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657941" w:rsidP="006C23B7">
      <w:pPr>
        <w:jc w:val="right"/>
      </w:pPr>
      <w:r w:rsidRPr="00657941">
        <w:rPr>
          <w:noProof/>
          <w:lang w:val="en-GB" w:eastAsia="en-GB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8997315</wp:posOffset>
            </wp:positionH>
            <wp:positionV relativeFrom="page">
              <wp:posOffset>958215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550E77" w:rsidRPr="00657941" w:rsidRDefault="00550E77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657941">
        <w:rPr>
          <w:rFonts w:ascii="Arial" w:hAnsi="Arial" w:cs="Arial"/>
          <w:b/>
          <w:sz w:val="96"/>
          <w:szCs w:val="96"/>
          <w:lang w:val="en-GB"/>
        </w:rPr>
        <w:t>YSTAFELL GYNHADLEDD A</w:t>
      </w:r>
    </w:p>
    <w:p w:rsidR="00550E77" w:rsidRPr="00657941" w:rsidRDefault="00B26544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657941">
        <w:rPr>
          <w:rFonts w:ascii="Arial" w:hAnsi="Arial" w:cs="Arial"/>
          <w:b/>
          <w:noProof/>
          <w:sz w:val="96"/>
          <w:szCs w:val="96"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58.35pt;margin-top:45.2pt;width:242.9pt;height:38.25pt;z-index:251658240"/>
        </w:pict>
      </w:r>
    </w:p>
    <w:p w:rsidR="00657941" w:rsidRDefault="00657941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550E77" w:rsidRPr="00657941" w:rsidRDefault="00550E77" w:rsidP="00550E77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657941">
        <w:rPr>
          <w:rFonts w:ascii="Arial" w:hAnsi="Arial" w:cs="Arial"/>
          <w:b/>
          <w:sz w:val="96"/>
          <w:szCs w:val="96"/>
          <w:lang w:val="en-GB"/>
        </w:rPr>
        <w:t>CONFERENCE ROOM A</w:t>
      </w:r>
    </w:p>
    <w:p w:rsidR="006C23B7" w:rsidRDefault="006C23B7" w:rsidP="006C23B7"/>
    <w:sectPr w:rsidR="006C23B7" w:rsidSect="00657941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0E77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941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E7B2B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44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UWB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2</cp:revision>
  <dcterms:created xsi:type="dcterms:W3CDTF">2011-05-23T15:32:00Z</dcterms:created>
  <dcterms:modified xsi:type="dcterms:W3CDTF">2011-05-23T15:32:00Z</dcterms:modified>
</cp:coreProperties>
</file>