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540"/>
        <w:gridCol w:w="712"/>
        <w:gridCol w:w="993"/>
        <w:gridCol w:w="65"/>
        <w:gridCol w:w="1771"/>
      </w:tblGrid>
      <w:tr w:rsidR="004A57EC" w14:paraId="24747A5E" w14:textId="77777777" w:rsidTr="790EEBBE">
        <w:tc>
          <w:tcPr>
            <w:tcW w:w="6799" w:type="dxa"/>
            <w:gridSpan w:val="3"/>
          </w:tcPr>
          <w:p w14:paraId="05594F81" w14:textId="77777777" w:rsidR="004A57EC" w:rsidRPr="004A57EC" w:rsidRDefault="004A57EC" w:rsidP="004A57EC">
            <w:pPr>
              <w:jc w:val="both"/>
              <w:rPr>
                <w:rFonts w:asciiTheme="minorHAnsi" w:hAnsiTheme="minorHAnsi" w:cstheme="minorHAnsi"/>
                <w:b/>
                <w:sz w:val="36"/>
              </w:rPr>
            </w:pPr>
            <w:bookmarkStart w:id="0" w:name="_GoBack"/>
            <w:bookmarkEnd w:id="0"/>
            <w:r w:rsidRPr="004A57EC">
              <w:rPr>
                <w:rFonts w:asciiTheme="minorHAnsi" w:hAnsiTheme="minorHAnsi" w:cstheme="minorHAnsi"/>
                <w:b/>
                <w:sz w:val="36"/>
              </w:rPr>
              <w:t xml:space="preserve">NOMINATION FORM FOR AN HONORARY APPOINTMENT CONFERRED BY SENATE </w:t>
            </w:r>
          </w:p>
          <w:p w14:paraId="4E4BB113" w14:textId="77777777" w:rsidR="004A57EC" w:rsidRDefault="004A57EC" w:rsidP="004A57E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DD4342A" w14:textId="5ABB193E" w:rsidR="004A57EC" w:rsidRDefault="004A57EC" w:rsidP="790EEBBE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  <w:p w14:paraId="40E1F085" w14:textId="77777777" w:rsidR="004A57EC" w:rsidRPr="004A57EC" w:rsidRDefault="004A57EC" w:rsidP="004A57EC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4A57EC">
              <w:rPr>
                <w:rFonts w:asciiTheme="minorHAnsi" w:hAnsiTheme="minorHAnsi" w:cstheme="minorHAnsi"/>
                <w:color w:val="FF0000"/>
              </w:rPr>
              <w:t xml:space="preserve">This form is not to be used for Honorary Professors/Readers </w:t>
            </w:r>
          </w:p>
        </w:tc>
        <w:tc>
          <w:tcPr>
            <w:tcW w:w="2829" w:type="dxa"/>
            <w:gridSpan w:val="3"/>
          </w:tcPr>
          <w:p w14:paraId="36D5002C" w14:textId="77777777" w:rsidR="004A57EC" w:rsidRPr="004A57EC" w:rsidRDefault="004A57EC" w:rsidP="004A57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31F7AFD3" wp14:editId="0620F23F">
                  <wp:extent cx="1343025" cy="1053511"/>
                  <wp:effectExtent l="0" t="0" r="0" b="0"/>
                  <wp:docPr id="1" name="Picture 1" descr="Bangor blac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gor blac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079" cy="106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7EC" w14:paraId="1CB10907" w14:textId="77777777" w:rsidTr="790EEBBE">
        <w:tc>
          <w:tcPr>
            <w:tcW w:w="2547" w:type="dxa"/>
            <w:shd w:val="clear" w:color="auto" w:fill="D9D9D9" w:themeFill="background1" w:themeFillShade="D9"/>
          </w:tcPr>
          <w:p w14:paraId="23872E95" w14:textId="77777777" w:rsidR="004A57EC" w:rsidRPr="004A57EC" w:rsidRDefault="004A57EC">
            <w:pPr>
              <w:rPr>
                <w:rFonts w:asciiTheme="minorHAnsi" w:hAnsiTheme="minorHAnsi" w:cstheme="minorHAnsi"/>
                <w:b/>
              </w:rPr>
            </w:pPr>
            <w:r w:rsidRPr="004A57EC">
              <w:rPr>
                <w:rFonts w:asciiTheme="minorHAnsi" w:hAnsiTheme="minorHAnsi" w:cstheme="minorHAnsi"/>
                <w:b/>
              </w:rPr>
              <w:t xml:space="preserve">School </w:t>
            </w:r>
          </w:p>
          <w:p w14:paraId="1412DA15" w14:textId="77777777" w:rsidR="004A57EC" w:rsidRPr="004A57EC" w:rsidRDefault="004A57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1" w:type="dxa"/>
            <w:gridSpan w:val="5"/>
          </w:tcPr>
          <w:p w14:paraId="324503D6" w14:textId="77777777" w:rsidR="004A57EC" w:rsidRPr="004A57EC" w:rsidRDefault="004A57EC">
            <w:pPr>
              <w:rPr>
                <w:rFonts w:asciiTheme="minorHAnsi" w:hAnsiTheme="minorHAnsi" w:cstheme="minorHAnsi"/>
              </w:rPr>
            </w:pPr>
          </w:p>
        </w:tc>
      </w:tr>
      <w:tr w:rsidR="004A57EC" w14:paraId="1409B73B" w14:textId="77777777" w:rsidTr="790EEBBE">
        <w:tc>
          <w:tcPr>
            <w:tcW w:w="2547" w:type="dxa"/>
            <w:shd w:val="clear" w:color="auto" w:fill="D9D9D9" w:themeFill="background1" w:themeFillShade="D9"/>
          </w:tcPr>
          <w:p w14:paraId="4EB414AE" w14:textId="77777777" w:rsidR="004A57EC" w:rsidRPr="004A57EC" w:rsidRDefault="004A57EC">
            <w:pPr>
              <w:rPr>
                <w:rFonts w:asciiTheme="minorHAnsi" w:hAnsiTheme="minorHAnsi" w:cstheme="minorHAnsi"/>
                <w:b/>
              </w:rPr>
            </w:pPr>
            <w:r w:rsidRPr="004A57EC">
              <w:rPr>
                <w:rFonts w:asciiTheme="minorHAnsi" w:hAnsiTheme="minorHAnsi" w:cstheme="minorHAnsi"/>
                <w:b/>
              </w:rPr>
              <w:t xml:space="preserve">Contact Name </w:t>
            </w:r>
          </w:p>
        </w:tc>
        <w:tc>
          <w:tcPr>
            <w:tcW w:w="7081" w:type="dxa"/>
            <w:gridSpan w:val="5"/>
          </w:tcPr>
          <w:p w14:paraId="6D8A2775" w14:textId="77777777" w:rsidR="004A57EC" w:rsidRDefault="004A57EC">
            <w:pPr>
              <w:rPr>
                <w:rFonts w:asciiTheme="minorHAnsi" w:hAnsiTheme="minorHAnsi" w:cstheme="minorHAnsi"/>
              </w:rPr>
            </w:pPr>
          </w:p>
          <w:p w14:paraId="6818A1F2" w14:textId="77777777" w:rsidR="004A57EC" w:rsidRPr="004A57EC" w:rsidRDefault="004A57EC">
            <w:pPr>
              <w:rPr>
                <w:rFonts w:asciiTheme="minorHAnsi" w:hAnsiTheme="minorHAnsi" w:cstheme="minorHAnsi"/>
              </w:rPr>
            </w:pPr>
          </w:p>
        </w:tc>
      </w:tr>
      <w:tr w:rsidR="004A57EC" w14:paraId="00CEFD7D" w14:textId="77777777" w:rsidTr="790EEBBE">
        <w:tc>
          <w:tcPr>
            <w:tcW w:w="2547" w:type="dxa"/>
            <w:shd w:val="clear" w:color="auto" w:fill="D9D9D9" w:themeFill="background1" w:themeFillShade="D9"/>
          </w:tcPr>
          <w:p w14:paraId="53C6FEA4" w14:textId="415F2C40" w:rsidR="004A57EC" w:rsidRPr="004A57EC" w:rsidRDefault="790EEBBE" w:rsidP="790EEBB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790EEBBE">
              <w:rPr>
                <w:rFonts w:asciiTheme="minorHAnsi" w:eastAsiaTheme="minorEastAsia" w:hAnsiTheme="minorHAnsi" w:cstheme="minorBidi"/>
                <w:b/>
                <w:bCs/>
              </w:rPr>
              <w:t xml:space="preserve">Proposed Title </w:t>
            </w:r>
            <w:r w:rsidR="004A57EC" w:rsidRPr="790EEBBE">
              <w:rPr>
                <w:rStyle w:val="FootnoteReference"/>
                <w:rFonts w:asciiTheme="minorHAnsi" w:eastAsiaTheme="minorEastAsia" w:hAnsiTheme="minorHAnsi" w:cstheme="minorBidi"/>
                <w:b/>
                <w:bCs/>
              </w:rPr>
              <w:footnoteReference w:id="1"/>
            </w:r>
          </w:p>
          <w:p w14:paraId="1423B9DD" w14:textId="77777777" w:rsidR="004A57EC" w:rsidRPr="004A57EC" w:rsidRDefault="004A57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1" w:type="dxa"/>
            <w:gridSpan w:val="5"/>
          </w:tcPr>
          <w:p w14:paraId="399E166C" w14:textId="77777777" w:rsidR="004A57EC" w:rsidRPr="004A57EC" w:rsidRDefault="004A57EC">
            <w:pPr>
              <w:rPr>
                <w:rFonts w:asciiTheme="minorHAnsi" w:hAnsiTheme="minorHAnsi" w:cstheme="minorHAnsi"/>
              </w:rPr>
            </w:pPr>
          </w:p>
        </w:tc>
      </w:tr>
      <w:tr w:rsidR="004A57EC" w14:paraId="7A5F4716" w14:textId="77777777" w:rsidTr="790EEBBE">
        <w:tc>
          <w:tcPr>
            <w:tcW w:w="2547" w:type="dxa"/>
            <w:shd w:val="clear" w:color="auto" w:fill="D9D9D9" w:themeFill="background1" w:themeFillShade="D9"/>
          </w:tcPr>
          <w:p w14:paraId="1FDF4621" w14:textId="77777777" w:rsidR="004A57EC" w:rsidRPr="004A57EC" w:rsidRDefault="004A57EC">
            <w:pPr>
              <w:rPr>
                <w:rFonts w:asciiTheme="minorHAnsi" w:hAnsiTheme="minorHAnsi" w:cstheme="minorHAnsi"/>
                <w:b/>
              </w:rPr>
            </w:pPr>
            <w:r w:rsidRPr="004A57EC">
              <w:rPr>
                <w:rFonts w:asciiTheme="minorHAnsi" w:hAnsiTheme="minorHAnsi" w:cstheme="minorHAnsi"/>
                <w:b/>
              </w:rPr>
              <w:t>Name of Nominee</w:t>
            </w:r>
          </w:p>
          <w:p w14:paraId="53922FCA" w14:textId="77777777" w:rsidR="004A57EC" w:rsidRPr="004A57EC" w:rsidRDefault="004A57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1" w:type="dxa"/>
            <w:gridSpan w:val="5"/>
          </w:tcPr>
          <w:p w14:paraId="2A402885" w14:textId="77777777" w:rsidR="004A57EC" w:rsidRPr="004A57EC" w:rsidRDefault="004A57EC">
            <w:pPr>
              <w:rPr>
                <w:rFonts w:asciiTheme="minorHAnsi" w:hAnsiTheme="minorHAnsi" w:cstheme="minorHAnsi"/>
              </w:rPr>
            </w:pPr>
          </w:p>
        </w:tc>
      </w:tr>
      <w:tr w:rsidR="004A57EC" w14:paraId="06A5759A" w14:textId="77777777" w:rsidTr="790EEBBE">
        <w:tc>
          <w:tcPr>
            <w:tcW w:w="2547" w:type="dxa"/>
            <w:shd w:val="clear" w:color="auto" w:fill="D9D9D9" w:themeFill="background1" w:themeFillShade="D9"/>
          </w:tcPr>
          <w:p w14:paraId="34370FDA" w14:textId="77777777" w:rsidR="004A57EC" w:rsidRPr="004A57EC" w:rsidRDefault="004A57EC">
            <w:pPr>
              <w:rPr>
                <w:rFonts w:asciiTheme="minorHAnsi" w:hAnsiTheme="minorHAnsi" w:cstheme="minorHAnsi"/>
                <w:b/>
              </w:rPr>
            </w:pPr>
            <w:r w:rsidRPr="004A57EC">
              <w:rPr>
                <w:rFonts w:asciiTheme="minorHAnsi" w:hAnsiTheme="minorHAnsi" w:cstheme="minorHAnsi"/>
                <w:b/>
              </w:rPr>
              <w:t>Title of Nominee</w:t>
            </w:r>
          </w:p>
        </w:tc>
        <w:tc>
          <w:tcPr>
            <w:tcW w:w="7081" w:type="dxa"/>
            <w:gridSpan w:val="5"/>
          </w:tcPr>
          <w:p w14:paraId="3F67F796" w14:textId="77777777" w:rsidR="004A57EC" w:rsidRDefault="004A57EC">
            <w:pPr>
              <w:rPr>
                <w:rFonts w:asciiTheme="minorHAnsi" w:hAnsiTheme="minorHAnsi" w:cstheme="minorHAnsi"/>
              </w:rPr>
            </w:pPr>
          </w:p>
          <w:p w14:paraId="129203B8" w14:textId="77777777" w:rsidR="004A57EC" w:rsidRPr="004A57EC" w:rsidRDefault="004A57EC">
            <w:pPr>
              <w:rPr>
                <w:rFonts w:asciiTheme="minorHAnsi" w:hAnsiTheme="minorHAnsi" w:cstheme="minorHAnsi"/>
              </w:rPr>
            </w:pPr>
          </w:p>
        </w:tc>
      </w:tr>
      <w:tr w:rsidR="004A57EC" w14:paraId="7CB21032" w14:textId="77777777" w:rsidTr="790EEBBE">
        <w:tc>
          <w:tcPr>
            <w:tcW w:w="2547" w:type="dxa"/>
            <w:shd w:val="clear" w:color="auto" w:fill="D9D9D9" w:themeFill="background1" w:themeFillShade="D9"/>
          </w:tcPr>
          <w:p w14:paraId="149D3A90" w14:textId="77777777" w:rsidR="004A57EC" w:rsidRPr="004A57EC" w:rsidRDefault="004A57EC">
            <w:pPr>
              <w:rPr>
                <w:rFonts w:asciiTheme="minorHAnsi" w:hAnsiTheme="minorHAnsi" w:cstheme="minorHAnsi"/>
                <w:b/>
              </w:rPr>
            </w:pPr>
            <w:r w:rsidRPr="004A57EC">
              <w:rPr>
                <w:rFonts w:asciiTheme="minorHAnsi" w:hAnsiTheme="minorHAnsi" w:cstheme="minorHAnsi"/>
                <w:b/>
              </w:rPr>
              <w:t>Contact Address for Nominee</w:t>
            </w:r>
          </w:p>
          <w:p w14:paraId="6EDC60D4" w14:textId="77777777" w:rsidR="004A57EC" w:rsidRPr="004A57EC" w:rsidRDefault="004A57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1" w:type="dxa"/>
            <w:gridSpan w:val="5"/>
          </w:tcPr>
          <w:p w14:paraId="177B9FE7" w14:textId="77777777" w:rsidR="004A57EC" w:rsidRDefault="004A57EC">
            <w:pPr>
              <w:rPr>
                <w:rFonts w:asciiTheme="minorHAnsi" w:hAnsiTheme="minorHAnsi" w:cstheme="minorHAnsi"/>
              </w:rPr>
            </w:pPr>
          </w:p>
        </w:tc>
      </w:tr>
      <w:tr w:rsidR="004A57EC" w14:paraId="34694F46" w14:textId="77777777" w:rsidTr="790EEBBE">
        <w:tc>
          <w:tcPr>
            <w:tcW w:w="2547" w:type="dxa"/>
            <w:shd w:val="clear" w:color="auto" w:fill="D9D9D9" w:themeFill="background1" w:themeFillShade="D9"/>
          </w:tcPr>
          <w:p w14:paraId="56243F9B" w14:textId="77777777" w:rsidR="004A57EC" w:rsidRPr="004A57EC" w:rsidRDefault="004A57EC">
            <w:pPr>
              <w:rPr>
                <w:rFonts w:asciiTheme="minorHAnsi" w:hAnsiTheme="minorHAnsi" w:cstheme="minorHAnsi"/>
                <w:b/>
              </w:rPr>
            </w:pPr>
            <w:r w:rsidRPr="004A57EC">
              <w:rPr>
                <w:rFonts w:asciiTheme="minorHAnsi" w:hAnsiTheme="minorHAnsi" w:cstheme="minorHAnsi"/>
                <w:b/>
              </w:rPr>
              <w:t>E-mail Address for Nominee</w:t>
            </w:r>
          </w:p>
          <w:p w14:paraId="47A8F772" w14:textId="77777777" w:rsidR="004A57EC" w:rsidRPr="004A57EC" w:rsidRDefault="004A57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1" w:type="dxa"/>
            <w:gridSpan w:val="5"/>
          </w:tcPr>
          <w:p w14:paraId="3829BDF6" w14:textId="77777777" w:rsidR="004A57EC" w:rsidRDefault="004A57EC">
            <w:pPr>
              <w:rPr>
                <w:rFonts w:asciiTheme="minorHAnsi" w:hAnsiTheme="minorHAnsi" w:cstheme="minorHAnsi"/>
              </w:rPr>
            </w:pPr>
          </w:p>
        </w:tc>
      </w:tr>
      <w:tr w:rsidR="004A57EC" w14:paraId="0F330B94" w14:textId="77777777" w:rsidTr="790EEBBE">
        <w:tc>
          <w:tcPr>
            <w:tcW w:w="9628" w:type="dxa"/>
            <w:gridSpan w:val="6"/>
          </w:tcPr>
          <w:p w14:paraId="47130027" w14:textId="77777777" w:rsidR="004A57EC" w:rsidRDefault="004A57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Please include a brief statement on the nominee and the contribution they will be making to the School.  Please note that it </w:t>
            </w:r>
            <w:proofErr w:type="gramStart"/>
            <w:r>
              <w:rPr>
                <w:rFonts w:asciiTheme="minorHAnsi" w:hAnsiTheme="minorHAnsi" w:cstheme="minorHAnsi"/>
              </w:rPr>
              <w:t xml:space="preserve">is expected that the contribution made will be </w:t>
            </w:r>
            <w:r w:rsidR="00A4414D">
              <w:rPr>
                <w:rFonts w:asciiTheme="minorHAnsi" w:hAnsiTheme="minorHAnsi" w:cstheme="minorHAnsi"/>
              </w:rPr>
              <w:t>on a regular basis and regarded</w:t>
            </w:r>
            <w:r>
              <w:rPr>
                <w:rFonts w:asciiTheme="minorHAnsi" w:hAnsiTheme="minorHAnsi" w:cstheme="minorHAnsi"/>
              </w:rPr>
              <w:t xml:space="preserve"> by the School as significant</w:t>
            </w:r>
            <w:proofErr w:type="gramEnd"/>
            <w:r>
              <w:rPr>
                <w:rFonts w:asciiTheme="minorHAnsi" w:hAnsiTheme="minorHAnsi" w:cstheme="minorHAnsi"/>
              </w:rPr>
              <w:t>.</w:t>
            </w:r>
          </w:p>
          <w:p w14:paraId="3EF9BC33" w14:textId="77777777" w:rsidR="004A57EC" w:rsidRDefault="004A57EC">
            <w:pPr>
              <w:rPr>
                <w:rFonts w:asciiTheme="minorHAnsi" w:hAnsiTheme="minorHAnsi" w:cstheme="minorHAnsi"/>
              </w:rPr>
            </w:pPr>
          </w:p>
          <w:p w14:paraId="0DB5B6D0" w14:textId="77777777" w:rsidR="004A57EC" w:rsidRPr="00A4414D" w:rsidRDefault="004A57EC" w:rsidP="004A57EC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A4414D">
              <w:rPr>
                <w:rFonts w:asciiTheme="minorHAnsi" w:hAnsiTheme="minorHAnsi" w:cstheme="minorHAnsi"/>
                <w:b/>
              </w:rPr>
              <w:t xml:space="preserve">This statement will be included with the paperwork presented to the Senate. </w:t>
            </w:r>
          </w:p>
        </w:tc>
      </w:tr>
      <w:tr w:rsidR="004A57EC" w14:paraId="6D715084" w14:textId="77777777" w:rsidTr="790EEBBE">
        <w:tc>
          <w:tcPr>
            <w:tcW w:w="9628" w:type="dxa"/>
            <w:gridSpan w:val="6"/>
          </w:tcPr>
          <w:p w14:paraId="344FE137" w14:textId="77777777" w:rsidR="004A57EC" w:rsidRDefault="004A57EC">
            <w:pPr>
              <w:rPr>
                <w:rFonts w:asciiTheme="minorHAnsi" w:hAnsiTheme="minorHAnsi" w:cstheme="minorHAnsi"/>
              </w:rPr>
            </w:pPr>
          </w:p>
          <w:p w14:paraId="777FDA83" w14:textId="77777777" w:rsidR="004A57EC" w:rsidRDefault="004A57EC">
            <w:pPr>
              <w:rPr>
                <w:rFonts w:asciiTheme="minorHAnsi" w:hAnsiTheme="minorHAnsi" w:cstheme="minorHAnsi"/>
              </w:rPr>
            </w:pPr>
          </w:p>
          <w:p w14:paraId="7EEEC421" w14:textId="77777777" w:rsidR="004A57EC" w:rsidRDefault="004A57EC">
            <w:pPr>
              <w:rPr>
                <w:rFonts w:asciiTheme="minorHAnsi" w:hAnsiTheme="minorHAnsi" w:cstheme="minorHAnsi"/>
              </w:rPr>
            </w:pPr>
          </w:p>
          <w:p w14:paraId="28E71F99" w14:textId="77777777" w:rsidR="004A57EC" w:rsidRDefault="004A57EC">
            <w:pPr>
              <w:rPr>
                <w:rFonts w:asciiTheme="minorHAnsi" w:hAnsiTheme="minorHAnsi" w:cstheme="minorHAnsi"/>
              </w:rPr>
            </w:pPr>
          </w:p>
          <w:p w14:paraId="45B402EE" w14:textId="77777777" w:rsidR="004A57EC" w:rsidRDefault="004A57EC">
            <w:pPr>
              <w:rPr>
                <w:rFonts w:asciiTheme="minorHAnsi" w:hAnsiTheme="minorHAnsi" w:cstheme="minorHAnsi"/>
              </w:rPr>
            </w:pPr>
          </w:p>
          <w:p w14:paraId="25E12FD7" w14:textId="77777777" w:rsidR="00A4414D" w:rsidRDefault="00A4414D">
            <w:pPr>
              <w:rPr>
                <w:rFonts w:asciiTheme="minorHAnsi" w:hAnsiTheme="minorHAnsi" w:cstheme="minorHAnsi"/>
              </w:rPr>
            </w:pPr>
          </w:p>
          <w:p w14:paraId="4AF51A9B" w14:textId="77777777" w:rsidR="00A4414D" w:rsidRDefault="00A4414D">
            <w:pPr>
              <w:rPr>
                <w:rFonts w:asciiTheme="minorHAnsi" w:hAnsiTheme="minorHAnsi" w:cstheme="minorHAnsi"/>
              </w:rPr>
            </w:pPr>
          </w:p>
          <w:p w14:paraId="380A7B6F" w14:textId="77777777" w:rsidR="00A4414D" w:rsidRDefault="00A4414D">
            <w:pPr>
              <w:rPr>
                <w:rFonts w:asciiTheme="minorHAnsi" w:hAnsiTheme="minorHAnsi" w:cstheme="minorHAnsi"/>
              </w:rPr>
            </w:pPr>
          </w:p>
          <w:p w14:paraId="052E23F9" w14:textId="77777777" w:rsidR="004A57EC" w:rsidRDefault="004A57EC">
            <w:pPr>
              <w:rPr>
                <w:rFonts w:asciiTheme="minorHAnsi" w:hAnsiTheme="minorHAnsi" w:cstheme="minorHAnsi"/>
              </w:rPr>
            </w:pPr>
          </w:p>
          <w:p w14:paraId="5626C858" w14:textId="77777777" w:rsidR="00A4414D" w:rsidRDefault="00A4414D">
            <w:pPr>
              <w:rPr>
                <w:rFonts w:asciiTheme="minorHAnsi" w:hAnsiTheme="minorHAnsi" w:cstheme="minorHAnsi"/>
              </w:rPr>
            </w:pPr>
          </w:p>
          <w:p w14:paraId="28E0BD59" w14:textId="77777777" w:rsidR="00A4414D" w:rsidRDefault="00A4414D">
            <w:pPr>
              <w:rPr>
                <w:rFonts w:asciiTheme="minorHAnsi" w:hAnsiTheme="minorHAnsi" w:cstheme="minorHAnsi"/>
              </w:rPr>
            </w:pPr>
          </w:p>
          <w:p w14:paraId="50CCCFF4" w14:textId="77777777" w:rsidR="00A4414D" w:rsidRDefault="00A4414D">
            <w:pPr>
              <w:rPr>
                <w:rFonts w:asciiTheme="minorHAnsi" w:hAnsiTheme="minorHAnsi" w:cstheme="minorHAnsi"/>
              </w:rPr>
            </w:pPr>
          </w:p>
          <w:p w14:paraId="5C52AE90" w14:textId="77777777" w:rsidR="00A4414D" w:rsidRDefault="00A4414D">
            <w:pPr>
              <w:rPr>
                <w:rFonts w:asciiTheme="minorHAnsi" w:hAnsiTheme="minorHAnsi" w:cstheme="minorHAnsi"/>
              </w:rPr>
            </w:pPr>
          </w:p>
          <w:p w14:paraId="6AFFABDE" w14:textId="77777777" w:rsidR="004A57EC" w:rsidRDefault="004A57EC">
            <w:pPr>
              <w:rPr>
                <w:rFonts w:asciiTheme="minorHAnsi" w:hAnsiTheme="minorHAnsi" w:cstheme="minorHAnsi"/>
              </w:rPr>
            </w:pPr>
          </w:p>
        </w:tc>
      </w:tr>
      <w:tr w:rsidR="00A4414D" w14:paraId="34CD3691" w14:textId="77777777" w:rsidTr="790EEBBE">
        <w:tc>
          <w:tcPr>
            <w:tcW w:w="7857" w:type="dxa"/>
            <w:gridSpan w:val="5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2AD54F" w14:textId="77777777" w:rsidR="00A4414D" w:rsidRDefault="00A4414D" w:rsidP="00A4414D">
            <w:pPr>
              <w:shd w:val="clear" w:color="auto" w:fill="FFFFFF" w:themeFill="background1"/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nominee’s CV is included with this Nomination Form</w:t>
            </w:r>
          </w:p>
          <w:p w14:paraId="19460D32" w14:textId="77777777" w:rsidR="00A4414D" w:rsidRPr="004A57EC" w:rsidRDefault="00A4414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1" w:type="dxa"/>
            <w:tcBorders>
              <w:left w:val="nil"/>
              <w:bottom w:val="single" w:sz="4" w:space="0" w:color="auto"/>
            </w:tcBorders>
          </w:tcPr>
          <w:p w14:paraId="2F74F44F" w14:textId="77777777" w:rsidR="00A4414D" w:rsidRDefault="00A441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DC06C6" wp14:editId="52FCBFC2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76200</wp:posOffset>
                      </wp:positionV>
                      <wp:extent cx="276225" cy="1905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2" style="position:absolute;margin-left:22.55pt;margin-top:6pt;width:21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530A8B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"/>
                  </w:pict>
                </mc:Fallback>
              </mc:AlternateContent>
            </w:r>
          </w:p>
        </w:tc>
      </w:tr>
      <w:tr w:rsidR="004A57EC" w14:paraId="3BD62BF1" w14:textId="77777777" w:rsidTr="790EEBBE"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B33789" w14:textId="77777777" w:rsidR="004A57EC" w:rsidRPr="004A57EC" w:rsidRDefault="004A57EC" w:rsidP="004A57E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A57EC">
              <w:rPr>
                <w:rFonts w:asciiTheme="minorHAnsi" w:hAnsiTheme="minorHAnsi" w:cstheme="minorHAnsi"/>
                <w:b/>
              </w:rPr>
              <w:t xml:space="preserve">Signature of Head of School </w:t>
            </w:r>
          </w:p>
          <w:p w14:paraId="59665AF5" w14:textId="77777777" w:rsidR="004A57EC" w:rsidRDefault="004A57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14:paraId="46BC6130" w14:textId="77777777" w:rsidR="004A57EC" w:rsidRDefault="004A57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E955C4" w14:textId="77777777" w:rsidR="004A57EC" w:rsidRPr="004A57EC" w:rsidRDefault="004A57EC">
            <w:pPr>
              <w:rPr>
                <w:rFonts w:asciiTheme="minorHAnsi" w:hAnsiTheme="minorHAnsi" w:cstheme="minorHAnsi"/>
                <w:b/>
              </w:rPr>
            </w:pPr>
            <w:r w:rsidRPr="004A57EC">
              <w:rPr>
                <w:rFonts w:asciiTheme="minorHAnsi" w:hAnsiTheme="minorHAnsi" w:cstheme="minorHAnsi"/>
                <w:b/>
              </w:rPr>
              <w:t xml:space="preserve">Date 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698C062F" w14:textId="77777777" w:rsidR="004A57EC" w:rsidRDefault="004A57EC">
            <w:pPr>
              <w:rPr>
                <w:rFonts w:asciiTheme="minorHAnsi" w:hAnsiTheme="minorHAnsi" w:cstheme="minorHAnsi"/>
              </w:rPr>
            </w:pPr>
          </w:p>
        </w:tc>
      </w:tr>
      <w:tr w:rsidR="004A57EC" w14:paraId="03CEE323" w14:textId="77777777" w:rsidTr="790EEBBE">
        <w:tc>
          <w:tcPr>
            <w:tcW w:w="7792" w:type="dxa"/>
            <w:gridSpan w:val="4"/>
            <w:tcBorders>
              <w:left w:val="nil"/>
              <w:bottom w:val="nil"/>
              <w:right w:val="nil"/>
            </w:tcBorders>
          </w:tcPr>
          <w:p w14:paraId="2260817D" w14:textId="77777777" w:rsidR="004A57EC" w:rsidRDefault="004A57EC">
            <w:pPr>
              <w:rPr>
                <w:rFonts w:asciiTheme="minorHAnsi" w:hAnsiTheme="minorHAnsi" w:cstheme="minorHAnsi"/>
              </w:rPr>
            </w:pPr>
          </w:p>
          <w:p w14:paraId="6B545014" w14:textId="5C636066" w:rsidR="004A57EC" w:rsidRDefault="790EEBBE" w:rsidP="790EEBBE">
            <w:pPr>
              <w:rPr>
                <w:rFonts w:asciiTheme="minorHAnsi" w:eastAsiaTheme="minorEastAsia" w:hAnsiTheme="minorHAnsi" w:cstheme="minorBidi"/>
              </w:rPr>
            </w:pPr>
            <w:r w:rsidRPr="790EEBBE">
              <w:rPr>
                <w:rFonts w:asciiTheme="minorHAnsi" w:eastAsiaTheme="minorEastAsia" w:hAnsiTheme="minorHAnsi" w:cstheme="minorBidi"/>
              </w:rPr>
              <w:t xml:space="preserve">Please return this form to Lynne Hughes, Governance and Compliance Officer, </w:t>
            </w:r>
            <w:proofErr w:type="spellStart"/>
            <w:r w:rsidRPr="790EEBBE">
              <w:rPr>
                <w:rFonts w:asciiTheme="minorHAnsi" w:eastAsiaTheme="minorEastAsia" w:hAnsiTheme="minorHAnsi" w:cstheme="minorBidi"/>
              </w:rPr>
              <w:t>Penbre</w:t>
            </w:r>
            <w:proofErr w:type="spellEnd"/>
          </w:p>
        </w:tc>
        <w:tc>
          <w:tcPr>
            <w:tcW w:w="1836" w:type="dxa"/>
            <w:gridSpan w:val="2"/>
            <w:tcBorders>
              <w:left w:val="nil"/>
              <w:bottom w:val="nil"/>
              <w:right w:val="nil"/>
            </w:tcBorders>
          </w:tcPr>
          <w:p w14:paraId="1C910DE6" w14:textId="77777777" w:rsidR="004A57EC" w:rsidRDefault="004A57EC">
            <w:pPr>
              <w:rPr>
                <w:rFonts w:asciiTheme="minorHAnsi" w:hAnsiTheme="minorHAnsi" w:cstheme="minorHAnsi"/>
              </w:rPr>
            </w:pPr>
          </w:p>
        </w:tc>
      </w:tr>
    </w:tbl>
    <w:p w14:paraId="32EC5A22" w14:textId="77777777" w:rsidR="000A6BEF" w:rsidRDefault="000A6BEF"/>
    <w:sectPr w:rsidR="000A6BEF" w:rsidSect="009A7F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55EC0" w14:textId="77777777" w:rsidR="00000000" w:rsidRDefault="004D109C">
      <w:r>
        <w:separator/>
      </w:r>
    </w:p>
  </w:endnote>
  <w:endnote w:type="continuationSeparator" w:id="0">
    <w:p w14:paraId="0C621862" w14:textId="77777777" w:rsidR="00000000" w:rsidRDefault="004D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74B4A" w14:textId="443F15D9" w:rsidR="790EEBBE" w:rsidRDefault="790EEBBE">
      <w:r>
        <w:separator/>
      </w:r>
    </w:p>
  </w:footnote>
  <w:footnote w:type="continuationSeparator" w:id="0">
    <w:p w14:paraId="650953EC" w14:textId="2B008E8C" w:rsidR="790EEBBE" w:rsidRDefault="790EEBBE">
      <w:r>
        <w:continuationSeparator/>
      </w:r>
    </w:p>
  </w:footnote>
  <w:footnote w:id="1">
    <w:p w14:paraId="385BEDEA" w14:textId="4B212B5D" w:rsidR="790EEBBE" w:rsidRDefault="790EEBBE" w:rsidP="790EEBBE">
      <w:pPr>
        <w:pStyle w:val="FootnoteText"/>
      </w:pPr>
      <w:r w:rsidRPr="790EEBBE">
        <w:rPr>
          <w:rStyle w:val="FootnoteReference"/>
          <w:rFonts w:eastAsia="Book Antiqua" w:cs="Book Antiqua"/>
        </w:rPr>
        <w:footnoteRef/>
      </w:r>
      <w:r w:rsidRPr="790EEBBE">
        <w:rPr>
          <w:rFonts w:eastAsia="Book Antiqua" w:cs="Book Antiqua"/>
        </w:rPr>
        <w:t xml:space="preserve"> Please consult the </w:t>
      </w:r>
      <w:r w:rsidRPr="790EEBBE">
        <w:rPr>
          <w:rFonts w:eastAsia="Book Antiqua" w:cs="Book Antiqua"/>
          <w:i/>
          <w:iCs/>
        </w:rPr>
        <w:t>Procedure for the Conferring and Renewal of Honorary Appointments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EC"/>
    <w:rsid w:val="000068CC"/>
    <w:rsid w:val="000423A7"/>
    <w:rsid w:val="000A6BEF"/>
    <w:rsid w:val="000D4730"/>
    <w:rsid w:val="0010798B"/>
    <w:rsid w:val="00121543"/>
    <w:rsid w:val="00122CB9"/>
    <w:rsid w:val="00130BB0"/>
    <w:rsid w:val="00133C78"/>
    <w:rsid w:val="001B0350"/>
    <w:rsid w:val="002038FF"/>
    <w:rsid w:val="00205705"/>
    <w:rsid w:val="00214AE8"/>
    <w:rsid w:val="00217556"/>
    <w:rsid w:val="00271294"/>
    <w:rsid w:val="002A55F1"/>
    <w:rsid w:val="002D44B1"/>
    <w:rsid w:val="002E57E3"/>
    <w:rsid w:val="0030409E"/>
    <w:rsid w:val="00365AAC"/>
    <w:rsid w:val="00392018"/>
    <w:rsid w:val="00396545"/>
    <w:rsid w:val="003A2B53"/>
    <w:rsid w:val="003C1248"/>
    <w:rsid w:val="003E598A"/>
    <w:rsid w:val="004079F9"/>
    <w:rsid w:val="00422A7B"/>
    <w:rsid w:val="00453234"/>
    <w:rsid w:val="004866DF"/>
    <w:rsid w:val="00493A2C"/>
    <w:rsid w:val="004A57EC"/>
    <w:rsid w:val="004C1E7A"/>
    <w:rsid w:val="004D109C"/>
    <w:rsid w:val="004D51EE"/>
    <w:rsid w:val="005137E7"/>
    <w:rsid w:val="00520B7B"/>
    <w:rsid w:val="005419F5"/>
    <w:rsid w:val="00542601"/>
    <w:rsid w:val="00584BC7"/>
    <w:rsid w:val="005B3BB3"/>
    <w:rsid w:val="005D2B6F"/>
    <w:rsid w:val="00601BE9"/>
    <w:rsid w:val="0065310A"/>
    <w:rsid w:val="00655778"/>
    <w:rsid w:val="00667FCA"/>
    <w:rsid w:val="00692AD3"/>
    <w:rsid w:val="006A027E"/>
    <w:rsid w:val="006C4A0C"/>
    <w:rsid w:val="006E0373"/>
    <w:rsid w:val="007538DC"/>
    <w:rsid w:val="007757AB"/>
    <w:rsid w:val="007764D8"/>
    <w:rsid w:val="00806A62"/>
    <w:rsid w:val="0081696E"/>
    <w:rsid w:val="00817C11"/>
    <w:rsid w:val="00826A9F"/>
    <w:rsid w:val="008572D0"/>
    <w:rsid w:val="008A1342"/>
    <w:rsid w:val="008C7A39"/>
    <w:rsid w:val="00920A5D"/>
    <w:rsid w:val="00953061"/>
    <w:rsid w:val="009A5932"/>
    <w:rsid w:val="009A7F2C"/>
    <w:rsid w:val="009F2230"/>
    <w:rsid w:val="00A0304D"/>
    <w:rsid w:val="00A205C3"/>
    <w:rsid w:val="00A410DF"/>
    <w:rsid w:val="00A4414D"/>
    <w:rsid w:val="00A63CF5"/>
    <w:rsid w:val="00A72212"/>
    <w:rsid w:val="00A83227"/>
    <w:rsid w:val="00A84564"/>
    <w:rsid w:val="00A869AD"/>
    <w:rsid w:val="00AC798A"/>
    <w:rsid w:val="00AD76C2"/>
    <w:rsid w:val="00B37D36"/>
    <w:rsid w:val="00B83AB1"/>
    <w:rsid w:val="00B91247"/>
    <w:rsid w:val="00BD0A5B"/>
    <w:rsid w:val="00BD6E49"/>
    <w:rsid w:val="00BF207E"/>
    <w:rsid w:val="00C04229"/>
    <w:rsid w:val="00C34194"/>
    <w:rsid w:val="00C74AC7"/>
    <w:rsid w:val="00C94689"/>
    <w:rsid w:val="00CF2C55"/>
    <w:rsid w:val="00CF36BB"/>
    <w:rsid w:val="00CF6BCB"/>
    <w:rsid w:val="00D03B0C"/>
    <w:rsid w:val="00D27978"/>
    <w:rsid w:val="00D93801"/>
    <w:rsid w:val="00DC0FFF"/>
    <w:rsid w:val="00E05E9E"/>
    <w:rsid w:val="00E45E3D"/>
    <w:rsid w:val="00E513CC"/>
    <w:rsid w:val="00E72C1F"/>
    <w:rsid w:val="00E902D8"/>
    <w:rsid w:val="00E944FC"/>
    <w:rsid w:val="00EB4502"/>
    <w:rsid w:val="00EC5EFA"/>
    <w:rsid w:val="00EC6816"/>
    <w:rsid w:val="00ED4D09"/>
    <w:rsid w:val="00EE0B27"/>
    <w:rsid w:val="00F73876"/>
    <w:rsid w:val="00F821B7"/>
    <w:rsid w:val="00FC00D0"/>
    <w:rsid w:val="00FD41AB"/>
    <w:rsid w:val="00FD59AF"/>
    <w:rsid w:val="00FF498E"/>
    <w:rsid w:val="00FF7AA5"/>
    <w:rsid w:val="790EE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F3520E"/>
  <w15:chartTrackingRefBased/>
  <w15:docId w15:val="{36E3E326-B8C8-4F82-82C5-24425FBD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 Antiqua" w:hAnsi="Book Antiqu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85FDFE34.dotm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Hughes</dc:creator>
  <cp:keywords/>
  <dc:description/>
  <cp:lastModifiedBy>Jenny Amphaeris</cp:lastModifiedBy>
  <cp:revision>2</cp:revision>
  <dcterms:created xsi:type="dcterms:W3CDTF">2019-05-10T08:31:00Z</dcterms:created>
  <dcterms:modified xsi:type="dcterms:W3CDTF">2019-05-10T08:31:00Z</dcterms:modified>
</cp:coreProperties>
</file>