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424F" w14:textId="6B0B19CA" w:rsidR="0018473C" w:rsidRDefault="00CD3E1B" w:rsidP="0018473C">
      <w:pPr>
        <w:spacing w:after="0" w:line="240" w:lineRule="auto"/>
        <w:jc w:val="center"/>
        <w:rPr>
          <w:b/>
          <w:sz w:val="28"/>
        </w:rPr>
      </w:pPr>
      <w:r>
        <w:rPr>
          <w:noProof/>
        </w:rPr>
        <w:drawing>
          <wp:anchor distT="0" distB="0" distL="114300" distR="114300" simplePos="0" relativeHeight="251658240" behindDoc="0" locked="0" layoutInCell="1" allowOverlap="1" wp14:anchorId="0794AC91" wp14:editId="6DACE4AE">
            <wp:simplePos x="0" y="0"/>
            <wp:positionH relativeFrom="column">
              <wp:posOffset>5012055</wp:posOffset>
            </wp:positionH>
            <wp:positionV relativeFrom="paragraph">
              <wp:posOffset>0</wp:posOffset>
            </wp:positionV>
            <wp:extent cx="1243330" cy="1007110"/>
            <wp:effectExtent l="0" t="0" r="0" b="2540"/>
            <wp:wrapThrough wrapText="bothSides">
              <wp:wrapPolygon edited="0">
                <wp:start x="0" y="0"/>
                <wp:lineTo x="0" y="21246"/>
                <wp:lineTo x="21181" y="21246"/>
                <wp:lineTo x="21181" y="0"/>
                <wp:lineTo x="0" y="0"/>
              </wp:wrapPolygon>
            </wp:wrapThrough>
            <wp:docPr id="1515145112" name="Picture 1" descr="Bangor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45112" name="Pictur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43330" cy="1007110"/>
                    </a:xfrm>
                    <a:prstGeom prst="rect">
                      <a:avLst/>
                    </a:prstGeom>
                    <a:noFill/>
                  </pic:spPr>
                </pic:pic>
              </a:graphicData>
            </a:graphic>
            <wp14:sizeRelH relativeFrom="margin">
              <wp14:pctWidth>0</wp14:pctWidth>
            </wp14:sizeRelH>
            <wp14:sizeRelV relativeFrom="margin">
              <wp14:pctHeight>0</wp14:pctHeight>
            </wp14:sizeRelV>
          </wp:anchor>
        </w:drawing>
      </w:r>
    </w:p>
    <w:p w14:paraId="414FB9AD" w14:textId="38608CEC" w:rsidR="0018473C" w:rsidRDefault="0018473C" w:rsidP="7C0081CD">
      <w:pPr>
        <w:rPr>
          <w:sz w:val="24"/>
          <w:szCs w:val="24"/>
        </w:rPr>
      </w:pPr>
    </w:p>
    <w:p w14:paraId="2A92E7AF" w14:textId="77777777" w:rsidR="0018473C" w:rsidRDefault="0018473C" w:rsidP="0018473C">
      <w:pPr>
        <w:rPr>
          <w:b/>
          <w:sz w:val="28"/>
        </w:rPr>
      </w:pPr>
    </w:p>
    <w:p w14:paraId="60CEE323" w14:textId="77777777" w:rsidR="0018473C" w:rsidRDefault="0018473C" w:rsidP="0018473C">
      <w:pPr>
        <w:rPr>
          <w:b/>
          <w:sz w:val="28"/>
        </w:rPr>
      </w:pPr>
    </w:p>
    <w:p w14:paraId="7BECA940" w14:textId="77777777" w:rsidR="0018473C" w:rsidRDefault="0018473C" w:rsidP="0018473C">
      <w:pPr>
        <w:rPr>
          <w:b/>
          <w:sz w:val="28"/>
        </w:rPr>
      </w:pPr>
    </w:p>
    <w:p w14:paraId="4125FFE6" w14:textId="00AF5FC7" w:rsidR="0018473C" w:rsidRDefault="0018473C" w:rsidP="0018473C">
      <w:pPr>
        <w:rPr>
          <w:b/>
          <w:sz w:val="28"/>
        </w:rPr>
      </w:pPr>
    </w:p>
    <w:p w14:paraId="62F9F67C" w14:textId="77777777" w:rsidR="000C531C" w:rsidRDefault="000C531C" w:rsidP="0018473C">
      <w:pPr>
        <w:rPr>
          <w:b/>
          <w:sz w:val="28"/>
        </w:rPr>
      </w:pPr>
    </w:p>
    <w:p w14:paraId="0FB2CE59" w14:textId="77777777" w:rsidR="00422CA6" w:rsidRDefault="00422CA6" w:rsidP="0018473C">
      <w:pPr>
        <w:rPr>
          <w:b/>
          <w:sz w:val="28"/>
        </w:rPr>
      </w:pPr>
    </w:p>
    <w:p w14:paraId="07FE4E86" w14:textId="77777777" w:rsidR="00422CA6" w:rsidRDefault="00422CA6" w:rsidP="0018473C">
      <w:pPr>
        <w:rPr>
          <w:b/>
          <w:sz w:val="28"/>
        </w:rPr>
      </w:pPr>
    </w:p>
    <w:p w14:paraId="69D6F9F0" w14:textId="3FD33103" w:rsidR="0018473C" w:rsidRDefault="00CD3E1B" w:rsidP="0018473C">
      <w:pPr>
        <w:jc w:val="center"/>
        <w:rPr>
          <w:b/>
          <w:sz w:val="36"/>
        </w:rPr>
      </w:pPr>
      <w:r>
        <w:rPr>
          <w:rFonts w:ascii="Calibri" w:eastAsia="Calibri" w:hAnsi="Calibri" w:cs="Arial"/>
          <w:b/>
          <w:bCs/>
          <w:sz w:val="36"/>
          <w:szCs w:val="36"/>
          <w:lang w:val="cy-GB"/>
        </w:rPr>
        <w:t>Ordinhad 31</w:t>
      </w:r>
    </w:p>
    <w:p w14:paraId="773F4ECA" w14:textId="0264878F" w:rsidR="0018473C" w:rsidRDefault="00CD3E1B" w:rsidP="4576E46C">
      <w:pPr>
        <w:spacing w:after="0" w:line="240" w:lineRule="auto"/>
        <w:jc w:val="center"/>
        <w:rPr>
          <w:b/>
          <w:bCs/>
          <w:sz w:val="36"/>
          <w:szCs w:val="36"/>
        </w:rPr>
      </w:pPr>
      <w:r>
        <w:rPr>
          <w:rFonts w:ascii="Calibri" w:eastAsia="Calibri" w:hAnsi="Calibri" w:cs="Arial"/>
          <w:b/>
          <w:bCs/>
          <w:sz w:val="36"/>
          <w:szCs w:val="36"/>
          <w:lang w:val="cy-GB"/>
        </w:rPr>
        <w:t>Graddau er Anrhydedd, Cymrodoriaethau er Anrhydedd</w:t>
      </w:r>
      <w:r>
        <w:rPr>
          <w:rFonts w:ascii="Calibri" w:eastAsia="Calibri" w:hAnsi="Calibri" w:cs="Arial"/>
          <w:sz w:val="36"/>
          <w:szCs w:val="36"/>
          <w:lang w:val="cy-GB"/>
        </w:rPr>
        <w:t xml:space="preserve"> </w:t>
      </w:r>
    </w:p>
    <w:p w14:paraId="0E04B231" w14:textId="17AD7935" w:rsidR="003C4190" w:rsidRDefault="00CD3E1B" w:rsidP="4576E46C">
      <w:pPr>
        <w:spacing w:after="0" w:line="240" w:lineRule="auto"/>
        <w:jc w:val="center"/>
        <w:rPr>
          <w:b/>
          <w:bCs/>
          <w:sz w:val="36"/>
          <w:szCs w:val="36"/>
        </w:rPr>
      </w:pPr>
      <w:r>
        <w:rPr>
          <w:rFonts w:ascii="Calibri" w:eastAsia="Calibri" w:hAnsi="Calibri" w:cs="Arial"/>
          <w:b/>
          <w:bCs/>
          <w:sz w:val="36"/>
          <w:szCs w:val="36"/>
          <w:lang w:val="cy-GB"/>
        </w:rPr>
        <w:t>a Gwobrau am Gyflawniad Oes</w:t>
      </w:r>
    </w:p>
    <w:p w14:paraId="52BE9D15" w14:textId="77777777" w:rsidR="0018473C" w:rsidRDefault="0018473C" w:rsidP="0018473C">
      <w:pPr>
        <w:rPr>
          <w:b/>
          <w:sz w:val="28"/>
        </w:rPr>
      </w:pPr>
    </w:p>
    <w:p w14:paraId="759D18A6" w14:textId="77777777" w:rsidR="0018473C" w:rsidRDefault="0018473C" w:rsidP="0018473C">
      <w:pPr>
        <w:rPr>
          <w:b/>
          <w:sz w:val="24"/>
        </w:rPr>
      </w:pPr>
    </w:p>
    <w:p w14:paraId="26C79955" w14:textId="77777777" w:rsidR="0018473C" w:rsidRDefault="0018473C" w:rsidP="0018473C">
      <w:pPr>
        <w:rPr>
          <w:b/>
          <w:sz w:val="24"/>
        </w:rPr>
      </w:pPr>
    </w:p>
    <w:p w14:paraId="342D917C" w14:textId="77777777" w:rsidR="0018473C" w:rsidRDefault="0018473C" w:rsidP="0018473C">
      <w:pPr>
        <w:rPr>
          <w:b/>
          <w:sz w:val="24"/>
        </w:rPr>
      </w:pPr>
    </w:p>
    <w:p w14:paraId="53330C26" w14:textId="77777777" w:rsidR="0018473C" w:rsidRDefault="0018473C" w:rsidP="0018473C">
      <w:pPr>
        <w:rPr>
          <w:b/>
          <w:sz w:val="24"/>
        </w:rPr>
      </w:pPr>
    </w:p>
    <w:p w14:paraId="0A9F4535" w14:textId="77777777" w:rsidR="00422CA6" w:rsidRDefault="00422CA6" w:rsidP="0018473C">
      <w:pPr>
        <w:rPr>
          <w:b/>
          <w:sz w:val="24"/>
        </w:rPr>
      </w:pPr>
    </w:p>
    <w:p w14:paraId="6866004B" w14:textId="77777777" w:rsidR="0018473C" w:rsidRDefault="0018473C" w:rsidP="0018473C">
      <w:pPr>
        <w:rPr>
          <w:b/>
          <w:sz w:val="24"/>
        </w:rPr>
      </w:pPr>
    </w:p>
    <w:p w14:paraId="2C262C11" w14:textId="61157920" w:rsidR="0018473C" w:rsidRDefault="00CD3E1B" w:rsidP="0018473C">
      <w:pPr>
        <w:rPr>
          <w:sz w:val="24"/>
        </w:rPr>
      </w:pPr>
      <w:r>
        <w:rPr>
          <w:rFonts w:ascii="Calibri" w:eastAsia="Calibri" w:hAnsi="Calibri" w:cs="Arial"/>
          <w:b/>
          <w:bCs/>
          <w:sz w:val="24"/>
          <w:szCs w:val="24"/>
          <w:lang w:val="cy-GB"/>
        </w:rPr>
        <w:t>Corff Cymeradwyo:</w:t>
      </w:r>
      <w:r>
        <w:rPr>
          <w:rFonts w:ascii="Calibri" w:eastAsia="Calibri" w:hAnsi="Calibri" w:cs="Arial"/>
          <w:sz w:val="24"/>
          <w:szCs w:val="24"/>
          <w:lang w:val="cy-GB"/>
        </w:rPr>
        <w:t xml:space="preserve"> </w:t>
      </w:r>
      <w:r>
        <w:rPr>
          <w:rFonts w:ascii="Calibri" w:eastAsia="Calibri" w:hAnsi="Calibri" w:cs="Arial"/>
          <w:sz w:val="24"/>
          <w:szCs w:val="24"/>
          <w:lang w:val="cy-GB"/>
        </w:rPr>
        <w:tab/>
      </w:r>
      <w:r w:rsidR="00736C23">
        <w:rPr>
          <w:rFonts w:ascii="Calibri" w:eastAsia="Calibri" w:hAnsi="Calibri" w:cs="Arial"/>
          <w:sz w:val="24"/>
          <w:szCs w:val="24"/>
          <w:lang w:val="cy-GB"/>
        </w:rPr>
        <w:tab/>
      </w:r>
      <w:r>
        <w:rPr>
          <w:rFonts w:ascii="Calibri" w:eastAsia="Calibri" w:hAnsi="Calibri" w:cs="Arial"/>
          <w:sz w:val="24"/>
          <w:szCs w:val="24"/>
          <w:lang w:val="cy-GB"/>
        </w:rPr>
        <w:t>Y Cyngor</w:t>
      </w:r>
    </w:p>
    <w:p w14:paraId="4F755474" w14:textId="6AC092B1" w:rsidR="0018473C" w:rsidRPr="000C3B0F" w:rsidRDefault="00CD3E1B" w:rsidP="7C0081CD">
      <w:r>
        <w:rPr>
          <w:rFonts w:ascii="Calibri" w:eastAsia="Calibri" w:hAnsi="Calibri" w:cs="Arial"/>
          <w:b/>
          <w:bCs/>
          <w:sz w:val="24"/>
          <w:szCs w:val="24"/>
          <w:lang w:val="cy-GB"/>
        </w:rPr>
        <w:t>Dyddiad Cymeradwyo:</w:t>
      </w:r>
      <w:r>
        <w:rPr>
          <w:rFonts w:ascii="Calibri" w:eastAsia="Calibri" w:hAnsi="Calibri" w:cs="Arial"/>
          <w:lang w:val="cy-GB"/>
        </w:rPr>
        <w:tab/>
      </w:r>
      <w:r>
        <w:rPr>
          <w:rFonts w:ascii="Calibri" w:eastAsia="Calibri" w:hAnsi="Calibri" w:cs="Arial"/>
          <w:sz w:val="24"/>
          <w:szCs w:val="24"/>
          <w:lang w:val="cy-GB"/>
        </w:rPr>
        <w:t>28 Medi 2026</w:t>
      </w:r>
    </w:p>
    <w:p w14:paraId="6335BC88" w14:textId="77777777" w:rsidR="0018473C" w:rsidRDefault="00CD3E1B" w:rsidP="0018473C">
      <w:pPr>
        <w:rPr>
          <w:sz w:val="24"/>
        </w:rPr>
      </w:pPr>
      <w:r>
        <w:rPr>
          <w:rFonts w:ascii="Calibri" w:eastAsia="Calibri" w:hAnsi="Calibri" w:cs="Arial"/>
          <w:b/>
          <w:bCs/>
          <w:sz w:val="24"/>
          <w:szCs w:val="24"/>
          <w:lang w:val="cy-GB"/>
        </w:rPr>
        <w:t xml:space="preserve">Perchennog y Polisi: </w:t>
      </w:r>
      <w:r>
        <w:rPr>
          <w:rFonts w:ascii="Calibri" w:eastAsia="Calibri" w:hAnsi="Calibri" w:cs="Arial"/>
          <w:b/>
          <w:bCs/>
          <w:sz w:val="24"/>
          <w:szCs w:val="24"/>
          <w:lang w:val="cy-GB"/>
        </w:rPr>
        <w:tab/>
      </w:r>
      <w:r>
        <w:rPr>
          <w:rFonts w:ascii="Calibri" w:eastAsia="Calibri" w:hAnsi="Calibri" w:cs="Arial"/>
          <w:b/>
          <w:bCs/>
          <w:sz w:val="24"/>
          <w:szCs w:val="24"/>
          <w:lang w:val="cy-GB"/>
        </w:rPr>
        <w:tab/>
      </w:r>
      <w:r w:rsidRPr="00736C23">
        <w:rPr>
          <w:rFonts w:ascii="Calibri" w:eastAsia="Calibri" w:hAnsi="Calibri" w:cs="Arial"/>
          <w:sz w:val="24"/>
          <w:szCs w:val="24"/>
          <w:lang w:val="cy-GB"/>
        </w:rPr>
        <w:t>Ysgrifennydd y Brifysgol</w:t>
      </w:r>
    </w:p>
    <w:p w14:paraId="1F8E97CF" w14:textId="170E5900" w:rsidR="0018473C" w:rsidRDefault="00CD3E1B" w:rsidP="0018473C">
      <w:pPr>
        <w:rPr>
          <w:sz w:val="24"/>
        </w:rPr>
      </w:pPr>
      <w:r>
        <w:rPr>
          <w:rFonts w:ascii="Calibri" w:eastAsia="Calibri" w:hAnsi="Calibri" w:cs="Arial"/>
          <w:b/>
          <w:bCs/>
          <w:sz w:val="24"/>
          <w:szCs w:val="24"/>
          <w:lang w:val="cy-GB"/>
        </w:rPr>
        <w:t>Swyddog Polisi:</w:t>
      </w:r>
      <w:r>
        <w:rPr>
          <w:rFonts w:ascii="Calibri" w:eastAsia="Calibri" w:hAnsi="Calibri" w:cs="Arial"/>
          <w:b/>
          <w:bCs/>
          <w:sz w:val="24"/>
          <w:szCs w:val="24"/>
          <w:lang w:val="cy-GB"/>
        </w:rPr>
        <w:tab/>
      </w:r>
      <w:r>
        <w:rPr>
          <w:rFonts w:ascii="Calibri" w:eastAsia="Calibri" w:hAnsi="Calibri" w:cs="Arial"/>
          <w:b/>
          <w:bCs/>
          <w:sz w:val="24"/>
          <w:szCs w:val="24"/>
          <w:lang w:val="cy-GB"/>
        </w:rPr>
        <w:tab/>
      </w:r>
      <w:r w:rsidRPr="00736C23">
        <w:rPr>
          <w:rFonts w:ascii="Calibri" w:eastAsia="Calibri" w:hAnsi="Calibri" w:cs="Arial"/>
          <w:sz w:val="24"/>
          <w:szCs w:val="24"/>
          <w:lang w:val="cy-GB"/>
        </w:rPr>
        <w:t>Pennaeth Llywodraethu a Risg</w:t>
      </w:r>
    </w:p>
    <w:p w14:paraId="3C6290FA" w14:textId="78E258BD" w:rsidR="0018473C" w:rsidRDefault="00CD3E1B" w:rsidP="0018473C">
      <w:pPr>
        <w:rPr>
          <w:sz w:val="24"/>
        </w:rPr>
      </w:pPr>
      <w:r>
        <w:rPr>
          <w:rFonts w:ascii="Calibri" w:eastAsia="Calibri" w:hAnsi="Calibri" w:cs="Arial"/>
          <w:b/>
          <w:bCs/>
          <w:sz w:val="24"/>
          <w:szCs w:val="24"/>
          <w:lang w:val="cy-GB"/>
        </w:rPr>
        <w:t>Statws y Polisi:</w:t>
      </w:r>
      <w:r>
        <w:rPr>
          <w:rFonts w:ascii="Calibri" w:eastAsia="Calibri" w:hAnsi="Calibri" w:cs="Arial"/>
          <w:b/>
          <w:bCs/>
          <w:sz w:val="24"/>
          <w:szCs w:val="24"/>
          <w:lang w:val="cy-GB"/>
        </w:rPr>
        <w:tab/>
      </w:r>
      <w:r>
        <w:rPr>
          <w:rFonts w:ascii="Calibri" w:eastAsia="Calibri" w:hAnsi="Calibri" w:cs="Arial"/>
          <w:b/>
          <w:bCs/>
          <w:sz w:val="24"/>
          <w:szCs w:val="24"/>
          <w:lang w:val="cy-GB"/>
        </w:rPr>
        <w:tab/>
      </w:r>
      <w:r w:rsidRPr="00736C23">
        <w:rPr>
          <w:rFonts w:ascii="Calibri" w:eastAsia="Calibri" w:hAnsi="Calibri" w:cs="Arial"/>
          <w:sz w:val="24"/>
          <w:szCs w:val="24"/>
          <w:lang w:val="cy-GB"/>
        </w:rPr>
        <w:t>Diwygiwyd</w:t>
      </w:r>
    </w:p>
    <w:p w14:paraId="2C60AA2D" w14:textId="78C88A0E" w:rsidR="0018473C" w:rsidRDefault="00CD3E1B" w:rsidP="4576E46C">
      <w:pPr>
        <w:rPr>
          <w:sz w:val="24"/>
          <w:szCs w:val="24"/>
        </w:rPr>
      </w:pPr>
      <w:r>
        <w:rPr>
          <w:rFonts w:ascii="Calibri" w:eastAsia="Calibri" w:hAnsi="Calibri" w:cs="Arial"/>
          <w:b/>
          <w:bCs/>
          <w:sz w:val="24"/>
          <w:szCs w:val="24"/>
          <w:lang w:val="cy-GB"/>
        </w:rPr>
        <w:t>Fersiwn:</w:t>
      </w:r>
      <w:r>
        <w:rPr>
          <w:rFonts w:ascii="Calibri" w:eastAsia="Calibri" w:hAnsi="Calibri" w:cs="Arial"/>
          <w:lang w:val="cy-GB"/>
        </w:rPr>
        <w:tab/>
      </w:r>
      <w:r>
        <w:rPr>
          <w:rFonts w:ascii="Calibri" w:eastAsia="Calibri" w:hAnsi="Calibri" w:cs="Arial"/>
          <w:lang w:val="cy-GB"/>
        </w:rPr>
        <w:tab/>
      </w:r>
      <w:r w:rsidR="00736C23">
        <w:rPr>
          <w:rFonts w:ascii="Calibri" w:eastAsia="Calibri" w:hAnsi="Calibri" w:cs="Arial"/>
          <w:lang w:val="cy-GB"/>
        </w:rPr>
        <w:tab/>
      </w:r>
      <w:r>
        <w:rPr>
          <w:rFonts w:ascii="Calibri" w:eastAsia="Calibri" w:hAnsi="Calibri" w:cs="Arial"/>
          <w:sz w:val="24"/>
          <w:szCs w:val="24"/>
          <w:lang w:val="cy-GB"/>
        </w:rPr>
        <w:t>4</w:t>
      </w:r>
    </w:p>
    <w:p w14:paraId="136D54A5" w14:textId="406541A8" w:rsidR="0018473C" w:rsidRDefault="00CD3E1B" w:rsidP="00482436">
      <w:pPr>
        <w:spacing w:after="0" w:line="240" w:lineRule="auto"/>
        <w:ind w:left="2160" w:hanging="2160"/>
        <w:rPr>
          <w:sz w:val="24"/>
          <w:szCs w:val="24"/>
        </w:rPr>
      </w:pPr>
      <w:r>
        <w:rPr>
          <w:rFonts w:ascii="Calibri" w:eastAsia="Calibri" w:hAnsi="Calibri" w:cs="Arial"/>
          <w:b/>
          <w:bCs/>
          <w:sz w:val="24"/>
          <w:szCs w:val="24"/>
          <w:lang w:val="cy-GB"/>
        </w:rPr>
        <w:t>Dyddiad adolygu:</w:t>
      </w:r>
      <w:r>
        <w:rPr>
          <w:rFonts w:ascii="Calibri" w:eastAsia="Calibri" w:hAnsi="Calibri" w:cs="Arial"/>
          <w:lang w:val="cy-GB"/>
        </w:rPr>
        <w:tab/>
      </w:r>
      <w:r w:rsidR="00736C23">
        <w:rPr>
          <w:rFonts w:ascii="Calibri" w:eastAsia="Calibri" w:hAnsi="Calibri" w:cs="Arial"/>
          <w:lang w:val="cy-GB"/>
        </w:rPr>
        <w:tab/>
      </w:r>
      <w:r>
        <w:rPr>
          <w:rFonts w:ascii="Calibri" w:eastAsia="Calibri" w:hAnsi="Calibri" w:cs="Arial"/>
          <w:sz w:val="24"/>
          <w:szCs w:val="24"/>
          <w:lang w:val="cy-GB"/>
        </w:rPr>
        <w:t>Medi 2026</w:t>
      </w:r>
    </w:p>
    <w:p w14:paraId="5AB3E498" w14:textId="77777777" w:rsidR="000B2D5E" w:rsidRDefault="000B2D5E" w:rsidP="0018473C">
      <w:pPr>
        <w:spacing w:after="0" w:line="240" w:lineRule="auto"/>
        <w:rPr>
          <w:sz w:val="24"/>
          <w:szCs w:val="24"/>
        </w:rPr>
      </w:pPr>
    </w:p>
    <w:p w14:paraId="4240C356" w14:textId="6AC15214" w:rsidR="000B2D5E" w:rsidRPr="000B2D5E" w:rsidRDefault="00CD3E1B" w:rsidP="4576E46C">
      <w:pPr>
        <w:spacing w:after="0" w:line="240" w:lineRule="auto"/>
        <w:rPr>
          <w:sz w:val="28"/>
          <w:szCs w:val="28"/>
        </w:rPr>
      </w:pPr>
      <w:r>
        <w:rPr>
          <w:rFonts w:ascii="Calibri" w:eastAsia="Calibri" w:hAnsi="Calibri" w:cs="Arial"/>
          <w:b/>
          <w:bCs/>
          <w:sz w:val="24"/>
          <w:szCs w:val="24"/>
          <w:lang w:val="cy-GB"/>
        </w:rPr>
        <w:t>Dyddiad Adolygu Nesaf:</w:t>
      </w:r>
      <w:r>
        <w:rPr>
          <w:rFonts w:ascii="Calibri" w:eastAsia="Calibri" w:hAnsi="Calibri" w:cs="Arial"/>
          <w:lang w:val="cy-GB"/>
        </w:rPr>
        <w:tab/>
      </w:r>
      <w:r>
        <w:rPr>
          <w:rFonts w:ascii="Calibri" w:eastAsia="Calibri" w:hAnsi="Calibri" w:cs="Arial"/>
          <w:sz w:val="24"/>
          <w:szCs w:val="24"/>
          <w:lang w:val="cy-GB"/>
        </w:rPr>
        <w:t>Medi 2029</w:t>
      </w:r>
    </w:p>
    <w:p w14:paraId="6F8E5567" w14:textId="611E38BA" w:rsidR="0018473C" w:rsidRDefault="0018473C" w:rsidP="0018473C">
      <w:pPr>
        <w:rPr>
          <w:b/>
          <w:sz w:val="28"/>
        </w:rPr>
      </w:pPr>
    </w:p>
    <w:p w14:paraId="0784651B" w14:textId="77777777" w:rsidR="00422CA6" w:rsidRPr="0018473C" w:rsidRDefault="00422CA6" w:rsidP="0018473C">
      <w:pPr>
        <w:rPr>
          <w:rFonts w:ascii="Calibri" w:eastAsia="Times New Roman" w:hAnsi="Calibri" w:cs="Times New Roman"/>
          <w:noProof/>
          <w:sz w:val="24"/>
          <w:szCs w:val="24"/>
          <w:lang w:eastAsia="en-GB"/>
        </w:rPr>
      </w:pPr>
    </w:p>
    <w:p w14:paraId="4B13F1EE" w14:textId="0199423A" w:rsidR="00F35357" w:rsidRDefault="00F35357" w:rsidP="00F35357">
      <w:pPr>
        <w:spacing w:after="0" w:line="240" w:lineRule="auto"/>
        <w:jc w:val="center"/>
        <w:rPr>
          <w:b/>
          <w:sz w:val="28"/>
        </w:rPr>
      </w:pPr>
    </w:p>
    <w:p w14:paraId="573506F5" w14:textId="6B8B24AF" w:rsidR="00386D26" w:rsidRDefault="00CD3E1B" w:rsidP="00F35357">
      <w:pPr>
        <w:spacing w:after="0" w:line="240" w:lineRule="auto"/>
        <w:jc w:val="center"/>
        <w:rPr>
          <w:b/>
          <w:sz w:val="28"/>
        </w:rPr>
      </w:pPr>
      <w:r>
        <w:rPr>
          <w:rFonts w:ascii="Calibri" w:eastAsia="Calibri" w:hAnsi="Calibri" w:cs="Arial"/>
          <w:b/>
          <w:bCs/>
          <w:sz w:val="28"/>
          <w:szCs w:val="28"/>
          <w:lang w:val="cy-GB"/>
        </w:rPr>
        <w:t>Ordinhad 31</w:t>
      </w:r>
    </w:p>
    <w:p w14:paraId="797AA869" w14:textId="0F059D4D" w:rsidR="003C4190" w:rsidRDefault="00CD3E1B" w:rsidP="5B5C8150">
      <w:pPr>
        <w:spacing w:after="0" w:line="240" w:lineRule="auto"/>
        <w:jc w:val="center"/>
        <w:rPr>
          <w:b/>
          <w:bCs/>
          <w:sz w:val="28"/>
          <w:szCs w:val="28"/>
        </w:rPr>
      </w:pPr>
      <w:r>
        <w:rPr>
          <w:rFonts w:ascii="Calibri" w:eastAsia="Calibri" w:hAnsi="Calibri" w:cs="Arial"/>
          <w:b/>
          <w:bCs/>
          <w:sz w:val="28"/>
          <w:szCs w:val="28"/>
          <w:lang w:val="cy-GB"/>
        </w:rPr>
        <w:t>Graddau er Anrhydedd, Cymrodoriaethau er Anrhydedd</w:t>
      </w:r>
    </w:p>
    <w:p w14:paraId="73C2E66B" w14:textId="5EDFD2BF" w:rsidR="00F35357" w:rsidRPr="00F35357" w:rsidRDefault="00CD3E1B" w:rsidP="5B5C8150">
      <w:pPr>
        <w:spacing w:after="0" w:line="240" w:lineRule="auto"/>
        <w:jc w:val="center"/>
        <w:rPr>
          <w:b/>
          <w:bCs/>
          <w:sz w:val="28"/>
          <w:szCs w:val="28"/>
        </w:rPr>
      </w:pPr>
      <w:r>
        <w:rPr>
          <w:rFonts w:ascii="Calibri" w:eastAsia="Calibri" w:hAnsi="Calibri" w:cs="Arial"/>
          <w:b/>
          <w:bCs/>
          <w:sz w:val="28"/>
          <w:szCs w:val="28"/>
          <w:lang w:val="cy-GB"/>
        </w:rPr>
        <w:t xml:space="preserve"> a Gwobrau am Gyflawniad Oes</w:t>
      </w:r>
    </w:p>
    <w:p w14:paraId="170E7E20" w14:textId="2F0A92A9" w:rsidR="00F35357" w:rsidRDefault="00F35357" w:rsidP="00F35357">
      <w:pPr>
        <w:spacing w:after="0" w:line="240" w:lineRule="auto"/>
      </w:pPr>
    </w:p>
    <w:p w14:paraId="43A9204E" w14:textId="02604E33" w:rsidR="00887F23" w:rsidRDefault="00CD3E1B" w:rsidP="00887F23">
      <w:pPr>
        <w:spacing w:after="0" w:line="240" w:lineRule="auto"/>
        <w:ind w:left="720" w:hanging="720"/>
      </w:pPr>
      <w:r>
        <w:rPr>
          <w:rFonts w:ascii="Calibri" w:eastAsia="Calibri" w:hAnsi="Calibri" w:cs="Arial"/>
          <w:lang w:val="cy-GB"/>
        </w:rPr>
        <w:t>1.</w:t>
      </w:r>
      <w:r>
        <w:rPr>
          <w:rFonts w:ascii="Calibri" w:eastAsia="Calibri" w:hAnsi="Calibri" w:cs="Arial"/>
          <w:lang w:val="cy-GB"/>
        </w:rPr>
        <w:tab/>
      </w:r>
      <w:r>
        <w:rPr>
          <w:rFonts w:ascii="Calibri" w:eastAsia="Calibri" w:hAnsi="Calibri" w:cs="Arial"/>
          <w:lang w:val="cy-GB"/>
        </w:rPr>
        <w:t>Mae gradd er anrhydedd neu gymrodoriaeth er anrhydedd yn un o anrhydeddau mwyaf arwyddocaol Prifysgol Bangor ac mae'n darparu cyswllt gydol oes rhwng yr unigolyn a Phrifysgol Bangor. Mae dyfarnu graddau a chymrodoriaethau er anrhydedd hefyd yn cefnogi'r broses o ehangu rhwydwaith y Brifysgol o gefnogwyr a chysylltiadau pwysig. Mae'r Brifysgol yn croesawu cynigion sy'n adlewyrchu amrywiaeth ddiwylliannol a chymeriad rhyngwladol y Brifysgol, ac sy'n hyrwyddo ei hymrwymiad i gydraddoldeb ac amrywiaeth.</w:t>
      </w:r>
    </w:p>
    <w:p w14:paraId="38FD6DDC" w14:textId="57107B14" w:rsidR="00C92C6B" w:rsidRDefault="00C92C6B" w:rsidP="00C92C6B">
      <w:pPr>
        <w:spacing w:after="0" w:line="240" w:lineRule="auto"/>
      </w:pPr>
    </w:p>
    <w:p w14:paraId="2E4E9B96" w14:textId="55C1DB46" w:rsidR="00CE7867" w:rsidRDefault="00CD3E1B" w:rsidP="002343C1">
      <w:pPr>
        <w:spacing w:after="0" w:line="240" w:lineRule="auto"/>
        <w:ind w:left="720" w:hanging="720"/>
      </w:pPr>
      <w:r>
        <w:rPr>
          <w:rFonts w:ascii="Calibri" w:eastAsia="Calibri" w:hAnsi="Calibri" w:cs="Arial"/>
          <w:lang w:val="cy-GB"/>
        </w:rPr>
        <w:t>2.</w:t>
      </w:r>
      <w:r>
        <w:rPr>
          <w:rFonts w:ascii="Calibri" w:eastAsia="Calibri" w:hAnsi="Calibri" w:cs="Arial"/>
          <w:lang w:val="cy-GB"/>
        </w:rPr>
        <w:tab/>
      </w:r>
      <w:r>
        <w:rPr>
          <w:rFonts w:ascii="Calibri" w:eastAsia="Calibri" w:hAnsi="Calibri" w:cs="Arial"/>
          <w:lang w:val="cy-GB"/>
        </w:rPr>
        <w:t>Mae'r Cyngor wedi dirprwyo'r weithdrefn ar gyfer enwebu unigolion am raddau er anrhydedd, cymrodoriaethau er anrhydedd a Gwobrau am Gyflawniad Oes i'r Pwyllgor Graddau a Chymrodoriaethau er Anrhydedd a fydd, ar ôl dilyn y weithdrefn isod, yn argymell i'r Cyngor yr unigolion hynny y credant y dylent dderbyn y gwobrau.</w:t>
      </w:r>
    </w:p>
    <w:p w14:paraId="4102691A" w14:textId="1486DBBF" w:rsidR="00F10E61" w:rsidRDefault="00F10E61" w:rsidP="002343C1">
      <w:pPr>
        <w:spacing w:after="0" w:line="240" w:lineRule="auto"/>
        <w:ind w:left="720" w:hanging="720"/>
      </w:pPr>
    </w:p>
    <w:p w14:paraId="47251B2E" w14:textId="1F2D9A99" w:rsidR="006F7166" w:rsidRPr="006F7166" w:rsidRDefault="00CD3E1B" w:rsidP="002343C1">
      <w:pPr>
        <w:spacing w:after="0" w:line="240" w:lineRule="auto"/>
        <w:ind w:left="720" w:hanging="720"/>
        <w:rPr>
          <w:u w:val="single"/>
        </w:rPr>
      </w:pPr>
      <w:r>
        <w:rPr>
          <w:rFonts w:ascii="Calibri" w:eastAsia="Calibri" w:hAnsi="Calibri" w:cs="Arial"/>
          <w:lang w:val="cy-GB"/>
        </w:rPr>
        <w:t>3.</w:t>
      </w:r>
      <w:r>
        <w:rPr>
          <w:rFonts w:ascii="Calibri" w:eastAsia="Calibri" w:hAnsi="Calibri" w:cs="Arial"/>
          <w:lang w:val="cy-GB"/>
        </w:rPr>
        <w:tab/>
      </w:r>
      <w:r>
        <w:rPr>
          <w:rFonts w:ascii="Calibri" w:eastAsia="Calibri" w:hAnsi="Calibri" w:cs="Arial"/>
          <w:u w:val="single"/>
          <w:lang w:val="cy-GB"/>
        </w:rPr>
        <w:t>Y graddau y gellir eu dyfarnu</w:t>
      </w:r>
    </w:p>
    <w:p w14:paraId="48422CFC" w14:textId="77777777" w:rsidR="006F7166" w:rsidRDefault="006F7166" w:rsidP="002343C1">
      <w:pPr>
        <w:spacing w:after="0" w:line="240" w:lineRule="auto"/>
        <w:ind w:left="720" w:hanging="720"/>
      </w:pPr>
    </w:p>
    <w:p w14:paraId="14A8E4F0" w14:textId="00985F94" w:rsidR="00F10E61" w:rsidRDefault="00CD3E1B" w:rsidP="00250645">
      <w:pPr>
        <w:spacing w:after="0" w:line="240" w:lineRule="auto"/>
      </w:pPr>
      <w:r>
        <w:rPr>
          <w:rFonts w:ascii="Calibri" w:eastAsia="Calibri" w:hAnsi="Calibri" w:cs="Arial"/>
          <w:lang w:val="cy-GB"/>
        </w:rPr>
        <w:t>3.1</w:t>
      </w:r>
      <w:r>
        <w:rPr>
          <w:rFonts w:ascii="Calibri" w:eastAsia="Calibri" w:hAnsi="Calibri" w:cs="Arial"/>
          <w:lang w:val="cy-GB"/>
        </w:rPr>
        <w:tab/>
        <w:t>Dyma’r graddau er anrhydedd y gall Prifysgol Bangor eu cyflwyno:</w:t>
      </w:r>
    </w:p>
    <w:p w14:paraId="00BC6982" w14:textId="572857E6" w:rsidR="006A3062" w:rsidRDefault="006A3062" w:rsidP="00904E6A">
      <w:pPr>
        <w:spacing w:after="0" w:line="240" w:lineRule="auto"/>
        <w:ind w:left="709" w:hanging="720"/>
      </w:pPr>
    </w:p>
    <w:p w14:paraId="41F434EE"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Diwinyddiaeth (DD); </w:t>
      </w:r>
    </w:p>
    <w:p w14:paraId="0E5464F1"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yn y Gyfraith (LLD); </w:t>
      </w:r>
    </w:p>
    <w:p w14:paraId="65424B13"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Meddygaeth (MD); </w:t>
      </w:r>
    </w:p>
    <w:p w14:paraId="2EDF733A"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Llawfeddygaeth Ddeintyddol (DDS); </w:t>
      </w:r>
    </w:p>
    <w:p w14:paraId="3516BD7E"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Llên (DLitt); </w:t>
      </w:r>
    </w:p>
    <w:p w14:paraId="255AFD85"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Gwyddoniaeth (DSc); </w:t>
      </w:r>
    </w:p>
    <w:p w14:paraId="17A0204F"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mewn Cerddoriaeth (DMus); </w:t>
      </w:r>
    </w:p>
    <w:p w14:paraId="0D93D780" w14:textId="49A85B4F"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Doethur Gwyddoniaeth mewn Gwyddorau Cymdeithas (DSc (Gwyddorau Cymdeithas)); </w:t>
      </w:r>
    </w:p>
    <w:p w14:paraId="5AC3B5B9" w14:textId="13A4887E" w:rsidR="009F5AB6" w:rsidRDefault="00CD3E1B" w:rsidP="00904E6A">
      <w:pPr>
        <w:pStyle w:val="ParagraffRhestr"/>
        <w:numPr>
          <w:ilvl w:val="0"/>
          <w:numId w:val="24"/>
        </w:numPr>
        <w:spacing w:after="0" w:line="240" w:lineRule="auto"/>
        <w:ind w:left="1843"/>
      </w:pPr>
      <w:r>
        <w:rPr>
          <w:rFonts w:ascii="Calibri" w:eastAsia="Calibri" w:hAnsi="Calibri" w:cs="Arial"/>
          <w:lang w:val="cy-GB"/>
        </w:rPr>
        <w:t>Doethur mewn Addysg (DEd);</w:t>
      </w:r>
    </w:p>
    <w:p w14:paraId="6C06D171" w14:textId="77777777" w:rsidR="006A3062" w:rsidRDefault="00CD3E1B" w:rsidP="00904E6A">
      <w:pPr>
        <w:pStyle w:val="ParagraffRhestr"/>
        <w:numPr>
          <w:ilvl w:val="0"/>
          <w:numId w:val="24"/>
        </w:numPr>
        <w:spacing w:after="0" w:line="240" w:lineRule="auto"/>
        <w:ind w:left="1843"/>
      </w:pPr>
      <w:r>
        <w:rPr>
          <w:rFonts w:ascii="Calibri" w:eastAsia="Calibri" w:hAnsi="Calibri" w:cs="Arial"/>
          <w:lang w:val="cy-GB"/>
        </w:rPr>
        <w:t xml:space="preserve">Meistr yn y Celfyddydau (MA); </w:t>
      </w:r>
    </w:p>
    <w:p w14:paraId="182C7D24" w14:textId="77777777" w:rsidR="003A3BF1" w:rsidRDefault="00CD3E1B" w:rsidP="00904E6A">
      <w:pPr>
        <w:pStyle w:val="ParagraffRhestr"/>
        <w:numPr>
          <w:ilvl w:val="0"/>
          <w:numId w:val="24"/>
        </w:numPr>
        <w:spacing w:after="0" w:line="240" w:lineRule="auto"/>
        <w:ind w:left="1843"/>
      </w:pPr>
      <w:r>
        <w:rPr>
          <w:rFonts w:ascii="Calibri" w:eastAsia="Calibri" w:hAnsi="Calibri" w:cs="Arial"/>
          <w:lang w:val="cy-GB"/>
        </w:rPr>
        <w:t>Meistr mewn Gwyddoniaeth (MSc);</w:t>
      </w:r>
    </w:p>
    <w:p w14:paraId="31DEC5ED" w14:textId="321EA8E5" w:rsidR="003A3BF1" w:rsidRDefault="00CD3E1B" w:rsidP="00904E6A">
      <w:pPr>
        <w:pStyle w:val="ParagraffRhestr"/>
        <w:numPr>
          <w:ilvl w:val="0"/>
          <w:numId w:val="24"/>
        </w:numPr>
        <w:spacing w:after="0" w:line="240" w:lineRule="auto"/>
        <w:ind w:left="1843"/>
      </w:pPr>
      <w:r>
        <w:rPr>
          <w:rFonts w:ascii="Calibri" w:eastAsia="Calibri" w:hAnsi="Calibri" w:cs="Arial"/>
          <w:lang w:val="cy-GB"/>
        </w:rPr>
        <w:t>Baglor yn y Celfyddydau (BA); a</w:t>
      </w:r>
    </w:p>
    <w:p w14:paraId="6D2200DA" w14:textId="36664CA3" w:rsidR="003A3BF1" w:rsidRDefault="00CD3E1B" w:rsidP="00904E6A">
      <w:pPr>
        <w:pStyle w:val="ParagraffRhestr"/>
        <w:numPr>
          <w:ilvl w:val="0"/>
          <w:numId w:val="24"/>
        </w:numPr>
        <w:spacing w:after="0" w:line="240" w:lineRule="auto"/>
        <w:ind w:left="1843"/>
      </w:pPr>
      <w:r>
        <w:rPr>
          <w:rFonts w:ascii="Calibri" w:eastAsia="Calibri" w:hAnsi="Calibri" w:cs="Arial"/>
          <w:lang w:val="cy-GB"/>
        </w:rPr>
        <w:t>Baglor mewn Gwyddoniaeth (BSc).</w:t>
      </w:r>
    </w:p>
    <w:p w14:paraId="7BF192CC" w14:textId="7D99A719" w:rsidR="00C11686" w:rsidRDefault="00C11686" w:rsidP="00904E6A">
      <w:pPr>
        <w:spacing w:after="0" w:line="240" w:lineRule="auto"/>
        <w:ind w:left="709"/>
      </w:pPr>
    </w:p>
    <w:p w14:paraId="1CC7D857" w14:textId="38E8D58F" w:rsidR="00714E08" w:rsidRDefault="00CD3E1B" w:rsidP="00250645">
      <w:pPr>
        <w:spacing w:after="0" w:line="240" w:lineRule="auto"/>
        <w:ind w:left="720" w:hanging="720"/>
        <w:rPr>
          <w:rFonts w:ascii="Calibri" w:eastAsia="Calibri" w:hAnsi="Calibri" w:cs="Calibri"/>
          <w:color w:val="000000" w:themeColor="text1"/>
        </w:rPr>
      </w:pPr>
      <w:r>
        <w:rPr>
          <w:rFonts w:ascii="Calibri" w:eastAsia="Calibri" w:hAnsi="Calibri" w:cs="Arial"/>
          <w:lang w:val="cy-GB"/>
        </w:rPr>
        <w:t>3.2</w:t>
      </w:r>
      <w:r>
        <w:rPr>
          <w:rFonts w:ascii="Calibri" w:eastAsia="Calibri" w:hAnsi="Calibri" w:cs="Arial"/>
          <w:lang w:val="cy-GB"/>
        </w:rPr>
        <w:tab/>
        <w:t xml:space="preserve">Gall y Brifysgol ddewis cyflwyno cymrodoriaeth er anrhydedd. </w:t>
      </w:r>
      <w:r>
        <w:rPr>
          <w:rFonts w:ascii="Calibri" w:eastAsia="Calibri" w:hAnsi="Calibri" w:cs="Arial"/>
          <w:lang w:val="cy-GB"/>
        </w:rPr>
        <w:t xml:space="preserve">Mae'r teitl yn cydnabod rhagoriaeth eithriadol mewn maes academaidd a/neu gyfraniad penodol a chyson dros gyfnod o amser at fywyd y Brifysgol, </w:t>
      </w:r>
      <w:r>
        <w:rPr>
          <w:rFonts w:ascii="Calibri" w:eastAsia="Calibri" w:hAnsi="Calibri" w:cs="Calibri"/>
          <w:color w:val="000000"/>
          <w:lang w:val="cy-GB"/>
        </w:rPr>
        <w:t>yn lleol, yn genedlaethol neu'n rhyngwladol. Cyflwynir cymrodoriaethau er anrhydedd fel rheol i unigolion sydd wedi gwneud cyfraniadau o berthnasedd a/neu fudd uniongyrchol i'r Brifysgol.</w:t>
      </w:r>
    </w:p>
    <w:p w14:paraId="1F18F506" w14:textId="77777777" w:rsidR="00250645" w:rsidRDefault="00250645" w:rsidP="00714E08">
      <w:pPr>
        <w:spacing w:after="0" w:line="240" w:lineRule="auto"/>
      </w:pPr>
    </w:p>
    <w:p w14:paraId="67A51CE2" w14:textId="60950362" w:rsidR="00B23C1B" w:rsidRDefault="00CD3E1B" w:rsidP="00B23C1B">
      <w:pPr>
        <w:spacing w:after="0" w:line="240" w:lineRule="auto"/>
      </w:pPr>
      <w:r>
        <w:rPr>
          <w:rFonts w:ascii="Calibri" w:eastAsia="Calibri" w:hAnsi="Calibri" w:cs="Arial"/>
          <w:lang w:val="cy-GB"/>
        </w:rPr>
        <w:t>3.3</w:t>
      </w:r>
      <w:r>
        <w:rPr>
          <w:rFonts w:ascii="Calibri" w:eastAsia="Calibri" w:hAnsi="Calibri" w:cs="Arial"/>
          <w:lang w:val="cy-GB"/>
        </w:rPr>
        <w:tab/>
        <w:t>Gwobr am Gyflawniad Oes</w:t>
      </w:r>
    </w:p>
    <w:p w14:paraId="4451EE81" w14:textId="77777777" w:rsidR="00B23C1B" w:rsidRDefault="00B23C1B" w:rsidP="00B23C1B">
      <w:pPr>
        <w:spacing w:after="0" w:line="240" w:lineRule="auto"/>
      </w:pPr>
    </w:p>
    <w:p w14:paraId="5C9D878D" w14:textId="56575422" w:rsidR="00B23C1B" w:rsidRDefault="00CD3E1B" w:rsidP="00B23C1B">
      <w:pPr>
        <w:spacing w:after="0" w:line="240" w:lineRule="auto"/>
        <w:ind w:left="720"/>
      </w:pPr>
      <w:r>
        <w:rPr>
          <w:rFonts w:ascii="Calibri" w:eastAsia="Calibri" w:hAnsi="Calibri" w:cs="Arial"/>
          <w:lang w:val="cy-GB"/>
        </w:rPr>
        <w:t xml:space="preserve">Gall y Brifysgol ddewis dyfarnu Gwobr am Gyflawniad Oes i gydnabod cyfraniad eithriadol a pharhaus unigolyn drwy gydol ei yrfa. </w:t>
      </w:r>
      <w:r>
        <w:rPr>
          <w:rFonts w:ascii="Calibri" w:eastAsia="Calibri" w:hAnsi="Calibri" w:cs="Arial"/>
          <w:lang w:val="cy-GB"/>
        </w:rPr>
        <w:t>Mae Gwobr am Gyflawniad Oes yn cydnabod cyflawniad sydd wedi cael effaith drawsnewidiol a pharhaol ar gymdeithas, diwylliant, gwasanaeth cyhoeddus, academia, diwydiant, bywyd cymunedol neu feysydd eraill sy'n cyd-fynd â chenhadaeth, gwerthoedd ac amcanion strategol y Brifysgol. Gellir dyfarnu Gwobr am Gyflawniad Oes i unigolion p’un a bod ganddynt gysylltiad uniongyrchol â'r Brifysgol ai peidio, er y gall y Pwyllgor roi ystyriaeth i gysylltiadau o'r fath.</w:t>
      </w:r>
    </w:p>
    <w:p w14:paraId="52BCBE5F" w14:textId="77777777" w:rsidR="00B23C1B" w:rsidRDefault="00B23C1B" w:rsidP="00B23C1B">
      <w:pPr>
        <w:spacing w:after="0" w:line="240" w:lineRule="auto"/>
        <w:ind w:left="720"/>
      </w:pPr>
    </w:p>
    <w:p w14:paraId="342A523E" w14:textId="21BD10E4" w:rsidR="00FB3331" w:rsidRDefault="00CD3E1B" w:rsidP="00F53F18">
      <w:pPr>
        <w:spacing w:after="0" w:line="240" w:lineRule="auto"/>
        <w:ind w:left="720" w:hanging="720"/>
        <w:rPr>
          <w:u w:val="single"/>
        </w:rPr>
      </w:pPr>
      <w:r>
        <w:rPr>
          <w:rFonts w:ascii="Calibri" w:eastAsia="Calibri" w:hAnsi="Calibri" w:cs="Arial"/>
          <w:lang w:val="cy-GB"/>
        </w:rPr>
        <w:t>4.</w:t>
      </w:r>
      <w:r>
        <w:rPr>
          <w:rFonts w:ascii="Calibri" w:eastAsia="Calibri" w:hAnsi="Calibri" w:cs="Arial"/>
          <w:lang w:val="cy-GB"/>
        </w:rPr>
        <w:tab/>
      </w:r>
      <w:r>
        <w:rPr>
          <w:rFonts w:ascii="Calibri" w:eastAsia="Calibri" w:hAnsi="Calibri" w:cs="Arial"/>
          <w:u w:val="single"/>
          <w:lang w:val="cy-GB"/>
        </w:rPr>
        <w:t>Meini prawf dyfarnu Graddau er Anrhydedd, Cymrodoriaethau er Anrhydedd neu Wobrau am Gyflawniad Oes</w:t>
      </w:r>
    </w:p>
    <w:p w14:paraId="006EA5E5" w14:textId="2FDEECD4" w:rsidR="009D75EA" w:rsidRDefault="009D75EA" w:rsidP="009D75EA">
      <w:pPr>
        <w:spacing w:after="0" w:line="240" w:lineRule="auto"/>
        <w:rPr>
          <w:u w:val="single"/>
        </w:rPr>
      </w:pPr>
    </w:p>
    <w:p w14:paraId="172D2D04" w14:textId="2754D4EF" w:rsidR="00AB656C" w:rsidRDefault="00CD3E1B" w:rsidP="00250645">
      <w:pPr>
        <w:ind w:left="720" w:hanging="720"/>
      </w:pPr>
      <w:r>
        <w:rPr>
          <w:rFonts w:ascii="Calibri" w:eastAsia="Calibri" w:hAnsi="Calibri" w:cs="Arial"/>
          <w:lang w:val="cy-GB"/>
        </w:rPr>
        <w:t>4.1</w:t>
      </w:r>
      <w:r>
        <w:rPr>
          <w:rFonts w:ascii="Calibri" w:eastAsia="Calibri" w:hAnsi="Calibri" w:cs="Arial"/>
          <w:lang w:val="cy-GB"/>
        </w:rPr>
        <w:tab/>
        <w:t xml:space="preserve">Dyma fydd y meini prawf i'w hystyried er mwyn dyfarnu gradd er anrhydedd, cymrodoriaeth neu Wobr am Gyflawniad Oes: </w:t>
      </w:r>
    </w:p>
    <w:p w14:paraId="5462EB8A" w14:textId="37DC6A80" w:rsidR="009D75EA" w:rsidRDefault="00CD3E1B" w:rsidP="00250645">
      <w:pPr>
        <w:ind w:left="1440" w:hanging="720"/>
      </w:pPr>
      <w:r>
        <w:rPr>
          <w:rFonts w:ascii="Calibri" w:eastAsia="Calibri" w:hAnsi="Calibri" w:cs="Arial"/>
          <w:lang w:val="cy-GB"/>
        </w:rPr>
        <w:t>a)</w:t>
      </w:r>
      <w:r>
        <w:rPr>
          <w:rFonts w:ascii="Calibri" w:eastAsia="Calibri" w:hAnsi="Calibri" w:cs="Arial"/>
          <w:lang w:val="cy-GB"/>
        </w:rPr>
        <w:tab/>
      </w:r>
      <w:r>
        <w:rPr>
          <w:rFonts w:ascii="Calibri" w:eastAsia="Calibri" w:hAnsi="Calibri" w:cs="Arial"/>
          <w:lang w:val="cy-GB"/>
        </w:rPr>
        <w:t>Cyflawniad a rhagoriaeth wirioneddol mewn gweithgaredd sy'n cyd-fynd â chenhadaeth, gwerthoedd a strategaeth y Brifysgol, gan gynnwys ysgolheictod, hyrwyddo dysgu, amrywiaeth, lles a chyfrifoldeb cymdeithasol, creadigrwydd ac arloesi, menter, gwasanaeth cyhoeddus; neu arddangosiad sylweddol o rinweddau personol sy'n dangos gwerthoedd y Brifysgol, gan gynnwys: uniondeb, ymdrechu am ragoriaeth, gwytnwch a dewrder.</w:t>
      </w:r>
    </w:p>
    <w:p w14:paraId="71F2E429" w14:textId="480832F7" w:rsidR="009D75EA" w:rsidRDefault="00CD3E1B" w:rsidP="00250645">
      <w:pPr>
        <w:ind w:left="1440" w:hanging="720"/>
      </w:pPr>
      <w:r>
        <w:rPr>
          <w:rFonts w:ascii="Calibri" w:eastAsia="Calibri" w:hAnsi="Calibri" w:cs="Arial"/>
          <w:lang w:val="cy-GB"/>
        </w:rPr>
        <w:t>b)</w:t>
      </w:r>
      <w:r>
        <w:rPr>
          <w:rFonts w:ascii="Calibri" w:eastAsia="Calibri" w:hAnsi="Calibri" w:cs="Arial"/>
          <w:lang w:val="cy-GB"/>
        </w:rPr>
        <w:tab/>
      </w:r>
      <w:r>
        <w:rPr>
          <w:rFonts w:ascii="Calibri" w:eastAsia="Calibri" w:hAnsi="Calibri" w:cs="Arial"/>
          <w:lang w:val="cy-GB"/>
        </w:rPr>
        <w:t>Bod â digon o statws proffesiynol a phersonol i fod yn esiampl ac i fod o ddiddordeb i fyfyrwyr israddedig ac ôl-radd sy'n dod i'r seremoni raddio, ac i'w teuluoedd.</w:t>
      </w:r>
    </w:p>
    <w:p w14:paraId="0E27E4F2" w14:textId="3C8EC050" w:rsidR="009D75EA" w:rsidRDefault="00CD3E1B" w:rsidP="00250645">
      <w:pPr>
        <w:ind w:left="1440" w:hanging="720"/>
      </w:pPr>
      <w:r>
        <w:rPr>
          <w:rFonts w:ascii="Calibri" w:eastAsia="Calibri" w:hAnsi="Calibri" w:cs="Arial"/>
          <w:lang w:val="cy-GB"/>
        </w:rPr>
        <w:t>c)</w:t>
      </w:r>
      <w:r>
        <w:rPr>
          <w:rFonts w:ascii="Calibri" w:eastAsia="Calibri" w:hAnsi="Calibri" w:cs="Arial"/>
          <w:lang w:val="cy-GB"/>
        </w:rPr>
        <w:tab/>
        <w:t>Cysylltiad presennol rhwng yr unigolyn a'r Brifysgol, neu gysylltiad posib yn y dyfodol.</w:t>
      </w:r>
    </w:p>
    <w:p w14:paraId="3D7E07AE" w14:textId="0A132136" w:rsidR="00F53F18" w:rsidRDefault="00CD3E1B" w:rsidP="00F53F18">
      <w:pPr>
        <w:ind w:left="1440" w:hanging="720"/>
      </w:pPr>
      <w:r>
        <w:rPr>
          <w:rFonts w:ascii="Calibri" w:eastAsia="Calibri" w:hAnsi="Calibri" w:cs="Arial"/>
          <w:lang w:val="cy-GB"/>
        </w:rPr>
        <w:t>d)</w:t>
      </w:r>
      <w:r>
        <w:rPr>
          <w:rFonts w:ascii="Calibri" w:eastAsia="Calibri" w:hAnsi="Calibri" w:cs="Arial"/>
          <w:lang w:val="cy-GB"/>
        </w:rPr>
        <w:tab/>
        <w:t>Cyflawniad, arweinyddiaeth a dylanwad eithriadol dros gyfnod parhaus, gan arwain at gyfraniad arwyddocaol a pharhaol i gymdeithas, proffesiwn, maes gwybodaeth neu fywyd diwylliannol.</w:t>
      </w:r>
    </w:p>
    <w:p w14:paraId="2B86C8B2" w14:textId="1A178AE4" w:rsidR="009D75EA" w:rsidRDefault="00CD3E1B" w:rsidP="00250645">
      <w:pPr>
        <w:ind w:left="720" w:hanging="720"/>
      </w:pPr>
      <w:r>
        <w:rPr>
          <w:rFonts w:ascii="Calibri" w:eastAsia="Calibri" w:hAnsi="Calibri" w:cs="Arial"/>
          <w:lang w:val="cy-GB"/>
        </w:rPr>
        <w:t>4.2</w:t>
      </w:r>
      <w:r>
        <w:rPr>
          <w:rFonts w:ascii="Calibri" w:eastAsia="Calibri" w:hAnsi="Calibri" w:cs="Arial"/>
          <w:lang w:val="cy-GB"/>
        </w:rPr>
        <w:tab/>
      </w:r>
      <w:r>
        <w:rPr>
          <w:rFonts w:ascii="Calibri" w:eastAsia="Calibri" w:hAnsi="Calibri" w:cs="Arial"/>
          <w:lang w:val="cy-GB"/>
        </w:rPr>
        <w:t>Mae cynwysoldeb ac amrywiaeth yn elfennau pwysig o strategaeth Prifysgol Bangor. Felly mae croeso arbennig i enwebiadau ar ran merched a grwpiau eraill sydd yn aml heb gynrychiolaeth ddigonol, sy'n gwella amrywiaeth gyffredinol graddedigion er anrhydedd yn y Brifysgol.</w:t>
      </w:r>
    </w:p>
    <w:p w14:paraId="6CCE11A7" w14:textId="4433F937" w:rsidR="009D75EA" w:rsidRDefault="00CD3E1B" w:rsidP="00250645">
      <w:pPr>
        <w:ind w:left="720" w:hanging="720"/>
      </w:pPr>
      <w:r>
        <w:rPr>
          <w:rFonts w:ascii="Calibri" w:eastAsia="Calibri" w:hAnsi="Calibri" w:cs="Arial"/>
          <w:lang w:val="cy-GB"/>
        </w:rPr>
        <w:t>4.3</w:t>
      </w:r>
      <w:r>
        <w:rPr>
          <w:rFonts w:ascii="Calibri" w:eastAsia="Calibri" w:hAnsi="Calibri" w:cs="Arial"/>
          <w:lang w:val="cy-GB"/>
        </w:rPr>
        <w:tab/>
        <w:t xml:space="preserve">Ni fydd graddau er anrhydedd yn cael eu dyfarnu i unigolion sy’n gyflogedig ar hyn o bryd ym Mhrifysgol Bangor.  </w:t>
      </w:r>
      <w:r>
        <w:rPr>
          <w:rFonts w:ascii="Calibri" w:eastAsia="Calibri" w:hAnsi="Calibri" w:cs="Arial"/>
          <w:lang w:val="cy-GB"/>
        </w:rPr>
        <w:t>Weithiau, gallai cyn-weithwyr y Brifysgol gael eu hanrhydeddu am wasanaeth eithriadol i'r Brifysgol a gallai cyn aelodau staff academaidd sy'n cadw cysylltiad er anrhydedd â'r brifysgol (e.e. Athrawon Emeritws) gael eu hystyried mewn rhai achosion eithriadol, os yw eu cyflawniad penodol wedi cael effaith unigryw y tu hwnt i'r hyn sy’n arferol.</w:t>
      </w:r>
    </w:p>
    <w:p w14:paraId="297461A1" w14:textId="44117AE9" w:rsidR="005529CA" w:rsidRDefault="00CD3E1B" w:rsidP="00250645">
      <w:pPr>
        <w:ind w:left="720" w:hanging="720"/>
      </w:pPr>
      <w:r>
        <w:rPr>
          <w:rFonts w:ascii="Calibri" w:eastAsia="Calibri" w:hAnsi="Calibri" w:cs="Arial"/>
          <w:lang w:val="cy-GB"/>
        </w:rPr>
        <w:t>4.4</w:t>
      </w:r>
      <w:r>
        <w:rPr>
          <w:rFonts w:ascii="Calibri" w:eastAsia="Calibri" w:hAnsi="Calibri" w:cs="Arial"/>
          <w:lang w:val="cy-GB"/>
        </w:rPr>
        <w:tab/>
        <w:t xml:space="preserve">Ystyrir nad yw'r cyflawniadau canlynol yn rheswm digonol ynddynt eu hunain dros gael ystyriaeth: </w:t>
      </w:r>
    </w:p>
    <w:p w14:paraId="4A1DA799" w14:textId="77777777" w:rsidR="005529CA" w:rsidRDefault="00CD3E1B" w:rsidP="00250645">
      <w:pPr>
        <w:ind w:left="720"/>
      </w:pPr>
      <w:r>
        <w:rPr>
          <w:rFonts w:ascii="Calibri" w:eastAsia="Calibri" w:hAnsi="Calibri" w:cs="Arial"/>
          <w:lang w:val="cy-GB"/>
        </w:rPr>
        <w:t>a)</w:t>
      </w:r>
      <w:r>
        <w:rPr>
          <w:rFonts w:ascii="Calibri" w:eastAsia="Calibri" w:hAnsi="Calibri" w:cs="Arial"/>
          <w:lang w:val="cy-GB"/>
        </w:rPr>
        <w:tab/>
        <w:t xml:space="preserve">mewn swydd gyhoeddus etholedig ar hyn o bryd; </w:t>
      </w:r>
    </w:p>
    <w:p w14:paraId="4CB91967" w14:textId="05890CCF" w:rsidR="005529CA" w:rsidRDefault="00CD3E1B" w:rsidP="00250645">
      <w:pPr>
        <w:ind w:left="720"/>
      </w:pPr>
      <w:r>
        <w:rPr>
          <w:rFonts w:ascii="Calibri" w:eastAsia="Calibri" w:hAnsi="Calibri" w:cs="Arial"/>
          <w:lang w:val="cy-GB"/>
        </w:rPr>
        <w:t>b)</w:t>
      </w:r>
      <w:r>
        <w:rPr>
          <w:rFonts w:ascii="Calibri" w:eastAsia="Calibri" w:hAnsi="Calibri" w:cs="Arial"/>
          <w:lang w:val="cy-GB"/>
        </w:rPr>
        <w:tab/>
      </w:r>
      <w:r>
        <w:rPr>
          <w:rFonts w:ascii="Calibri" w:eastAsia="Calibri" w:hAnsi="Calibri" w:cs="Arial"/>
          <w:lang w:val="cy-GB"/>
        </w:rPr>
        <w:t xml:space="preserve">gweithredoedd dyngarol, gan gynnwys tuag at Brifysgol Bangor; </w:t>
      </w:r>
    </w:p>
    <w:p w14:paraId="3DF1539F" w14:textId="77777777" w:rsidR="005529CA" w:rsidRDefault="00CD3E1B" w:rsidP="00250645">
      <w:pPr>
        <w:ind w:left="720"/>
      </w:pPr>
      <w:r>
        <w:rPr>
          <w:rFonts w:ascii="Calibri" w:eastAsia="Calibri" w:hAnsi="Calibri" w:cs="Arial"/>
          <w:lang w:val="cy-GB"/>
        </w:rPr>
        <w:t>c)</w:t>
      </w:r>
      <w:r>
        <w:rPr>
          <w:rFonts w:ascii="Calibri" w:eastAsia="Calibri" w:hAnsi="Calibri" w:cs="Arial"/>
          <w:lang w:val="cy-GB"/>
        </w:rPr>
        <w:tab/>
        <w:t>wedi cael llawer o ganmoliaeth gyhoeddus</w:t>
      </w:r>
    </w:p>
    <w:p w14:paraId="5B660D54" w14:textId="708B3363" w:rsidR="009D75EA" w:rsidRDefault="00CD3E1B" w:rsidP="00250645">
      <w:pPr>
        <w:ind w:left="720"/>
      </w:pPr>
      <w:r>
        <w:rPr>
          <w:rFonts w:ascii="Calibri" w:eastAsia="Calibri" w:hAnsi="Calibri" w:cs="Arial"/>
          <w:lang w:val="cy-GB"/>
        </w:rPr>
        <w:t>Ond ni fyddai’r pethau hyn yn rhwystro unrhyw un rhag cael ei ystyried pe bai un neu fwy o'r meini prawf a nodir yn 4.1 uchod yn cael eu bodloni.</w:t>
      </w:r>
    </w:p>
    <w:p w14:paraId="39171173" w14:textId="77777777" w:rsidR="00FB6EA3" w:rsidRDefault="00FB6EA3" w:rsidP="00250645">
      <w:pPr>
        <w:ind w:left="720"/>
      </w:pPr>
    </w:p>
    <w:p w14:paraId="2499E1DA" w14:textId="77777777" w:rsidR="00FB6EA3" w:rsidRDefault="00FB6EA3" w:rsidP="00250645">
      <w:pPr>
        <w:ind w:left="720"/>
      </w:pPr>
    </w:p>
    <w:p w14:paraId="6D23A9F0" w14:textId="6185E1A6" w:rsidR="00743194" w:rsidRDefault="00CD3E1B" w:rsidP="00743194">
      <w:r>
        <w:rPr>
          <w:rFonts w:ascii="Calibri" w:eastAsia="Calibri" w:hAnsi="Calibri" w:cs="Arial"/>
          <w:lang w:val="cy-GB"/>
        </w:rPr>
        <w:t>5.</w:t>
      </w:r>
      <w:r>
        <w:rPr>
          <w:rFonts w:ascii="Calibri" w:eastAsia="Calibri" w:hAnsi="Calibri" w:cs="Arial"/>
          <w:lang w:val="cy-GB"/>
        </w:rPr>
        <w:tab/>
      </w:r>
      <w:r>
        <w:rPr>
          <w:rFonts w:ascii="Calibri" w:eastAsia="Calibri" w:hAnsi="Calibri" w:cs="Arial"/>
          <w:u w:val="single"/>
          <w:lang w:val="cy-GB"/>
        </w:rPr>
        <w:t>Y Pwyllgor Graddau a Chymrodoriaethau er Anrhydedd</w:t>
      </w:r>
    </w:p>
    <w:p w14:paraId="2473633E" w14:textId="2D001AB2" w:rsidR="00743194" w:rsidRDefault="00CD3E1B" w:rsidP="00D82A1C">
      <w:pPr>
        <w:ind w:left="720" w:hanging="720"/>
      </w:pPr>
      <w:r>
        <w:rPr>
          <w:rFonts w:ascii="Calibri" w:eastAsia="Calibri" w:hAnsi="Calibri" w:cs="Arial"/>
          <w:lang w:val="cy-GB"/>
        </w:rPr>
        <w:t>5.1</w:t>
      </w:r>
      <w:r>
        <w:rPr>
          <w:rFonts w:ascii="Calibri" w:eastAsia="Calibri" w:hAnsi="Calibri" w:cs="Arial"/>
          <w:lang w:val="cy-GB"/>
        </w:rPr>
        <w:tab/>
      </w:r>
      <w:r>
        <w:rPr>
          <w:rFonts w:ascii="Calibri" w:eastAsia="Calibri" w:hAnsi="Calibri" w:cs="Arial"/>
          <w:lang w:val="cy-GB"/>
        </w:rPr>
        <w:t xml:space="preserve"> Pwyllgor a gaiff ei gynnull gan y Brifysgol i ystyried, ac i ddarparu argymhellion i’r Cyngor o ran dyfarnu graddau a chymrodoriaethau er anrhydedd yw’r Pwyllgor Graddau a Chymrodoriaethau er Anrhydedd. Mae aelodaeth graidd y Pwyllgor Graddau a Chymrodoriaethau er Anrhydedd wedi ei nodi isod:</w:t>
      </w:r>
    </w:p>
    <w:p w14:paraId="4E4E32A1" w14:textId="0A88DF85" w:rsidR="00D25226" w:rsidRDefault="00CD3E1B" w:rsidP="00250645">
      <w:pPr>
        <w:ind w:left="720" w:hanging="720"/>
      </w:pPr>
      <w:r>
        <w:rPr>
          <w:rFonts w:ascii="Calibri" w:eastAsia="Calibri" w:hAnsi="Calibri" w:cs="Arial"/>
          <w:lang w:val="cy-GB"/>
        </w:rPr>
        <w:t>5.2</w:t>
      </w:r>
      <w:r>
        <w:rPr>
          <w:rFonts w:ascii="Calibri" w:eastAsia="Calibri" w:hAnsi="Calibri" w:cs="Arial"/>
          <w:lang w:val="cy-GB"/>
        </w:rPr>
        <w:tab/>
      </w:r>
      <w:r>
        <w:rPr>
          <w:rFonts w:ascii="Calibri" w:eastAsia="Calibri" w:hAnsi="Calibri" w:cs="Arial"/>
          <w:lang w:val="cy-GB"/>
        </w:rPr>
        <w:t>Gall y Pwyllgor Graddau a Chymrodoriaethau er Anrhydedd gyfethol unrhyw aelodau o staff academaidd a/neu broffesiynol yn aelodau yn ôl yr angen, gan ddibynnu ar natur yr enwebiadau yn ystod unrhyw flwyddyn academaidd benodol.</w:t>
      </w:r>
    </w:p>
    <w:p w14:paraId="241220E3" w14:textId="21D5AB81" w:rsidR="00250645" w:rsidRDefault="00CD3E1B" w:rsidP="00250645">
      <w:pPr>
        <w:ind w:left="720" w:hanging="720"/>
      </w:pPr>
      <w:r>
        <w:rPr>
          <w:rFonts w:ascii="Calibri" w:eastAsia="Calibri" w:hAnsi="Calibri" w:cs="Arial"/>
          <w:lang w:val="cy-GB"/>
        </w:rPr>
        <w:t>5.3</w:t>
      </w:r>
      <w:r>
        <w:rPr>
          <w:rFonts w:ascii="Calibri" w:eastAsia="Calibri" w:hAnsi="Calibri" w:cs="Arial"/>
          <w:lang w:val="cy-GB"/>
        </w:rPr>
        <w:tab/>
        <w:t>Cadeirydd y Cyngor fydd cadeirydd y pwyllgor. Bydd Ysgrifennydd y Brifysgol (neu ei h/enwebai) yn gweithredu fel ysgrifennydd i'r Pwyllgor Graddau a Chymrodoriaethau er Anrhydedd.</w:t>
      </w:r>
    </w:p>
    <w:p w14:paraId="368824A7" w14:textId="1043D955" w:rsidR="002860EF" w:rsidRDefault="00CD3E1B" w:rsidP="00250645">
      <w:pPr>
        <w:ind w:left="720" w:hanging="720"/>
      </w:pPr>
      <w:r>
        <w:rPr>
          <w:rFonts w:ascii="Calibri" w:eastAsia="Calibri" w:hAnsi="Calibri" w:cs="Arial"/>
          <w:lang w:val="cy-GB"/>
        </w:rPr>
        <w:t>5.4</w:t>
      </w:r>
      <w:r>
        <w:rPr>
          <w:rFonts w:ascii="Calibri" w:eastAsia="Calibri" w:hAnsi="Calibri" w:cs="Arial"/>
          <w:lang w:val="cy-GB"/>
        </w:rPr>
        <w:tab/>
        <w:t>Bydd aelodaeth graidd y Pwyllgor Graddau a Chymrodoriaethau er Anrhydedd fel a ganlyn:</w:t>
      </w:r>
    </w:p>
    <w:p w14:paraId="3A9B6B1F" w14:textId="2CF18708"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r>
      <w:r>
        <w:rPr>
          <w:rFonts w:ascii="Calibri" w:eastAsia="Calibri" w:hAnsi="Calibri" w:cs="Arial"/>
          <w:lang w:val="cy-GB"/>
        </w:rPr>
        <w:t xml:space="preserve">Cadeirydd y Cyngor </w:t>
      </w:r>
    </w:p>
    <w:p w14:paraId="3C7712EA" w14:textId="14653EC4" w:rsidR="00175674"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Y Canghellor</w:t>
      </w:r>
    </w:p>
    <w:p w14:paraId="0AB07C48" w14:textId="1BAC4F7C"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⁠Yr Is-ganghellor</w:t>
      </w:r>
    </w:p>
    <w:p w14:paraId="2CE8B139" w14:textId="148937C1"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Y Dirprwy i'r Is-ganghellor</w:t>
      </w:r>
    </w:p>
    <w:p w14:paraId="6E09C040" w14:textId="23CBCB8B"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3 x Aelod Annibynnol o'r Cyngor</w:t>
      </w:r>
    </w:p>
    <w:p w14:paraId="7F4014E2" w14:textId="1051271B" w:rsidR="00175674"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Aelod staff sy'n aelod o'r Cyngor</w:t>
      </w:r>
    </w:p>
    <w:p w14:paraId="5F103B28" w14:textId="70E0CA7A"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Dirprwy Is-ganghellor (Y Gymraeg, Diwylliant a’r Rhanbarth)</w:t>
      </w:r>
    </w:p>
    <w:p w14:paraId="7A27E473" w14:textId="72AFF9F8" w:rsidR="00C46853" w:rsidRDefault="00CD3E1B" w:rsidP="00094696">
      <w:pPr>
        <w:spacing w:after="0" w:line="240" w:lineRule="auto"/>
        <w:ind w:left="1440" w:hanging="720"/>
      </w:pPr>
      <w:r>
        <w:rPr>
          <w:rFonts w:ascii="Calibri" w:eastAsia="Calibri" w:hAnsi="Calibri" w:cs="Arial"/>
          <w:lang w:val="cy-GB"/>
        </w:rPr>
        <w:t>-</w:t>
      </w:r>
      <w:r>
        <w:rPr>
          <w:rFonts w:ascii="Calibri" w:eastAsia="Calibri" w:hAnsi="Calibri" w:cs="Arial"/>
          <w:lang w:val="cy-GB"/>
        </w:rPr>
        <w:tab/>
        <w:t>Ysgrifennydd y Brifysgol</w:t>
      </w:r>
    </w:p>
    <w:p w14:paraId="5AD92642" w14:textId="6DC3AAEF" w:rsidR="00E01670" w:rsidRDefault="00CD3E1B" w:rsidP="00D3113D">
      <w:pPr>
        <w:spacing w:after="0" w:line="240" w:lineRule="auto"/>
        <w:ind w:left="1440" w:hanging="720"/>
      </w:pPr>
      <w:r>
        <w:rPr>
          <w:rFonts w:ascii="Calibri" w:eastAsia="Calibri" w:hAnsi="Calibri" w:cs="Arial"/>
          <w:lang w:val="cy-GB"/>
        </w:rPr>
        <w:t>-</w:t>
      </w:r>
      <w:r>
        <w:rPr>
          <w:rFonts w:ascii="Calibri" w:eastAsia="Calibri" w:hAnsi="Calibri" w:cs="Arial"/>
          <w:lang w:val="cy-GB"/>
        </w:rPr>
        <w:tab/>
        <w:t>Prif Swyddog Marchnata neu’r Pennaeth Cyfryngau a Chyfathrebu</w:t>
      </w:r>
    </w:p>
    <w:p w14:paraId="2910C7D9" w14:textId="57BBDF6E" w:rsidR="00AB7083" w:rsidRDefault="00CD3E1B" w:rsidP="00D3113D">
      <w:pPr>
        <w:spacing w:after="0" w:line="240" w:lineRule="auto"/>
        <w:ind w:left="1440" w:hanging="720"/>
      </w:pPr>
      <w:r>
        <w:rPr>
          <w:rFonts w:ascii="Calibri" w:eastAsia="Calibri" w:hAnsi="Calibri" w:cs="Arial"/>
          <w:lang w:val="cy-GB"/>
        </w:rPr>
        <w:t>-</w:t>
      </w:r>
      <w:r>
        <w:rPr>
          <w:rFonts w:ascii="Calibri" w:eastAsia="Calibri" w:hAnsi="Calibri" w:cs="Arial"/>
          <w:lang w:val="cy-GB"/>
        </w:rPr>
        <w:tab/>
        <w:t>Pennaeth pob Coleg</w:t>
      </w:r>
    </w:p>
    <w:p w14:paraId="0B293B0F" w14:textId="77777777" w:rsidR="00D3113D" w:rsidRDefault="00D3113D" w:rsidP="00094696">
      <w:pPr>
        <w:spacing w:after="0" w:line="240" w:lineRule="auto"/>
        <w:ind w:left="1440" w:hanging="720"/>
      </w:pPr>
    </w:p>
    <w:p w14:paraId="209A5108" w14:textId="2017BF62" w:rsidR="00D940ED" w:rsidRDefault="00CD3E1B" w:rsidP="00D940ED">
      <w:r>
        <w:rPr>
          <w:rFonts w:ascii="Calibri" w:eastAsia="Calibri" w:hAnsi="Calibri" w:cs="Arial"/>
          <w:lang w:val="cy-GB"/>
        </w:rPr>
        <w:t>6.</w:t>
      </w:r>
      <w:r>
        <w:rPr>
          <w:rFonts w:ascii="Calibri" w:eastAsia="Calibri" w:hAnsi="Calibri" w:cs="Arial"/>
          <w:lang w:val="cy-GB"/>
        </w:rPr>
        <w:tab/>
      </w:r>
      <w:r>
        <w:rPr>
          <w:rFonts w:ascii="Calibri" w:eastAsia="Calibri" w:hAnsi="Calibri" w:cs="Arial"/>
          <w:u w:val="single"/>
          <w:lang w:val="cy-GB"/>
        </w:rPr>
        <w:t>Enwebiadau</w:t>
      </w:r>
    </w:p>
    <w:p w14:paraId="28602628" w14:textId="188555AB" w:rsidR="00111545" w:rsidRDefault="00CD3E1B" w:rsidP="00D82A1C">
      <w:pPr>
        <w:ind w:left="720" w:hanging="720"/>
      </w:pPr>
      <w:r>
        <w:rPr>
          <w:rFonts w:ascii="Calibri" w:eastAsia="Calibri" w:hAnsi="Calibri" w:cs="Arial"/>
          <w:lang w:val="cy-GB"/>
        </w:rPr>
        <w:t>6.1</w:t>
      </w:r>
      <w:r>
        <w:rPr>
          <w:rFonts w:ascii="Calibri" w:eastAsia="Calibri" w:hAnsi="Calibri" w:cs="Arial"/>
          <w:lang w:val="cy-GB"/>
        </w:rPr>
        <w:tab/>
        <w:t xml:space="preserve">Bydd modd cyflwyno enwebiadau am raddau er anrhydedd, cymrodoriaethau er anrhydedd a Gwobrau am Gyflawniad Oes drwy gydol y flwyddyn. </w:t>
      </w:r>
      <w:r>
        <w:rPr>
          <w:rFonts w:ascii="Calibri" w:eastAsia="Calibri" w:hAnsi="Calibri" w:cs="Arial"/>
          <w:lang w:val="cy-GB"/>
        </w:rPr>
        <w:t xml:space="preserve">Bydd Ysgrifennydd y Brifysgol (neu ei h/enwebai) yn atgoffa pob aelod o staff, Undeb y Myfyrwyr, aelodau'r Cyngor a chyn-fyfyrwyr o'r broses enwebu o bryd i'w gilydd drwy gydol y flwyddyn. </w:t>
      </w:r>
    </w:p>
    <w:p w14:paraId="78817139" w14:textId="77777777" w:rsidR="00250645" w:rsidRDefault="00CD3E1B" w:rsidP="00250645">
      <w:pPr>
        <w:ind w:left="720" w:hanging="720"/>
      </w:pPr>
      <w:r>
        <w:rPr>
          <w:rFonts w:ascii="Calibri" w:eastAsia="Calibri" w:hAnsi="Calibri" w:cs="Arial"/>
          <w:lang w:val="cy-GB"/>
        </w:rPr>
        <w:t>6.2</w:t>
      </w:r>
      <w:r>
        <w:rPr>
          <w:rFonts w:ascii="Calibri" w:eastAsia="Calibri" w:hAnsi="Calibri" w:cs="Arial"/>
          <w:lang w:val="cy-GB"/>
        </w:rPr>
        <w:tab/>
        <w:t xml:space="preserve">Bydd y Pwyllgor Graddau a Chymrodoriaethau er Anrhydedd yn cael ei gynnull ddwywaith y flwyddyn i ystyried yr enwebiadau. Bydd y Pwyllgor yn ystyried pob enwebiad a bydd yn cytuno ar restr arfaethedig o argymhellion a gânt eu trafod a'u cytuno gan y Cyngor yn y cyfarfod nesaf. </w:t>
      </w:r>
    </w:p>
    <w:p w14:paraId="6FAE48E5" w14:textId="1C90C27A" w:rsidR="006C6206" w:rsidRDefault="00CD3E1B" w:rsidP="00250645">
      <w:pPr>
        <w:ind w:left="720" w:hanging="720"/>
      </w:pPr>
      <w:r>
        <w:rPr>
          <w:rFonts w:ascii="Calibri" w:eastAsia="Calibri" w:hAnsi="Calibri" w:cs="Arial"/>
          <w:lang w:val="cy-GB"/>
        </w:rPr>
        <w:t>6.3</w:t>
      </w:r>
      <w:r>
        <w:rPr>
          <w:rFonts w:ascii="Calibri" w:eastAsia="Calibri" w:hAnsi="Calibri" w:cs="Arial"/>
          <w:lang w:val="cy-GB"/>
        </w:rPr>
        <w:tab/>
      </w:r>
      <w:r>
        <w:rPr>
          <w:rFonts w:ascii="Calibri" w:eastAsia="Calibri" w:hAnsi="Calibri" w:cs="Arial"/>
          <w:lang w:val="cy-GB"/>
        </w:rPr>
        <w:t>Bydd Ysgrifennydd y Brifysgol (neu ei h/enwebai) yn darparu adborth i'r rhai sydd wedi enwebu unigolion, gan gynnwys adborth pan na fu’r enwebiad yn llwyddiannus.</w:t>
      </w:r>
    </w:p>
    <w:p w14:paraId="2BE36B60" w14:textId="36C7877D" w:rsidR="00A524CE" w:rsidRDefault="00CD3E1B" w:rsidP="00250645">
      <w:pPr>
        <w:ind w:left="720" w:hanging="720"/>
      </w:pPr>
      <w:r>
        <w:rPr>
          <w:rFonts w:ascii="Calibri" w:eastAsia="Calibri" w:hAnsi="Calibri" w:cs="Arial"/>
          <w:lang w:val="cy-GB"/>
        </w:rPr>
        <w:t>6.4</w:t>
      </w:r>
      <w:r>
        <w:rPr>
          <w:rFonts w:ascii="Calibri" w:eastAsia="Calibri" w:hAnsi="Calibri" w:cs="Arial"/>
          <w:lang w:val="cy-GB"/>
        </w:rPr>
        <w:tab/>
        <w:t xml:space="preserve">Bydd y Pwyllgor Graddau a Chymrodoriaethau er Anrhydedd a'r Cyngor yn cadw cyfrinachedd llwyr mewn perthynas â'r rhai sy'n cael eu henwebu nes bydd y Cyngor wedi cymeradwyo eu henwebiad, a nes y bydd yr unigolyn ei hun wedi derbyn. </w:t>
      </w:r>
    </w:p>
    <w:p w14:paraId="00ACE7B8" w14:textId="1FA58D4B" w:rsidR="00F47F55" w:rsidRDefault="00CD3E1B" w:rsidP="00250645">
      <w:pPr>
        <w:ind w:left="720" w:hanging="720"/>
      </w:pPr>
      <w:r>
        <w:rPr>
          <w:rFonts w:ascii="Calibri" w:eastAsia="Calibri" w:hAnsi="Calibri" w:cs="Arial"/>
          <w:lang w:val="cy-GB"/>
        </w:rPr>
        <w:t>6.5</w:t>
      </w:r>
      <w:r>
        <w:rPr>
          <w:rFonts w:ascii="Calibri" w:eastAsia="Calibri" w:hAnsi="Calibri" w:cs="Arial"/>
          <w:lang w:val="cy-GB"/>
        </w:rPr>
        <w:tab/>
        <w:t>Bydd rhaid i enwebiadau a anfonir at Ysgrifennydd y Brifysgol (neu ei h/enwebai) gynnwys y canlynol:</w:t>
      </w:r>
    </w:p>
    <w:p w14:paraId="6BD712FB" w14:textId="64A26D3D" w:rsidR="00F47F55" w:rsidRDefault="00CD3E1B" w:rsidP="00250645">
      <w:pPr>
        <w:ind w:left="1440" w:hanging="720"/>
      </w:pPr>
      <w:r>
        <w:rPr>
          <w:rFonts w:ascii="Calibri" w:eastAsia="Calibri" w:hAnsi="Calibri" w:cs="Arial"/>
          <w:lang w:val="cy-GB"/>
        </w:rPr>
        <w:t>a) cyflwyniad ategol ar ffurflen bwrpasol, gan gynnwys datganiad rhagarweiniol, heb fod dros 500 o eiriau, yn nodi'r prif seiliau dros yr enwebiad;</w:t>
      </w:r>
    </w:p>
    <w:p w14:paraId="3A5AB145" w14:textId="35110A98" w:rsidR="00F47F55" w:rsidRDefault="00CD3E1B" w:rsidP="00250645">
      <w:pPr>
        <w:ind w:firstLine="720"/>
      </w:pPr>
      <w:r>
        <w:rPr>
          <w:rFonts w:ascii="Calibri" w:eastAsia="Calibri" w:hAnsi="Calibri" w:cs="Arial"/>
          <w:lang w:val="cy-GB"/>
        </w:rPr>
        <w:t>b)</w:t>
      </w:r>
      <w:r>
        <w:rPr>
          <w:rFonts w:ascii="Calibri" w:eastAsia="Calibri" w:hAnsi="Calibri" w:cs="Arial"/>
          <w:lang w:val="cy-GB"/>
        </w:rPr>
        <w:tab/>
        <w:t xml:space="preserve">hanes cronolegol, byr o fywyd a gwaith yr enwebai; </w:t>
      </w:r>
    </w:p>
    <w:p w14:paraId="0EC350E7" w14:textId="69D030EC" w:rsidR="00F47F55" w:rsidRDefault="00CD3E1B" w:rsidP="00250645">
      <w:pPr>
        <w:ind w:firstLine="720"/>
      </w:pPr>
      <w:r>
        <w:rPr>
          <w:rFonts w:ascii="Calibri" w:eastAsia="Calibri" w:hAnsi="Calibri" w:cs="Arial"/>
          <w:lang w:val="cy-GB"/>
        </w:rPr>
        <w:t>c)</w:t>
      </w:r>
      <w:r>
        <w:rPr>
          <w:rFonts w:ascii="Calibri" w:eastAsia="Calibri" w:hAnsi="Calibri" w:cs="Arial"/>
          <w:lang w:val="cy-GB"/>
        </w:rPr>
        <w:tab/>
        <w:t xml:space="preserve">amlinelliad o gyflawniadau mwyaf arwyddocaol yr enwebai; </w:t>
      </w:r>
    </w:p>
    <w:p w14:paraId="22357E1D" w14:textId="72F1C76A" w:rsidR="00EC5576" w:rsidRDefault="00CD3E1B" w:rsidP="00250645">
      <w:pPr>
        <w:ind w:left="1440" w:hanging="720"/>
      </w:pPr>
      <w:r>
        <w:rPr>
          <w:rFonts w:ascii="Calibri" w:eastAsia="Calibri" w:hAnsi="Calibri" w:cs="Arial"/>
          <w:lang w:val="cy-GB"/>
        </w:rPr>
        <w:t>d)</w:t>
      </w:r>
      <w:r>
        <w:rPr>
          <w:rFonts w:ascii="Calibri" w:eastAsia="Calibri" w:hAnsi="Calibri" w:cs="Arial"/>
          <w:lang w:val="cy-GB"/>
        </w:rPr>
        <w:tab/>
        <w:t xml:space="preserve">asesiad o'u statws ar sail cymhariaeth ryngwladol neu ym mywyd gogledd Cymru, Cymru neu'r Deyrnas Unedig. </w:t>
      </w:r>
      <w:r>
        <w:rPr>
          <w:rFonts w:ascii="Calibri" w:eastAsia="Calibri" w:hAnsi="Calibri" w:cs="Arial"/>
          <w:lang w:val="cy-GB"/>
        </w:rPr>
        <w:t xml:space="preserve">Cysylltiad â gogledd Cymru neu Gymru (gan roi tystiolaeth o'r budd a ddaeth i’r Brifysgol neu'r ardal), neu os nad oes hynny, unrhyw gysylltiad sylweddol â gwerthoedd y Brifysgol; </w:t>
      </w:r>
    </w:p>
    <w:p w14:paraId="763B7D82" w14:textId="407C2D1C" w:rsidR="00A524CE" w:rsidRDefault="00CD3E1B" w:rsidP="00250645">
      <w:pPr>
        <w:ind w:left="1440" w:hanging="720"/>
      </w:pPr>
      <w:r>
        <w:rPr>
          <w:rFonts w:ascii="Calibri" w:eastAsia="Calibri" w:hAnsi="Calibri" w:cs="Arial"/>
          <w:lang w:val="cy-GB"/>
        </w:rPr>
        <w:t>e)</w:t>
      </w:r>
      <w:r>
        <w:rPr>
          <w:rFonts w:ascii="Calibri" w:eastAsia="Calibri" w:hAnsi="Calibri" w:cs="Arial"/>
          <w:lang w:val="cy-GB"/>
        </w:rPr>
        <w:tab/>
        <w:t xml:space="preserve">awgrym o ba anrhydedd y mae'r unigolyn sy'n gwneud yr enwebiad yn ei hystyried yn fwyaf priodol, er mai'r Pwyllgor Graddau a Chymrodoriaethau er Anrhydedd fydd yn gwneud y penderfyniad terfynol, ac </w:t>
      </w:r>
    </w:p>
    <w:p w14:paraId="75A7BADB" w14:textId="7A95C070" w:rsidR="00A524CE" w:rsidRDefault="00CD3E1B" w:rsidP="00250645">
      <w:pPr>
        <w:ind w:left="1440" w:hanging="720"/>
      </w:pPr>
      <w:r>
        <w:rPr>
          <w:rFonts w:ascii="Calibri" w:eastAsia="Calibri" w:hAnsi="Calibri" w:cs="Arial"/>
          <w:lang w:val="cy-GB"/>
        </w:rPr>
        <w:t>f)</w:t>
      </w:r>
      <w:r>
        <w:rPr>
          <w:rFonts w:ascii="Calibri" w:eastAsia="Calibri" w:hAnsi="Calibri" w:cs="Arial"/>
          <w:lang w:val="cy-GB"/>
        </w:rPr>
        <w:tab/>
        <w:t xml:space="preserve">unrhyw wybodaeth arall yr hoffai'r cynigydd ei dwyn i sylw'r Pwyllgor. </w:t>
      </w:r>
    </w:p>
    <w:p w14:paraId="65C92565" w14:textId="4929836B" w:rsidR="005E480F" w:rsidRDefault="00CD3E1B" w:rsidP="00250645">
      <w:pPr>
        <w:ind w:left="720"/>
      </w:pPr>
      <w:r>
        <w:rPr>
          <w:rFonts w:ascii="Calibri" w:eastAsia="Calibri" w:hAnsi="Calibri" w:cs="Arial"/>
          <w:lang w:val="cy-GB"/>
        </w:rPr>
        <w:t>Dylai enwebiadau hefyd, lle bo hynny'n berthnasol, gynnwys mewn atodiad fanylion am weithiau cyhoeddedig yr enwebeion.</w:t>
      </w:r>
    </w:p>
    <w:p w14:paraId="0DCCF738" w14:textId="3EC91249" w:rsidR="00342156" w:rsidRDefault="00CD3E1B" w:rsidP="00265979">
      <w:pPr>
        <w:ind w:left="720" w:hanging="709"/>
      </w:pPr>
      <w:r>
        <w:rPr>
          <w:rFonts w:ascii="Calibri" w:eastAsia="Calibri" w:hAnsi="Calibri" w:cs="Arial"/>
          <w:lang w:val="cy-GB"/>
        </w:rPr>
        <w:t>6.6</w:t>
      </w:r>
      <w:r>
        <w:rPr>
          <w:rFonts w:ascii="Calibri" w:eastAsia="Calibri" w:hAnsi="Calibri" w:cs="Arial"/>
          <w:lang w:val="cy-GB"/>
        </w:rPr>
        <w:tab/>
        <w:t>Mewn amgylchiadau eithriadol gall y Pwyllgor Enwebiadau a Llywodraethu wneud argymhelliad i ddyfarnu gradd er anrhydedd, cymrodoriaeth er anrhydedd neu Wobr am Gyflawniad Oes ar ôl marwolaeth.</w:t>
      </w:r>
    </w:p>
    <w:p w14:paraId="488CD832" w14:textId="30877C61" w:rsidR="001934A4" w:rsidRDefault="00CD3E1B" w:rsidP="001934A4">
      <w:pPr>
        <w:rPr>
          <w:u w:val="single"/>
        </w:rPr>
      </w:pPr>
      <w:r>
        <w:rPr>
          <w:rFonts w:ascii="Calibri" w:eastAsia="Calibri" w:hAnsi="Calibri" w:cs="Arial"/>
          <w:lang w:val="cy-GB"/>
        </w:rPr>
        <w:t>7.</w:t>
      </w:r>
      <w:r>
        <w:rPr>
          <w:rFonts w:ascii="Calibri" w:eastAsia="Calibri" w:hAnsi="Calibri" w:cs="Arial"/>
          <w:lang w:val="cy-GB"/>
        </w:rPr>
        <w:tab/>
      </w:r>
      <w:r>
        <w:rPr>
          <w:rFonts w:ascii="Calibri" w:eastAsia="Calibri" w:hAnsi="Calibri" w:cs="Arial"/>
          <w:u w:val="single"/>
          <w:lang w:val="cy-GB"/>
        </w:rPr>
        <w:t>Cyflwyno Gradd er Anrhydedd / Cymrodoriaeth er Anrhydedd / Gwobr am Gyflawniad Oes</w:t>
      </w:r>
    </w:p>
    <w:p w14:paraId="794D2135" w14:textId="603740FB" w:rsidR="00C42218" w:rsidRDefault="00CD3E1B" w:rsidP="00250645">
      <w:pPr>
        <w:ind w:left="720" w:hanging="720"/>
      </w:pPr>
      <w:r>
        <w:rPr>
          <w:rFonts w:ascii="Calibri" w:eastAsia="Calibri" w:hAnsi="Calibri" w:cs="Arial"/>
          <w:lang w:val="cy-GB"/>
        </w:rPr>
        <w:t>7.1</w:t>
      </w:r>
      <w:r>
        <w:rPr>
          <w:rFonts w:ascii="Calibri" w:eastAsia="Calibri" w:hAnsi="Calibri" w:cs="Arial"/>
          <w:lang w:val="cy-GB"/>
        </w:rPr>
        <w:tab/>
      </w:r>
      <w:r>
        <w:rPr>
          <w:rFonts w:ascii="Calibri" w:eastAsia="Calibri" w:hAnsi="Calibri" w:cs="Arial"/>
          <w:lang w:val="cy-GB"/>
        </w:rPr>
        <w:t>Gellir cyflwyno Graddau er Anrhydedd, Cymrodoriaethau er Anrhydedd neu Wobrau am Gyflawniad Oes yn unrhyw un o seremonïau graddio’r Brifysgol yn ystod y flwyddyn academaidd, ac ni chyfyngir hynny i seremonïau’r haf yn unig, nac o reidrwydd i seremonïau a gynhelir ym Mangor.</w:t>
      </w:r>
    </w:p>
    <w:p w14:paraId="34DFA9AA" w14:textId="5D8CF1E1" w:rsidR="00AF5CC3" w:rsidRDefault="00CD3E1B" w:rsidP="00250645">
      <w:pPr>
        <w:ind w:left="720" w:hanging="720"/>
      </w:pPr>
      <w:r>
        <w:rPr>
          <w:rFonts w:ascii="Calibri" w:eastAsia="Calibri" w:hAnsi="Calibri" w:cs="Arial"/>
          <w:lang w:val="cy-GB"/>
        </w:rPr>
        <w:t>7.2</w:t>
      </w:r>
      <w:r>
        <w:rPr>
          <w:rFonts w:ascii="Calibri" w:eastAsia="Calibri" w:hAnsi="Calibri" w:cs="Arial"/>
          <w:lang w:val="cy-GB"/>
        </w:rPr>
        <w:tab/>
        <w:t xml:space="preserve">Fel rheol, ni chyflwynir graddau er anrhydedd, cymrodoriaethau er anrhydedd na Gwobrau am Gyflawniad Oes </w:t>
      </w:r>
      <w:r>
        <w:rPr>
          <w:rFonts w:ascii="Calibri" w:eastAsia="Calibri" w:hAnsi="Calibri" w:cs="Arial"/>
          <w:i/>
          <w:iCs/>
          <w:lang w:val="cy-GB"/>
        </w:rPr>
        <w:t>in absentia</w:t>
      </w:r>
      <w:r>
        <w:rPr>
          <w:rFonts w:ascii="Calibri" w:eastAsia="Calibri" w:hAnsi="Calibri" w:cs="Arial"/>
          <w:lang w:val="cy-GB"/>
        </w:rPr>
        <w:t xml:space="preserve">. </w:t>
      </w:r>
      <w:r>
        <w:rPr>
          <w:rFonts w:ascii="Calibri" w:eastAsia="Calibri" w:hAnsi="Calibri" w:cs="Arial"/>
          <w:lang w:val="cy-GB"/>
        </w:rPr>
        <w:t xml:space="preserve">Os yw’r sawl sy’n derbyn yr anrhydedd yn methu â dod i seremoni raddio, neu'n amharod i wneud hynny, er mwyn derbyn yr anrhydedd, gallai hynny rhwystro’r Brifysgol rhag cyflwyno’r radd er anrhydedd, y gymrodoriaeth er anrhydedd neu’r Wobr am Gyflawniad Oes. Mewn achosion o'r fath, gwahoddir yr unigolyn i ddod i seremoni arall yn y dyfodol. </w:t>
      </w:r>
    </w:p>
    <w:p w14:paraId="4F908C0C" w14:textId="11DFFA53" w:rsidR="00250645" w:rsidRPr="00C42218" w:rsidRDefault="00CD3E1B" w:rsidP="00FB25A1">
      <w:pPr>
        <w:ind w:left="720" w:hanging="720"/>
      </w:pPr>
      <w:r>
        <w:rPr>
          <w:rFonts w:ascii="Calibri" w:eastAsia="Calibri" w:hAnsi="Calibri" w:cs="Arial"/>
          <w:lang w:val="cy-GB"/>
        </w:rPr>
        <w:t>7.3</w:t>
      </w:r>
      <w:r>
        <w:rPr>
          <w:rFonts w:ascii="Calibri" w:eastAsia="Calibri" w:hAnsi="Calibri" w:cs="Arial"/>
          <w:lang w:val="cy-GB"/>
        </w:rPr>
        <w:tab/>
      </w:r>
      <w:r>
        <w:rPr>
          <w:rFonts w:ascii="Calibri" w:eastAsia="Calibri" w:hAnsi="Calibri" w:cs="Arial"/>
          <w:lang w:val="cy-GB"/>
        </w:rPr>
        <w:t>Gwahoddir y derbynnydd i ddod i'r seremoni raddio sy'n cyd-fynd agosaf â chefndir academaidd neu agwedd arall o gefndir yr unigolyn, a bydd yn cael ei wahodd i roi anerchiad byr i’r gynulleidfa yn y seremoni, ar ôl cyflwyno'r radd er anrhydedd, y gymrodoriaeth er anrhydedd neu’r Wobr am Gyflawniad Oes.</w:t>
      </w:r>
    </w:p>
    <w:p w14:paraId="416A991F" w14:textId="24A36A69" w:rsidR="002870BD" w:rsidRDefault="00CD3E1B" w:rsidP="00FB25A1">
      <w:pPr>
        <w:ind w:left="720" w:hanging="720"/>
      </w:pPr>
      <w:r>
        <w:rPr>
          <w:rFonts w:ascii="Calibri" w:eastAsia="Calibri" w:hAnsi="Calibri" w:cs="Arial"/>
          <w:lang w:val="cy-GB"/>
        </w:rPr>
        <w:t>8.</w:t>
      </w:r>
      <w:r>
        <w:rPr>
          <w:rFonts w:ascii="Calibri" w:eastAsia="Calibri" w:hAnsi="Calibri" w:cs="Arial"/>
          <w:lang w:val="cy-GB"/>
        </w:rPr>
        <w:tab/>
      </w:r>
      <w:r>
        <w:rPr>
          <w:rFonts w:ascii="Calibri" w:eastAsia="Calibri" w:hAnsi="Calibri" w:cs="Arial"/>
          <w:u w:val="single"/>
          <w:lang w:val="cy-GB"/>
        </w:rPr>
        <w:t>Gweithdrefn ar gyfer Tynnu Gradd er Anrhydedd / Cymrodoriaeth er Anrhydedd / Gwobr am Gyflawniad Oes oddi ar rywun</w:t>
      </w:r>
    </w:p>
    <w:p w14:paraId="757B5A8B" w14:textId="72540095" w:rsidR="002870BD" w:rsidRDefault="00CD3E1B" w:rsidP="00250645">
      <w:pPr>
        <w:ind w:left="720" w:hanging="720"/>
      </w:pPr>
      <w:r>
        <w:rPr>
          <w:rFonts w:ascii="Calibri" w:eastAsia="Calibri" w:hAnsi="Calibri" w:cs="Arial"/>
          <w:lang w:val="cy-GB"/>
        </w:rPr>
        <w:t>8.1</w:t>
      </w:r>
      <w:r>
        <w:rPr>
          <w:rFonts w:ascii="Calibri" w:eastAsia="Calibri" w:hAnsi="Calibri" w:cs="Arial"/>
          <w:lang w:val="cy-GB"/>
        </w:rPr>
        <w:tab/>
      </w:r>
      <w:r>
        <w:rPr>
          <w:rFonts w:ascii="Calibri" w:eastAsia="Calibri" w:hAnsi="Calibri" w:cs="Arial"/>
          <w:lang w:val="cy-GB"/>
        </w:rPr>
        <w:t xml:space="preserve">Dim o fod wedi derbyn gwybodaeth newydd sylweddol nad oedd, am reswm da, ar gael i'r Pwyllgor Graddau a Chymrodoriaethau er Anrhydedd, pan gymeradwyodd y bwriad i gyflwyno’r anrhydedd y gellir ystyried tynnu Gradd er Anrhydedd / Cymrodoriaeth er Anrhydedd / Gwobr am Gyflawniad Oes oddi ar rywun. </w:t>
      </w:r>
    </w:p>
    <w:p w14:paraId="0FE4C5E6" w14:textId="66912CE4" w:rsidR="002870BD" w:rsidRDefault="00CD3E1B" w:rsidP="00250645">
      <w:pPr>
        <w:ind w:left="720" w:hanging="720"/>
      </w:pPr>
      <w:r>
        <w:rPr>
          <w:rFonts w:ascii="Calibri" w:eastAsia="Calibri" w:hAnsi="Calibri" w:cs="Arial"/>
          <w:lang w:val="cy-GB"/>
        </w:rPr>
        <w:t>8.2</w:t>
      </w:r>
      <w:r>
        <w:rPr>
          <w:rFonts w:ascii="Calibri" w:eastAsia="Calibri" w:hAnsi="Calibri" w:cs="Arial"/>
          <w:lang w:val="cy-GB"/>
        </w:rPr>
        <w:tab/>
      </w:r>
      <w:r>
        <w:rPr>
          <w:rFonts w:ascii="Calibri" w:eastAsia="Calibri" w:hAnsi="Calibri" w:cs="Arial"/>
          <w:lang w:val="cy-GB"/>
        </w:rPr>
        <w:t>Bydd y Pwyllgor Enwebiadau a Llywodraethu yn ystyried tynnu gradd er anrhydedd neu gymrodoriaeth er anrhydedd neu Wobr am Gyflawniad Oes oddi ar rywun yn dilyn cais gan un o bwyllgorau ffurfiol y Brifysgol o ganlyniad i bleidlais fwyafrifol. Yn ogystal, gall yn Llywydd/Is-ganghellor gyfeirio achos i'w adolygu. Dylid anfon cais o'r fath, yn y lle cyntaf, at Ysgrifennydd y Brifysgol.</w:t>
      </w:r>
    </w:p>
    <w:p w14:paraId="3E5948A5" w14:textId="22AAFC93" w:rsidR="002870BD" w:rsidRDefault="00CD3E1B" w:rsidP="00250645">
      <w:pPr>
        <w:ind w:left="720" w:hanging="720"/>
      </w:pPr>
      <w:r>
        <w:rPr>
          <w:rFonts w:ascii="Calibri" w:eastAsia="Calibri" w:hAnsi="Calibri" w:cs="Arial"/>
          <w:lang w:val="cy-GB"/>
        </w:rPr>
        <w:t>8.3</w:t>
      </w:r>
      <w:r>
        <w:rPr>
          <w:rFonts w:ascii="Calibri" w:eastAsia="Calibri" w:hAnsi="Calibri" w:cs="Arial"/>
          <w:lang w:val="cy-GB"/>
        </w:rPr>
        <w:tab/>
      </w:r>
      <w:r>
        <w:rPr>
          <w:rFonts w:ascii="Calibri" w:eastAsia="Calibri" w:hAnsi="Calibri" w:cs="Arial"/>
          <w:lang w:val="cy-GB"/>
        </w:rPr>
        <w:t xml:space="preserve">Bydd y Pwyllgor Enwebiadau a Llywodraethu yn gwneud adolygiad o'r achos, gan geisio cyngor yn ôl yr angen gan aelodau eraill o'r Brifysgol, ac os yw'n berthnasol gwneud hynny, gan unigolion a sefydliadau allanol. Yn ogystal, a lle bo hynny'n bosib, gwahoddir deiliad y radd er anrhydedd, y gymrodoriaeth er anrhydedd neu’r Wobr am Gyflawniad Oes i roi sylwadau ar y cynnig i dynnu'r radd er anrhydedd, y gymrodoriaeth er anrhydedd neu’r Wobr am Gyflawniad Oes oddi arnynt. </w:t>
      </w:r>
    </w:p>
    <w:p w14:paraId="2F4DABE1" w14:textId="7EB56E84" w:rsidR="002870BD" w:rsidRDefault="00CD3E1B" w:rsidP="00250645">
      <w:pPr>
        <w:ind w:left="720" w:hanging="720"/>
      </w:pPr>
      <w:r>
        <w:rPr>
          <w:rFonts w:ascii="Calibri" w:eastAsia="Calibri" w:hAnsi="Calibri" w:cs="Arial"/>
          <w:lang w:val="cy-GB"/>
        </w:rPr>
        <w:t>8.4</w:t>
      </w:r>
      <w:r>
        <w:rPr>
          <w:rFonts w:ascii="Calibri" w:eastAsia="Calibri" w:hAnsi="Calibri" w:cs="Arial"/>
          <w:lang w:val="cy-GB"/>
        </w:rPr>
        <w:tab/>
      </w:r>
      <w:r>
        <w:rPr>
          <w:rFonts w:ascii="Calibri" w:eastAsia="Calibri" w:hAnsi="Calibri" w:cs="Arial"/>
          <w:lang w:val="cy-GB"/>
        </w:rPr>
        <w:t xml:space="preserve">Bydd y Pwyllgor Enwebiadau a Llywodraethu yn gwneud argymhelliad, yn cynnwys unrhyw sylwadau a wneir gan ddeiliad yr anrhydedd. Cyflwynir unrhyw gyfryw argymhelliad i gyfarfod nesaf y Cyngor.  Penderfyniad y Cyngor yw tynnu gradd er anrhydedd neu gymrodoriaeth er anrhydedd neu Wobr am Gyflawniad Oes oddi ar rywun, a bydd penderfyniad y Cyngor yn derfynol. </w:t>
      </w:r>
    </w:p>
    <w:p w14:paraId="73178805" w14:textId="6C85864C" w:rsidR="000A5139" w:rsidRDefault="00CD3E1B" w:rsidP="00250645">
      <w:pPr>
        <w:ind w:left="720" w:hanging="720"/>
      </w:pPr>
      <w:r>
        <w:rPr>
          <w:rFonts w:ascii="Calibri" w:eastAsia="Calibri" w:hAnsi="Calibri" w:cs="Arial"/>
          <w:lang w:val="cy-GB"/>
        </w:rPr>
        <w:t>8.5</w:t>
      </w:r>
      <w:r>
        <w:rPr>
          <w:rFonts w:ascii="Calibri" w:eastAsia="Calibri" w:hAnsi="Calibri" w:cs="Arial"/>
          <w:lang w:val="cy-GB"/>
        </w:rPr>
        <w:tab/>
      </w:r>
      <w:r>
        <w:rPr>
          <w:rFonts w:ascii="Calibri" w:eastAsia="Calibri" w:hAnsi="Calibri" w:cs="Arial"/>
          <w:lang w:val="cy-GB"/>
        </w:rPr>
        <w:t xml:space="preserve">Bydd Ysgrifennydd y Brifysgol, ar ran Cadeirydd y Cyngor, yn cyfleu penderfyniad y Cyngor i’r unigolyn, gan gadarnhau bod y radd er anrhydedd, y gymrodoriaeth er anrhydedd neu’r Wobr am Gyflawniad Oes wedi ei thynnu oddi arnynt. </w:t>
      </w:r>
    </w:p>
    <w:p w14:paraId="1630420F" w14:textId="6B32A499" w:rsidR="009D75EA" w:rsidRDefault="00CD3E1B" w:rsidP="00094696">
      <w:pPr>
        <w:spacing w:after="0" w:line="240" w:lineRule="auto"/>
        <w:ind w:left="720" w:hanging="720"/>
        <w:rPr>
          <w:u w:val="single"/>
        </w:rPr>
      </w:pPr>
      <w:r>
        <w:rPr>
          <w:rFonts w:ascii="Calibri" w:eastAsia="Calibri" w:hAnsi="Calibri" w:cs="Arial"/>
          <w:lang w:val="cy-GB"/>
        </w:rPr>
        <w:t>9.</w:t>
      </w:r>
      <w:r>
        <w:rPr>
          <w:rFonts w:ascii="Calibri" w:eastAsia="Calibri" w:hAnsi="Calibri" w:cs="Arial"/>
          <w:lang w:val="cy-GB"/>
        </w:rPr>
        <w:tab/>
      </w:r>
      <w:r>
        <w:rPr>
          <w:rFonts w:ascii="Calibri" w:eastAsia="Calibri" w:hAnsi="Calibri" w:cs="Arial"/>
          <w:u w:val="single"/>
          <w:lang w:val="cy-GB"/>
        </w:rPr>
        <w:t>Y Berthynas â Derbynwyr Graddau er Anrhydedd, Cymrodoriaethau er Anrhydedd a Gwobrau am Gyflawniad Oes</w:t>
      </w:r>
    </w:p>
    <w:p w14:paraId="7F937A92" w14:textId="57D23962" w:rsidR="001C5597" w:rsidRDefault="001C5597" w:rsidP="00250645">
      <w:pPr>
        <w:spacing w:after="0" w:line="240" w:lineRule="auto"/>
        <w:rPr>
          <w:u w:val="single"/>
        </w:rPr>
      </w:pPr>
    </w:p>
    <w:p w14:paraId="65941699" w14:textId="02A537F4" w:rsidR="00CF01F8" w:rsidRDefault="00CD3E1B" w:rsidP="00250645">
      <w:pPr>
        <w:spacing w:after="0" w:line="240" w:lineRule="auto"/>
        <w:ind w:left="720" w:hanging="720"/>
      </w:pPr>
      <w:r>
        <w:rPr>
          <w:rFonts w:ascii="Calibri" w:eastAsia="Calibri" w:hAnsi="Calibri" w:cs="Arial"/>
          <w:lang w:val="cy-GB"/>
        </w:rPr>
        <w:t>9.1</w:t>
      </w:r>
      <w:r>
        <w:rPr>
          <w:rFonts w:ascii="Calibri" w:eastAsia="Calibri" w:hAnsi="Calibri" w:cs="Arial"/>
          <w:lang w:val="cy-GB"/>
        </w:rPr>
        <w:tab/>
        <w:t xml:space="preserve">Mae derbyn gradd, cymrodoriaeth neu wobr er anrhydedd gan Brifysgol Bangor yn sefydlu cyswllt gydol oes. </w:t>
      </w:r>
      <w:r>
        <w:rPr>
          <w:rFonts w:ascii="Calibri" w:eastAsia="Calibri" w:hAnsi="Calibri" w:cs="Arial"/>
          <w:lang w:val="cy-GB"/>
        </w:rPr>
        <w:t>Bydd y Brifysgol felly eisiau cadw mewn cysylltiad â derbynwyr yr anrhydeddau hyn, a chaiff unigolion sydd wedi derbyn graddau er anrhydedd, cymrodoriaethau er anrhydedd a Gwobrau am Gyflawniad Oes gan Brifysgol Bangor eu gwahodd:</w:t>
      </w:r>
    </w:p>
    <w:p w14:paraId="4A8A9F78" w14:textId="77777777" w:rsidR="00CF01F8" w:rsidRDefault="00CF01F8" w:rsidP="00250645">
      <w:pPr>
        <w:spacing w:after="0" w:line="240" w:lineRule="auto"/>
        <w:ind w:left="720" w:hanging="720"/>
      </w:pPr>
    </w:p>
    <w:p w14:paraId="451B7FE0" w14:textId="239DCA31" w:rsidR="00250645" w:rsidRDefault="00CD3E1B" w:rsidP="4576E46C">
      <w:pPr>
        <w:pStyle w:val="ParagraffRhestr"/>
        <w:numPr>
          <w:ilvl w:val="0"/>
          <w:numId w:val="25"/>
        </w:numPr>
        <w:spacing w:after="0" w:line="240" w:lineRule="auto"/>
        <w:ind w:hanging="731"/>
      </w:pPr>
      <w:r>
        <w:rPr>
          <w:rFonts w:ascii="Calibri" w:eastAsia="Calibri" w:hAnsi="Calibri" w:cs="Arial"/>
          <w:lang w:val="cy-GB"/>
        </w:rPr>
        <w:t>i gyflwyno darlith neu gyfres o ddarlithoedd naill ai i'r Ysgol berthnasol neu i grŵp penodol o fyfyrwyr a staff, neu fel rhan o gyfres darlithoedd cyhoeddus y Brifysgol;</w:t>
      </w:r>
    </w:p>
    <w:p w14:paraId="668C948F" w14:textId="34663850" w:rsidR="004333BD" w:rsidRDefault="00CD3E1B" w:rsidP="00250645">
      <w:pPr>
        <w:pStyle w:val="ParagraffRhestr"/>
        <w:numPr>
          <w:ilvl w:val="0"/>
          <w:numId w:val="25"/>
        </w:numPr>
        <w:spacing w:after="0" w:line="240" w:lineRule="auto"/>
        <w:ind w:hanging="731"/>
      </w:pPr>
      <w:r>
        <w:rPr>
          <w:rFonts w:ascii="Calibri" w:eastAsia="Calibri" w:hAnsi="Calibri" w:cs="Arial"/>
          <w:lang w:val="cy-GB"/>
        </w:rPr>
        <w:t>i seremonïau graddio yn y Brifysgol; neu</w:t>
      </w:r>
    </w:p>
    <w:p w14:paraId="0E60BE59" w14:textId="65FEA5DE" w:rsidR="00CF01F8" w:rsidRPr="001C5597" w:rsidRDefault="00CD3E1B" w:rsidP="00250645">
      <w:pPr>
        <w:pStyle w:val="ParagraffRhestr"/>
        <w:numPr>
          <w:ilvl w:val="0"/>
          <w:numId w:val="25"/>
        </w:numPr>
        <w:spacing w:after="0" w:line="240" w:lineRule="auto"/>
        <w:ind w:hanging="731"/>
      </w:pPr>
      <w:r>
        <w:rPr>
          <w:rFonts w:ascii="Calibri" w:eastAsia="Calibri" w:hAnsi="Calibri" w:cs="Arial"/>
          <w:lang w:val="cy-GB"/>
        </w:rPr>
        <w:t>i giniawau i raddedigion a chymrodyr er anrhydedd.</w:t>
      </w:r>
    </w:p>
    <w:p w14:paraId="108AF060" w14:textId="5C5F432E" w:rsidR="00F10E61" w:rsidRDefault="00F10E61" w:rsidP="00250645">
      <w:pPr>
        <w:spacing w:after="0" w:line="240" w:lineRule="auto"/>
        <w:ind w:left="720" w:hanging="720"/>
      </w:pPr>
    </w:p>
    <w:p w14:paraId="4DA11121" w14:textId="46835A65" w:rsidR="00E05176" w:rsidRDefault="00CD3E1B" w:rsidP="00250645">
      <w:pPr>
        <w:spacing w:after="0" w:line="240" w:lineRule="auto"/>
        <w:ind w:left="720" w:hanging="720"/>
      </w:pPr>
      <w:r>
        <w:rPr>
          <w:rFonts w:ascii="Calibri" w:eastAsia="Calibri" w:hAnsi="Calibri" w:cs="Arial"/>
          <w:lang w:val="cy-GB"/>
        </w:rPr>
        <w:t>9.2</w:t>
      </w:r>
      <w:r>
        <w:rPr>
          <w:rFonts w:ascii="Calibri" w:eastAsia="Calibri" w:hAnsi="Calibri" w:cs="Arial"/>
          <w:lang w:val="cy-GB"/>
        </w:rPr>
        <w:tab/>
      </w:r>
      <w:r>
        <w:rPr>
          <w:rFonts w:ascii="Calibri" w:eastAsia="Calibri" w:hAnsi="Calibri" w:cs="Arial"/>
          <w:lang w:val="cy-GB"/>
        </w:rPr>
        <w:t>Caiff rhestr o bawb sydd wedi derbyn anrhydedd gan y Brifysgol ei chynnwys ar wefan y Brifysgol, a chaiff detholiad o’r sawl sydd wedi eu hanrhydeddu ei arddangos ym mhob seremoni raddio.</w:t>
      </w:r>
    </w:p>
    <w:p w14:paraId="3AC1BD07" w14:textId="77777777" w:rsidR="00087129" w:rsidRDefault="00087129" w:rsidP="00250645">
      <w:pPr>
        <w:spacing w:after="0" w:line="240" w:lineRule="auto"/>
        <w:ind w:left="1418" w:hanging="720"/>
      </w:pPr>
    </w:p>
    <w:p w14:paraId="197E9C3E" w14:textId="0CC66C7D" w:rsidR="00F10E61" w:rsidRDefault="00CD3E1B" w:rsidP="00250645">
      <w:pPr>
        <w:spacing w:after="0" w:line="240" w:lineRule="auto"/>
        <w:ind w:left="720" w:hanging="720"/>
      </w:pPr>
      <w:r>
        <w:rPr>
          <w:rFonts w:ascii="Calibri" w:eastAsia="Calibri" w:hAnsi="Calibri" w:cs="Arial"/>
          <w:lang w:val="cy-GB"/>
        </w:rPr>
        <w:t>9.3</w:t>
      </w:r>
      <w:r>
        <w:rPr>
          <w:rFonts w:ascii="Calibri" w:eastAsia="Calibri" w:hAnsi="Calibri" w:cs="Arial"/>
          <w:lang w:val="cy-GB"/>
        </w:rPr>
        <w:tab/>
        <w:t>Bydd diweddariadau i’r wasg ac ar y cyfryngau cymdeithasol mewn perthynas â derbynwyr graddau a chymrodoriaethau er anrhydedd yn cael eu goruchwylio gan Dîm Cyfathrebu a Brand y Brifysgol.</w:t>
      </w:r>
    </w:p>
    <w:sectPr w:rsidR="00F10E6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E42B9" w14:textId="77777777" w:rsidR="00CD3E1B" w:rsidRDefault="00CD3E1B">
      <w:pPr>
        <w:spacing w:after="0" w:line="240" w:lineRule="auto"/>
      </w:pPr>
      <w:r>
        <w:separator/>
      </w:r>
    </w:p>
  </w:endnote>
  <w:endnote w:type="continuationSeparator" w:id="0">
    <w:p w14:paraId="438EBD5F" w14:textId="77777777" w:rsidR="00CD3E1B" w:rsidRDefault="00CD3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3A7C" w14:textId="78CB9971" w:rsidR="00C83870" w:rsidRDefault="00CD3E1B">
    <w:pPr>
      <w:pStyle w:val="Troedyn"/>
    </w:pPr>
    <w:r>
      <w:rPr>
        <w:noProof/>
      </w:rPr>
      <mc:AlternateContent>
        <mc:Choice Requires="wps">
          <w:drawing>
            <wp:anchor distT="0" distB="0" distL="0" distR="0" simplePos="0" relativeHeight="251660288" behindDoc="0" locked="0" layoutInCell="1" allowOverlap="1" wp14:anchorId="1CCDD548" wp14:editId="1F7BFE8E">
              <wp:simplePos x="0" y="0"/>
              <wp:positionH relativeFrom="page">
                <wp:align>center</wp:align>
              </wp:positionH>
              <wp:positionV relativeFrom="page">
                <wp:align>bottom</wp:align>
              </wp:positionV>
              <wp:extent cx="979805" cy="357505"/>
              <wp:effectExtent l="0" t="0" r="10795" b="0"/>
              <wp:wrapNone/>
              <wp:docPr id="512786127" name="Text Box 2" descr="Cyhoeddu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57505"/>
                      </a:xfrm>
                      <a:prstGeom prst="rect">
                        <a:avLst/>
                      </a:prstGeom>
                      <a:noFill/>
                      <a:ln>
                        <a:noFill/>
                      </a:ln>
                    </wps:spPr>
                    <wps:txbx>
                      <w:txbxContent>
                        <w:p w14:paraId="0D2D6167" w14:textId="20FE63F1" w:rsidR="008261C6" w:rsidRPr="008261C6" w:rsidRDefault="00CD3E1B" w:rsidP="008261C6">
                          <w:pPr>
                            <w:spacing w:after="0"/>
                            <w:rPr>
                              <w:rFonts w:ascii="Calibri" w:eastAsia="Calibri" w:hAnsi="Calibri" w:cs="Calibri"/>
                              <w:noProof/>
                              <w:color w:val="000000"/>
                              <w:sz w:val="20"/>
                              <w:szCs w:val="20"/>
                            </w:rPr>
                          </w:pPr>
                          <w:r>
                            <w:rPr>
                              <w:rFonts w:ascii="Calibri" w:eastAsia="Calibri" w:hAnsi="Calibri" w:cs="Calibri"/>
                              <w:noProof/>
                              <w:color w:val="000000"/>
                              <w:sz w:val="20"/>
                              <w:szCs w:val="20"/>
                              <w:lang w:val="cy-GB"/>
                            </w:rPr>
                            <w:t>Cyhoeddus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Cyhoeddus - Public" style="width:7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8261C6" w:rsidRPr="008261C6" w:rsidP="008261C6" w14:paraId="6926EE81" w14:textId="20FE63F1">
                    <w:pPr>
                      <w:spacing w:after="0"/>
                      <w:rPr>
                        <w:rFonts w:ascii="Calibri" w:eastAsia="Calibri" w:hAnsi="Calibri" w:cs="Calibri"/>
                        <w:noProof/>
                        <w:color w:val="000000"/>
                        <w:sz w:val="20"/>
                        <w:szCs w:val="20"/>
                      </w:rPr>
                    </w:pPr>
                    <w:r w:rsidRPr="008261C6">
                      <w:rPr>
                        <w:rFonts w:ascii="Calibri" w:eastAsia="Calibri" w:hAnsi="Calibri" w:cs="Calibri"/>
                        <w:noProof/>
                        <w:color w:val="000000"/>
                        <w:sz w:val="20"/>
                        <w:szCs w:val="20"/>
                      </w:rPr>
                      <w:t>Cyhoeddus - Public</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C5EF" w14:textId="0423C488" w:rsidR="00C83870" w:rsidRDefault="00CD3E1B">
    <w:pPr>
      <w:pStyle w:val="Troedyn"/>
    </w:pPr>
    <w:r>
      <w:rPr>
        <w:noProof/>
      </w:rPr>
      <mc:AlternateContent>
        <mc:Choice Requires="wps">
          <w:drawing>
            <wp:anchor distT="0" distB="0" distL="0" distR="0" simplePos="0" relativeHeight="251662336" behindDoc="0" locked="0" layoutInCell="1" allowOverlap="1" wp14:anchorId="72E1476E" wp14:editId="477E297E">
              <wp:simplePos x="0" y="0"/>
              <wp:positionH relativeFrom="page">
                <wp:align>center</wp:align>
              </wp:positionH>
              <wp:positionV relativeFrom="page">
                <wp:align>bottom</wp:align>
              </wp:positionV>
              <wp:extent cx="979805" cy="357505"/>
              <wp:effectExtent l="0" t="0" r="10795" b="0"/>
              <wp:wrapNone/>
              <wp:docPr id="70098302" name="Text Box 3" descr="Cyhoeddu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57505"/>
                      </a:xfrm>
                      <a:prstGeom prst="rect">
                        <a:avLst/>
                      </a:prstGeom>
                      <a:noFill/>
                      <a:ln>
                        <a:noFill/>
                      </a:ln>
                    </wps:spPr>
                    <wps:txbx>
                      <w:txbxContent>
                        <w:p w14:paraId="44C72204" w14:textId="2670CE1E" w:rsidR="008261C6" w:rsidRPr="008261C6" w:rsidRDefault="00CD3E1B" w:rsidP="008261C6">
                          <w:pPr>
                            <w:spacing w:after="0"/>
                            <w:rPr>
                              <w:rFonts w:ascii="Calibri" w:eastAsia="Calibri" w:hAnsi="Calibri" w:cs="Calibri"/>
                              <w:noProof/>
                              <w:color w:val="000000"/>
                              <w:sz w:val="20"/>
                              <w:szCs w:val="20"/>
                            </w:rPr>
                          </w:pPr>
                          <w:r>
                            <w:rPr>
                              <w:rFonts w:ascii="Calibri" w:eastAsia="Calibri" w:hAnsi="Calibri" w:cs="Calibri"/>
                              <w:noProof/>
                              <w:color w:val="000000"/>
                              <w:sz w:val="20"/>
                              <w:szCs w:val="20"/>
                              <w:lang w:val="cy-GB"/>
                            </w:rPr>
                            <w:t>Cyhoeddus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Cyhoeddus - Public" style="width:7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8261C6" w:rsidRPr="008261C6" w:rsidP="008261C6" w14:paraId="03E10AA7" w14:textId="2670CE1E">
                    <w:pPr>
                      <w:spacing w:after="0"/>
                      <w:rPr>
                        <w:rFonts w:ascii="Calibri" w:eastAsia="Calibri" w:hAnsi="Calibri" w:cs="Calibri"/>
                        <w:noProof/>
                        <w:color w:val="000000"/>
                        <w:sz w:val="20"/>
                        <w:szCs w:val="20"/>
                      </w:rPr>
                    </w:pPr>
                    <w:r w:rsidRPr="008261C6">
                      <w:rPr>
                        <w:rFonts w:ascii="Calibri" w:eastAsia="Calibri" w:hAnsi="Calibri" w:cs="Calibri"/>
                        <w:noProof/>
                        <w:color w:val="000000"/>
                        <w:sz w:val="20"/>
                        <w:szCs w:val="20"/>
                      </w:rPr>
                      <w:t>Cyhoeddus - Public</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A26B" w14:textId="2805D386" w:rsidR="00C83870" w:rsidRDefault="00CD3E1B">
    <w:pPr>
      <w:pStyle w:val="Troedyn"/>
    </w:pPr>
    <w:r>
      <w:rPr>
        <w:noProof/>
      </w:rPr>
      <mc:AlternateContent>
        <mc:Choice Requires="wps">
          <w:drawing>
            <wp:anchor distT="0" distB="0" distL="0" distR="0" simplePos="0" relativeHeight="251658240" behindDoc="0" locked="0" layoutInCell="1" allowOverlap="1" wp14:anchorId="4E0A9B38" wp14:editId="07F18206">
              <wp:simplePos x="0" y="0"/>
              <wp:positionH relativeFrom="page">
                <wp:align>center</wp:align>
              </wp:positionH>
              <wp:positionV relativeFrom="page">
                <wp:align>bottom</wp:align>
              </wp:positionV>
              <wp:extent cx="979805" cy="357505"/>
              <wp:effectExtent l="0" t="0" r="10795" b="0"/>
              <wp:wrapNone/>
              <wp:docPr id="1219980133" name="Text Box 1" descr="Cyhoeddu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57505"/>
                      </a:xfrm>
                      <a:prstGeom prst="rect">
                        <a:avLst/>
                      </a:prstGeom>
                      <a:noFill/>
                      <a:ln>
                        <a:noFill/>
                      </a:ln>
                    </wps:spPr>
                    <wps:txbx>
                      <w:txbxContent>
                        <w:p w14:paraId="5D13FAA6" w14:textId="6283986E" w:rsidR="008261C6" w:rsidRPr="008261C6" w:rsidRDefault="00CD3E1B" w:rsidP="008261C6">
                          <w:pPr>
                            <w:spacing w:after="0"/>
                            <w:rPr>
                              <w:rFonts w:ascii="Calibri" w:eastAsia="Calibri" w:hAnsi="Calibri" w:cs="Calibri"/>
                              <w:noProof/>
                              <w:color w:val="000000"/>
                              <w:sz w:val="20"/>
                              <w:szCs w:val="20"/>
                            </w:rPr>
                          </w:pPr>
                          <w:r>
                            <w:rPr>
                              <w:rFonts w:ascii="Calibri" w:eastAsia="Calibri" w:hAnsi="Calibri" w:cs="Calibri"/>
                              <w:noProof/>
                              <w:color w:val="000000"/>
                              <w:sz w:val="20"/>
                              <w:szCs w:val="20"/>
                              <w:lang w:val="cy-GB"/>
                            </w:rPr>
                            <w:t>Cyhoeddus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Cyhoeddus - Public" style="width:77.1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8261C6" w:rsidRPr="008261C6" w:rsidP="008261C6" w14:paraId="54E62B63" w14:textId="6283986E">
                    <w:pPr>
                      <w:spacing w:after="0"/>
                      <w:rPr>
                        <w:rFonts w:ascii="Calibri" w:eastAsia="Calibri" w:hAnsi="Calibri" w:cs="Calibri"/>
                        <w:noProof/>
                        <w:color w:val="000000"/>
                        <w:sz w:val="20"/>
                        <w:szCs w:val="20"/>
                      </w:rPr>
                    </w:pPr>
                    <w:r w:rsidRPr="008261C6">
                      <w:rPr>
                        <w:rFonts w:ascii="Calibri" w:eastAsia="Calibri" w:hAnsi="Calibri" w:cs="Calibri"/>
                        <w:noProof/>
                        <w:color w:val="000000"/>
                        <w:sz w:val="20"/>
                        <w:szCs w:val="20"/>
                      </w:rPr>
                      <w:t>Cyhoeddus -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FB35E" w14:textId="77777777" w:rsidR="00CD3E1B" w:rsidRDefault="00CD3E1B">
      <w:pPr>
        <w:spacing w:after="0" w:line="240" w:lineRule="auto"/>
      </w:pPr>
      <w:r>
        <w:separator/>
      </w:r>
    </w:p>
  </w:footnote>
  <w:footnote w:type="continuationSeparator" w:id="0">
    <w:p w14:paraId="1A0FA79C" w14:textId="77777777" w:rsidR="00CD3E1B" w:rsidRDefault="00CD3E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3D48"/>
    <w:multiLevelType w:val="hybridMultilevel"/>
    <w:tmpl w:val="5EF8A41C"/>
    <w:lvl w:ilvl="0" w:tplc="AA589A06">
      <w:start w:val="1"/>
      <w:numFmt w:val="lowerRoman"/>
      <w:lvlText w:val="%1."/>
      <w:lvlJc w:val="left"/>
      <w:pPr>
        <w:ind w:left="1080" w:hanging="360"/>
      </w:pPr>
      <w:rPr>
        <w:rFonts w:hint="default"/>
      </w:rPr>
    </w:lvl>
    <w:lvl w:ilvl="1" w:tplc="6C14ABAE">
      <w:start w:val="1"/>
      <w:numFmt w:val="lowerLetter"/>
      <w:lvlText w:val="%2."/>
      <w:lvlJc w:val="left"/>
      <w:pPr>
        <w:ind w:left="1800" w:hanging="360"/>
      </w:pPr>
    </w:lvl>
    <w:lvl w:ilvl="2" w:tplc="A1F2392A" w:tentative="1">
      <w:start w:val="1"/>
      <w:numFmt w:val="lowerRoman"/>
      <w:lvlText w:val="%3."/>
      <w:lvlJc w:val="right"/>
      <w:pPr>
        <w:ind w:left="2520" w:hanging="180"/>
      </w:pPr>
    </w:lvl>
    <w:lvl w:ilvl="3" w:tplc="7FCC3E54" w:tentative="1">
      <w:start w:val="1"/>
      <w:numFmt w:val="decimal"/>
      <w:lvlText w:val="%4."/>
      <w:lvlJc w:val="left"/>
      <w:pPr>
        <w:ind w:left="3240" w:hanging="360"/>
      </w:pPr>
    </w:lvl>
    <w:lvl w:ilvl="4" w:tplc="837ED716" w:tentative="1">
      <w:start w:val="1"/>
      <w:numFmt w:val="lowerLetter"/>
      <w:lvlText w:val="%5."/>
      <w:lvlJc w:val="left"/>
      <w:pPr>
        <w:ind w:left="3960" w:hanging="360"/>
      </w:pPr>
    </w:lvl>
    <w:lvl w:ilvl="5" w:tplc="E0B87716" w:tentative="1">
      <w:start w:val="1"/>
      <w:numFmt w:val="lowerRoman"/>
      <w:lvlText w:val="%6."/>
      <w:lvlJc w:val="right"/>
      <w:pPr>
        <w:ind w:left="4680" w:hanging="180"/>
      </w:pPr>
    </w:lvl>
    <w:lvl w:ilvl="6" w:tplc="27B6F87E" w:tentative="1">
      <w:start w:val="1"/>
      <w:numFmt w:val="decimal"/>
      <w:lvlText w:val="%7."/>
      <w:lvlJc w:val="left"/>
      <w:pPr>
        <w:ind w:left="5400" w:hanging="360"/>
      </w:pPr>
    </w:lvl>
    <w:lvl w:ilvl="7" w:tplc="BFD26F04" w:tentative="1">
      <w:start w:val="1"/>
      <w:numFmt w:val="lowerLetter"/>
      <w:lvlText w:val="%8."/>
      <w:lvlJc w:val="left"/>
      <w:pPr>
        <w:ind w:left="6120" w:hanging="360"/>
      </w:pPr>
    </w:lvl>
    <w:lvl w:ilvl="8" w:tplc="4C3CEA8A" w:tentative="1">
      <w:start w:val="1"/>
      <w:numFmt w:val="lowerRoman"/>
      <w:lvlText w:val="%9."/>
      <w:lvlJc w:val="right"/>
      <w:pPr>
        <w:ind w:left="6840" w:hanging="180"/>
      </w:pPr>
    </w:lvl>
  </w:abstractNum>
  <w:abstractNum w:abstractNumId="1" w15:restartNumberingAfterBreak="0">
    <w:nsid w:val="0CF1335D"/>
    <w:multiLevelType w:val="hybridMultilevel"/>
    <w:tmpl w:val="EF46F1EE"/>
    <w:lvl w:ilvl="0" w:tplc="4094E392">
      <w:start w:val="1"/>
      <w:numFmt w:val="lowerRoman"/>
      <w:lvlText w:val="%1."/>
      <w:lvlJc w:val="right"/>
      <w:pPr>
        <w:ind w:left="1080" w:hanging="360"/>
      </w:pPr>
    </w:lvl>
    <w:lvl w:ilvl="1" w:tplc="E7AC7432" w:tentative="1">
      <w:start w:val="1"/>
      <w:numFmt w:val="lowerLetter"/>
      <w:lvlText w:val="%2."/>
      <w:lvlJc w:val="left"/>
      <w:pPr>
        <w:ind w:left="1800" w:hanging="360"/>
      </w:pPr>
    </w:lvl>
    <w:lvl w:ilvl="2" w:tplc="31F27780" w:tentative="1">
      <w:start w:val="1"/>
      <w:numFmt w:val="lowerRoman"/>
      <w:lvlText w:val="%3."/>
      <w:lvlJc w:val="right"/>
      <w:pPr>
        <w:ind w:left="2520" w:hanging="180"/>
      </w:pPr>
    </w:lvl>
    <w:lvl w:ilvl="3" w:tplc="DEA61F92" w:tentative="1">
      <w:start w:val="1"/>
      <w:numFmt w:val="decimal"/>
      <w:lvlText w:val="%4."/>
      <w:lvlJc w:val="left"/>
      <w:pPr>
        <w:ind w:left="3240" w:hanging="360"/>
      </w:pPr>
    </w:lvl>
    <w:lvl w:ilvl="4" w:tplc="74FA369C" w:tentative="1">
      <w:start w:val="1"/>
      <w:numFmt w:val="lowerLetter"/>
      <w:lvlText w:val="%5."/>
      <w:lvlJc w:val="left"/>
      <w:pPr>
        <w:ind w:left="3960" w:hanging="360"/>
      </w:pPr>
    </w:lvl>
    <w:lvl w:ilvl="5" w:tplc="83E4638E" w:tentative="1">
      <w:start w:val="1"/>
      <w:numFmt w:val="lowerRoman"/>
      <w:lvlText w:val="%6."/>
      <w:lvlJc w:val="right"/>
      <w:pPr>
        <w:ind w:left="4680" w:hanging="180"/>
      </w:pPr>
    </w:lvl>
    <w:lvl w:ilvl="6" w:tplc="D76E1656" w:tentative="1">
      <w:start w:val="1"/>
      <w:numFmt w:val="decimal"/>
      <w:lvlText w:val="%7."/>
      <w:lvlJc w:val="left"/>
      <w:pPr>
        <w:ind w:left="5400" w:hanging="360"/>
      </w:pPr>
    </w:lvl>
    <w:lvl w:ilvl="7" w:tplc="1FC2D39C" w:tentative="1">
      <w:start w:val="1"/>
      <w:numFmt w:val="lowerLetter"/>
      <w:lvlText w:val="%8."/>
      <w:lvlJc w:val="left"/>
      <w:pPr>
        <w:ind w:left="6120" w:hanging="360"/>
      </w:pPr>
    </w:lvl>
    <w:lvl w:ilvl="8" w:tplc="B82ABDAE" w:tentative="1">
      <w:start w:val="1"/>
      <w:numFmt w:val="lowerRoman"/>
      <w:lvlText w:val="%9."/>
      <w:lvlJc w:val="right"/>
      <w:pPr>
        <w:ind w:left="6840" w:hanging="180"/>
      </w:pPr>
    </w:lvl>
  </w:abstractNum>
  <w:abstractNum w:abstractNumId="2" w15:restartNumberingAfterBreak="0">
    <w:nsid w:val="11021E84"/>
    <w:multiLevelType w:val="hybridMultilevel"/>
    <w:tmpl w:val="5030D7DE"/>
    <w:lvl w:ilvl="0" w:tplc="4B66DACC">
      <w:start w:val="1"/>
      <w:numFmt w:val="lowerRoman"/>
      <w:lvlText w:val="%1."/>
      <w:lvlJc w:val="left"/>
      <w:pPr>
        <w:ind w:left="1440" w:hanging="720"/>
      </w:pPr>
      <w:rPr>
        <w:rFonts w:hint="default"/>
      </w:rPr>
    </w:lvl>
    <w:lvl w:ilvl="1" w:tplc="3D3C94FE" w:tentative="1">
      <w:start w:val="1"/>
      <w:numFmt w:val="lowerLetter"/>
      <w:lvlText w:val="%2."/>
      <w:lvlJc w:val="left"/>
      <w:pPr>
        <w:ind w:left="1800" w:hanging="360"/>
      </w:pPr>
    </w:lvl>
    <w:lvl w:ilvl="2" w:tplc="6D245A20" w:tentative="1">
      <w:start w:val="1"/>
      <w:numFmt w:val="lowerRoman"/>
      <w:lvlText w:val="%3."/>
      <w:lvlJc w:val="right"/>
      <w:pPr>
        <w:ind w:left="2520" w:hanging="180"/>
      </w:pPr>
    </w:lvl>
    <w:lvl w:ilvl="3" w:tplc="083AD336" w:tentative="1">
      <w:start w:val="1"/>
      <w:numFmt w:val="decimal"/>
      <w:lvlText w:val="%4."/>
      <w:lvlJc w:val="left"/>
      <w:pPr>
        <w:ind w:left="3240" w:hanging="360"/>
      </w:pPr>
    </w:lvl>
    <w:lvl w:ilvl="4" w:tplc="570868A0" w:tentative="1">
      <w:start w:val="1"/>
      <w:numFmt w:val="lowerLetter"/>
      <w:lvlText w:val="%5."/>
      <w:lvlJc w:val="left"/>
      <w:pPr>
        <w:ind w:left="3960" w:hanging="360"/>
      </w:pPr>
    </w:lvl>
    <w:lvl w:ilvl="5" w:tplc="5BE61E9E" w:tentative="1">
      <w:start w:val="1"/>
      <w:numFmt w:val="lowerRoman"/>
      <w:lvlText w:val="%6."/>
      <w:lvlJc w:val="right"/>
      <w:pPr>
        <w:ind w:left="4680" w:hanging="180"/>
      </w:pPr>
    </w:lvl>
    <w:lvl w:ilvl="6" w:tplc="05CA861E" w:tentative="1">
      <w:start w:val="1"/>
      <w:numFmt w:val="decimal"/>
      <w:lvlText w:val="%7."/>
      <w:lvlJc w:val="left"/>
      <w:pPr>
        <w:ind w:left="5400" w:hanging="360"/>
      </w:pPr>
    </w:lvl>
    <w:lvl w:ilvl="7" w:tplc="BDF041AA" w:tentative="1">
      <w:start w:val="1"/>
      <w:numFmt w:val="lowerLetter"/>
      <w:lvlText w:val="%8."/>
      <w:lvlJc w:val="left"/>
      <w:pPr>
        <w:ind w:left="6120" w:hanging="360"/>
      </w:pPr>
    </w:lvl>
    <w:lvl w:ilvl="8" w:tplc="8C48278E" w:tentative="1">
      <w:start w:val="1"/>
      <w:numFmt w:val="lowerRoman"/>
      <w:lvlText w:val="%9."/>
      <w:lvlJc w:val="right"/>
      <w:pPr>
        <w:ind w:left="6840" w:hanging="180"/>
      </w:pPr>
    </w:lvl>
  </w:abstractNum>
  <w:abstractNum w:abstractNumId="3" w15:restartNumberingAfterBreak="0">
    <w:nsid w:val="14692F87"/>
    <w:multiLevelType w:val="hybridMultilevel"/>
    <w:tmpl w:val="26B0799E"/>
    <w:lvl w:ilvl="0" w:tplc="F4C4C068">
      <w:start w:val="1"/>
      <w:numFmt w:val="lowerLetter"/>
      <w:lvlText w:val="%1)"/>
      <w:lvlJc w:val="left"/>
      <w:pPr>
        <w:ind w:left="1800" w:hanging="360"/>
      </w:pPr>
      <w:rPr>
        <w:rFonts w:hint="default"/>
      </w:rPr>
    </w:lvl>
    <w:lvl w:ilvl="1" w:tplc="D1B6CB68" w:tentative="1">
      <w:start w:val="1"/>
      <w:numFmt w:val="bullet"/>
      <w:lvlText w:val="o"/>
      <w:lvlJc w:val="left"/>
      <w:pPr>
        <w:ind w:left="2520" w:hanging="360"/>
      </w:pPr>
      <w:rPr>
        <w:rFonts w:ascii="Courier New" w:hAnsi="Courier New" w:cs="Courier New" w:hint="default"/>
      </w:rPr>
    </w:lvl>
    <w:lvl w:ilvl="2" w:tplc="FAB80756" w:tentative="1">
      <w:start w:val="1"/>
      <w:numFmt w:val="bullet"/>
      <w:lvlText w:val=""/>
      <w:lvlJc w:val="left"/>
      <w:pPr>
        <w:ind w:left="3240" w:hanging="360"/>
      </w:pPr>
      <w:rPr>
        <w:rFonts w:ascii="Wingdings" w:hAnsi="Wingdings" w:hint="default"/>
      </w:rPr>
    </w:lvl>
    <w:lvl w:ilvl="3" w:tplc="BB7ABAC6" w:tentative="1">
      <w:start w:val="1"/>
      <w:numFmt w:val="bullet"/>
      <w:lvlText w:val=""/>
      <w:lvlJc w:val="left"/>
      <w:pPr>
        <w:ind w:left="3960" w:hanging="360"/>
      </w:pPr>
      <w:rPr>
        <w:rFonts w:ascii="Symbol" w:hAnsi="Symbol" w:hint="default"/>
      </w:rPr>
    </w:lvl>
    <w:lvl w:ilvl="4" w:tplc="F67CAD5E" w:tentative="1">
      <w:start w:val="1"/>
      <w:numFmt w:val="bullet"/>
      <w:lvlText w:val="o"/>
      <w:lvlJc w:val="left"/>
      <w:pPr>
        <w:ind w:left="4680" w:hanging="360"/>
      </w:pPr>
      <w:rPr>
        <w:rFonts w:ascii="Courier New" w:hAnsi="Courier New" w:cs="Courier New" w:hint="default"/>
      </w:rPr>
    </w:lvl>
    <w:lvl w:ilvl="5" w:tplc="82BE1A38" w:tentative="1">
      <w:start w:val="1"/>
      <w:numFmt w:val="bullet"/>
      <w:lvlText w:val=""/>
      <w:lvlJc w:val="left"/>
      <w:pPr>
        <w:ind w:left="5400" w:hanging="360"/>
      </w:pPr>
      <w:rPr>
        <w:rFonts w:ascii="Wingdings" w:hAnsi="Wingdings" w:hint="default"/>
      </w:rPr>
    </w:lvl>
    <w:lvl w:ilvl="6" w:tplc="3486896E" w:tentative="1">
      <w:start w:val="1"/>
      <w:numFmt w:val="bullet"/>
      <w:lvlText w:val=""/>
      <w:lvlJc w:val="left"/>
      <w:pPr>
        <w:ind w:left="6120" w:hanging="360"/>
      </w:pPr>
      <w:rPr>
        <w:rFonts w:ascii="Symbol" w:hAnsi="Symbol" w:hint="default"/>
      </w:rPr>
    </w:lvl>
    <w:lvl w:ilvl="7" w:tplc="C14AE44A" w:tentative="1">
      <w:start w:val="1"/>
      <w:numFmt w:val="bullet"/>
      <w:lvlText w:val="o"/>
      <w:lvlJc w:val="left"/>
      <w:pPr>
        <w:ind w:left="6840" w:hanging="360"/>
      </w:pPr>
      <w:rPr>
        <w:rFonts w:ascii="Courier New" w:hAnsi="Courier New" w:cs="Courier New" w:hint="default"/>
      </w:rPr>
    </w:lvl>
    <w:lvl w:ilvl="8" w:tplc="A1DC150C" w:tentative="1">
      <w:start w:val="1"/>
      <w:numFmt w:val="bullet"/>
      <w:lvlText w:val=""/>
      <w:lvlJc w:val="left"/>
      <w:pPr>
        <w:ind w:left="7560" w:hanging="360"/>
      </w:pPr>
      <w:rPr>
        <w:rFonts w:ascii="Wingdings" w:hAnsi="Wingdings" w:hint="default"/>
      </w:rPr>
    </w:lvl>
  </w:abstractNum>
  <w:abstractNum w:abstractNumId="4" w15:restartNumberingAfterBreak="0">
    <w:nsid w:val="19737A5E"/>
    <w:multiLevelType w:val="hybridMultilevel"/>
    <w:tmpl w:val="D988F8B2"/>
    <w:lvl w:ilvl="0" w:tplc="5D36502E">
      <w:start w:val="9"/>
      <w:numFmt w:val="lowerLetter"/>
      <w:lvlText w:val="%1."/>
      <w:lvlJc w:val="left"/>
      <w:pPr>
        <w:ind w:left="1080" w:hanging="360"/>
      </w:pPr>
      <w:rPr>
        <w:rFonts w:hint="default"/>
      </w:rPr>
    </w:lvl>
    <w:lvl w:ilvl="1" w:tplc="770C99B2">
      <w:start w:val="1"/>
      <w:numFmt w:val="lowerLetter"/>
      <w:lvlText w:val="%2."/>
      <w:lvlJc w:val="left"/>
      <w:pPr>
        <w:ind w:left="1800" w:hanging="360"/>
      </w:pPr>
    </w:lvl>
    <w:lvl w:ilvl="2" w:tplc="BCDAB052" w:tentative="1">
      <w:start w:val="1"/>
      <w:numFmt w:val="lowerRoman"/>
      <w:lvlText w:val="%3."/>
      <w:lvlJc w:val="right"/>
      <w:pPr>
        <w:ind w:left="2520" w:hanging="180"/>
      </w:pPr>
    </w:lvl>
    <w:lvl w:ilvl="3" w:tplc="C17EB05C" w:tentative="1">
      <w:start w:val="1"/>
      <w:numFmt w:val="decimal"/>
      <w:lvlText w:val="%4."/>
      <w:lvlJc w:val="left"/>
      <w:pPr>
        <w:ind w:left="3240" w:hanging="360"/>
      </w:pPr>
    </w:lvl>
    <w:lvl w:ilvl="4" w:tplc="378C8500" w:tentative="1">
      <w:start w:val="1"/>
      <w:numFmt w:val="lowerLetter"/>
      <w:lvlText w:val="%5."/>
      <w:lvlJc w:val="left"/>
      <w:pPr>
        <w:ind w:left="3960" w:hanging="360"/>
      </w:pPr>
    </w:lvl>
    <w:lvl w:ilvl="5" w:tplc="B01000BC" w:tentative="1">
      <w:start w:val="1"/>
      <w:numFmt w:val="lowerRoman"/>
      <w:lvlText w:val="%6."/>
      <w:lvlJc w:val="right"/>
      <w:pPr>
        <w:ind w:left="4680" w:hanging="180"/>
      </w:pPr>
    </w:lvl>
    <w:lvl w:ilvl="6" w:tplc="730057BA" w:tentative="1">
      <w:start w:val="1"/>
      <w:numFmt w:val="decimal"/>
      <w:lvlText w:val="%7."/>
      <w:lvlJc w:val="left"/>
      <w:pPr>
        <w:ind w:left="5400" w:hanging="360"/>
      </w:pPr>
    </w:lvl>
    <w:lvl w:ilvl="7" w:tplc="0D6E943C" w:tentative="1">
      <w:start w:val="1"/>
      <w:numFmt w:val="lowerLetter"/>
      <w:lvlText w:val="%8."/>
      <w:lvlJc w:val="left"/>
      <w:pPr>
        <w:ind w:left="6120" w:hanging="360"/>
      </w:pPr>
    </w:lvl>
    <w:lvl w:ilvl="8" w:tplc="49EC6744" w:tentative="1">
      <w:start w:val="1"/>
      <w:numFmt w:val="lowerRoman"/>
      <w:lvlText w:val="%9."/>
      <w:lvlJc w:val="right"/>
      <w:pPr>
        <w:ind w:left="6840" w:hanging="180"/>
      </w:pPr>
    </w:lvl>
  </w:abstractNum>
  <w:abstractNum w:abstractNumId="5" w15:restartNumberingAfterBreak="0">
    <w:nsid w:val="1B210A83"/>
    <w:multiLevelType w:val="hybridMultilevel"/>
    <w:tmpl w:val="5D4A59FE"/>
    <w:lvl w:ilvl="0" w:tplc="43F809A0">
      <w:start w:val="1"/>
      <w:numFmt w:val="lowerLetter"/>
      <w:lvlText w:val="%1."/>
      <w:lvlJc w:val="left"/>
      <w:pPr>
        <w:ind w:left="720" w:hanging="360"/>
      </w:pPr>
      <w:rPr>
        <w:rFonts w:hint="default"/>
      </w:rPr>
    </w:lvl>
    <w:lvl w:ilvl="1" w:tplc="97007AB2">
      <w:start w:val="1"/>
      <w:numFmt w:val="lowerLetter"/>
      <w:lvlText w:val="%2."/>
      <w:lvlJc w:val="left"/>
      <w:pPr>
        <w:ind w:left="1440" w:hanging="360"/>
      </w:pPr>
    </w:lvl>
    <w:lvl w:ilvl="2" w:tplc="78A2510E" w:tentative="1">
      <w:start w:val="1"/>
      <w:numFmt w:val="lowerRoman"/>
      <w:lvlText w:val="%3."/>
      <w:lvlJc w:val="right"/>
      <w:pPr>
        <w:ind w:left="2160" w:hanging="180"/>
      </w:pPr>
    </w:lvl>
    <w:lvl w:ilvl="3" w:tplc="DBFAC736" w:tentative="1">
      <w:start w:val="1"/>
      <w:numFmt w:val="decimal"/>
      <w:lvlText w:val="%4."/>
      <w:lvlJc w:val="left"/>
      <w:pPr>
        <w:ind w:left="2880" w:hanging="360"/>
      </w:pPr>
    </w:lvl>
    <w:lvl w:ilvl="4" w:tplc="E7B00C5E" w:tentative="1">
      <w:start w:val="1"/>
      <w:numFmt w:val="lowerLetter"/>
      <w:lvlText w:val="%5."/>
      <w:lvlJc w:val="left"/>
      <w:pPr>
        <w:ind w:left="3600" w:hanging="360"/>
      </w:pPr>
    </w:lvl>
    <w:lvl w:ilvl="5" w:tplc="C478D51E" w:tentative="1">
      <w:start w:val="1"/>
      <w:numFmt w:val="lowerRoman"/>
      <w:lvlText w:val="%6."/>
      <w:lvlJc w:val="right"/>
      <w:pPr>
        <w:ind w:left="4320" w:hanging="180"/>
      </w:pPr>
    </w:lvl>
    <w:lvl w:ilvl="6" w:tplc="A0F2E430" w:tentative="1">
      <w:start w:val="1"/>
      <w:numFmt w:val="decimal"/>
      <w:lvlText w:val="%7."/>
      <w:lvlJc w:val="left"/>
      <w:pPr>
        <w:ind w:left="5040" w:hanging="360"/>
      </w:pPr>
    </w:lvl>
    <w:lvl w:ilvl="7" w:tplc="CACED056" w:tentative="1">
      <w:start w:val="1"/>
      <w:numFmt w:val="lowerLetter"/>
      <w:lvlText w:val="%8."/>
      <w:lvlJc w:val="left"/>
      <w:pPr>
        <w:ind w:left="5760" w:hanging="360"/>
      </w:pPr>
    </w:lvl>
    <w:lvl w:ilvl="8" w:tplc="336C34A0" w:tentative="1">
      <w:start w:val="1"/>
      <w:numFmt w:val="lowerRoman"/>
      <w:lvlText w:val="%9."/>
      <w:lvlJc w:val="right"/>
      <w:pPr>
        <w:ind w:left="6480" w:hanging="180"/>
      </w:pPr>
    </w:lvl>
  </w:abstractNum>
  <w:abstractNum w:abstractNumId="6" w15:restartNumberingAfterBreak="0">
    <w:nsid w:val="252F3906"/>
    <w:multiLevelType w:val="hybridMultilevel"/>
    <w:tmpl w:val="97122A96"/>
    <w:lvl w:ilvl="0" w:tplc="4D645E04">
      <w:start w:val="1"/>
      <w:numFmt w:val="bullet"/>
      <w:lvlText w:val=""/>
      <w:lvlJc w:val="left"/>
      <w:pPr>
        <w:ind w:left="1440" w:hanging="360"/>
      </w:pPr>
      <w:rPr>
        <w:rFonts w:ascii="Symbol" w:hAnsi="Symbol" w:hint="default"/>
      </w:rPr>
    </w:lvl>
    <w:lvl w:ilvl="1" w:tplc="315638AE" w:tentative="1">
      <w:start w:val="1"/>
      <w:numFmt w:val="bullet"/>
      <w:lvlText w:val="o"/>
      <w:lvlJc w:val="left"/>
      <w:pPr>
        <w:ind w:left="2160" w:hanging="360"/>
      </w:pPr>
      <w:rPr>
        <w:rFonts w:ascii="Courier New" w:hAnsi="Courier New" w:cs="Courier New" w:hint="default"/>
      </w:rPr>
    </w:lvl>
    <w:lvl w:ilvl="2" w:tplc="FCF038CA" w:tentative="1">
      <w:start w:val="1"/>
      <w:numFmt w:val="bullet"/>
      <w:lvlText w:val=""/>
      <w:lvlJc w:val="left"/>
      <w:pPr>
        <w:ind w:left="2880" w:hanging="360"/>
      </w:pPr>
      <w:rPr>
        <w:rFonts w:ascii="Wingdings" w:hAnsi="Wingdings" w:hint="default"/>
      </w:rPr>
    </w:lvl>
    <w:lvl w:ilvl="3" w:tplc="0EAE6BD6" w:tentative="1">
      <w:start w:val="1"/>
      <w:numFmt w:val="bullet"/>
      <w:lvlText w:val=""/>
      <w:lvlJc w:val="left"/>
      <w:pPr>
        <w:ind w:left="3600" w:hanging="360"/>
      </w:pPr>
      <w:rPr>
        <w:rFonts w:ascii="Symbol" w:hAnsi="Symbol" w:hint="default"/>
      </w:rPr>
    </w:lvl>
    <w:lvl w:ilvl="4" w:tplc="4A7CE034" w:tentative="1">
      <w:start w:val="1"/>
      <w:numFmt w:val="bullet"/>
      <w:lvlText w:val="o"/>
      <w:lvlJc w:val="left"/>
      <w:pPr>
        <w:ind w:left="4320" w:hanging="360"/>
      </w:pPr>
      <w:rPr>
        <w:rFonts w:ascii="Courier New" w:hAnsi="Courier New" w:cs="Courier New" w:hint="default"/>
      </w:rPr>
    </w:lvl>
    <w:lvl w:ilvl="5" w:tplc="BEDCA6DA" w:tentative="1">
      <w:start w:val="1"/>
      <w:numFmt w:val="bullet"/>
      <w:lvlText w:val=""/>
      <w:lvlJc w:val="left"/>
      <w:pPr>
        <w:ind w:left="5040" w:hanging="360"/>
      </w:pPr>
      <w:rPr>
        <w:rFonts w:ascii="Wingdings" w:hAnsi="Wingdings" w:hint="default"/>
      </w:rPr>
    </w:lvl>
    <w:lvl w:ilvl="6" w:tplc="64B60862" w:tentative="1">
      <w:start w:val="1"/>
      <w:numFmt w:val="bullet"/>
      <w:lvlText w:val=""/>
      <w:lvlJc w:val="left"/>
      <w:pPr>
        <w:ind w:left="5760" w:hanging="360"/>
      </w:pPr>
      <w:rPr>
        <w:rFonts w:ascii="Symbol" w:hAnsi="Symbol" w:hint="default"/>
      </w:rPr>
    </w:lvl>
    <w:lvl w:ilvl="7" w:tplc="E81E76D8" w:tentative="1">
      <w:start w:val="1"/>
      <w:numFmt w:val="bullet"/>
      <w:lvlText w:val="o"/>
      <w:lvlJc w:val="left"/>
      <w:pPr>
        <w:ind w:left="6480" w:hanging="360"/>
      </w:pPr>
      <w:rPr>
        <w:rFonts w:ascii="Courier New" w:hAnsi="Courier New" w:cs="Courier New" w:hint="default"/>
      </w:rPr>
    </w:lvl>
    <w:lvl w:ilvl="8" w:tplc="A4F2761C" w:tentative="1">
      <w:start w:val="1"/>
      <w:numFmt w:val="bullet"/>
      <w:lvlText w:val=""/>
      <w:lvlJc w:val="left"/>
      <w:pPr>
        <w:ind w:left="7200" w:hanging="360"/>
      </w:pPr>
      <w:rPr>
        <w:rFonts w:ascii="Wingdings" w:hAnsi="Wingdings" w:hint="default"/>
      </w:rPr>
    </w:lvl>
  </w:abstractNum>
  <w:abstractNum w:abstractNumId="7" w15:restartNumberingAfterBreak="0">
    <w:nsid w:val="268C1114"/>
    <w:multiLevelType w:val="hybridMultilevel"/>
    <w:tmpl w:val="9F88AAF6"/>
    <w:lvl w:ilvl="0" w:tplc="D174D1D4">
      <w:start w:val="6"/>
      <w:numFmt w:val="decimal"/>
      <w:lvlText w:val="%1."/>
      <w:lvlJc w:val="left"/>
      <w:pPr>
        <w:ind w:left="360" w:hanging="360"/>
      </w:pPr>
      <w:rPr>
        <w:rFonts w:hint="default"/>
      </w:rPr>
    </w:lvl>
    <w:lvl w:ilvl="1" w:tplc="726E8146" w:tentative="1">
      <w:start w:val="1"/>
      <w:numFmt w:val="lowerLetter"/>
      <w:lvlText w:val="%2."/>
      <w:lvlJc w:val="left"/>
      <w:pPr>
        <w:ind w:left="1440" w:hanging="360"/>
      </w:pPr>
    </w:lvl>
    <w:lvl w:ilvl="2" w:tplc="C574A80C" w:tentative="1">
      <w:start w:val="1"/>
      <w:numFmt w:val="lowerRoman"/>
      <w:lvlText w:val="%3."/>
      <w:lvlJc w:val="right"/>
      <w:pPr>
        <w:ind w:left="2160" w:hanging="180"/>
      </w:pPr>
    </w:lvl>
    <w:lvl w:ilvl="3" w:tplc="56A42F82" w:tentative="1">
      <w:start w:val="1"/>
      <w:numFmt w:val="decimal"/>
      <w:lvlText w:val="%4."/>
      <w:lvlJc w:val="left"/>
      <w:pPr>
        <w:ind w:left="2880" w:hanging="360"/>
      </w:pPr>
    </w:lvl>
    <w:lvl w:ilvl="4" w:tplc="E3E46060" w:tentative="1">
      <w:start w:val="1"/>
      <w:numFmt w:val="lowerLetter"/>
      <w:lvlText w:val="%5."/>
      <w:lvlJc w:val="left"/>
      <w:pPr>
        <w:ind w:left="3600" w:hanging="360"/>
      </w:pPr>
    </w:lvl>
    <w:lvl w:ilvl="5" w:tplc="D0FE1980" w:tentative="1">
      <w:start w:val="1"/>
      <w:numFmt w:val="lowerRoman"/>
      <w:lvlText w:val="%6."/>
      <w:lvlJc w:val="right"/>
      <w:pPr>
        <w:ind w:left="4320" w:hanging="180"/>
      </w:pPr>
    </w:lvl>
    <w:lvl w:ilvl="6" w:tplc="8FD0B382" w:tentative="1">
      <w:start w:val="1"/>
      <w:numFmt w:val="decimal"/>
      <w:lvlText w:val="%7."/>
      <w:lvlJc w:val="left"/>
      <w:pPr>
        <w:ind w:left="5040" w:hanging="360"/>
      </w:pPr>
    </w:lvl>
    <w:lvl w:ilvl="7" w:tplc="297285AC" w:tentative="1">
      <w:start w:val="1"/>
      <w:numFmt w:val="lowerLetter"/>
      <w:lvlText w:val="%8."/>
      <w:lvlJc w:val="left"/>
      <w:pPr>
        <w:ind w:left="5760" w:hanging="360"/>
      </w:pPr>
    </w:lvl>
    <w:lvl w:ilvl="8" w:tplc="87F6842A" w:tentative="1">
      <w:start w:val="1"/>
      <w:numFmt w:val="lowerRoman"/>
      <w:lvlText w:val="%9."/>
      <w:lvlJc w:val="right"/>
      <w:pPr>
        <w:ind w:left="6480" w:hanging="180"/>
      </w:pPr>
    </w:lvl>
  </w:abstractNum>
  <w:abstractNum w:abstractNumId="8" w15:restartNumberingAfterBreak="0">
    <w:nsid w:val="27121552"/>
    <w:multiLevelType w:val="hybridMultilevel"/>
    <w:tmpl w:val="D68EB2F8"/>
    <w:lvl w:ilvl="0" w:tplc="0FB046EA">
      <w:start w:val="1"/>
      <w:numFmt w:val="lowerRoman"/>
      <w:lvlText w:val="%1."/>
      <w:lvlJc w:val="left"/>
      <w:pPr>
        <w:ind w:left="1440" w:hanging="720"/>
      </w:pPr>
      <w:rPr>
        <w:rFonts w:hint="default"/>
      </w:rPr>
    </w:lvl>
    <w:lvl w:ilvl="1" w:tplc="1388C9C0" w:tentative="1">
      <w:start w:val="1"/>
      <w:numFmt w:val="lowerLetter"/>
      <w:lvlText w:val="%2."/>
      <w:lvlJc w:val="left"/>
      <w:pPr>
        <w:ind w:left="1800" w:hanging="360"/>
      </w:pPr>
    </w:lvl>
    <w:lvl w:ilvl="2" w:tplc="50B23656" w:tentative="1">
      <w:start w:val="1"/>
      <w:numFmt w:val="lowerRoman"/>
      <w:lvlText w:val="%3."/>
      <w:lvlJc w:val="right"/>
      <w:pPr>
        <w:ind w:left="2520" w:hanging="180"/>
      </w:pPr>
    </w:lvl>
    <w:lvl w:ilvl="3" w:tplc="EACAD950" w:tentative="1">
      <w:start w:val="1"/>
      <w:numFmt w:val="decimal"/>
      <w:lvlText w:val="%4."/>
      <w:lvlJc w:val="left"/>
      <w:pPr>
        <w:ind w:left="3240" w:hanging="360"/>
      </w:pPr>
    </w:lvl>
    <w:lvl w:ilvl="4" w:tplc="4AC0FBE2" w:tentative="1">
      <w:start w:val="1"/>
      <w:numFmt w:val="lowerLetter"/>
      <w:lvlText w:val="%5."/>
      <w:lvlJc w:val="left"/>
      <w:pPr>
        <w:ind w:left="3960" w:hanging="360"/>
      </w:pPr>
    </w:lvl>
    <w:lvl w:ilvl="5" w:tplc="CBB679D2" w:tentative="1">
      <w:start w:val="1"/>
      <w:numFmt w:val="lowerRoman"/>
      <w:lvlText w:val="%6."/>
      <w:lvlJc w:val="right"/>
      <w:pPr>
        <w:ind w:left="4680" w:hanging="180"/>
      </w:pPr>
    </w:lvl>
    <w:lvl w:ilvl="6" w:tplc="CAD24FB4" w:tentative="1">
      <w:start w:val="1"/>
      <w:numFmt w:val="decimal"/>
      <w:lvlText w:val="%7."/>
      <w:lvlJc w:val="left"/>
      <w:pPr>
        <w:ind w:left="5400" w:hanging="360"/>
      </w:pPr>
    </w:lvl>
    <w:lvl w:ilvl="7" w:tplc="3FB8C2EC" w:tentative="1">
      <w:start w:val="1"/>
      <w:numFmt w:val="lowerLetter"/>
      <w:lvlText w:val="%8."/>
      <w:lvlJc w:val="left"/>
      <w:pPr>
        <w:ind w:left="6120" w:hanging="360"/>
      </w:pPr>
    </w:lvl>
    <w:lvl w:ilvl="8" w:tplc="8DDC9390" w:tentative="1">
      <w:start w:val="1"/>
      <w:numFmt w:val="lowerRoman"/>
      <w:lvlText w:val="%9."/>
      <w:lvlJc w:val="right"/>
      <w:pPr>
        <w:ind w:left="6840" w:hanging="180"/>
      </w:pPr>
    </w:lvl>
  </w:abstractNum>
  <w:abstractNum w:abstractNumId="9" w15:restartNumberingAfterBreak="0">
    <w:nsid w:val="2FD115F9"/>
    <w:multiLevelType w:val="hybridMultilevel"/>
    <w:tmpl w:val="427E47CE"/>
    <w:lvl w:ilvl="0" w:tplc="AB16E5A2">
      <w:start w:val="1"/>
      <w:numFmt w:val="lowerRoman"/>
      <w:lvlText w:val="%1."/>
      <w:lvlJc w:val="left"/>
      <w:pPr>
        <w:ind w:left="1647" w:hanging="720"/>
      </w:pPr>
    </w:lvl>
    <w:lvl w:ilvl="1" w:tplc="2A44DB64" w:tentative="1">
      <w:start w:val="1"/>
      <w:numFmt w:val="lowerLetter"/>
      <w:lvlText w:val="%2."/>
      <w:lvlJc w:val="left"/>
      <w:pPr>
        <w:ind w:left="2007" w:hanging="360"/>
      </w:pPr>
    </w:lvl>
    <w:lvl w:ilvl="2" w:tplc="12FA5A1C" w:tentative="1">
      <w:start w:val="1"/>
      <w:numFmt w:val="lowerRoman"/>
      <w:lvlText w:val="%3."/>
      <w:lvlJc w:val="right"/>
      <w:pPr>
        <w:ind w:left="2727" w:hanging="180"/>
      </w:pPr>
    </w:lvl>
    <w:lvl w:ilvl="3" w:tplc="67941AE2" w:tentative="1">
      <w:start w:val="1"/>
      <w:numFmt w:val="decimal"/>
      <w:lvlText w:val="%4."/>
      <w:lvlJc w:val="left"/>
      <w:pPr>
        <w:ind w:left="3447" w:hanging="360"/>
      </w:pPr>
    </w:lvl>
    <w:lvl w:ilvl="4" w:tplc="C3E487C4" w:tentative="1">
      <w:start w:val="1"/>
      <w:numFmt w:val="lowerLetter"/>
      <w:lvlText w:val="%5."/>
      <w:lvlJc w:val="left"/>
      <w:pPr>
        <w:ind w:left="4167" w:hanging="360"/>
      </w:pPr>
    </w:lvl>
    <w:lvl w:ilvl="5" w:tplc="D88607FA" w:tentative="1">
      <w:start w:val="1"/>
      <w:numFmt w:val="lowerRoman"/>
      <w:lvlText w:val="%6."/>
      <w:lvlJc w:val="right"/>
      <w:pPr>
        <w:ind w:left="4887" w:hanging="180"/>
      </w:pPr>
    </w:lvl>
    <w:lvl w:ilvl="6" w:tplc="7E6A35D2" w:tentative="1">
      <w:start w:val="1"/>
      <w:numFmt w:val="decimal"/>
      <w:lvlText w:val="%7."/>
      <w:lvlJc w:val="left"/>
      <w:pPr>
        <w:ind w:left="5607" w:hanging="360"/>
      </w:pPr>
    </w:lvl>
    <w:lvl w:ilvl="7" w:tplc="28907254" w:tentative="1">
      <w:start w:val="1"/>
      <w:numFmt w:val="lowerLetter"/>
      <w:lvlText w:val="%8."/>
      <w:lvlJc w:val="left"/>
      <w:pPr>
        <w:ind w:left="6327" w:hanging="360"/>
      </w:pPr>
    </w:lvl>
    <w:lvl w:ilvl="8" w:tplc="61AA3F9A" w:tentative="1">
      <w:start w:val="1"/>
      <w:numFmt w:val="lowerRoman"/>
      <w:lvlText w:val="%9."/>
      <w:lvlJc w:val="right"/>
      <w:pPr>
        <w:ind w:left="7047" w:hanging="180"/>
      </w:pPr>
    </w:lvl>
  </w:abstractNum>
  <w:abstractNum w:abstractNumId="10" w15:restartNumberingAfterBreak="0">
    <w:nsid w:val="31BF3992"/>
    <w:multiLevelType w:val="hybridMultilevel"/>
    <w:tmpl w:val="97D446AC"/>
    <w:lvl w:ilvl="0" w:tplc="2DEE530E">
      <w:start w:val="1"/>
      <w:numFmt w:val="lowerRoman"/>
      <w:lvlText w:val="%1."/>
      <w:lvlJc w:val="left"/>
      <w:pPr>
        <w:ind w:left="1440" w:hanging="720"/>
      </w:pPr>
      <w:rPr>
        <w:rFonts w:hint="default"/>
      </w:rPr>
    </w:lvl>
    <w:lvl w:ilvl="1" w:tplc="BBF2C896" w:tentative="1">
      <w:start w:val="1"/>
      <w:numFmt w:val="lowerLetter"/>
      <w:lvlText w:val="%2."/>
      <w:lvlJc w:val="left"/>
      <w:pPr>
        <w:ind w:left="1800" w:hanging="360"/>
      </w:pPr>
    </w:lvl>
    <w:lvl w:ilvl="2" w:tplc="BC603C9E" w:tentative="1">
      <w:start w:val="1"/>
      <w:numFmt w:val="lowerRoman"/>
      <w:lvlText w:val="%3."/>
      <w:lvlJc w:val="right"/>
      <w:pPr>
        <w:ind w:left="2520" w:hanging="180"/>
      </w:pPr>
    </w:lvl>
    <w:lvl w:ilvl="3" w:tplc="0DCA79A0" w:tentative="1">
      <w:start w:val="1"/>
      <w:numFmt w:val="decimal"/>
      <w:lvlText w:val="%4."/>
      <w:lvlJc w:val="left"/>
      <w:pPr>
        <w:ind w:left="3240" w:hanging="360"/>
      </w:pPr>
    </w:lvl>
    <w:lvl w:ilvl="4" w:tplc="604CA7C6" w:tentative="1">
      <w:start w:val="1"/>
      <w:numFmt w:val="lowerLetter"/>
      <w:lvlText w:val="%5."/>
      <w:lvlJc w:val="left"/>
      <w:pPr>
        <w:ind w:left="3960" w:hanging="360"/>
      </w:pPr>
    </w:lvl>
    <w:lvl w:ilvl="5" w:tplc="CC66DBE4" w:tentative="1">
      <w:start w:val="1"/>
      <w:numFmt w:val="lowerRoman"/>
      <w:lvlText w:val="%6."/>
      <w:lvlJc w:val="right"/>
      <w:pPr>
        <w:ind w:left="4680" w:hanging="180"/>
      </w:pPr>
    </w:lvl>
    <w:lvl w:ilvl="6" w:tplc="7E82ABBE" w:tentative="1">
      <w:start w:val="1"/>
      <w:numFmt w:val="decimal"/>
      <w:lvlText w:val="%7."/>
      <w:lvlJc w:val="left"/>
      <w:pPr>
        <w:ind w:left="5400" w:hanging="360"/>
      </w:pPr>
    </w:lvl>
    <w:lvl w:ilvl="7" w:tplc="1C567746" w:tentative="1">
      <w:start w:val="1"/>
      <w:numFmt w:val="lowerLetter"/>
      <w:lvlText w:val="%8."/>
      <w:lvlJc w:val="left"/>
      <w:pPr>
        <w:ind w:left="6120" w:hanging="360"/>
      </w:pPr>
    </w:lvl>
    <w:lvl w:ilvl="8" w:tplc="225A4EDA" w:tentative="1">
      <w:start w:val="1"/>
      <w:numFmt w:val="lowerRoman"/>
      <w:lvlText w:val="%9."/>
      <w:lvlJc w:val="right"/>
      <w:pPr>
        <w:ind w:left="6840" w:hanging="180"/>
      </w:pPr>
    </w:lvl>
  </w:abstractNum>
  <w:abstractNum w:abstractNumId="11" w15:restartNumberingAfterBreak="0">
    <w:nsid w:val="447E644C"/>
    <w:multiLevelType w:val="hybridMultilevel"/>
    <w:tmpl w:val="8D36B48E"/>
    <w:lvl w:ilvl="0" w:tplc="E378FBF0">
      <w:start w:val="1"/>
      <w:numFmt w:val="lowerRoman"/>
      <w:lvlText w:val="%1."/>
      <w:lvlJc w:val="left"/>
      <w:pPr>
        <w:ind w:left="1440" w:hanging="720"/>
      </w:pPr>
      <w:rPr>
        <w:rFonts w:hint="default"/>
      </w:rPr>
    </w:lvl>
    <w:lvl w:ilvl="1" w:tplc="C8585720" w:tentative="1">
      <w:start w:val="1"/>
      <w:numFmt w:val="lowerLetter"/>
      <w:lvlText w:val="%2."/>
      <w:lvlJc w:val="left"/>
      <w:pPr>
        <w:ind w:left="1800" w:hanging="360"/>
      </w:pPr>
    </w:lvl>
    <w:lvl w:ilvl="2" w:tplc="C16E2F56" w:tentative="1">
      <w:start w:val="1"/>
      <w:numFmt w:val="lowerRoman"/>
      <w:lvlText w:val="%3."/>
      <w:lvlJc w:val="right"/>
      <w:pPr>
        <w:ind w:left="2520" w:hanging="180"/>
      </w:pPr>
    </w:lvl>
    <w:lvl w:ilvl="3" w:tplc="5A12F264" w:tentative="1">
      <w:start w:val="1"/>
      <w:numFmt w:val="decimal"/>
      <w:lvlText w:val="%4."/>
      <w:lvlJc w:val="left"/>
      <w:pPr>
        <w:ind w:left="3240" w:hanging="360"/>
      </w:pPr>
    </w:lvl>
    <w:lvl w:ilvl="4" w:tplc="6A28155E" w:tentative="1">
      <w:start w:val="1"/>
      <w:numFmt w:val="lowerLetter"/>
      <w:lvlText w:val="%5."/>
      <w:lvlJc w:val="left"/>
      <w:pPr>
        <w:ind w:left="3960" w:hanging="360"/>
      </w:pPr>
    </w:lvl>
    <w:lvl w:ilvl="5" w:tplc="348A1BDA" w:tentative="1">
      <w:start w:val="1"/>
      <w:numFmt w:val="lowerRoman"/>
      <w:lvlText w:val="%6."/>
      <w:lvlJc w:val="right"/>
      <w:pPr>
        <w:ind w:left="4680" w:hanging="180"/>
      </w:pPr>
    </w:lvl>
    <w:lvl w:ilvl="6" w:tplc="BBC4E642" w:tentative="1">
      <w:start w:val="1"/>
      <w:numFmt w:val="decimal"/>
      <w:lvlText w:val="%7."/>
      <w:lvlJc w:val="left"/>
      <w:pPr>
        <w:ind w:left="5400" w:hanging="360"/>
      </w:pPr>
    </w:lvl>
    <w:lvl w:ilvl="7" w:tplc="1CEE2F76" w:tentative="1">
      <w:start w:val="1"/>
      <w:numFmt w:val="lowerLetter"/>
      <w:lvlText w:val="%8."/>
      <w:lvlJc w:val="left"/>
      <w:pPr>
        <w:ind w:left="6120" w:hanging="360"/>
      </w:pPr>
    </w:lvl>
    <w:lvl w:ilvl="8" w:tplc="30D842E2" w:tentative="1">
      <w:start w:val="1"/>
      <w:numFmt w:val="lowerRoman"/>
      <w:lvlText w:val="%9."/>
      <w:lvlJc w:val="right"/>
      <w:pPr>
        <w:ind w:left="6840" w:hanging="180"/>
      </w:pPr>
    </w:lvl>
  </w:abstractNum>
  <w:abstractNum w:abstractNumId="12" w15:restartNumberingAfterBreak="0">
    <w:nsid w:val="4949288E"/>
    <w:multiLevelType w:val="hybridMultilevel"/>
    <w:tmpl w:val="E20214A2"/>
    <w:lvl w:ilvl="0" w:tplc="D02CBAEC">
      <w:start w:val="1"/>
      <w:numFmt w:val="lowerRoman"/>
      <w:lvlText w:val="%1."/>
      <w:lvlJc w:val="left"/>
      <w:pPr>
        <w:ind w:left="1440" w:hanging="720"/>
      </w:pPr>
      <w:rPr>
        <w:rFonts w:hint="default"/>
      </w:rPr>
    </w:lvl>
    <w:lvl w:ilvl="1" w:tplc="A3B83218" w:tentative="1">
      <w:start w:val="1"/>
      <w:numFmt w:val="lowerLetter"/>
      <w:lvlText w:val="%2."/>
      <w:lvlJc w:val="left"/>
      <w:pPr>
        <w:ind w:left="1800" w:hanging="360"/>
      </w:pPr>
    </w:lvl>
    <w:lvl w:ilvl="2" w:tplc="20E2C172" w:tentative="1">
      <w:start w:val="1"/>
      <w:numFmt w:val="lowerRoman"/>
      <w:lvlText w:val="%3."/>
      <w:lvlJc w:val="right"/>
      <w:pPr>
        <w:ind w:left="2520" w:hanging="180"/>
      </w:pPr>
    </w:lvl>
    <w:lvl w:ilvl="3" w:tplc="C192A142" w:tentative="1">
      <w:start w:val="1"/>
      <w:numFmt w:val="decimal"/>
      <w:lvlText w:val="%4."/>
      <w:lvlJc w:val="left"/>
      <w:pPr>
        <w:ind w:left="3240" w:hanging="360"/>
      </w:pPr>
    </w:lvl>
    <w:lvl w:ilvl="4" w:tplc="E6ACD50C" w:tentative="1">
      <w:start w:val="1"/>
      <w:numFmt w:val="lowerLetter"/>
      <w:lvlText w:val="%5."/>
      <w:lvlJc w:val="left"/>
      <w:pPr>
        <w:ind w:left="3960" w:hanging="360"/>
      </w:pPr>
    </w:lvl>
    <w:lvl w:ilvl="5" w:tplc="E984F098" w:tentative="1">
      <w:start w:val="1"/>
      <w:numFmt w:val="lowerRoman"/>
      <w:lvlText w:val="%6."/>
      <w:lvlJc w:val="right"/>
      <w:pPr>
        <w:ind w:left="4680" w:hanging="180"/>
      </w:pPr>
    </w:lvl>
    <w:lvl w:ilvl="6" w:tplc="A1886A7A" w:tentative="1">
      <w:start w:val="1"/>
      <w:numFmt w:val="decimal"/>
      <w:lvlText w:val="%7."/>
      <w:lvlJc w:val="left"/>
      <w:pPr>
        <w:ind w:left="5400" w:hanging="360"/>
      </w:pPr>
    </w:lvl>
    <w:lvl w:ilvl="7" w:tplc="4D0C4AFC" w:tentative="1">
      <w:start w:val="1"/>
      <w:numFmt w:val="lowerLetter"/>
      <w:lvlText w:val="%8."/>
      <w:lvlJc w:val="left"/>
      <w:pPr>
        <w:ind w:left="6120" w:hanging="360"/>
      </w:pPr>
    </w:lvl>
    <w:lvl w:ilvl="8" w:tplc="1FAED35A" w:tentative="1">
      <w:start w:val="1"/>
      <w:numFmt w:val="lowerRoman"/>
      <w:lvlText w:val="%9."/>
      <w:lvlJc w:val="right"/>
      <w:pPr>
        <w:ind w:left="6840" w:hanging="180"/>
      </w:pPr>
    </w:lvl>
  </w:abstractNum>
  <w:abstractNum w:abstractNumId="13" w15:restartNumberingAfterBreak="0">
    <w:nsid w:val="49AE4F5E"/>
    <w:multiLevelType w:val="hybridMultilevel"/>
    <w:tmpl w:val="A704AE9C"/>
    <w:lvl w:ilvl="0" w:tplc="DA76936C">
      <w:start w:val="1"/>
      <w:numFmt w:val="lowerLetter"/>
      <w:lvlText w:val="%1."/>
      <w:lvlJc w:val="left"/>
      <w:pPr>
        <w:ind w:left="720" w:hanging="360"/>
      </w:pPr>
      <w:rPr>
        <w:rFonts w:hint="default"/>
      </w:rPr>
    </w:lvl>
    <w:lvl w:ilvl="1" w:tplc="420891D0">
      <w:start w:val="1"/>
      <w:numFmt w:val="lowerLetter"/>
      <w:lvlText w:val="%2."/>
      <w:lvlJc w:val="left"/>
      <w:pPr>
        <w:ind w:left="1440" w:hanging="360"/>
      </w:pPr>
    </w:lvl>
    <w:lvl w:ilvl="2" w:tplc="43A215CC" w:tentative="1">
      <w:start w:val="1"/>
      <w:numFmt w:val="lowerRoman"/>
      <w:lvlText w:val="%3."/>
      <w:lvlJc w:val="right"/>
      <w:pPr>
        <w:ind w:left="2160" w:hanging="180"/>
      </w:pPr>
    </w:lvl>
    <w:lvl w:ilvl="3" w:tplc="ACFA778A" w:tentative="1">
      <w:start w:val="1"/>
      <w:numFmt w:val="decimal"/>
      <w:lvlText w:val="%4."/>
      <w:lvlJc w:val="left"/>
      <w:pPr>
        <w:ind w:left="2880" w:hanging="360"/>
      </w:pPr>
    </w:lvl>
    <w:lvl w:ilvl="4" w:tplc="83CCAE96" w:tentative="1">
      <w:start w:val="1"/>
      <w:numFmt w:val="lowerLetter"/>
      <w:lvlText w:val="%5."/>
      <w:lvlJc w:val="left"/>
      <w:pPr>
        <w:ind w:left="3600" w:hanging="360"/>
      </w:pPr>
    </w:lvl>
    <w:lvl w:ilvl="5" w:tplc="4B84584C" w:tentative="1">
      <w:start w:val="1"/>
      <w:numFmt w:val="lowerRoman"/>
      <w:lvlText w:val="%6."/>
      <w:lvlJc w:val="right"/>
      <w:pPr>
        <w:ind w:left="4320" w:hanging="180"/>
      </w:pPr>
    </w:lvl>
    <w:lvl w:ilvl="6" w:tplc="D256D584" w:tentative="1">
      <w:start w:val="1"/>
      <w:numFmt w:val="decimal"/>
      <w:lvlText w:val="%7."/>
      <w:lvlJc w:val="left"/>
      <w:pPr>
        <w:ind w:left="5040" w:hanging="360"/>
      </w:pPr>
    </w:lvl>
    <w:lvl w:ilvl="7" w:tplc="DAA6CF92" w:tentative="1">
      <w:start w:val="1"/>
      <w:numFmt w:val="lowerLetter"/>
      <w:lvlText w:val="%8."/>
      <w:lvlJc w:val="left"/>
      <w:pPr>
        <w:ind w:left="5760" w:hanging="360"/>
      </w:pPr>
    </w:lvl>
    <w:lvl w:ilvl="8" w:tplc="9CB65CCC" w:tentative="1">
      <w:start w:val="1"/>
      <w:numFmt w:val="lowerRoman"/>
      <w:lvlText w:val="%9."/>
      <w:lvlJc w:val="right"/>
      <w:pPr>
        <w:ind w:left="6480" w:hanging="180"/>
      </w:pPr>
    </w:lvl>
  </w:abstractNum>
  <w:abstractNum w:abstractNumId="14" w15:restartNumberingAfterBreak="0">
    <w:nsid w:val="4F1B08E9"/>
    <w:multiLevelType w:val="hybridMultilevel"/>
    <w:tmpl w:val="15EAFCC6"/>
    <w:lvl w:ilvl="0" w:tplc="3A647582">
      <w:start w:val="1"/>
      <w:numFmt w:val="decimal"/>
      <w:lvlText w:val="%1."/>
      <w:lvlJc w:val="left"/>
      <w:pPr>
        <w:ind w:left="360" w:hanging="360"/>
      </w:pPr>
      <w:rPr>
        <w:rFonts w:hint="default"/>
      </w:rPr>
    </w:lvl>
    <w:lvl w:ilvl="1" w:tplc="5FB07A12" w:tentative="1">
      <w:start w:val="1"/>
      <w:numFmt w:val="lowerLetter"/>
      <w:lvlText w:val="%2."/>
      <w:lvlJc w:val="left"/>
      <w:pPr>
        <w:ind w:left="1080" w:hanging="360"/>
      </w:pPr>
    </w:lvl>
    <w:lvl w:ilvl="2" w:tplc="781C261C" w:tentative="1">
      <w:start w:val="1"/>
      <w:numFmt w:val="lowerRoman"/>
      <w:lvlText w:val="%3."/>
      <w:lvlJc w:val="right"/>
      <w:pPr>
        <w:ind w:left="1800" w:hanging="180"/>
      </w:pPr>
    </w:lvl>
    <w:lvl w:ilvl="3" w:tplc="79D2EE08" w:tentative="1">
      <w:start w:val="1"/>
      <w:numFmt w:val="decimal"/>
      <w:lvlText w:val="%4."/>
      <w:lvlJc w:val="left"/>
      <w:pPr>
        <w:ind w:left="2520" w:hanging="360"/>
      </w:pPr>
    </w:lvl>
    <w:lvl w:ilvl="4" w:tplc="2A0EAF22" w:tentative="1">
      <w:start w:val="1"/>
      <w:numFmt w:val="lowerLetter"/>
      <w:lvlText w:val="%5."/>
      <w:lvlJc w:val="left"/>
      <w:pPr>
        <w:ind w:left="3240" w:hanging="360"/>
      </w:pPr>
    </w:lvl>
    <w:lvl w:ilvl="5" w:tplc="1D2C92E0" w:tentative="1">
      <w:start w:val="1"/>
      <w:numFmt w:val="lowerRoman"/>
      <w:lvlText w:val="%6."/>
      <w:lvlJc w:val="right"/>
      <w:pPr>
        <w:ind w:left="3960" w:hanging="180"/>
      </w:pPr>
    </w:lvl>
    <w:lvl w:ilvl="6" w:tplc="022A5FD4" w:tentative="1">
      <w:start w:val="1"/>
      <w:numFmt w:val="decimal"/>
      <w:lvlText w:val="%7."/>
      <w:lvlJc w:val="left"/>
      <w:pPr>
        <w:ind w:left="4680" w:hanging="360"/>
      </w:pPr>
    </w:lvl>
    <w:lvl w:ilvl="7" w:tplc="CBF2B8D0" w:tentative="1">
      <w:start w:val="1"/>
      <w:numFmt w:val="lowerLetter"/>
      <w:lvlText w:val="%8."/>
      <w:lvlJc w:val="left"/>
      <w:pPr>
        <w:ind w:left="5400" w:hanging="360"/>
      </w:pPr>
    </w:lvl>
    <w:lvl w:ilvl="8" w:tplc="7676210E" w:tentative="1">
      <w:start w:val="1"/>
      <w:numFmt w:val="lowerRoman"/>
      <w:lvlText w:val="%9."/>
      <w:lvlJc w:val="right"/>
      <w:pPr>
        <w:ind w:left="6120" w:hanging="180"/>
      </w:pPr>
    </w:lvl>
  </w:abstractNum>
  <w:abstractNum w:abstractNumId="15" w15:restartNumberingAfterBreak="0">
    <w:nsid w:val="5272344C"/>
    <w:multiLevelType w:val="hybridMultilevel"/>
    <w:tmpl w:val="2E386E50"/>
    <w:lvl w:ilvl="0" w:tplc="372C0D0A">
      <w:start w:val="1"/>
      <w:numFmt w:val="lowerRoman"/>
      <w:lvlText w:val="%1."/>
      <w:lvlJc w:val="left"/>
      <w:pPr>
        <w:ind w:left="1440" w:hanging="720"/>
      </w:pPr>
      <w:rPr>
        <w:rFonts w:hint="default"/>
      </w:rPr>
    </w:lvl>
    <w:lvl w:ilvl="1" w:tplc="76ECA92C" w:tentative="1">
      <w:start w:val="1"/>
      <w:numFmt w:val="lowerLetter"/>
      <w:lvlText w:val="%2."/>
      <w:lvlJc w:val="left"/>
      <w:pPr>
        <w:ind w:left="1800" w:hanging="360"/>
      </w:pPr>
    </w:lvl>
    <w:lvl w:ilvl="2" w:tplc="8B4C7136" w:tentative="1">
      <w:start w:val="1"/>
      <w:numFmt w:val="lowerRoman"/>
      <w:lvlText w:val="%3."/>
      <w:lvlJc w:val="right"/>
      <w:pPr>
        <w:ind w:left="2520" w:hanging="180"/>
      </w:pPr>
    </w:lvl>
    <w:lvl w:ilvl="3" w:tplc="96DA93DA" w:tentative="1">
      <w:start w:val="1"/>
      <w:numFmt w:val="decimal"/>
      <w:lvlText w:val="%4."/>
      <w:lvlJc w:val="left"/>
      <w:pPr>
        <w:ind w:left="3240" w:hanging="360"/>
      </w:pPr>
    </w:lvl>
    <w:lvl w:ilvl="4" w:tplc="C0B459A4" w:tentative="1">
      <w:start w:val="1"/>
      <w:numFmt w:val="lowerLetter"/>
      <w:lvlText w:val="%5."/>
      <w:lvlJc w:val="left"/>
      <w:pPr>
        <w:ind w:left="3960" w:hanging="360"/>
      </w:pPr>
    </w:lvl>
    <w:lvl w:ilvl="5" w:tplc="70026760" w:tentative="1">
      <w:start w:val="1"/>
      <w:numFmt w:val="lowerRoman"/>
      <w:lvlText w:val="%6."/>
      <w:lvlJc w:val="right"/>
      <w:pPr>
        <w:ind w:left="4680" w:hanging="180"/>
      </w:pPr>
    </w:lvl>
    <w:lvl w:ilvl="6" w:tplc="26142DA6" w:tentative="1">
      <w:start w:val="1"/>
      <w:numFmt w:val="decimal"/>
      <w:lvlText w:val="%7."/>
      <w:lvlJc w:val="left"/>
      <w:pPr>
        <w:ind w:left="5400" w:hanging="360"/>
      </w:pPr>
    </w:lvl>
    <w:lvl w:ilvl="7" w:tplc="C144DEAE" w:tentative="1">
      <w:start w:val="1"/>
      <w:numFmt w:val="lowerLetter"/>
      <w:lvlText w:val="%8."/>
      <w:lvlJc w:val="left"/>
      <w:pPr>
        <w:ind w:left="6120" w:hanging="360"/>
      </w:pPr>
    </w:lvl>
    <w:lvl w:ilvl="8" w:tplc="72D854FC" w:tentative="1">
      <w:start w:val="1"/>
      <w:numFmt w:val="lowerRoman"/>
      <w:lvlText w:val="%9."/>
      <w:lvlJc w:val="right"/>
      <w:pPr>
        <w:ind w:left="6840" w:hanging="180"/>
      </w:pPr>
    </w:lvl>
  </w:abstractNum>
  <w:abstractNum w:abstractNumId="16" w15:restartNumberingAfterBreak="0">
    <w:nsid w:val="65FF3EB0"/>
    <w:multiLevelType w:val="hybridMultilevel"/>
    <w:tmpl w:val="2FF40E9C"/>
    <w:lvl w:ilvl="0" w:tplc="A5F2BE60">
      <w:start w:val="1"/>
      <w:numFmt w:val="lowerRoman"/>
      <w:lvlText w:val="%1."/>
      <w:lvlJc w:val="left"/>
      <w:pPr>
        <w:ind w:left="1440" w:hanging="720"/>
      </w:pPr>
      <w:rPr>
        <w:rFonts w:hint="default"/>
      </w:rPr>
    </w:lvl>
    <w:lvl w:ilvl="1" w:tplc="E0407BF0" w:tentative="1">
      <w:start w:val="1"/>
      <w:numFmt w:val="lowerLetter"/>
      <w:lvlText w:val="%2."/>
      <w:lvlJc w:val="left"/>
      <w:pPr>
        <w:ind w:left="1800" w:hanging="360"/>
      </w:pPr>
    </w:lvl>
    <w:lvl w:ilvl="2" w:tplc="2B3C2378" w:tentative="1">
      <w:start w:val="1"/>
      <w:numFmt w:val="lowerRoman"/>
      <w:lvlText w:val="%3."/>
      <w:lvlJc w:val="right"/>
      <w:pPr>
        <w:ind w:left="2520" w:hanging="180"/>
      </w:pPr>
    </w:lvl>
    <w:lvl w:ilvl="3" w:tplc="3E70B44C" w:tentative="1">
      <w:start w:val="1"/>
      <w:numFmt w:val="decimal"/>
      <w:lvlText w:val="%4."/>
      <w:lvlJc w:val="left"/>
      <w:pPr>
        <w:ind w:left="3240" w:hanging="360"/>
      </w:pPr>
    </w:lvl>
    <w:lvl w:ilvl="4" w:tplc="4A14637E" w:tentative="1">
      <w:start w:val="1"/>
      <w:numFmt w:val="lowerLetter"/>
      <w:lvlText w:val="%5."/>
      <w:lvlJc w:val="left"/>
      <w:pPr>
        <w:ind w:left="3960" w:hanging="360"/>
      </w:pPr>
    </w:lvl>
    <w:lvl w:ilvl="5" w:tplc="724E95B0" w:tentative="1">
      <w:start w:val="1"/>
      <w:numFmt w:val="lowerRoman"/>
      <w:lvlText w:val="%6."/>
      <w:lvlJc w:val="right"/>
      <w:pPr>
        <w:ind w:left="4680" w:hanging="180"/>
      </w:pPr>
    </w:lvl>
    <w:lvl w:ilvl="6" w:tplc="088EAD26" w:tentative="1">
      <w:start w:val="1"/>
      <w:numFmt w:val="decimal"/>
      <w:lvlText w:val="%7."/>
      <w:lvlJc w:val="left"/>
      <w:pPr>
        <w:ind w:left="5400" w:hanging="360"/>
      </w:pPr>
    </w:lvl>
    <w:lvl w:ilvl="7" w:tplc="31B08B0C" w:tentative="1">
      <w:start w:val="1"/>
      <w:numFmt w:val="lowerLetter"/>
      <w:lvlText w:val="%8."/>
      <w:lvlJc w:val="left"/>
      <w:pPr>
        <w:ind w:left="6120" w:hanging="360"/>
      </w:pPr>
    </w:lvl>
    <w:lvl w:ilvl="8" w:tplc="F41A12EE" w:tentative="1">
      <w:start w:val="1"/>
      <w:numFmt w:val="lowerRoman"/>
      <w:lvlText w:val="%9."/>
      <w:lvlJc w:val="right"/>
      <w:pPr>
        <w:ind w:left="6840" w:hanging="180"/>
      </w:pPr>
    </w:lvl>
  </w:abstractNum>
  <w:abstractNum w:abstractNumId="17" w15:restartNumberingAfterBreak="0">
    <w:nsid w:val="6DCD2974"/>
    <w:multiLevelType w:val="hybridMultilevel"/>
    <w:tmpl w:val="6DBEB136"/>
    <w:lvl w:ilvl="0" w:tplc="FBC41FD4">
      <w:start w:val="1"/>
      <w:numFmt w:val="lowerRoman"/>
      <w:lvlText w:val="%1."/>
      <w:lvlJc w:val="left"/>
      <w:pPr>
        <w:ind w:left="1440" w:hanging="720"/>
      </w:pPr>
      <w:rPr>
        <w:rFonts w:hint="default"/>
      </w:rPr>
    </w:lvl>
    <w:lvl w:ilvl="1" w:tplc="5B24D466" w:tentative="1">
      <w:start w:val="1"/>
      <w:numFmt w:val="lowerLetter"/>
      <w:lvlText w:val="%2."/>
      <w:lvlJc w:val="left"/>
      <w:pPr>
        <w:ind w:left="1800" w:hanging="360"/>
      </w:pPr>
    </w:lvl>
    <w:lvl w:ilvl="2" w:tplc="D6CE4BF2" w:tentative="1">
      <w:start w:val="1"/>
      <w:numFmt w:val="lowerRoman"/>
      <w:lvlText w:val="%3."/>
      <w:lvlJc w:val="right"/>
      <w:pPr>
        <w:ind w:left="2520" w:hanging="180"/>
      </w:pPr>
    </w:lvl>
    <w:lvl w:ilvl="3" w:tplc="FEBAF36C" w:tentative="1">
      <w:start w:val="1"/>
      <w:numFmt w:val="decimal"/>
      <w:lvlText w:val="%4."/>
      <w:lvlJc w:val="left"/>
      <w:pPr>
        <w:ind w:left="3240" w:hanging="360"/>
      </w:pPr>
    </w:lvl>
    <w:lvl w:ilvl="4" w:tplc="04046C70" w:tentative="1">
      <w:start w:val="1"/>
      <w:numFmt w:val="lowerLetter"/>
      <w:lvlText w:val="%5."/>
      <w:lvlJc w:val="left"/>
      <w:pPr>
        <w:ind w:left="3960" w:hanging="360"/>
      </w:pPr>
    </w:lvl>
    <w:lvl w:ilvl="5" w:tplc="A232E6BA" w:tentative="1">
      <w:start w:val="1"/>
      <w:numFmt w:val="lowerRoman"/>
      <w:lvlText w:val="%6."/>
      <w:lvlJc w:val="right"/>
      <w:pPr>
        <w:ind w:left="4680" w:hanging="180"/>
      </w:pPr>
    </w:lvl>
    <w:lvl w:ilvl="6" w:tplc="F544EAC6" w:tentative="1">
      <w:start w:val="1"/>
      <w:numFmt w:val="decimal"/>
      <w:lvlText w:val="%7."/>
      <w:lvlJc w:val="left"/>
      <w:pPr>
        <w:ind w:left="5400" w:hanging="360"/>
      </w:pPr>
    </w:lvl>
    <w:lvl w:ilvl="7" w:tplc="73A03466" w:tentative="1">
      <w:start w:val="1"/>
      <w:numFmt w:val="lowerLetter"/>
      <w:lvlText w:val="%8."/>
      <w:lvlJc w:val="left"/>
      <w:pPr>
        <w:ind w:left="6120" w:hanging="360"/>
      </w:pPr>
    </w:lvl>
    <w:lvl w:ilvl="8" w:tplc="AB80F23A" w:tentative="1">
      <w:start w:val="1"/>
      <w:numFmt w:val="lowerRoman"/>
      <w:lvlText w:val="%9."/>
      <w:lvlJc w:val="right"/>
      <w:pPr>
        <w:ind w:left="6840" w:hanging="180"/>
      </w:pPr>
    </w:lvl>
  </w:abstractNum>
  <w:abstractNum w:abstractNumId="18" w15:restartNumberingAfterBreak="0">
    <w:nsid w:val="6ED12A26"/>
    <w:multiLevelType w:val="hybridMultilevel"/>
    <w:tmpl w:val="43B60310"/>
    <w:lvl w:ilvl="0" w:tplc="D52E07FC">
      <w:start w:val="1"/>
      <w:numFmt w:val="lowerLetter"/>
      <w:lvlText w:val="%1)"/>
      <w:lvlJc w:val="left"/>
      <w:pPr>
        <w:ind w:left="1440" w:hanging="360"/>
      </w:pPr>
    </w:lvl>
    <w:lvl w:ilvl="1" w:tplc="916C7392" w:tentative="1">
      <w:start w:val="1"/>
      <w:numFmt w:val="lowerLetter"/>
      <w:lvlText w:val="%2."/>
      <w:lvlJc w:val="left"/>
      <w:pPr>
        <w:ind w:left="2160" w:hanging="360"/>
      </w:pPr>
    </w:lvl>
    <w:lvl w:ilvl="2" w:tplc="1B5E67CA" w:tentative="1">
      <w:start w:val="1"/>
      <w:numFmt w:val="lowerRoman"/>
      <w:lvlText w:val="%3."/>
      <w:lvlJc w:val="right"/>
      <w:pPr>
        <w:ind w:left="2880" w:hanging="180"/>
      </w:pPr>
    </w:lvl>
    <w:lvl w:ilvl="3" w:tplc="512C7F1C" w:tentative="1">
      <w:start w:val="1"/>
      <w:numFmt w:val="decimal"/>
      <w:lvlText w:val="%4."/>
      <w:lvlJc w:val="left"/>
      <w:pPr>
        <w:ind w:left="3600" w:hanging="360"/>
      </w:pPr>
    </w:lvl>
    <w:lvl w:ilvl="4" w:tplc="C60074B0" w:tentative="1">
      <w:start w:val="1"/>
      <w:numFmt w:val="lowerLetter"/>
      <w:lvlText w:val="%5."/>
      <w:lvlJc w:val="left"/>
      <w:pPr>
        <w:ind w:left="4320" w:hanging="360"/>
      </w:pPr>
    </w:lvl>
    <w:lvl w:ilvl="5" w:tplc="0FD25E1A" w:tentative="1">
      <w:start w:val="1"/>
      <w:numFmt w:val="lowerRoman"/>
      <w:lvlText w:val="%6."/>
      <w:lvlJc w:val="right"/>
      <w:pPr>
        <w:ind w:left="5040" w:hanging="180"/>
      </w:pPr>
    </w:lvl>
    <w:lvl w:ilvl="6" w:tplc="9D1A8B9E" w:tentative="1">
      <w:start w:val="1"/>
      <w:numFmt w:val="decimal"/>
      <w:lvlText w:val="%7."/>
      <w:lvlJc w:val="left"/>
      <w:pPr>
        <w:ind w:left="5760" w:hanging="360"/>
      </w:pPr>
    </w:lvl>
    <w:lvl w:ilvl="7" w:tplc="D40A19D2" w:tentative="1">
      <w:start w:val="1"/>
      <w:numFmt w:val="lowerLetter"/>
      <w:lvlText w:val="%8."/>
      <w:lvlJc w:val="left"/>
      <w:pPr>
        <w:ind w:left="6480" w:hanging="360"/>
      </w:pPr>
    </w:lvl>
    <w:lvl w:ilvl="8" w:tplc="E4DC8F72" w:tentative="1">
      <w:start w:val="1"/>
      <w:numFmt w:val="lowerRoman"/>
      <w:lvlText w:val="%9."/>
      <w:lvlJc w:val="right"/>
      <w:pPr>
        <w:ind w:left="7200" w:hanging="180"/>
      </w:pPr>
    </w:lvl>
  </w:abstractNum>
  <w:abstractNum w:abstractNumId="19" w15:restartNumberingAfterBreak="0">
    <w:nsid w:val="70885ACF"/>
    <w:multiLevelType w:val="hybridMultilevel"/>
    <w:tmpl w:val="DBFABEB2"/>
    <w:lvl w:ilvl="0" w:tplc="006A29DE">
      <w:start w:val="1"/>
      <w:numFmt w:val="bullet"/>
      <w:lvlText w:val=""/>
      <w:lvlJc w:val="left"/>
      <w:pPr>
        <w:ind w:left="1440" w:hanging="360"/>
      </w:pPr>
      <w:rPr>
        <w:rFonts w:ascii="Symbol" w:hAnsi="Symbol" w:hint="default"/>
      </w:rPr>
    </w:lvl>
    <w:lvl w:ilvl="1" w:tplc="7A64ADD8" w:tentative="1">
      <w:start w:val="1"/>
      <w:numFmt w:val="bullet"/>
      <w:lvlText w:val="o"/>
      <w:lvlJc w:val="left"/>
      <w:pPr>
        <w:ind w:left="2160" w:hanging="360"/>
      </w:pPr>
      <w:rPr>
        <w:rFonts w:ascii="Courier New" w:hAnsi="Courier New" w:cs="Courier New" w:hint="default"/>
      </w:rPr>
    </w:lvl>
    <w:lvl w:ilvl="2" w:tplc="B7DA93AE" w:tentative="1">
      <w:start w:val="1"/>
      <w:numFmt w:val="bullet"/>
      <w:lvlText w:val=""/>
      <w:lvlJc w:val="left"/>
      <w:pPr>
        <w:ind w:left="2880" w:hanging="360"/>
      </w:pPr>
      <w:rPr>
        <w:rFonts w:ascii="Wingdings" w:hAnsi="Wingdings" w:hint="default"/>
      </w:rPr>
    </w:lvl>
    <w:lvl w:ilvl="3" w:tplc="04F8E792" w:tentative="1">
      <w:start w:val="1"/>
      <w:numFmt w:val="bullet"/>
      <w:lvlText w:val=""/>
      <w:lvlJc w:val="left"/>
      <w:pPr>
        <w:ind w:left="3600" w:hanging="360"/>
      </w:pPr>
      <w:rPr>
        <w:rFonts w:ascii="Symbol" w:hAnsi="Symbol" w:hint="default"/>
      </w:rPr>
    </w:lvl>
    <w:lvl w:ilvl="4" w:tplc="7868CC22" w:tentative="1">
      <w:start w:val="1"/>
      <w:numFmt w:val="bullet"/>
      <w:lvlText w:val="o"/>
      <w:lvlJc w:val="left"/>
      <w:pPr>
        <w:ind w:left="4320" w:hanging="360"/>
      </w:pPr>
      <w:rPr>
        <w:rFonts w:ascii="Courier New" w:hAnsi="Courier New" w:cs="Courier New" w:hint="default"/>
      </w:rPr>
    </w:lvl>
    <w:lvl w:ilvl="5" w:tplc="C99CEB9C" w:tentative="1">
      <w:start w:val="1"/>
      <w:numFmt w:val="bullet"/>
      <w:lvlText w:val=""/>
      <w:lvlJc w:val="left"/>
      <w:pPr>
        <w:ind w:left="5040" w:hanging="360"/>
      </w:pPr>
      <w:rPr>
        <w:rFonts w:ascii="Wingdings" w:hAnsi="Wingdings" w:hint="default"/>
      </w:rPr>
    </w:lvl>
    <w:lvl w:ilvl="6" w:tplc="47C6EC16" w:tentative="1">
      <w:start w:val="1"/>
      <w:numFmt w:val="bullet"/>
      <w:lvlText w:val=""/>
      <w:lvlJc w:val="left"/>
      <w:pPr>
        <w:ind w:left="5760" w:hanging="360"/>
      </w:pPr>
      <w:rPr>
        <w:rFonts w:ascii="Symbol" w:hAnsi="Symbol" w:hint="default"/>
      </w:rPr>
    </w:lvl>
    <w:lvl w:ilvl="7" w:tplc="C61CCCC8" w:tentative="1">
      <w:start w:val="1"/>
      <w:numFmt w:val="bullet"/>
      <w:lvlText w:val="o"/>
      <w:lvlJc w:val="left"/>
      <w:pPr>
        <w:ind w:left="6480" w:hanging="360"/>
      </w:pPr>
      <w:rPr>
        <w:rFonts w:ascii="Courier New" w:hAnsi="Courier New" w:cs="Courier New" w:hint="default"/>
      </w:rPr>
    </w:lvl>
    <w:lvl w:ilvl="8" w:tplc="BD5E618C" w:tentative="1">
      <w:start w:val="1"/>
      <w:numFmt w:val="bullet"/>
      <w:lvlText w:val=""/>
      <w:lvlJc w:val="left"/>
      <w:pPr>
        <w:ind w:left="7200" w:hanging="360"/>
      </w:pPr>
      <w:rPr>
        <w:rFonts w:ascii="Wingdings" w:hAnsi="Wingdings" w:hint="default"/>
      </w:rPr>
    </w:lvl>
  </w:abstractNum>
  <w:abstractNum w:abstractNumId="20" w15:restartNumberingAfterBreak="0">
    <w:nsid w:val="74BE618D"/>
    <w:multiLevelType w:val="hybridMultilevel"/>
    <w:tmpl w:val="661CA7C4"/>
    <w:lvl w:ilvl="0" w:tplc="D80255AC">
      <w:start w:val="1"/>
      <w:numFmt w:val="lowerLetter"/>
      <w:lvlText w:val="%1."/>
      <w:lvlJc w:val="left"/>
      <w:pPr>
        <w:ind w:left="720" w:hanging="360"/>
      </w:pPr>
      <w:rPr>
        <w:rFonts w:hint="default"/>
      </w:rPr>
    </w:lvl>
    <w:lvl w:ilvl="1" w:tplc="1E365084">
      <w:start w:val="1"/>
      <w:numFmt w:val="decimal"/>
      <w:lvlText w:val="%2."/>
      <w:lvlJc w:val="left"/>
      <w:pPr>
        <w:ind w:left="1440" w:hanging="360"/>
      </w:pPr>
    </w:lvl>
    <w:lvl w:ilvl="2" w:tplc="4A065434" w:tentative="1">
      <w:start w:val="1"/>
      <w:numFmt w:val="lowerRoman"/>
      <w:lvlText w:val="%3."/>
      <w:lvlJc w:val="right"/>
      <w:pPr>
        <w:ind w:left="2160" w:hanging="180"/>
      </w:pPr>
    </w:lvl>
    <w:lvl w:ilvl="3" w:tplc="CD189DB0" w:tentative="1">
      <w:start w:val="1"/>
      <w:numFmt w:val="decimal"/>
      <w:lvlText w:val="%4."/>
      <w:lvlJc w:val="left"/>
      <w:pPr>
        <w:ind w:left="2880" w:hanging="360"/>
      </w:pPr>
    </w:lvl>
    <w:lvl w:ilvl="4" w:tplc="FCA85FB2" w:tentative="1">
      <w:start w:val="1"/>
      <w:numFmt w:val="lowerLetter"/>
      <w:lvlText w:val="%5."/>
      <w:lvlJc w:val="left"/>
      <w:pPr>
        <w:ind w:left="3600" w:hanging="360"/>
      </w:pPr>
    </w:lvl>
    <w:lvl w:ilvl="5" w:tplc="B0DA1704" w:tentative="1">
      <w:start w:val="1"/>
      <w:numFmt w:val="lowerRoman"/>
      <w:lvlText w:val="%6."/>
      <w:lvlJc w:val="right"/>
      <w:pPr>
        <w:ind w:left="4320" w:hanging="180"/>
      </w:pPr>
    </w:lvl>
    <w:lvl w:ilvl="6" w:tplc="512EB4D2" w:tentative="1">
      <w:start w:val="1"/>
      <w:numFmt w:val="decimal"/>
      <w:lvlText w:val="%7."/>
      <w:lvlJc w:val="left"/>
      <w:pPr>
        <w:ind w:left="5040" w:hanging="360"/>
      </w:pPr>
    </w:lvl>
    <w:lvl w:ilvl="7" w:tplc="615EC2F2" w:tentative="1">
      <w:start w:val="1"/>
      <w:numFmt w:val="lowerLetter"/>
      <w:lvlText w:val="%8."/>
      <w:lvlJc w:val="left"/>
      <w:pPr>
        <w:ind w:left="5760" w:hanging="360"/>
      </w:pPr>
    </w:lvl>
    <w:lvl w:ilvl="8" w:tplc="7898F782" w:tentative="1">
      <w:start w:val="1"/>
      <w:numFmt w:val="lowerRoman"/>
      <w:lvlText w:val="%9."/>
      <w:lvlJc w:val="right"/>
      <w:pPr>
        <w:ind w:left="6480" w:hanging="180"/>
      </w:pPr>
    </w:lvl>
  </w:abstractNum>
  <w:abstractNum w:abstractNumId="21" w15:restartNumberingAfterBreak="0">
    <w:nsid w:val="77F70441"/>
    <w:multiLevelType w:val="hybridMultilevel"/>
    <w:tmpl w:val="62BEA682"/>
    <w:lvl w:ilvl="0" w:tplc="3D80E290">
      <w:start w:val="1"/>
      <w:numFmt w:val="lowerRoman"/>
      <w:lvlText w:val="%1."/>
      <w:lvlJc w:val="left"/>
      <w:pPr>
        <w:ind w:left="1647" w:hanging="720"/>
      </w:pPr>
      <w:rPr>
        <w:rFonts w:hint="default"/>
      </w:rPr>
    </w:lvl>
    <w:lvl w:ilvl="1" w:tplc="303853FA">
      <w:start w:val="1"/>
      <w:numFmt w:val="lowerLetter"/>
      <w:lvlText w:val="%2."/>
      <w:lvlJc w:val="left"/>
      <w:pPr>
        <w:ind w:left="2007" w:hanging="360"/>
      </w:pPr>
    </w:lvl>
    <w:lvl w:ilvl="2" w:tplc="FA5C526C" w:tentative="1">
      <w:start w:val="1"/>
      <w:numFmt w:val="lowerRoman"/>
      <w:lvlText w:val="%3."/>
      <w:lvlJc w:val="right"/>
      <w:pPr>
        <w:ind w:left="2727" w:hanging="180"/>
      </w:pPr>
    </w:lvl>
    <w:lvl w:ilvl="3" w:tplc="5130F398" w:tentative="1">
      <w:start w:val="1"/>
      <w:numFmt w:val="decimal"/>
      <w:lvlText w:val="%4."/>
      <w:lvlJc w:val="left"/>
      <w:pPr>
        <w:ind w:left="3447" w:hanging="360"/>
      </w:pPr>
    </w:lvl>
    <w:lvl w:ilvl="4" w:tplc="B1C0A480" w:tentative="1">
      <w:start w:val="1"/>
      <w:numFmt w:val="lowerLetter"/>
      <w:lvlText w:val="%5."/>
      <w:lvlJc w:val="left"/>
      <w:pPr>
        <w:ind w:left="4167" w:hanging="360"/>
      </w:pPr>
    </w:lvl>
    <w:lvl w:ilvl="5" w:tplc="6E5C33E0" w:tentative="1">
      <w:start w:val="1"/>
      <w:numFmt w:val="lowerRoman"/>
      <w:lvlText w:val="%6."/>
      <w:lvlJc w:val="right"/>
      <w:pPr>
        <w:ind w:left="4887" w:hanging="180"/>
      </w:pPr>
    </w:lvl>
    <w:lvl w:ilvl="6" w:tplc="6DC22D90" w:tentative="1">
      <w:start w:val="1"/>
      <w:numFmt w:val="decimal"/>
      <w:lvlText w:val="%7."/>
      <w:lvlJc w:val="left"/>
      <w:pPr>
        <w:ind w:left="5607" w:hanging="360"/>
      </w:pPr>
    </w:lvl>
    <w:lvl w:ilvl="7" w:tplc="67F0E822" w:tentative="1">
      <w:start w:val="1"/>
      <w:numFmt w:val="lowerLetter"/>
      <w:lvlText w:val="%8."/>
      <w:lvlJc w:val="left"/>
      <w:pPr>
        <w:ind w:left="6327" w:hanging="360"/>
      </w:pPr>
    </w:lvl>
    <w:lvl w:ilvl="8" w:tplc="1BB09A3E" w:tentative="1">
      <w:start w:val="1"/>
      <w:numFmt w:val="lowerRoman"/>
      <w:lvlText w:val="%9."/>
      <w:lvlJc w:val="right"/>
      <w:pPr>
        <w:ind w:left="7047" w:hanging="180"/>
      </w:pPr>
    </w:lvl>
  </w:abstractNum>
  <w:abstractNum w:abstractNumId="22" w15:restartNumberingAfterBreak="0">
    <w:nsid w:val="787A296C"/>
    <w:multiLevelType w:val="hybridMultilevel"/>
    <w:tmpl w:val="EB605966"/>
    <w:lvl w:ilvl="0" w:tplc="3A5AF13A">
      <w:start w:val="1"/>
      <w:numFmt w:val="lowerRoman"/>
      <w:lvlText w:val="%1."/>
      <w:lvlJc w:val="left"/>
      <w:pPr>
        <w:ind w:left="1080" w:hanging="720"/>
      </w:pPr>
      <w:rPr>
        <w:rFonts w:hint="default"/>
      </w:rPr>
    </w:lvl>
    <w:lvl w:ilvl="1" w:tplc="FE769F4E" w:tentative="1">
      <w:start w:val="1"/>
      <w:numFmt w:val="lowerLetter"/>
      <w:lvlText w:val="%2."/>
      <w:lvlJc w:val="left"/>
      <w:pPr>
        <w:ind w:left="1440" w:hanging="360"/>
      </w:pPr>
    </w:lvl>
    <w:lvl w:ilvl="2" w:tplc="1EA29728" w:tentative="1">
      <w:start w:val="1"/>
      <w:numFmt w:val="lowerRoman"/>
      <w:lvlText w:val="%3."/>
      <w:lvlJc w:val="right"/>
      <w:pPr>
        <w:ind w:left="2160" w:hanging="180"/>
      </w:pPr>
    </w:lvl>
    <w:lvl w:ilvl="3" w:tplc="4BAEC4A2" w:tentative="1">
      <w:start w:val="1"/>
      <w:numFmt w:val="decimal"/>
      <w:lvlText w:val="%4."/>
      <w:lvlJc w:val="left"/>
      <w:pPr>
        <w:ind w:left="2880" w:hanging="360"/>
      </w:pPr>
    </w:lvl>
    <w:lvl w:ilvl="4" w:tplc="FE1C3B9A" w:tentative="1">
      <w:start w:val="1"/>
      <w:numFmt w:val="lowerLetter"/>
      <w:lvlText w:val="%5."/>
      <w:lvlJc w:val="left"/>
      <w:pPr>
        <w:ind w:left="3600" w:hanging="360"/>
      </w:pPr>
    </w:lvl>
    <w:lvl w:ilvl="5" w:tplc="060EB6C8" w:tentative="1">
      <w:start w:val="1"/>
      <w:numFmt w:val="lowerRoman"/>
      <w:lvlText w:val="%6."/>
      <w:lvlJc w:val="right"/>
      <w:pPr>
        <w:ind w:left="4320" w:hanging="180"/>
      </w:pPr>
    </w:lvl>
    <w:lvl w:ilvl="6" w:tplc="A762E9D0" w:tentative="1">
      <w:start w:val="1"/>
      <w:numFmt w:val="decimal"/>
      <w:lvlText w:val="%7."/>
      <w:lvlJc w:val="left"/>
      <w:pPr>
        <w:ind w:left="5040" w:hanging="360"/>
      </w:pPr>
    </w:lvl>
    <w:lvl w:ilvl="7" w:tplc="989CFEE0" w:tentative="1">
      <w:start w:val="1"/>
      <w:numFmt w:val="lowerLetter"/>
      <w:lvlText w:val="%8."/>
      <w:lvlJc w:val="left"/>
      <w:pPr>
        <w:ind w:left="5760" w:hanging="360"/>
      </w:pPr>
    </w:lvl>
    <w:lvl w:ilvl="8" w:tplc="9A7622C6" w:tentative="1">
      <w:start w:val="1"/>
      <w:numFmt w:val="lowerRoman"/>
      <w:lvlText w:val="%9."/>
      <w:lvlJc w:val="right"/>
      <w:pPr>
        <w:ind w:left="6480" w:hanging="180"/>
      </w:pPr>
    </w:lvl>
  </w:abstractNum>
  <w:abstractNum w:abstractNumId="23" w15:restartNumberingAfterBreak="0">
    <w:nsid w:val="7AC642A8"/>
    <w:multiLevelType w:val="hybridMultilevel"/>
    <w:tmpl w:val="769EF9E2"/>
    <w:lvl w:ilvl="0" w:tplc="32B6FBEA">
      <w:start w:val="1"/>
      <w:numFmt w:val="lowerRoman"/>
      <w:lvlText w:val="%1."/>
      <w:lvlJc w:val="left"/>
      <w:pPr>
        <w:ind w:left="1440" w:hanging="720"/>
      </w:pPr>
      <w:rPr>
        <w:rFonts w:hint="default"/>
      </w:rPr>
    </w:lvl>
    <w:lvl w:ilvl="1" w:tplc="EC7AC13E" w:tentative="1">
      <w:start w:val="1"/>
      <w:numFmt w:val="lowerLetter"/>
      <w:lvlText w:val="%2."/>
      <w:lvlJc w:val="left"/>
      <w:pPr>
        <w:ind w:left="1800" w:hanging="360"/>
      </w:pPr>
    </w:lvl>
    <w:lvl w:ilvl="2" w:tplc="E2A8F4BA" w:tentative="1">
      <w:start w:val="1"/>
      <w:numFmt w:val="lowerRoman"/>
      <w:lvlText w:val="%3."/>
      <w:lvlJc w:val="right"/>
      <w:pPr>
        <w:ind w:left="2520" w:hanging="180"/>
      </w:pPr>
    </w:lvl>
    <w:lvl w:ilvl="3" w:tplc="2EE2F592" w:tentative="1">
      <w:start w:val="1"/>
      <w:numFmt w:val="decimal"/>
      <w:lvlText w:val="%4."/>
      <w:lvlJc w:val="left"/>
      <w:pPr>
        <w:ind w:left="3240" w:hanging="360"/>
      </w:pPr>
    </w:lvl>
    <w:lvl w:ilvl="4" w:tplc="8D7EC1DE" w:tentative="1">
      <w:start w:val="1"/>
      <w:numFmt w:val="lowerLetter"/>
      <w:lvlText w:val="%5."/>
      <w:lvlJc w:val="left"/>
      <w:pPr>
        <w:ind w:left="3960" w:hanging="360"/>
      </w:pPr>
    </w:lvl>
    <w:lvl w:ilvl="5" w:tplc="E610B288" w:tentative="1">
      <w:start w:val="1"/>
      <w:numFmt w:val="lowerRoman"/>
      <w:lvlText w:val="%6."/>
      <w:lvlJc w:val="right"/>
      <w:pPr>
        <w:ind w:left="4680" w:hanging="180"/>
      </w:pPr>
    </w:lvl>
    <w:lvl w:ilvl="6" w:tplc="7DEC2508" w:tentative="1">
      <w:start w:val="1"/>
      <w:numFmt w:val="decimal"/>
      <w:lvlText w:val="%7."/>
      <w:lvlJc w:val="left"/>
      <w:pPr>
        <w:ind w:left="5400" w:hanging="360"/>
      </w:pPr>
    </w:lvl>
    <w:lvl w:ilvl="7" w:tplc="1A34B032" w:tentative="1">
      <w:start w:val="1"/>
      <w:numFmt w:val="lowerLetter"/>
      <w:lvlText w:val="%8."/>
      <w:lvlJc w:val="left"/>
      <w:pPr>
        <w:ind w:left="6120" w:hanging="360"/>
      </w:pPr>
    </w:lvl>
    <w:lvl w:ilvl="8" w:tplc="DC74F958" w:tentative="1">
      <w:start w:val="1"/>
      <w:numFmt w:val="lowerRoman"/>
      <w:lvlText w:val="%9."/>
      <w:lvlJc w:val="right"/>
      <w:pPr>
        <w:ind w:left="6840" w:hanging="180"/>
      </w:pPr>
    </w:lvl>
  </w:abstractNum>
  <w:abstractNum w:abstractNumId="24" w15:restartNumberingAfterBreak="0">
    <w:nsid w:val="7F071233"/>
    <w:multiLevelType w:val="hybridMultilevel"/>
    <w:tmpl w:val="F5741ACA"/>
    <w:lvl w:ilvl="0" w:tplc="D25ED6DA">
      <w:start w:val="9"/>
      <w:numFmt w:val="lowerLetter"/>
      <w:lvlText w:val="%1."/>
      <w:lvlJc w:val="left"/>
      <w:pPr>
        <w:ind w:left="1440" w:hanging="360"/>
      </w:pPr>
      <w:rPr>
        <w:rFonts w:hint="default"/>
      </w:rPr>
    </w:lvl>
    <w:lvl w:ilvl="1" w:tplc="EE08325A" w:tentative="1">
      <w:start w:val="1"/>
      <w:numFmt w:val="lowerLetter"/>
      <w:lvlText w:val="%2."/>
      <w:lvlJc w:val="left"/>
      <w:pPr>
        <w:ind w:left="2160" w:hanging="360"/>
      </w:pPr>
    </w:lvl>
    <w:lvl w:ilvl="2" w:tplc="F27C11C2" w:tentative="1">
      <w:start w:val="1"/>
      <w:numFmt w:val="lowerRoman"/>
      <w:lvlText w:val="%3."/>
      <w:lvlJc w:val="right"/>
      <w:pPr>
        <w:ind w:left="2880" w:hanging="180"/>
      </w:pPr>
    </w:lvl>
    <w:lvl w:ilvl="3" w:tplc="A8B4B54A" w:tentative="1">
      <w:start w:val="1"/>
      <w:numFmt w:val="decimal"/>
      <w:lvlText w:val="%4."/>
      <w:lvlJc w:val="left"/>
      <w:pPr>
        <w:ind w:left="3600" w:hanging="360"/>
      </w:pPr>
    </w:lvl>
    <w:lvl w:ilvl="4" w:tplc="50B22D1C" w:tentative="1">
      <w:start w:val="1"/>
      <w:numFmt w:val="lowerLetter"/>
      <w:lvlText w:val="%5."/>
      <w:lvlJc w:val="left"/>
      <w:pPr>
        <w:ind w:left="4320" w:hanging="360"/>
      </w:pPr>
    </w:lvl>
    <w:lvl w:ilvl="5" w:tplc="FCD2CD50" w:tentative="1">
      <w:start w:val="1"/>
      <w:numFmt w:val="lowerRoman"/>
      <w:lvlText w:val="%6."/>
      <w:lvlJc w:val="right"/>
      <w:pPr>
        <w:ind w:left="5040" w:hanging="180"/>
      </w:pPr>
    </w:lvl>
    <w:lvl w:ilvl="6" w:tplc="0DB40D08" w:tentative="1">
      <w:start w:val="1"/>
      <w:numFmt w:val="decimal"/>
      <w:lvlText w:val="%7."/>
      <w:lvlJc w:val="left"/>
      <w:pPr>
        <w:ind w:left="5760" w:hanging="360"/>
      </w:pPr>
    </w:lvl>
    <w:lvl w:ilvl="7" w:tplc="5ABAECA0" w:tentative="1">
      <w:start w:val="1"/>
      <w:numFmt w:val="lowerLetter"/>
      <w:lvlText w:val="%8."/>
      <w:lvlJc w:val="left"/>
      <w:pPr>
        <w:ind w:left="6480" w:hanging="360"/>
      </w:pPr>
    </w:lvl>
    <w:lvl w:ilvl="8" w:tplc="76BC8686" w:tentative="1">
      <w:start w:val="1"/>
      <w:numFmt w:val="lowerRoman"/>
      <w:lvlText w:val="%9."/>
      <w:lvlJc w:val="right"/>
      <w:pPr>
        <w:ind w:left="7200" w:hanging="180"/>
      </w:pPr>
    </w:lvl>
  </w:abstractNum>
  <w:num w:numId="1" w16cid:durableId="242304519">
    <w:abstractNumId w:val="14"/>
  </w:num>
  <w:num w:numId="2" w16cid:durableId="1059592657">
    <w:abstractNumId w:val="9"/>
  </w:num>
  <w:num w:numId="3" w16cid:durableId="440955661">
    <w:abstractNumId w:val="21"/>
  </w:num>
  <w:num w:numId="4" w16cid:durableId="1309243305">
    <w:abstractNumId w:val="13"/>
  </w:num>
  <w:num w:numId="5" w16cid:durableId="918097756">
    <w:abstractNumId w:val="11"/>
  </w:num>
  <w:num w:numId="6" w16cid:durableId="1199127577">
    <w:abstractNumId w:val="23"/>
  </w:num>
  <w:num w:numId="7" w16cid:durableId="52657405">
    <w:abstractNumId w:val="2"/>
  </w:num>
  <w:num w:numId="8" w16cid:durableId="670451952">
    <w:abstractNumId w:val="17"/>
  </w:num>
  <w:num w:numId="9" w16cid:durableId="1030843224">
    <w:abstractNumId w:val="0"/>
  </w:num>
  <w:num w:numId="10" w16cid:durableId="350230790">
    <w:abstractNumId w:val="16"/>
  </w:num>
  <w:num w:numId="11" w16cid:durableId="573245147">
    <w:abstractNumId w:val="15"/>
  </w:num>
  <w:num w:numId="12" w16cid:durableId="2091613213">
    <w:abstractNumId w:val="8"/>
  </w:num>
  <w:num w:numId="13" w16cid:durableId="529804314">
    <w:abstractNumId w:val="22"/>
  </w:num>
  <w:num w:numId="14" w16cid:durableId="1688750796">
    <w:abstractNumId w:val="5"/>
  </w:num>
  <w:num w:numId="15" w16cid:durableId="1659728566">
    <w:abstractNumId w:val="24"/>
  </w:num>
  <w:num w:numId="16" w16cid:durableId="1183594228">
    <w:abstractNumId w:val="1"/>
  </w:num>
  <w:num w:numId="17" w16cid:durableId="141428805">
    <w:abstractNumId w:val="4"/>
  </w:num>
  <w:num w:numId="18" w16cid:durableId="1481313560">
    <w:abstractNumId w:val="12"/>
  </w:num>
  <w:num w:numId="19" w16cid:durableId="1620448930">
    <w:abstractNumId w:val="10"/>
  </w:num>
  <w:num w:numId="20" w16cid:durableId="1891191852">
    <w:abstractNumId w:val="20"/>
  </w:num>
  <w:num w:numId="21" w16cid:durableId="926235858">
    <w:abstractNumId w:val="7"/>
  </w:num>
  <w:num w:numId="22" w16cid:durableId="1454906046">
    <w:abstractNumId w:val="19"/>
  </w:num>
  <w:num w:numId="23" w16cid:durableId="668944816">
    <w:abstractNumId w:val="3"/>
  </w:num>
  <w:num w:numId="24" w16cid:durableId="1013990398">
    <w:abstractNumId w:val="6"/>
  </w:num>
  <w:num w:numId="25" w16cid:durableId="73986400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357"/>
    <w:rsid w:val="000032AD"/>
    <w:rsid w:val="00024BB9"/>
    <w:rsid w:val="00030AD8"/>
    <w:rsid w:val="0003488F"/>
    <w:rsid w:val="0005582D"/>
    <w:rsid w:val="000637A9"/>
    <w:rsid w:val="00066F95"/>
    <w:rsid w:val="00076318"/>
    <w:rsid w:val="00087129"/>
    <w:rsid w:val="00094696"/>
    <w:rsid w:val="000947D9"/>
    <w:rsid w:val="000965A2"/>
    <w:rsid w:val="00096B8E"/>
    <w:rsid w:val="000A5139"/>
    <w:rsid w:val="000A6AD8"/>
    <w:rsid w:val="000B229B"/>
    <w:rsid w:val="000B2D5E"/>
    <w:rsid w:val="000C0FE3"/>
    <w:rsid w:val="000C1AB7"/>
    <w:rsid w:val="000C1C0D"/>
    <w:rsid w:val="000C3B0F"/>
    <w:rsid w:val="000C531C"/>
    <w:rsid w:val="000D59A5"/>
    <w:rsid w:val="000E015C"/>
    <w:rsid w:val="000E0E05"/>
    <w:rsid w:val="000F296E"/>
    <w:rsid w:val="000F4B44"/>
    <w:rsid w:val="000F4FAD"/>
    <w:rsid w:val="0010781D"/>
    <w:rsid w:val="00111545"/>
    <w:rsid w:val="0011431B"/>
    <w:rsid w:val="00114CAA"/>
    <w:rsid w:val="001300AB"/>
    <w:rsid w:val="00134EEB"/>
    <w:rsid w:val="00151866"/>
    <w:rsid w:val="00151DEE"/>
    <w:rsid w:val="001554BA"/>
    <w:rsid w:val="00155FE1"/>
    <w:rsid w:val="001568C2"/>
    <w:rsid w:val="00175674"/>
    <w:rsid w:val="00180E4F"/>
    <w:rsid w:val="00182D8D"/>
    <w:rsid w:val="00184658"/>
    <w:rsid w:val="0018473C"/>
    <w:rsid w:val="001934A4"/>
    <w:rsid w:val="001C5597"/>
    <w:rsid w:val="001D28BD"/>
    <w:rsid w:val="001D50B7"/>
    <w:rsid w:val="001D6F1C"/>
    <w:rsid w:val="001D7C43"/>
    <w:rsid w:val="001F7798"/>
    <w:rsid w:val="00204338"/>
    <w:rsid w:val="002069EA"/>
    <w:rsid w:val="00225B78"/>
    <w:rsid w:val="00225B8D"/>
    <w:rsid w:val="002343C1"/>
    <w:rsid w:val="002444E3"/>
    <w:rsid w:val="00250645"/>
    <w:rsid w:val="00257C6E"/>
    <w:rsid w:val="00265979"/>
    <w:rsid w:val="00273196"/>
    <w:rsid w:val="00277F2E"/>
    <w:rsid w:val="002860EF"/>
    <w:rsid w:val="002870BD"/>
    <w:rsid w:val="00296229"/>
    <w:rsid w:val="0029637F"/>
    <w:rsid w:val="002A74D0"/>
    <w:rsid w:val="002C2494"/>
    <w:rsid w:val="002C51F5"/>
    <w:rsid w:val="002D3CA5"/>
    <w:rsid w:val="002D6DD0"/>
    <w:rsid w:val="002E0949"/>
    <w:rsid w:val="002F330A"/>
    <w:rsid w:val="002F449F"/>
    <w:rsid w:val="002F6BBF"/>
    <w:rsid w:val="002F6C53"/>
    <w:rsid w:val="00303694"/>
    <w:rsid w:val="00333EC3"/>
    <w:rsid w:val="00342156"/>
    <w:rsid w:val="003425B8"/>
    <w:rsid w:val="00347A9B"/>
    <w:rsid w:val="00380077"/>
    <w:rsid w:val="00380450"/>
    <w:rsid w:val="00386D26"/>
    <w:rsid w:val="00391656"/>
    <w:rsid w:val="003A3BF1"/>
    <w:rsid w:val="003B6E1B"/>
    <w:rsid w:val="003C4190"/>
    <w:rsid w:val="00405217"/>
    <w:rsid w:val="00406EC8"/>
    <w:rsid w:val="00407C9D"/>
    <w:rsid w:val="004141AE"/>
    <w:rsid w:val="00415175"/>
    <w:rsid w:val="00415BFC"/>
    <w:rsid w:val="00417CB8"/>
    <w:rsid w:val="00422CA6"/>
    <w:rsid w:val="00427C89"/>
    <w:rsid w:val="004333BD"/>
    <w:rsid w:val="00447227"/>
    <w:rsid w:val="00470679"/>
    <w:rsid w:val="00482436"/>
    <w:rsid w:val="00484F4C"/>
    <w:rsid w:val="00491477"/>
    <w:rsid w:val="00493870"/>
    <w:rsid w:val="004A6887"/>
    <w:rsid w:val="004B0ACB"/>
    <w:rsid w:val="004B7D40"/>
    <w:rsid w:val="004C12B7"/>
    <w:rsid w:val="004C2D1D"/>
    <w:rsid w:val="004C6368"/>
    <w:rsid w:val="00501737"/>
    <w:rsid w:val="00502857"/>
    <w:rsid w:val="00542448"/>
    <w:rsid w:val="005529CA"/>
    <w:rsid w:val="00552E0D"/>
    <w:rsid w:val="00554399"/>
    <w:rsid w:val="005544CE"/>
    <w:rsid w:val="00562A1D"/>
    <w:rsid w:val="005941E9"/>
    <w:rsid w:val="00596C2E"/>
    <w:rsid w:val="005A0355"/>
    <w:rsid w:val="005A263A"/>
    <w:rsid w:val="005A6CDD"/>
    <w:rsid w:val="005B7872"/>
    <w:rsid w:val="005C0107"/>
    <w:rsid w:val="005C3626"/>
    <w:rsid w:val="005D4D7A"/>
    <w:rsid w:val="005E189D"/>
    <w:rsid w:val="005E480F"/>
    <w:rsid w:val="005E6957"/>
    <w:rsid w:val="00610EEA"/>
    <w:rsid w:val="00624834"/>
    <w:rsid w:val="00635191"/>
    <w:rsid w:val="00635820"/>
    <w:rsid w:val="00640352"/>
    <w:rsid w:val="00643B5D"/>
    <w:rsid w:val="00671A9B"/>
    <w:rsid w:val="006733AD"/>
    <w:rsid w:val="00676CF5"/>
    <w:rsid w:val="00682CEF"/>
    <w:rsid w:val="00693179"/>
    <w:rsid w:val="006A3062"/>
    <w:rsid w:val="006A58CB"/>
    <w:rsid w:val="006A5CBD"/>
    <w:rsid w:val="006B1093"/>
    <w:rsid w:val="006C328D"/>
    <w:rsid w:val="006C3352"/>
    <w:rsid w:val="006C6206"/>
    <w:rsid w:val="006D2B9F"/>
    <w:rsid w:val="006E7490"/>
    <w:rsid w:val="006F512F"/>
    <w:rsid w:val="006F7166"/>
    <w:rsid w:val="00714022"/>
    <w:rsid w:val="00714E08"/>
    <w:rsid w:val="00715C81"/>
    <w:rsid w:val="007222CE"/>
    <w:rsid w:val="00731339"/>
    <w:rsid w:val="007324E5"/>
    <w:rsid w:val="00735306"/>
    <w:rsid w:val="00736C23"/>
    <w:rsid w:val="007425FD"/>
    <w:rsid w:val="00743194"/>
    <w:rsid w:val="007769AE"/>
    <w:rsid w:val="00777521"/>
    <w:rsid w:val="00780B6F"/>
    <w:rsid w:val="007821A1"/>
    <w:rsid w:val="0078289A"/>
    <w:rsid w:val="0078313A"/>
    <w:rsid w:val="00791118"/>
    <w:rsid w:val="007A7132"/>
    <w:rsid w:val="007B5517"/>
    <w:rsid w:val="007C4CD1"/>
    <w:rsid w:val="007C7D69"/>
    <w:rsid w:val="007D08FE"/>
    <w:rsid w:val="007D1419"/>
    <w:rsid w:val="007E501E"/>
    <w:rsid w:val="007E721E"/>
    <w:rsid w:val="007F2057"/>
    <w:rsid w:val="007F2385"/>
    <w:rsid w:val="007F683A"/>
    <w:rsid w:val="008261C6"/>
    <w:rsid w:val="008430AA"/>
    <w:rsid w:val="00861129"/>
    <w:rsid w:val="00875746"/>
    <w:rsid w:val="00876753"/>
    <w:rsid w:val="008820FB"/>
    <w:rsid w:val="008859B8"/>
    <w:rsid w:val="00887F23"/>
    <w:rsid w:val="00890ADC"/>
    <w:rsid w:val="00892CB0"/>
    <w:rsid w:val="00893F17"/>
    <w:rsid w:val="008A0470"/>
    <w:rsid w:val="008B144C"/>
    <w:rsid w:val="008B1C78"/>
    <w:rsid w:val="008B5755"/>
    <w:rsid w:val="008C027F"/>
    <w:rsid w:val="008C2F96"/>
    <w:rsid w:val="008C44B6"/>
    <w:rsid w:val="008D7810"/>
    <w:rsid w:val="008E1F07"/>
    <w:rsid w:val="008F010D"/>
    <w:rsid w:val="00901B0E"/>
    <w:rsid w:val="0090259D"/>
    <w:rsid w:val="00902AB6"/>
    <w:rsid w:val="00904E6A"/>
    <w:rsid w:val="00911C7D"/>
    <w:rsid w:val="00913A99"/>
    <w:rsid w:val="00922F12"/>
    <w:rsid w:val="00927B0D"/>
    <w:rsid w:val="00953006"/>
    <w:rsid w:val="0096236D"/>
    <w:rsid w:val="00962BE8"/>
    <w:rsid w:val="00966939"/>
    <w:rsid w:val="00967AE8"/>
    <w:rsid w:val="00980145"/>
    <w:rsid w:val="00981A11"/>
    <w:rsid w:val="0098646A"/>
    <w:rsid w:val="00990E6B"/>
    <w:rsid w:val="00993C73"/>
    <w:rsid w:val="009A5B6D"/>
    <w:rsid w:val="009B4C0A"/>
    <w:rsid w:val="009C5D95"/>
    <w:rsid w:val="009C7354"/>
    <w:rsid w:val="009D3CB4"/>
    <w:rsid w:val="009D6F59"/>
    <w:rsid w:val="009D75EA"/>
    <w:rsid w:val="009E5BF0"/>
    <w:rsid w:val="009E629F"/>
    <w:rsid w:val="009F5AB6"/>
    <w:rsid w:val="00A02158"/>
    <w:rsid w:val="00A1115D"/>
    <w:rsid w:val="00A1291E"/>
    <w:rsid w:val="00A315D7"/>
    <w:rsid w:val="00A524CE"/>
    <w:rsid w:val="00A5567F"/>
    <w:rsid w:val="00A71B77"/>
    <w:rsid w:val="00A72252"/>
    <w:rsid w:val="00A82ADE"/>
    <w:rsid w:val="00A949A0"/>
    <w:rsid w:val="00AA308C"/>
    <w:rsid w:val="00AB4CF5"/>
    <w:rsid w:val="00AB656C"/>
    <w:rsid w:val="00AB7083"/>
    <w:rsid w:val="00AC1219"/>
    <w:rsid w:val="00AD40C5"/>
    <w:rsid w:val="00AE28BA"/>
    <w:rsid w:val="00AF29DF"/>
    <w:rsid w:val="00AF5CC3"/>
    <w:rsid w:val="00B01F61"/>
    <w:rsid w:val="00B04A08"/>
    <w:rsid w:val="00B06F21"/>
    <w:rsid w:val="00B102C0"/>
    <w:rsid w:val="00B22FA6"/>
    <w:rsid w:val="00B23C1B"/>
    <w:rsid w:val="00B24DBB"/>
    <w:rsid w:val="00B25F32"/>
    <w:rsid w:val="00B32DDF"/>
    <w:rsid w:val="00B344D6"/>
    <w:rsid w:val="00B3467C"/>
    <w:rsid w:val="00B42EF6"/>
    <w:rsid w:val="00B45153"/>
    <w:rsid w:val="00B46C87"/>
    <w:rsid w:val="00B52DE6"/>
    <w:rsid w:val="00B53069"/>
    <w:rsid w:val="00B67C24"/>
    <w:rsid w:val="00B70FDF"/>
    <w:rsid w:val="00B869F9"/>
    <w:rsid w:val="00B9592B"/>
    <w:rsid w:val="00B96AAB"/>
    <w:rsid w:val="00BB3E5E"/>
    <w:rsid w:val="00BD1AF7"/>
    <w:rsid w:val="00BD7245"/>
    <w:rsid w:val="00BE76F9"/>
    <w:rsid w:val="00BF29D7"/>
    <w:rsid w:val="00C11686"/>
    <w:rsid w:val="00C12430"/>
    <w:rsid w:val="00C23A57"/>
    <w:rsid w:val="00C3571A"/>
    <w:rsid w:val="00C42218"/>
    <w:rsid w:val="00C46853"/>
    <w:rsid w:val="00C51C3F"/>
    <w:rsid w:val="00C5420E"/>
    <w:rsid w:val="00C8274C"/>
    <w:rsid w:val="00C83750"/>
    <w:rsid w:val="00C83870"/>
    <w:rsid w:val="00C92C6B"/>
    <w:rsid w:val="00C93695"/>
    <w:rsid w:val="00CA149B"/>
    <w:rsid w:val="00CA7429"/>
    <w:rsid w:val="00CB048F"/>
    <w:rsid w:val="00CB1257"/>
    <w:rsid w:val="00CC1101"/>
    <w:rsid w:val="00CD3E1B"/>
    <w:rsid w:val="00CD73A2"/>
    <w:rsid w:val="00CE7851"/>
    <w:rsid w:val="00CE7867"/>
    <w:rsid w:val="00CF0074"/>
    <w:rsid w:val="00CF01F8"/>
    <w:rsid w:val="00CF1809"/>
    <w:rsid w:val="00CF2A95"/>
    <w:rsid w:val="00D00217"/>
    <w:rsid w:val="00D25226"/>
    <w:rsid w:val="00D26085"/>
    <w:rsid w:val="00D3113D"/>
    <w:rsid w:val="00D33EF4"/>
    <w:rsid w:val="00D357D8"/>
    <w:rsid w:val="00D63C44"/>
    <w:rsid w:val="00D80367"/>
    <w:rsid w:val="00D80BC4"/>
    <w:rsid w:val="00D82A1C"/>
    <w:rsid w:val="00D90391"/>
    <w:rsid w:val="00D940ED"/>
    <w:rsid w:val="00D9636C"/>
    <w:rsid w:val="00DA50F8"/>
    <w:rsid w:val="00DA5252"/>
    <w:rsid w:val="00DB1ECB"/>
    <w:rsid w:val="00DB69BB"/>
    <w:rsid w:val="00DB6BA2"/>
    <w:rsid w:val="00DD5CB7"/>
    <w:rsid w:val="00DE0B2E"/>
    <w:rsid w:val="00DE45D7"/>
    <w:rsid w:val="00DF0E19"/>
    <w:rsid w:val="00E01670"/>
    <w:rsid w:val="00E05176"/>
    <w:rsid w:val="00E2254D"/>
    <w:rsid w:val="00E2327F"/>
    <w:rsid w:val="00E3756A"/>
    <w:rsid w:val="00E37864"/>
    <w:rsid w:val="00E40CB5"/>
    <w:rsid w:val="00E513AE"/>
    <w:rsid w:val="00E524D5"/>
    <w:rsid w:val="00E52996"/>
    <w:rsid w:val="00E610A7"/>
    <w:rsid w:val="00E74533"/>
    <w:rsid w:val="00E77CB8"/>
    <w:rsid w:val="00E866B9"/>
    <w:rsid w:val="00E946E5"/>
    <w:rsid w:val="00E952DF"/>
    <w:rsid w:val="00EA6D76"/>
    <w:rsid w:val="00EC3084"/>
    <w:rsid w:val="00EC5576"/>
    <w:rsid w:val="00ED2B8E"/>
    <w:rsid w:val="00ED4353"/>
    <w:rsid w:val="00EE03B6"/>
    <w:rsid w:val="00EE469C"/>
    <w:rsid w:val="00EE556E"/>
    <w:rsid w:val="00EE6015"/>
    <w:rsid w:val="00F004D4"/>
    <w:rsid w:val="00F01547"/>
    <w:rsid w:val="00F04D0B"/>
    <w:rsid w:val="00F10E61"/>
    <w:rsid w:val="00F35357"/>
    <w:rsid w:val="00F42AF7"/>
    <w:rsid w:val="00F47F55"/>
    <w:rsid w:val="00F53F18"/>
    <w:rsid w:val="00F86068"/>
    <w:rsid w:val="00F91B99"/>
    <w:rsid w:val="00F94EC4"/>
    <w:rsid w:val="00FA0506"/>
    <w:rsid w:val="00FB25A1"/>
    <w:rsid w:val="00FB3331"/>
    <w:rsid w:val="00FB6EA3"/>
    <w:rsid w:val="00FC19B9"/>
    <w:rsid w:val="00FC58F2"/>
    <w:rsid w:val="00FC7BCC"/>
    <w:rsid w:val="00FD3996"/>
    <w:rsid w:val="00FD47B6"/>
    <w:rsid w:val="00FD6152"/>
    <w:rsid w:val="00FE3666"/>
    <w:rsid w:val="00FF1015"/>
    <w:rsid w:val="00FF1872"/>
    <w:rsid w:val="04B304F5"/>
    <w:rsid w:val="0E6D544D"/>
    <w:rsid w:val="0E77CB09"/>
    <w:rsid w:val="0FB4B855"/>
    <w:rsid w:val="1A42407F"/>
    <w:rsid w:val="1BDC611E"/>
    <w:rsid w:val="1E86CC91"/>
    <w:rsid w:val="1F7FF084"/>
    <w:rsid w:val="21B6FBAB"/>
    <w:rsid w:val="21E062C0"/>
    <w:rsid w:val="22023552"/>
    <w:rsid w:val="23FAA304"/>
    <w:rsid w:val="24A607F7"/>
    <w:rsid w:val="26420B29"/>
    <w:rsid w:val="2832D8DB"/>
    <w:rsid w:val="2A48DB41"/>
    <w:rsid w:val="330765D4"/>
    <w:rsid w:val="346694C5"/>
    <w:rsid w:val="3502F2B4"/>
    <w:rsid w:val="36FDF84C"/>
    <w:rsid w:val="373DAB6C"/>
    <w:rsid w:val="3A9F6DC6"/>
    <w:rsid w:val="3BB7A100"/>
    <w:rsid w:val="4576E46C"/>
    <w:rsid w:val="4F9A3DCA"/>
    <w:rsid w:val="50680745"/>
    <w:rsid w:val="51D54C12"/>
    <w:rsid w:val="565D0487"/>
    <w:rsid w:val="5B5C8150"/>
    <w:rsid w:val="5F017841"/>
    <w:rsid w:val="5F2E954A"/>
    <w:rsid w:val="668D8D5F"/>
    <w:rsid w:val="66D07BF3"/>
    <w:rsid w:val="66F55A19"/>
    <w:rsid w:val="67BAF210"/>
    <w:rsid w:val="68F4380D"/>
    <w:rsid w:val="6FB4F34D"/>
    <w:rsid w:val="7207E2A1"/>
    <w:rsid w:val="7880DC87"/>
    <w:rsid w:val="789B4471"/>
    <w:rsid w:val="7BD77AC0"/>
    <w:rsid w:val="7C0081CD"/>
    <w:rsid w:val="7D2EE5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EA02"/>
  <w15:chartTrackingRefBased/>
  <w15:docId w15:val="{35CA68BA-8DD0-49E8-9973-A595E4E5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ParagraffRhestr">
    <w:name w:val="List Paragraph"/>
    <w:basedOn w:val="Normal"/>
    <w:uiPriority w:val="34"/>
    <w:qFormat/>
    <w:rsid w:val="005941E9"/>
    <w:pPr>
      <w:ind w:left="720"/>
      <w:contextualSpacing/>
    </w:pPr>
  </w:style>
  <w:style w:type="paragraph" w:styleId="Pennyn">
    <w:name w:val="header"/>
    <w:basedOn w:val="Normal"/>
    <w:link w:val="PennynNod"/>
    <w:uiPriority w:val="99"/>
    <w:unhideWhenUsed/>
    <w:rsid w:val="009A5B6D"/>
    <w:pPr>
      <w:tabs>
        <w:tab w:val="center" w:pos="4513"/>
        <w:tab w:val="right" w:pos="9026"/>
      </w:tabs>
      <w:spacing w:after="0" w:line="240" w:lineRule="auto"/>
    </w:pPr>
  </w:style>
  <w:style w:type="character" w:customStyle="1" w:styleId="PennynNod">
    <w:name w:val="Pennyn Nod"/>
    <w:basedOn w:val="FfontParagraffDdiofyn"/>
    <w:link w:val="Pennyn"/>
    <w:uiPriority w:val="99"/>
    <w:rsid w:val="009A5B6D"/>
  </w:style>
  <w:style w:type="paragraph" w:styleId="Troedyn">
    <w:name w:val="footer"/>
    <w:basedOn w:val="Normal"/>
    <w:link w:val="TroedynNod"/>
    <w:uiPriority w:val="99"/>
    <w:unhideWhenUsed/>
    <w:rsid w:val="009A5B6D"/>
    <w:pPr>
      <w:tabs>
        <w:tab w:val="center" w:pos="4513"/>
        <w:tab w:val="right" w:pos="9026"/>
      </w:tabs>
      <w:spacing w:after="0" w:line="240" w:lineRule="auto"/>
    </w:pPr>
  </w:style>
  <w:style w:type="character" w:customStyle="1" w:styleId="TroedynNod">
    <w:name w:val="Troedyn Nod"/>
    <w:basedOn w:val="FfontParagraffDdiofyn"/>
    <w:link w:val="Troedyn"/>
    <w:uiPriority w:val="99"/>
    <w:rsid w:val="009A5B6D"/>
  </w:style>
  <w:style w:type="paragraph" w:styleId="TestunTroednodyn">
    <w:name w:val="footnote text"/>
    <w:basedOn w:val="Normal"/>
    <w:link w:val="TestunTroednodynNod"/>
    <w:uiPriority w:val="99"/>
    <w:semiHidden/>
    <w:unhideWhenUsed/>
    <w:rsid w:val="00893F17"/>
    <w:pPr>
      <w:spacing w:after="0" w:line="240" w:lineRule="auto"/>
    </w:pPr>
    <w:rPr>
      <w:sz w:val="20"/>
      <w:szCs w:val="20"/>
    </w:rPr>
  </w:style>
  <w:style w:type="character" w:customStyle="1" w:styleId="TestunTroednodynNod">
    <w:name w:val="Testun Troednodyn Nod"/>
    <w:basedOn w:val="FfontParagraffDdiofyn"/>
    <w:link w:val="TestunTroednodyn"/>
    <w:uiPriority w:val="99"/>
    <w:semiHidden/>
    <w:rsid w:val="00893F17"/>
    <w:rPr>
      <w:sz w:val="20"/>
      <w:szCs w:val="20"/>
    </w:rPr>
  </w:style>
  <w:style w:type="character" w:styleId="CyfeirnodTroednodyn">
    <w:name w:val="footnote reference"/>
    <w:basedOn w:val="FfontParagraffDdiofyn"/>
    <w:uiPriority w:val="99"/>
    <w:semiHidden/>
    <w:unhideWhenUsed/>
    <w:rsid w:val="00893F17"/>
    <w:rPr>
      <w:vertAlign w:val="superscript"/>
    </w:rPr>
  </w:style>
  <w:style w:type="paragraph" w:styleId="TestunmewnSwigen">
    <w:name w:val="Balloon Text"/>
    <w:basedOn w:val="Normal"/>
    <w:link w:val="TestunmewnSwigenNod"/>
    <w:uiPriority w:val="99"/>
    <w:semiHidden/>
    <w:unhideWhenUsed/>
    <w:rsid w:val="006733AD"/>
    <w:pPr>
      <w:spacing w:after="0" w:line="240" w:lineRule="auto"/>
    </w:pPr>
    <w:rPr>
      <w:rFonts w:ascii="Segoe UI" w:hAnsi="Segoe UI" w:cs="Segoe UI"/>
      <w:sz w:val="18"/>
      <w:szCs w:val="18"/>
    </w:rPr>
  </w:style>
  <w:style w:type="character" w:customStyle="1" w:styleId="TestunmewnSwigenNod">
    <w:name w:val="Testun mewn Swigen Nod"/>
    <w:basedOn w:val="FfontParagraffDdiofyn"/>
    <w:link w:val="TestunmewnSwigen"/>
    <w:uiPriority w:val="99"/>
    <w:semiHidden/>
    <w:rsid w:val="006733AD"/>
    <w:rPr>
      <w:rFonts w:ascii="Segoe UI" w:hAnsi="Segoe UI" w:cs="Segoe UI"/>
      <w:sz w:val="18"/>
      <w:szCs w:val="18"/>
    </w:rPr>
  </w:style>
  <w:style w:type="paragraph" w:customStyle="1"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FfontParagraffDdiofyn"/>
    <w:link w:val="CommentText"/>
    <w:uiPriority w:val="99"/>
    <w:semiHidden/>
    <w:rPr>
      <w:sz w:val="20"/>
      <w:szCs w:val="20"/>
    </w:rPr>
  </w:style>
  <w:style w:type="character" w:customStyle="1" w:styleId="CommentReference">
    <w:name w:val="Comment Reference"/>
    <w:basedOn w:val="FfontParagraffDdiofyn"/>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1554BA"/>
    <w:rPr>
      <w:b/>
      <w:bCs/>
    </w:rPr>
  </w:style>
  <w:style w:type="character" w:customStyle="1" w:styleId="CommentSubjectChar">
    <w:name w:val="Comment Subject Char"/>
    <w:basedOn w:val="CommentTextChar"/>
    <w:link w:val="CommentSubject"/>
    <w:uiPriority w:val="99"/>
    <w:semiHidden/>
    <w:rsid w:val="001554BA"/>
    <w:rPr>
      <w:b/>
      <w:bCs/>
      <w:sz w:val="20"/>
      <w:szCs w:val="20"/>
    </w:rPr>
  </w:style>
  <w:style w:type="paragraph" w:styleId="Adolygiad">
    <w:name w:val="Revision"/>
    <w:hidden/>
    <w:uiPriority w:val="99"/>
    <w:semiHidden/>
    <w:rsid w:val="002F44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D9ECC0BD9F944C99B7DB32F026D497" ma:contentTypeVersion="14" ma:contentTypeDescription="Create a new document." ma:contentTypeScope="" ma:versionID="b1046a03298f206ae79ddd9568ece1b0">
  <xsd:schema xmlns:xsd="http://www.w3.org/2001/XMLSchema" xmlns:xs="http://www.w3.org/2001/XMLSchema" xmlns:p="http://schemas.microsoft.com/office/2006/metadata/properties" xmlns:ns2="b41c4ce2-af03-4807-b76f-976f00441a96" xmlns:ns3="cc594f84-05f8-4801-8b2e-e7f6dd06d20c" targetNamespace="http://schemas.microsoft.com/office/2006/metadata/properties" ma:root="true" ma:fieldsID="4871ec3d1dbc42540f2f37994665ae01" ns2:_="" ns3:_="">
    <xsd:import namespace="b41c4ce2-af03-4807-b76f-976f00441a96"/>
    <xsd:import namespace="cc594f84-05f8-4801-8b2e-e7f6dd06d2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c4ce2-af03-4807-b76f-976f00441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594f84-05f8-4801-8b2e-e7f6dd06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8315889-e7c3-47b4-b54b-3be5c217b198}" ma:internalName="TaxCatchAll" ma:showField="CatchAllData" ma:web="cc594f84-05f8-4801-8b2e-e7f6dd06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c594f84-05f8-4801-8b2e-e7f6dd06d20c" xsi:nil="true"/>
    <lcf76f155ced4ddcb4097134ff3c332f xmlns="b41c4ce2-af03-4807-b76f-976f00441a9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EC5CF-3D9A-472C-8F1F-0C1F3B9CD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c4ce2-af03-4807-b76f-976f00441a96"/>
    <ds:schemaRef ds:uri="cc594f84-05f8-4801-8b2e-e7f6dd06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0D0FD-7A0E-4A1E-A3C1-EBC4081F7C9B}">
  <ds:schemaRefs>
    <ds:schemaRef ds:uri="http://schemas.openxmlformats.org/officeDocument/2006/bibliography"/>
  </ds:schemaRefs>
</ds:datastoreItem>
</file>

<file path=customXml/itemProps3.xml><?xml version="1.0" encoding="utf-8"?>
<ds:datastoreItem xmlns:ds="http://schemas.openxmlformats.org/officeDocument/2006/customXml" ds:itemID="{D5C67E1D-A589-442D-8067-FF2620870DBC}">
  <ds:schemaRefs>
    <ds:schemaRef ds:uri="http://schemas.microsoft.com/office/2006/metadata/properties"/>
    <ds:schemaRef ds:uri="http://schemas.microsoft.com/office/infopath/2007/PartnerControls"/>
    <ds:schemaRef ds:uri="cc594f84-05f8-4801-8b2e-e7f6dd06d20c"/>
    <ds:schemaRef ds:uri="b41c4ce2-af03-4807-b76f-976f00441a96"/>
  </ds:schemaRefs>
</ds:datastoreItem>
</file>

<file path=customXml/itemProps4.xml><?xml version="1.0" encoding="utf-8"?>
<ds:datastoreItem xmlns:ds="http://schemas.openxmlformats.org/officeDocument/2006/customXml" ds:itemID="{D6E95257-F5A7-4D7A-A6E7-0F79A3294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1898</Words>
  <Characters>10819</Characters>
  <Application>Microsoft Office Word</Application>
  <DocSecurity>0</DocSecurity>
  <Lines>90</Lines>
  <Paragraphs>25</Paragraphs>
  <ScaleCrop>false</ScaleCrop>
  <Company>Pryfysgol Bangor University</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Gwenan Hine</dc:creator>
  <cp:lastModifiedBy>Ifan Prys (Staff)</cp:lastModifiedBy>
  <cp:revision>3</cp:revision>
  <dcterms:created xsi:type="dcterms:W3CDTF">2026-10-06T12:54:00Z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48b76b65,1e907ecf,42d9d7e</vt:lpwstr>
  </property>
  <property fmtid="{D5CDD505-2E9C-101B-9397-08002B2CF9AE}" pid="4" name="ClassificationContentMarkingFooterText">
    <vt:lpwstr>Cyhoeddus - Public</vt:lpwstr>
  </property>
  <property fmtid="{D5CDD505-2E9C-101B-9397-08002B2CF9AE}" pid="5" name="ContentTypeId">
    <vt:lpwstr>0x01010077D9ECC0BD9F944C99B7DB32F026D497</vt:lpwstr>
  </property>
  <property fmtid="{D5CDD505-2E9C-101B-9397-08002B2CF9AE}" pid="6" name="MediaServiceImageTags">
    <vt:lpwstr/>
  </property>
  <property fmtid="{D5CDD505-2E9C-101B-9397-08002B2CF9AE}" pid="7" name="MSIP_Label_fdc2041c-3bee-43b7-aed6-cf1ae2181153_ActionId">
    <vt:lpwstr>2e07a83e-5fc5-43e1-abda-aa4a9f3b3af6</vt:lpwstr>
  </property>
  <property fmtid="{D5CDD505-2E9C-101B-9397-08002B2CF9AE}" pid="8" name="MSIP_Label_fdc2041c-3bee-43b7-aed6-cf1ae2181153_ContentBits">
    <vt:lpwstr>2</vt:lpwstr>
  </property>
  <property fmtid="{D5CDD505-2E9C-101B-9397-08002B2CF9AE}" pid="9" name="MSIP_Label_fdc2041c-3bee-43b7-aed6-cf1ae2181153_Enabled">
    <vt:lpwstr>true</vt:lpwstr>
  </property>
  <property fmtid="{D5CDD505-2E9C-101B-9397-08002B2CF9AE}" pid="10" name="MSIP_Label_fdc2041c-3bee-43b7-aed6-cf1ae2181153_Method">
    <vt:lpwstr>Privileged</vt:lpwstr>
  </property>
  <property fmtid="{D5CDD505-2E9C-101B-9397-08002B2CF9AE}" pid="11" name="MSIP_Label_fdc2041c-3bee-43b7-aed6-cf1ae2181153_Name">
    <vt:lpwstr>Public</vt:lpwstr>
  </property>
  <property fmtid="{D5CDD505-2E9C-101B-9397-08002B2CF9AE}" pid="12" name="MSIP_Label_fdc2041c-3bee-43b7-aed6-cf1ae2181153_SetDate">
    <vt:lpwstr>2025-05-20T07:38:33Z</vt:lpwstr>
  </property>
  <property fmtid="{D5CDD505-2E9C-101B-9397-08002B2CF9AE}" pid="13" name="MSIP_Label_fdc2041c-3bee-43b7-aed6-cf1ae2181153_SiteId">
    <vt:lpwstr>c6474c55-a923-4d2a-9bd4-ece37148dbb2</vt:lpwstr>
  </property>
</Properties>
</file>