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B5FAD" w:rsidRPr="001912C8" w:rsidRDefault="00AB5FAD" w:rsidP="00AB5FAD">
      <w:pPr>
        <w:rPr>
          <w:sz w:val="28"/>
          <w:szCs w:val="28"/>
        </w:rPr>
      </w:pPr>
      <w:r w:rsidRPr="001912C8">
        <w:rPr>
          <w:sz w:val="28"/>
          <w:szCs w:val="28"/>
        </w:rPr>
        <w:t>Return to Nursing Practice 2022</w:t>
      </w:r>
    </w:p>
    <w:p w:rsidR="00AB5FAD" w:rsidRPr="001912C8" w:rsidRDefault="00AB5FAD" w:rsidP="00AB5FAD">
      <w:pPr>
        <w:rPr>
          <w:sz w:val="28"/>
          <w:szCs w:val="28"/>
        </w:rPr>
      </w:pPr>
      <w:r>
        <w:rPr>
          <w:sz w:val="28"/>
          <w:szCs w:val="28"/>
        </w:rPr>
        <w:t xml:space="preserve">The School of Health Sciences, </w:t>
      </w:r>
      <w:r w:rsidRPr="001912C8">
        <w:rPr>
          <w:sz w:val="28"/>
          <w:szCs w:val="28"/>
        </w:rPr>
        <w:t>Bangor University is</w:t>
      </w:r>
      <w:r>
        <w:rPr>
          <w:sz w:val="28"/>
          <w:szCs w:val="28"/>
        </w:rPr>
        <w:t xml:space="preserve"> very pleased</w:t>
      </w:r>
      <w:r w:rsidRPr="001912C8">
        <w:rPr>
          <w:sz w:val="28"/>
          <w:szCs w:val="28"/>
        </w:rPr>
        <w:t xml:space="preserve"> to announce the launch of our new Return to Nursing Practice programme in Spring 2022 (subject to NMC approval)</w:t>
      </w:r>
      <w:r>
        <w:rPr>
          <w:sz w:val="28"/>
          <w:szCs w:val="28"/>
        </w:rPr>
        <w:t>.</w:t>
      </w:r>
      <w:r w:rsidRPr="001912C8">
        <w:rPr>
          <w:sz w:val="28"/>
          <w:szCs w:val="28"/>
        </w:rPr>
        <w:t xml:space="preserve"> Our programme is designed to provide a flexible route for former registrants wishing to return to the dynamic world of clinical practice</w:t>
      </w:r>
      <w:r>
        <w:rPr>
          <w:sz w:val="28"/>
          <w:szCs w:val="28"/>
        </w:rPr>
        <w:t>, and wishing to make a difference again in nursing</w:t>
      </w:r>
      <w:r w:rsidRPr="001912C8">
        <w:rPr>
          <w:sz w:val="28"/>
          <w:szCs w:val="28"/>
        </w:rPr>
        <w:t xml:space="preserve">.  </w:t>
      </w:r>
    </w:p>
    <w:p w:rsidR="00AB5FAD" w:rsidRPr="001912C8" w:rsidRDefault="00AB5FAD" w:rsidP="00AB5FAD">
      <w:pPr>
        <w:rPr>
          <w:sz w:val="28"/>
          <w:szCs w:val="28"/>
        </w:rPr>
      </w:pPr>
      <w:r w:rsidRPr="001912C8">
        <w:rPr>
          <w:sz w:val="28"/>
          <w:szCs w:val="28"/>
        </w:rPr>
        <w:t xml:space="preserve">The programme will provide a bespoke learning experience </w:t>
      </w:r>
      <w:r>
        <w:rPr>
          <w:sz w:val="28"/>
          <w:szCs w:val="28"/>
        </w:rPr>
        <w:t>for</w:t>
      </w:r>
      <w:r w:rsidRPr="001912C8">
        <w:rPr>
          <w:sz w:val="28"/>
          <w:szCs w:val="28"/>
        </w:rPr>
        <w:t xml:space="preserve"> </w:t>
      </w:r>
      <w:r>
        <w:rPr>
          <w:sz w:val="28"/>
          <w:szCs w:val="28"/>
        </w:rPr>
        <w:t>the</w:t>
      </w:r>
      <w:r w:rsidRPr="001912C8">
        <w:rPr>
          <w:sz w:val="28"/>
          <w:szCs w:val="28"/>
        </w:rPr>
        <w:t xml:space="preserve"> four fields of nursing (adult, mental health, learning disability, and child</w:t>
      </w:r>
      <w:r>
        <w:rPr>
          <w:sz w:val="28"/>
          <w:szCs w:val="28"/>
        </w:rPr>
        <w:t>ren’s nursing</w:t>
      </w:r>
      <w:r w:rsidRPr="001912C8">
        <w:rPr>
          <w:sz w:val="28"/>
          <w:szCs w:val="28"/>
        </w:rPr>
        <w:t>) focusing on developing</w:t>
      </w:r>
      <w:r>
        <w:rPr>
          <w:sz w:val="28"/>
          <w:szCs w:val="28"/>
        </w:rPr>
        <w:t xml:space="preserve"> decision-making, renewing knowledge, and</w:t>
      </w:r>
      <w:r w:rsidRPr="001912C8">
        <w:rPr>
          <w:sz w:val="28"/>
          <w:szCs w:val="28"/>
        </w:rPr>
        <w:t xml:space="preserve"> </w:t>
      </w:r>
      <w:r>
        <w:rPr>
          <w:sz w:val="28"/>
          <w:szCs w:val="28"/>
        </w:rPr>
        <w:t xml:space="preserve">supporting competence in </w:t>
      </w:r>
      <w:r w:rsidRPr="001912C8">
        <w:rPr>
          <w:sz w:val="28"/>
          <w:szCs w:val="28"/>
        </w:rPr>
        <w:t>clinical skills and</w:t>
      </w:r>
      <w:r>
        <w:rPr>
          <w:sz w:val="28"/>
          <w:szCs w:val="28"/>
        </w:rPr>
        <w:t xml:space="preserve"> nursing</w:t>
      </w:r>
      <w:r w:rsidRPr="001912C8">
        <w:rPr>
          <w:sz w:val="28"/>
          <w:szCs w:val="28"/>
        </w:rPr>
        <w:t xml:space="preserve"> procedures.  </w:t>
      </w:r>
    </w:p>
    <w:p w:rsidR="00AB5FAD" w:rsidRPr="001912C8" w:rsidRDefault="00AB5FAD" w:rsidP="00AB5FAD">
      <w:pPr>
        <w:rPr>
          <w:sz w:val="28"/>
          <w:szCs w:val="28"/>
        </w:rPr>
      </w:pPr>
      <w:r>
        <w:rPr>
          <w:sz w:val="28"/>
          <w:szCs w:val="28"/>
        </w:rPr>
        <w:t xml:space="preserve">Working in partnership with Betsi Cadwaladr University Health Board (BCUHB),a </w:t>
      </w:r>
      <w:r w:rsidRPr="001912C8">
        <w:rPr>
          <w:sz w:val="28"/>
          <w:szCs w:val="28"/>
        </w:rPr>
        <w:t xml:space="preserve"> </w:t>
      </w:r>
      <w:r>
        <w:rPr>
          <w:sz w:val="28"/>
          <w:szCs w:val="28"/>
        </w:rPr>
        <w:t>combination</w:t>
      </w:r>
      <w:r w:rsidRPr="001912C8">
        <w:rPr>
          <w:sz w:val="28"/>
          <w:szCs w:val="28"/>
        </w:rPr>
        <w:t xml:space="preserve"> of online and face-to-face teaching</w:t>
      </w:r>
      <w:r>
        <w:rPr>
          <w:sz w:val="28"/>
          <w:szCs w:val="28"/>
        </w:rPr>
        <w:t xml:space="preserve"> (blended learning)</w:t>
      </w:r>
      <w:r w:rsidRPr="001912C8">
        <w:rPr>
          <w:sz w:val="28"/>
          <w:szCs w:val="28"/>
        </w:rPr>
        <w:t xml:space="preserve"> will be used to update </w:t>
      </w:r>
      <w:r>
        <w:rPr>
          <w:sz w:val="28"/>
          <w:szCs w:val="28"/>
        </w:rPr>
        <w:t>your</w:t>
      </w:r>
      <w:r w:rsidRPr="001912C8">
        <w:rPr>
          <w:sz w:val="28"/>
          <w:szCs w:val="28"/>
        </w:rPr>
        <w:t xml:space="preserve"> knowledge of contemporary nursing, underpinned by the principles of safe, effective, </w:t>
      </w:r>
      <w:r>
        <w:rPr>
          <w:sz w:val="28"/>
          <w:szCs w:val="28"/>
        </w:rPr>
        <w:t xml:space="preserve">and </w:t>
      </w:r>
      <w:r w:rsidRPr="001912C8">
        <w:rPr>
          <w:sz w:val="28"/>
          <w:szCs w:val="28"/>
        </w:rPr>
        <w:t>person-centred care. Clinical knowledge and skills will be consolidated during a part-time practice placement</w:t>
      </w:r>
      <w:r w:rsidR="00287371">
        <w:rPr>
          <w:sz w:val="28"/>
          <w:szCs w:val="28"/>
        </w:rPr>
        <w:t xml:space="preserve"> within the </w:t>
      </w:r>
      <w:r>
        <w:rPr>
          <w:sz w:val="28"/>
          <w:szCs w:val="28"/>
        </w:rPr>
        <w:t>Health Board,</w:t>
      </w:r>
      <w:r w:rsidRPr="001912C8">
        <w:rPr>
          <w:sz w:val="28"/>
          <w:szCs w:val="28"/>
        </w:rPr>
        <w:t xml:space="preserve"> designed to meet to field specific needs of </w:t>
      </w:r>
      <w:r>
        <w:rPr>
          <w:sz w:val="28"/>
          <w:szCs w:val="28"/>
        </w:rPr>
        <w:t xml:space="preserve">the programme. Here you will receive excellent support from practice assessors and supervisors and experience the range of services offered by </w:t>
      </w:r>
      <w:r w:rsidRPr="009520A7">
        <w:rPr>
          <w:sz w:val="28"/>
          <w:szCs w:val="28"/>
        </w:rPr>
        <w:t>the largest health organisation in Wales</w:t>
      </w:r>
      <w:r>
        <w:rPr>
          <w:sz w:val="28"/>
          <w:szCs w:val="28"/>
        </w:rPr>
        <w:t xml:space="preserve"> which p</w:t>
      </w:r>
      <w:r w:rsidRPr="009520A7">
        <w:rPr>
          <w:sz w:val="28"/>
          <w:szCs w:val="28"/>
        </w:rPr>
        <w:t>rovid</w:t>
      </w:r>
      <w:r>
        <w:rPr>
          <w:sz w:val="28"/>
          <w:szCs w:val="28"/>
        </w:rPr>
        <w:t>es</w:t>
      </w:r>
      <w:r w:rsidRPr="009520A7">
        <w:rPr>
          <w:sz w:val="28"/>
          <w:szCs w:val="28"/>
        </w:rPr>
        <w:t xml:space="preserve"> primary, community, mental health and acute hospital services for the population of North Wales.</w:t>
      </w:r>
    </w:p>
    <w:p w:rsidR="00AB5FAD" w:rsidRDefault="00AB5FAD" w:rsidP="00AB5FAD">
      <w:pPr>
        <w:rPr>
          <w:sz w:val="28"/>
          <w:szCs w:val="28"/>
        </w:rPr>
      </w:pPr>
      <w:r w:rsidRPr="001912C8">
        <w:rPr>
          <w:sz w:val="28"/>
          <w:szCs w:val="28"/>
        </w:rPr>
        <w:t>The programme is also suitable for those who have joined the temporary register as part of the NMC’s Covid-19 response and who wish to apply for permanent registration.</w:t>
      </w:r>
      <w:r>
        <w:rPr>
          <w:sz w:val="28"/>
          <w:szCs w:val="28"/>
        </w:rPr>
        <w:t xml:space="preserve"> Programme delivery can be bilingual to suit individual language preferences.</w:t>
      </w:r>
    </w:p>
    <w:p w:rsidR="00AB5FAD" w:rsidRDefault="00AB5FAD" w:rsidP="00AB5FAD">
      <w:pPr>
        <w:rPr>
          <w:sz w:val="28"/>
          <w:szCs w:val="28"/>
        </w:rPr>
      </w:pPr>
      <w:r>
        <w:rPr>
          <w:sz w:val="28"/>
          <w:szCs w:val="28"/>
        </w:rPr>
        <w:t xml:space="preserve">The School of Health Sciences is part of the world-leading Bangor University, where excellence in teaching and research is matched by an individualised package of support, ranging from personal tutor, link tutor, practice education facilitators and </w:t>
      </w:r>
      <w:hyperlink r:id="rId4" w:history="1">
        <w:r w:rsidRPr="001912C8">
          <w:rPr>
            <w:rStyle w:val="Hyperlink"/>
            <w:sz w:val="28"/>
            <w:szCs w:val="28"/>
          </w:rPr>
          <w:t>student support services</w:t>
        </w:r>
      </w:hyperlink>
      <w:r>
        <w:rPr>
          <w:sz w:val="28"/>
          <w:szCs w:val="28"/>
        </w:rPr>
        <w:t>.</w:t>
      </w:r>
    </w:p>
    <w:p w:rsidR="00AB5FAD" w:rsidRDefault="00AB5FAD" w:rsidP="00AB5FAD">
      <w:pPr>
        <w:rPr>
          <w:b/>
          <w:bCs/>
          <w:sz w:val="28"/>
          <w:szCs w:val="28"/>
        </w:rPr>
      </w:pPr>
      <w:r w:rsidRPr="001912C8">
        <w:rPr>
          <w:b/>
          <w:bCs/>
          <w:sz w:val="28"/>
          <w:szCs w:val="28"/>
        </w:rPr>
        <w:t>Register your interest now</w:t>
      </w:r>
    </w:p>
    <w:p w:rsidR="00AB5FAD" w:rsidRPr="001912C8" w:rsidRDefault="00AB5FAD" w:rsidP="00AB5FAD">
      <w:pPr>
        <w:rPr>
          <w:sz w:val="28"/>
          <w:szCs w:val="28"/>
        </w:rPr>
      </w:pPr>
      <w:r>
        <w:rPr>
          <w:sz w:val="28"/>
          <w:szCs w:val="28"/>
        </w:rPr>
        <w:t xml:space="preserve">If you’d like to restart your Nursing career in the spring of 2022 (exact course start date TBC) with Bangor University on our new RTP Nursing course then please email us with your name and contact details and we’ll keep you updated when the programme is validated and when a start date is confirmed. If you’d like to be added to our register of those interested in RTP with Bangor then please e-mail </w:t>
      </w:r>
      <w:r w:rsidRPr="00AB5FAD">
        <w:rPr>
          <w:sz w:val="28"/>
          <w:szCs w:val="28"/>
        </w:rPr>
        <w:t>l.melville-richards@bangor.ac.uk</w:t>
      </w:r>
      <w:r>
        <w:rPr>
          <w:sz w:val="28"/>
          <w:szCs w:val="28"/>
        </w:rPr>
        <w:t>.</w:t>
      </w:r>
    </w:p>
    <w:p w:rsidR="0017155B" w:rsidRDefault="00287371"/>
    <w:sectPr w:rsidR="0017155B" w:rsidSect="00957A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B5FAD"/>
    <w:rsid w:val="00287371"/>
    <w:rsid w:val="00AB5FAD"/>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FAD"/>
    <w:pPr>
      <w:spacing w:after="160" w:line="259" w:lineRule="auto"/>
    </w:pPr>
    <w:rPr>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AB5FAD"/>
    <w:rPr>
      <w:color w:val="0000FF" w:themeColor="hyperlink"/>
      <w:u w:val="single"/>
    </w:rPr>
  </w:style>
  <w:style w:type="character" w:styleId="CommentReference">
    <w:name w:val="annotation reference"/>
    <w:basedOn w:val="DefaultParagraphFont"/>
    <w:uiPriority w:val="99"/>
    <w:semiHidden/>
    <w:unhideWhenUsed/>
    <w:rsid w:val="00AB5FAD"/>
    <w:rPr>
      <w:sz w:val="16"/>
      <w:szCs w:val="16"/>
    </w:rPr>
  </w:style>
  <w:style w:type="paragraph" w:styleId="CommentText">
    <w:name w:val="annotation text"/>
    <w:basedOn w:val="Normal"/>
    <w:link w:val="CommentTextChar"/>
    <w:uiPriority w:val="99"/>
    <w:semiHidden/>
    <w:unhideWhenUsed/>
    <w:rsid w:val="00AB5FAD"/>
    <w:pPr>
      <w:spacing w:line="240" w:lineRule="auto"/>
    </w:pPr>
    <w:rPr>
      <w:sz w:val="20"/>
      <w:szCs w:val="20"/>
    </w:rPr>
  </w:style>
  <w:style w:type="character" w:customStyle="1" w:styleId="CommentTextChar">
    <w:name w:val="Comment Text Char"/>
    <w:basedOn w:val="DefaultParagraphFont"/>
    <w:link w:val="CommentText"/>
    <w:uiPriority w:val="99"/>
    <w:semiHidden/>
    <w:rsid w:val="00AB5FAD"/>
    <w:rPr>
      <w:sz w:val="20"/>
      <w:szCs w:val="20"/>
      <w:lang w:val="en-GB"/>
    </w:rPr>
  </w:style>
  <w:style w:type="paragraph" w:styleId="BalloonText">
    <w:name w:val="Balloon Text"/>
    <w:basedOn w:val="Normal"/>
    <w:link w:val="BalloonTextChar"/>
    <w:uiPriority w:val="99"/>
    <w:semiHidden/>
    <w:unhideWhenUsed/>
    <w:rsid w:val="00AB5FA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B5FAD"/>
    <w:rPr>
      <w:rFonts w:ascii="Lucida Grande" w:hAnsi="Lucida Grande"/>
      <w:sz w:val="18"/>
      <w:szCs w:val="18"/>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bangor.ac.uk/student-life/suppor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2040</Characters>
  <Application>Microsoft Word 12.0.0</Application>
  <DocSecurity>0</DocSecurity>
  <Lines>17</Lines>
  <Paragraphs>4</Paragraphs>
  <ScaleCrop>false</ScaleCrop>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Liguz</dc:creator>
  <cp:keywords/>
  <cp:lastModifiedBy>Rick Liguz</cp:lastModifiedBy>
  <cp:revision>2</cp:revision>
  <dcterms:created xsi:type="dcterms:W3CDTF">2021-03-19T14:11:00Z</dcterms:created>
  <dcterms:modified xsi:type="dcterms:W3CDTF">2021-03-19T14:11:00Z</dcterms:modified>
</cp:coreProperties>
</file>