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3" w:type="dxa"/>
        <w:tblInd w:w="-318" w:type="dxa"/>
        <w:tblLook w:val="04A0" w:firstRow="1" w:lastRow="0" w:firstColumn="1" w:lastColumn="0" w:noHBand="0" w:noVBand="1"/>
      </w:tblPr>
      <w:tblGrid>
        <w:gridCol w:w="13153"/>
        <w:gridCol w:w="1590"/>
      </w:tblGrid>
      <w:tr w:rsidR="002D0053" w14:paraId="0D256973" w14:textId="77777777" w:rsidTr="00D2640C">
        <w:trPr>
          <w:trHeight w:val="995"/>
        </w:trPr>
        <w:tc>
          <w:tcPr>
            <w:tcW w:w="13153" w:type="dxa"/>
            <w:shd w:val="clear" w:color="auto" w:fill="auto"/>
          </w:tcPr>
          <w:p w14:paraId="67041BBE" w14:textId="77777777" w:rsidR="002D0053" w:rsidRPr="002D0053" w:rsidRDefault="002D0053" w:rsidP="00D2640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color w:val="000000"/>
                <w:sz w:val="28"/>
                <w:szCs w:val="27"/>
              </w:rPr>
            </w:pPr>
            <w:r w:rsidRPr="002D0053">
              <w:rPr>
                <w:color w:val="000000"/>
                <w:sz w:val="28"/>
                <w:szCs w:val="27"/>
              </w:rPr>
              <w:t xml:space="preserve">Prifysgol </w:t>
            </w:r>
            <w:r w:rsidRPr="002D0053">
              <w:rPr>
                <w:b/>
                <w:color w:val="000000"/>
                <w:sz w:val="28"/>
                <w:szCs w:val="27"/>
              </w:rPr>
              <w:t>BANGOR</w:t>
            </w:r>
            <w:r w:rsidRPr="002D0053">
              <w:rPr>
                <w:color w:val="000000"/>
                <w:sz w:val="28"/>
                <w:szCs w:val="27"/>
              </w:rPr>
              <w:t xml:space="preserve"> University </w:t>
            </w:r>
          </w:p>
          <w:p w14:paraId="23A92D7A" w14:textId="77777777" w:rsidR="002D0053" w:rsidRPr="00D2640C" w:rsidRDefault="00630DFB" w:rsidP="00630DFB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color w:val="000000"/>
                <w:sz w:val="40"/>
                <w:szCs w:val="27"/>
              </w:rPr>
            </w:pPr>
            <w:r>
              <w:rPr>
                <w:color w:val="000000"/>
                <w:sz w:val="40"/>
                <w:szCs w:val="27"/>
              </w:rPr>
              <w:t>RISK ASSESSMENT</w:t>
            </w:r>
          </w:p>
        </w:tc>
        <w:tc>
          <w:tcPr>
            <w:tcW w:w="1590" w:type="dxa"/>
            <w:shd w:val="clear" w:color="auto" w:fill="auto"/>
          </w:tcPr>
          <w:p w14:paraId="2C4278EA" w14:textId="66F140AC" w:rsidR="002D0053" w:rsidRPr="002D0053" w:rsidRDefault="00B5170D" w:rsidP="002D0053">
            <w:pPr>
              <w:tabs>
                <w:tab w:val="center" w:pos="4513"/>
                <w:tab w:val="right" w:pos="9026"/>
              </w:tabs>
              <w:spacing w:after="0"/>
              <w:jc w:val="right"/>
              <w:rPr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C16C15" wp14:editId="5047A0D1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51435</wp:posOffset>
                  </wp:positionV>
                  <wp:extent cx="692150" cy="533400"/>
                  <wp:effectExtent l="0" t="0" r="0" b="0"/>
                  <wp:wrapSquare wrapText="bothSides"/>
                  <wp:docPr id="4" name="Pictur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06" t="16618" r="7059" b="149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F4B1C58" w14:textId="77777777" w:rsidR="00C501AC" w:rsidRPr="001960D0" w:rsidRDefault="00C501AC" w:rsidP="00D2640C">
      <w:pPr>
        <w:spacing w:after="0" w:line="240" w:lineRule="auto"/>
        <w:rPr>
          <w:rFonts w:cs="Calibri"/>
        </w:rPr>
      </w:pPr>
    </w:p>
    <w:tbl>
      <w:tblPr>
        <w:tblW w:w="1474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5528"/>
        <w:gridCol w:w="283"/>
        <w:gridCol w:w="1843"/>
        <w:gridCol w:w="1559"/>
        <w:gridCol w:w="284"/>
        <w:gridCol w:w="1276"/>
        <w:gridCol w:w="992"/>
      </w:tblGrid>
      <w:tr w:rsidR="002D0053" w:rsidRPr="00082AB4" w14:paraId="7EA684B3" w14:textId="77777777" w:rsidTr="00F86B21">
        <w:trPr>
          <w:trHeight w:val="680"/>
        </w:trPr>
        <w:tc>
          <w:tcPr>
            <w:tcW w:w="29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2F8B4552" w14:textId="77777777" w:rsidR="002D0053" w:rsidRPr="002D0053" w:rsidRDefault="002D0053" w:rsidP="002D0053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2D0053">
              <w:rPr>
                <w:rFonts w:cs="Calibri"/>
                <w:b/>
                <w:color w:val="000000"/>
              </w:rPr>
              <w:t>Risk Assessment (RA) Title</w:t>
            </w:r>
          </w:p>
          <w:p w14:paraId="0CEF1D41" w14:textId="77777777" w:rsidR="002D0053" w:rsidRPr="008D628C" w:rsidRDefault="002D0053" w:rsidP="002D0053">
            <w:pPr>
              <w:spacing w:after="0" w:line="240" w:lineRule="auto"/>
              <w:rPr>
                <w:color w:val="C00000"/>
              </w:rPr>
            </w:pPr>
            <w:r w:rsidRPr="008D628C">
              <w:rPr>
                <w:rFonts w:ascii="Arial Narrow" w:hAnsi="Arial Narrow"/>
                <w:b/>
                <w:color w:val="C00000"/>
                <w:sz w:val="18"/>
                <w:szCs w:val="18"/>
                <w:lang w:val="en-GB"/>
              </w:rPr>
              <w:t>Remember to complete Footer details</w:t>
            </w:r>
          </w:p>
        </w:tc>
        <w:tc>
          <w:tcPr>
            <w:tcW w:w="55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41FE82" w14:textId="77777777" w:rsidR="002D0053" w:rsidRPr="002D0053" w:rsidRDefault="00630DFB" w:rsidP="00F01651">
            <w:pPr>
              <w:spacing w:after="0" w:line="240" w:lineRule="auto"/>
              <w:rPr>
                <w:b/>
              </w:rPr>
            </w:pPr>
            <w:r>
              <w:rPr>
                <w:rFonts w:cs="Calibri"/>
                <w:caps/>
                <w:sz w:val="24"/>
                <w:szCs w:val="24"/>
              </w:rPr>
              <w:t xml:space="preserve">UNIVERSITY </w:t>
            </w:r>
            <w:r w:rsidR="00F01651">
              <w:rPr>
                <w:rFonts w:cs="Calibri"/>
                <w:caps/>
                <w:sz w:val="24"/>
                <w:szCs w:val="24"/>
              </w:rPr>
              <w:t xml:space="preserve">OVERSEAS TRAVEL 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595959"/>
              <w:bottom w:val="single" w:sz="4" w:space="0" w:color="FFFFFF"/>
              <w:right w:val="single" w:sz="4" w:space="0" w:color="595959"/>
            </w:tcBorders>
            <w:shd w:val="clear" w:color="auto" w:fill="auto"/>
            <w:vAlign w:val="center"/>
          </w:tcPr>
          <w:p w14:paraId="1ACDAE66" w14:textId="77777777" w:rsidR="002D0053" w:rsidRPr="00082AB4" w:rsidRDefault="002D0053" w:rsidP="002D0053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5FA84B7B" w14:textId="77777777" w:rsidR="002D0053" w:rsidRPr="00082AB4" w:rsidRDefault="002D0053" w:rsidP="002D0053">
            <w:pPr>
              <w:spacing w:after="0" w:line="240" w:lineRule="auto"/>
            </w:pPr>
            <w:r w:rsidRPr="002D0053">
              <w:rPr>
                <w:b/>
              </w:rPr>
              <w:t>Date RA Created and/or Reviewed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6649203" w14:textId="0424844D" w:rsidR="002D0053" w:rsidRPr="00082AB4" w:rsidRDefault="005E0D25" w:rsidP="005D21D7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August 20</w:t>
            </w:r>
            <w:r w:rsidR="00FD453E">
              <w:rPr>
                <w:rFonts w:cs="Calibri"/>
                <w:color w:val="000000"/>
              </w:rPr>
              <w:t>23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595959"/>
              <w:bottom w:val="single" w:sz="4" w:space="0" w:color="FFFFFF"/>
              <w:right w:val="single" w:sz="4" w:space="0" w:color="595959"/>
            </w:tcBorders>
            <w:shd w:val="clear" w:color="auto" w:fill="auto"/>
          </w:tcPr>
          <w:p w14:paraId="6B425F3E" w14:textId="77777777" w:rsidR="002D0053" w:rsidRPr="002D0053" w:rsidRDefault="002D0053" w:rsidP="002D0053">
            <w:pPr>
              <w:spacing w:after="0"/>
              <w:rPr>
                <w:b/>
                <w:sz w:val="6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6C4CCBC6" w14:textId="77777777" w:rsidR="002D0053" w:rsidRPr="00082AB4" w:rsidRDefault="002D0053" w:rsidP="002D0053">
            <w:pPr>
              <w:spacing w:after="0" w:line="240" w:lineRule="auto"/>
            </w:pPr>
            <w:r w:rsidRPr="002D0053">
              <w:rPr>
                <w:b/>
              </w:rPr>
              <w:t>Version Number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326DAE" w14:textId="40336244" w:rsidR="002D0053" w:rsidRPr="00082AB4" w:rsidRDefault="00FD453E" w:rsidP="002D0053">
            <w:pPr>
              <w:spacing w:after="0" w:line="240" w:lineRule="auto"/>
            </w:pPr>
            <w:r>
              <w:t>3</w:t>
            </w:r>
          </w:p>
        </w:tc>
      </w:tr>
    </w:tbl>
    <w:p w14:paraId="553DB4B9" w14:textId="77777777" w:rsidR="002D0053" w:rsidRPr="00D2640C" w:rsidRDefault="002D0053" w:rsidP="00D2640C">
      <w:pPr>
        <w:pStyle w:val="Header"/>
        <w:spacing w:after="0" w:line="240" w:lineRule="auto"/>
        <w:rPr>
          <w:rFonts w:ascii="Arial Narrow" w:hAnsi="Arial Narrow"/>
          <w:b/>
          <w:color w:val="C00000"/>
          <w:sz w:val="20"/>
          <w:szCs w:val="20"/>
          <w:lang w:val="en-GB"/>
        </w:rPr>
      </w:pPr>
    </w:p>
    <w:p w14:paraId="3B4AF40D" w14:textId="77777777" w:rsidR="002D0053" w:rsidRDefault="002D0053" w:rsidP="002D0053">
      <w:pPr>
        <w:pStyle w:val="Header"/>
        <w:spacing w:after="0"/>
        <w:rPr>
          <w:rFonts w:ascii="Arial Narrow" w:hAnsi="Arial Narrow"/>
          <w:b/>
          <w:color w:val="C00000"/>
          <w:sz w:val="4"/>
          <w:szCs w:val="18"/>
          <w:lang w:val="en-GB"/>
        </w:rPr>
      </w:pPr>
    </w:p>
    <w:tbl>
      <w:tblPr>
        <w:tblW w:w="14743" w:type="dxa"/>
        <w:tblInd w:w="-28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4743"/>
      </w:tblGrid>
      <w:tr w:rsidR="002D0053" w14:paraId="0F07D5AC" w14:textId="77777777" w:rsidTr="00F86B21">
        <w:trPr>
          <w:trHeight w:val="510"/>
        </w:trPr>
        <w:tc>
          <w:tcPr>
            <w:tcW w:w="147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45815E34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Summary of Activity RA Covers</w:t>
            </w:r>
          </w:p>
        </w:tc>
      </w:tr>
      <w:tr w:rsidR="002D0053" w:rsidRPr="00423042" w14:paraId="0CDCE23E" w14:textId="77777777" w:rsidTr="00F86B21">
        <w:trPr>
          <w:trHeight w:val="794"/>
        </w:trPr>
        <w:tc>
          <w:tcPr>
            <w:tcW w:w="14743" w:type="dxa"/>
            <w:tcBorders>
              <w:top w:val="single" w:sz="4" w:space="0" w:color="595959"/>
            </w:tcBorders>
            <w:shd w:val="clear" w:color="auto" w:fill="auto"/>
            <w:vAlign w:val="center"/>
          </w:tcPr>
          <w:p w14:paraId="3A9CE6B9" w14:textId="3DA93A7E" w:rsidR="0051782C" w:rsidRDefault="00F01651" w:rsidP="0051782C">
            <w:p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The risk assessments covers</w:t>
            </w:r>
            <w:r w:rsidR="0051782C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staff and student overseas travel on University related business to countries that have no </w:t>
            </w:r>
            <w:hyperlink r:id="rId13" w:history="1">
              <w:r w:rsidRPr="00F01651">
                <w:rPr>
                  <w:rStyle w:val="Hyperlink"/>
                  <w:rFonts w:cs="Calibri"/>
                </w:rPr>
                <w:t>Foreign</w:t>
              </w:r>
              <w:r w:rsidR="00FD453E">
                <w:rPr>
                  <w:rStyle w:val="Hyperlink"/>
                  <w:rFonts w:cs="Calibri"/>
                </w:rPr>
                <w:t>,</w:t>
              </w:r>
              <w:r w:rsidRPr="00F01651">
                <w:rPr>
                  <w:rStyle w:val="Hyperlink"/>
                  <w:rFonts w:cs="Calibri"/>
                </w:rPr>
                <w:t xml:space="preserve"> Commonwealth </w:t>
              </w:r>
              <w:r w:rsidR="00FD453E">
                <w:rPr>
                  <w:rStyle w:val="Hyperlink"/>
                  <w:rFonts w:cs="Calibri"/>
                </w:rPr>
                <w:t xml:space="preserve">&amp; Development </w:t>
              </w:r>
              <w:r w:rsidRPr="00F01651">
                <w:rPr>
                  <w:rStyle w:val="Hyperlink"/>
                  <w:rFonts w:cs="Calibri"/>
                </w:rPr>
                <w:t>Office (FC</w:t>
              </w:r>
              <w:r w:rsidR="00FD453E">
                <w:rPr>
                  <w:rStyle w:val="Hyperlink"/>
                  <w:rFonts w:cs="Calibri"/>
                </w:rPr>
                <w:t>D</w:t>
              </w:r>
              <w:r w:rsidRPr="00F01651">
                <w:rPr>
                  <w:rStyle w:val="Hyperlink"/>
                  <w:rFonts w:cs="Calibri"/>
                </w:rPr>
                <w:t>O)</w:t>
              </w:r>
            </w:hyperlink>
            <w:r>
              <w:rPr>
                <w:rFonts w:cs="Calibri"/>
              </w:rPr>
              <w:t xml:space="preserve"> restrictions in place.  </w:t>
            </w:r>
            <w:r w:rsidR="0051782C">
              <w:rPr>
                <w:rFonts w:cs="Calibri"/>
              </w:rPr>
              <w:t xml:space="preserve">  </w:t>
            </w:r>
          </w:p>
          <w:p w14:paraId="304C2CBC" w14:textId="13B10FE4" w:rsidR="002D0053" w:rsidRDefault="0051782C" w:rsidP="00F01651">
            <w:pPr>
              <w:spacing w:before="120" w:after="120"/>
              <w:rPr>
                <w:rFonts w:cs="Calibri"/>
              </w:rPr>
            </w:pPr>
            <w:r w:rsidRPr="0051782C">
              <w:rPr>
                <w:rFonts w:cs="Calibri"/>
                <w:b/>
              </w:rPr>
              <w:t>NOTE:</w:t>
            </w:r>
            <w:r>
              <w:rPr>
                <w:rFonts w:cs="Calibri"/>
              </w:rPr>
              <w:t xml:space="preserve">  Additional assessments </w:t>
            </w:r>
            <w:r w:rsidR="00F01651">
              <w:rPr>
                <w:rFonts w:cs="Calibri"/>
              </w:rPr>
              <w:t xml:space="preserve">/ authorisations </w:t>
            </w:r>
            <w:r>
              <w:rPr>
                <w:rFonts w:cs="Calibri"/>
              </w:rPr>
              <w:t xml:space="preserve">may be required dependent on the </w:t>
            </w:r>
            <w:r w:rsidR="00F01651">
              <w:rPr>
                <w:rFonts w:cs="Calibri"/>
              </w:rPr>
              <w:t>country and associated FC</w:t>
            </w:r>
            <w:r w:rsidR="00570FE8">
              <w:rPr>
                <w:rFonts w:cs="Calibri"/>
              </w:rPr>
              <w:t>D</w:t>
            </w:r>
            <w:r w:rsidR="00F01651">
              <w:rPr>
                <w:rFonts w:cs="Calibri"/>
              </w:rPr>
              <w:t xml:space="preserve">O travel restrictions.  These restrictions are reflected in the </w:t>
            </w:r>
            <w:hyperlink r:id="rId14" w:history="1">
              <w:r w:rsidR="00F01651" w:rsidRPr="005F1076">
                <w:rPr>
                  <w:rStyle w:val="Hyperlink"/>
                  <w:rFonts w:cs="Calibri"/>
                </w:rPr>
                <w:t>University’s Overseas Travel Policy</w:t>
              </w:r>
            </w:hyperlink>
            <w:r w:rsidR="00F01651">
              <w:rPr>
                <w:rFonts w:cs="Calibri"/>
              </w:rPr>
              <w:t xml:space="preserve"> which must be complied with when travelling overseas on University related business.</w:t>
            </w:r>
          </w:p>
          <w:p w14:paraId="755D06DA" w14:textId="77777777" w:rsidR="00F01651" w:rsidRPr="002D0053" w:rsidRDefault="00F01651" w:rsidP="00F01651">
            <w:pPr>
              <w:spacing w:before="120" w:after="120"/>
              <w:rPr>
                <w:rFonts w:cs="Calibri"/>
                <w:b/>
                <w:color w:val="000000"/>
              </w:rPr>
            </w:pPr>
            <w:r>
              <w:rPr>
                <w:rFonts w:cs="Calibri"/>
              </w:rPr>
              <w:t xml:space="preserve">Further information on overseas travel is available on the </w:t>
            </w:r>
            <w:hyperlink r:id="rId15" w:history="1">
              <w:r w:rsidRPr="00F01651">
                <w:rPr>
                  <w:rStyle w:val="Hyperlink"/>
                  <w:rFonts w:cs="Calibri"/>
                </w:rPr>
                <w:t>HSS Website</w:t>
              </w:r>
            </w:hyperlink>
            <w:r>
              <w:rPr>
                <w:rFonts w:cs="Calibri"/>
              </w:rPr>
              <w:t>.</w:t>
            </w:r>
          </w:p>
        </w:tc>
      </w:tr>
    </w:tbl>
    <w:p w14:paraId="10E0208B" w14:textId="77777777" w:rsidR="002D0053" w:rsidRDefault="002D0053" w:rsidP="002D0053">
      <w:pPr>
        <w:pStyle w:val="Header"/>
        <w:spacing w:after="0"/>
        <w:rPr>
          <w:rFonts w:ascii="Arial Narrow" w:hAnsi="Arial Narrow"/>
          <w:b/>
          <w:color w:val="C00000"/>
          <w:sz w:val="4"/>
          <w:szCs w:val="18"/>
          <w:lang w:val="en-GB"/>
        </w:rPr>
      </w:pPr>
    </w:p>
    <w:p w14:paraId="014D3AEF" w14:textId="77777777" w:rsidR="002D0053" w:rsidRPr="00D2640C" w:rsidRDefault="002D0053" w:rsidP="00D2640C">
      <w:pPr>
        <w:pStyle w:val="Header"/>
        <w:spacing w:after="0" w:line="240" w:lineRule="auto"/>
        <w:rPr>
          <w:rFonts w:ascii="Arial Narrow" w:hAnsi="Arial Narrow"/>
          <w:b/>
          <w:color w:val="C00000"/>
          <w:sz w:val="20"/>
          <w:szCs w:val="20"/>
          <w:lang w:val="en-GB"/>
        </w:rPr>
      </w:pPr>
    </w:p>
    <w:p w14:paraId="0ADA8C6A" w14:textId="77777777" w:rsidR="002D0053" w:rsidRPr="000A3F8B" w:rsidRDefault="002D0053" w:rsidP="002D0053">
      <w:pPr>
        <w:pStyle w:val="Header"/>
        <w:spacing w:after="0"/>
        <w:rPr>
          <w:color w:val="C00000"/>
          <w:sz w:val="2"/>
        </w:rPr>
      </w:pPr>
    </w:p>
    <w:tbl>
      <w:tblPr>
        <w:tblW w:w="14743" w:type="dxa"/>
        <w:tblInd w:w="-28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978"/>
        <w:gridCol w:w="4677"/>
        <w:gridCol w:w="2268"/>
        <w:gridCol w:w="4820"/>
      </w:tblGrid>
      <w:tr w:rsidR="002D0053" w14:paraId="3060DC9A" w14:textId="77777777" w:rsidTr="00F86B21">
        <w:trPr>
          <w:trHeight w:val="510"/>
        </w:trPr>
        <w:tc>
          <w:tcPr>
            <w:tcW w:w="2978" w:type="dxa"/>
            <w:shd w:val="clear" w:color="auto" w:fill="F2F2F2"/>
          </w:tcPr>
          <w:p w14:paraId="7D496AB7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Location(s) RA Covers</w:t>
            </w:r>
          </w:p>
        </w:tc>
        <w:tc>
          <w:tcPr>
            <w:tcW w:w="4677" w:type="dxa"/>
            <w:shd w:val="clear" w:color="auto" w:fill="FFFFFF"/>
          </w:tcPr>
          <w:p w14:paraId="048FDA45" w14:textId="77777777" w:rsidR="002D0053" w:rsidRPr="002D0053" w:rsidRDefault="007F1BAB" w:rsidP="002D0053">
            <w:pPr>
              <w:spacing w:before="120" w:after="120"/>
              <w:rPr>
                <w:sz w:val="21"/>
                <w:lang w:val="en-GB"/>
              </w:rPr>
            </w:pPr>
            <w:r>
              <w:rPr>
                <w:rFonts w:cs="Calibri"/>
                <w:color w:val="000000"/>
              </w:rPr>
              <w:t>Various</w:t>
            </w:r>
          </w:p>
        </w:tc>
        <w:tc>
          <w:tcPr>
            <w:tcW w:w="2268" w:type="dxa"/>
            <w:shd w:val="clear" w:color="auto" w:fill="F2F2F2"/>
          </w:tcPr>
          <w:p w14:paraId="1DB5349A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Person(s) RA Covers</w:t>
            </w:r>
          </w:p>
        </w:tc>
        <w:tc>
          <w:tcPr>
            <w:tcW w:w="4820" w:type="dxa"/>
            <w:shd w:val="clear" w:color="auto" w:fill="FFFFFF"/>
          </w:tcPr>
          <w:p w14:paraId="4BAFBFE0" w14:textId="73D97B62" w:rsidR="002D0053" w:rsidRPr="002D0053" w:rsidRDefault="00F01651" w:rsidP="00864C4E">
            <w:pPr>
              <w:spacing w:before="120" w:after="120"/>
              <w:rPr>
                <w:sz w:val="21"/>
                <w:lang w:val="en-GB"/>
              </w:rPr>
            </w:pPr>
            <w:r>
              <w:rPr>
                <w:rFonts w:cs="Calibri"/>
                <w:color w:val="000000"/>
              </w:rPr>
              <w:t>Staff and students travelling overseas on University related business</w:t>
            </w:r>
            <w:r w:rsidR="00F95C8F">
              <w:rPr>
                <w:rFonts w:cs="Calibri"/>
                <w:color w:val="000000"/>
              </w:rPr>
              <w:t xml:space="preserve"> to countries with no FC</w:t>
            </w:r>
            <w:r w:rsidR="00570FE8">
              <w:rPr>
                <w:rFonts w:cs="Calibri"/>
                <w:color w:val="000000"/>
              </w:rPr>
              <w:t>D</w:t>
            </w:r>
            <w:r w:rsidR="00F95C8F">
              <w:rPr>
                <w:rFonts w:cs="Calibri"/>
                <w:color w:val="000000"/>
              </w:rPr>
              <w:t>O restrictions</w:t>
            </w:r>
          </w:p>
        </w:tc>
      </w:tr>
      <w:tr w:rsidR="002D0053" w14:paraId="2B7F7009" w14:textId="77777777" w:rsidTr="00F86B21">
        <w:trPr>
          <w:trHeight w:val="510"/>
        </w:trPr>
        <w:tc>
          <w:tcPr>
            <w:tcW w:w="2978" w:type="dxa"/>
            <w:shd w:val="clear" w:color="auto" w:fill="F2F2F2"/>
          </w:tcPr>
          <w:p w14:paraId="0EFBCCD3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College / Service</w:t>
            </w:r>
          </w:p>
        </w:tc>
        <w:tc>
          <w:tcPr>
            <w:tcW w:w="4677" w:type="dxa"/>
            <w:shd w:val="clear" w:color="auto" w:fill="auto"/>
          </w:tcPr>
          <w:p w14:paraId="6CED7C10" w14:textId="77777777" w:rsidR="002D0053" w:rsidRPr="002D0053" w:rsidRDefault="00F01651" w:rsidP="002D0053">
            <w:pPr>
              <w:spacing w:before="120" w:after="120"/>
              <w:rPr>
                <w:sz w:val="21"/>
                <w:lang w:val="en-GB"/>
              </w:rPr>
            </w:pPr>
            <w:r>
              <w:rPr>
                <w:rFonts w:cs="Calibri"/>
                <w:color w:val="000000"/>
              </w:rPr>
              <w:t>Various</w:t>
            </w:r>
          </w:p>
        </w:tc>
        <w:tc>
          <w:tcPr>
            <w:tcW w:w="2268" w:type="dxa"/>
            <w:shd w:val="clear" w:color="auto" w:fill="F2F2F2"/>
          </w:tcPr>
          <w:p w14:paraId="6DBD619A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School / Section</w:t>
            </w:r>
          </w:p>
        </w:tc>
        <w:tc>
          <w:tcPr>
            <w:tcW w:w="4820" w:type="dxa"/>
            <w:shd w:val="clear" w:color="auto" w:fill="auto"/>
          </w:tcPr>
          <w:p w14:paraId="15565173" w14:textId="77777777" w:rsidR="002D0053" w:rsidRPr="002D0053" w:rsidRDefault="00F01651" w:rsidP="007F1BAB">
            <w:pPr>
              <w:spacing w:before="120" w:after="120"/>
              <w:rPr>
                <w:sz w:val="21"/>
                <w:lang w:val="en-GB"/>
              </w:rPr>
            </w:pPr>
            <w:r>
              <w:rPr>
                <w:rFonts w:cs="Calibri"/>
                <w:color w:val="000000"/>
              </w:rPr>
              <w:t>Various</w:t>
            </w:r>
          </w:p>
        </w:tc>
      </w:tr>
      <w:tr w:rsidR="002D0053" w14:paraId="08A7187C" w14:textId="77777777" w:rsidTr="00F86B21">
        <w:trPr>
          <w:trHeight w:val="510"/>
        </w:trPr>
        <w:tc>
          <w:tcPr>
            <w:tcW w:w="2978" w:type="dxa"/>
            <w:shd w:val="clear" w:color="auto" w:fill="F2F2F2"/>
          </w:tcPr>
          <w:p w14:paraId="52F9D924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RA Assessor(s)</w:t>
            </w:r>
          </w:p>
        </w:tc>
        <w:tc>
          <w:tcPr>
            <w:tcW w:w="4677" w:type="dxa"/>
            <w:shd w:val="clear" w:color="auto" w:fill="FFFFFF"/>
          </w:tcPr>
          <w:p w14:paraId="560C2C0B" w14:textId="77777777" w:rsidR="002D0053" w:rsidRPr="002D0053" w:rsidRDefault="00F01651" w:rsidP="007F1BAB">
            <w:pPr>
              <w:spacing w:before="120" w:after="120"/>
              <w:rPr>
                <w:sz w:val="21"/>
                <w:lang w:val="en-GB"/>
              </w:rPr>
            </w:pPr>
            <w:r>
              <w:t>Staff / Student responsible for trip</w:t>
            </w:r>
          </w:p>
        </w:tc>
        <w:tc>
          <w:tcPr>
            <w:tcW w:w="2268" w:type="dxa"/>
            <w:shd w:val="clear" w:color="auto" w:fill="F2F2F2"/>
          </w:tcPr>
          <w:p w14:paraId="2C028667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Contact Details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77EAE02D" w14:textId="77777777" w:rsidR="002D0053" w:rsidRPr="002D0053" w:rsidRDefault="00F01651" w:rsidP="00F0165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TBC</w:t>
            </w:r>
          </w:p>
        </w:tc>
      </w:tr>
    </w:tbl>
    <w:p w14:paraId="0D630386" w14:textId="77777777" w:rsidR="002D0053" w:rsidRPr="00362289" w:rsidRDefault="002D0053" w:rsidP="002D0053">
      <w:pPr>
        <w:spacing w:after="0"/>
        <w:ind w:right="-384"/>
        <w:rPr>
          <w:sz w:val="2"/>
        </w:rPr>
      </w:pPr>
    </w:p>
    <w:p w14:paraId="2A8AE12E" w14:textId="77777777" w:rsidR="002D0053" w:rsidRPr="00D2640C" w:rsidRDefault="002D0053" w:rsidP="00D2640C">
      <w:pPr>
        <w:spacing w:after="0" w:line="240" w:lineRule="auto"/>
        <w:ind w:right="-386"/>
        <w:rPr>
          <w:rFonts w:ascii="Arial Narrow" w:hAnsi="Arial Narrow"/>
          <w:sz w:val="20"/>
          <w:szCs w:val="20"/>
        </w:rPr>
      </w:pPr>
    </w:p>
    <w:tbl>
      <w:tblPr>
        <w:tblW w:w="1474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4394"/>
        <w:gridCol w:w="283"/>
        <w:gridCol w:w="2268"/>
        <w:gridCol w:w="4820"/>
      </w:tblGrid>
      <w:tr w:rsidR="002D0053" w14:paraId="73AB9752" w14:textId="77777777" w:rsidTr="00F86B21">
        <w:trPr>
          <w:trHeight w:val="510"/>
        </w:trPr>
        <w:tc>
          <w:tcPr>
            <w:tcW w:w="29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2CED6FB6" w14:textId="77777777" w:rsidR="002D0053" w:rsidRPr="002D0053" w:rsidRDefault="002D0053" w:rsidP="002D0053">
            <w:pPr>
              <w:spacing w:after="0" w:line="240" w:lineRule="auto"/>
              <w:rPr>
                <w:b/>
                <w:lang w:val="en-GB"/>
              </w:rPr>
            </w:pPr>
            <w:r w:rsidRPr="002D0053">
              <w:rPr>
                <w:b/>
                <w:lang w:val="en-GB"/>
              </w:rPr>
              <w:t>Actions to be Reviewed By</w:t>
            </w:r>
          </w:p>
        </w:tc>
        <w:tc>
          <w:tcPr>
            <w:tcW w:w="43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E37654" w14:textId="77777777" w:rsidR="002D0053" w:rsidRDefault="00F01651" w:rsidP="00F01651">
            <w:pPr>
              <w:spacing w:after="0"/>
              <w:ind w:right="-384"/>
            </w:pPr>
            <w:r>
              <w:t>Staff / Student responsible for trip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595959"/>
              <w:bottom w:val="single" w:sz="4" w:space="0" w:color="FFFFFF"/>
              <w:right w:val="single" w:sz="4" w:space="0" w:color="595959"/>
            </w:tcBorders>
            <w:shd w:val="clear" w:color="auto" w:fill="auto"/>
            <w:vAlign w:val="center"/>
          </w:tcPr>
          <w:p w14:paraId="503F4CDB" w14:textId="77777777" w:rsidR="002D0053" w:rsidRDefault="002D0053" w:rsidP="002D0053">
            <w:pPr>
              <w:spacing w:after="0"/>
              <w:ind w:right="-384"/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27744D52" w14:textId="77777777" w:rsidR="002D0053" w:rsidRDefault="002D0053" w:rsidP="002D0053">
            <w:pPr>
              <w:spacing w:after="0"/>
              <w:ind w:right="-384"/>
            </w:pPr>
            <w:r w:rsidRPr="002D0053">
              <w:rPr>
                <w:rFonts w:cs="Calibri"/>
                <w:b/>
                <w:color w:val="000000"/>
              </w:rPr>
              <w:t>Next RA Review Date</w:t>
            </w:r>
          </w:p>
        </w:tc>
        <w:tc>
          <w:tcPr>
            <w:tcW w:w="48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C6FB83" w14:textId="77777777" w:rsidR="002D0053" w:rsidRDefault="00F01651" w:rsidP="00BB54A6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Before each trip to ensure pertinent</w:t>
            </w:r>
          </w:p>
        </w:tc>
      </w:tr>
    </w:tbl>
    <w:p w14:paraId="18D9109D" w14:textId="582C43C1" w:rsidR="005606F3" w:rsidRPr="001960D0" w:rsidRDefault="00B5170D" w:rsidP="00B01764">
      <w:pPr>
        <w:spacing w:after="0" w:line="240" w:lineRule="auto"/>
        <w:rPr>
          <w:rFonts w:cs="Calibr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5C3147" wp14:editId="75AF1101">
                <wp:simplePos x="0" y="0"/>
                <wp:positionH relativeFrom="column">
                  <wp:posOffset>-243205</wp:posOffset>
                </wp:positionH>
                <wp:positionV relativeFrom="paragraph">
                  <wp:posOffset>248285</wp:posOffset>
                </wp:positionV>
                <wp:extent cx="9363710" cy="594995"/>
                <wp:effectExtent l="24765" t="26670" r="22225" b="2603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3710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A7002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B7899" w14:textId="77777777" w:rsidR="00A75F06" w:rsidRPr="00305622" w:rsidRDefault="00A75F06" w:rsidP="008D628C">
                            <w:pPr>
                              <w:spacing w:before="60" w:after="60" w:line="240" w:lineRule="auto"/>
                              <w:jc w:val="center"/>
                              <w:rPr>
                                <w:rFonts w:cs="Calibri"/>
                                <w:b/>
                              </w:rPr>
                            </w:pPr>
                            <w:r w:rsidRPr="00305622">
                              <w:rPr>
                                <w:rFonts w:cs="Calibri"/>
                                <w:b/>
                              </w:rPr>
                              <w:t>NOTE:  Arrangements must be in place to communicate new and / or revised Risk Assessments to relevant persons.</w:t>
                            </w:r>
                          </w:p>
                          <w:p w14:paraId="407E3889" w14:textId="77777777" w:rsidR="00A75F06" w:rsidRPr="004C0380" w:rsidRDefault="00A75F06" w:rsidP="008D628C">
                            <w:pPr>
                              <w:spacing w:before="60" w:after="60" w:line="240" w:lineRule="auto"/>
                              <w:rPr>
                                <w:rFonts w:cs="Calibri"/>
                                <w:b/>
                              </w:rPr>
                            </w:pPr>
                            <w:r w:rsidRPr="00305622">
                              <w:rPr>
                                <w:rFonts w:cs="Calibri"/>
                                <w:b/>
                              </w:rPr>
                              <w:t xml:space="preserve">Older versions must be removed from use (e.g. Folders, Website, My Bangor, Blackboard, Notice Boards) and filed for future reference/archive.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C31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9.15pt;margin-top:19.55pt;width:737.3pt;height:4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" strokecolor="#a70021" strokeweight="3pt">
                <v:stroke linestyle="thinThin"/>
                <v:textbox>
                  <w:txbxContent>
                    <w:p w14:paraId="0CEB7899" w14:textId="77777777" w:rsidR="00A75F06" w:rsidRPr="00305622" w:rsidRDefault="00A75F06" w:rsidP="008D628C">
                      <w:pPr>
                        <w:spacing w:before="60" w:after="60" w:line="240" w:lineRule="auto"/>
                        <w:jc w:val="center"/>
                        <w:rPr>
                          <w:rFonts w:cs="Calibri"/>
                          <w:b/>
                        </w:rPr>
                      </w:pPr>
                      <w:r w:rsidRPr="00305622">
                        <w:rPr>
                          <w:rFonts w:cs="Calibri"/>
                          <w:b/>
                        </w:rPr>
                        <w:t>NOTE:  Arrangements must be in place to communicate new and / or revised Risk Assessments to relevant persons.</w:t>
                      </w:r>
                    </w:p>
                    <w:p w14:paraId="407E3889" w14:textId="77777777" w:rsidR="00A75F06" w:rsidRPr="004C0380" w:rsidRDefault="00A75F06" w:rsidP="008D628C">
                      <w:pPr>
                        <w:spacing w:before="60" w:after="60" w:line="240" w:lineRule="auto"/>
                        <w:rPr>
                          <w:rFonts w:cs="Calibri"/>
                          <w:b/>
                        </w:rPr>
                      </w:pPr>
                      <w:r w:rsidRPr="00305622">
                        <w:rPr>
                          <w:rFonts w:cs="Calibri"/>
                          <w:b/>
                        </w:rPr>
                        <w:t xml:space="preserve">Older versions must be removed from use (e.g. Folders, Website, My Bangor, Blackboard, Notice Boards) and filed for future reference/archive.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5F1932" w14:textId="77777777" w:rsidR="005E2E3E" w:rsidRDefault="005E2E3E" w:rsidP="005D21D7">
      <w:pPr>
        <w:spacing w:after="0" w:line="20" w:lineRule="exact"/>
      </w:pPr>
    </w:p>
    <w:tbl>
      <w:tblPr>
        <w:tblW w:w="15094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98"/>
        <w:gridCol w:w="1259"/>
        <w:gridCol w:w="4535"/>
        <w:gridCol w:w="4365"/>
        <w:gridCol w:w="1134"/>
        <w:gridCol w:w="1136"/>
      </w:tblGrid>
      <w:tr w:rsidR="001960D0" w:rsidRPr="001960D0" w14:paraId="2059D930" w14:textId="77777777" w:rsidTr="00F86B21">
        <w:trPr>
          <w:trHeight w:val="454"/>
          <w:tblHeader/>
        </w:trPr>
        <w:tc>
          <w:tcPr>
            <w:tcW w:w="567" w:type="dxa"/>
            <w:shd w:val="clear" w:color="auto" w:fill="F2F2F2"/>
            <w:vAlign w:val="center"/>
          </w:tcPr>
          <w:p w14:paraId="0D567BEB" w14:textId="77777777" w:rsidR="001974E1" w:rsidRPr="002D0053" w:rsidRDefault="001974E1" w:rsidP="0058582C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lastRenderedPageBreak/>
              <w:t>Ref No</w:t>
            </w:r>
          </w:p>
        </w:tc>
        <w:tc>
          <w:tcPr>
            <w:tcW w:w="2098" w:type="dxa"/>
            <w:shd w:val="clear" w:color="auto" w:fill="F2F2F2"/>
            <w:vAlign w:val="center"/>
          </w:tcPr>
          <w:p w14:paraId="49DC974D" w14:textId="77777777" w:rsidR="001974E1" w:rsidRPr="002D0053" w:rsidRDefault="001974E1" w:rsidP="005B7EC6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t xml:space="preserve">What are the </w:t>
            </w:r>
            <w:r w:rsidRPr="002D0053">
              <w:rPr>
                <w:rFonts w:cs="Calibri"/>
                <w:b/>
                <w:color w:val="000000"/>
                <w:szCs w:val="24"/>
              </w:rPr>
              <w:br/>
              <w:t>Hazards?</w:t>
            </w:r>
          </w:p>
        </w:tc>
        <w:tc>
          <w:tcPr>
            <w:tcW w:w="1259" w:type="dxa"/>
            <w:shd w:val="clear" w:color="auto" w:fill="F2F2F2"/>
            <w:vAlign w:val="center"/>
          </w:tcPr>
          <w:p w14:paraId="2EA52FE7" w14:textId="77777777" w:rsidR="001974E1" w:rsidRPr="002D0053" w:rsidRDefault="001974E1" w:rsidP="005B7EC6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t xml:space="preserve">Who/What </w:t>
            </w:r>
            <w:r w:rsidRPr="002D0053">
              <w:rPr>
                <w:rFonts w:cs="Calibri"/>
                <w:b/>
                <w:color w:val="000000"/>
                <w:szCs w:val="24"/>
              </w:rPr>
              <w:br/>
              <w:t>is at Risk?</w:t>
            </w:r>
          </w:p>
        </w:tc>
        <w:tc>
          <w:tcPr>
            <w:tcW w:w="4535" w:type="dxa"/>
            <w:shd w:val="clear" w:color="auto" w:fill="F2F2F2"/>
            <w:vAlign w:val="center"/>
          </w:tcPr>
          <w:p w14:paraId="122B7CF9" w14:textId="77777777" w:rsidR="001974E1" w:rsidRPr="002D0053" w:rsidRDefault="001974E1" w:rsidP="005B7EC6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t xml:space="preserve">Existing </w:t>
            </w:r>
            <w:r w:rsidRPr="002D0053">
              <w:rPr>
                <w:rFonts w:cs="Calibri"/>
                <w:b/>
                <w:color w:val="000000"/>
                <w:szCs w:val="24"/>
              </w:rPr>
              <w:br/>
              <w:t>Controls</w:t>
            </w:r>
          </w:p>
        </w:tc>
        <w:tc>
          <w:tcPr>
            <w:tcW w:w="4365" w:type="dxa"/>
            <w:shd w:val="clear" w:color="auto" w:fill="FCE0E0"/>
          </w:tcPr>
          <w:p w14:paraId="29661DF2" w14:textId="77777777" w:rsidR="001974E1" w:rsidRPr="001960D0" w:rsidRDefault="001974E1" w:rsidP="005847F6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  <w:r w:rsidRPr="001960D0">
              <w:rPr>
                <w:rFonts w:cs="Calibri"/>
                <w:b/>
                <w:color w:val="000000"/>
                <w:szCs w:val="24"/>
              </w:rPr>
              <w:t xml:space="preserve">Further </w:t>
            </w:r>
            <w:r w:rsidR="005847F6">
              <w:rPr>
                <w:rFonts w:cs="Calibri"/>
                <w:b/>
                <w:color w:val="000000"/>
                <w:szCs w:val="24"/>
              </w:rPr>
              <w:br/>
            </w:r>
            <w:r w:rsidRPr="001960D0">
              <w:rPr>
                <w:rFonts w:cs="Calibri"/>
                <w:b/>
                <w:color w:val="000000"/>
                <w:szCs w:val="24"/>
              </w:rPr>
              <w:t>Controls</w:t>
            </w:r>
          </w:p>
        </w:tc>
        <w:tc>
          <w:tcPr>
            <w:tcW w:w="1134" w:type="dxa"/>
            <w:shd w:val="clear" w:color="auto" w:fill="FCE0E0"/>
            <w:vAlign w:val="center"/>
          </w:tcPr>
          <w:p w14:paraId="4D979D50" w14:textId="77777777" w:rsidR="001974E1" w:rsidRPr="002D0053" w:rsidRDefault="001974E1" w:rsidP="00C5719F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t xml:space="preserve">Action </w:t>
            </w:r>
            <w:r w:rsidRPr="002D0053">
              <w:rPr>
                <w:rFonts w:cs="Calibri"/>
                <w:b/>
                <w:color w:val="000000"/>
                <w:szCs w:val="24"/>
              </w:rPr>
              <w:br/>
              <w:t>By</w:t>
            </w:r>
          </w:p>
        </w:tc>
        <w:tc>
          <w:tcPr>
            <w:tcW w:w="1136" w:type="dxa"/>
            <w:shd w:val="clear" w:color="auto" w:fill="FCE0E0"/>
            <w:vAlign w:val="center"/>
          </w:tcPr>
          <w:p w14:paraId="4C7ADC14" w14:textId="77777777" w:rsidR="001974E1" w:rsidRPr="002D0053" w:rsidRDefault="001974E1" w:rsidP="00474E6D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t>Action</w:t>
            </w:r>
            <w:r w:rsidRPr="002D0053">
              <w:rPr>
                <w:rFonts w:cs="Calibri"/>
                <w:b/>
                <w:color w:val="000000"/>
                <w:szCs w:val="24"/>
              </w:rPr>
              <w:br/>
              <w:t>Complete</w:t>
            </w:r>
          </w:p>
        </w:tc>
      </w:tr>
      <w:tr w:rsidR="00630DFB" w:rsidRPr="001960D0" w14:paraId="3656F18F" w14:textId="77777777" w:rsidTr="008646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bottom w:val="single" w:sz="4" w:space="0" w:color="000000"/>
            </w:tcBorders>
            <w:shd w:val="clear" w:color="auto" w:fill="DEEAF6"/>
          </w:tcPr>
          <w:p w14:paraId="31EDCBD3" w14:textId="77777777" w:rsidR="00630DFB" w:rsidRPr="00A75F06" w:rsidRDefault="00630DFB" w:rsidP="0086461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</w:rPr>
            </w:pPr>
          </w:p>
        </w:tc>
        <w:tc>
          <w:tcPr>
            <w:tcW w:w="2098" w:type="dxa"/>
            <w:tcBorders>
              <w:bottom w:val="single" w:sz="4" w:space="0" w:color="000000"/>
            </w:tcBorders>
            <w:shd w:val="clear" w:color="auto" w:fill="DEEAF6"/>
          </w:tcPr>
          <w:p w14:paraId="0AB118C6" w14:textId="77777777" w:rsidR="00630DFB" w:rsidRDefault="00630DFB" w:rsidP="00864614">
            <w:pPr>
              <w:spacing w:before="60" w:after="60" w:line="240" w:lineRule="auto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Activity Specific</w:t>
            </w:r>
          </w:p>
        </w:tc>
        <w:tc>
          <w:tcPr>
            <w:tcW w:w="1259" w:type="dxa"/>
            <w:tcBorders>
              <w:bottom w:val="single" w:sz="4" w:space="0" w:color="000000"/>
            </w:tcBorders>
            <w:shd w:val="clear" w:color="auto" w:fill="DEEAF6"/>
          </w:tcPr>
          <w:p w14:paraId="47102378" w14:textId="77777777" w:rsidR="00630DFB" w:rsidRDefault="00630DFB" w:rsidP="00864614">
            <w:pPr>
              <w:spacing w:before="60" w:after="60" w:line="240" w:lineRule="auto"/>
              <w:rPr>
                <w:rFonts w:cs="Arial"/>
                <w:szCs w:val="24"/>
              </w:rPr>
            </w:pPr>
          </w:p>
        </w:tc>
        <w:tc>
          <w:tcPr>
            <w:tcW w:w="4535" w:type="dxa"/>
            <w:tcBorders>
              <w:bottom w:val="single" w:sz="4" w:space="0" w:color="000000"/>
            </w:tcBorders>
            <w:shd w:val="clear" w:color="auto" w:fill="DEEAF6"/>
          </w:tcPr>
          <w:p w14:paraId="512D8DA2" w14:textId="77777777" w:rsidR="00630DFB" w:rsidRDefault="00630DFB" w:rsidP="00864614">
            <w:pPr>
              <w:spacing w:before="60" w:after="60" w:line="240" w:lineRule="auto"/>
              <w:rPr>
                <w:rFonts w:cs="Arial"/>
                <w:b/>
                <w:i/>
                <w:color w:val="000000"/>
              </w:rPr>
            </w:pPr>
            <w:r>
              <w:rPr>
                <w:rFonts w:cs="Arial"/>
                <w:b/>
                <w:i/>
                <w:color w:val="000000"/>
              </w:rPr>
              <w:t>Additional information and / or Risk Assessment will be required dependent on the activity to be undertaken</w:t>
            </w:r>
          </w:p>
          <w:p w14:paraId="5B9F4DED" w14:textId="77777777" w:rsidR="00630DFB" w:rsidRDefault="00630DFB" w:rsidP="00864614">
            <w:pPr>
              <w:spacing w:before="60" w:after="60" w:line="240" w:lineRule="auto"/>
              <w:rPr>
                <w:rFonts w:cs="Arial"/>
                <w:b/>
                <w:i/>
                <w:color w:val="000000"/>
              </w:rPr>
            </w:pPr>
            <w:r>
              <w:rPr>
                <w:rFonts w:cs="Arial"/>
                <w:b/>
                <w:i/>
                <w:color w:val="000000"/>
              </w:rPr>
              <w:t xml:space="preserve">For example, fieldwork, working on water, mountain expedition, social research </w:t>
            </w:r>
          </w:p>
          <w:p w14:paraId="097D6148" w14:textId="77777777" w:rsidR="00630DFB" w:rsidRPr="00084F44" w:rsidRDefault="00630DFB" w:rsidP="00864614">
            <w:pPr>
              <w:spacing w:before="60" w:after="60" w:line="240" w:lineRule="auto"/>
              <w:rPr>
                <w:rFonts w:cs="Arial"/>
                <w:b/>
                <w:i/>
                <w:color w:val="000000"/>
              </w:rPr>
            </w:pPr>
            <w:r>
              <w:rPr>
                <w:rFonts w:cs="Arial"/>
                <w:b/>
                <w:i/>
                <w:color w:val="000000"/>
              </w:rPr>
              <w:t xml:space="preserve">See </w:t>
            </w:r>
            <w:hyperlink r:id="rId16" w:history="1">
              <w:r w:rsidRPr="00A75F06">
                <w:rPr>
                  <w:rStyle w:val="Hyperlink"/>
                  <w:rFonts w:cs="Arial"/>
                  <w:b/>
                  <w:i/>
                </w:rPr>
                <w:t>Fieldwork Policy and associated guidance</w:t>
              </w:r>
            </w:hyperlink>
            <w:r>
              <w:rPr>
                <w:rFonts w:cs="Arial"/>
                <w:b/>
                <w:i/>
                <w:color w:val="000000"/>
              </w:rPr>
              <w:t xml:space="preserve"> available on the HSS Website for further advice</w:t>
            </w:r>
          </w:p>
        </w:tc>
        <w:tc>
          <w:tcPr>
            <w:tcW w:w="4365" w:type="dxa"/>
            <w:tcBorders>
              <w:bottom w:val="single" w:sz="4" w:space="0" w:color="000000"/>
            </w:tcBorders>
            <w:shd w:val="clear" w:color="auto" w:fill="DEEAF6"/>
          </w:tcPr>
          <w:p w14:paraId="2A09B504" w14:textId="77777777" w:rsidR="00630DFB" w:rsidRPr="00084F44" w:rsidRDefault="00630DFB" w:rsidP="00864614">
            <w:pPr>
              <w:spacing w:before="60" w:after="60" w:line="240" w:lineRule="auto"/>
              <w:rPr>
                <w:rFonts w:cs="Arial"/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EEAF6"/>
          </w:tcPr>
          <w:p w14:paraId="51721439" w14:textId="77777777" w:rsidR="00630DFB" w:rsidRDefault="00630DFB" w:rsidP="00864614">
            <w:pPr>
              <w:spacing w:before="60" w:after="6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Trip Organizer / Traveler / Line Manager / Academic Supervisor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  <w:shd w:val="clear" w:color="auto" w:fill="DEEAF6"/>
          </w:tcPr>
          <w:p w14:paraId="207EAA46" w14:textId="77777777" w:rsidR="00630DFB" w:rsidRPr="0051782C" w:rsidRDefault="00630DFB" w:rsidP="00864614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220FB4" w:rsidRPr="001960D0" w14:paraId="452BF841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407DC248" w14:textId="77777777" w:rsidR="00220FB4" w:rsidRPr="001960D0" w:rsidRDefault="00220FB4" w:rsidP="0093602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Calibri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33931B00" w14:textId="77777777" w:rsidR="00220FB4" w:rsidRDefault="00220FB4" w:rsidP="00220FB4">
            <w:pPr>
              <w:spacing w:before="60" w:after="60" w:line="240" w:lineRule="auto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General University Arrangements</w:t>
            </w:r>
          </w:p>
        </w:tc>
        <w:tc>
          <w:tcPr>
            <w:tcW w:w="1259" w:type="dxa"/>
            <w:shd w:val="clear" w:color="auto" w:fill="auto"/>
          </w:tcPr>
          <w:p w14:paraId="2D7F967C" w14:textId="77777777" w:rsidR="00220FB4" w:rsidRDefault="00220FB4" w:rsidP="00F86B21">
            <w:pPr>
              <w:spacing w:before="60" w:after="60" w:line="240" w:lineRule="auto"/>
              <w:rPr>
                <w:rFonts w:cs="Arial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14:paraId="12BCD177" w14:textId="77777777" w:rsidR="00C146E9" w:rsidRPr="00C146E9" w:rsidRDefault="00220FB4" w:rsidP="001268D4">
            <w:pPr>
              <w:numPr>
                <w:ilvl w:val="0"/>
                <w:numId w:val="2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This</w:t>
            </w:r>
            <w:r w:rsidR="00345104">
              <w:rPr>
                <w:rFonts w:cs="Calibri"/>
                <w:szCs w:val="24"/>
              </w:rPr>
              <w:t>,</w:t>
            </w:r>
            <w:r>
              <w:rPr>
                <w:rFonts w:cs="Calibri"/>
                <w:szCs w:val="24"/>
              </w:rPr>
              <w:t xml:space="preserve"> Generic Risk Assessment in place</w:t>
            </w:r>
          </w:p>
          <w:p w14:paraId="70BC8178" w14:textId="77777777" w:rsidR="00220FB4" w:rsidRDefault="00220FB4" w:rsidP="001268D4">
            <w:pPr>
              <w:numPr>
                <w:ilvl w:val="0"/>
                <w:numId w:val="2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Free University Travel Insurance </w:t>
            </w:r>
            <w:r w:rsidR="00BD2F4D">
              <w:rPr>
                <w:rFonts w:cs="Calibri"/>
                <w:szCs w:val="24"/>
              </w:rPr>
              <w:t>for overseas travel on University related business</w:t>
            </w:r>
          </w:p>
          <w:p w14:paraId="0ABFBE20" w14:textId="77777777" w:rsidR="00220FB4" w:rsidRDefault="00220FB4" w:rsidP="001268D4">
            <w:pPr>
              <w:numPr>
                <w:ilvl w:val="0"/>
                <w:numId w:val="2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Completion of specific Travel Risk Assessment Checklist required when booking on-line University Travel Insurance</w:t>
            </w:r>
          </w:p>
          <w:p w14:paraId="78ED89E5" w14:textId="77777777" w:rsidR="00220FB4" w:rsidRDefault="00220FB4" w:rsidP="001268D4">
            <w:pPr>
              <w:numPr>
                <w:ilvl w:val="0"/>
                <w:numId w:val="2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University Travel Insurance supported by </w:t>
            </w:r>
            <w:r w:rsidR="00630DFB">
              <w:rPr>
                <w:rFonts w:cs="Calibri"/>
                <w:szCs w:val="24"/>
              </w:rPr>
              <w:t>a</w:t>
            </w:r>
            <w:r>
              <w:rPr>
                <w:rFonts w:cs="Calibri"/>
                <w:szCs w:val="24"/>
              </w:rPr>
              <w:t xml:space="preserve"> </w:t>
            </w:r>
            <w:r w:rsidR="00630DFB">
              <w:rPr>
                <w:rFonts w:cs="Calibri"/>
                <w:szCs w:val="24"/>
              </w:rPr>
              <w:t>S</w:t>
            </w:r>
            <w:r>
              <w:rPr>
                <w:rFonts w:cs="Calibri"/>
                <w:szCs w:val="24"/>
              </w:rPr>
              <w:t xml:space="preserve">pecialist </w:t>
            </w:r>
            <w:r w:rsidR="00630DFB">
              <w:rPr>
                <w:rFonts w:cs="Calibri"/>
                <w:szCs w:val="24"/>
              </w:rPr>
              <w:t>T</w:t>
            </w:r>
            <w:r>
              <w:rPr>
                <w:rFonts w:cs="Calibri"/>
                <w:szCs w:val="24"/>
              </w:rPr>
              <w:t xml:space="preserve">ravel </w:t>
            </w:r>
            <w:r w:rsidR="00630DFB">
              <w:rPr>
                <w:rFonts w:cs="Calibri"/>
                <w:szCs w:val="24"/>
              </w:rPr>
              <w:t>A</w:t>
            </w:r>
            <w:r>
              <w:rPr>
                <w:rFonts w:cs="Calibri"/>
                <w:szCs w:val="24"/>
              </w:rPr>
              <w:t>dvisor who can provide advice when planning a trip</w:t>
            </w:r>
            <w:r w:rsidR="004B72E7">
              <w:rPr>
                <w:rFonts w:cs="Calibri"/>
                <w:szCs w:val="24"/>
              </w:rPr>
              <w:t xml:space="preserve"> </w:t>
            </w:r>
            <w:r w:rsidR="003F7762">
              <w:rPr>
                <w:rFonts w:cs="Calibri"/>
                <w:szCs w:val="24"/>
              </w:rPr>
              <w:t>/</w:t>
            </w:r>
            <w:r>
              <w:rPr>
                <w:rFonts w:cs="Calibri"/>
                <w:szCs w:val="24"/>
              </w:rPr>
              <w:t xml:space="preserve"> during </w:t>
            </w:r>
            <w:r w:rsidR="004B72E7">
              <w:rPr>
                <w:rFonts w:cs="Calibri"/>
                <w:szCs w:val="24"/>
              </w:rPr>
              <w:t xml:space="preserve">the trip </w:t>
            </w:r>
            <w:r w:rsidR="003F7762">
              <w:rPr>
                <w:rFonts w:cs="Calibri"/>
                <w:szCs w:val="24"/>
              </w:rPr>
              <w:t xml:space="preserve">and emergency support </w:t>
            </w:r>
          </w:p>
          <w:p w14:paraId="4BCFFFD7" w14:textId="77777777" w:rsidR="00C146E9" w:rsidRPr="0047706A" w:rsidRDefault="00C146E9" w:rsidP="001268D4">
            <w:pPr>
              <w:numPr>
                <w:ilvl w:val="0"/>
                <w:numId w:val="2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</w:rPr>
              <w:t xml:space="preserve">Details on the above, and other practical travel information available on </w:t>
            </w:r>
            <w:hyperlink r:id="rId17" w:history="1">
              <w:r w:rsidRPr="00F01651">
                <w:rPr>
                  <w:rStyle w:val="Hyperlink"/>
                  <w:rFonts w:cs="Calibri"/>
                </w:rPr>
                <w:t>HSS Website</w:t>
              </w:r>
            </w:hyperlink>
          </w:p>
          <w:p w14:paraId="0596B972" w14:textId="77777777" w:rsidR="0047706A" w:rsidRDefault="0047706A" w:rsidP="001268D4">
            <w:pPr>
              <w:numPr>
                <w:ilvl w:val="0"/>
                <w:numId w:val="2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</w:rPr>
              <w:t>For group trip, a person to be appointed as Trip Organiser</w:t>
            </w:r>
          </w:p>
        </w:tc>
        <w:tc>
          <w:tcPr>
            <w:tcW w:w="4365" w:type="dxa"/>
            <w:shd w:val="clear" w:color="auto" w:fill="FCE0E0"/>
          </w:tcPr>
          <w:p w14:paraId="0254F1D5" w14:textId="77777777" w:rsidR="00C146E9" w:rsidRPr="00C146E9" w:rsidRDefault="00AB37C8" w:rsidP="001268D4">
            <w:pPr>
              <w:numPr>
                <w:ilvl w:val="0"/>
                <w:numId w:val="3"/>
              </w:numPr>
              <w:spacing w:before="60" w:after="60" w:line="240" w:lineRule="auto"/>
              <w:ind w:left="284" w:hanging="284"/>
              <w:rPr>
                <w:rFonts w:cs="Calibri"/>
                <w:szCs w:val="24"/>
              </w:rPr>
            </w:pPr>
            <w:r w:rsidRPr="00F61A74">
              <w:rPr>
                <w:rFonts w:cs="Calibri"/>
                <w:b/>
                <w:szCs w:val="24"/>
              </w:rPr>
              <w:t xml:space="preserve">If planning a group trip, the Trip Organiser </w:t>
            </w:r>
            <w:r>
              <w:rPr>
                <w:rFonts w:cs="Calibri"/>
                <w:b/>
                <w:szCs w:val="24"/>
              </w:rPr>
              <w:t>to send</w:t>
            </w:r>
            <w:r w:rsidRPr="00F61A74">
              <w:rPr>
                <w:rFonts w:cs="Calibri"/>
                <w:b/>
                <w:szCs w:val="24"/>
              </w:rPr>
              <w:t xml:space="preserve"> all pertinent details to the group in a timely manner eg</w:t>
            </w:r>
            <w:r>
              <w:rPr>
                <w:rFonts w:cs="Calibri"/>
                <w:b/>
                <w:szCs w:val="24"/>
              </w:rPr>
              <w:t xml:space="preserve"> travel insurance,</w:t>
            </w:r>
            <w:r w:rsidRPr="00F61A74">
              <w:rPr>
                <w:rFonts w:cs="Calibri"/>
                <w:b/>
                <w:szCs w:val="24"/>
              </w:rPr>
              <w:t xml:space="preserve"> </w:t>
            </w:r>
            <w:r>
              <w:rPr>
                <w:rFonts w:cs="Calibri"/>
                <w:b/>
                <w:szCs w:val="24"/>
              </w:rPr>
              <w:t>itinerary</w:t>
            </w:r>
            <w:r w:rsidRPr="00F61A74">
              <w:rPr>
                <w:rFonts w:cs="Calibri"/>
                <w:b/>
                <w:szCs w:val="24"/>
              </w:rPr>
              <w:t xml:space="preserve">, flight numbers, </w:t>
            </w:r>
            <w:r>
              <w:rPr>
                <w:rFonts w:cs="Calibri"/>
                <w:b/>
                <w:szCs w:val="24"/>
              </w:rPr>
              <w:t xml:space="preserve">hotel details, </w:t>
            </w:r>
            <w:r w:rsidRPr="00F61A74">
              <w:rPr>
                <w:rFonts w:cs="Calibri"/>
                <w:b/>
                <w:szCs w:val="24"/>
              </w:rPr>
              <w:t>arrangements person responsible for themselves</w:t>
            </w:r>
            <w:r>
              <w:rPr>
                <w:rFonts w:cs="Calibri"/>
                <w:b/>
                <w:szCs w:val="24"/>
              </w:rPr>
              <w:t>, things to be mindful of eg cultural differences</w:t>
            </w:r>
            <w:r w:rsidRPr="00F61A74">
              <w:rPr>
                <w:rFonts w:cs="Calibri"/>
                <w:b/>
                <w:szCs w:val="24"/>
              </w:rPr>
              <w:t xml:space="preserve"> </w:t>
            </w:r>
            <w:r w:rsidR="00C146E9">
              <w:rPr>
                <w:rFonts w:cs="Calibri"/>
              </w:rPr>
              <w:t xml:space="preserve">Review travel information on the </w:t>
            </w:r>
            <w:hyperlink r:id="rId18" w:history="1">
              <w:r w:rsidR="00C146E9" w:rsidRPr="00F01651">
                <w:rPr>
                  <w:rStyle w:val="Hyperlink"/>
                  <w:rFonts w:cs="Calibri"/>
                </w:rPr>
                <w:t>HSS Website</w:t>
              </w:r>
            </w:hyperlink>
          </w:p>
          <w:p w14:paraId="0FCE1A53" w14:textId="77777777" w:rsidR="00345104" w:rsidRDefault="00345104" w:rsidP="001268D4">
            <w:pPr>
              <w:numPr>
                <w:ilvl w:val="0"/>
                <w:numId w:val="3"/>
              </w:numPr>
              <w:spacing w:before="60" w:after="60" w:line="240" w:lineRule="auto"/>
              <w:ind w:left="284" w:hanging="284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Review this risk assessment</w:t>
            </w:r>
          </w:p>
          <w:p w14:paraId="70D4A07E" w14:textId="77777777" w:rsidR="00F61A74" w:rsidRPr="00AB37C8" w:rsidRDefault="00345104" w:rsidP="00630DFB">
            <w:pPr>
              <w:numPr>
                <w:ilvl w:val="0"/>
                <w:numId w:val="3"/>
              </w:numPr>
              <w:spacing w:before="60" w:after="60" w:line="240" w:lineRule="auto"/>
              <w:ind w:left="284" w:hanging="284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Contact </w:t>
            </w:r>
            <w:r w:rsidR="00630DFB">
              <w:rPr>
                <w:rFonts w:cs="Calibri"/>
                <w:szCs w:val="24"/>
              </w:rPr>
              <w:t>Insurer’s Specialist Advisor</w:t>
            </w:r>
            <w:r>
              <w:rPr>
                <w:rFonts w:cs="Calibri"/>
                <w:szCs w:val="24"/>
              </w:rPr>
              <w:t xml:space="preserve"> for advice if needed</w:t>
            </w:r>
            <w:r w:rsidR="00C146E9">
              <w:rPr>
                <w:rFonts w:cs="Calibri"/>
                <w:szCs w:val="24"/>
              </w:rPr>
              <w:t xml:space="preserve"> during the planning stages</w:t>
            </w:r>
          </w:p>
        </w:tc>
        <w:tc>
          <w:tcPr>
            <w:tcW w:w="1134" w:type="dxa"/>
            <w:shd w:val="clear" w:color="auto" w:fill="auto"/>
          </w:tcPr>
          <w:p w14:paraId="281DF76A" w14:textId="77777777" w:rsidR="00AB37C8" w:rsidRDefault="00AB37C8" w:rsidP="0047706A">
            <w:pPr>
              <w:spacing w:before="60" w:after="6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Trip Organiser</w:t>
            </w:r>
          </w:p>
          <w:p w14:paraId="20A957E1" w14:textId="77777777" w:rsidR="00AB37C8" w:rsidRDefault="00AB37C8" w:rsidP="0047706A">
            <w:pPr>
              <w:spacing w:before="60" w:after="60" w:line="240" w:lineRule="auto"/>
              <w:jc w:val="center"/>
              <w:rPr>
                <w:rFonts w:cs="Calibri"/>
                <w:sz w:val="19"/>
                <w:szCs w:val="19"/>
              </w:rPr>
            </w:pPr>
          </w:p>
          <w:p w14:paraId="1B9D1953" w14:textId="77777777" w:rsidR="00AB37C8" w:rsidRDefault="00AB37C8" w:rsidP="0047706A">
            <w:pPr>
              <w:spacing w:before="60" w:after="60" w:line="240" w:lineRule="auto"/>
              <w:jc w:val="center"/>
              <w:rPr>
                <w:rFonts w:cs="Calibri"/>
                <w:sz w:val="19"/>
                <w:szCs w:val="19"/>
              </w:rPr>
            </w:pPr>
          </w:p>
          <w:p w14:paraId="74E13CAC" w14:textId="77777777" w:rsidR="00AB37C8" w:rsidRDefault="00AB37C8" w:rsidP="0047706A">
            <w:pPr>
              <w:spacing w:before="60" w:after="60" w:line="240" w:lineRule="auto"/>
              <w:jc w:val="center"/>
              <w:rPr>
                <w:rFonts w:cs="Calibri"/>
                <w:sz w:val="19"/>
                <w:szCs w:val="19"/>
              </w:rPr>
            </w:pPr>
          </w:p>
          <w:p w14:paraId="7FE1832C" w14:textId="77777777" w:rsidR="00AB37C8" w:rsidRDefault="00AB37C8" w:rsidP="0047706A">
            <w:pPr>
              <w:spacing w:before="60" w:after="60" w:line="240" w:lineRule="auto"/>
              <w:jc w:val="center"/>
              <w:rPr>
                <w:rFonts w:cs="Calibri"/>
                <w:sz w:val="19"/>
                <w:szCs w:val="19"/>
              </w:rPr>
            </w:pPr>
          </w:p>
          <w:p w14:paraId="09723662" w14:textId="77777777" w:rsidR="00AB37C8" w:rsidRDefault="00AB37C8" w:rsidP="00AB37C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</w:p>
          <w:p w14:paraId="7D9D09C4" w14:textId="77777777" w:rsidR="00AB37C8" w:rsidRDefault="00AB37C8" w:rsidP="00AB37C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</w:p>
          <w:p w14:paraId="0C8C9EF0" w14:textId="77777777" w:rsidR="00084F44" w:rsidRPr="00345104" w:rsidRDefault="001D5F22" w:rsidP="00AB37C8">
            <w:pPr>
              <w:spacing w:after="6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Traveler</w:t>
            </w:r>
            <w:r w:rsidR="00345104" w:rsidRPr="00345104">
              <w:rPr>
                <w:rFonts w:cs="Calibri"/>
                <w:sz w:val="19"/>
                <w:szCs w:val="19"/>
              </w:rPr>
              <w:t xml:space="preserve"> / </w:t>
            </w:r>
            <w:r w:rsidR="0047706A">
              <w:rPr>
                <w:rFonts w:cs="Calibri"/>
                <w:sz w:val="19"/>
                <w:szCs w:val="19"/>
              </w:rPr>
              <w:t>Trip Organiser</w:t>
            </w:r>
          </w:p>
        </w:tc>
        <w:tc>
          <w:tcPr>
            <w:tcW w:w="1136" w:type="dxa"/>
            <w:shd w:val="clear" w:color="auto" w:fill="auto"/>
          </w:tcPr>
          <w:p w14:paraId="09BA250C" w14:textId="77777777" w:rsidR="00220FB4" w:rsidRPr="0051782C" w:rsidRDefault="00220FB4" w:rsidP="00F86B21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</w:tc>
      </w:tr>
      <w:tr w:rsidR="0047706A" w:rsidRPr="001960D0" w14:paraId="19D07797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42DFA69C" w14:textId="77777777" w:rsidR="0047706A" w:rsidRPr="001960D0" w:rsidRDefault="0047706A" w:rsidP="0047706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Calibri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19079613" w14:textId="77777777" w:rsidR="0047706A" w:rsidRDefault="0047706A" w:rsidP="0047706A">
            <w:pPr>
              <w:spacing w:before="60" w:after="60" w:line="240" w:lineRule="auto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Travel Approval / Authorisation</w:t>
            </w:r>
            <w:r w:rsidRPr="001960D0">
              <w:rPr>
                <w:rFonts w:cs="Calibri"/>
                <w:szCs w:val="24"/>
              </w:rPr>
              <w:t xml:space="preserve"> </w:t>
            </w:r>
            <w:r>
              <w:rPr>
                <w:rFonts w:cs="Calibri"/>
                <w:szCs w:val="24"/>
              </w:rPr>
              <w:t xml:space="preserve">– compliance with University Overseas Travel Policy </w:t>
            </w:r>
          </w:p>
        </w:tc>
        <w:tc>
          <w:tcPr>
            <w:tcW w:w="1259" w:type="dxa"/>
            <w:shd w:val="clear" w:color="auto" w:fill="auto"/>
          </w:tcPr>
          <w:p w14:paraId="531523DA" w14:textId="77777777" w:rsidR="0047706A" w:rsidRDefault="0047706A" w:rsidP="0047706A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Staff, students</w:t>
            </w:r>
          </w:p>
        </w:tc>
        <w:tc>
          <w:tcPr>
            <w:tcW w:w="4535" w:type="dxa"/>
            <w:shd w:val="clear" w:color="auto" w:fill="auto"/>
          </w:tcPr>
          <w:p w14:paraId="6D0D50F0" w14:textId="77777777" w:rsidR="00097201" w:rsidRPr="00097201" w:rsidRDefault="0047706A" w:rsidP="001268D4">
            <w:pPr>
              <w:numPr>
                <w:ilvl w:val="0"/>
                <w:numId w:val="2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Each College / School / Service should have procedures in place to approve / authorize overseas trips</w:t>
            </w:r>
          </w:p>
        </w:tc>
        <w:tc>
          <w:tcPr>
            <w:tcW w:w="4365" w:type="dxa"/>
            <w:shd w:val="clear" w:color="auto" w:fill="FCE0E0"/>
          </w:tcPr>
          <w:p w14:paraId="32E6F2DC" w14:textId="5A9C9864" w:rsidR="0047706A" w:rsidRDefault="0047706A" w:rsidP="001268D4">
            <w:pPr>
              <w:numPr>
                <w:ilvl w:val="0"/>
                <w:numId w:val="6"/>
              </w:numPr>
              <w:spacing w:before="60" w:after="60" w:line="240" w:lineRule="auto"/>
              <w:ind w:left="284" w:hanging="284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Review and follow FC</w:t>
            </w:r>
            <w:r w:rsidR="00570FE8">
              <w:rPr>
                <w:rFonts w:cs="Calibri"/>
                <w:szCs w:val="24"/>
              </w:rPr>
              <w:t>D</w:t>
            </w:r>
            <w:r>
              <w:rPr>
                <w:rFonts w:cs="Calibri"/>
                <w:szCs w:val="24"/>
              </w:rPr>
              <w:t xml:space="preserve">O Travel Advice </w:t>
            </w:r>
            <w:r w:rsidRPr="00D77F0D">
              <w:rPr>
                <w:rFonts w:cs="Calibri"/>
                <w:b/>
                <w:i/>
                <w:szCs w:val="24"/>
              </w:rPr>
              <w:t>(all FC</w:t>
            </w:r>
            <w:r w:rsidR="00570FE8">
              <w:rPr>
                <w:rFonts w:cs="Calibri"/>
                <w:b/>
                <w:i/>
                <w:szCs w:val="24"/>
              </w:rPr>
              <w:t>D</w:t>
            </w:r>
            <w:r w:rsidRPr="00D77F0D">
              <w:rPr>
                <w:rFonts w:cs="Calibri"/>
                <w:b/>
                <w:i/>
                <w:szCs w:val="24"/>
              </w:rPr>
              <w:t>O travel restrictions to be adhered to)</w:t>
            </w:r>
          </w:p>
          <w:p w14:paraId="60FFBC82" w14:textId="77777777" w:rsidR="0047706A" w:rsidRDefault="0047706A" w:rsidP="001268D4">
            <w:pPr>
              <w:numPr>
                <w:ilvl w:val="0"/>
                <w:numId w:val="6"/>
              </w:numPr>
              <w:spacing w:before="60" w:after="60" w:line="240" w:lineRule="auto"/>
              <w:ind w:left="284" w:hanging="284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Seek travel approval as per College / Service procedures</w:t>
            </w:r>
          </w:p>
          <w:p w14:paraId="4DEFB838" w14:textId="448F2818" w:rsidR="0047706A" w:rsidRDefault="0047706A" w:rsidP="001268D4">
            <w:pPr>
              <w:numPr>
                <w:ilvl w:val="0"/>
                <w:numId w:val="6"/>
              </w:numPr>
              <w:spacing w:before="60" w:after="60" w:line="240" w:lineRule="auto"/>
              <w:ind w:left="284" w:hanging="284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If visiting FC</w:t>
            </w:r>
            <w:r w:rsidR="00570FE8">
              <w:rPr>
                <w:rFonts w:cs="Calibri"/>
                <w:szCs w:val="24"/>
              </w:rPr>
              <w:t>D</w:t>
            </w:r>
            <w:r>
              <w:rPr>
                <w:rFonts w:cs="Calibri"/>
                <w:szCs w:val="24"/>
              </w:rPr>
              <w:t xml:space="preserve">O restricted countries obtain additional authorisations as required by University Overseas Travel Policy </w:t>
            </w:r>
          </w:p>
        </w:tc>
        <w:tc>
          <w:tcPr>
            <w:tcW w:w="1134" w:type="dxa"/>
            <w:shd w:val="clear" w:color="auto" w:fill="auto"/>
          </w:tcPr>
          <w:p w14:paraId="007B12E4" w14:textId="77777777" w:rsidR="0047706A" w:rsidRPr="00345104" w:rsidRDefault="001D5F22" w:rsidP="0047706A">
            <w:pPr>
              <w:spacing w:before="60" w:after="6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Traveler</w:t>
            </w:r>
            <w:r w:rsidR="0047706A" w:rsidRPr="00345104">
              <w:rPr>
                <w:rFonts w:cs="Calibri"/>
                <w:sz w:val="19"/>
                <w:szCs w:val="19"/>
              </w:rPr>
              <w:t xml:space="preserve"> / </w:t>
            </w:r>
            <w:r w:rsidR="0047706A">
              <w:rPr>
                <w:rFonts w:cs="Calibri"/>
                <w:sz w:val="19"/>
                <w:szCs w:val="19"/>
              </w:rPr>
              <w:t>Trip Organiser</w:t>
            </w:r>
          </w:p>
        </w:tc>
        <w:tc>
          <w:tcPr>
            <w:tcW w:w="1136" w:type="dxa"/>
            <w:shd w:val="clear" w:color="auto" w:fill="auto"/>
          </w:tcPr>
          <w:p w14:paraId="0C906071" w14:textId="77777777" w:rsidR="0047706A" w:rsidRPr="0051782C" w:rsidRDefault="0047706A" w:rsidP="0047706A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</w:tc>
      </w:tr>
      <w:tr w:rsidR="0047706A" w:rsidRPr="001960D0" w14:paraId="7310F490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6D88A518" w14:textId="77777777" w:rsidR="0047706A" w:rsidRPr="001960D0" w:rsidRDefault="0047706A" w:rsidP="0047706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Calibri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2E328BFC" w14:textId="77777777" w:rsidR="0047706A" w:rsidRPr="009C5323" w:rsidRDefault="0047706A" w:rsidP="0047706A">
            <w:pPr>
              <w:spacing w:before="60" w:after="6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b/>
                <w:szCs w:val="24"/>
              </w:rPr>
              <w:t xml:space="preserve">Passport / Visas / Travel Documents </w:t>
            </w:r>
            <w:r>
              <w:rPr>
                <w:rFonts w:cs="Calibri"/>
                <w:szCs w:val="24"/>
              </w:rPr>
              <w:t xml:space="preserve">– </w:t>
            </w:r>
            <w:r>
              <w:rPr>
                <w:rFonts w:cs="Calibri"/>
                <w:szCs w:val="24"/>
              </w:rPr>
              <w:lastRenderedPageBreak/>
              <w:t xml:space="preserve">issues / delays if </w:t>
            </w:r>
            <w:r w:rsidR="001D5F22">
              <w:rPr>
                <w:rFonts w:cs="Calibri"/>
                <w:szCs w:val="24"/>
              </w:rPr>
              <w:t>Traveler</w:t>
            </w:r>
            <w:r>
              <w:rPr>
                <w:rFonts w:cs="Calibri"/>
                <w:szCs w:val="24"/>
              </w:rPr>
              <w:t xml:space="preserve"> holds incorrect papers </w:t>
            </w:r>
          </w:p>
        </w:tc>
        <w:tc>
          <w:tcPr>
            <w:tcW w:w="1259" w:type="dxa"/>
            <w:shd w:val="clear" w:color="auto" w:fill="auto"/>
          </w:tcPr>
          <w:p w14:paraId="643100F6" w14:textId="77777777" w:rsidR="0047706A" w:rsidRDefault="0047706A" w:rsidP="0047706A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Staff, students</w:t>
            </w:r>
          </w:p>
        </w:tc>
        <w:tc>
          <w:tcPr>
            <w:tcW w:w="4535" w:type="dxa"/>
            <w:shd w:val="clear" w:color="auto" w:fill="auto"/>
          </w:tcPr>
          <w:p w14:paraId="46FEC2F8" w14:textId="77777777" w:rsidR="0047706A" w:rsidRDefault="0047706A" w:rsidP="001268D4">
            <w:pPr>
              <w:numPr>
                <w:ilvl w:val="0"/>
                <w:numId w:val="2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All </w:t>
            </w:r>
            <w:r w:rsidR="001D5F22">
              <w:rPr>
                <w:rFonts w:cs="Calibri"/>
                <w:szCs w:val="24"/>
              </w:rPr>
              <w:t>traveler</w:t>
            </w:r>
            <w:r>
              <w:rPr>
                <w:rFonts w:cs="Calibri"/>
                <w:szCs w:val="24"/>
              </w:rPr>
              <w:t>s to hold a valid passport</w:t>
            </w:r>
          </w:p>
          <w:p w14:paraId="368A899F" w14:textId="77777777" w:rsidR="0047706A" w:rsidRDefault="0047706A" w:rsidP="001268D4">
            <w:pPr>
              <w:numPr>
                <w:ilvl w:val="0"/>
                <w:numId w:val="2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lastRenderedPageBreak/>
              <w:t>Visa / Entry Permit requirements should be checked as part of trip planning</w:t>
            </w:r>
          </w:p>
          <w:p w14:paraId="7BCE7751" w14:textId="77777777" w:rsidR="0047706A" w:rsidRDefault="0047706A" w:rsidP="001268D4">
            <w:pPr>
              <w:numPr>
                <w:ilvl w:val="0"/>
                <w:numId w:val="2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Ensure Visa / Entry Permit checks considers nature of trip ie general trip and / or working overseas </w:t>
            </w:r>
          </w:p>
        </w:tc>
        <w:tc>
          <w:tcPr>
            <w:tcW w:w="4365" w:type="dxa"/>
            <w:shd w:val="clear" w:color="auto" w:fill="FCE0E0"/>
          </w:tcPr>
          <w:p w14:paraId="3AC46778" w14:textId="77777777" w:rsidR="0047706A" w:rsidRDefault="0047706A" w:rsidP="001268D4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lastRenderedPageBreak/>
              <w:t>Check passport valid and dated for at least 6 months after return date</w:t>
            </w:r>
          </w:p>
          <w:p w14:paraId="1BC248FA" w14:textId="77777777" w:rsidR="0047706A" w:rsidRDefault="0047706A" w:rsidP="001268D4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lastRenderedPageBreak/>
              <w:t>Check passport has required number of blank tape pages for entry stamps</w:t>
            </w:r>
          </w:p>
          <w:p w14:paraId="07766542" w14:textId="77777777" w:rsidR="0047706A" w:rsidRPr="009C5323" w:rsidRDefault="0047706A" w:rsidP="001268D4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Check if existing passport stamps could prevent entry into other countries visited</w:t>
            </w:r>
          </w:p>
          <w:p w14:paraId="64173E8F" w14:textId="77777777" w:rsidR="0047706A" w:rsidRDefault="0047706A" w:rsidP="001268D4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Arrange correct visa / permit if needed </w:t>
            </w:r>
          </w:p>
          <w:p w14:paraId="6AC7ECE2" w14:textId="77777777" w:rsidR="0047706A" w:rsidRPr="00A75F06" w:rsidRDefault="0047706A" w:rsidP="001268D4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rPr>
                <w:rFonts w:cs="Calibri"/>
                <w:szCs w:val="24"/>
              </w:rPr>
            </w:pPr>
            <w:r w:rsidRPr="00A75F06">
              <w:rPr>
                <w:rFonts w:cs="Calibri"/>
                <w:b/>
                <w:szCs w:val="24"/>
              </w:rPr>
              <w:t>In case of loss arrange access to copies of all relevant travel documents</w:t>
            </w:r>
          </w:p>
        </w:tc>
        <w:tc>
          <w:tcPr>
            <w:tcW w:w="1134" w:type="dxa"/>
            <w:shd w:val="clear" w:color="auto" w:fill="auto"/>
          </w:tcPr>
          <w:p w14:paraId="12D77A63" w14:textId="77777777" w:rsidR="0047706A" w:rsidRPr="00345104" w:rsidRDefault="001D5F22" w:rsidP="0047706A">
            <w:pPr>
              <w:spacing w:before="60" w:after="6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lastRenderedPageBreak/>
              <w:t>Traveler</w:t>
            </w:r>
            <w:r w:rsidR="0047706A" w:rsidRPr="00345104">
              <w:rPr>
                <w:rFonts w:cs="Calibri"/>
                <w:sz w:val="19"/>
                <w:szCs w:val="19"/>
              </w:rPr>
              <w:t xml:space="preserve"> / </w:t>
            </w:r>
            <w:r w:rsidR="0047706A">
              <w:rPr>
                <w:rFonts w:cs="Calibri"/>
                <w:sz w:val="19"/>
                <w:szCs w:val="19"/>
              </w:rPr>
              <w:t>Trip Organiser</w:t>
            </w:r>
          </w:p>
        </w:tc>
        <w:tc>
          <w:tcPr>
            <w:tcW w:w="1136" w:type="dxa"/>
            <w:shd w:val="clear" w:color="auto" w:fill="auto"/>
          </w:tcPr>
          <w:p w14:paraId="6F7EEB2C" w14:textId="77777777" w:rsidR="0047706A" w:rsidRPr="0051782C" w:rsidRDefault="0047706A" w:rsidP="0047706A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</w:tc>
      </w:tr>
      <w:tr w:rsidR="0047706A" w:rsidRPr="001960D0" w14:paraId="4CC78FA1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6C8322A2" w14:textId="77777777" w:rsidR="0047706A" w:rsidRPr="001960D0" w:rsidRDefault="0047706A" w:rsidP="0047706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Calibri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7DD49776" w14:textId="77777777" w:rsidR="0047706A" w:rsidRPr="009C5323" w:rsidRDefault="0047706A" w:rsidP="0047706A">
            <w:pPr>
              <w:spacing w:before="60" w:after="6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b/>
                <w:szCs w:val="24"/>
              </w:rPr>
              <w:t xml:space="preserve">Insurance </w:t>
            </w:r>
            <w:r>
              <w:rPr>
                <w:rFonts w:cs="Calibri"/>
                <w:szCs w:val="24"/>
              </w:rPr>
              <w:t xml:space="preserve">– issues / delays if no travel insurance and / or incorrect insurance in place </w:t>
            </w:r>
          </w:p>
        </w:tc>
        <w:tc>
          <w:tcPr>
            <w:tcW w:w="1259" w:type="dxa"/>
            <w:shd w:val="clear" w:color="auto" w:fill="auto"/>
          </w:tcPr>
          <w:p w14:paraId="5FC37863" w14:textId="77777777" w:rsidR="0047706A" w:rsidRDefault="0047706A" w:rsidP="0047706A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Staff, students</w:t>
            </w:r>
          </w:p>
        </w:tc>
        <w:tc>
          <w:tcPr>
            <w:tcW w:w="4535" w:type="dxa"/>
            <w:shd w:val="clear" w:color="auto" w:fill="auto"/>
          </w:tcPr>
          <w:p w14:paraId="68EE44CE" w14:textId="77777777" w:rsidR="0047706A" w:rsidRDefault="0047706A" w:rsidP="001268D4">
            <w:pPr>
              <w:numPr>
                <w:ilvl w:val="0"/>
                <w:numId w:val="2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Staff and students travelling overseas on University related business must complete the free on-line University Travel Insurance</w:t>
            </w:r>
          </w:p>
          <w:p w14:paraId="17D280AF" w14:textId="77777777" w:rsidR="0047706A" w:rsidRDefault="0047706A" w:rsidP="001268D4">
            <w:pPr>
              <w:numPr>
                <w:ilvl w:val="0"/>
                <w:numId w:val="2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University Insurance Officer can advise on what the University Policy covers eg medical, driving overseas, work activity to be carried out overseas</w:t>
            </w:r>
          </w:p>
          <w:p w14:paraId="019F77FE" w14:textId="77777777" w:rsidR="0047706A" w:rsidRPr="0047706A" w:rsidRDefault="0047706A" w:rsidP="001268D4">
            <w:pPr>
              <w:numPr>
                <w:ilvl w:val="0"/>
                <w:numId w:val="2"/>
              </w:numPr>
              <w:spacing w:before="60" w:after="60" w:line="240" w:lineRule="auto"/>
              <w:ind w:left="227" w:hanging="227"/>
              <w:rPr>
                <w:rFonts w:cs="Calibri"/>
                <w:b/>
                <w:szCs w:val="24"/>
              </w:rPr>
            </w:pPr>
            <w:r w:rsidRPr="0047706A">
              <w:rPr>
                <w:rFonts w:cs="Calibri"/>
                <w:b/>
                <w:szCs w:val="24"/>
              </w:rPr>
              <w:t xml:space="preserve">Additional, personal insurance </w:t>
            </w:r>
            <w:r>
              <w:rPr>
                <w:rFonts w:cs="Calibri"/>
                <w:b/>
                <w:szCs w:val="24"/>
              </w:rPr>
              <w:t>required</w:t>
            </w:r>
            <w:r w:rsidRPr="0047706A">
              <w:rPr>
                <w:rFonts w:cs="Calibri"/>
                <w:b/>
                <w:szCs w:val="24"/>
              </w:rPr>
              <w:t xml:space="preserve"> if carrying out higher risk activities in ‘free time’, have heightened medical needs and / or planning personal travel before or after the ‘official’ University business</w:t>
            </w:r>
          </w:p>
        </w:tc>
        <w:tc>
          <w:tcPr>
            <w:tcW w:w="4365" w:type="dxa"/>
            <w:shd w:val="clear" w:color="auto" w:fill="FCE0E0"/>
          </w:tcPr>
          <w:p w14:paraId="5DCB0A83" w14:textId="77777777" w:rsidR="0047706A" w:rsidRDefault="0047706A" w:rsidP="001268D4">
            <w:pPr>
              <w:numPr>
                <w:ilvl w:val="0"/>
                <w:numId w:val="8"/>
              </w:numPr>
              <w:spacing w:before="60" w:after="60" w:line="240" w:lineRule="auto"/>
              <w:ind w:left="284" w:hanging="284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Contact University Insurance Officer if wishing to drive overseas</w:t>
            </w:r>
          </w:p>
          <w:p w14:paraId="515F291E" w14:textId="77777777" w:rsidR="00AB37C8" w:rsidRDefault="00AB37C8" w:rsidP="001268D4">
            <w:pPr>
              <w:numPr>
                <w:ilvl w:val="0"/>
                <w:numId w:val="8"/>
              </w:numPr>
              <w:spacing w:before="60" w:after="60" w:line="240" w:lineRule="auto"/>
              <w:ind w:left="284" w:hanging="284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For group trips Trip Organiser to</w:t>
            </w:r>
            <w:r w:rsidRPr="0047706A">
              <w:rPr>
                <w:rFonts w:cs="Calibri"/>
                <w:szCs w:val="24"/>
              </w:rPr>
              <w:t xml:space="preserve"> </w:t>
            </w:r>
            <w:r>
              <w:rPr>
                <w:rFonts w:cs="Calibri"/>
                <w:szCs w:val="24"/>
              </w:rPr>
              <w:t>confirm</w:t>
            </w:r>
            <w:r w:rsidRPr="0047706A">
              <w:rPr>
                <w:rFonts w:cs="Calibri"/>
                <w:szCs w:val="24"/>
              </w:rPr>
              <w:t xml:space="preserve"> </w:t>
            </w:r>
            <w:r>
              <w:rPr>
                <w:rFonts w:cs="Calibri"/>
                <w:szCs w:val="24"/>
              </w:rPr>
              <w:t>person(s) have completed University Travel Insurance and hold</w:t>
            </w:r>
            <w:r w:rsidRPr="0047706A">
              <w:rPr>
                <w:rFonts w:cs="Calibri"/>
                <w:szCs w:val="24"/>
              </w:rPr>
              <w:t xml:space="preserve"> </w:t>
            </w:r>
            <w:r>
              <w:rPr>
                <w:rFonts w:cs="Calibri"/>
                <w:szCs w:val="24"/>
              </w:rPr>
              <w:t xml:space="preserve">additional, personal </w:t>
            </w:r>
            <w:r w:rsidRPr="0047706A">
              <w:rPr>
                <w:rFonts w:cs="Calibri"/>
                <w:szCs w:val="24"/>
              </w:rPr>
              <w:t>insurance</w:t>
            </w:r>
            <w:r>
              <w:rPr>
                <w:rFonts w:cs="Calibri"/>
                <w:szCs w:val="24"/>
              </w:rPr>
              <w:t xml:space="preserve"> if required </w:t>
            </w:r>
          </w:p>
          <w:p w14:paraId="4AB94DEC" w14:textId="77777777" w:rsidR="0047706A" w:rsidRDefault="0047706A" w:rsidP="001268D4">
            <w:pPr>
              <w:numPr>
                <w:ilvl w:val="0"/>
                <w:numId w:val="8"/>
              </w:numPr>
              <w:spacing w:before="60" w:after="60" w:line="240" w:lineRule="auto"/>
              <w:ind w:left="284" w:hanging="284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Arrange additional personal travel insurance as required </w:t>
            </w:r>
          </w:p>
          <w:p w14:paraId="41EF3166" w14:textId="77777777" w:rsidR="0047706A" w:rsidRPr="00A75F06" w:rsidRDefault="0047706A" w:rsidP="001268D4">
            <w:pPr>
              <w:numPr>
                <w:ilvl w:val="0"/>
                <w:numId w:val="8"/>
              </w:numPr>
              <w:spacing w:before="60" w:after="60" w:line="240" w:lineRule="auto"/>
              <w:ind w:left="284" w:hanging="284"/>
              <w:rPr>
                <w:rFonts w:cs="Calibri"/>
                <w:szCs w:val="24"/>
              </w:rPr>
            </w:pPr>
            <w:r w:rsidRPr="00A75F06">
              <w:rPr>
                <w:rFonts w:cs="Calibri"/>
                <w:b/>
                <w:szCs w:val="24"/>
              </w:rPr>
              <w:t>Ensure access to relevant insurance information eg Policy Number, Emergency Contacts, Policy Summary</w:t>
            </w:r>
          </w:p>
        </w:tc>
        <w:tc>
          <w:tcPr>
            <w:tcW w:w="1134" w:type="dxa"/>
            <w:shd w:val="clear" w:color="auto" w:fill="auto"/>
          </w:tcPr>
          <w:p w14:paraId="1046E7A8" w14:textId="77777777" w:rsidR="0047706A" w:rsidRDefault="001D5F22" w:rsidP="0047706A">
            <w:pPr>
              <w:spacing w:before="60" w:after="6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Traveler</w:t>
            </w:r>
            <w:r w:rsidR="0047706A" w:rsidRPr="00345104">
              <w:rPr>
                <w:rFonts w:cs="Calibri"/>
                <w:sz w:val="19"/>
                <w:szCs w:val="19"/>
              </w:rPr>
              <w:t xml:space="preserve"> / </w:t>
            </w:r>
            <w:r w:rsidR="0047706A">
              <w:rPr>
                <w:rFonts w:cs="Calibri"/>
                <w:sz w:val="19"/>
                <w:szCs w:val="19"/>
              </w:rPr>
              <w:t>Trip Organiser</w:t>
            </w:r>
          </w:p>
          <w:p w14:paraId="0B31C418" w14:textId="77777777" w:rsidR="00AB37C8" w:rsidRDefault="00AB37C8" w:rsidP="0047706A">
            <w:pPr>
              <w:spacing w:before="60" w:after="60" w:line="240" w:lineRule="auto"/>
              <w:jc w:val="center"/>
              <w:rPr>
                <w:rFonts w:cs="Calibri"/>
                <w:sz w:val="19"/>
                <w:szCs w:val="19"/>
              </w:rPr>
            </w:pPr>
          </w:p>
          <w:p w14:paraId="0F3C78B4" w14:textId="77777777" w:rsidR="00AB37C8" w:rsidRDefault="00AB37C8" w:rsidP="0047706A">
            <w:pPr>
              <w:spacing w:before="60" w:after="60" w:line="240" w:lineRule="auto"/>
              <w:jc w:val="center"/>
              <w:rPr>
                <w:rFonts w:cs="Calibri"/>
                <w:sz w:val="19"/>
                <w:szCs w:val="19"/>
              </w:rPr>
            </w:pPr>
          </w:p>
          <w:p w14:paraId="1DEF5CC5" w14:textId="77777777" w:rsidR="00AB37C8" w:rsidRDefault="00AB37C8" w:rsidP="00AB37C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</w:p>
          <w:p w14:paraId="02C6C112" w14:textId="77777777" w:rsidR="00AB37C8" w:rsidRDefault="00AB37C8" w:rsidP="00AB37C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</w:p>
          <w:p w14:paraId="1DE9784D" w14:textId="77777777" w:rsidR="00AB37C8" w:rsidRDefault="001D5F22" w:rsidP="00AB37C8">
            <w:pPr>
              <w:spacing w:after="6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Traveler</w:t>
            </w:r>
          </w:p>
          <w:p w14:paraId="20B8F4A0" w14:textId="77777777" w:rsidR="00AB37C8" w:rsidRDefault="00AB37C8" w:rsidP="0047706A">
            <w:pPr>
              <w:spacing w:before="60" w:after="60" w:line="240" w:lineRule="auto"/>
              <w:jc w:val="center"/>
              <w:rPr>
                <w:rFonts w:cs="Calibri"/>
                <w:sz w:val="19"/>
                <w:szCs w:val="19"/>
              </w:rPr>
            </w:pPr>
          </w:p>
          <w:p w14:paraId="728D4FA6" w14:textId="77777777" w:rsidR="00AB37C8" w:rsidRPr="00345104" w:rsidRDefault="00AB37C8" w:rsidP="0047706A">
            <w:pPr>
              <w:spacing w:before="60" w:after="6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“</w:t>
            </w:r>
          </w:p>
        </w:tc>
        <w:tc>
          <w:tcPr>
            <w:tcW w:w="1136" w:type="dxa"/>
            <w:shd w:val="clear" w:color="auto" w:fill="auto"/>
          </w:tcPr>
          <w:p w14:paraId="323595FB" w14:textId="77777777" w:rsidR="0047706A" w:rsidRPr="0051782C" w:rsidRDefault="0047706A" w:rsidP="0047706A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</w:tc>
      </w:tr>
      <w:tr w:rsidR="0047706A" w:rsidRPr="001960D0" w14:paraId="66584AAF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1EDDFE57" w14:textId="77777777" w:rsidR="0047706A" w:rsidRPr="001960D0" w:rsidRDefault="0047706A" w:rsidP="0047706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Calibri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457303D5" w14:textId="77777777" w:rsidR="00C13B25" w:rsidRPr="00622BD0" w:rsidRDefault="0047706A" w:rsidP="0047706A">
            <w:pPr>
              <w:spacing w:before="60" w:after="6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b/>
                <w:szCs w:val="24"/>
              </w:rPr>
              <w:t xml:space="preserve">Travel to Destination </w:t>
            </w:r>
            <w:r>
              <w:rPr>
                <w:rFonts w:cs="Calibri"/>
                <w:szCs w:val="24"/>
              </w:rPr>
              <w:t xml:space="preserve">– cancellations, delays, carriers below UK standards </w:t>
            </w:r>
          </w:p>
        </w:tc>
        <w:tc>
          <w:tcPr>
            <w:tcW w:w="1259" w:type="dxa"/>
            <w:shd w:val="clear" w:color="auto" w:fill="auto"/>
          </w:tcPr>
          <w:p w14:paraId="6866CD01" w14:textId="77777777" w:rsidR="0047706A" w:rsidRPr="001960D0" w:rsidRDefault="0047706A" w:rsidP="0047706A">
            <w:pPr>
              <w:spacing w:before="60" w:after="60" w:line="240" w:lineRule="auto"/>
              <w:rPr>
                <w:rFonts w:cs="Calibri"/>
                <w:szCs w:val="24"/>
              </w:rPr>
            </w:pPr>
            <w:r>
              <w:rPr>
                <w:rFonts w:cs="Arial"/>
                <w:szCs w:val="24"/>
              </w:rPr>
              <w:t>Staff, students</w:t>
            </w:r>
          </w:p>
        </w:tc>
        <w:tc>
          <w:tcPr>
            <w:tcW w:w="4535" w:type="dxa"/>
            <w:shd w:val="clear" w:color="auto" w:fill="auto"/>
          </w:tcPr>
          <w:p w14:paraId="4AD39C45" w14:textId="77777777" w:rsidR="0047706A" w:rsidRDefault="0047706A" w:rsidP="001268D4">
            <w:pPr>
              <w:numPr>
                <w:ilvl w:val="0"/>
                <w:numId w:val="2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Flights to be booked with ABTA / ATOL protected organisations</w:t>
            </w:r>
          </w:p>
          <w:p w14:paraId="331ED50A" w14:textId="77777777" w:rsidR="0047706A" w:rsidRDefault="0047706A" w:rsidP="001268D4">
            <w:pPr>
              <w:numPr>
                <w:ilvl w:val="0"/>
                <w:numId w:val="2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If possible overseas pick up / drop offs from airport to accommodation should be arranged in advance (eg via host / hotel) </w:t>
            </w:r>
          </w:p>
          <w:p w14:paraId="40DFAF88" w14:textId="77777777" w:rsidR="00C13B25" w:rsidRPr="00622BD0" w:rsidRDefault="00C13B25" w:rsidP="001268D4">
            <w:pPr>
              <w:numPr>
                <w:ilvl w:val="0"/>
                <w:numId w:val="2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Travelers to consider </w:t>
            </w:r>
            <w:hyperlink r:id="rId19" w:history="1">
              <w:r w:rsidRPr="00C13B25">
                <w:rPr>
                  <w:rStyle w:val="Hyperlink"/>
                  <w:rFonts w:cs="Calibri"/>
                  <w:szCs w:val="24"/>
                </w:rPr>
                <w:t>DVT</w:t>
              </w:r>
            </w:hyperlink>
            <w:r>
              <w:rPr>
                <w:rFonts w:cs="Calibri"/>
                <w:szCs w:val="24"/>
              </w:rPr>
              <w:t xml:space="preserve"> (deep vein thrombosis) if flying long distances </w:t>
            </w:r>
          </w:p>
        </w:tc>
        <w:tc>
          <w:tcPr>
            <w:tcW w:w="4365" w:type="dxa"/>
            <w:shd w:val="clear" w:color="auto" w:fill="FCE0E0"/>
          </w:tcPr>
          <w:p w14:paraId="605DD882" w14:textId="77777777" w:rsidR="0047706A" w:rsidRDefault="0047706A" w:rsidP="001268D4">
            <w:pPr>
              <w:numPr>
                <w:ilvl w:val="0"/>
                <w:numId w:val="9"/>
              </w:numPr>
              <w:spacing w:before="60" w:after="60" w:line="240" w:lineRule="auto"/>
              <w:ind w:left="284" w:hanging="284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If booking internal flights check carrier is registered / accredited</w:t>
            </w:r>
          </w:p>
          <w:p w14:paraId="0B47E6D8" w14:textId="77777777" w:rsidR="00C13B25" w:rsidRPr="004D7398" w:rsidRDefault="00C13B25" w:rsidP="0019538A">
            <w:pPr>
              <w:numPr>
                <w:ilvl w:val="0"/>
                <w:numId w:val="9"/>
              </w:numPr>
              <w:spacing w:before="60" w:after="60" w:line="240" w:lineRule="auto"/>
              <w:ind w:left="284" w:hanging="284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Follow</w:t>
            </w:r>
            <w:r w:rsidR="0019538A">
              <w:rPr>
                <w:rFonts w:cs="Calibri"/>
                <w:szCs w:val="24"/>
              </w:rPr>
              <w:t xml:space="preserve"> DVT</w:t>
            </w:r>
            <w:r>
              <w:rPr>
                <w:rFonts w:cs="Calibri"/>
                <w:szCs w:val="24"/>
              </w:rPr>
              <w:t xml:space="preserve"> guidance </w:t>
            </w:r>
            <w:r w:rsidR="0019538A">
              <w:rPr>
                <w:rFonts w:cs="Calibri"/>
                <w:szCs w:val="24"/>
              </w:rPr>
              <w:t>if a concern</w:t>
            </w:r>
          </w:p>
        </w:tc>
        <w:tc>
          <w:tcPr>
            <w:tcW w:w="1134" w:type="dxa"/>
            <w:shd w:val="clear" w:color="auto" w:fill="auto"/>
          </w:tcPr>
          <w:p w14:paraId="606FAA5C" w14:textId="77777777" w:rsidR="0047706A" w:rsidRPr="00345104" w:rsidRDefault="001D5F22" w:rsidP="0047706A">
            <w:pPr>
              <w:spacing w:before="60" w:after="6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Traveler</w:t>
            </w:r>
            <w:r w:rsidR="0047706A" w:rsidRPr="00345104">
              <w:rPr>
                <w:rFonts w:cs="Calibri"/>
                <w:sz w:val="19"/>
                <w:szCs w:val="19"/>
              </w:rPr>
              <w:t xml:space="preserve"> / </w:t>
            </w:r>
            <w:r w:rsidR="0047706A">
              <w:rPr>
                <w:rFonts w:cs="Calibri"/>
                <w:sz w:val="19"/>
                <w:szCs w:val="19"/>
              </w:rPr>
              <w:t>Trip Organiser</w:t>
            </w:r>
          </w:p>
        </w:tc>
        <w:tc>
          <w:tcPr>
            <w:tcW w:w="1136" w:type="dxa"/>
            <w:shd w:val="clear" w:color="auto" w:fill="auto"/>
          </w:tcPr>
          <w:p w14:paraId="36E7669C" w14:textId="77777777" w:rsidR="0047706A" w:rsidRPr="0051782C" w:rsidRDefault="0047706A" w:rsidP="0047706A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</w:tc>
      </w:tr>
      <w:tr w:rsidR="0047706A" w:rsidRPr="001960D0" w14:paraId="0EF915A1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6435F782" w14:textId="77777777" w:rsidR="0047706A" w:rsidRPr="001960D0" w:rsidRDefault="0047706A" w:rsidP="0047706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Calibri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05653190" w14:textId="77777777" w:rsidR="0047706A" w:rsidRPr="00622BD0" w:rsidRDefault="0047706A" w:rsidP="0047706A">
            <w:pPr>
              <w:spacing w:before="60" w:after="6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b/>
                <w:szCs w:val="24"/>
              </w:rPr>
              <w:t xml:space="preserve">Travel at Destination / Accommodation </w:t>
            </w:r>
            <w:r>
              <w:rPr>
                <w:rFonts w:cs="Calibri"/>
                <w:szCs w:val="24"/>
              </w:rPr>
              <w:t xml:space="preserve">– using unsuitable transport and </w:t>
            </w:r>
            <w:r>
              <w:rPr>
                <w:rFonts w:cs="Calibri"/>
                <w:szCs w:val="24"/>
              </w:rPr>
              <w:lastRenderedPageBreak/>
              <w:t>accommodation, or which is below UK standards</w:t>
            </w:r>
          </w:p>
        </w:tc>
        <w:tc>
          <w:tcPr>
            <w:tcW w:w="1259" w:type="dxa"/>
            <w:shd w:val="clear" w:color="auto" w:fill="auto"/>
          </w:tcPr>
          <w:p w14:paraId="162B140B" w14:textId="77777777" w:rsidR="0047706A" w:rsidRPr="001960D0" w:rsidRDefault="0047706A" w:rsidP="0047706A">
            <w:pPr>
              <w:spacing w:before="60" w:after="60" w:line="240" w:lineRule="auto"/>
              <w:rPr>
                <w:rFonts w:cs="Calibri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Staff, students</w:t>
            </w:r>
          </w:p>
        </w:tc>
        <w:tc>
          <w:tcPr>
            <w:tcW w:w="4535" w:type="dxa"/>
            <w:shd w:val="clear" w:color="auto" w:fill="auto"/>
          </w:tcPr>
          <w:p w14:paraId="0DAC9C5A" w14:textId="77777777" w:rsidR="0047706A" w:rsidRDefault="0047706A" w:rsidP="001268D4">
            <w:pPr>
              <w:numPr>
                <w:ilvl w:val="0"/>
                <w:numId w:val="2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Accommodation should be in a suitable location and booked with ABTA / ATOL protected organisations or via reputable Agent (use of Airbnb is strongly discouraged)</w:t>
            </w:r>
          </w:p>
          <w:p w14:paraId="31F6DE92" w14:textId="77777777" w:rsidR="0047706A" w:rsidRDefault="0047706A" w:rsidP="001268D4">
            <w:pPr>
              <w:numPr>
                <w:ilvl w:val="0"/>
                <w:numId w:val="2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lastRenderedPageBreak/>
              <w:t xml:space="preserve">If possible </w:t>
            </w:r>
            <w:r w:rsidR="001D5F22">
              <w:rPr>
                <w:rFonts w:cs="Calibri"/>
                <w:szCs w:val="24"/>
              </w:rPr>
              <w:t>traveler</w:t>
            </w:r>
            <w:r>
              <w:rPr>
                <w:rFonts w:cs="Calibri"/>
                <w:szCs w:val="24"/>
              </w:rPr>
              <w:t>s should not drive unless standards similar to the UK or if person has experience of driving in the country</w:t>
            </w:r>
          </w:p>
          <w:p w14:paraId="66C55184" w14:textId="77777777" w:rsidR="0047706A" w:rsidRDefault="0047706A" w:rsidP="001268D4">
            <w:pPr>
              <w:numPr>
                <w:ilvl w:val="0"/>
                <w:numId w:val="2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If driving overseas, Insurance Officer can advise on requirements.  Cars to be hired through reputable company eg Hertz</w:t>
            </w:r>
          </w:p>
          <w:p w14:paraId="3AD523EC" w14:textId="4301EC8C" w:rsidR="0047706A" w:rsidRDefault="001D5F22" w:rsidP="001268D4">
            <w:pPr>
              <w:numPr>
                <w:ilvl w:val="0"/>
                <w:numId w:val="2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Traveler</w:t>
            </w:r>
            <w:r w:rsidR="0047706A">
              <w:rPr>
                <w:rFonts w:cs="Calibri"/>
                <w:szCs w:val="24"/>
              </w:rPr>
              <w:t>s to use taxis, driver + car hires or public transport (if suitable) considering any guidance eg overseas host / hotel / local information / FC</w:t>
            </w:r>
            <w:r w:rsidR="00570FE8">
              <w:rPr>
                <w:rFonts w:cs="Calibri"/>
                <w:szCs w:val="24"/>
              </w:rPr>
              <w:t>D</w:t>
            </w:r>
            <w:r w:rsidR="0047706A">
              <w:rPr>
                <w:rFonts w:cs="Calibri"/>
                <w:szCs w:val="24"/>
              </w:rPr>
              <w:t xml:space="preserve">O / </w:t>
            </w:r>
            <w:r w:rsidR="00630DFB">
              <w:rPr>
                <w:rFonts w:cs="Calibri"/>
                <w:szCs w:val="24"/>
              </w:rPr>
              <w:t>Insurer’s Travel Advisor</w:t>
            </w:r>
            <w:r w:rsidR="0047706A">
              <w:rPr>
                <w:rFonts w:cs="Calibri"/>
                <w:szCs w:val="24"/>
              </w:rPr>
              <w:t xml:space="preserve"> </w:t>
            </w:r>
          </w:p>
          <w:p w14:paraId="1DCFEEF3" w14:textId="77777777" w:rsidR="0047706A" w:rsidRDefault="001D5F22" w:rsidP="001268D4">
            <w:pPr>
              <w:numPr>
                <w:ilvl w:val="0"/>
                <w:numId w:val="2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Traveler</w:t>
            </w:r>
            <w:r w:rsidR="0047706A">
              <w:rPr>
                <w:rFonts w:cs="Calibri"/>
                <w:szCs w:val="24"/>
              </w:rPr>
              <w:t>s to move hotels or book alternative transport if concerned</w:t>
            </w:r>
          </w:p>
        </w:tc>
        <w:tc>
          <w:tcPr>
            <w:tcW w:w="4365" w:type="dxa"/>
            <w:shd w:val="clear" w:color="auto" w:fill="FCE0E0"/>
          </w:tcPr>
          <w:p w14:paraId="4D0EAE6D" w14:textId="77777777" w:rsidR="0047706A" w:rsidRDefault="0047706A" w:rsidP="001268D4">
            <w:pPr>
              <w:numPr>
                <w:ilvl w:val="0"/>
                <w:numId w:val="10"/>
              </w:numPr>
              <w:spacing w:before="60" w:after="60" w:line="240" w:lineRule="auto"/>
              <w:ind w:left="284" w:hanging="284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lastRenderedPageBreak/>
              <w:t>Seek advice of Insurance Officer if driving overseas</w:t>
            </w:r>
          </w:p>
          <w:p w14:paraId="474676BF" w14:textId="77777777" w:rsidR="00AD4B5B" w:rsidRPr="004D7398" w:rsidRDefault="00AD4B5B" w:rsidP="001268D4">
            <w:pPr>
              <w:numPr>
                <w:ilvl w:val="0"/>
                <w:numId w:val="10"/>
              </w:numPr>
              <w:spacing w:before="60" w:after="60" w:line="240" w:lineRule="auto"/>
              <w:ind w:left="284" w:hanging="284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Contact </w:t>
            </w:r>
            <w:r w:rsidR="00630DFB">
              <w:rPr>
                <w:rFonts w:cs="Calibri"/>
                <w:szCs w:val="24"/>
              </w:rPr>
              <w:t xml:space="preserve">Insurer’s Travel Advisor </w:t>
            </w:r>
            <w:r>
              <w:rPr>
                <w:rFonts w:cs="Calibri"/>
                <w:szCs w:val="24"/>
              </w:rPr>
              <w:t>for advice if need to change hotels</w:t>
            </w:r>
          </w:p>
        </w:tc>
        <w:tc>
          <w:tcPr>
            <w:tcW w:w="1134" w:type="dxa"/>
            <w:shd w:val="clear" w:color="auto" w:fill="auto"/>
          </w:tcPr>
          <w:p w14:paraId="75464D7B" w14:textId="77777777" w:rsidR="0047706A" w:rsidRPr="00345104" w:rsidRDefault="001D5F22" w:rsidP="0047706A">
            <w:pPr>
              <w:spacing w:before="60" w:after="6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Traveler</w:t>
            </w:r>
            <w:r w:rsidR="0047706A" w:rsidRPr="00345104">
              <w:rPr>
                <w:rFonts w:cs="Calibri"/>
                <w:sz w:val="19"/>
                <w:szCs w:val="19"/>
              </w:rPr>
              <w:t xml:space="preserve"> / </w:t>
            </w:r>
            <w:r w:rsidR="0047706A">
              <w:rPr>
                <w:rFonts w:cs="Calibri"/>
                <w:sz w:val="19"/>
                <w:szCs w:val="19"/>
              </w:rPr>
              <w:t>Trip Organiser</w:t>
            </w:r>
          </w:p>
        </w:tc>
        <w:tc>
          <w:tcPr>
            <w:tcW w:w="1136" w:type="dxa"/>
            <w:shd w:val="clear" w:color="auto" w:fill="auto"/>
          </w:tcPr>
          <w:p w14:paraId="25176E8E" w14:textId="77777777" w:rsidR="0047706A" w:rsidRPr="0051782C" w:rsidRDefault="0047706A" w:rsidP="0047706A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</w:tc>
      </w:tr>
      <w:tr w:rsidR="0047706A" w:rsidRPr="001960D0" w14:paraId="37E575CE" w14:textId="77777777" w:rsidTr="00F61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34"/>
        </w:trPr>
        <w:tc>
          <w:tcPr>
            <w:tcW w:w="567" w:type="dxa"/>
          </w:tcPr>
          <w:p w14:paraId="04BF8561" w14:textId="77777777" w:rsidR="0047706A" w:rsidRPr="001960D0" w:rsidRDefault="0047706A" w:rsidP="0047706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426C7D15" w14:textId="77777777" w:rsidR="0047706A" w:rsidRPr="00DC5CC7" w:rsidRDefault="0047706A" w:rsidP="0047706A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Accessibility </w:t>
            </w:r>
            <w:r>
              <w:rPr>
                <w:rFonts w:cs="Arial"/>
                <w:szCs w:val="24"/>
              </w:rPr>
              <w:t xml:space="preserve">– </w:t>
            </w:r>
            <w:r w:rsidR="001D5F22">
              <w:rPr>
                <w:rFonts w:cs="Arial"/>
                <w:szCs w:val="24"/>
              </w:rPr>
              <w:t>Traveler</w:t>
            </w:r>
            <w:r>
              <w:rPr>
                <w:rFonts w:cs="Arial"/>
                <w:szCs w:val="24"/>
              </w:rPr>
              <w:t xml:space="preserve">s excluded from aspects of trip due to facilities / areas etc being inaccessible  </w:t>
            </w:r>
          </w:p>
        </w:tc>
        <w:tc>
          <w:tcPr>
            <w:tcW w:w="1259" w:type="dxa"/>
            <w:shd w:val="clear" w:color="auto" w:fill="auto"/>
          </w:tcPr>
          <w:p w14:paraId="570753DD" w14:textId="77777777" w:rsidR="0047706A" w:rsidRPr="001960D0" w:rsidRDefault="0047706A" w:rsidP="0047706A">
            <w:pPr>
              <w:spacing w:before="60" w:after="60" w:line="240" w:lineRule="auto"/>
              <w:rPr>
                <w:rFonts w:cs="Calibri"/>
                <w:szCs w:val="24"/>
              </w:rPr>
            </w:pPr>
            <w:r>
              <w:rPr>
                <w:rFonts w:cs="Arial"/>
                <w:szCs w:val="24"/>
              </w:rPr>
              <w:t>Staff, students</w:t>
            </w:r>
          </w:p>
        </w:tc>
        <w:tc>
          <w:tcPr>
            <w:tcW w:w="4535" w:type="dxa"/>
            <w:shd w:val="clear" w:color="auto" w:fill="auto"/>
          </w:tcPr>
          <w:p w14:paraId="4F2918D4" w14:textId="77777777" w:rsidR="0047706A" w:rsidRPr="00936023" w:rsidRDefault="001D5F22" w:rsidP="001268D4">
            <w:pPr>
              <w:numPr>
                <w:ilvl w:val="0"/>
                <w:numId w:val="2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>Traveler</w:t>
            </w:r>
            <w:r w:rsidR="0047706A">
              <w:rPr>
                <w:rFonts w:cs="Calibri"/>
                <w:szCs w:val="24"/>
              </w:rPr>
              <w:t>s should research country visited to ensure requirements can be catered for</w:t>
            </w:r>
          </w:p>
          <w:p w14:paraId="76AA6B28" w14:textId="77777777" w:rsidR="0047706A" w:rsidRPr="00936023" w:rsidRDefault="0047706A" w:rsidP="001268D4">
            <w:pPr>
              <w:numPr>
                <w:ilvl w:val="0"/>
                <w:numId w:val="2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>If group trip, Trip Organiser to identify person(s) with accessibility requirements</w:t>
            </w:r>
          </w:p>
          <w:p w14:paraId="02DDDE30" w14:textId="77777777" w:rsidR="0047706A" w:rsidRDefault="00AB37C8" w:rsidP="00AB37C8">
            <w:pPr>
              <w:numPr>
                <w:ilvl w:val="0"/>
                <w:numId w:val="2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>Make a</w:t>
            </w:r>
            <w:r w:rsidR="0047706A">
              <w:rPr>
                <w:rFonts w:cs="Calibri"/>
                <w:szCs w:val="24"/>
              </w:rPr>
              <w:t>lternate arrangements if needed</w:t>
            </w:r>
          </w:p>
        </w:tc>
        <w:tc>
          <w:tcPr>
            <w:tcW w:w="4365" w:type="dxa"/>
            <w:shd w:val="clear" w:color="auto" w:fill="FCE0E0"/>
          </w:tcPr>
          <w:p w14:paraId="14A18645" w14:textId="77777777" w:rsidR="0047706A" w:rsidRDefault="0047706A" w:rsidP="001268D4">
            <w:pPr>
              <w:numPr>
                <w:ilvl w:val="0"/>
                <w:numId w:val="4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Check if any </w:t>
            </w:r>
            <w:r w:rsidR="001D5F22">
              <w:rPr>
                <w:rFonts w:cs="Arial"/>
                <w:szCs w:val="24"/>
              </w:rPr>
              <w:t>traveler</w:t>
            </w:r>
            <w:r>
              <w:rPr>
                <w:rFonts w:cs="Arial"/>
                <w:szCs w:val="24"/>
              </w:rPr>
              <w:t>s have specific requirements and confirm arrangements in advance to ensure catered for during trip</w:t>
            </w:r>
          </w:p>
          <w:p w14:paraId="13A8CCB4" w14:textId="77777777" w:rsidR="0047706A" w:rsidRDefault="0047706A" w:rsidP="001268D4">
            <w:pPr>
              <w:numPr>
                <w:ilvl w:val="0"/>
                <w:numId w:val="4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Seek alternatives if required to ensure ‘inclusivity’</w:t>
            </w:r>
          </w:p>
        </w:tc>
        <w:tc>
          <w:tcPr>
            <w:tcW w:w="1134" w:type="dxa"/>
            <w:shd w:val="clear" w:color="auto" w:fill="auto"/>
          </w:tcPr>
          <w:p w14:paraId="4DC1D262" w14:textId="77777777" w:rsidR="0047706A" w:rsidRDefault="0047706A" w:rsidP="0047706A">
            <w:pPr>
              <w:spacing w:before="60" w:after="6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Trip Organiser</w:t>
            </w:r>
          </w:p>
          <w:p w14:paraId="1FB0CDE6" w14:textId="77777777" w:rsidR="00AB37C8" w:rsidRDefault="00AB37C8" w:rsidP="0047706A">
            <w:pPr>
              <w:spacing w:before="60" w:after="60" w:line="240" w:lineRule="auto"/>
              <w:jc w:val="center"/>
              <w:rPr>
                <w:rFonts w:cs="Calibri"/>
                <w:sz w:val="19"/>
                <w:szCs w:val="19"/>
              </w:rPr>
            </w:pPr>
          </w:p>
          <w:p w14:paraId="5CD7B14B" w14:textId="77777777" w:rsidR="00AB37C8" w:rsidRPr="00345104" w:rsidRDefault="00AB37C8" w:rsidP="0047706A">
            <w:pPr>
              <w:spacing w:before="60" w:after="6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“</w:t>
            </w:r>
          </w:p>
        </w:tc>
        <w:tc>
          <w:tcPr>
            <w:tcW w:w="1136" w:type="dxa"/>
            <w:shd w:val="clear" w:color="auto" w:fill="auto"/>
          </w:tcPr>
          <w:p w14:paraId="59B961B0" w14:textId="77777777" w:rsidR="0047706A" w:rsidRPr="0051782C" w:rsidRDefault="0047706A" w:rsidP="0047706A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</w:tc>
      </w:tr>
      <w:tr w:rsidR="0047706A" w:rsidRPr="001960D0" w14:paraId="11E8B002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78E523A5" w14:textId="77777777" w:rsidR="0047706A" w:rsidRPr="001960D0" w:rsidRDefault="0047706A" w:rsidP="0047706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Calibri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0995598C" w14:textId="77777777" w:rsidR="0047706A" w:rsidRPr="001960D0" w:rsidRDefault="0047706A" w:rsidP="0047706A">
            <w:pPr>
              <w:spacing w:before="60" w:after="6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b/>
                <w:szCs w:val="24"/>
              </w:rPr>
              <w:t>Destination</w:t>
            </w:r>
            <w:r w:rsidRPr="001960D0">
              <w:rPr>
                <w:rFonts w:cs="Calibri"/>
                <w:szCs w:val="24"/>
              </w:rPr>
              <w:t xml:space="preserve"> </w:t>
            </w:r>
            <w:r>
              <w:rPr>
                <w:rFonts w:cs="Calibri"/>
                <w:szCs w:val="24"/>
              </w:rPr>
              <w:t>– health and safety risks arising from general differences between UK and country visited eg cultural, environment, living standards, weather, political situation</w:t>
            </w:r>
          </w:p>
        </w:tc>
        <w:tc>
          <w:tcPr>
            <w:tcW w:w="1259" w:type="dxa"/>
            <w:shd w:val="clear" w:color="auto" w:fill="auto"/>
          </w:tcPr>
          <w:p w14:paraId="4198F2DA" w14:textId="77777777" w:rsidR="0047706A" w:rsidRPr="001960D0" w:rsidRDefault="0047706A" w:rsidP="0047706A">
            <w:pPr>
              <w:spacing w:before="60" w:after="60" w:line="240" w:lineRule="auto"/>
              <w:rPr>
                <w:rFonts w:cs="Calibri"/>
                <w:szCs w:val="24"/>
              </w:rPr>
            </w:pPr>
            <w:r>
              <w:rPr>
                <w:rFonts w:cs="Arial"/>
                <w:szCs w:val="24"/>
              </w:rPr>
              <w:t>Staff, students</w:t>
            </w:r>
          </w:p>
        </w:tc>
        <w:tc>
          <w:tcPr>
            <w:tcW w:w="4535" w:type="dxa"/>
            <w:shd w:val="clear" w:color="auto" w:fill="auto"/>
          </w:tcPr>
          <w:p w14:paraId="23A9685E" w14:textId="3BDC89CE" w:rsidR="0047706A" w:rsidRPr="00F95C8F" w:rsidRDefault="001D5F22" w:rsidP="001268D4">
            <w:pPr>
              <w:numPr>
                <w:ilvl w:val="0"/>
                <w:numId w:val="2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Traveler</w:t>
            </w:r>
            <w:r w:rsidR="0047706A">
              <w:rPr>
                <w:rFonts w:cs="Calibri"/>
                <w:szCs w:val="24"/>
              </w:rPr>
              <w:t xml:space="preserve">s should research country visited as part of trip planning eg speak to colleagues with previous knowledge, </w:t>
            </w:r>
            <w:hyperlink r:id="rId20" w:history="1">
              <w:r w:rsidR="0047706A" w:rsidRPr="00F95C8F">
                <w:rPr>
                  <w:rStyle w:val="Hyperlink"/>
                  <w:rFonts w:cs="Calibri"/>
                  <w:szCs w:val="24"/>
                </w:rPr>
                <w:t>FC</w:t>
              </w:r>
              <w:r w:rsidR="00570FE8">
                <w:rPr>
                  <w:rStyle w:val="Hyperlink"/>
                  <w:rFonts w:cs="Calibri"/>
                  <w:szCs w:val="24"/>
                </w:rPr>
                <w:t>D</w:t>
              </w:r>
              <w:r w:rsidR="0047706A" w:rsidRPr="00F95C8F">
                <w:rPr>
                  <w:rStyle w:val="Hyperlink"/>
                  <w:rFonts w:cs="Calibri"/>
                  <w:szCs w:val="24"/>
                </w:rPr>
                <w:t>O Travel Advice</w:t>
              </w:r>
            </w:hyperlink>
            <w:r w:rsidR="0047706A" w:rsidRPr="00F95C8F">
              <w:rPr>
                <w:rFonts w:cs="Calibri"/>
                <w:szCs w:val="24"/>
              </w:rPr>
              <w:t xml:space="preserve">, </w:t>
            </w:r>
            <w:hyperlink r:id="rId21" w:history="1">
              <w:r w:rsidR="0047706A" w:rsidRPr="00F95C8F">
                <w:rPr>
                  <w:rStyle w:val="Hyperlink"/>
                  <w:rFonts w:cs="Calibri"/>
                  <w:szCs w:val="24"/>
                </w:rPr>
                <w:t>HSS Website</w:t>
              </w:r>
            </w:hyperlink>
            <w:r w:rsidR="00630DFB" w:rsidRPr="00F95C8F">
              <w:rPr>
                <w:rFonts w:cs="Calibri"/>
                <w:szCs w:val="24"/>
              </w:rPr>
              <w:t xml:space="preserve"> </w:t>
            </w:r>
          </w:p>
          <w:p w14:paraId="3515A974" w14:textId="77777777" w:rsidR="0047706A" w:rsidRDefault="0047706A" w:rsidP="001268D4">
            <w:pPr>
              <w:numPr>
                <w:ilvl w:val="0"/>
                <w:numId w:val="2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This includes awareness / understanding of:</w:t>
            </w:r>
          </w:p>
          <w:p w14:paraId="1B128FAC" w14:textId="77777777" w:rsidR="0047706A" w:rsidRDefault="0047706A" w:rsidP="001268D4">
            <w:pPr>
              <w:numPr>
                <w:ilvl w:val="0"/>
                <w:numId w:val="11"/>
              </w:numPr>
              <w:spacing w:before="60" w:after="60" w:line="240" w:lineRule="auto"/>
              <w:ind w:left="584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Areas / activities / transport to avoid</w:t>
            </w:r>
          </w:p>
          <w:p w14:paraId="321E8CBB" w14:textId="77777777" w:rsidR="0047706A" w:rsidRDefault="0047706A" w:rsidP="001268D4">
            <w:pPr>
              <w:numPr>
                <w:ilvl w:val="0"/>
                <w:numId w:val="11"/>
              </w:numPr>
              <w:spacing w:before="60" w:after="60" w:line="240" w:lineRule="auto"/>
              <w:ind w:left="584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Physical climate / natural hazards eg hurricanes, monsoons</w:t>
            </w:r>
          </w:p>
          <w:p w14:paraId="5909B434" w14:textId="77777777" w:rsidR="0047706A" w:rsidRDefault="0047706A" w:rsidP="001268D4">
            <w:pPr>
              <w:numPr>
                <w:ilvl w:val="0"/>
                <w:numId w:val="11"/>
              </w:numPr>
              <w:spacing w:before="60" w:after="60" w:line="240" w:lineRule="auto"/>
              <w:ind w:left="584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Flora / fauna eg insects, plants, animals</w:t>
            </w:r>
          </w:p>
          <w:p w14:paraId="645319A9" w14:textId="77777777" w:rsidR="0047706A" w:rsidRDefault="0047706A" w:rsidP="001268D4">
            <w:pPr>
              <w:numPr>
                <w:ilvl w:val="0"/>
                <w:numId w:val="11"/>
              </w:numPr>
              <w:spacing w:before="60" w:after="60" w:line="240" w:lineRule="auto"/>
              <w:ind w:left="584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Local customs, languages, dress, politics</w:t>
            </w:r>
          </w:p>
          <w:p w14:paraId="630C6260" w14:textId="77777777" w:rsidR="0047706A" w:rsidRDefault="0047706A" w:rsidP="001268D4">
            <w:pPr>
              <w:numPr>
                <w:ilvl w:val="0"/>
                <w:numId w:val="11"/>
              </w:numPr>
              <w:spacing w:before="60" w:after="60" w:line="240" w:lineRule="auto"/>
              <w:ind w:left="584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Food / drink (incl. drinking water</w:t>
            </w:r>
            <w:r w:rsidR="00084F44">
              <w:rPr>
                <w:rFonts w:cs="Calibri"/>
                <w:szCs w:val="24"/>
              </w:rPr>
              <w:t>) and that especially advised to avoid</w:t>
            </w:r>
          </w:p>
          <w:p w14:paraId="6D26F1FC" w14:textId="77777777" w:rsidR="0047706A" w:rsidRDefault="0047706A" w:rsidP="001268D4">
            <w:pPr>
              <w:numPr>
                <w:ilvl w:val="0"/>
                <w:numId w:val="11"/>
              </w:numPr>
              <w:spacing w:before="60" w:after="60" w:line="240" w:lineRule="auto"/>
              <w:ind w:left="584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Local laws eg alcohol, smoking, drugs (incl. prescribed), sex etc</w:t>
            </w:r>
          </w:p>
          <w:p w14:paraId="0A1E4D15" w14:textId="77777777" w:rsidR="0047706A" w:rsidRDefault="0047706A" w:rsidP="001268D4">
            <w:pPr>
              <w:numPr>
                <w:ilvl w:val="0"/>
                <w:numId w:val="11"/>
              </w:numPr>
              <w:spacing w:before="60" w:after="60" w:line="240" w:lineRule="auto"/>
              <w:ind w:left="584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lastRenderedPageBreak/>
              <w:t>Acceptable means of communication eg IT restrictions, mobile phone use</w:t>
            </w:r>
            <w:r w:rsidR="00084F44">
              <w:rPr>
                <w:rFonts w:cs="Calibri"/>
                <w:szCs w:val="24"/>
              </w:rPr>
              <w:t xml:space="preserve">, photography restrictions </w:t>
            </w:r>
          </w:p>
          <w:p w14:paraId="477FCDE9" w14:textId="77777777" w:rsidR="0047706A" w:rsidRPr="00DA4DAA" w:rsidRDefault="0047706A" w:rsidP="00084F44">
            <w:pPr>
              <w:numPr>
                <w:ilvl w:val="0"/>
                <w:numId w:val="11"/>
              </w:numPr>
              <w:spacing w:before="60" w:after="60" w:line="240" w:lineRule="auto"/>
              <w:ind w:left="584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Local medical </w:t>
            </w:r>
            <w:r w:rsidR="00084F44">
              <w:rPr>
                <w:rFonts w:cs="Calibri"/>
                <w:szCs w:val="24"/>
              </w:rPr>
              <w:t>aid</w:t>
            </w:r>
          </w:p>
        </w:tc>
        <w:tc>
          <w:tcPr>
            <w:tcW w:w="4365" w:type="dxa"/>
            <w:shd w:val="clear" w:color="auto" w:fill="FCE0E0"/>
          </w:tcPr>
          <w:p w14:paraId="0D0B2EBA" w14:textId="0015427B" w:rsidR="0047706A" w:rsidRDefault="0047706A" w:rsidP="001268D4">
            <w:pPr>
              <w:numPr>
                <w:ilvl w:val="0"/>
                <w:numId w:val="12"/>
              </w:numPr>
              <w:spacing w:before="60" w:after="60" w:line="240" w:lineRule="auto"/>
              <w:ind w:left="284" w:hanging="284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lastRenderedPageBreak/>
              <w:t>Monitor FC</w:t>
            </w:r>
            <w:r w:rsidR="00570FE8">
              <w:rPr>
                <w:rFonts w:cs="Calibri"/>
                <w:szCs w:val="24"/>
              </w:rPr>
              <w:t>D</w:t>
            </w:r>
            <w:r>
              <w:rPr>
                <w:rFonts w:cs="Calibri"/>
                <w:szCs w:val="24"/>
              </w:rPr>
              <w:t>O Website up to departure in case of changes and cancel trip if reasons for travel against risks to health and safety become untenable eg hurricane, terrorism</w:t>
            </w:r>
          </w:p>
          <w:p w14:paraId="010C4933" w14:textId="169F809A" w:rsidR="00A75F06" w:rsidRDefault="00A75F06" w:rsidP="001268D4">
            <w:pPr>
              <w:numPr>
                <w:ilvl w:val="0"/>
                <w:numId w:val="12"/>
              </w:numPr>
              <w:spacing w:before="60" w:after="60" w:line="240" w:lineRule="auto"/>
              <w:ind w:left="284" w:hanging="284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Seek additional authorisations to travel if required eg FC</w:t>
            </w:r>
            <w:r w:rsidR="00570FE8">
              <w:rPr>
                <w:rFonts w:cs="Calibri"/>
                <w:szCs w:val="24"/>
              </w:rPr>
              <w:t>D</w:t>
            </w:r>
            <w:r>
              <w:rPr>
                <w:rFonts w:cs="Calibri"/>
                <w:szCs w:val="24"/>
              </w:rPr>
              <w:t>O Website changes to ‘Essential Travel’ only</w:t>
            </w:r>
          </w:p>
          <w:p w14:paraId="4F60E2C6" w14:textId="77777777" w:rsidR="00A75F06" w:rsidRPr="004D7398" w:rsidRDefault="00A75F06" w:rsidP="001268D4">
            <w:pPr>
              <w:numPr>
                <w:ilvl w:val="0"/>
                <w:numId w:val="12"/>
              </w:numPr>
              <w:spacing w:before="60" w:after="60" w:line="240" w:lineRule="auto"/>
              <w:ind w:left="284" w:hanging="284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If risks of travel increase confirm with Insurance Officer that University Insurance cover is sufficient</w:t>
            </w:r>
          </w:p>
        </w:tc>
        <w:tc>
          <w:tcPr>
            <w:tcW w:w="1134" w:type="dxa"/>
            <w:shd w:val="clear" w:color="auto" w:fill="auto"/>
          </w:tcPr>
          <w:p w14:paraId="52E89714" w14:textId="77777777" w:rsidR="0047706A" w:rsidRDefault="001D5F22" w:rsidP="0047706A">
            <w:pPr>
              <w:spacing w:before="60" w:after="6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Traveler</w:t>
            </w:r>
            <w:r w:rsidR="0047706A" w:rsidRPr="00345104">
              <w:rPr>
                <w:rFonts w:cs="Calibri"/>
                <w:sz w:val="19"/>
                <w:szCs w:val="19"/>
              </w:rPr>
              <w:t xml:space="preserve"> / </w:t>
            </w:r>
            <w:r w:rsidR="0047706A">
              <w:rPr>
                <w:rFonts w:cs="Calibri"/>
                <w:sz w:val="19"/>
                <w:szCs w:val="19"/>
              </w:rPr>
              <w:t>Trip Organiser</w:t>
            </w:r>
          </w:p>
          <w:p w14:paraId="3FF8B4B4" w14:textId="77777777" w:rsidR="00A75F06" w:rsidRDefault="00A75F06" w:rsidP="0047706A">
            <w:pPr>
              <w:spacing w:before="60" w:after="60" w:line="240" w:lineRule="auto"/>
              <w:jc w:val="center"/>
              <w:rPr>
                <w:rFonts w:cs="Calibri"/>
                <w:sz w:val="19"/>
                <w:szCs w:val="19"/>
              </w:rPr>
            </w:pPr>
          </w:p>
          <w:p w14:paraId="43394072" w14:textId="77777777" w:rsidR="00A75F06" w:rsidRDefault="00A75F06" w:rsidP="0047706A">
            <w:pPr>
              <w:spacing w:before="60" w:after="60" w:line="240" w:lineRule="auto"/>
              <w:jc w:val="center"/>
              <w:rPr>
                <w:rFonts w:cs="Calibri"/>
                <w:sz w:val="19"/>
                <w:szCs w:val="19"/>
              </w:rPr>
            </w:pPr>
          </w:p>
          <w:p w14:paraId="066A3434" w14:textId="77777777" w:rsidR="00A75F06" w:rsidRDefault="00A75F06" w:rsidP="0047706A">
            <w:pPr>
              <w:spacing w:before="60" w:after="6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“</w:t>
            </w:r>
          </w:p>
          <w:p w14:paraId="336159C0" w14:textId="77777777" w:rsidR="00A75F06" w:rsidRDefault="00A75F06" w:rsidP="0047706A">
            <w:pPr>
              <w:spacing w:before="60" w:after="60" w:line="240" w:lineRule="auto"/>
              <w:jc w:val="center"/>
              <w:rPr>
                <w:rFonts w:cs="Calibri"/>
                <w:sz w:val="19"/>
                <w:szCs w:val="19"/>
              </w:rPr>
            </w:pPr>
          </w:p>
          <w:p w14:paraId="38BCF0B2" w14:textId="77777777" w:rsidR="00A75F06" w:rsidRDefault="00A75F06" w:rsidP="0047706A">
            <w:pPr>
              <w:spacing w:before="60" w:after="60" w:line="240" w:lineRule="auto"/>
              <w:jc w:val="center"/>
              <w:rPr>
                <w:rFonts w:cs="Calibri"/>
                <w:sz w:val="19"/>
                <w:szCs w:val="19"/>
              </w:rPr>
            </w:pPr>
          </w:p>
          <w:p w14:paraId="436A9D41" w14:textId="77777777" w:rsidR="00A75F06" w:rsidRPr="00345104" w:rsidRDefault="00A75F06" w:rsidP="0047706A">
            <w:pPr>
              <w:spacing w:before="60" w:after="6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“</w:t>
            </w:r>
          </w:p>
        </w:tc>
        <w:tc>
          <w:tcPr>
            <w:tcW w:w="1136" w:type="dxa"/>
            <w:shd w:val="clear" w:color="auto" w:fill="auto"/>
          </w:tcPr>
          <w:p w14:paraId="6C1F901E" w14:textId="77777777" w:rsidR="0047706A" w:rsidRPr="0051782C" w:rsidRDefault="0047706A" w:rsidP="0047706A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</w:tc>
      </w:tr>
      <w:tr w:rsidR="00754B1A" w:rsidRPr="001960D0" w14:paraId="7891C9E4" w14:textId="77777777" w:rsidTr="009360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3"/>
        </w:trPr>
        <w:tc>
          <w:tcPr>
            <w:tcW w:w="567" w:type="dxa"/>
            <w:tcBorders>
              <w:bottom w:val="single" w:sz="4" w:space="0" w:color="000000"/>
            </w:tcBorders>
          </w:tcPr>
          <w:p w14:paraId="26B4FFCA" w14:textId="77777777" w:rsidR="00754B1A" w:rsidRPr="001960D0" w:rsidRDefault="00754B1A" w:rsidP="00754B1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tcBorders>
              <w:bottom w:val="single" w:sz="4" w:space="0" w:color="000000"/>
            </w:tcBorders>
            <w:shd w:val="clear" w:color="auto" w:fill="auto"/>
          </w:tcPr>
          <w:p w14:paraId="08C5B1AB" w14:textId="77777777" w:rsidR="00754B1A" w:rsidRPr="001960D0" w:rsidRDefault="00754B1A" w:rsidP="00754B1A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General Health and Wellbeing</w:t>
            </w:r>
            <w:r w:rsidRPr="001960D0">
              <w:rPr>
                <w:rFonts w:cs="Arial"/>
                <w:szCs w:val="24"/>
              </w:rPr>
              <w:t xml:space="preserve"> – </w:t>
            </w:r>
            <w:r>
              <w:rPr>
                <w:rFonts w:cs="Arial"/>
                <w:szCs w:val="24"/>
              </w:rPr>
              <w:t>ill health, injuries from general differences in health and safety standards, qualify of local medical care, being unprepared for trip</w:t>
            </w:r>
          </w:p>
        </w:tc>
        <w:tc>
          <w:tcPr>
            <w:tcW w:w="1259" w:type="dxa"/>
            <w:tcBorders>
              <w:bottom w:val="single" w:sz="4" w:space="0" w:color="000000"/>
            </w:tcBorders>
            <w:shd w:val="clear" w:color="auto" w:fill="auto"/>
          </w:tcPr>
          <w:p w14:paraId="233D92F6" w14:textId="77777777" w:rsidR="00754B1A" w:rsidRPr="001960D0" w:rsidRDefault="00754B1A" w:rsidP="00754B1A">
            <w:pPr>
              <w:spacing w:before="60" w:after="60" w:line="240" w:lineRule="auto"/>
              <w:rPr>
                <w:rFonts w:cs="Calibri"/>
                <w:szCs w:val="24"/>
              </w:rPr>
            </w:pPr>
            <w:r>
              <w:rPr>
                <w:rFonts w:cs="Arial"/>
                <w:szCs w:val="24"/>
              </w:rPr>
              <w:t>Staff, students</w:t>
            </w:r>
          </w:p>
        </w:tc>
        <w:tc>
          <w:tcPr>
            <w:tcW w:w="4535" w:type="dxa"/>
            <w:tcBorders>
              <w:bottom w:val="single" w:sz="4" w:space="0" w:color="000000"/>
            </w:tcBorders>
            <w:shd w:val="clear" w:color="auto" w:fill="auto"/>
          </w:tcPr>
          <w:p w14:paraId="0C3BB6CB" w14:textId="77777777" w:rsidR="009F6007" w:rsidRPr="009F6007" w:rsidRDefault="009F6007" w:rsidP="00754B1A">
            <w:pPr>
              <w:spacing w:before="60" w:after="60" w:line="240" w:lineRule="auto"/>
              <w:rPr>
                <w:rFonts w:cs="Arial"/>
                <w:b/>
                <w:i/>
                <w:color w:val="000000"/>
              </w:rPr>
            </w:pPr>
            <w:r w:rsidRPr="009F6007">
              <w:rPr>
                <w:rFonts w:cs="Arial"/>
                <w:b/>
                <w:i/>
                <w:color w:val="000000"/>
              </w:rPr>
              <w:t>See Insurance above</w:t>
            </w:r>
          </w:p>
          <w:p w14:paraId="69E051E6" w14:textId="77777777" w:rsidR="00754B1A" w:rsidRPr="0022094E" w:rsidRDefault="001D5F22" w:rsidP="00754B1A">
            <w:pPr>
              <w:spacing w:before="60" w:after="60" w:line="240" w:lineRule="auto"/>
              <w:rPr>
                <w:rFonts w:cs="Arial"/>
                <w:color w:val="000000"/>
                <w:lang w:val="en-GB" w:eastAsia="en-GB"/>
              </w:rPr>
            </w:pPr>
            <w:r>
              <w:rPr>
                <w:rFonts w:cs="Arial"/>
                <w:color w:val="000000"/>
              </w:rPr>
              <w:t>Traveler</w:t>
            </w:r>
            <w:r w:rsidR="00754B1A">
              <w:rPr>
                <w:rFonts w:cs="Arial"/>
                <w:color w:val="000000"/>
              </w:rPr>
              <w:t>s should:</w:t>
            </w:r>
          </w:p>
          <w:p w14:paraId="5DB2E1AF" w14:textId="77777777" w:rsidR="00754B1A" w:rsidRPr="0022094E" w:rsidRDefault="00754B1A" w:rsidP="00754B1A">
            <w:pPr>
              <w:numPr>
                <w:ilvl w:val="0"/>
                <w:numId w:val="13"/>
              </w:numPr>
              <w:tabs>
                <w:tab w:val="clear" w:pos="720"/>
              </w:tabs>
              <w:spacing w:before="60" w:after="60" w:line="240" w:lineRule="auto"/>
              <w:ind w:left="284" w:hanging="284"/>
              <w:rPr>
                <w:rFonts w:cs="Arial"/>
                <w:color w:val="000000"/>
                <w:lang w:val="en-GB" w:eastAsia="en-GB"/>
              </w:rPr>
            </w:pPr>
            <w:r>
              <w:rPr>
                <w:rFonts w:cs="Arial"/>
                <w:color w:val="000000"/>
              </w:rPr>
              <w:t>C</w:t>
            </w:r>
            <w:r w:rsidRPr="0022094E">
              <w:rPr>
                <w:rFonts w:cs="Arial"/>
                <w:color w:val="000000"/>
              </w:rPr>
              <w:t xml:space="preserve">heck each country’s (specific region travelled to) vaccination / medication requirements and arrange as needed </w:t>
            </w:r>
          </w:p>
          <w:p w14:paraId="3288DD74" w14:textId="77777777" w:rsidR="00754B1A" w:rsidRPr="0022094E" w:rsidRDefault="00754B1A" w:rsidP="00754B1A">
            <w:pPr>
              <w:numPr>
                <w:ilvl w:val="0"/>
                <w:numId w:val="13"/>
              </w:numPr>
              <w:tabs>
                <w:tab w:val="clear" w:pos="720"/>
              </w:tabs>
              <w:spacing w:before="60" w:after="60" w:line="240" w:lineRule="auto"/>
              <w:ind w:left="284" w:hanging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</w:t>
            </w:r>
            <w:r w:rsidRPr="0022094E">
              <w:rPr>
                <w:rFonts w:cs="Arial"/>
                <w:color w:val="000000"/>
              </w:rPr>
              <w:t>onfirm specific restrictions if taking prescribed medication (for flights, transfer airports and entering a country)</w:t>
            </w:r>
          </w:p>
          <w:p w14:paraId="47A46DAD" w14:textId="77777777" w:rsidR="00754B1A" w:rsidRPr="0022094E" w:rsidRDefault="00754B1A" w:rsidP="00754B1A">
            <w:pPr>
              <w:numPr>
                <w:ilvl w:val="0"/>
                <w:numId w:val="13"/>
              </w:numPr>
              <w:tabs>
                <w:tab w:val="clear" w:pos="720"/>
              </w:tabs>
              <w:spacing w:before="60" w:after="60" w:line="240" w:lineRule="auto"/>
              <w:ind w:left="284" w:hanging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Consider</w:t>
            </w:r>
            <w:r w:rsidRPr="0022094E">
              <w:rPr>
                <w:rFonts w:cs="Arial"/>
                <w:color w:val="000000"/>
              </w:rPr>
              <w:t xml:space="preserve"> personal health and fitness </w:t>
            </w:r>
            <w:r>
              <w:rPr>
                <w:rFonts w:cs="Arial"/>
                <w:color w:val="000000"/>
              </w:rPr>
              <w:t>in relation to</w:t>
            </w:r>
            <w:r w:rsidRPr="0022094E">
              <w:rPr>
                <w:rFonts w:cs="Arial"/>
                <w:color w:val="000000"/>
              </w:rPr>
              <w:t xml:space="preserve"> the country travelled to and the activities to be un</w:t>
            </w:r>
            <w:r>
              <w:rPr>
                <w:rFonts w:cs="Arial"/>
                <w:color w:val="000000"/>
              </w:rPr>
              <w:t xml:space="preserve">dertaken </w:t>
            </w:r>
            <w:r w:rsidRPr="0022094E">
              <w:rPr>
                <w:rFonts w:cs="Arial"/>
                <w:color w:val="000000"/>
              </w:rPr>
              <w:t>there</w:t>
            </w:r>
          </w:p>
          <w:p w14:paraId="0A106B14" w14:textId="77777777" w:rsidR="00754B1A" w:rsidRPr="0022094E" w:rsidRDefault="00084F44" w:rsidP="00754B1A">
            <w:pPr>
              <w:numPr>
                <w:ilvl w:val="0"/>
                <w:numId w:val="13"/>
              </w:numPr>
              <w:tabs>
                <w:tab w:val="clear" w:pos="720"/>
              </w:tabs>
              <w:spacing w:before="60" w:after="60" w:line="240" w:lineRule="auto"/>
              <w:ind w:left="284" w:hanging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Plan for</w:t>
            </w:r>
            <w:r w:rsidR="00754B1A" w:rsidRPr="0022094E">
              <w:rPr>
                <w:rFonts w:cs="Arial"/>
                <w:color w:val="000000"/>
              </w:rPr>
              <w:t xml:space="preserve"> medical essentials eg basic First Aid Kit, diarrhoea </w:t>
            </w:r>
            <w:r>
              <w:rPr>
                <w:rFonts w:cs="Arial"/>
                <w:color w:val="000000"/>
              </w:rPr>
              <w:t>or</w:t>
            </w:r>
            <w:r w:rsidR="00754B1A" w:rsidRPr="0022094E">
              <w:rPr>
                <w:rFonts w:cs="Arial"/>
                <w:color w:val="000000"/>
              </w:rPr>
              <w:t xml:space="preserve"> water purification </w:t>
            </w:r>
            <w:r>
              <w:rPr>
                <w:rFonts w:cs="Arial"/>
                <w:color w:val="000000"/>
              </w:rPr>
              <w:t>tablets</w:t>
            </w:r>
          </w:p>
          <w:p w14:paraId="32E8A0F4" w14:textId="77777777" w:rsidR="00754B1A" w:rsidRPr="0022094E" w:rsidRDefault="00754B1A" w:rsidP="00754B1A">
            <w:pPr>
              <w:numPr>
                <w:ilvl w:val="0"/>
                <w:numId w:val="13"/>
              </w:numPr>
              <w:tabs>
                <w:tab w:val="clear" w:pos="720"/>
              </w:tabs>
              <w:spacing w:before="60" w:after="60" w:line="240" w:lineRule="auto"/>
              <w:ind w:left="284" w:hanging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Arrange</w:t>
            </w:r>
            <w:r w:rsidRPr="0022094E">
              <w:rPr>
                <w:rFonts w:cs="Arial"/>
                <w:color w:val="000000"/>
              </w:rPr>
              <w:t xml:space="preserve"> suitable clothing</w:t>
            </w:r>
            <w:r w:rsidR="00DD147B">
              <w:rPr>
                <w:rFonts w:cs="Arial"/>
                <w:color w:val="000000"/>
              </w:rPr>
              <w:t xml:space="preserve"> and equipment </w:t>
            </w:r>
            <w:r w:rsidRPr="0022094E">
              <w:rPr>
                <w:rFonts w:cs="Arial"/>
                <w:color w:val="000000"/>
              </w:rPr>
              <w:t xml:space="preserve">ie </w:t>
            </w:r>
            <w:r>
              <w:rPr>
                <w:rFonts w:cs="Arial"/>
                <w:color w:val="000000"/>
              </w:rPr>
              <w:t xml:space="preserve">for </w:t>
            </w:r>
            <w:r w:rsidR="00084F44">
              <w:rPr>
                <w:rFonts w:cs="Arial"/>
                <w:color w:val="000000"/>
              </w:rPr>
              <w:t xml:space="preserve">culture, </w:t>
            </w:r>
            <w:r w:rsidRPr="0022094E">
              <w:rPr>
                <w:rFonts w:cs="Arial"/>
                <w:color w:val="000000"/>
              </w:rPr>
              <w:t>expected weather, activities</w:t>
            </w:r>
          </w:p>
          <w:p w14:paraId="21737D72" w14:textId="77777777" w:rsidR="00754B1A" w:rsidRPr="0022094E" w:rsidRDefault="00084F44" w:rsidP="00754B1A">
            <w:pPr>
              <w:numPr>
                <w:ilvl w:val="0"/>
                <w:numId w:val="13"/>
              </w:numPr>
              <w:tabs>
                <w:tab w:val="clear" w:pos="720"/>
              </w:tabs>
              <w:spacing w:before="60" w:after="60" w:line="240" w:lineRule="auto"/>
              <w:ind w:left="284" w:hanging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Tell</w:t>
            </w:r>
            <w:r w:rsidR="00754B1A" w:rsidRPr="0022094E">
              <w:rPr>
                <w:rFonts w:cs="Arial"/>
                <w:color w:val="000000"/>
              </w:rPr>
              <w:t xml:space="preserve"> Manager</w:t>
            </w:r>
            <w:r w:rsidR="00754B1A">
              <w:rPr>
                <w:rFonts w:cs="Arial"/>
                <w:color w:val="000000"/>
              </w:rPr>
              <w:t xml:space="preserve"> / Supervisor</w:t>
            </w:r>
            <w:r w:rsidR="00754B1A" w:rsidRPr="0022094E">
              <w:rPr>
                <w:rFonts w:cs="Arial"/>
                <w:color w:val="000000"/>
              </w:rPr>
              <w:t xml:space="preserve"> </w:t>
            </w:r>
            <w:r w:rsidR="00754B1A">
              <w:rPr>
                <w:rFonts w:cs="Arial"/>
                <w:color w:val="000000"/>
              </w:rPr>
              <w:t xml:space="preserve">/ </w:t>
            </w:r>
            <w:r>
              <w:rPr>
                <w:rFonts w:cs="Arial"/>
                <w:color w:val="000000"/>
              </w:rPr>
              <w:t xml:space="preserve">Trip </w:t>
            </w:r>
            <w:r w:rsidR="00754B1A">
              <w:rPr>
                <w:rFonts w:cs="Arial"/>
                <w:color w:val="000000"/>
              </w:rPr>
              <w:t>Organiser i</w:t>
            </w:r>
            <w:r w:rsidR="00754B1A" w:rsidRPr="0022094E">
              <w:rPr>
                <w:rFonts w:cs="Arial"/>
                <w:color w:val="000000"/>
              </w:rPr>
              <w:t xml:space="preserve">f concerned trip could affect health </w:t>
            </w:r>
          </w:p>
        </w:tc>
        <w:tc>
          <w:tcPr>
            <w:tcW w:w="4365" w:type="dxa"/>
            <w:tcBorders>
              <w:bottom w:val="single" w:sz="4" w:space="0" w:color="000000"/>
            </w:tcBorders>
            <w:shd w:val="clear" w:color="auto" w:fill="FCE0E0"/>
          </w:tcPr>
          <w:p w14:paraId="66A038DB" w14:textId="77777777" w:rsidR="009F6007" w:rsidRPr="009F6007" w:rsidRDefault="009F6007" w:rsidP="009F6007">
            <w:pPr>
              <w:spacing w:before="60" w:after="60" w:line="240" w:lineRule="auto"/>
              <w:rPr>
                <w:rFonts w:cs="Arial"/>
                <w:b/>
                <w:i/>
                <w:color w:val="000000"/>
              </w:rPr>
            </w:pPr>
            <w:r w:rsidRPr="009F6007">
              <w:rPr>
                <w:rFonts w:cs="Arial"/>
                <w:b/>
                <w:i/>
                <w:color w:val="000000"/>
              </w:rPr>
              <w:t>See Insurance above</w:t>
            </w:r>
          </w:p>
          <w:p w14:paraId="2BB21D79" w14:textId="77777777" w:rsidR="00084F44" w:rsidRDefault="00084F44" w:rsidP="00084F44">
            <w:pPr>
              <w:numPr>
                <w:ilvl w:val="0"/>
                <w:numId w:val="15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Consider </w:t>
            </w:r>
            <w:r w:rsidR="001D5F22">
              <w:rPr>
                <w:rFonts w:cs="Arial"/>
                <w:szCs w:val="24"/>
              </w:rPr>
              <w:t>traveler</w:t>
            </w:r>
            <w:r>
              <w:rPr>
                <w:rFonts w:cs="Arial"/>
                <w:szCs w:val="24"/>
              </w:rPr>
              <w:t xml:space="preserve">’s previous experience with regards to travelling overseas, the area to be visited and the activity to be undertaken and if other arrangements should be made  </w:t>
            </w:r>
          </w:p>
          <w:p w14:paraId="6B2184B8" w14:textId="77777777" w:rsidR="009F6007" w:rsidRDefault="00754B1A" w:rsidP="00084F44">
            <w:pPr>
              <w:numPr>
                <w:ilvl w:val="0"/>
                <w:numId w:val="15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 w:rsidRPr="009F6007">
              <w:rPr>
                <w:rFonts w:cs="Arial"/>
                <w:szCs w:val="24"/>
              </w:rPr>
              <w:t xml:space="preserve">Remember to </w:t>
            </w:r>
            <w:r w:rsidR="00991A75">
              <w:rPr>
                <w:rFonts w:cs="Arial"/>
                <w:szCs w:val="24"/>
              </w:rPr>
              <w:t xml:space="preserve">plan for, and </w:t>
            </w:r>
            <w:r w:rsidRPr="009F6007">
              <w:rPr>
                <w:rFonts w:cs="Arial"/>
                <w:szCs w:val="24"/>
              </w:rPr>
              <w:t>take personal medication</w:t>
            </w:r>
            <w:r w:rsidR="009F6007" w:rsidRPr="009F6007">
              <w:rPr>
                <w:rFonts w:cs="Arial"/>
                <w:szCs w:val="24"/>
              </w:rPr>
              <w:t xml:space="preserve"> </w:t>
            </w:r>
          </w:p>
          <w:p w14:paraId="7FED77E8" w14:textId="77777777" w:rsidR="00774340" w:rsidRDefault="00774340" w:rsidP="00084F44">
            <w:pPr>
              <w:numPr>
                <w:ilvl w:val="0"/>
                <w:numId w:val="15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Always carry medication etc in original packaging </w:t>
            </w:r>
          </w:p>
          <w:p w14:paraId="541E033B" w14:textId="77777777" w:rsidR="00991A75" w:rsidRDefault="00991A75" w:rsidP="00084F44">
            <w:pPr>
              <w:numPr>
                <w:ilvl w:val="0"/>
                <w:numId w:val="15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Consider other essentials eg spare glasses, spare contact lenses, phone charger</w:t>
            </w:r>
          </w:p>
          <w:p w14:paraId="1E6EC354" w14:textId="77777777" w:rsidR="00084F44" w:rsidRPr="00084F44" w:rsidRDefault="00084F44" w:rsidP="00A75F06">
            <w:pPr>
              <w:numPr>
                <w:ilvl w:val="0"/>
                <w:numId w:val="15"/>
              </w:numPr>
              <w:spacing w:before="60" w:after="60" w:line="240" w:lineRule="auto"/>
              <w:ind w:left="284" w:hanging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</w:t>
            </w:r>
            <w:r w:rsidRPr="0022094E">
              <w:rPr>
                <w:rFonts w:cs="Arial"/>
                <w:color w:val="000000"/>
              </w:rPr>
              <w:t xml:space="preserve">eep vaccinations </w:t>
            </w:r>
            <w:r>
              <w:rPr>
                <w:rFonts w:cs="Arial"/>
                <w:color w:val="000000"/>
              </w:rPr>
              <w:t>up to date if</w:t>
            </w:r>
            <w:r w:rsidRPr="0022094E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t</w:t>
            </w:r>
            <w:r w:rsidRPr="0022094E">
              <w:rPr>
                <w:rFonts w:cs="Arial"/>
                <w:color w:val="000000"/>
              </w:rPr>
              <w:t xml:space="preserve">ravelling </w:t>
            </w:r>
            <w:r>
              <w:rPr>
                <w:rFonts w:cs="Arial"/>
                <w:color w:val="000000"/>
              </w:rPr>
              <w:t>often</w:t>
            </w:r>
            <w:r w:rsidRPr="0022094E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to the same </w:t>
            </w:r>
            <w:r w:rsidR="00A75F06">
              <w:rPr>
                <w:rFonts w:cs="Arial"/>
                <w:color w:val="000000"/>
              </w:rPr>
              <w:t>destination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1A483FA4" w14:textId="77777777" w:rsidR="00DD147B" w:rsidRDefault="00DD147B" w:rsidP="00754B1A">
            <w:pPr>
              <w:spacing w:before="60" w:after="60" w:line="240" w:lineRule="auto"/>
              <w:jc w:val="center"/>
              <w:rPr>
                <w:rFonts w:cs="Calibri"/>
                <w:sz w:val="19"/>
                <w:szCs w:val="19"/>
              </w:rPr>
            </w:pPr>
          </w:p>
          <w:p w14:paraId="60BE2D0D" w14:textId="77777777" w:rsidR="00754B1A" w:rsidRDefault="001D5F22" w:rsidP="00DD147B">
            <w:pPr>
              <w:spacing w:before="60" w:after="6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Traveler</w:t>
            </w:r>
            <w:r w:rsidR="00084F44">
              <w:rPr>
                <w:rFonts w:cs="Calibri"/>
                <w:sz w:val="19"/>
                <w:szCs w:val="19"/>
              </w:rPr>
              <w:t xml:space="preserve"> / Line Manager / Academic Supervisor</w:t>
            </w:r>
          </w:p>
          <w:p w14:paraId="7AD32795" w14:textId="77777777" w:rsidR="00084F44" w:rsidRDefault="00084F44" w:rsidP="00DD147B">
            <w:pPr>
              <w:spacing w:before="60" w:after="60" w:line="240" w:lineRule="auto"/>
              <w:jc w:val="center"/>
              <w:rPr>
                <w:rFonts w:cs="Calibri"/>
                <w:sz w:val="19"/>
                <w:szCs w:val="19"/>
              </w:rPr>
            </w:pPr>
          </w:p>
          <w:p w14:paraId="11A2737F" w14:textId="77777777" w:rsidR="00084F44" w:rsidRDefault="001D5F22" w:rsidP="00DD147B">
            <w:pPr>
              <w:spacing w:before="60" w:after="6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Traveler</w:t>
            </w:r>
          </w:p>
          <w:p w14:paraId="20358610" w14:textId="77777777" w:rsidR="00084F44" w:rsidRDefault="00084F44" w:rsidP="00DD147B">
            <w:pPr>
              <w:spacing w:before="60" w:after="60" w:line="240" w:lineRule="auto"/>
              <w:jc w:val="center"/>
              <w:rPr>
                <w:rFonts w:cs="Calibri"/>
                <w:sz w:val="19"/>
                <w:szCs w:val="19"/>
              </w:rPr>
            </w:pPr>
          </w:p>
          <w:p w14:paraId="4064CCC2" w14:textId="77777777" w:rsidR="00084F44" w:rsidRDefault="00084F44" w:rsidP="00DD147B">
            <w:pPr>
              <w:spacing w:before="60" w:after="6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“</w:t>
            </w:r>
          </w:p>
          <w:p w14:paraId="76100A1C" w14:textId="77777777" w:rsidR="00084F44" w:rsidRDefault="00084F44" w:rsidP="00DD147B">
            <w:pPr>
              <w:spacing w:before="60" w:after="60" w:line="240" w:lineRule="auto"/>
              <w:jc w:val="center"/>
              <w:rPr>
                <w:rFonts w:cs="Calibri"/>
                <w:sz w:val="19"/>
                <w:szCs w:val="19"/>
              </w:rPr>
            </w:pPr>
          </w:p>
          <w:p w14:paraId="6060D9FE" w14:textId="77777777" w:rsidR="00084F44" w:rsidRDefault="00084F44" w:rsidP="00DD147B">
            <w:pPr>
              <w:spacing w:before="60" w:after="6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“</w:t>
            </w:r>
          </w:p>
          <w:p w14:paraId="7E97CEFE" w14:textId="77777777" w:rsidR="00774340" w:rsidRDefault="00774340" w:rsidP="00DD147B">
            <w:pPr>
              <w:spacing w:before="60" w:after="60" w:line="240" w:lineRule="auto"/>
              <w:jc w:val="center"/>
              <w:rPr>
                <w:rFonts w:cs="Calibri"/>
                <w:sz w:val="19"/>
                <w:szCs w:val="19"/>
              </w:rPr>
            </w:pPr>
          </w:p>
          <w:p w14:paraId="20ECF1CB" w14:textId="77777777" w:rsidR="00774340" w:rsidRPr="00345104" w:rsidRDefault="00774340" w:rsidP="00DD147B">
            <w:pPr>
              <w:spacing w:before="60" w:after="6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“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  <w:shd w:val="clear" w:color="auto" w:fill="auto"/>
          </w:tcPr>
          <w:p w14:paraId="3D04B49D" w14:textId="77777777" w:rsidR="00754B1A" w:rsidRPr="0051782C" w:rsidRDefault="00754B1A" w:rsidP="00754B1A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DD147B" w:rsidRPr="001960D0" w14:paraId="64BF71EF" w14:textId="77777777" w:rsidTr="00A75F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bottom w:val="single" w:sz="4" w:space="0" w:color="000000"/>
            </w:tcBorders>
          </w:tcPr>
          <w:p w14:paraId="0BFB2E63" w14:textId="77777777" w:rsidR="00DD147B" w:rsidRPr="00C70797" w:rsidRDefault="00DD147B" w:rsidP="00DD147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</w:rPr>
            </w:pPr>
          </w:p>
        </w:tc>
        <w:tc>
          <w:tcPr>
            <w:tcW w:w="2098" w:type="dxa"/>
            <w:tcBorders>
              <w:bottom w:val="single" w:sz="4" w:space="0" w:color="000000"/>
            </w:tcBorders>
            <w:shd w:val="clear" w:color="auto" w:fill="auto"/>
          </w:tcPr>
          <w:p w14:paraId="3E2F3780" w14:textId="77777777" w:rsidR="00DD147B" w:rsidRPr="00C70797" w:rsidRDefault="00DD147B" w:rsidP="00DD147B">
            <w:pPr>
              <w:spacing w:before="60" w:after="6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b/>
                <w:szCs w:val="24"/>
              </w:rPr>
              <w:t xml:space="preserve">Emergencies </w:t>
            </w:r>
            <w:r>
              <w:rPr>
                <w:rFonts w:cs="Calibri"/>
                <w:szCs w:val="24"/>
              </w:rPr>
              <w:t xml:space="preserve">– delay in treatment and / or lack of suitable medical aid resulting in injuries / ill health worsening.  Emergency evacuation required due to changes eg adverse weather  </w:t>
            </w:r>
          </w:p>
        </w:tc>
        <w:tc>
          <w:tcPr>
            <w:tcW w:w="1259" w:type="dxa"/>
            <w:tcBorders>
              <w:bottom w:val="single" w:sz="4" w:space="0" w:color="000000"/>
            </w:tcBorders>
            <w:shd w:val="clear" w:color="auto" w:fill="auto"/>
          </w:tcPr>
          <w:p w14:paraId="3470F16F" w14:textId="77777777" w:rsidR="00DD147B" w:rsidRDefault="00DD147B" w:rsidP="00DD147B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Staff, students</w:t>
            </w:r>
          </w:p>
        </w:tc>
        <w:tc>
          <w:tcPr>
            <w:tcW w:w="4535" w:type="dxa"/>
            <w:tcBorders>
              <w:bottom w:val="single" w:sz="4" w:space="0" w:color="000000"/>
            </w:tcBorders>
            <w:shd w:val="clear" w:color="auto" w:fill="auto"/>
          </w:tcPr>
          <w:p w14:paraId="6BEAF12F" w14:textId="77777777" w:rsidR="00084F44" w:rsidRPr="00084F44" w:rsidRDefault="00084F44" w:rsidP="00DD147B">
            <w:pPr>
              <w:spacing w:before="60" w:after="60" w:line="240" w:lineRule="auto"/>
              <w:rPr>
                <w:rFonts w:cs="Arial"/>
                <w:b/>
                <w:i/>
                <w:color w:val="000000"/>
              </w:rPr>
            </w:pPr>
            <w:r w:rsidRPr="00084F44">
              <w:rPr>
                <w:rFonts w:cs="Arial"/>
                <w:b/>
                <w:i/>
                <w:color w:val="000000"/>
              </w:rPr>
              <w:t xml:space="preserve">See Health </w:t>
            </w:r>
            <w:r>
              <w:rPr>
                <w:rFonts w:cs="Arial"/>
                <w:b/>
                <w:i/>
                <w:color w:val="000000"/>
              </w:rPr>
              <w:t>&amp;</w:t>
            </w:r>
            <w:r w:rsidRPr="00084F44">
              <w:rPr>
                <w:rFonts w:cs="Arial"/>
                <w:b/>
                <w:i/>
                <w:color w:val="000000"/>
              </w:rPr>
              <w:t xml:space="preserve"> Wellbeing and Insurance above</w:t>
            </w:r>
          </w:p>
          <w:p w14:paraId="2F338B51" w14:textId="77777777" w:rsidR="00DD147B" w:rsidRDefault="001D5F22" w:rsidP="00DD147B">
            <w:pPr>
              <w:spacing w:before="60" w:after="6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Traveler</w:t>
            </w:r>
            <w:r w:rsidR="00DD147B">
              <w:rPr>
                <w:rFonts w:cs="Arial"/>
                <w:color w:val="000000"/>
              </w:rPr>
              <w:t>s should:</w:t>
            </w:r>
          </w:p>
          <w:p w14:paraId="677463FC" w14:textId="77777777" w:rsidR="00DD147B" w:rsidRPr="00991A75" w:rsidRDefault="00DD147B" w:rsidP="00DD147B">
            <w:pPr>
              <w:numPr>
                <w:ilvl w:val="0"/>
                <w:numId w:val="13"/>
              </w:numPr>
              <w:tabs>
                <w:tab w:val="clear" w:pos="720"/>
              </w:tabs>
              <w:spacing w:before="60" w:after="60" w:line="240" w:lineRule="auto"/>
              <w:ind w:left="284" w:hanging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Leave a </w:t>
            </w:r>
            <w:r w:rsidRPr="00991A75">
              <w:rPr>
                <w:rFonts w:cs="Arial"/>
                <w:color w:val="000000"/>
              </w:rPr>
              <w:t xml:space="preserve">Trip Itinerary </w:t>
            </w:r>
            <w:r>
              <w:rPr>
                <w:rFonts w:cs="Arial"/>
                <w:color w:val="000000"/>
              </w:rPr>
              <w:t>at ‘Bangor base’ which includes key contact details</w:t>
            </w:r>
          </w:p>
          <w:p w14:paraId="772CB846" w14:textId="77777777" w:rsidR="00DD147B" w:rsidRPr="00991A75" w:rsidRDefault="00DD147B" w:rsidP="00DD147B">
            <w:pPr>
              <w:numPr>
                <w:ilvl w:val="0"/>
                <w:numId w:val="13"/>
              </w:numPr>
              <w:tabs>
                <w:tab w:val="clear" w:pos="720"/>
              </w:tabs>
              <w:spacing w:before="60" w:after="60" w:line="240" w:lineRule="auto"/>
              <w:ind w:left="284" w:hanging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</w:t>
            </w:r>
            <w:r w:rsidRPr="00991A75">
              <w:rPr>
                <w:rFonts w:cs="Arial"/>
                <w:color w:val="000000"/>
              </w:rPr>
              <w:t>rrange access to copies of key documents eg Passport, Visas</w:t>
            </w:r>
            <w:r>
              <w:rPr>
                <w:rFonts w:cs="Arial"/>
                <w:color w:val="000000"/>
              </w:rPr>
              <w:t>, Insurance</w:t>
            </w:r>
            <w:r w:rsidRPr="00991A75">
              <w:rPr>
                <w:rFonts w:cs="Arial"/>
                <w:color w:val="000000"/>
              </w:rPr>
              <w:t xml:space="preserve"> </w:t>
            </w:r>
          </w:p>
          <w:p w14:paraId="09A64DB1" w14:textId="77777777" w:rsidR="00DD147B" w:rsidRPr="00991A75" w:rsidRDefault="00DD147B" w:rsidP="00DD147B">
            <w:pPr>
              <w:numPr>
                <w:ilvl w:val="0"/>
                <w:numId w:val="13"/>
              </w:numPr>
              <w:tabs>
                <w:tab w:val="clear" w:pos="720"/>
              </w:tabs>
              <w:spacing w:before="60" w:after="60" w:line="240" w:lineRule="auto"/>
              <w:ind w:left="284" w:hanging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</w:t>
            </w:r>
            <w:r w:rsidRPr="00991A75">
              <w:rPr>
                <w:rFonts w:cs="Arial"/>
                <w:color w:val="000000"/>
              </w:rPr>
              <w:t>ake means to</w:t>
            </w:r>
            <w:r>
              <w:rPr>
                <w:rFonts w:cs="Arial"/>
                <w:color w:val="000000"/>
              </w:rPr>
              <w:t xml:space="preserve"> contact others eg mobile phone that works overseas, phone charger</w:t>
            </w:r>
          </w:p>
          <w:p w14:paraId="4BFF474E" w14:textId="77777777" w:rsidR="0021135C" w:rsidRPr="00991A75" w:rsidRDefault="00DD147B" w:rsidP="0021135C">
            <w:pPr>
              <w:numPr>
                <w:ilvl w:val="0"/>
                <w:numId w:val="13"/>
              </w:numPr>
              <w:tabs>
                <w:tab w:val="clear" w:pos="720"/>
              </w:tabs>
              <w:spacing w:before="60" w:after="60" w:line="240" w:lineRule="auto"/>
              <w:ind w:left="284" w:hanging="284"/>
              <w:rPr>
                <w:rFonts w:cs="Arial"/>
                <w:color w:val="000000"/>
              </w:rPr>
            </w:pPr>
            <w:r w:rsidRPr="00991A75">
              <w:rPr>
                <w:rFonts w:cs="Arial"/>
                <w:color w:val="000000"/>
              </w:rPr>
              <w:t>Complet</w:t>
            </w:r>
            <w:r>
              <w:rPr>
                <w:rFonts w:cs="Arial"/>
                <w:color w:val="000000"/>
              </w:rPr>
              <w:t xml:space="preserve">e </w:t>
            </w:r>
            <w:r w:rsidRPr="00991A75">
              <w:rPr>
                <w:rFonts w:cs="Arial"/>
                <w:color w:val="000000"/>
              </w:rPr>
              <w:t xml:space="preserve">the University’s Travel Insurance </w:t>
            </w:r>
            <w:r>
              <w:rPr>
                <w:rFonts w:cs="Arial"/>
                <w:color w:val="000000"/>
              </w:rPr>
              <w:lastRenderedPageBreak/>
              <w:t>which gives</w:t>
            </w:r>
            <w:r w:rsidRPr="00991A75">
              <w:rPr>
                <w:rFonts w:cs="Arial"/>
                <w:color w:val="000000"/>
              </w:rPr>
              <w:t xml:space="preserve"> access to 24/7, 365 </w:t>
            </w:r>
            <w:r>
              <w:rPr>
                <w:rFonts w:cs="Arial"/>
                <w:color w:val="000000"/>
              </w:rPr>
              <w:t>support</w:t>
            </w:r>
            <w:r w:rsidRPr="00991A75">
              <w:rPr>
                <w:rFonts w:cs="Arial"/>
                <w:color w:val="000000"/>
              </w:rPr>
              <w:t>:</w:t>
            </w:r>
          </w:p>
          <w:p w14:paraId="1B5F6A88" w14:textId="77777777" w:rsidR="00DD147B" w:rsidRPr="00DD147B" w:rsidRDefault="00DD147B" w:rsidP="00DD147B">
            <w:pPr>
              <w:numPr>
                <w:ilvl w:val="0"/>
                <w:numId w:val="13"/>
              </w:numPr>
              <w:tabs>
                <w:tab w:val="clear" w:pos="720"/>
              </w:tabs>
              <w:spacing w:before="60" w:after="60" w:line="240" w:lineRule="auto"/>
              <w:ind w:left="284" w:hanging="28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Remember </w:t>
            </w:r>
            <w:r w:rsidRPr="00991A75">
              <w:rPr>
                <w:rFonts w:cs="Arial"/>
                <w:color w:val="000000"/>
              </w:rPr>
              <w:t>Univ</w:t>
            </w:r>
            <w:r>
              <w:rPr>
                <w:rFonts w:cs="Arial"/>
                <w:color w:val="000000"/>
              </w:rPr>
              <w:t>ersity Security staff (</w:t>
            </w:r>
            <w:r w:rsidRPr="00991A75">
              <w:rPr>
                <w:rFonts w:cs="Arial"/>
                <w:color w:val="000000"/>
              </w:rPr>
              <w:t>01248 38 2795</w:t>
            </w:r>
            <w:r>
              <w:rPr>
                <w:rFonts w:cs="Arial"/>
                <w:color w:val="000000"/>
              </w:rPr>
              <w:t>)</w:t>
            </w:r>
            <w:r w:rsidRPr="00991A75">
              <w:rPr>
                <w:rFonts w:cs="Arial"/>
                <w:color w:val="000000"/>
              </w:rPr>
              <w:t xml:space="preserve"> to obtain University assistance outside normal office hours </w:t>
            </w:r>
          </w:p>
        </w:tc>
        <w:tc>
          <w:tcPr>
            <w:tcW w:w="4365" w:type="dxa"/>
            <w:tcBorders>
              <w:bottom w:val="single" w:sz="4" w:space="0" w:color="000000"/>
            </w:tcBorders>
            <w:shd w:val="clear" w:color="auto" w:fill="FCE0E0"/>
          </w:tcPr>
          <w:p w14:paraId="3686AC2A" w14:textId="77777777" w:rsidR="00084F44" w:rsidRPr="00084F44" w:rsidRDefault="00084F44" w:rsidP="00084F44">
            <w:pPr>
              <w:spacing w:before="60" w:after="60" w:line="240" w:lineRule="auto"/>
              <w:rPr>
                <w:rFonts w:cs="Arial"/>
                <w:b/>
                <w:i/>
                <w:color w:val="000000"/>
              </w:rPr>
            </w:pPr>
            <w:r w:rsidRPr="00084F44">
              <w:rPr>
                <w:rFonts w:cs="Arial"/>
                <w:b/>
                <w:i/>
                <w:color w:val="000000"/>
              </w:rPr>
              <w:lastRenderedPageBreak/>
              <w:t xml:space="preserve">See Health </w:t>
            </w:r>
            <w:r>
              <w:rPr>
                <w:rFonts w:cs="Arial"/>
                <w:b/>
                <w:i/>
                <w:color w:val="000000"/>
              </w:rPr>
              <w:t>&amp;</w:t>
            </w:r>
            <w:r w:rsidRPr="00084F44">
              <w:rPr>
                <w:rFonts w:cs="Arial"/>
                <w:b/>
                <w:i/>
                <w:color w:val="000000"/>
              </w:rPr>
              <w:t xml:space="preserve"> Wellbeing and Insurance above</w:t>
            </w:r>
          </w:p>
          <w:p w14:paraId="6787890B" w14:textId="4AA41471" w:rsidR="00DD147B" w:rsidRDefault="00DD147B" w:rsidP="00DD147B">
            <w:pPr>
              <w:numPr>
                <w:ilvl w:val="0"/>
                <w:numId w:val="18"/>
              </w:numPr>
              <w:spacing w:before="60" w:after="60" w:line="240" w:lineRule="auto"/>
              <w:ind w:left="284" w:hanging="284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Monitor FC</w:t>
            </w:r>
            <w:r w:rsidR="00570FE8">
              <w:rPr>
                <w:rFonts w:cs="Calibri"/>
                <w:szCs w:val="24"/>
              </w:rPr>
              <w:t>D</w:t>
            </w:r>
            <w:r>
              <w:rPr>
                <w:rFonts w:cs="Calibri"/>
                <w:szCs w:val="24"/>
              </w:rPr>
              <w:t xml:space="preserve">O Website up to departure in case of changes which could impact on Insurance cover </w:t>
            </w:r>
          </w:p>
          <w:p w14:paraId="55A15744" w14:textId="77777777" w:rsidR="00AB37C8" w:rsidRPr="005E0D25" w:rsidRDefault="00AB37C8" w:rsidP="00DD147B">
            <w:pPr>
              <w:numPr>
                <w:ilvl w:val="0"/>
                <w:numId w:val="18"/>
              </w:numPr>
              <w:spacing w:before="60" w:after="60" w:line="240" w:lineRule="auto"/>
              <w:ind w:left="284" w:hanging="284"/>
              <w:rPr>
                <w:rFonts w:cs="Calibri"/>
                <w:szCs w:val="24"/>
              </w:rPr>
            </w:pPr>
            <w:r w:rsidRPr="00A75F06">
              <w:rPr>
                <w:rFonts w:cs="Calibri"/>
                <w:b/>
                <w:szCs w:val="24"/>
              </w:rPr>
              <w:t>Ensure access to relevant insurance information eg Policy Number, Emergency Contacts, Policy Summary</w:t>
            </w:r>
          </w:p>
          <w:p w14:paraId="299DB79A" w14:textId="77777777" w:rsidR="005E0D25" w:rsidRPr="00A75F06" w:rsidRDefault="005E0D25" w:rsidP="00DD147B">
            <w:pPr>
              <w:numPr>
                <w:ilvl w:val="0"/>
                <w:numId w:val="18"/>
              </w:numPr>
              <w:spacing w:before="60" w:after="60" w:line="240" w:lineRule="auto"/>
              <w:ind w:left="284" w:hanging="284"/>
              <w:rPr>
                <w:rFonts w:cs="Calibri"/>
                <w:szCs w:val="24"/>
              </w:rPr>
            </w:pPr>
            <w:r>
              <w:t xml:space="preserve">Download </w:t>
            </w:r>
            <w:hyperlink r:id="rId22" w:history="1">
              <w:r>
                <w:rPr>
                  <w:rStyle w:val="Hyperlink"/>
                  <w:b/>
                </w:rPr>
                <w:t>‘what3words’</w:t>
              </w:r>
            </w:hyperlink>
            <w:r>
              <w:t xml:space="preserve"> app to establish your specific location in an emergency.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22995801" w14:textId="77777777" w:rsidR="00AB37C8" w:rsidRDefault="00AB37C8" w:rsidP="00DD147B">
            <w:pPr>
              <w:spacing w:before="60" w:after="60" w:line="240" w:lineRule="auto"/>
              <w:jc w:val="center"/>
              <w:rPr>
                <w:rFonts w:cs="Calibri"/>
                <w:sz w:val="19"/>
                <w:szCs w:val="19"/>
              </w:rPr>
            </w:pPr>
          </w:p>
          <w:p w14:paraId="6FD1D5A8" w14:textId="77777777" w:rsidR="00DD147B" w:rsidRDefault="001D5F22" w:rsidP="00DD147B">
            <w:pPr>
              <w:spacing w:before="60" w:after="6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Traveler</w:t>
            </w:r>
            <w:r w:rsidR="00DD147B" w:rsidRPr="00345104">
              <w:rPr>
                <w:rFonts w:cs="Calibri"/>
                <w:sz w:val="19"/>
                <w:szCs w:val="19"/>
              </w:rPr>
              <w:t xml:space="preserve"> / </w:t>
            </w:r>
            <w:r w:rsidR="00DD147B">
              <w:rPr>
                <w:rFonts w:cs="Calibri"/>
                <w:sz w:val="19"/>
                <w:szCs w:val="19"/>
              </w:rPr>
              <w:t>Trip Organiser</w:t>
            </w:r>
          </w:p>
          <w:p w14:paraId="5FFE902E" w14:textId="77777777" w:rsidR="00AB37C8" w:rsidRDefault="00AB37C8" w:rsidP="00DD147B">
            <w:pPr>
              <w:spacing w:before="60" w:after="60" w:line="240" w:lineRule="auto"/>
              <w:jc w:val="center"/>
              <w:rPr>
                <w:rFonts w:cs="Calibri"/>
                <w:sz w:val="19"/>
                <w:szCs w:val="19"/>
              </w:rPr>
            </w:pPr>
          </w:p>
          <w:p w14:paraId="43EE222E" w14:textId="77777777" w:rsidR="00AB37C8" w:rsidRPr="00345104" w:rsidRDefault="00AB37C8" w:rsidP="00DD147B">
            <w:pPr>
              <w:spacing w:before="60" w:after="6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“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  <w:shd w:val="clear" w:color="auto" w:fill="auto"/>
          </w:tcPr>
          <w:p w14:paraId="21A22703" w14:textId="77777777" w:rsidR="00DD147B" w:rsidRPr="0051782C" w:rsidRDefault="00DD147B" w:rsidP="00DD147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DD147B" w:rsidRPr="001960D0" w14:paraId="7645557C" w14:textId="77777777" w:rsidTr="009360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094" w:type="dxa"/>
            <w:gridSpan w:val="7"/>
            <w:tcBorders>
              <w:top w:val="single" w:sz="4" w:space="0" w:color="000000"/>
              <w:left w:val="nil"/>
              <w:bottom w:val="double" w:sz="4" w:space="0" w:color="A70021"/>
              <w:right w:val="nil"/>
            </w:tcBorders>
          </w:tcPr>
          <w:p w14:paraId="1F82C17B" w14:textId="77777777" w:rsidR="00DD147B" w:rsidRDefault="00DD147B" w:rsidP="00DD147B">
            <w:pPr>
              <w:spacing w:before="80" w:after="80" w:line="240" w:lineRule="auto"/>
              <w:jc w:val="center"/>
              <w:rPr>
                <w:rFonts w:cs="Calibri"/>
                <w:b/>
              </w:rPr>
            </w:pPr>
          </w:p>
        </w:tc>
      </w:tr>
      <w:tr w:rsidR="00DD147B" w:rsidRPr="001960D0" w14:paraId="107FDBD4" w14:textId="77777777" w:rsidTr="009360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094" w:type="dxa"/>
            <w:gridSpan w:val="7"/>
            <w:tcBorders>
              <w:top w:val="double" w:sz="4" w:space="0" w:color="A70021"/>
              <w:left w:val="double" w:sz="4" w:space="0" w:color="A70021"/>
              <w:bottom w:val="double" w:sz="4" w:space="0" w:color="A70021"/>
              <w:right w:val="double" w:sz="4" w:space="0" w:color="A70021"/>
            </w:tcBorders>
          </w:tcPr>
          <w:p w14:paraId="5CED7307" w14:textId="77777777" w:rsidR="00DD147B" w:rsidRPr="00305622" w:rsidRDefault="00DD147B" w:rsidP="00DD147B">
            <w:pPr>
              <w:spacing w:before="80" w:after="8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REMEMBER: </w:t>
            </w:r>
            <w:r w:rsidRPr="00305622">
              <w:rPr>
                <w:rFonts w:cs="Calibri"/>
                <w:b/>
              </w:rPr>
              <w:t>Arrangements must be in place to communicate new and / or revised Risk Assessments to relevant persons.</w:t>
            </w:r>
          </w:p>
          <w:p w14:paraId="1C62AC7C" w14:textId="77777777" w:rsidR="00DD147B" w:rsidRPr="001960D0" w:rsidRDefault="00DD147B" w:rsidP="00DD147B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  <w:r w:rsidRPr="00305622">
              <w:rPr>
                <w:rFonts w:cs="Calibri"/>
                <w:b/>
              </w:rPr>
              <w:t>Older versions must be removed from use (e.g. Folders, Website, My Bangor, Blackboard, Notice Boards) and filed for future reference/archive.</w:t>
            </w:r>
          </w:p>
        </w:tc>
      </w:tr>
    </w:tbl>
    <w:p w14:paraId="14211222" w14:textId="77777777" w:rsidR="0037417E" w:rsidRPr="001960D0" w:rsidRDefault="0037417E" w:rsidP="00BD652D">
      <w:pPr>
        <w:rPr>
          <w:b/>
          <w:sz w:val="24"/>
          <w:szCs w:val="24"/>
          <w:lang w:val="en-GB"/>
        </w:rPr>
      </w:pPr>
    </w:p>
    <w:sectPr w:rsidR="0037417E" w:rsidRPr="001960D0" w:rsidSect="00F0057E">
      <w:footerReference w:type="default" r:id="rId23"/>
      <w:footerReference w:type="first" r:id="rId24"/>
      <w:pgSz w:w="16840" w:h="11907" w:orient="landscape" w:code="9"/>
      <w:pgMar w:top="851" w:right="1361" w:bottom="1134" w:left="1247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8E637" w14:textId="77777777" w:rsidR="00BB0AB7" w:rsidRDefault="00BB0AB7" w:rsidP="00C00C18">
      <w:pPr>
        <w:spacing w:after="0" w:line="240" w:lineRule="auto"/>
      </w:pPr>
      <w:r>
        <w:separator/>
      </w:r>
    </w:p>
  </w:endnote>
  <w:endnote w:type="continuationSeparator" w:id="0">
    <w:p w14:paraId="07E04753" w14:textId="77777777" w:rsidR="00BB0AB7" w:rsidRDefault="00BB0AB7" w:rsidP="00C00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6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17"/>
      <w:gridCol w:w="4111"/>
      <w:gridCol w:w="283"/>
      <w:gridCol w:w="1418"/>
      <w:gridCol w:w="1510"/>
      <w:gridCol w:w="6428"/>
    </w:tblGrid>
    <w:tr w:rsidR="00A75F06" w:rsidRPr="002D0053" w14:paraId="7782DAFE" w14:textId="77777777" w:rsidTr="00D2640C">
      <w:trPr>
        <w:trHeight w:val="340"/>
      </w:trPr>
      <w:tc>
        <w:tcPr>
          <w:tcW w:w="817" w:type="dxa"/>
          <w:shd w:val="clear" w:color="auto" w:fill="auto"/>
          <w:vAlign w:val="center"/>
        </w:tcPr>
        <w:p w14:paraId="32EEBDC5" w14:textId="77777777" w:rsidR="00A75F06" w:rsidRPr="002D0053" w:rsidRDefault="00A75F06" w:rsidP="002D0053">
          <w:pPr>
            <w:pStyle w:val="Footer"/>
            <w:spacing w:after="0" w:line="240" w:lineRule="auto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>RA Title</w:t>
          </w:r>
        </w:p>
      </w:tc>
      <w:tc>
        <w:tcPr>
          <w:tcW w:w="4111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0BF2FB26" w14:textId="77777777" w:rsidR="00A75F06" w:rsidRPr="002D0053" w:rsidRDefault="00A75F06" w:rsidP="002D0053">
          <w:pPr>
            <w:pStyle w:val="Footer"/>
            <w:spacing w:after="0"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Overseas Travel </w:t>
          </w:r>
        </w:p>
      </w:tc>
      <w:tc>
        <w:tcPr>
          <w:tcW w:w="28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03998659" w14:textId="77777777" w:rsidR="00A75F06" w:rsidRPr="002D0053" w:rsidRDefault="00A75F06" w:rsidP="002D0053">
          <w:pPr>
            <w:pStyle w:val="Footer"/>
            <w:spacing w:after="0" w:line="240" w:lineRule="auto"/>
            <w:rPr>
              <w:sz w:val="18"/>
              <w:szCs w:val="18"/>
            </w:rPr>
          </w:pPr>
        </w:p>
      </w:tc>
      <w:tc>
        <w:tcPr>
          <w:tcW w:w="1418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33C3B7E2" w14:textId="77777777" w:rsidR="00A75F06" w:rsidRPr="002D0053" w:rsidRDefault="00A75F06" w:rsidP="002D0053">
          <w:pPr>
            <w:pStyle w:val="Footer"/>
            <w:spacing w:after="0" w:line="240" w:lineRule="auto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>Version Number</w:t>
          </w:r>
        </w:p>
      </w:tc>
      <w:tc>
        <w:tcPr>
          <w:tcW w:w="1510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767231BD" w14:textId="0C29784E" w:rsidR="00A75F06" w:rsidRPr="002D0053" w:rsidRDefault="00FD453E" w:rsidP="002D0053">
          <w:pPr>
            <w:pStyle w:val="Footer"/>
            <w:spacing w:after="0"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3</w:t>
          </w:r>
        </w:p>
      </w:tc>
      <w:tc>
        <w:tcPr>
          <w:tcW w:w="6428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14:paraId="15EB1B4B" w14:textId="77777777" w:rsidR="00A75F06" w:rsidRPr="002D0053" w:rsidRDefault="00A75F06" w:rsidP="002D0053">
          <w:pPr>
            <w:pStyle w:val="Footer"/>
            <w:tabs>
              <w:tab w:val="clear" w:pos="4513"/>
              <w:tab w:val="clear" w:pos="9026"/>
              <w:tab w:val="left" w:pos="8364"/>
              <w:tab w:val="right" w:pos="13750"/>
            </w:tabs>
            <w:spacing w:after="0" w:line="240" w:lineRule="auto"/>
            <w:jc w:val="right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 xml:space="preserve">Page </w:t>
          </w:r>
          <w:r w:rsidRPr="002D0053">
            <w:rPr>
              <w:bCs/>
              <w:sz w:val="18"/>
              <w:szCs w:val="18"/>
            </w:rPr>
            <w:fldChar w:fldCharType="begin"/>
          </w:r>
          <w:r w:rsidRPr="002D0053">
            <w:rPr>
              <w:bCs/>
              <w:sz w:val="18"/>
              <w:szCs w:val="18"/>
            </w:rPr>
            <w:instrText xml:space="preserve"> PAGE  \* Arabic  \* MERGEFORMAT </w:instrText>
          </w:r>
          <w:r w:rsidRPr="002D0053">
            <w:rPr>
              <w:bCs/>
              <w:sz w:val="18"/>
              <w:szCs w:val="18"/>
            </w:rPr>
            <w:fldChar w:fldCharType="separate"/>
          </w:r>
          <w:r w:rsidR="005E0D25">
            <w:rPr>
              <w:bCs/>
              <w:noProof/>
              <w:sz w:val="18"/>
              <w:szCs w:val="18"/>
            </w:rPr>
            <w:t>2</w:t>
          </w:r>
          <w:r w:rsidRPr="002D0053">
            <w:rPr>
              <w:bCs/>
              <w:sz w:val="18"/>
              <w:szCs w:val="18"/>
            </w:rPr>
            <w:fldChar w:fldCharType="end"/>
          </w:r>
          <w:r w:rsidRPr="002D0053">
            <w:rPr>
              <w:sz w:val="18"/>
              <w:szCs w:val="18"/>
            </w:rPr>
            <w:t xml:space="preserve"> of </w:t>
          </w:r>
          <w:r w:rsidRPr="002D0053">
            <w:rPr>
              <w:bCs/>
              <w:sz w:val="18"/>
              <w:szCs w:val="18"/>
            </w:rPr>
            <w:fldChar w:fldCharType="begin"/>
          </w:r>
          <w:r w:rsidRPr="002D0053">
            <w:rPr>
              <w:bCs/>
              <w:sz w:val="18"/>
              <w:szCs w:val="18"/>
            </w:rPr>
            <w:instrText xml:space="preserve"> NUMPAGES  \* Arabic  \* MERGEFORMAT </w:instrText>
          </w:r>
          <w:r w:rsidRPr="002D0053">
            <w:rPr>
              <w:bCs/>
              <w:sz w:val="18"/>
              <w:szCs w:val="18"/>
            </w:rPr>
            <w:fldChar w:fldCharType="separate"/>
          </w:r>
          <w:r w:rsidR="005E0D25">
            <w:rPr>
              <w:bCs/>
              <w:noProof/>
              <w:sz w:val="18"/>
              <w:szCs w:val="18"/>
            </w:rPr>
            <w:t>6</w:t>
          </w:r>
          <w:r w:rsidRPr="002D0053">
            <w:rPr>
              <w:bCs/>
              <w:sz w:val="18"/>
              <w:szCs w:val="18"/>
            </w:rPr>
            <w:fldChar w:fldCharType="end"/>
          </w:r>
        </w:p>
      </w:tc>
    </w:tr>
  </w:tbl>
  <w:p w14:paraId="72183ECD" w14:textId="77777777" w:rsidR="00A75F06" w:rsidRPr="002D0053" w:rsidRDefault="00A75F06" w:rsidP="00F0057E">
    <w:pPr>
      <w:pStyle w:val="Footer"/>
      <w:spacing w:after="0" w:line="2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17"/>
      <w:gridCol w:w="4111"/>
      <w:gridCol w:w="283"/>
      <w:gridCol w:w="1418"/>
      <w:gridCol w:w="1510"/>
      <w:gridCol w:w="6711"/>
    </w:tblGrid>
    <w:tr w:rsidR="00A75F06" w:rsidRPr="002D0053" w14:paraId="7139A10E" w14:textId="77777777" w:rsidTr="00F0057E">
      <w:trPr>
        <w:trHeight w:val="340"/>
      </w:trPr>
      <w:tc>
        <w:tcPr>
          <w:tcW w:w="817" w:type="dxa"/>
          <w:shd w:val="clear" w:color="auto" w:fill="auto"/>
          <w:vAlign w:val="center"/>
        </w:tcPr>
        <w:p w14:paraId="33864BD6" w14:textId="77777777" w:rsidR="00A75F06" w:rsidRPr="002D0053" w:rsidRDefault="00A75F06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>RA Title</w:t>
          </w:r>
        </w:p>
      </w:tc>
      <w:tc>
        <w:tcPr>
          <w:tcW w:w="4111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421831B3" w14:textId="77777777" w:rsidR="00A75F06" w:rsidRPr="002D0053" w:rsidRDefault="00A75F06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</w:p>
      </w:tc>
      <w:tc>
        <w:tcPr>
          <w:tcW w:w="28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35377B84" w14:textId="77777777" w:rsidR="00A75F06" w:rsidRPr="002D0053" w:rsidRDefault="00A75F06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</w:p>
      </w:tc>
      <w:tc>
        <w:tcPr>
          <w:tcW w:w="1418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2C8A487A" w14:textId="77777777" w:rsidR="00A75F06" w:rsidRPr="002D0053" w:rsidRDefault="00A75F06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>Version Number</w:t>
          </w:r>
        </w:p>
      </w:tc>
      <w:tc>
        <w:tcPr>
          <w:tcW w:w="1510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500B3BC6" w14:textId="77777777" w:rsidR="00A75F06" w:rsidRPr="002D0053" w:rsidRDefault="00A75F06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</w:p>
      </w:tc>
      <w:tc>
        <w:tcPr>
          <w:tcW w:w="6711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14:paraId="5A00F165" w14:textId="77777777" w:rsidR="00A75F06" w:rsidRPr="002D0053" w:rsidRDefault="00A75F06" w:rsidP="00F0057E">
          <w:pPr>
            <w:pStyle w:val="Footer"/>
            <w:tabs>
              <w:tab w:val="clear" w:pos="4513"/>
              <w:tab w:val="clear" w:pos="9026"/>
              <w:tab w:val="left" w:pos="8364"/>
              <w:tab w:val="right" w:pos="13750"/>
            </w:tabs>
            <w:spacing w:after="0" w:line="240" w:lineRule="auto"/>
            <w:jc w:val="right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 xml:space="preserve">Page </w:t>
          </w:r>
          <w:r w:rsidRPr="002D0053">
            <w:rPr>
              <w:bCs/>
              <w:sz w:val="18"/>
              <w:szCs w:val="18"/>
            </w:rPr>
            <w:fldChar w:fldCharType="begin"/>
          </w:r>
          <w:r w:rsidRPr="002D0053">
            <w:rPr>
              <w:bCs/>
              <w:sz w:val="18"/>
              <w:szCs w:val="18"/>
            </w:rPr>
            <w:instrText xml:space="preserve"> PAGE  \* Arabic  \* MERGEFORMAT </w:instrText>
          </w:r>
          <w:r w:rsidRPr="002D0053">
            <w:rPr>
              <w:bCs/>
              <w:sz w:val="18"/>
              <w:szCs w:val="18"/>
            </w:rPr>
            <w:fldChar w:fldCharType="separate"/>
          </w:r>
          <w:r>
            <w:rPr>
              <w:bCs/>
              <w:noProof/>
              <w:sz w:val="18"/>
              <w:szCs w:val="18"/>
            </w:rPr>
            <w:t>1</w:t>
          </w:r>
          <w:r w:rsidRPr="002D0053">
            <w:rPr>
              <w:bCs/>
              <w:sz w:val="18"/>
              <w:szCs w:val="18"/>
            </w:rPr>
            <w:fldChar w:fldCharType="end"/>
          </w:r>
          <w:r w:rsidRPr="002D0053">
            <w:rPr>
              <w:sz w:val="18"/>
              <w:szCs w:val="18"/>
            </w:rPr>
            <w:t xml:space="preserve"> of </w:t>
          </w:r>
          <w:r w:rsidRPr="002D0053">
            <w:rPr>
              <w:bCs/>
              <w:sz w:val="18"/>
              <w:szCs w:val="18"/>
            </w:rPr>
            <w:fldChar w:fldCharType="begin"/>
          </w:r>
          <w:r w:rsidRPr="002D0053">
            <w:rPr>
              <w:bCs/>
              <w:sz w:val="18"/>
              <w:szCs w:val="18"/>
            </w:rPr>
            <w:instrText xml:space="preserve"> NUMPAGES  \* Arabic  \* MERGEFORMAT </w:instrText>
          </w:r>
          <w:r w:rsidRPr="002D0053">
            <w:rPr>
              <w:bCs/>
              <w:sz w:val="18"/>
              <w:szCs w:val="18"/>
            </w:rPr>
            <w:fldChar w:fldCharType="separate"/>
          </w:r>
          <w:r>
            <w:rPr>
              <w:bCs/>
              <w:noProof/>
              <w:sz w:val="18"/>
              <w:szCs w:val="18"/>
            </w:rPr>
            <w:t>8</w:t>
          </w:r>
          <w:r w:rsidRPr="002D0053">
            <w:rPr>
              <w:bCs/>
              <w:sz w:val="18"/>
              <w:szCs w:val="18"/>
            </w:rPr>
            <w:fldChar w:fldCharType="end"/>
          </w:r>
        </w:p>
      </w:tc>
    </w:tr>
  </w:tbl>
  <w:p w14:paraId="4AE48F78" w14:textId="77777777" w:rsidR="00A75F06" w:rsidRPr="00F0057E" w:rsidRDefault="00A75F06" w:rsidP="00F0057E">
    <w:pPr>
      <w:pStyle w:val="Footer"/>
      <w:spacing w:after="0"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DBE36" w14:textId="77777777" w:rsidR="00BB0AB7" w:rsidRDefault="00BB0AB7" w:rsidP="00C00C18">
      <w:pPr>
        <w:spacing w:after="0" w:line="240" w:lineRule="auto"/>
      </w:pPr>
      <w:r>
        <w:separator/>
      </w:r>
    </w:p>
  </w:footnote>
  <w:footnote w:type="continuationSeparator" w:id="0">
    <w:p w14:paraId="06848B4B" w14:textId="77777777" w:rsidR="00BB0AB7" w:rsidRDefault="00BB0AB7" w:rsidP="00C00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A35"/>
    <w:multiLevelType w:val="hybridMultilevel"/>
    <w:tmpl w:val="947E5326"/>
    <w:lvl w:ilvl="0" w:tplc="80D886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664B"/>
    <w:multiLevelType w:val="hybridMultilevel"/>
    <w:tmpl w:val="50589A18"/>
    <w:lvl w:ilvl="0" w:tplc="89D2BE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000000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D4FFC"/>
    <w:multiLevelType w:val="hybridMultilevel"/>
    <w:tmpl w:val="8B5E3C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060E4"/>
    <w:multiLevelType w:val="hybridMultilevel"/>
    <w:tmpl w:val="16704E24"/>
    <w:lvl w:ilvl="0" w:tplc="A4D6496C">
      <w:start w:val="1"/>
      <w:numFmt w:val="decimal"/>
      <w:lvlText w:val="%1."/>
      <w:lvlJc w:val="left"/>
      <w:rPr>
        <w:rFonts w:hint="default"/>
        <w:b/>
        <w:caps w:val="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626" w:hanging="360"/>
      </w:pPr>
    </w:lvl>
    <w:lvl w:ilvl="2" w:tplc="0809001B" w:tentative="1">
      <w:start w:val="1"/>
      <w:numFmt w:val="lowerRoman"/>
      <w:lvlText w:val="%3."/>
      <w:lvlJc w:val="right"/>
      <w:pPr>
        <w:ind w:left="1346" w:hanging="180"/>
      </w:pPr>
    </w:lvl>
    <w:lvl w:ilvl="3" w:tplc="0809000F" w:tentative="1">
      <w:start w:val="1"/>
      <w:numFmt w:val="decimal"/>
      <w:lvlText w:val="%4."/>
      <w:lvlJc w:val="left"/>
      <w:pPr>
        <w:ind w:left="2066" w:hanging="360"/>
      </w:pPr>
    </w:lvl>
    <w:lvl w:ilvl="4" w:tplc="08090019" w:tentative="1">
      <w:start w:val="1"/>
      <w:numFmt w:val="lowerLetter"/>
      <w:lvlText w:val="%5."/>
      <w:lvlJc w:val="left"/>
      <w:pPr>
        <w:ind w:left="2786" w:hanging="360"/>
      </w:pPr>
    </w:lvl>
    <w:lvl w:ilvl="5" w:tplc="0809001B" w:tentative="1">
      <w:start w:val="1"/>
      <w:numFmt w:val="lowerRoman"/>
      <w:lvlText w:val="%6."/>
      <w:lvlJc w:val="right"/>
      <w:pPr>
        <w:ind w:left="3506" w:hanging="180"/>
      </w:pPr>
    </w:lvl>
    <w:lvl w:ilvl="6" w:tplc="0809000F" w:tentative="1">
      <w:start w:val="1"/>
      <w:numFmt w:val="decimal"/>
      <w:lvlText w:val="%7."/>
      <w:lvlJc w:val="left"/>
      <w:pPr>
        <w:ind w:left="4226" w:hanging="360"/>
      </w:pPr>
    </w:lvl>
    <w:lvl w:ilvl="7" w:tplc="08090019" w:tentative="1">
      <w:start w:val="1"/>
      <w:numFmt w:val="lowerLetter"/>
      <w:lvlText w:val="%8."/>
      <w:lvlJc w:val="left"/>
      <w:pPr>
        <w:ind w:left="4946" w:hanging="360"/>
      </w:pPr>
    </w:lvl>
    <w:lvl w:ilvl="8" w:tplc="080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4" w15:restartNumberingAfterBreak="0">
    <w:nsid w:val="29DB7E27"/>
    <w:multiLevelType w:val="hybridMultilevel"/>
    <w:tmpl w:val="A7EEF01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92F55"/>
    <w:multiLevelType w:val="hybridMultilevel"/>
    <w:tmpl w:val="5F2C7E6A"/>
    <w:lvl w:ilvl="0" w:tplc="3574F0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70B53"/>
    <w:multiLevelType w:val="hybridMultilevel"/>
    <w:tmpl w:val="5C627D0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94821"/>
    <w:multiLevelType w:val="hybridMultilevel"/>
    <w:tmpl w:val="9BA6977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E62EE"/>
    <w:multiLevelType w:val="hybridMultilevel"/>
    <w:tmpl w:val="3B54923C"/>
    <w:lvl w:ilvl="0" w:tplc="89D2BE7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E0B8C"/>
    <w:multiLevelType w:val="hybridMultilevel"/>
    <w:tmpl w:val="C8563F3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93249"/>
    <w:multiLevelType w:val="hybridMultilevel"/>
    <w:tmpl w:val="920406D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A0C9E"/>
    <w:multiLevelType w:val="hybridMultilevel"/>
    <w:tmpl w:val="78E4474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84ED0"/>
    <w:multiLevelType w:val="hybridMultilevel"/>
    <w:tmpl w:val="914EDD4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C522A"/>
    <w:multiLevelType w:val="hybridMultilevel"/>
    <w:tmpl w:val="ABD244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B49C9"/>
    <w:multiLevelType w:val="hybridMultilevel"/>
    <w:tmpl w:val="ACB06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14A4C"/>
    <w:multiLevelType w:val="hybridMultilevel"/>
    <w:tmpl w:val="251C2A2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11778"/>
    <w:multiLevelType w:val="hybridMultilevel"/>
    <w:tmpl w:val="035E648A"/>
    <w:lvl w:ilvl="0" w:tplc="80D886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383636">
    <w:abstractNumId w:val="3"/>
  </w:num>
  <w:num w:numId="2" w16cid:durableId="1408267647">
    <w:abstractNumId w:val="14"/>
  </w:num>
  <w:num w:numId="3" w16cid:durableId="1674408623">
    <w:abstractNumId w:val="9"/>
  </w:num>
  <w:num w:numId="4" w16cid:durableId="1757097092">
    <w:abstractNumId w:val="4"/>
  </w:num>
  <w:num w:numId="5" w16cid:durableId="2042129387">
    <w:abstractNumId w:val="6"/>
  </w:num>
  <w:num w:numId="6" w16cid:durableId="1711034984">
    <w:abstractNumId w:val="12"/>
  </w:num>
  <w:num w:numId="7" w16cid:durableId="791287909">
    <w:abstractNumId w:val="11"/>
  </w:num>
  <w:num w:numId="8" w16cid:durableId="426387242">
    <w:abstractNumId w:val="7"/>
  </w:num>
  <w:num w:numId="9" w16cid:durableId="626010429">
    <w:abstractNumId w:val="2"/>
  </w:num>
  <w:num w:numId="10" w16cid:durableId="1071123910">
    <w:abstractNumId w:val="15"/>
  </w:num>
  <w:num w:numId="11" w16cid:durableId="534461742">
    <w:abstractNumId w:val="8"/>
  </w:num>
  <w:num w:numId="12" w16cid:durableId="1170025675">
    <w:abstractNumId w:val="10"/>
  </w:num>
  <w:num w:numId="13" w16cid:durableId="517544542">
    <w:abstractNumId w:val="5"/>
  </w:num>
  <w:num w:numId="14" w16cid:durableId="1037045286">
    <w:abstractNumId w:val="5"/>
  </w:num>
  <w:num w:numId="15" w16cid:durableId="1760102056">
    <w:abstractNumId w:val="16"/>
  </w:num>
  <w:num w:numId="16" w16cid:durableId="240532703">
    <w:abstractNumId w:val="13"/>
  </w:num>
  <w:num w:numId="17" w16cid:durableId="1831870244">
    <w:abstractNumId w:val="1"/>
  </w:num>
  <w:num w:numId="18" w16cid:durableId="1822845045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>
      <o:colormru v:ext="edit" colors="#a7002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9B"/>
    <w:rsid w:val="00004488"/>
    <w:rsid w:val="00010F92"/>
    <w:rsid w:val="00011049"/>
    <w:rsid w:val="00012AE0"/>
    <w:rsid w:val="00015E43"/>
    <w:rsid w:val="00015F8B"/>
    <w:rsid w:val="0001783D"/>
    <w:rsid w:val="00017D32"/>
    <w:rsid w:val="00020F7C"/>
    <w:rsid w:val="0002656D"/>
    <w:rsid w:val="00030223"/>
    <w:rsid w:val="00035129"/>
    <w:rsid w:val="00040779"/>
    <w:rsid w:val="000466CF"/>
    <w:rsid w:val="000502C8"/>
    <w:rsid w:val="0005127E"/>
    <w:rsid w:val="00052466"/>
    <w:rsid w:val="000532B8"/>
    <w:rsid w:val="0005498E"/>
    <w:rsid w:val="00055743"/>
    <w:rsid w:val="0005633F"/>
    <w:rsid w:val="000658BD"/>
    <w:rsid w:val="00065BC3"/>
    <w:rsid w:val="00066D22"/>
    <w:rsid w:val="00072489"/>
    <w:rsid w:val="000752DA"/>
    <w:rsid w:val="000762E4"/>
    <w:rsid w:val="00081BFA"/>
    <w:rsid w:val="0008374C"/>
    <w:rsid w:val="00083D54"/>
    <w:rsid w:val="00084F44"/>
    <w:rsid w:val="00096C31"/>
    <w:rsid w:val="00097201"/>
    <w:rsid w:val="000A6115"/>
    <w:rsid w:val="000B162E"/>
    <w:rsid w:val="000C37BA"/>
    <w:rsid w:val="000D52C2"/>
    <w:rsid w:val="000D54C6"/>
    <w:rsid w:val="000D794D"/>
    <w:rsid w:val="000F3E72"/>
    <w:rsid w:val="001011C5"/>
    <w:rsid w:val="0010330C"/>
    <w:rsid w:val="001034F6"/>
    <w:rsid w:val="001121E2"/>
    <w:rsid w:val="00113160"/>
    <w:rsid w:val="00121888"/>
    <w:rsid w:val="001245C1"/>
    <w:rsid w:val="001268D4"/>
    <w:rsid w:val="001305D2"/>
    <w:rsid w:val="00131CD4"/>
    <w:rsid w:val="00133495"/>
    <w:rsid w:val="00140A48"/>
    <w:rsid w:val="00145597"/>
    <w:rsid w:val="001500FD"/>
    <w:rsid w:val="001543ED"/>
    <w:rsid w:val="001628BC"/>
    <w:rsid w:val="001632D1"/>
    <w:rsid w:val="00171C20"/>
    <w:rsid w:val="00174D40"/>
    <w:rsid w:val="00175012"/>
    <w:rsid w:val="00176829"/>
    <w:rsid w:val="00177ABC"/>
    <w:rsid w:val="00185ECC"/>
    <w:rsid w:val="00186EC1"/>
    <w:rsid w:val="00191859"/>
    <w:rsid w:val="00194AD3"/>
    <w:rsid w:val="0019538A"/>
    <w:rsid w:val="001960D0"/>
    <w:rsid w:val="001974E1"/>
    <w:rsid w:val="001A09E5"/>
    <w:rsid w:val="001A0F3F"/>
    <w:rsid w:val="001A342D"/>
    <w:rsid w:val="001A66D7"/>
    <w:rsid w:val="001B3C89"/>
    <w:rsid w:val="001C5EAA"/>
    <w:rsid w:val="001C642A"/>
    <w:rsid w:val="001C6A54"/>
    <w:rsid w:val="001C7B6C"/>
    <w:rsid w:val="001D45A4"/>
    <w:rsid w:val="001D5F22"/>
    <w:rsid w:val="001D7B5A"/>
    <w:rsid w:val="001E3D69"/>
    <w:rsid w:val="001E4084"/>
    <w:rsid w:val="001E607F"/>
    <w:rsid w:val="001F2ED8"/>
    <w:rsid w:val="001F3418"/>
    <w:rsid w:val="001F4692"/>
    <w:rsid w:val="00200107"/>
    <w:rsid w:val="00201A38"/>
    <w:rsid w:val="00202A93"/>
    <w:rsid w:val="00203F28"/>
    <w:rsid w:val="002110B5"/>
    <w:rsid w:val="0021135C"/>
    <w:rsid w:val="0021494F"/>
    <w:rsid w:val="002173FA"/>
    <w:rsid w:val="0022094E"/>
    <w:rsid w:val="00220FB4"/>
    <w:rsid w:val="00226881"/>
    <w:rsid w:val="002269DE"/>
    <w:rsid w:val="002312AD"/>
    <w:rsid w:val="00232601"/>
    <w:rsid w:val="002331C9"/>
    <w:rsid w:val="002551E7"/>
    <w:rsid w:val="002568D5"/>
    <w:rsid w:val="0026781F"/>
    <w:rsid w:val="00274DDF"/>
    <w:rsid w:val="002916F6"/>
    <w:rsid w:val="002929C7"/>
    <w:rsid w:val="002929E5"/>
    <w:rsid w:val="00297B4D"/>
    <w:rsid w:val="002A1930"/>
    <w:rsid w:val="002A638D"/>
    <w:rsid w:val="002B1D58"/>
    <w:rsid w:val="002B42A6"/>
    <w:rsid w:val="002C04BF"/>
    <w:rsid w:val="002C0B55"/>
    <w:rsid w:val="002C0FDB"/>
    <w:rsid w:val="002C1C46"/>
    <w:rsid w:val="002D0053"/>
    <w:rsid w:val="002D77C3"/>
    <w:rsid w:val="002E0584"/>
    <w:rsid w:val="002E2A93"/>
    <w:rsid w:val="002E3CBE"/>
    <w:rsid w:val="002F11C4"/>
    <w:rsid w:val="002F1DFC"/>
    <w:rsid w:val="002F303B"/>
    <w:rsid w:val="002F7AC0"/>
    <w:rsid w:val="00302D41"/>
    <w:rsid w:val="00305622"/>
    <w:rsid w:val="00305D9F"/>
    <w:rsid w:val="00313443"/>
    <w:rsid w:val="0031492F"/>
    <w:rsid w:val="00314B98"/>
    <w:rsid w:val="0031706D"/>
    <w:rsid w:val="00321C26"/>
    <w:rsid w:val="00323EBD"/>
    <w:rsid w:val="00327F6C"/>
    <w:rsid w:val="003306EF"/>
    <w:rsid w:val="0033120B"/>
    <w:rsid w:val="00337071"/>
    <w:rsid w:val="00340348"/>
    <w:rsid w:val="00340C64"/>
    <w:rsid w:val="00340FA1"/>
    <w:rsid w:val="00344815"/>
    <w:rsid w:val="00345104"/>
    <w:rsid w:val="00346ABF"/>
    <w:rsid w:val="0035180F"/>
    <w:rsid w:val="00353CE2"/>
    <w:rsid w:val="003549CC"/>
    <w:rsid w:val="003656C6"/>
    <w:rsid w:val="0036651A"/>
    <w:rsid w:val="0037417E"/>
    <w:rsid w:val="00374C8E"/>
    <w:rsid w:val="00380089"/>
    <w:rsid w:val="00381F2A"/>
    <w:rsid w:val="0038208E"/>
    <w:rsid w:val="00384489"/>
    <w:rsid w:val="00384951"/>
    <w:rsid w:val="00385502"/>
    <w:rsid w:val="003938B2"/>
    <w:rsid w:val="00393E7D"/>
    <w:rsid w:val="003974BF"/>
    <w:rsid w:val="00397756"/>
    <w:rsid w:val="00397937"/>
    <w:rsid w:val="003A01BD"/>
    <w:rsid w:val="003A21BB"/>
    <w:rsid w:val="003A522E"/>
    <w:rsid w:val="003A5700"/>
    <w:rsid w:val="003A7B26"/>
    <w:rsid w:val="003B136B"/>
    <w:rsid w:val="003B2510"/>
    <w:rsid w:val="003B6C95"/>
    <w:rsid w:val="003B7177"/>
    <w:rsid w:val="003B76D2"/>
    <w:rsid w:val="003C169C"/>
    <w:rsid w:val="003C39A1"/>
    <w:rsid w:val="003C4D52"/>
    <w:rsid w:val="003C5CE5"/>
    <w:rsid w:val="003D7585"/>
    <w:rsid w:val="003E3BB9"/>
    <w:rsid w:val="003F7762"/>
    <w:rsid w:val="00402D14"/>
    <w:rsid w:val="00403164"/>
    <w:rsid w:val="004076DA"/>
    <w:rsid w:val="0041244C"/>
    <w:rsid w:val="00413D37"/>
    <w:rsid w:val="0041484E"/>
    <w:rsid w:val="00417B36"/>
    <w:rsid w:val="00417F9B"/>
    <w:rsid w:val="0042003A"/>
    <w:rsid w:val="004228CE"/>
    <w:rsid w:val="00422E14"/>
    <w:rsid w:val="00426190"/>
    <w:rsid w:val="004279EB"/>
    <w:rsid w:val="004302C3"/>
    <w:rsid w:val="00435323"/>
    <w:rsid w:val="00440748"/>
    <w:rsid w:val="0044619F"/>
    <w:rsid w:val="004467C3"/>
    <w:rsid w:val="0045116F"/>
    <w:rsid w:val="00451C02"/>
    <w:rsid w:val="0045270D"/>
    <w:rsid w:val="0045450B"/>
    <w:rsid w:val="00454FBA"/>
    <w:rsid w:val="00457AD1"/>
    <w:rsid w:val="00462650"/>
    <w:rsid w:val="00466417"/>
    <w:rsid w:val="00466BC2"/>
    <w:rsid w:val="00470917"/>
    <w:rsid w:val="00470AD8"/>
    <w:rsid w:val="004737EB"/>
    <w:rsid w:val="00474E6D"/>
    <w:rsid w:val="00476C38"/>
    <w:rsid w:val="0047706A"/>
    <w:rsid w:val="00483B6C"/>
    <w:rsid w:val="00487066"/>
    <w:rsid w:val="00487EA7"/>
    <w:rsid w:val="00494033"/>
    <w:rsid w:val="004969B6"/>
    <w:rsid w:val="00497963"/>
    <w:rsid w:val="00497CCC"/>
    <w:rsid w:val="004A028B"/>
    <w:rsid w:val="004A1A45"/>
    <w:rsid w:val="004A21BB"/>
    <w:rsid w:val="004A5C70"/>
    <w:rsid w:val="004B0CA5"/>
    <w:rsid w:val="004B41E7"/>
    <w:rsid w:val="004B5EB8"/>
    <w:rsid w:val="004B6775"/>
    <w:rsid w:val="004B72E7"/>
    <w:rsid w:val="004C1A32"/>
    <w:rsid w:val="004C26D8"/>
    <w:rsid w:val="004D05FD"/>
    <w:rsid w:val="004D5491"/>
    <w:rsid w:val="004D588C"/>
    <w:rsid w:val="004D7398"/>
    <w:rsid w:val="004D74F9"/>
    <w:rsid w:val="004E0D02"/>
    <w:rsid w:val="004E5DA4"/>
    <w:rsid w:val="004F160A"/>
    <w:rsid w:val="004F47D6"/>
    <w:rsid w:val="004F6044"/>
    <w:rsid w:val="00501CAA"/>
    <w:rsid w:val="00510490"/>
    <w:rsid w:val="00510E6E"/>
    <w:rsid w:val="0051197D"/>
    <w:rsid w:val="00511FE5"/>
    <w:rsid w:val="00513922"/>
    <w:rsid w:val="00516CD9"/>
    <w:rsid w:val="0051782C"/>
    <w:rsid w:val="00521761"/>
    <w:rsid w:val="00521C22"/>
    <w:rsid w:val="00521F87"/>
    <w:rsid w:val="005256A5"/>
    <w:rsid w:val="005339BC"/>
    <w:rsid w:val="00536AB4"/>
    <w:rsid w:val="005370F9"/>
    <w:rsid w:val="0053794F"/>
    <w:rsid w:val="005434EF"/>
    <w:rsid w:val="0054407D"/>
    <w:rsid w:val="00547925"/>
    <w:rsid w:val="00547BDC"/>
    <w:rsid w:val="00551C5E"/>
    <w:rsid w:val="0055401D"/>
    <w:rsid w:val="005606F3"/>
    <w:rsid w:val="00561172"/>
    <w:rsid w:val="00563B23"/>
    <w:rsid w:val="00563B97"/>
    <w:rsid w:val="00570FE8"/>
    <w:rsid w:val="005717BF"/>
    <w:rsid w:val="005732EA"/>
    <w:rsid w:val="00573B0D"/>
    <w:rsid w:val="00573E4F"/>
    <w:rsid w:val="005841BE"/>
    <w:rsid w:val="00584413"/>
    <w:rsid w:val="005847F6"/>
    <w:rsid w:val="00584C98"/>
    <w:rsid w:val="0058582C"/>
    <w:rsid w:val="00587153"/>
    <w:rsid w:val="00591F2A"/>
    <w:rsid w:val="0059200B"/>
    <w:rsid w:val="005920B4"/>
    <w:rsid w:val="00595195"/>
    <w:rsid w:val="0059657F"/>
    <w:rsid w:val="005A3195"/>
    <w:rsid w:val="005B0B8A"/>
    <w:rsid w:val="005B7C73"/>
    <w:rsid w:val="005B7EC6"/>
    <w:rsid w:val="005C0518"/>
    <w:rsid w:val="005C4EED"/>
    <w:rsid w:val="005C5AD6"/>
    <w:rsid w:val="005C7E7C"/>
    <w:rsid w:val="005D21D7"/>
    <w:rsid w:val="005D4CCE"/>
    <w:rsid w:val="005E0D25"/>
    <w:rsid w:val="005E2E3E"/>
    <w:rsid w:val="005E5092"/>
    <w:rsid w:val="005E79AB"/>
    <w:rsid w:val="005F1076"/>
    <w:rsid w:val="005F2275"/>
    <w:rsid w:val="005F3485"/>
    <w:rsid w:val="005F6021"/>
    <w:rsid w:val="005F7C10"/>
    <w:rsid w:val="00601A3B"/>
    <w:rsid w:val="00603ADA"/>
    <w:rsid w:val="00611C3A"/>
    <w:rsid w:val="00612ADC"/>
    <w:rsid w:val="00613C82"/>
    <w:rsid w:val="00620584"/>
    <w:rsid w:val="006212BA"/>
    <w:rsid w:val="006213C1"/>
    <w:rsid w:val="00622BD0"/>
    <w:rsid w:val="0062565D"/>
    <w:rsid w:val="00626F1C"/>
    <w:rsid w:val="00630DFB"/>
    <w:rsid w:val="00637513"/>
    <w:rsid w:val="006400B3"/>
    <w:rsid w:val="0064126E"/>
    <w:rsid w:val="00643824"/>
    <w:rsid w:val="006455C3"/>
    <w:rsid w:val="00645BBF"/>
    <w:rsid w:val="00652432"/>
    <w:rsid w:val="006542D2"/>
    <w:rsid w:val="0066600D"/>
    <w:rsid w:val="00667BD6"/>
    <w:rsid w:val="0067225E"/>
    <w:rsid w:val="006747E2"/>
    <w:rsid w:val="0068286B"/>
    <w:rsid w:val="0068599E"/>
    <w:rsid w:val="0068681C"/>
    <w:rsid w:val="006926D6"/>
    <w:rsid w:val="00694ABE"/>
    <w:rsid w:val="00696138"/>
    <w:rsid w:val="006B1BB5"/>
    <w:rsid w:val="006B4FF5"/>
    <w:rsid w:val="006B7B1D"/>
    <w:rsid w:val="006C3251"/>
    <w:rsid w:val="006D6A70"/>
    <w:rsid w:val="006E2B44"/>
    <w:rsid w:val="006F0248"/>
    <w:rsid w:val="006F2BCB"/>
    <w:rsid w:val="006F7AA1"/>
    <w:rsid w:val="0070073E"/>
    <w:rsid w:val="00701C01"/>
    <w:rsid w:val="00702706"/>
    <w:rsid w:val="00704A6E"/>
    <w:rsid w:val="00712AE8"/>
    <w:rsid w:val="00716428"/>
    <w:rsid w:val="007166A4"/>
    <w:rsid w:val="007225E3"/>
    <w:rsid w:val="0072371E"/>
    <w:rsid w:val="00725E49"/>
    <w:rsid w:val="00732AC6"/>
    <w:rsid w:val="0073391B"/>
    <w:rsid w:val="00734EDB"/>
    <w:rsid w:val="00737384"/>
    <w:rsid w:val="00747CFD"/>
    <w:rsid w:val="00754B1A"/>
    <w:rsid w:val="00761902"/>
    <w:rsid w:val="00762509"/>
    <w:rsid w:val="00765EE6"/>
    <w:rsid w:val="00774340"/>
    <w:rsid w:val="0077737C"/>
    <w:rsid w:val="0078117A"/>
    <w:rsid w:val="007829EC"/>
    <w:rsid w:val="00790C28"/>
    <w:rsid w:val="007954A2"/>
    <w:rsid w:val="00797ACA"/>
    <w:rsid w:val="007A0A6B"/>
    <w:rsid w:val="007A30C5"/>
    <w:rsid w:val="007A332D"/>
    <w:rsid w:val="007A5333"/>
    <w:rsid w:val="007A6E5B"/>
    <w:rsid w:val="007A700E"/>
    <w:rsid w:val="007A7112"/>
    <w:rsid w:val="007B018E"/>
    <w:rsid w:val="007B270A"/>
    <w:rsid w:val="007B73CB"/>
    <w:rsid w:val="007B7CFE"/>
    <w:rsid w:val="007C17A0"/>
    <w:rsid w:val="007C2713"/>
    <w:rsid w:val="007C2BDF"/>
    <w:rsid w:val="007C301F"/>
    <w:rsid w:val="007C6497"/>
    <w:rsid w:val="007C6881"/>
    <w:rsid w:val="007D32B3"/>
    <w:rsid w:val="007D5004"/>
    <w:rsid w:val="007E39F8"/>
    <w:rsid w:val="007E3B1D"/>
    <w:rsid w:val="007E686B"/>
    <w:rsid w:val="007F1727"/>
    <w:rsid w:val="007F1BAB"/>
    <w:rsid w:val="007F2828"/>
    <w:rsid w:val="007F2FCA"/>
    <w:rsid w:val="007F3D06"/>
    <w:rsid w:val="00801699"/>
    <w:rsid w:val="008060F0"/>
    <w:rsid w:val="00806658"/>
    <w:rsid w:val="00807BDA"/>
    <w:rsid w:val="00807CE6"/>
    <w:rsid w:val="00813436"/>
    <w:rsid w:val="008134EA"/>
    <w:rsid w:val="00814BA2"/>
    <w:rsid w:val="00814D3E"/>
    <w:rsid w:val="00821CD3"/>
    <w:rsid w:val="008226F3"/>
    <w:rsid w:val="00822CBE"/>
    <w:rsid w:val="008232E9"/>
    <w:rsid w:val="00826384"/>
    <w:rsid w:val="00837A35"/>
    <w:rsid w:val="00845FF8"/>
    <w:rsid w:val="008546C5"/>
    <w:rsid w:val="00862A7D"/>
    <w:rsid w:val="00864614"/>
    <w:rsid w:val="008647AE"/>
    <w:rsid w:val="00864C4E"/>
    <w:rsid w:val="00866411"/>
    <w:rsid w:val="008672DD"/>
    <w:rsid w:val="00873726"/>
    <w:rsid w:val="00873925"/>
    <w:rsid w:val="0087420A"/>
    <w:rsid w:val="0087455E"/>
    <w:rsid w:val="00874CB3"/>
    <w:rsid w:val="00877ACF"/>
    <w:rsid w:val="00884E20"/>
    <w:rsid w:val="008863E9"/>
    <w:rsid w:val="0088655D"/>
    <w:rsid w:val="008870C6"/>
    <w:rsid w:val="00892BBD"/>
    <w:rsid w:val="008937BC"/>
    <w:rsid w:val="00894E6E"/>
    <w:rsid w:val="00896143"/>
    <w:rsid w:val="008A504E"/>
    <w:rsid w:val="008B2116"/>
    <w:rsid w:val="008B5833"/>
    <w:rsid w:val="008C142C"/>
    <w:rsid w:val="008C1ACF"/>
    <w:rsid w:val="008C2542"/>
    <w:rsid w:val="008C29B7"/>
    <w:rsid w:val="008C62A0"/>
    <w:rsid w:val="008C6AA4"/>
    <w:rsid w:val="008D1B05"/>
    <w:rsid w:val="008D531B"/>
    <w:rsid w:val="008D5573"/>
    <w:rsid w:val="008D628C"/>
    <w:rsid w:val="008E1844"/>
    <w:rsid w:val="008E1E74"/>
    <w:rsid w:val="008E5311"/>
    <w:rsid w:val="008E5A85"/>
    <w:rsid w:val="008E66E2"/>
    <w:rsid w:val="008E7380"/>
    <w:rsid w:val="008E742D"/>
    <w:rsid w:val="0090075E"/>
    <w:rsid w:val="0090292F"/>
    <w:rsid w:val="00903F16"/>
    <w:rsid w:val="009066F8"/>
    <w:rsid w:val="00907D8B"/>
    <w:rsid w:val="00910FAE"/>
    <w:rsid w:val="00912724"/>
    <w:rsid w:val="00913EAB"/>
    <w:rsid w:val="00914D49"/>
    <w:rsid w:val="00915A07"/>
    <w:rsid w:val="00916F15"/>
    <w:rsid w:val="009177C5"/>
    <w:rsid w:val="00917B51"/>
    <w:rsid w:val="0092220D"/>
    <w:rsid w:val="009236D3"/>
    <w:rsid w:val="009332B8"/>
    <w:rsid w:val="00934714"/>
    <w:rsid w:val="00934C03"/>
    <w:rsid w:val="00936023"/>
    <w:rsid w:val="00942248"/>
    <w:rsid w:val="00943BAC"/>
    <w:rsid w:val="00944909"/>
    <w:rsid w:val="0094707A"/>
    <w:rsid w:val="00962B2E"/>
    <w:rsid w:val="0096536A"/>
    <w:rsid w:val="00966E1E"/>
    <w:rsid w:val="00971B59"/>
    <w:rsid w:val="00972425"/>
    <w:rsid w:val="009727C8"/>
    <w:rsid w:val="00973475"/>
    <w:rsid w:val="009761BC"/>
    <w:rsid w:val="00983D61"/>
    <w:rsid w:val="009854B6"/>
    <w:rsid w:val="00986ECD"/>
    <w:rsid w:val="0098789B"/>
    <w:rsid w:val="00990520"/>
    <w:rsid w:val="00991A75"/>
    <w:rsid w:val="00995F62"/>
    <w:rsid w:val="00997A54"/>
    <w:rsid w:val="009A0DF4"/>
    <w:rsid w:val="009A1141"/>
    <w:rsid w:val="009A1797"/>
    <w:rsid w:val="009A1C0A"/>
    <w:rsid w:val="009A379C"/>
    <w:rsid w:val="009A3A7B"/>
    <w:rsid w:val="009A66CC"/>
    <w:rsid w:val="009B084A"/>
    <w:rsid w:val="009B4BE6"/>
    <w:rsid w:val="009B7081"/>
    <w:rsid w:val="009B7598"/>
    <w:rsid w:val="009C2DAD"/>
    <w:rsid w:val="009C5323"/>
    <w:rsid w:val="009C577D"/>
    <w:rsid w:val="009C5A17"/>
    <w:rsid w:val="009C70D1"/>
    <w:rsid w:val="009D406E"/>
    <w:rsid w:val="009D5989"/>
    <w:rsid w:val="009E1BD3"/>
    <w:rsid w:val="009E66D3"/>
    <w:rsid w:val="009F3AE3"/>
    <w:rsid w:val="009F5DE9"/>
    <w:rsid w:val="009F6007"/>
    <w:rsid w:val="00A02DA6"/>
    <w:rsid w:val="00A055E7"/>
    <w:rsid w:val="00A05C2D"/>
    <w:rsid w:val="00A07AFB"/>
    <w:rsid w:val="00A10185"/>
    <w:rsid w:val="00A121E5"/>
    <w:rsid w:val="00A14AAE"/>
    <w:rsid w:val="00A17F4D"/>
    <w:rsid w:val="00A22A00"/>
    <w:rsid w:val="00A26186"/>
    <w:rsid w:val="00A27358"/>
    <w:rsid w:val="00A30AF7"/>
    <w:rsid w:val="00A36C1A"/>
    <w:rsid w:val="00A41191"/>
    <w:rsid w:val="00A41DEB"/>
    <w:rsid w:val="00A4350D"/>
    <w:rsid w:val="00A4354E"/>
    <w:rsid w:val="00A47C64"/>
    <w:rsid w:val="00A507BB"/>
    <w:rsid w:val="00A5319B"/>
    <w:rsid w:val="00A55A3B"/>
    <w:rsid w:val="00A569B1"/>
    <w:rsid w:val="00A575DF"/>
    <w:rsid w:val="00A602F7"/>
    <w:rsid w:val="00A6146A"/>
    <w:rsid w:val="00A65CCF"/>
    <w:rsid w:val="00A74006"/>
    <w:rsid w:val="00A75B8E"/>
    <w:rsid w:val="00A75DF3"/>
    <w:rsid w:val="00A75F06"/>
    <w:rsid w:val="00A80549"/>
    <w:rsid w:val="00A82DA3"/>
    <w:rsid w:val="00A83CDD"/>
    <w:rsid w:val="00A859D2"/>
    <w:rsid w:val="00A86810"/>
    <w:rsid w:val="00A87B16"/>
    <w:rsid w:val="00A92C19"/>
    <w:rsid w:val="00AA1EEF"/>
    <w:rsid w:val="00AA741A"/>
    <w:rsid w:val="00AA754C"/>
    <w:rsid w:val="00AA755C"/>
    <w:rsid w:val="00AB0BE6"/>
    <w:rsid w:val="00AB37C8"/>
    <w:rsid w:val="00AC7C95"/>
    <w:rsid w:val="00AD28E5"/>
    <w:rsid w:val="00AD2B9E"/>
    <w:rsid w:val="00AD4B5B"/>
    <w:rsid w:val="00AE246F"/>
    <w:rsid w:val="00AE2708"/>
    <w:rsid w:val="00AE7C22"/>
    <w:rsid w:val="00AF267F"/>
    <w:rsid w:val="00AF30F3"/>
    <w:rsid w:val="00B01764"/>
    <w:rsid w:val="00B02107"/>
    <w:rsid w:val="00B0657B"/>
    <w:rsid w:val="00B06D49"/>
    <w:rsid w:val="00B075A8"/>
    <w:rsid w:val="00B10684"/>
    <w:rsid w:val="00B14458"/>
    <w:rsid w:val="00B17524"/>
    <w:rsid w:val="00B21F09"/>
    <w:rsid w:val="00B23123"/>
    <w:rsid w:val="00B30086"/>
    <w:rsid w:val="00B34EB8"/>
    <w:rsid w:val="00B41090"/>
    <w:rsid w:val="00B46E7B"/>
    <w:rsid w:val="00B5170D"/>
    <w:rsid w:val="00B53D69"/>
    <w:rsid w:val="00B5739B"/>
    <w:rsid w:val="00B66678"/>
    <w:rsid w:val="00B71203"/>
    <w:rsid w:val="00B7136B"/>
    <w:rsid w:val="00B73A6B"/>
    <w:rsid w:val="00B8517F"/>
    <w:rsid w:val="00B9247A"/>
    <w:rsid w:val="00BA1277"/>
    <w:rsid w:val="00BB0AB7"/>
    <w:rsid w:val="00BB54A6"/>
    <w:rsid w:val="00BC0293"/>
    <w:rsid w:val="00BC1B71"/>
    <w:rsid w:val="00BC1BFC"/>
    <w:rsid w:val="00BD12F6"/>
    <w:rsid w:val="00BD2F4D"/>
    <w:rsid w:val="00BD4829"/>
    <w:rsid w:val="00BD4AB2"/>
    <w:rsid w:val="00BD4E53"/>
    <w:rsid w:val="00BD652D"/>
    <w:rsid w:val="00BE114D"/>
    <w:rsid w:val="00BE1A08"/>
    <w:rsid w:val="00BE74D9"/>
    <w:rsid w:val="00BE7C0A"/>
    <w:rsid w:val="00BF3831"/>
    <w:rsid w:val="00BF7DFE"/>
    <w:rsid w:val="00BF7FAB"/>
    <w:rsid w:val="00C00C18"/>
    <w:rsid w:val="00C0384C"/>
    <w:rsid w:val="00C04D8B"/>
    <w:rsid w:val="00C04EED"/>
    <w:rsid w:val="00C04F95"/>
    <w:rsid w:val="00C125DA"/>
    <w:rsid w:val="00C12FED"/>
    <w:rsid w:val="00C13B25"/>
    <w:rsid w:val="00C146E9"/>
    <w:rsid w:val="00C152C9"/>
    <w:rsid w:val="00C21107"/>
    <w:rsid w:val="00C21339"/>
    <w:rsid w:val="00C247F7"/>
    <w:rsid w:val="00C25E0B"/>
    <w:rsid w:val="00C26057"/>
    <w:rsid w:val="00C268F9"/>
    <w:rsid w:val="00C37F52"/>
    <w:rsid w:val="00C40909"/>
    <w:rsid w:val="00C45A09"/>
    <w:rsid w:val="00C501AC"/>
    <w:rsid w:val="00C50447"/>
    <w:rsid w:val="00C5225B"/>
    <w:rsid w:val="00C55E47"/>
    <w:rsid w:val="00C56316"/>
    <w:rsid w:val="00C5719F"/>
    <w:rsid w:val="00C60F77"/>
    <w:rsid w:val="00C6237C"/>
    <w:rsid w:val="00C62BE7"/>
    <w:rsid w:val="00C66103"/>
    <w:rsid w:val="00C664CC"/>
    <w:rsid w:val="00C672D7"/>
    <w:rsid w:val="00C67318"/>
    <w:rsid w:val="00C6779A"/>
    <w:rsid w:val="00C7051A"/>
    <w:rsid w:val="00C70797"/>
    <w:rsid w:val="00C7273A"/>
    <w:rsid w:val="00C76336"/>
    <w:rsid w:val="00C8630A"/>
    <w:rsid w:val="00C93E29"/>
    <w:rsid w:val="00CA1819"/>
    <w:rsid w:val="00CD3BB4"/>
    <w:rsid w:val="00CD70A0"/>
    <w:rsid w:val="00CD7CC2"/>
    <w:rsid w:val="00CE15BE"/>
    <w:rsid w:val="00CE2960"/>
    <w:rsid w:val="00CE5BB7"/>
    <w:rsid w:val="00CF0759"/>
    <w:rsid w:val="00CF52B6"/>
    <w:rsid w:val="00D03BCD"/>
    <w:rsid w:val="00D048E5"/>
    <w:rsid w:val="00D13895"/>
    <w:rsid w:val="00D2467D"/>
    <w:rsid w:val="00D2640C"/>
    <w:rsid w:val="00D328CA"/>
    <w:rsid w:val="00D32AEC"/>
    <w:rsid w:val="00D35DB0"/>
    <w:rsid w:val="00D35F2C"/>
    <w:rsid w:val="00D36CA0"/>
    <w:rsid w:val="00D40ACC"/>
    <w:rsid w:val="00D42808"/>
    <w:rsid w:val="00D43691"/>
    <w:rsid w:val="00D43793"/>
    <w:rsid w:val="00D456E3"/>
    <w:rsid w:val="00D470E0"/>
    <w:rsid w:val="00D476A6"/>
    <w:rsid w:val="00D523E5"/>
    <w:rsid w:val="00D7246C"/>
    <w:rsid w:val="00D77F0D"/>
    <w:rsid w:val="00D83627"/>
    <w:rsid w:val="00D836F1"/>
    <w:rsid w:val="00D86C1A"/>
    <w:rsid w:val="00D94FF0"/>
    <w:rsid w:val="00D97A5E"/>
    <w:rsid w:val="00DA4A43"/>
    <w:rsid w:val="00DA4B49"/>
    <w:rsid w:val="00DA4DAA"/>
    <w:rsid w:val="00DA73C0"/>
    <w:rsid w:val="00DB2795"/>
    <w:rsid w:val="00DB4288"/>
    <w:rsid w:val="00DC1069"/>
    <w:rsid w:val="00DC4C5F"/>
    <w:rsid w:val="00DC51CF"/>
    <w:rsid w:val="00DC5CC7"/>
    <w:rsid w:val="00DC6376"/>
    <w:rsid w:val="00DC76B7"/>
    <w:rsid w:val="00DC796C"/>
    <w:rsid w:val="00DD0DF4"/>
    <w:rsid w:val="00DD147B"/>
    <w:rsid w:val="00DE42E7"/>
    <w:rsid w:val="00DE5FBF"/>
    <w:rsid w:val="00DF3238"/>
    <w:rsid w:val="00E03F75"/>
    <w:rsid w:val="00E050FC"/>
    <w:rsid w:val="00E0727C"/>
    <w:rsid w:val="00E23884"/>
    <w:rsid w:val="00E2459F"/>
    <w:rsid w:val="00E264AB"/>
    <w:rsid w:val="00E314C2"/>
    <w:rsid w:val="00E3175B"/>
    <w:rsid w:val="00E3326E"/>
    <w:rsid w:val="00E33B70"/>
    <w:rsid w:val="00E36A2B"/>
    <w:rsid w:val="00E43902"/>
    <w:rsid w:val="00E46541"/>
    <w:rsid w:val="00E53071"/>
    <w:rsid w:val="00E5448F"/>
    <w:rsid w:val="00E55CE9"/>
    <w:rsid w:val="00E67A74"/>
    <w:rsid w:val="00E67EDD"/>
    <w:rsid w:val="00E71233"/>
    <w:rsid w:val="00E87CD2"/>
    <w:rsid w:val="00E93262"/>
    <w:rsid w:val="00E96923"/>
    <w:rsid w:val="00EA281C"/>
    <w:rsid w:val="00EA35B5"/>
    <w:rsid w:val="00EA6C76"/>
    <w:rsid w:val="00EA6DB9"/>
    <w:rsid w:val="00EB1591"/>
    <w:rsid w:val="00EC1CCB"/>
    <w:rsid w:val="00EC2C00"/>
    <w:rsid w:val="00EC2EBA"/>
    <w:rsid w:val="00EC606B"/>
    <w:rsid w:val="00ED115E"/>
    <w:rsid w:val="00ED294E"/>
    <w:rsid w:val="00ED6B31"/>
    <w:rsid w:val="00EE2B1F"/>
    <w:rsid w:val="00EE3665"/>
    <w:rsid w:val="00EE3EEE"/>
    <w:rsid w:val="00EE75AB"/>
    <w:rsid w:val="00EF2915"/>
    <w:rsid w:val="00EF35DD"/>
    <w:rsid w:val="00EF423A"/>
    <w:rsid w:val="00EF4D01"/>
    <w:rsid w:val="00EF5F90"/>
    <w:rsid w:val="00EF7000"/>
    <w:rsid w:val="00F0057E"/>
    <w:rsid w:val="00F00E45"/>
    <w:rsid w:val="00F01651"/>
    <w:rsid w:val="00F02113"/>
    <w:rsid w:val="00F13861"/>
    <w:rsid w:val="00F21616"/>
    <w:rsid w:val="00F34884"/>
    <w:rsid w:val="00F35FD4"/>
    <w:rsid w:val="00F42154"/>
    <w:rsid w:val="00F45B23"/>
    <w:rsid w:val="00F46C9B"/>
    <w:rsid w:val="00F47577"/>
    <w:rsid w:val="00F53F66"/>
    <w:rsid w:val="00F556C9"/>
    <w:rsid w:val="00F559A2"/>
    <w:rsid w:val="00F56226"/>
    <w:rsid w:val="00F57530"/>
    <w:rsid w:val="00F6161B"/>
    <w:rsid w:val="00F61A74"/>
    <w:rsid w:val="00F673E7"/>
    <w:rsid w:val="00F708CE"/>
    <w:rsid w:val="00F743DF"/>
    <w:rsid w:val="00F74E56"/>
    <w:rsid w:val="00F8517D"/>
    <w:rsid w:val="00F85743"/>
    <w:rsid w:val="00F86B21"/>
    <w:rsid w:val="00F91269"/>
    <w:rsid w:val="00F91482"/>
    <w:rsid w:val="00F95C8F"/>
    <w:rsid w:val="00F96FF8"/>
    <w:rsid w:val="00FA4A41"/>
    <w:rsid w:val="00FB07BB"/>
    <w:rsid w:val="00FB13A4"/>
    <w:rsid w:val="00FB7D54"/>
    <w:rsid w:val="00FC0DAD"/>
    <w:rsid w:val="00FC51AB"/>
    <w:rsid w:val="00FD086D"/>
    <w:rsid w:val="00FD135C"/>
    <w:rsid w:val="00FD453E"/>
    <w:rsid w:val="00FD6AE8"/>
    <w:rsid w:val="00FE3273"/>
    <w:rsid w:val="00FE5288"/>
    <w:rsid w:val="00FF03A9"/>
    <w:rsid w:val="00FF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ru v:ext="edit" colors="#a70021"/>
    </o:shapedefaults>
    <o:shapelayout v:ext="edit">
      <o:idmap v:ext="edit" data="2"/>
    </o:shapelayout>
  </w:shapeDefaults>
  <w:decimalSymbol w:val="."/>
  <w:listSeparator w:val=","/>
  <w14:docId w14:val="7350095C"/>
  <w15:chartTrackingRefBased/>
  <w15:docId w15:val="{D135BFBA-9424-49B2-92FD-DF64F83A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B9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F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43902"/>
    <w:pPr>
      <w:ind w:left="720"/>
      <w:contextualSpacing/>
    </w:pPr>
  </w:style>
  <w:style w:type="character" w:styleId="Hyperlink">
    <w:name w:val="Hyperlink"/>
    <w:uiPriority w:val="99"/>
    <w:unhideWhenUsed/>
    <w:rsid w:val="006C32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75DF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A27358"/>
  </w:style>
  <w:style w:type="paragraph" w:styleId="NormalWeb">
    <w:name w:val="Normal (Web)"/>
    <w:basedOn w:val="Normal"/>
    <w:uiPriority w:val="99"/>
    <w:semiHidden/>
    <w:unhideWhenUsed/>
    <w:rsid w:val="00EC2C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nhideWhenUsed/>
    <w:rsid w:val="00C00C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00C1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00C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00C18"/>
    <w:rPr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7EC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B7EC6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5B7EC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FD453E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5F1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.uk/foreign-travel-advice" TargetMode="External"/><Relationship Id="rId18" Type="http://schemas.openxmlformats.org/officeDocument/2006/relationships/hyperlink" Target="https://www.bangor.ac.uk/hss/inflink/overseas.php.en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bangor.ac.uk/hss/inflink/overseas.php.en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bangor.ac.uk/hss/inflink/overseas.php.en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angor.ac.uk/hss/inflink/fieldwork.php.en" TargetMode="External"/><Relationship Id="rId20" Type="http://schemas.openxmlformats.org/officeDocument/2006/relationships/hyperlink" Target="https://www.gov.uk/foreign-travel-advic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bangor.ac.uk/hss/inflink/overseas.php.en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nhs.uk/live-well/healthy-body/prevent-dvt-when-you-travel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y.bangor.ac.uk/hss/inflink/overseas.php.en" TargetMode="External"/><Relationship Id="rId22" Type="http://schemas.openxmlformats.org/officeDocument/2006/relationships/hyperlink" Target="https://what3words.com/about-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7" ma:contentTypeDescription="Create a new document." ma:contentTypeScope="" ma:versionID="32dc864e964464f0c128b0f86d46e1d2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bf44228feaeb5db53e24ce64fcc5f1d6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4d57a5-c459-49a8-8583-703cbec05df4}" ma:internalName="TaxCatchAll" ma:showField="CatchAllData" ma:web="641fd061-570a-41ab-ad06-26c722ac4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fd061-570a-41ab-ad06-26c722ac4344" xsi:nil="true"/>
    <lcf76f155ced4ddcb4097134ff3c332f xmlns="28eaf66e-27d3-43e8-b14c-201d909744d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43131-A787-40A1-A5AE-52D762842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6AE026-A15C-4713-B427-443BBBAFF25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E129F33-D58A-437B-8A2A-C5A9828E0D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8eaf66e-27d3-43e8-b14c-201d909744d2"/>
    <ds:schemaRef ds:uri="http://purl.org/dc/elements/1.1/"/>
    <ds:schemaRef ds:uri="http://schemas.microsoft.com/office/2006/metadata/properties"/>
    <ds:schemaRef ds:uri="641fd061-570a-41ab-ad06-26c722ac434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27DA34E-8F2B-4535-87CB-ABFB76F3FD5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B806E4B-7B20-49AE-B010-7F91EE80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issues and areas for consideration for SU Minibus and Vehicle</vt:lpstr>
    </vt:vector>
  </TitlesOfParts>
  <Company>Microsoft</Company>
  <LinksUpToDate>false</LinksUpToDate>
  <CharactersWithSpaces>11406</CharactersWithSpaces>
  <SharedDoc>false</SharedDoc>
  <HLinks>
    <vt:vector size="60" baseType="variant">
      <vt:variant>
        <vt:i4>5570633</vt:i4>
      </vt:variant>
      <vt:variant>
        <vt:i4>27</vt:i4>
      </vt:variant>
      <vt:variant>
        <vt:i4>0</vt:i4>
      </vt:variant>
      <vt:variant>
        <vt:i4>5</vt:i4>
      </vt:variant>
      <vt:variant>
        <vt:lpwstr>https://what3words.com/about-us/</vt:lpwstr>
      </vt:variant>
      <vt:variant>
        <vt:lpwstr/>
      </vt:variant>
      <vt:variant>
        <vt:i4>1048668</vt:i4>
      </vt:variant>
      <vt:variant>
        <vt:i4>24</vt:i4>
      </vt:variant>
      <vt:variant>
        <vt:i4>0</vt:i4>
      </vt:variant>
      <vt:variant>
        <vt:i4>5</vt:i4>
      </vt:variant>
      <vt:variant>
        <vt:lpwstr>https://www.bangor.ac.uk/hss/inflink/overseas.php.en</vt:lpwstr>
      </vt:variant>
      <vt:variant>
        <vt:lpwstr/>
      </vt:variant>
      <vt:variant>
        <vt:i4>4456535</vt:i4>
      </vt:variant>
      <vt:variant>
        <vt:i4>21</vt:i4>
      </vt:variant>
      <vt:variant>
        <vt:i4>0</vt:i4>
      </vt:variant>
      <vt:variant>
        <vt:i4>5</vt:i4>
      </vt:variant>
      <vt:variant>
        <vt:lpwstr>https://www.gov.uk/foreign-travel-advice</vt:lpwstr>
      </vt:variant>
      <vt:variant>
        <vt:lpwstr/>
      </vt:variant>
      <vt:variant>
        <vt:i4>4128868</vt:i4>
      </vt:variant>
      <vt:variant>
        <vt:i4>18</vt:i4>
      </vt:variant>
      <vt:variant>
        <vt:i4>0</vt:i4>
      </vt:variant>
      <vt:variant>
        <vt:i4>5</vt:i4>
      </vt:variant>
      <vt:variant>
        <vt:lpwstr>https://www.nhs.uk/live-well/healthy-body/prevent-dvt-when-you-travel/</vt:lpwstr>
      </vt:variant>
      <vt:variant>
        <vt:lpwstr/>
      </vt:variant>
      <vt:variant>
        <vt:i4>1048668</vt:i4>
      </vt:variant>
      <vt:variant>
        <vt:i4>15</vt:i4>
      </vt:variant>
      <vt:variant>
        <vt:i4>0</vt:i4>
      </vt:variant>
      <vt:variant>
        <vt:i4>5</vt:i4>
      </vt:variant>
      <vt:variant>
        <vt:lpwstr>https://www.bangor.ac.uk/hss/inflink/overseas.php.en</vt:lpwstr>
      </vt:variant>
      <vt:variant>
        <vt:lpwstr/>
      </vt:variant>
      <vt:variant>
        <vt:i4>1048668</vt:i4>
      </vt:variant>
      <vt:variant>
        <vt:i4>12</vt:i4>
      </vt:variant>
      <vt:variant>
        <vt:i4>0</vt:i4>
      </vt:variant>
      <vt:variant>
        <vt:i4>5</vt:i4>
      </vt:variant>
      <vt:variant>
        <vt:lpwstr>https://www.bangor.ac.uk/hss/inflink/overseas.php.en</vt:lpwstr>
      </vt:variant>
      <vt:variant>
        <vt:lpwstr/>
      </vt:variant>
      <vt:variant>
        <vt:i4>524355</vt:i4>
      </vt:variant>
      <vt:variant>
        <vt:i4>9</vt:i4>
      </vt:variant>
      <vt:variant>
        <vt:i4>0</vt:i4>
      </vt:variant>
      <vt:variant>
        <vt:i4>5</vt:i4>
      </vt:variant>
      <vt:variant>
        <vt:lpwstr>https://www.bangor.ac.uk/hss/inflink/fieldwork.php.en</vt:lpwstr>
      </vt:variant>
      <vt:variant>
        <vt:lpwstr/>
      </vt:variant>
      <vt:variant>
        <vt:i4>1048668</vt:i4>
      </vt:variant>
      <vt:variant>
        <vt:i4>6</vt:i4>
      </vt:variant>
      <vt:variant>
        <vt:i4>0</vt:i4>
      </vt:variant>
      <vt:variant>
        <vt:i4>5</vt:i4>
      </vt:variant>
      <vt:variant>
        <vt:lpwstr>https://www.bangor.ac.uk/hss/inflink/overseas.php.en</vt:lpwstr>
      </vt:variant>
      <vt:variant>
        <vt:lpwstr/>
      </vt:variant>
      <vt:variant>
        <vt:i4>7077937</vt:i4>
      </vt:variant>
      <vt:variant>
        <vt:i4>3</vt:i4>
      </vt:variant>
      <vt:variant>
        <vt:i4>0</vt:i4>
      </vt:variant>
      <vt:variant>
        <vt:i4>5</vt:i4>
      </vt:variant>
      <vt:variant>
        <vt:lpwstr>https://www.bangor.ac.uk/hss/inflink/documents/TravelPolicyStandardMay2013amendedApril2016.pdf</vt:lpwstr>
      </vt:variant>
      <vt:variant>
        <vt:lpwstr/>
      </vt:variant>
      <vt:variant>
        <vt:i4>4456535</vt:i4>
      </vt:variant>
      <vt:variant>
        <vt:i4>0</vt:i4>
      </vt:variant>
      <vt:variant>
        <vt:i4>0</vt:i4>
      </vt:variant>
      <vt:variant>
        <vt:i4>5</vt:i4>
      </vt:variant>
      <vt:variant>
        <vt:lpwstr>https://www.gov.uk/foreign-travel-advice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issues and areas for consideration for SU Minibus and Vehicle</dc:title>
  <dc:subject/>
  <dc:creator>UNIVERSITY OF WALES</dc:creator>
  <cp:keywords/>
  <cp:lastModifiedBy>Suzanne Barnes (Staff)</cp:lastModifiedBy>
  <cp:revision>2</cp:revision>
  <cp:lastPrinted>2018-06-12T12:53:00Z</cp:lastPrinted>
  <dcterms:created xsi:type="dcterms:W3CDTF">2023-10-02T11:08:00Z</dcterms:created>
  <dcterms:modified xsi:type="dcterms:W3CDTF">2023-10-02T11:08:00Z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Suzanne Barnes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UNIVERSITY OF WALES</vt:lpwstr>
  </property>
  <property fmtid="{D5CDD505-2E9C-101B-9397-08002B2CF9AE}" pid="5" name="MediaServiceImageTags">
    <vt:lpwstr/>
  </property>
  <property fmtid="{D5CDD505-2E9C-101B-9397-08002B2CF9AE}" pid="6" name="ContentTypeId">
    <vt:lpwstr>0x010100740E84411F1A154FBFB2A667E2E15552</vt:lpwstr>
  </property>
</Properties>
</file>