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A68E" w14:textId="77777777" w:rsidR="004F0720" w:rsidRPr="00485030" w:rsidRDefault="008F61AA" w:rsidP="004F0720">
      <w:pPr>
        <w:rPr>
          <w:rFonts w:eastAsia="Times New Roman" w:cstheme="minorHAnsi"/>
          <w:b/>
          <w:sz w:val="24"/>
          <w:szCs w:val="24"/>
          <w:lang w:val="en-US" w:eastAsia="en-GB"/>
        </w:rPr>
      </w:pPr>
      <w:r w:rsidRPr="00485030">
        <w:rPr>
          <w:rFonts w:eastAsia="Times New Roman" w:cstheme="minorHAnsi"/>
          <w:b/>
          <w:noProof/>
          <w:sz w:val="24"/>
          <w:szCs w:val="24"/>
          <w:lang w:eastAsia="en-GB"/>
        </w:rPr>
        <w:drawing>
          <wp:anchor distT="0" distB="0" distL="114300" distR="114300" simplePos="0" relativeHeight="251658240" behindDoc="0" locked="0" layoutInCell="1" allowOverlap="1" wp14:anchorId="2F00C176" wp14:editId="2EE5F312">
            <wp:simplePos x="0" y="0"/>
            <wp:positionH relativeFrom="margin">
              <wp:posOffset>4831080</wp:posOffset>
            </wp:positionH>
            <wp:positionV relativeFrom="margin">
              <wp:posOffset>-220980</wp:posOffset>
            </wp:positionV>
            <wp:extent cx="1135380" cy="918845"/>
            <wp:effectExtent l="0" t="0" r="762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35380" cy="918845"/>
                    </a:xfrm>
                    <a:prstGeom prst="rect">
                      <a:avLst/>
                    </a:prstGeom>
                    <a:noFill/>
                    <a:ln>
                      <a:noFill/>
                    </a:ln>
                  </pic:spPr>
                </pic:pic>
              </a:graphicData>
            </a:graphic>
          </wp:anchor>
        </w:drawing>
      </w:r>
    </w:p>
    <w:p w14:paraId="72917E2F" w14:textId="77777777" w:rsidR="004F0720" w:rsidRPr="00485030" w:rsidRDefault="004F0720" w:rsidP="004F0720">
      <w:pPr>
        <w:spacing w:after="0" w:line="240" w:lineRule="auto"/>
        <w:rPr>
          <w:rFonts w:eastAsia="Times New Roman" w:cstheme="minorHAnsi"/>
          <w:b/>
          <w:bCs/>
          <w:sz w:val="24"/>
          <w:szCs w:val="24"/>
          <w:lang w:val="en-US" w:eastAsia="en-GB"/>
        </w:rPr>
      </w:pPr>
    </w:p>
    <w:p w14:paraId="52A2C0CB" w14:textId="77777777" w:rsidR="004F0720" w:rsidRPr="00485030" w:rsidRDefault="004F0720" w:rsidP="004F0720">
      <w:pPr>
        <w:spacing w:after="0" w:line="240" w:lineRule="auto"/>
        <w:rPr>
          <w:rFonts w:eastAsia="Times New Roman" w:cstheme="minorHAnsi"/>
          <w:b/>
          <w:bCs/>
          <w:sz w:val="24"/>
          <w:szCs w:val="24"/>
          <w:lang w:val="en-US" w:eastAsia="en-GB"/>
        </w:rPr>
      </w:pPr>
    </w:p>
    <w:p w14:paraId="48CAFEFE" w14:textId="77777777" w:rsidR="004F0720" w:rsidRPr="00485030" w:rsidRDefault="004F0720" w:rsidP="004F0720">
      <w:pPr>
        <w:spacing w:after="0" w:line="240" w:lineRule="auto"/>
        <w:rPr>
          <w:rFonts w:eastAsia="Times New Roman" w:cstheme="minorHAnsi"/>
          <w:b/>
          <w:bCs/>
          <w:sz w:val="24"/>
          <w:szCs w:val="24"/>
          <w:lang w:val="en-US" w:eastAsia="en-GB"/>
        </w:rPr>
      </w:pPr>
    </w:p>
    <w:p w14:paraId="2EA5288C" w14:textId="77777777" w:rsidR="004F0720" w:rsidRPr="00485030" w:rsidRDefault="004F0720" w:rsidP="004F0720">
      <w:pPr>
        <w:spacing w:after="0" w:line="240" w:lineRule="auto"/>
        <w:rPr>
          <w:rFonts w:eastAsia="Times New Roman" w:cstheme="minorHAnsi"/>
          <w:b/>
          <w:bCs/>
          <w:sz w:val="24"/>
          <w:szCs w:val="24"/>
          <w:lang w:val="en-US" w:eastAsia="en-GB"/>
        </w:rPr>
      </w:pPr>
    </w:p>
    <w:p w14:paraId="7CED7B79"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3DA6D98D" w14:textId="77777777" w:rsidR="00A71D0E" w:rsidRPr="00485030" w:rsidRDefault="00A71D0E" w:rsidP="004F0720">
      <w:pPr>
        <w:spacing w:after="0" w:line="240" w:lineRule="auto"/>
        <w:jc w:val="center"/>
        <w:rPr>
          <w:rFonts w:eastAsia="Times New Roman" w:cstheme="minorHAnsi"/>
          <w:b/>
          <w:bCs/>
          <w:sz w:val="24"/>
          <w:szCs w:val="24"/>
          <w:lang w:eastAsia="en-GB"/>
        </w:rPr>
      </w:pPr>
    </w:p>
    <w:p w14:paraId="44F4D528" w14:textId="77777777" w:rsidR="00A71D0E" w:rsidRPr="00485030" w:rsidRDefault="00A71D0E" w:rsidP="004F0720">
      <w:pPr>
        <w:spacing w:after="0" w:line="240" w:lineRule="auto"/>
        <w:jc w:val="center"/>
        <w:rPr>
          <w:rFonts w:eastAsia="Times New Roman" w:cstheme="minorHAnsi"/>
          <w:b/>
          <w:bCs/>
          <w:sz w:val="24"/>
          <w:szCs w:val="24"/>
          <w:lang w:eastAsia="en-GB"/>
        </w:rPr>
      </w:pPr>
    </w:p>
    <w:p w14:paraId="7FA23EB0" w14:textId="77777777" w:rsidR="004F0720" w:rsidRPr="00485030" w:rsidRDefault="004F0720" w:rsidP="004F0720">
      <w:pPr>
        <w:spacing w:after="0" w:line="240" w:lineRule="auto"/>
        <w:jc w:val="center"/>
        <w:rPr>
          <w:rFonts w:eastAsia="Times New Roman" w:cstheme="minorHAnsi"/>
          <w:b/>
          <w:bCs/>
          <w:sz w:val="24"/>
          <w:szCs w:val="24"/>
          <w:lang w:eastAsia="en-GB"/>
        </w:rPr>
      </w:pPr>
    </w:p>
    <w:p w14:paraId="0EF719C7" w14:textId="134EAC49" w:rsidR="004F0720" w:rsidRPr="00485030" w:rsidRDefault="008F61AA" w:rsidP="007439F9">
      <w:pPr>
        <w:spacing w:after="0" w:line="240" w:lineRule="auto"/>
        <w:jc w:val="center"/>
        <w:rPr>
          <w:rFonts w:eastAsia="Times New Roman" w:cstheme="minorHAnsi"/>
          <w:b/>
          <w:sz w:val="24"/>
          <w:szCs w:val="24"/>
          <w:lang w:val="en-US" w:eastAsia="en-GB"/>
        </w:rPr>
      </w:pPr>
      <w:r>
        <w:rPr>
          <w:rFonts w:ascii="Calibri" w:eastAsia="Calibri" w:hAnsi="Calibri" w:cs="Calibri"/>
          <w:b/>
          <w:bCs/>
          <w:sz w:val="32"/>
          <w:szCs w:val="32"/>
          <w:lang w:val="cy-GB" w:eastAsia="en-GB"/>
        </w:rPr>
        <w:t>DOGFEN ANSAWDD AR DDEFNYDDIO A STORIO MEINWE DYNOL AT DDIBENION YMCHWIL AC ADDYSG YM MHRIFYSGOL BANGOR (Trwydded 12546)</w:t>
      </w:r>
    </w:p>
    <w:p w14:paraId="38A4B0B9" w14:textId="77777777" w:rsidR="004F0720" w:rsidRPr="00485030" w:rsidRDefault="004F0720" w:rsidP="004F0720">
      <w:pPr>
        <w:spacing w:after="0" w:line="240" w:lineRule="auto"/>
        <w:rPr>
          <w:rFonts w:eastAsia="Times New Roman" w:cstheme="minorHAnsi"/>
          <w:b/>
          <w:sz w:val="24"/>
          <w:szCs w:val="24"/>
          <w:lang w:val="en-US" w:eastAsia="en-GB"/>
        </w:rPr>
      </w:pPr>
    </w:p>
    <w:p w14:paraId="211C8359" w14:textId="77777777" w:rsidR="004F0720" w:rsidRPr="00485030" w:rsidRDefault="004F0720" w:rsidP="004F0720">
      <w:pPr>
        <w:spacing w:after="0" w:line="240" w:lineRule="auto"/>
        <w:rPr>
          <w:rFonts w:eastAsia="Times New Roman" w:cstheme="minorHAnsi"/>
          <w:b/>
          <w:sz w:val="24"/>
          <w:szCs w:val="24"/>
          <w:lang w:val="en-US" w:eastAsia="en-GB"/>
        </w:rPr>
      </w:pPr>
    </w:p>
    <w:p w14:paraId="43587CF9" w14:textId="77777777" w:rsidR="004F0720" w:rsidRPr="00485030" w:rsidRDefault="004F0720" w:rsidP="004F0720">
      <w:pPr>
        <w:spacing w:after="0" w:line="240" w:lineRule="auto"/>
        <w:rPr>
          <w:rFonts w:eastAsia="Times New Roman" w:cstheme="minorHAnsi"/>
          <w:b/>
          <w:sz w:val="24"/>
          <w:szCs w:val="24"/>
          <w:lang w:val="en-US" w:eastAsia="en-GB"/>
        </w:rPr>
      </w:pPr>
    </w:p>
    <w:p w14:paraId="34BF22BE" w14:textId="77777777" w:rsidR="004F0720" w:rsidRPr="00485030" w:rsidRDefault="004F0720" w:rsidP="004F0720">
      <w:pPr>
        <w:spacing w:after="0" w:line="240" w:lineRule="auto"/>
        <w:rPr>
          <w:rFonts w:eastAsia="Times New Roman" w:cstheme="minorHAnsi"/>
          <w:b/>
          <w:sz w:val="24"/>
          <w:szCs w:val="24"/>
          <w:lang w:val="en-US" w:eastAsia="en-GB"/>
        </w:rPr>
      </w:pPr>
    </w:p>
    <w:tbl>
      <w:tblPr>
        <w:tblStyle w:val="TableGrid"/>
        <w:tblW w:w="10198" w:type="dxa"/>
        <w:tblLook w:val="01E0" w:firstRow="1" w:lastRow="1" w:firstColumn="1" w:lastColumn="1" w:noHBand="0" w:noVBand="0"/>
      </w:tblPr>
      <w:tblGrid>
        <w:gridCol w:w="4751"/>
        <w:gridCol w:w="2970"/>
        <w:gridCol w:w="2477"/>
      </w:tblGrid>
      <w:tr w:rsidR="00434B29" w14:paraId="66379765" w14:textId="77777777" w:rsidTr="00942A28">
        <w:tc>
          <w:tcPr>
            <w:tcW w:w="2031" w:type="dxa"/>
          </w:tcPr>
          <w:p w14:paraId="23A4950A"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 xml:space="preserve">Dyddiad </w:t>
            </w:r>
            <w:r>
              <w:rPr>
                <w:rFonts w:ascii="Calibri" w:eastAsia="Calibri" w:hAnsi="Calibri" w:cs="Calibri"/>
                <w:sz w:val="24"/>
                <w:szCs w:val="24"/>
                <w:lang w:val="cy-GB" w:eastAsia="en-GB"/>
              </w:rPr>
              <w:t>……………………………………………………………………….</w:t>
            </w:r>
          </w:p>
        </w:tc>
        <w:tc>
          <w:tcPr>
            <w:tcW w:w="4252" w:type="dxa"/>
          </w:tcPr>
          <w:p w14:paraId="7BF65514"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Diben Cyhoeddi/Disgrifiad o’r Newid</w:t>
            </w:r>
          </w:p>
          <w:p w14:paraId="342AE62A" w14:textId="77777777" w:rsidR="004F0720" w:rsidRPr="00485030" w:rsidRDefault="004F0720" w:rsidP="004F0720">
            <w:pPr>
              <w:rPr>
                <w:rFonts w:eastAsia="Times New Roman" w:cstheme="minorHAnsi"/>
                <w:b/>
                <w:sz w:val="24"/>
                <w:szCs w:val="24"/>
                <w:lang w:val="en-US" w:eastAsia="en-GB"/>
              </w:rPr>
            </w:pPr>
          </w:p>
        </w:tc>
        <w:tc>
          <w:tcPr>
            <w:tcW w:w="3915" w:type="dxa"/>
          </w:tcPr>
          <w:p w14:paraId="6CCCA382"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 xml:space="preserve">Cwblhawyd Asesiad Effaith Cydraddoldeb </w:t>
            </w:r>
          </w:p>
          <w:p w14:paraId="01A9B2A8" w14:textId="77777777" w:rsidR="004F0720" w:rsidRPr="00485030" w:rsidRDefault="004F0720" w:rsidP="004F0720">
            <w:pPr>
              <w:rPr>
                <w:rFonts w:eastAsia="Times New Roman" w:cstheme="minorHAnsi"/>
                <w:b/>
                <w:sz w:val="24"/>
                <w:szCs w:val="24"/>
                <w:lang w:val="en-US" w:eastAsia="en-GB"/>
              </w:rPr>
            </w:pPr>
          </w:p>
        </w:tc>
      </w:tr>
      <w:tr w:rsidR="00434B29" w14:paraId="68B85E11" w14:textId="77777777" w:rsidTr="00942A28">
        <w:tc>
          <w:tcPr>
            <w:tcW w:w="2031" w:type="dxa"/>
          </w:tcPr>
          <w:p w14:paraId="7DB7D8A7" w14:textId="394F7952" w:rsidR="00EB1450" w:rsidRPr="00485030" w:rsidRDefault="008F61AA" w:rsidP="004F0720">
            <w:pPr>
              <w:rPr>
                <w:rFonts w:eastAsia="Times New Roman" w:cstheme="minorHAnsi"/>
                <w:sz w:val="24"/>
                <w:szCs w:val="24"/>
                <w:lang w:val="en-US" w:eastAsia="en-GB"/>
              </w:rPr>
            </w:pPr>
            <w:r>
              <w:rPr>
                <w:rFonts w:ascii="Calibri" w:eastAsia="Calibri" w:hAnsi="Calibri" w:cs="Calibri"/>
                <w:sz w:val="24"/>
                <w:szCs w:val="24"/>
                <w:lang w:val="cy-GB" w:eastAsia="en-GB"/>
              </w:rPr>
              <w:t>30 Medi 2022</w:t>
            </w:r>
          </w:p>
        </w:tc>
        <w:tc>
          <w:tcPr>
            <w:tcW w:w="4252" w:type="dxa"/>
          </w:tcPr>
          <w:p w14:paraId="10FF779B" w14:textId="4E0FC426" w:rsidR="00EB1450" w:rsidRPr="00485030" w:rsidRDefault="008F61AA" w:rsidP="00EB1450">
            <w:pPr>
              <w:rPr>
                <w:rFonts w:eastAsia="Times New Roman" w:cstheme="minorHAnsi"/>
                <w:sz w:val="24"/>
                <w:szCs w:val="24"/>
                <w:lang w:val="en-US" w:eastAsia="en-GB"/>
              </w:rPr>
            </w:pPr>
            <w:r>
              <w:rPr>
                <w:rFonts w:ascii="Calibri" w:eastAsia="Calibri" w:hAnsi="Calibri" w:cs="Calibri"/>
                <w:sz w:val="24"/>
                <w:szCs w:val="24"/>
                <w:lang w:val="cy-GB" w:eastAsia="en-GB"/>
              </w:rPr>
              <w:t>Cyhoeddiad cychwynnol – dan adolygiad</w:t>
            </w:r>
          </w:p>
          <w:p w14:paraId="339C2F61" w14:textId="77777777" w:rsidR="00EB1450" w:rsidRPr="00485030" w:rsidRDefault="00EB1450" w:rsidP="004F0720">
            <w:pPr>
              <w:rPr>
                <w:rFonts w:eastAsia="Times New Roman" w:cstheme="minorHAnsi"/>
                <w:sz w:val="24"/>
                <w:szCs w:val="24"/>
                <w:lang w:val="en-US" w:eastAsia="en-GB"/>
              </w:rPr>
            </w:pPr>
          </w:p>
        </w:tc>
        <w:tc>
          <w:tcPr>
            <w:tcW w:w="3915" w:type="dxa"/>
          </w:tcPr>
          <w:p w14:paraId="09D26D50" w14:textId="77777777" w:rsidR="00EB1450" w:rsidRPr="00485030" w:rsidRDefault="00EB1450" w:rsidP="004F0720">
            <w:pPr>
              <w:rPr>
                <w:rFonts w:eastAsia="Times New Roman" w:cstheme="minorHAnsi"/>
                <w:sz w:val="24"/>
                <w:szCs w:val="24"/>
                <w:lang w:val="en-US" w:eastAsia="en-GB"/>
              </w:rPr>
            </w:pPr>
          </w:p>
        </w:tc>
      </w:tr>
    </w:tbl>
    <w:p w14:paraId="03FDA160" w14:textId="77777777" w:rsidR="004F0720" w:rsidRPr="00485030" w:rsidRDefault="004F0720" w:rsidP="004F0720">
      <w:pPr>
        <w:spacing w:after="0" w:line="240" w:lineRule="auto"/>
        <w:rPr>
          <w:rFonts w:eastAsia="Times New Roman" w:cstheme="minorHAnsi"/>
          <w:sz w:val="24"/>
          <w:szCs w:val="24"/>
          <w:lang w:val="en-US" w:eastAsia="en-GB"/>
        </w:rPr>
      </w:pPr>
    </w:p>
    <w:p w14:paraId="34248245" w14:textId="77777777" w:rsidR="004F0720" w:rsidRPr="00485030" w:rsidRDefault="004F0720" w:rsidP="004F0720">
      <w:pPr>
        <w:spacing w:after="0" w:line="240" w:lineRule="auto"/>
        <w:rPr>
          <w:rFonts w:eastAsia="Times New Roman" w:cstheme="minorHAnsi"/>
          <w:sz w:val="24"/>
          <w:szCs w:val="24"/>
          <w:lang w:val="en-US" w:eastAsia="en-GB"/>
        </w:rPr>
      </w:pPr>
    </w:p>
    <w:p w14:paraId="77A652DA" w14:textId="77777777" w:rsidR="004F0720" w:rsidRPr="00485030" w:rsidRDefault="004F0720" w:rsidP="004F0720">
      <w:pPr>
        <w:spacing w:after="0" w:line="240" w:lineRule="auto"/>
        <w:rPr>
          <w:rFonts w:eastAsia="Times New Roman" w:cstheme="minorHAnsi"/>
          <w:sz w:val="24"/>
          <w:szCs w:val="24"/>
          <w:lang w:val="en-US" w:eastAsia="en-GB"/>
        </w:rPr>
      </w:pPr>
    </w:p>
    <w:tbl>
      <w:tblPr>
        <w:tblStyle w:val="TableGrid"/>
        <w:tblW w:w="10206" w:type="dxa"/>
        <w:tblLook w:val="01E0" w:firstRow="1" w:lastRow="1" w:firstColumn="1" w:lastColumn="1" w:noHBand="0" w:noVBand="0"/>
      </w:tblPr>
      <w:tblGrid>
        <w:gridCol w:w="1683"/>
        <w:gridCol w:w="1693"/>
        <w:gridCol w:w="2079"/>
        <w:gridCol w:w="4751"/>
      </w:tblGrid>
      <w:tr w:rsidR="00434B29" w14:paraId="4B58B8C5" w14:textId="77777777" w:rsidTr="00942A28">
        <w:tc>
          <w:tcPr>
            <w:tcW w:w="2298" w:type="dxa"/>
          </w:tcPr>
          <w:p w14:paraId="42C56178" w14:textId="0EFAC322"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Awdur y llawlyfr</w:t>
            </w:r>
          </w:p>
          <w:p w14:paraId="2938FE34" w14:textId="77777777" w:rsidR="004F0720" w:rsidRPr="00485030" w:rsidRDefault="004F0720" w:rsidP="004F0720">
            <w:pPr>
              <w:rPr>
                <w:rFonts w:eastAsia="Times New Roman" w:cstheme="minorHAnsi"/>
                <w:b/>
                <w:sz w:val="24"/>
                <w:szCs w:val="24"/>
                <w:lang w:val="en-US" w:eastAsia="en-GB"/>
              </w:rPr>
            </w:pPr>
          </w:p>
        </w:tc>
        <w:tc>
          <w:tcPr>
            <w:tcW w:w="2348" w:type="dxa"/>
          </w:tcPr>
          <w:p w14:paraId="0A7CE0EB"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Uwch Swyddog sy’n Gyfrifol</w:t>
            </w:r>
          </w:p>
          <w:p w14:paraId="73CD4A8B" w14:textId="77777777" w:rsidR="004F0720" w:rsidRPr="00485030" w:rsidRDefault="004F0720" w:rsidP="004F0720">
            <w:pPr>
              <w:rPr>
                <w:rFonts w:eastAsia="Times New Roman" w:cstheme="minorHAnsi"/>
                <w:b/>
                <w:sz w:val="24"/>
                <w:szCs w:val="24"/>
                <w:lang w:val="en-US" w:eastAsia="en-GB"/>
              </w:rPr>
            </w:pPr>
          </w:p>
        </w:tc>
        <w:tc>
          <w:tcPr>
            <w:tcW w:w="3010" w:type="dxa"/>
          </w:tcPr>
          <w:p w14:paraId="25B1B906"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Cymeradwywyd gan</w:t>
            </w:r>
          </w:p>
        </w:tc>
        <w:tc>
          <w:tcPr>
            <w:tcW w:w="2550" w:type="dxa"/>
          </w:tcPr>
          <w:p w14:paraId="2E13DED7" w14:textId="77777777" w:rsidR="004F0720" w:rsidRPr="00485030" w:rsidRDefault="008F61AA" w:rsidP="4781A3B1">
            <w:pPr>
              <w:rPr>
                <w:rFonts w:eastAsia="Times New Roman" w:cstheme="minorHAnsi"/>
                <w:b/>
                <w:bCs/>
                <w:sz w:val="24"/>
                <w:szCs w:val="24"/>
                <w:lang w:val="en-US" w:eastAsia="en-GB"/>
              </w:rPr>
            </w:pPr>
            <w:r>
              <w:rPr>
                <w:rFonts w:ascii="Calibri" w:eastAsia="Calibri" w:hAnsi="Calibri" w:cs="Calibri"/>
                <w:b/>
                <w:bCs/>
                <w:sz w:val="24"/>
                <w:szCs w:val="24"/>
                <w:lang w:val="cy-GB" w:eastAsia="en-GB"/>
              </w:rPr>
              <w:t xml:space="preserve">Dyddiad </w:t>
            </w:r>
            <w:r>
              <w:rPr>
                <w:rFonts w:ascii="Calibri" w:eastAsia="Calibri" w:hAnsi="Calibri" w:cs="Calibri"/>
                <w:sz w:val="24"/>
                <w:szCs w:val="24"/>
                <w:lang w:val="cy-GB" w:eastAsia="en-GB"/>
              </w:rPr>
              <w:t>……………………………………………………………………….</w:t>
            </w:r>
          </w:p>
        </w:tc>
      </w:tr>
      <w:tr w:rsidR="00434B29" w14:paraId="3D415DC3" w14:textId="77777777" w:rsidTr="00942A28">
        <w:tc>
          <w:tcPr>
            <w:tcW w:w="2298" w:type="dxa"/>
          </w:tcPr>
          <w:p w14:paraId="25B52F2A" w14:textId="77777777" w:rsidR="004F0720" w:rsidRPr="00485030" w:rsidRDefault="004F0720" w:rsidP="004F0720">
            <w:pPr>
              <w:rPr>
                <w:rFonts w:eastAsia="Times New Roman" w:cstheme="minorHAnsi"/>
                <w:sz w:val="24"/>
                <w:szCs w:val="24"/>
                <w:lang w:val="en-US" w:eastAsia="en-GB"/>
              </w:rPr>
            </w:pPr>
          </w:p>
          <w:p w14:paraId="32DF30AE" w14:textId="023AACAB" w:rsidR="004F0720" w:rsidRPr="00485030" w:rsidRDefault="008F61AA" w:rsidP="4781A3B1">
            <w:pPr>
              <w:rPr>
                <w:rFonts w:eastAsia="Times New Roman" w:cstheme="minorHAnsi"/>
                <w:sz w:val="24"/>
                <w:szCs w:val="24"/>
                <w:lang w:val="en-US" w:eastAsia="en-GB"/>
              </w:rPr>
            </w:pPr>
            <w:r>
              <w:rPr>
                <w:rFonts w:ascii="Calibri" w:eastAsia="Calibri" w:hAnsi="Calibri" w:cs="Calibri"/>
                <w:sz w:val="24"/>
                <w:szCs w:val="24"/>
                <w:lang w:val="cy-GB" w:eastAsia="en-GB"/>
              </w:rPr>
              <w:t>Deiliad Trwydded yr Awdurdod Meinweoedd Dynol</w:t>
            </w:r>
          </w:p>
          <w:p w14:paraId="375B558F" w14:textId="77777777" w:rsidR="004F0720" w:rsidRPr="00485030" w:rsidRDefault="004F0720" w:rsidP="004F0720">
            <w:pPr>
              <w:rPr>
                <w:rFonts w:eastAsia="Times New Roman" w:cstheme="minorHAnsi"/>
                <w:sz w:val="24"/>
                <w:szCs w:val="24"/>
                <w:lang w:val="en-US" w:eastAsia="en-GB"/>
              </w:rPr>
            </w:pPr>
          </w:p>
        </w:tc>
        <w:tc>
          <w:tcPr>
            <w:tcW w:w="2348" w:type="dxa"/>
          </w:tcPr>
          <w:p w14:paraId="45EE1A54" w14:textId="77777777" w:rsidR="004F0720" w:rsidRDefault="004F0720" w:rsidP="4781A3B1">
            <w:pPr>
              <w:rPr>
                <w:rFonts w:eastAsia="Times New Roman" w:cstheme="minorHAnsi"/>
                <w:sz w:val="24"/>
                <w:szCs w:val="24"/>
                <w:lang w:val="en-US" w:eastAsia="en-GB"/>
              </w:rPr>
            </w:pPr>
          </w:p>
          <w:p w14:paraId="5A74D803" w14:textId="05F49C4F" w:rsidR="00485030" w:rsidRPr="00485030" w:rsidRDefault="008F61AA" w:rsidP="4781A3B1">
            <w:pPr>
              <w:rPr>
                <w:rFonts w:eastAsia="Times New Roman" w:cstheme="minorHAnsi"/>
                <w:sz w:val="24"/>
                <w:szCs w:val="24"/>
                <w:lang w:val="en-US" w:eastAsia="en-GB"/>
              </w:rPr>
            </w:pPr>
            <w:r>
              <w:rPr>
                <w:rFonts w:ascii="Calibri" w:eastAsia="Calibri" w:hAnsi="Calibri" w:cs="Calibri"/>
                <w:sz w:val="24"/>
                <w:szCs w:val="24"/>
                <w:lang w:val="cy-GB" w:eastAsia="en-GB"/>
              </w:rPr>
              <w:t>Unigolyn Dynodedig yr Awdurdod Meinweoedd Dynol</w:t>
            </w:r>
          </w:p>
        </w:tc>
        <w:tc>
          <w:tcPr>
            <w:tcW w:w="3010" w:type="dxa"/>
          </w:tcPr>
          <w:p w14:paraId="4F8FE094" w14:textId="77777777" w:rsidR="004F0720" w:rsidRDefault="004F0720" w:rsidP="4781A3B1">
            <w:pPr>
              <w:rPr>
                <w:rFonts w:eastAsia="Times New Roman" w:cstheme="minorHAnsi"/>
                <w:sz w:val="24"/>
                <w:szCs w:val="24"/>
                <w:lang w:val="en-US" w:eastAsia="en-GB"/>
              </w:rPr>
            </w:pPr>
          </w:p>
          <w:p w14:paraId="5DA76069" w14:textId="73126B58" w:rsidR="00485030" w:rsidRPr="00485030" w:rsidRDefault="008F61AA" w:rsidP="4781A3B1">
            <w:pPr>
              <w:rPr>
                <w:rFonts w:eastAsia="Times New Roman" w:cstheme="minorHAnsi"/>
                <w:sz w:val="24"/>
                <w:szCs w:val="24"/>
                <w:lang w:val="en-US" w:eastAsia="en-GB"/>
              </w:rPr>
            </w:pPr>
            <w:r>
              <w:rPr>
                <w:rFonts w:ascii="Calibri" w:eastAsia="Calibri" w:hAnsi="Calibri" w:cs="Calibri"/>
                <w:sz w:val="24"/>
                <w:szCs w:val="24"/>
                <w:lang w:val="cy-GB" w:eastAsia="en-GB"/>
              </w:rPr>
              <w:t>Pwyllgor yr Awdurdod Meinweoedd Dynol</w:t>
            </w:r>
          </w:p>
          <w:p w14:paraId="792A8364" w14:textId="77777777" w:rsidR="004F0720" w:rsidRPr="00485030" w:rsidRDefault="004F0720" w:rsidP="004F0720">
            <w:pPr>
              <w:rPr>
                <w:rFonts w:eastAsia="Times New Roman" w:cstheme="minorHAnsi"/>
                <w:sz w:val="24"/>
                <w:szCs w:val="24"/>
                <w:lang w:val="en-US" w:eastAsia="en-GB"/>
              </w:rPr>
            </w:pPr>
          </w:p>
        </w:tc>
        <w:tc>
          <w:tcPr>
            <w:tcW w:w="2550" w:type="dxa"/>
          </w:tcPr>
          <w:p w14:paraId="6EFF9F11" w14:textId="77777777" w:rsidR="004F0720" w:rsidRDefault="004F0720" w:rsidP="00485030">
            <w:pPr>
              <w:rPr>
                <w:rFonts w:eastAsia="Times New Roman" w:cstheme="minorHAnsi"/>
                <w:sz w:val="24"/>
                <w:szCs w:val="24"/>
                <w:lang w:val="en-US" w:eastAsia="en-GB"/>
              </w:rPr>
            </w:pPr>
          </w:p>
          <w:p w14:paraId="5F86463C" w14:textId="1550AB00" w:rsidR="00485030" w:rsidRPr="00485030" w:rsidRDefault="008F61AA" w:rsidP="00485030">
            <w:pPr>
              <w:rPr>
                <w:rFonts w:eastAsia="Times New Roman" w:cstheme="minorHAnsi"/>
                <w:sz w:val="24"/>
                <w:szCs w:val="24"/>
                <w:lang w:val="en-US" w:eastAsia="en-GB"/>
              </w:rPr>
            </w:pPr>
            <w:r>
              <w:rPr>
                <w:rFonts w:ascii="Calibri" w:eastAsia="Calibri" w:hAnsi="Calibri" w:cs="Calibri"/>
                <w:sz w:val="24"/>
                <w:szCs w:val="24"/>
                <w:lang w:val="cy-GB" w:eastAsia="en-GB"/>
              </w:rPr>
              <w:t>30 Tachwedd 2023</w:t>
            </w:r>
          </w:p>
        </w:tc>
      </w:tr>
    </w:tbl>
    <w:p w14:paraId="0FB6E63F" w14:textId="77777777" w:rsidR="004F0720" w:rsidRPr="00485030" w:rsidRDefault="004F0720" w:rsidP="004F0720">
      <w:pPr>
        <w:spacing w:after="0" w:line="240" w:lineRule="auto"/>
        <w:rPr>
          <w:rFonts w:eastAsia="Times New Roman" w:cstheme="minorHAnsi"/>
          <w:bCs/>
          <w:sz w:val="24"/>
          <w:szCs w:val="24"/>
          <w:lang w:eastAsia="en-GB"/>
        </w:rPr>
      </w:pPr>
    </w:p>
    <w:p w14:paraId="76ABC1A5" w14:textId="77777777" w:rsidR="004F0720" w:rsidRPr="00485030" w:rsidRDefault="004F0720" w:rsidP="004F0720">
      <w:pPr>
        <w:spacing w:after="0" w:line="240" w:lineRule="auto"/>
        <w:rPr>
          <w:rFonts w:eastAsia="Times New Roman" w:cstheme="minorHAnsi"/>
          <w:sz w:val="24"/>
          <w:szCs w:val="24"/>
          <w:lang w:eastAsia="en-GB"/>
        </w:rPr>
      </w:pPr>
    </w:p>
    <w:p w14:paraId="3630D113" w14:textId="77777777" w:rsidR="004F0720" w:rsidRPr="00485030" w:rsidRDefault="004F0720" w:rsidP="004F0720">
      <w:pPr>
        <w:spacing w:after="0" w:line="240" w:lineRule="auto"/>
        <w:rPr>
          <w:rFonts w:eastAsia="Times New Roman" w:cstheme="minorHAnsi"/>
          <w:sz w:val="24"/>
          <w:szCs w:val="24"/>
          <w:lang w:eastAsia="en-GB"/>
        </w:rPr>
      </w:pPr>
    </w:p>
    <w:p w14:paraId="09D1A2BE" w14:textId="073E52B2" w:rsidR="004F0720" w:rsidRDefault="008F61AA" w:rsidP="4781A3B1">
      <w:pPr>
        <w:spacing w:after="0" w:line="240" w:lineRule="auto"/>
        <w:jc w:val="right"/>
        <w:rPr>
          <w:rFonts w:eastAsia="Times New Roman" w:cstheme="minorHAnsi"/>
          <w:i/>
          <w:sz w:val="24"/>
          <w:szCs w:val="24"/>
          <w:lang w:eastAsia="en-GB"/>
        </w:rPr>
      </w:pPr>
      <w:r>
        <w:rPr>
          <w:rFonts w:ascii="Calibri" w:eastAsia="Calibri" w:hAnsi="Calibri" w:cs="Calibri"/>
          <w:i/>
          <w:iCs/>
          <w:sz w:val="24"/>
          <w:szCs w:val="24"/>
          <w:lang w:val="cy-GB" w:eastAsia="en-GB"/>
        </w:rPr>
        <w:t>Adolygir y llawlyfr hwn bob 3 blynedd</w:t>
      </w:r>
    </w:p>
    <w:p w14:paraId="4A5D0886" w14:textId="77777777" w:rsidR="00485030" w:rsidRDefault="00485030" w:rsidP="4781A3B1">
      <w:pPr>
        <w:spacing w:after="0" w:line="240" w:lineRule="auto"/>
        <w:jc w:val="right"/>
        <w:rPr>
          <w:rFonts w:eastAsia="Times New Roman" w:cstheme="minorHAnsi"/>
          <w:i/>
          <w:sz w:val="24"/>
          <w:szCs w:val="24"/>
          <w:lang w:eastAsia="en-GB"/>
        </w:rPr>
      </w:pPr>
    </w:p>
    <w:p w14:paraId="30454B1B" w14:textId="77777777" w:rsidR="001403B2" w:rsidRDefault="001403B2" w:rsidP="4781A3B1">
      <w:pPr>
        <w:spacing w:after="0" w:line="240" w:lineRule="auto"/>
        <w:jc w:val="right"/>
        <w:rPr>
          <w:rFonts w:eastAsia="Times New Roman" w:cstheme="minorHAnsi"/>
          <w:i/>
          <w:sz w:val="24"/>
          <w:szCs w:val="24"/>
          <w:lang w:eastAsia="en-GB"/>
        </w:rPr>
      </w:pPr>
    </w:p>
    <w:p w14:paraId="75756CD4" w14:textId="77777777" w:rsidR="001403B2" w:rsidRDefault="001403B2" w:rsidP="4781A3B1">
      <w:pPr>
        <w:spacing w:after="0" w:line="240" w:lineRule="auto"/>
        <w:jc w:val="right"/>
        <w:rPr>
          <w:rFonts w:eastAsia="Times New Roman" w:cstheme="minorHAnsi"/>
          <w:i/>
          <w:sz w:val="24"/>
          <w:szCs w:val="24"/>
          <w:lang w:eastAsia="en-GB"/>
        </w:rPr>
      </w:pPr>
    </w:p>
    <w:p w14:paraId="1BB2E80B" w14:textId="77777777" w:rsidR="001403B2" w:rsidRDefault="001403B2" w:rsidP="4781A3B1">
      <w:pPr>
        <w:spacing w:after="0" w:line="240" w:lineRule="auto"/>
        <w:jc w:val="right"/>
        <w:rPr>
          <w:rFonts w:eastAsia="Times New Roman" w:cstheme="minorHAnsi"/>
          <w:i/>
          <w:sz w:val="24"/>
          <w:szCs w:val="24"/>
          <w:lang w:eastAsia="en-GB"/>
        </w:rPr>
      </w:pPr>
    </w:p>
    <w:p w14:paraId="6E1CCAAD" w14:textId="77777777" w:rsidR="00B628DF" w:rsidRDefault="00B628DF" w:rsidP="4781A3B1">
      <w:pPr>
        <w:spacing w:after="0" w:line="240" w:lineRule="auto"/>
        <w:jc w:val="right"/>
        <w:rPr>
          <w:rFonts w:eastAsia="Times New Roman" w:cstheme="minorHAnsi"/>
          <w:i/>
          <w:sz w:val="24"/>
          <w:szCs w:val="24"/>
          <w:lang w:eastAsia="en-GB"/>
        </w:rPr>
      </w:pPr>
    </w:p>
    <w:p w14:paraId="6198526C" w14:textId="77777777" w:rsidR="00B628DF" w:rsidRPr="00485030" w:rsidRDefault="00B628DF" w:rsidP="4781A3B1">
      <w:pPr>
        <w:spacing w:after="0" w:line="240" w:lineRule="auto"/>
        <w:jc w:val="right"/>
        <w:rPr>
          <w:rFonts w:eastAsia="Times New Roman" w:cstheme="minorHAnsi"/>
          <w:i/>
          <w:sz w:val="24"/>
          <w:szCs w:val="24"/>
          <w:lang w:eastAsia="en-GB"/>
        </w:rPr>
      </w:pPr>
    </w:p>
    <w:p w14:paraId="2B9ED194" w14:textId="5A170565" w:rsidR="00D47DAB" w:rsidRPr="00485030" w:rsidRDefault="008F61AA" w:rsidP="0099341A">
      <w:pPr>
        <w:pStyle w:val="Heading2"/>
        <w:jc w:val="left"/>
        <w:rPr>
          <w:rFonts w:asciiTheme="minorHAnsi" w:hAnsiTheme="minorHAnsi" w:cstheme="minorHAnsi"/>
        </w:rPr>
      </w:pPr>
      <w:r>
        <w:rPr>
          <w:rFonts w:ascii="Calibri" w:eastAsia="Calibri" w:hAnsi="Calibri" w:cs="Calibri"/>
          <w:lang w:val="cy-GB"/>
        </w:rPr>
        <w:t>1.</w:t>
      </w:r>
      <w:r>
        <w:rPr>
          <w:rFonts w:ascii="Calibri" w:eastAsia="Calibri" w:hAnsi="Calibri" w:cs="Calibri"/>
          <w:lang w:val="cy-GB"/>
        </w:rPr>
        <w:tab/>
        <w:t>Rhagarweiniad</w:t>
      </w:r>
    </w:p>
    <w:p w14:paraId="06DAD42A" w14:textId="77777777" w:rsidR="00D47DAB" w:rsidRPr="00485030" w:rsidRDefault="00D47DAB" w:rsidP="0099341A">
      <w:pPr>
        <w:spacing w:after="0"/>
        <w:rPr>
          <w:rFonts w:cstheme="minorHAnsi"/>
          <w:b/>
          <w:sz w:val="24"/>
          <w:szCs w:val="24"/>
        </w:rPr>
      </w:pPr>
    </w:p>
    <w:p w14:paraId="347EBCB3" w14:textId="116D061C" w:rsidR="00865EFA" w:rsidRDefault="008F61AA" w:rsidP="007B3311">
      <w:pPr>
        <w:spacing w:after="0"/>
        <w:rPr>
          <w:rFonts w:cstheme="minorHAnsi"/>
          <w:sz w:val="24"/>
          <w:szCs w:val="24"/>
        </w:rPr>
      </w:pPr>
      <w:r>
        <w:rPr>
          <w:rFonts w:ascii="Calibri" w:eastAsia="Calibri" w:hAnsi="Calibri" w:cs="Calibri"/>
          <w:sz w:val="24"/>
          <w:szCs w:val="24"/>
          <w:lang w:val="cy-GB"/>
        </w:rPr>
        <w:t>Mae gan Brifysgol Bangor draddodiad hir o ragoriaeth academaidd a phwyslais mawr ar brofiad myfyrwyr, ac ar hyn i bryd mae ganddi tua 10,000 o fyfyrwyr sy'n astudio amrywiaeth eang o bynciau mewn naw ysgol academaidd. Rydym yn cydnabod ein cyfrifoldebau i gadw at yr holl safonau rheoleiddio a thrwyddedu perthnasol sy'n gysylltiedig ag ymchwil ac addysgu sy'n ymwneud â chaffael, storio, defnyddio a gwaredu meinweoedd dynol. Mae gweithdrefnau yn eu lle i sicrhau bod y brifysgol yn bodloni'r gofynion iechyd a diogelwch ac amgylcheddol sy'n gysylltiedig â gweithgareddau o'r fath.</w:t>
      </w:r>
    </w:p>
    <w:p w14:paraId="59D161C1" w14:textId="77777777" w:rsidR="007003AF" w:rsidRDefault="007003AF" w:rsidP="007B3311">
      <w:pPr>
        <w:spacing w:after="0"/>
        <w:rPr>
          <w:rFonts w:cstheme="minorHAnsi"/>
          <w:sz w:val="24"/>
          <w:szCs w:val="24"/>
        </w:rPr>
      </w:pPr>
    </w:p>
    <w:p w14:paraId="5B67F281" w14:textId="0C899E14" w:rsidR="004258E8" w:rsidRPr="00485030" w:rsidRDefault="008F61AA" w:rsidP="007B3311">
      <w:pPr>
        <w:spacing w:after="0"/>
        <w:rPr>
          <w:rFonts w:cstheme="minorHAnsi"/>
          <w:sz w:val="24"/>
          <w:szCs w:val="24"/>
        </w:rPr>
      </w:pPr>
      <w:r>
        <w:rPr>
          <w:rFonts w:ascii="Calibri" w:eastAsia="Calibri" w:hAnsi="Calibri" w:cs="Calibri"/>
          <w:sz w:val="24"/>
          <w:szCs w:val="24"/>
          <w:lang w:val="cy-GB"/>
        </w:rPr>
        <w:t>Mae'r ddogfen ansawdd hon yn nodi'r polisi ar gaffael, storio, defnyddio a gwaredu meinweoedd dynol ym Mhrifysgol Bangor at ddibenion ymchwil ac addysg. Ers sefydlu’r Awdurdod Meinweoedd Dynol, mae’n rhaid dilyn canllawiau cyfreithiol caeth wrth storio meinweoedd dynol. Mae Deddf Meinweoedd Dynol 2004 yn rhoi fframwaith i reoleiddio’r drefn o storio a defnyddio organau a meinweoedd dynol y byw, storio a defnyddio meinweoedd ac organau pobl sydd wedi marw, at ddibenion cysylltiedig ag iechyd penodol a’u harddangos yn gyhoeddus.</w:t>
      </w:r>
      <w:r>
        <w:rPr>
          <w:rStyle w:val="FootnoteReference"/>
          <w:rFonts w:cstheme="minorHAnsi"/>
          <w:i/>
          <w:iCs/>
          <w:sz w:val="24"/>
          <w:szCs w:val="24"/>
        </w:rPr>
        <w:footnoteReference w:id="1"/>
      </w:r>
    </w:p>
    <w:p w14:paraId="3DCF33C0" w14:textId="77777777" w:rsidR="00234E1D" w:rsidRDefault="00234E1D" w:rsidP="004258E8">
      <w:pPr>
        <w:spacing w:after="0"/>
        <w:rPr>
          <w:rFonts w:cstheme="minorHAnsi"/>
          <w:sz w:val="24"/>
          <w:szCs w:val="24"/>
        </w:rPr>
      </w:pPr>
    </w:p>
    <w:p w14:paraId="5863B636" w14:textId="7FDC2A1F" w:rsidR="00E42ACC" w:rsidRPr="00E42ACC" w:rsidRDefault="008F61AA" w:rsidP="00E42ACC">
      <w:pPr>
        <w:spacing w:after="0"/>
        <w:rPr>
          <w:rFonts w:cstheme="minorHAnsi"/>
          <w:sz w:val="24"/>
          <w:szCs w:val="24"/>
        </w:rPr>
      </w:pPr>
      <w:r>
        <w:rPr>
          <w:rFonts w:ascii="Calibri" w:eastAsia="Calibri" w:hAnsi="Calibri" w:cs="Calibri"/>
          <w:sz w:val="24"/>
          <w:szCs w:val="24"/>
          <w:lang w:val="cy-GB"/>
        </w:rPr>
        <w:t xml:space="preserve">Cynlluniwyd y ddogfen hon i roi safonau a chanllawiau i ymchwilwyr ynglŷn â gwneud ymchwil moesegol o ansawdd uchel. Mae’n rhaid i unrhyw weithgaredd yn y brifysgol sy'n cynnwys organau, meinweoedd a chelloedd lynu wrth amodau safonol caeth. Mae’r Ddeddf Meinweoedd Dynol yn ei gwneud yn drosedd i feddu ar feinwe dynol, gan gynnwys gwallt, ewinedd a gametau yn y cyd-destun hwn, gyda’r bwriad o ddadansoddi ei DNA heb ganiatâd yr unigolyn y daeth y meinwe ohono, neu’r rhai agos atynt os ydynt wedi marw. </w:t>
      </w:r>
    </w:p>
    <w:p w14:paraId="04520E30" w14:textId="77777777" w:rsidR="00E42ACC" w:rsidRPr="00E42ACC" w:rsidRDefault="00E42ACC" w:rsidP="00E42ACC">
      <w:pPr>
        <w:spacing w:after="0"/>
        <w:rPr>
          <w:rFonts w:cstheme="minorHAnsi"/>
          <w:sz w:val="24"/>
          <w:szCs w:val="24"/>
        </w:rPr>
      </w:pPr>
    </w:p>
    <w:p w14:paraId="5AF6EF5F" w14:textId="6F0174DF" w:rsidR="00E42ACC" w:rsidRPr="00E42ACC" w:rsidRDefault="008F61AA" w:rsidP="00E42ACC">
      <w:pPr>
        <w:spacing w:after="0"/>
        <w:rPr>
          <w:rFonts w:cstheme="minorHAnsi"/>
          <w:sz w:val="24"/>
          <w:szCs w:val="24"/>
        </w:rPr>
      </w:pPr>
      <w:r>
        <w:rPr>
          <w:rFonts w:ascii="Calibri" w:eastAsia="Calibri" w:hAnsi="Calibri" w:cs="Calibri"/>
          <w:sz w:val="24"/>
          <w:szCs w:val="24"/>
          <w:lang w:val="cy-GB"/>
        </w:rPr>
        <w:t>Er mwyn cydymffurfio â'r Ddeddf Meinweoedd Dynol, mae'n rhaid i bob sefydliad sy'n ymdrin â deunydd dynol mewn unrhyw ffordd gael ei drwyddedu, a rhaid i bob sefydliad hefyd nodi unigolyn dynodedig sydd â’r cyfrifoldeb eithaf dros gydymffurfio â'r ddeddf.</w:t>
      </w:r>
    </w:p>
    <w:p w14:paraId="4E4A0898" w14:textId="77777777" w:rsidR="00E42ACC" w:rsidRPr="00E42ACC" w:rsidRDefault="00E42ACC" w:rsidP="00E42ACC">
      <w:pPr>
        <w:spacing w:after="0"/>
        <w:rPr>
          <w:rFonts w:cstheme="minorHAnsi"/>
          <w:sz w:val="24"/>
          <w:szCs w:val="24"/>
        </w:rPr>
      </w:pPr>
    </w:p>
    <w:p w14:paraId="196283C1" w14:textId="37637528" w:rsidR="00DA6D66" w:rsidRDefault="008F61AA" w:rsidP="00E42ACC">
      <w:pPr>
        <w:spacing w:after="0"/>
        <w:rPr>
          <w:rFonts w:cstheme="minorHAnsi"/>
          <w:sz w:val="24"/>
          <w:szCs w:val="24"/>
        </w:rPr>
      </w:pPr>
      <w:r>
        <w:rPr>
          <w:rFonts w:ascii="Calibri" w:eastAsia="Calibri" w:hAnsi="Calibri" w:cs="Calibri"/>
          <w:sz w:val="24"/>
          <w:szCs w:val="24"/>
          <w:lang w:val="cy-GB"/>
        </w:rPr>
        <w:t>Unigolyn dynodedig y brifysgol yw Dr Huw Roberts (huw.roberts@bangor.ac.uk), Rheolwr Coleg y Gwyddorau Dynol Deiliad y drwydded sy’n gweithredu ar ran Prifysgol Bangor yw Dr Colin Ridyard (mhsa08@bangor.ac.uk)</w:t>
      </w:r>
    </w:p>
    <w:p w14:paraId="12A799DD" w14:textId="5BCDD80B" w:rsidR="00D5533F" w:rsidRDefault="00D5533F" w:rsidP="004258E8">
      <w:pPr>
        <w:spacing w:after="0"/>
        <w:rPr>
          <w:rFonts w:cstheme="minorHAnsi"/>
          <w:sz w:val="24"/>
          <w:szCs w:val="24"/>
        </w:rPr>
      </w:pPr>
    </w:p>
    <w:p w14:paraId="3F071709" w14:textId="125F7E43" w:rsidR="00E65C0B" w:rsidRPr="00B628DF" w:rsidRDefault="008F61AA" w:rsidP="00E65C0B">
      <w:pPr>
        <w:pStyle w:val="Heading2"/>
        <w:jc w:val="left"/>
        <w:rPr>
          <w:rFonts w:asciiTheme="minorHAnsi" w:hAnsiTheme="minorHAnsi" w:cstheme="minorHAnsi"/>
        </w:rPr>
      </w:pPr>
      <w:r>
        <w:rPr>
          <w:rFonts w:ascii="Calibri" w:eastAsia="Calibri" w:hAnsi="Calibri" w:cs="Calibri"/>
          <w:lang w:val="cy-GB"/>
        </w:rPr>
        <w:t xml:space="preserve">2. </w:t>
      </w:r>
      <w:r>
        <w:rPr>
          <w:rFonts w:ascii="Calibri" w:eastAsia="Calibri" w:hAnsi="Calibri" w:cs="Calibri"/>
          <w:lang w:val="cy-GB"/>
        </w:rPr>
        <w:tab/>
        <w:t>Cwmpas</w:t>
      </w:r>
    </w:p>
    <w:p w14:paraId="42C65CDF" w14:textId="486D6D4D" w:rsidR="009E09A8" w:rsidRDefault="009E09A8" w:rsidP="004258E8">
      <w:pPr>
        <w:spacing w:after="0"/>
        <w:rPr>
          <w:rFonts w:cstheme="minorHAnsi"/>
          <w:sz w:val="24"/>
          <w:szCs w:val="24"/>
        </w:rPr>
      </w:pPr>
    </w:p>
    <w:p w14:paraId="600EBC09" w14:textId="77777777" w:rsidR="00E65C0B" w:rsidRPr="00E65C0B" w:rsidRDefault="008F61AA" w:rsidP="00E65C0B">
      <w:pPr>
        <w:spacing w:after="0"/>
        <w:rPr>
          <w:rFonts w:cstheme="minorHAnsi"/>
          <w:sz w:val="24"/>
          <w:szCs w:val="24"/>
        </w:rPr>
      </w:pPr>
      <w:r>
        <w:rPr>
          <w:rFonts w:ascii="Calibri" w:eastAsia="Calibri" w:hAnsi="Calibri" w:cs="Calibri"/>
          <w:sz w:val="24"/>
          <w:szCs w:val="24"/>
          <w:lang w:val="cy-GB"/>
        </w:rPr>
        <w:t>Caniatawyd trwydded i'r brifysgol dan Adran 16 (2) (e) (</w:t>
      </w:r>
      <w:proofErr w:type="spellStart"/>
      <w:r>
        <w:rPr>
          <w:rFonts w:ascii="Calibri" w:eastAsia="Calibri" w:hAnsi="Calibri" w:cs="Calibri"/>
          <w:sz w:val="24"/>
          <w:szCs w:val="24"/>
          <w:lang w:val="cy-GB"/>
        </w:rPr>
        <w:t>ii</w:t>
      </w:r>
      <w:proofErr w:type="spellEnd"/>
      <w:r>
        <w:rPr>
          <w:rFonts w:ascii="Calibri" w:eastAsia="Calibri" w:hAnsi="Calibri" w:cs="Calibri"/>
          <w:sz w:val="24"/>
          <w:szCs w:val="24"/>
          <w:lang w:val="cy-GB"/>
        </w:rPr>
        <w:t>) Deddf Meinweoedd Dynol 2004 ('y ddeddf'). Mae’r drwydded yn awdurdodi storio deunydd perthnasol at y dibenion rhestredig canlynol:</w:t>
      </w:r>
    </w:p>
    <w:p w14:paraId="30509AAF" w14:textId="77777777" w:rsidR="00E65C0B" w:rsidRPr="00E65C0B" w:rsidRDefault="00E65C0B" w:rsidP="00E65C0B">
      <w:pPr>
        <w:spacing w:after="0"/>
        <w:rPr>
          <w:rFonts w:cstheme="minorHAnsi"/>
          <w:sz w:val="24"/>
          <w:szCs w:val="24"/>
        </w:rPr>
      </w:pPr>
    </w:p>
    <w:p w14:paraId="1F4AF741" w14:textId="747B85C3"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lastRenderedPageBreak/>
        <w:t>Sefydlu, yn dilyn marwolaeth rhywun, effeithiolrwydd unrhyw gyffur neu driniaeth arall a roddwyd iddynt</w:t>
      </w:r>
    </w:p>
    <w:p w14:paraId="19FC3DA0" w14:textId="41C7773C"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Darganfod gwybodaeth wyddonol neu feddygol am unigolyn byw neu farw a allai fod yn berthnasol i unrhyw unigolyn arall (gan gynnwys unigolyn yn y dyfodol)</w:t>
      </w:r>
    </w:p>
    <w:p w14:paraId="7CD4E1C3" w14:textId="1C361A22"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Arddangos yn gyhoeddus</w:t>
      </w:r>
    </w:p>
    <w:p w14:paraId="0DE5F05A" w14:textId="62953BF4"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Ymchwil yn gysylltiedig ag anhwylderau, neu weithrediad y corff dynol</w:t>
      </w:r>
    </w:p>
    <w:p w14:paraId="49425F92" w14:textId="1229E2EC"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Archwiliad clinigol</w:t>
      </w:r>
    </w:p>
    <w:p w14:paraId="12594AB2" w14:textId="6BF3450F"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Addysg neu hyfforddiant yn ymwneud ag iechyd dynol</w:t>
      </w:r>
    </w:p>
    <w:p w14:paraId="06933C4D" w14:textId="6EAD3BAB"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Asesu perfformiad</w:t>
      </w:r>
    </w:p>
    <w:p w14:paraId="597CFAD6" w14:textId="06D70CA1"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Monitro iechyd y cyhoedd</w:t>
      </w:r>
    </w:p>
    <w:p w14:paraId="2AAFCBAB" w14:textId="030C398F" w:rsidR="00E65C0B" w:rsidRPr="001D1F24"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Sicrhau ansawdd</w:t>
      </w:r>
    </w:p>
    <w:p w14:paraId="42569DDB" w14:textId="77777777" w:rsidR="005B069F" w:rsidRDefault="005B069F" w:rsidP="00E65C0B">
      <w:pPr>
        <w:spacing w:after="0"/>
        <w:rPr>
          <w:rFonts w:cstheme="minorHAnsi"/>
          <w:sz w:val="24"/>
          <w:szCs w:val="24"/>
        </w:rPr>
      </w:pPr>
    </w:p>
    <w:p w14:paraId="3525367D" w14:textId="3B262B44" w:rsidR="00E65C0B" w:rsidRPr="00E65C0B" w:rsidRDefault="008F61AA" w:rsidP="00E65C0B">
      <w:pPr>
        <w:spacing w:after="0"/>
        <w:rPr>
          <w:rFonts w:cstheme="minorHAnsi"/>
          <w:sz w:val="24"/>
          <w:szCs w:val="24"/>
        </w:rPr>
      </w:pPr>
      <w:r>
        <w:rPr>
          <w:rFonts w:ascii="Calibri" w:eastAsia="Calibri" w:hAnsi="Calibri" w:cs="Calibri"/>
          <w:sz w:val="24"/>
          <w:szCs w:val="24"/>
          <w:lang w:val="cy-GB"/>
        </w:rPr>
        <w:t>(mae'r brifysgol wedi ei thrwyddedu ar gyfer anatomeg - rhif trwydded 12546)</w:t>
      </w:r>
    </w:p>
    <w:p w14:paraId="6FA82B4E" w14:textId="77777777" w:rsidR="00E65C0B" w:rsidRPr="00E65C0B" w:rsidRDefault="00E65C0B" w:rsidP="00E65C0B">
      <w:pPr>
        <w:spacing w:after="0"/>
        <w:rPr>
          <w:rFonts w:cstheme="minorHAnsi"/>
          <w:sz w:val="24"/>
          <w:szCs w:val="24"/>
        </w:rPr>
      </w:pPr>
    </w:p>
    <w:p w14:paraId="21923DA2" w14:textId="77777777" w:rsidR="00E65C0B" w:rsidRPr="00E65C0B" w:rsidRDefault="008F61AA" w:rsidP="00E65C0B">
      <w:pPr>
        <w:spacing w:after="0"/>
        <w:rPr>
          <w:rFonts w:cstheme="minorHAnsi"/>
          <w:sz w:val="24"/>
          <w:szCs w:val="24"/>
        </w:rPr>
      </w:pPr>
      <w:r>
        <w:rPr>
          <w:rFonts w:ascii="Calibri" w:eastAsia="Calibri" w:hAnsi="Calibri" w:cs="Calibri"/>
          <w:sz w:val="24"/>
          <w:szCs w:val="24"/>
          <w:lang w:val="cy-GB"/>
        </w:rPr>
        <w:t>Mae meinwe a gaiff ei storio at ddibenion ymchwil wedi ei heithrio o’r gofynion trwyddedu os yw’r feinwe:</w:t>
      </w:r>
    </w:p>
    <w:p w14:paraId="025331B8" w14:textId="58F52EDA" w:rsidR="00E65C0B" w:rsidRPr="00E65C0B"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 xml:space="preserve">Wedi ei chadw at ddiben project ymchwil penodol a gymeradwywyd gan Bwyllgor Moeseg Ymchwil y GIG </w:t>
      </w:r>
    </w:p>
    <w:p w14:paraId="4CA7065B" w14:textId="51135256" w:rsidR="00E65C0B" w:rsidRPr="00E65C0B"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Gan rywun a fu farw dros 100 mlynedd yn ôl</w:t>
      </w:r>
    </w:p>
    <w:p w14:paraId="3EABB8D6" w14:textId="6D4A91B8" w:rsidR="00E65C0B" w:rsidRPr="00E65C0B"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Wedi ei chadw i’w throsglwyddo i rywle arall cyn belled â’i bod yn cael ei chadw am ychydig oriau neu ddyddiau ac yn bendant am ddim mwy nag wythnos a bod hynny gyda chymeradwyaeth yr unigolyn dynodedig neu gynrychiolydd enwebedig.</w:t>
      </w:r>
    </w:p>
    <w:p w14:paraId="5CDECA2C" w14:textId="60C52FEF" w:rsidR="00E65C0B" w:rsidRPr="00E65C0B"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 xml:space="preserve">Wedi ei chadw </w:t>
      </w:r>
      <w:proofErr w:type="spellStart"/>
      <w:r>
        <w:rPr>
          <w:rFonts w:ascii="Calibri" w:eastAsia="Calibri" w:hAnsi="Calibri" w:cs="Calibri"/>
          <w:sz w:val="24"/>
          <w:szCs w:val="24"/>
          <w:lang w:val="cy-GB"/>
        </w:rPr>
        <w:t>tra’i</w:t>
      </w:r>
      <w:proofErr w:type="spellEnd"/>
      <w:r>
        <w:rPr>
          <w:rFonts w:ascii="Calibri" w:eastAsia="Calibri" w:hAnsi="Calibri" w:cs="Calibri"/>
          <w:sz w:val="24"/>
          <w:szCs w:val="24"/>
          <w:lang w:val="cy-GB"/>
        </w:rPr>
        <w:t xml:space="preserve"> bod yn cael ei phrosesu gyda’r bwriad o wneud y feinwe yn anghellog cyn belled â bod y prosesu yn cymryd mater o oriau neu ddyddiau ac yn bendant ddim mwy nag wythnos a bod hynny gyda chymeradwyaeth gan y tîm Llywodraethu Ymchwil.</w:t>
      </w:r>
    </w:p>
    <w:p w14:paraId="6BA30F55" w14:textId="58CDC3CD" w:rsidR="00E65C0B" w:rsidRDefault="008F61AA" w:rsidP="001D1F24">
      <w:pPr>
        <w:pStyle w:val="ListParagraph"/>
        <w:numPr>
          <w:ilvl w:val="0"/>
          <w:numId w:val="34"/>
        </w:numPr>
        <w:spacing w:after="0"/>
        <w:rPr>
          <w:rFonts w:cstheme="minorHAnsi"/>
          <w:sz w:val="24"/>
          <w:szCs w:val="24"/>
        </w:rPr>
      </w:pPr>
      <w:r>
        <w:rPr>
          <w:rFonts w:ascii="Calibri" w:eastAsia="Calibri" w:hAnsi="Calibri" w:cs="Calibri"/>
          <w:sz w:val="24"/>
          <w:szCs w:val="24"/>
          <w:lang w:val="cy-GB"/>
        </w:rPr>
        <w:t xml:space="preserve">Wedi ei chreu y tu allan i'r corff dynol ac nad yw'n ymwneud mewn unrhyw ffordd â chymhwyso meinweoedd neu gelloedd i fodau dynol </w:t>
      </w:r>
    </w:p>
    <w:p w14:paraId="578946C9" w14:textId="77777777" w:rsidR="00E65C0B" w:rsidRDefault="00E65C0B" w:rsidP="00D5533F">
      <w:pPr>
        <w:pStyle w:val="Heading2"/>
        <w:jc w:val="left"/>
        <w:rPr>
          <w:rFonts w:asciiTheme="minorHAnsi" w:hAnsiTheme="minorHAnsi" w:cstheme="minorHAnsi"/>
        </w:rPr>
      </w:pPr>
    </w:p>
    <w:p w14:paraId="0726CEE5" w14:textId="77777777" w:rsidR="00A47ADE" w:rsidRPr="00A47ADE" w:rsidRDefault="008F61AA" w:rsidP="00A47ADE">
      <w:pPr>
        <w:pStyle w:val="Heading2"/>
        <w:rPr>
          <w:rFonts w:asciiTheme="minorHAnsi" w:hAnsiTheme="minorHAnsi" w:cstheme="minorHAnsi"/>
          <w:b w:val="0"/>
          <w:bCs w:val="0"/>
        </w:rPr>
      </w:pPr>
      <w:bookmarkStart w:id="0" w:name="_Hlk114576541"/>
      <w:r>
        <w:rPr>
          <w:rFonts w:ascii="Calibri" w:eastAsia="Calibri" w:hAnsi="Calibri" w:cs="Calibri"/>
          <w:b w:val="0"/>
          <w:bCs w:val="0"/>
          <w:lang w:val="cy-GB"/>
        </w:rPr>
        <w:t>Rhaid i unrhyw weithgaredd yn y brifysgol sy'n cynnwys defnyddio organau, meinweoedd a chelloedd (gan gynnwys</w:t>
      </w:r>
    </w:p>
    <w:p w14:paraId="0D8A2751" w14:textId="197D126C" w:rsidR="00A47ADE" w:rsidRDefault="008F61AA" w:rsidP="00A47ADE">
      <w:pPr>
        <w:pStyle w:val="Heading2"/>
        <w:rPr>
          <w:rFonts w:asciiTheme="minorHAnsi" w:hAnsiTheme="minorHAnsi" w:cstheme="minorHAnsi"/>
          <w:b w:val="0"/>
          <w:bCs w:val="0"/>
        </w:rPr>
      </w:pPr>
      <w:r>
        <w:rPr>
          <w:rFonts w:ascii="Calibri" w:eastAsia="Calibri" w:hAnsi="Calibri" w:cs="Calibri"/>
          <w:b w:val="0"/>
          <w:bCs w:val="0"/>
          <w:lang w:val="cy-GB"/>
        </w:rPr>
        <w:t>poer, gwaed ac ati sy'n cynnwys celloedd), ddilyn amodau safonol llym a, gweithredu yn unol â Threfniadau Llywodraethu Pwyllgorau Moeseg Ymchwil.</w:t>
      </w:r>
      <w:r>
        <w:rPr>
          <w:rFonts w:asciiTheme="minorHAnsi" w:hAnsiTheme="minorHAnsi" w:cstheme="minorHAnsi"/>
          <w:b w:val="0"/>
          <w:bCs w:val="0"/>
          <w:vertAlign w:val="superscript"/>
        </w:rPr>
        <w:footnoteReference w:id="2"/>
      </w:r>
      <w:r>
        <w:rPr>
          <w:rFonts w:ascii="Calibri" w:eastAsia="Calibri" w:hAnsi="Calibri" w:cs="Calibri"/>
          <w:b w:val="0"/>
          <w:bCs w:val="0"/>
          <w:lang w:val="cy-GB"/>
        </w:rPr>
        <w:t xml:space="preserve">   Mae hyn yn golygu bod rhaid i ymchwilwyr sicrhau bod eu defnydd o feinwe dynol wedi ei gymeradwyo'n foesegol trwy bwyllgor moeseg ymchwil y GIG a bod y cydsyniad priodol ar waith. Rhaid i ymchwilwyr sydd eisiau gwneud ymchwil sy'n cynnwys meinweoedd dynol ymgynghori ag unigolyn dynodedig y brifysgol cyn dechrau gwneud ymchwil.</w:t>
      </w:r>
    </w:p>
    <w:p w14:paraId="5A191B92" w14:textId="77777777" w:rsidR="00ED086A" w:rsidRDefault="00ED086A" w:rsidP="00ED086A"/>
    <w:p w14:paraId="09219905" w14:textId="77777777" w:rsidR="00ED086A" w:rsidRPr="00ED086A" w:rsidRDefault="00ED086A" w:rsidP="00ED086A"/>
    <w:p w14:paraId="5CA447EF" w14:textId="77777777" w:rsidR="00A47ADE" w:rsidRDefault="00A47ADE" w:rsidP="00D5533F">
      <w:pPr>
        <w:pStyle w:val="Heading2"/>
        <w:jc w:val="left"/>
        <w:rPr>
          <w:rFonts w:asciiTheme="minorHAnsi" w:hAnsiTheme="minorHAnsi" w:cstheme="minorHAnsi"/>
        </w:rPr>
      </w:pPr>
    </w:p>
    <w:p w14:paraId="4EE5A995" w14:textId="0813049A" w:rsidR="00D5533F" w:rsidRPr="00B628DF" w:rsidRDefault="008F61AA" w:rsidP="00D5533F">
      <w:pPr>
        <w:pStyle w:val="Heading2"/>
        <w:jc w:val="left"/>
        <w:rPr>
          <w:rFonts w:asciiTheme="minorHAnsi" w:hAnsiTheme="minorHAnsi" w:cstheme="minorHAnsi"/>
        </w:rPr>
      </w:pPr>
      <w:r>
        <w:rPr>
          <w:rFonts w:ascii="Calibri" w:eastAsia="Calibri" w:hAnsi="Calibri" w:cs="Calibri"/>
          <w:lang w:val="cy-GB"/>
        </w:rPr>
        <w:t xml:space="preserve">3. </w:t>
      </w:r>
      <w:r>
        <w:rPr>
          <w:rFonts w:ascii="Calibri" w:eastAsia="Calibri" w:hAnsi="Calibri" w:cs="Calibri"/>
          <w:lang w:val="cy-GB"/>
        </w:rPr>
        <w:tab/>
        <w:t>Cyfrifoldebau</w:t>
      </w:r>
    </w:p>
    <w:bookmarkEnd w:id="0"/>
    <w:p w14:paraId="5BA79969" w14:textId="77777777" w:rsidR="00D5533F" w:rsidRPr="00B628DF" w:rsidRDefault="00D5533F" w:rsidP="00D5533F">
      <w:pPr>
        <w:spacing w:after="0"/>
        <w:rPr>
          <w:rFonts w:cstheme="minorHAnsi"/>
          <w:sz w:val="24"/>
          <w:szCs w:val="24"/>
        </w:rPr>
      </w:pPr>
    </w:p>
    <w:p w14:paraId="47B53AA5" w14:textId="04AA5FC5" w:rsidR="00D5533F" w:rsidRPr="00B628DF" w:rsidRDefault="008F61AA" w:rsidP="00D5533F">
      <w:pPr>
        <w:pStyle w:val="Heading3"/>
        <w:jc w:val="left"/>
        <w:rPr>
          <w:rFonts w:asciiTheme="minorHAnsi" w:hAnsiTheme="minorHAnsi" w:cstheme="minorHAnsi"/>
        </w:rPr>
      </w:pPr>
      <w:r>
        <w:rPr>
          <w:rFonts w:ascii="Calibri" w:eastAsia="Calibri" w:hAnsi="Calibri" w:cs="Calibri"/>
          <w:lang w:val="cy-GB"/>
        </w:rPr>
        <w:t>a)</w:t>
      </w:r>
      <w:r>
        <w:rPr>
          <w:rFonts w:ascii="Calibri" w:eastAsia="Calibri" w:hAnsi="Calibri" w:cs="Calibri"/>
          <w:lang w:val="cy-GB"/>
        </w:rPr>
        <w:tab/>
        <w:t>Y Brifysgol fel Deiliad Trwydded</w:t>
      </w:r>
    </w:p>
    <w:p w14:paraId="0E979C31" w14:textId="77777777" w:rsidR="00D5533F" w:rsidRPr="00B628DF" w:rsidRDefault="00D5533F" w:rsidP="00D5533F">
      <w:pPr>
        <w:pStyle w:val="Heading3"/>
        <w:jc w:val="left"/>
        <w:rPr>
          <w:rFonts w:cstheme="minorHAnsi"/>
        </w:rPr>
      </w:pPr>
    </w:p>
    <w:p w14:paraId="694FCBE1" w14:textId="520342DE" w:rsidR="00D5533F" w:rsidRDefault="008F61AA" w:rsidP="006108D5">
      <w:pPr>
        <w:rPr>
          <w:rFonts w:cstheme="minorHAnsi"/>
          <w:sz w:val="24"/>
          <w:szCs w:val="24"/>
        </w:rPr>
      </w:pPr>
      <w:r>
        <w:rPr>
          <w:rFonts w:ascii="Calibri" w:eastAsia="Calibri" w:hAnsi="Calibri" w:cs="Calibri"/>
          <w:sz w:val="24"/>
          <w:szCs w:val="24"/>
          <w:lang w:val="cy-GB"/>
        </w:rPr>
        <w:t>Yn ogystal â chynnal trwydded briodol gan yr Awdurdod Meinweoedd Dynol, mae’r brifysgol yn gyfrifol am sicrhau bod gweithdrefnau gweithredu safonol cywir yn eu lle i gaffael, storio, defnyddio a gwaredu deunydd dynol perthnasol yn unol â gofynion y Ddeddf Meinweoedd Dynol. Mae Prifysgol Bangor yn gyfrifol am sicrhau bod ei staff yn gweithio yn unol â safonau‘r Ddeddf Meinweoedd Dynol ac yn dilyn y codau ymarfer cymeradwy ar wefan yr Awdurdod Meinweoedd Dynol.</w:t>
      </w:r>
      <w:r>
        <w:rPr>
          <w:rStyle w:val="FootnoteReference"/>
          <w:rFonts w:cstheme="minorHAnsi"/>
          <w:sz w:val="24"/>
          <w:szCs w:val="24"/>
        </w:rPr>
        <w:footnoteReference w:id="3"/>
      </w:r>
      <w:r>
        <w:rPr>
          <w:rFonts w:ascii="Calibri" w:eastAsia="Calibri" w:hAnsi="Calibri" w:cs="Calibri"/>
          <w:sz w:val="24"/>
          <w:szCs w:val="24"/>
          <w:lang w:val="cy-GB"/>
        </w:rPr>
        <w:t>. Deiliad y drwydded sy’n gweithredu ar ran Prifysgol Bangor yw Dr Colin Ridyard (mhsa08@bangor.ac.uk)</w:t>
      </w:r>
    </w:p>
    <w:p w14:paraId="354D6CE7" w14:textId="719B82EA" w:rsidR="00D5533F" w:rsidRPr="00B628DF" w:rsidRDefault="008F61AA" w:rsidP="00D5533F">
      <w:pPr>
        <w:pStyle w:val="Heading3"/>
        <w:jc w:val="left"/>
        <w:rPr>
          <w:rFonts w:asciiTheme="minorHAnsi" w:hAnsiTheme="minorHAnsi" w:cstheme="minorHAnsi"/>
        </w:rPr>
      </w:pPr>
      <w:r>
        <w:rPr>
          <w:rFonts w:ascii="Calibri" w:eastAsia="Calibri" w:hAnsi="Calibri" w:cs="Calibri"/>
          <w:lang w:val="cy-GB"/>
        </w:rPr>
        <w:t>b)</w:t>
      </w:r>
      <w:r>
        <w:rPr>
          <w:rFonts w:ascii="Calibri" w:eastAsia="Calibri" w:hAnsi="Calibri" w:cs="Calibri"/>
          <w:lang w:val="cy-GB"/>
        </w:rPr>
        <w:tab/>
        <w:t>Unigolyn Dynodedig</w:t>
      </w:r>
    </w:p>
    <w:p w14:paraId="76579E8D" w14:textId="77777777" w:rsidR="00D5533F" w:rsidRPr="00B628DF" w:rsidRDefault="00D5533F" w:rsidP="00D5533F">
      <w:pPr>
        <w:pStyle w:val="Heading3"/>
        <w:jc w:val="left"/>
        <w:rPr>
          <w:rFonts w:cstheme="minorHAnsi"/>
        </w:rPr>
      </w:pPr>
    </w:p>
    <w:p w14:paraId="471ED691" w14:textId="16B2F571" w:rsidR="001D1F24" w:rsidRDefault="008F61AA" w:rsidP="00C87E8C">
      <w:pPr>
        <w:pStyle w:val="Heading3"/>
        <w:rPr>
          <w:rFonts w:asciiTheme="minorHAnsi" w:hAnsiTheme="minorHAnsi" w:cstheme="minorHAnsi"/>
          <w:b w:val="0"/>
          <w:bCs w:val="0"/>
        </w:rPr>
      </w:pPr>
      <w:r>
        <w:rPr>
          <w:rFonts w:ascii="Calibri" w:eastAsia="Calibri" w:hAnsi="Calibri" w:cs="Calibri"/>
          <w:b w:val="0"/>
          <w:bCs w:val="0"/>
          <w:lang w:val="cy-GB"/>
        </w:rPr>
        <w:t xml:space="preserve">Yn ogystal â darparu arweiniad, bydd yr unigolyn dynodedig </w:t>
      </w:r>
      <w:bookmarkStart w:id="1" w:name="_Hlk114577686"/>
      <w:r>
        <w:rPr>
          <w:rFonts w:ascii="Calibri" w:eastAsia="Calibri" w:hAnsi="Calibri" w:cs="Calibri"/>
          <w:b w:val="0"/>
          <w:bCs w:val="0"/>
          <w:lang w:val="cy-GB"/>
        </w:rPr>
        <w:t xml:space="preserve">yn gyfrifol ac yn atebol am gydymffurfio â’r Ddeddf Meinweoedd Dynol </w:t>
      </w:r>
      <w:bookmarkEnd w:id="1"/>
      <w:r>
        <w:rPr>
          <w:rFonts w:ascii="Calibri" w:eastAsia="Calibri" w:hAnsi="Calibri" w:cs="Calibri"/>
          <w:b w:val="0"/>
          <w:bCs w:val="0"/>
          <w:lang w:val="cy-GB"/>
        </w:rPr>
        <w:t>ac am enwebu enwebeion i unigolion dynodedig a staff eraill i’r Pwyllgor Rheoli Meinweoedd Dynol (gweler Atodiad 1). Mae gan yr unigolyn dynodedig y cyfrifoldeb ychwanegol o ystyried a phenderfynu ar yr atebion gorau a/neu'r camau gweithredu i ymdrin ag unrhyw heriau sy'n ymwneud â meinweoedd dynol os na ellir dod o hyd i ateb. Unigolyn dynodedig y brifysgol yw Dr Huw Roberts (huw.roberts@bangor.ac.uk), Rheolwr Coleg y Gwyddorau Dynol</w:t>
      </w:r>
    </w:p>
    <w:p w14:paraId="3FBA708B" w14:textId="77777777" w:rsidR="00FF4825" w:rsidRDefault="00FF4825" w:rsidP="008C1014">
      <w:pPr>
        <w:pStyle w:val="Heading3"/>
        <w:jc w:val="left"/>
        <w:rPr>
          <w:rFonts w:asciiTheme="minorHAnsi" w:hAnsiTheme="minorHAnsi" w:cstheme="minorHAnsi"/>
        </w:rPr>
      </w:pPr>
    </w:p>
    <w:p w14:paraId="49583C44" w14:textId="798007DC" w:rsidR="008C1014" w:rsidRPr="00B628DF" w:rsidRDefault="008F61AA" w:rsidP="008C1014">
      <w:pPr>
        <w:pStyle w:val="Heading3"/>
        <w:jc w:val="left"/>
        <w:rPr>
          <w:rFonts w:asciiTheme="minorHAnsi" w:hAnsiTheme="minorHAnsi" w:cstheme="minorHAnsi"/>
        </w:rPr>
      </w:pPr>
      <w:r>
        <w:rPr>
          <w:rFonts w:ascii="Calibri" w:eastAsia="Calibri" w:hAnsi="Calibri" w:cs="Calibri"/>
          <w:lang w:val="cy-GB"/>
        </w:rPr>
        <w:tab/>
        <w:t>c) Enwebai’r Unigolyn Dynodedig</w:t>
      </w:r>
    </w:p>
    <w:p w14:paraId="590CD558" w14:textId="77777777" w:rsidR="008C1014" w:rsidRPr="00B628DF" w:rsidRDefault="008C1014" w:rsidP="008C1014">
      <w:pPr>
        <w:pStyle w:val="Heading3"/>
        <w:jc w:val="left"/>
        <w:rPr>
          <w:rFonts w:cstheme="minorHAnsi"/>
        </w:rPr>
      </w:pPr>
    </w:p>
    <w:p w14:paraId="5C6171B3" w14:textId="0BA1C595" w:rsidR="008C1014" w:rsidRPr="00B628DF" w:rsidRDefault="008F61AA" w:rsidP="0033660A">
      <w:pPr>
        <w:rPr>
          <w:rFonts w:cstheme="minorHAnsi"/>
          <w:sz w:val="24"/>
          <w:szCs w:val="24"/>
        </w:rPr>
      </w:pPr>
      <w:r>
        <w:rPr>
          <w:rFonts w:ascii="Calibri" w:eastAsia="Calibri" w:hAnsi="Calibri" w:cs="Calibri"/>
          <w:sz w:val="24"/>
          <w:szCs w:val="24"/>
          <w:lang w:val="cy-GB"/>
        </w:rPr>
        <w:t>Penodir enwebai’r unigolyn dynodedig gan yr unigolyn dynodedig ac mae'n gweithredu ar ei ran yn ei adran neu ysgol leol. Maent yn gyfrifol ac yn atebol i'r unigolyn dynodedig am gydymffurfio â'r ddeddf a sicrhau bod yr holl ymchwilwyr sy'n trin meinweoedd dynol wedi eu hyfforddi'n briodol. Mae enwebai’r unigolyn dynodedig hefyd yn gyfrifol am gynorthwyo gyda monitro’r drefn o storio a defnyddio deunydd dynol yn yr adrannau o fewn eu hysgol neu goleg.</w:t>
      </w:r>
      <w:r>
        <w:rPr>
          <w:rFonts w:ascii="Calibri" w:eastAsia="Calibri" w:hAnsi="Calibri" w:cs="Calibri"/>
          <w:sz w:val="24"/>
          <w:szCs w:val="24"/>
          <w:lang w:val="cy-GB"/>
        </w:rPr>
        <w:tab/>
        <w:t xml:space="preserve">  </w:t>
      </w:r>
    </w:p>
    <w:p w14:paraId="2153CCFA" w14:textId="706536C6" w:rsidR="008C1014" w:rsidRPr="00B628DF" w:rsidRDefault="008F61AA" w:rsidP="008C1014">
      <w:pPr>
        <w:pStyle w:val="Heading3"/>
        <w:jc w:val="left"/>
        <w:rPr>
          <w:rFonts w:asciiTheme="minorHAnsi" w:hAnsiTheme="minorHAnsi" w:cstheme="minorHAnsi"/>
        </w:rPr>
      </w:pPr>
      <w:r>
        <w:rPr>
          <w:rFonts w:ascii="Calibri" w:eastAsia="Calibri" w:hAnsi="Calibri" w:cs="Calibri"/>
          <w:lang w:val="cy-GB"/>
        </w:rPr>
        <w:t>d)</w:t>
      </w:r>
      <w:r>
        <w:rPr>
          <w:rFonts w:ascii="Calibri" w:eastAsia="Calibri" w:hAnsi="Calibri" w:cs="Calibri"/>
          <w:lang w:val="cy-GB"/>
        </w:rPr>
        <w:tab/>
        <w:t xml:space="preserve"> Prif Ymchwilydd</w:t>
      </w:r>
    </w:p>
    <w:p w14:paraId="26EB4A58" w14:textId="77777777" w:rsidR="008C1014" w:rsidRPr="00B628DF" w:rsidRDefault="008C1014" w:rsidP="008C1014">
      <w:pPr>
        <w:pStyle w:val="Heading3"/>
        <w:jc w:val="left"/>
        <w:rPr>
          <w:rFonts w:cstheme="minorHAnsi"/>
        </w:rPr>
      </w:pPr>
    </w:p>
    <w:p w14:paraId="0126D223" w14:textId="73B89A27" w:rsidR="008C1014" w:rsidRDefault="008F61AA" w:rsidP="00C93678">
      <w:pPr>
        <w:rPr>
          <w:rFonts w:cstheme="minorHAnsi"/>
          <w:sz w:val="24"/>
          <w:szCs w:val="24"/>
        </w:rPr>
      </w:pPr>
      <w:r>
        <w:rPr>
          <w:rFonts w:ascii="Calibri" w:eastAsia="Calibri" w:hAnsi="Calibri" w:cs="Calibri"/>
          <w:sz w:val="24"/>
          <w:szCs w:val="24"/>
          <w:lang w:val="cy-GB"/>
        </w:rPr>
        <w:t xml:space="preserve">Yn achos projectau ymchwil a noddir gan Brifysgol Bangor, </w:t>
      </w:r>
      <w:bookmarkStart w:id="2" w:name="_Hlk114579063"/>
      <w:r>
        <w:rPr>
          <w:rFonts w:ascii="Calibri" w:eastAsia="Calibri" w:hAnsi="Calibri" w:cs="Calibri"/>
          <w:sz w:val="24"/>
          <w:szCs w:val="24"/>
          <w:lang w:val="cy-GB"/>
        </w:rPr>
        <w:t>cyfrifoldeb y prif ymchwilydd yw</w:t>
      </w:r>
      <w:bookmarkEnd w:id="2"/>
      <w:r>
        <w:rPr>
          <w:rFonts w:ascii="Calibri" w:eastAsia="Calibri" w:hAnsi="Calibri" w:cs="Calibri"/>
          <w:sz w:val="24"/>
          <w:szCs w:val="24"/>
          <w:lang w:val="cy-GB"/>
        </w:rPr>
        <w:t xml:space="preserve"> </w:t>
      </w:r>
      <w:bookmarkStart w:id="3" w:name="_Hlk114579123"/>
      <w:r>
        <w:rPr>
          <w:rFonts w:ascii="Calibri" w:eastAsia="Calibri" w:hAnsi="Calibri" w:cs="Calibri"/>
          <w:sz w:val="24"/>
          <w:szCs w:val="24"/>
          <w:lang w:val="cy-GB"/>
        </w:rPr>
        <w:t>sicrhau bod staff ymchwil wedi eu hyfforddi’n ddigonol gan enwebai’r unigolyn dynodedig, yn cadw at y polisi hwn ac yn rhoi gwybod am unrhyw ddigwyddiadau sy’n ymwneud â meinweoedd dynol</w:t>
      </w:r>
      <w:bookmarkEnd w:id="3"/>
      <w:r>
        <w:rPr>
          <w:rFonts w:ascii="Calibri" w:eastAsia="Calibri" w:hAnsi="Calibri" w:cs="Calibri"/>
          <w:sz w:val="24"/>
          <w:szCs w:val="24"/>
          <w:lang w:val="cy-GB"/>
        </w:rPr>
        <w:t xml:space="preserve"> i'r unigolyn dynodedig. Yn yr un modd, yn achos projectau allanol, cyfrifoldeb y prif ymchwilydd allanol yw ymgynghori â’r unigolyn dynodedig i sicrhau bod </w:t>
      </w:r>
      <w:r>
        <w:rPr>
          <w:rFonts w:ascii="Calibri" w:eastAsia="Calibri" w:hAnsi="Calibri" w:cs="Calibri"/>
          <w:sz w:val="24"/>
          <w:szCs w:val="24"/>
          <w:lang w:val="cy-GB"/>
        </w:rPr>
        <w:lastRenderedPageBreak/>
        <w:t>staff ymchwil wedi eu hyfforddi’n ddigonol gan enwebai’r unigolyn dynodedig, yn cadw at y polisi hwn ac yn rhoi gwybod am unrhyw ddigwyddiadau sy’n ymwneud â meinweoedd dynol.</w:t>
      </w:r>
    </w:p>
    <w:p w14:paraId="0F888FD3" w14:textId="77777777" w:rsidR="00DB395E" w:rsidRDefault="00DB395E" w:rsidP="00C93678">
      <w:pPr>
        <w:rPr>
          <w:rFonts w:cstheme="minorHAnsi"/>
          <w:sz w:val="24"/>
          <w:szCs w:val="24"/>
        </w:rPr>
      </w:pPr>
    </w:p>
    <w:p w14:paraId="46A68C2E" w14:textId="77777777" w:rsidR="00DB395E" w:rsidRPr="008C1014" w:rsidRDefault="00DB395E" w:rsidP="00C93678"/>
    <w:p w14:paraId="004DDB37" w14:textId="0D055A82" w:rsidR="00D5533F" w:rsidRPr="00B628DF" w:rsidRDefault="008F61AA" w:rsidP="001D1F24">
      <w:pPr>
        <w:pStyle w:val="Heading3"/>
        <w:jc w:val="left"/>
        <w:rPr>
          <w:rFonts w:asciiTheme="minorHAnsi" w:hAnsiTheme="minorHAnsi" w:cstheme="minorHAnsi"/>
        </w:rPr>
      </w:pPr>
      <w:r>
        <w:rPr>
          <w:rFonts w:ascii="Calibri" w:eastAsia="Calibri" w:hAnsi="Calibri" w:cs="Calibri"/>
          <w:lang w:val="cy-GB"/>
        </w:rPr>
        <w:t>c)</w:t>
      </w:r>
      <w:r>
        <w:rPr>
          <w:rFonts w:ascii="Calibri" w:eastAsia="Calibri" w:hAnsi="Calibri" w:cs="Calibri"/>
          <w:lang w:val="cy-GB"/>
        </w:rPr>
        <w:tab/>
        <w:t>Ymchwilwyr</w:t>
      </w:r>
    </w:p>
    <w:p w14:paraId="45DF84E0" w14:textId="77777777" w:rsidR="00D5533F" w:rsidRPr="00B628DF" w:rsidRDefault="00D5533F" w:rsidP="00D5533F">
      <w:pPr>
        <w:pStyle w:val="Heading3"/>
        <w:jc w:val="left"/>
        <w:rPr>
          <w:rFonts w:cstheme="minorHAnsi"/>
        </w:rPr>
      </w:pPr>
    </w:p>
    <w:p w14:paraId="2AF9728C" w14:textId="67D05079" w:rsidR="00D5533F" w:rsidRDefault="008F61AA" w:rsidP="00D5533F">
      <w:pPr>
        <w:rPr>
          <w:rFonts w:cstheme="minorHAnsi"/>
          <w:sz w:val="24"/>
          <w:szCs w:val="24"/>
        </w:rPr>
      </w:pPr>
      <w:r>
        <w:rPr>
          <w:rFonts w:ascii="Calibri" w:eastAsia="Calibri" w:hAnsi="Calibri" w:cs="Calibri"/>
          <w:sz w:val="24"/>
          <w:szCs w:val="24"/>
          <w:lang w:val="cy-GB"/>
        </w:rPr>
        <w:t xml:space="preserve">Mae gan bawb sy'n ymwneud ag ymchwil sy’n gysylltiedig â meinweoedd dynol ddyletswydd i ystyried sut mae'r gwaith y maent yn ei wneud, yn ei gynnal neu'n ei gefnogi yn effeithio ar gymdeithas a'r gymuned ymchwil ehangach. Mae’r ymrwymiadau i godau ymarfer yr Awdurdod Meinweoedd Dynol a nodir yn y polisi hwn yn dangos i’r cyhoedd, y llywodraeth, cyllidwyr, y trydydd sector, busnes a phartneriaid rhyngwladol y </w:t>
      </w:r>
      <w:proofErr w:type="spellStart"/>
      <w:r>
        <w:rPr>
          <w:rFonts w:ascii="Calibri" w:eastAsia="Calibri" w:hAnsi="Calibri" w:cs="Calibri"/>
          <w:sz w:val="24"/>
          <w:szCs w:val="24"/>
          <w:lang w:val="cy-GB"/>
        </w:rPr>
        <w:t>gallant</w:t>
      </w:r>
      <w:proofErr w:type="spellEnd"/>
      <w:r>
        <w:rPr>
          <w:rFonts w:ascii="Calibri" w:eastAsia="Calibri" w:hAnsi="Calibri" w:cs="Calibri"/>
          <w:sz w:val="24"/>
          <w:szCs w:val="24"/>
          <w:lang w:val="cy-GB"/>
        </w:rPr>
        <w:t xml:space="preserve"> barhau i ymddiried yn yr ymchwil sy’n gysylltiedig â meinweoedd dynol a gynhyrchir ym Mhrifysgol Bangor a gwella enw da’r brifysgol am ymchwil moesegol o safon uchel.  </w:t>
      </w:r>
    </w:p>
    <w:p w14:paraId="24F4EC4A" w14:textId="093CA218" w:rsidR="00393614" w:rsidRDefault="008F61AA" w:rsidP="00D5533F">
      <w:pPr>
        <w:rPr>
          <w:rFonts w:cstheme="minorHAnsi"/>
          <w:sz w:val="24"/>
          <w:szCs w:val="24"/>
        </w:rPr>
      </w:pPr>
      <w:r>
        <w:rPr>
          <w:rFonts w:ascii="Calibri" w:eastAsia="Calibri" w:hAnsi="Calibri" w:cs="Calibri"/>
          <w:sz w:val="24"/>
          <w:szCs w:val="24"/>
          <w:lang w:val="cy-GB"/>
        </w:rPr>
        <w:t>Rhaid i bob aelod staff â chyfrifoldeb sicrhau bod gweithgarwch a drwyddedir gan y Sefydliad Meinweoedd Dynol yn cael ei gyflawni i’r safonau uchaf yn unol â deddfwriaeth gyfredol a chanllawiau cenedlaethol gan gynnwys:</w:t>
      </w:r>
      <w:r>
        <w:rPr>
          <w:rFonts w:ascii="Calibri" w:eastAsia="Calibri" w:hAnsi="Calibri" w:cs="Times New Roman"/>
          <w:lang w:val="cy-GB"/>
        </w:rPr>
        <w:t xml:space="preserve"> </w:t>
      </w:r>
      <w:r>
        <w:rPr>
          <w:rFonts w:ascii="Calibri" w:eastAsia="Calibri" w:hAnsi="Calibri" w:cs="Calibri"/>
          <w:sz w:val="24"/>
          <w:szCs w:val="24"/>
          <w:lang w:val="cy-GB"/>
        </w:rPr>
        <w:t>Codau Ymarfer a Safonau’r Sefydliad Meinweoedd Dynol</w:t>
      </w:r>
      <w:r>
        <w:rPr>
          <w:rStyle w:val="FootnoteReference"/>
          <w:rFonts w:cstheme="minorHAnsi"/>
          <w:sz w:val="24"/>
          <w:szCs w:val="24"/>
        </w:rPr>
        <w:footnoteReference w:id="4"/>
      </w:r>
      <w:r>
        <w:rPr>
          <w:rFonts w:ascii="Calibri" w:eastAsia="Calibri" w:hAnsi="Calibri" w:cs="Calibri"/>
          <w:sz w:val="24"/>
          <w:szCs w:val="24"/>
          <w:lang w:val="cy-GB"/>
        </w:rPr>
        <w:t xml:space="preserve"> gyda chyfeiriad arbennig at </w:t>
      </w:r>
      <w:bookmarkStart w:id="4" w:name="_Hlk149661576"/>
      <w:r>
        <w:fldChar w:fldCharType="begin"/>
      </w:r>
      <w:r>
        <w:instrText>HYPERLINK "https://content.hta.gov.uk/sites/default/files/2023-06/Code%20A%20-%20Guiding%20principles%20and%20the%20fundamental%20principle%20of%20consent.pdf"</w:instrText>
      </w:r>
      <w:r>
        <w:fldChar w:fldCharType="separate"/>
      </w:r>
      <w:proofErr w:type="spellStart"/>
      <w:r>
        <w:rPr>
          <w:rFonts w:ascii="Calibri" w:eastAsia="Calibri" w:hAnsi="Calibri" w:cs="Calibri"/>
          <w:color w:val="0000FF"/>
          <w:sz w:val="24"/>
          <w:szCs w:val="24"/>
          <w:u w:val="single"/>
          <w:lang w:val="cy-GB"/>
        </w:rPr>
        <w:t>God</w:t>
      </w:r>
      <w:proofErr w:type="spellEnd"/>
      <w:r>
        <w:rPr>
          <w:rFonts w:ascii="Calibri" w:eastAsia="Calibri" w:hAnsi="Calibri" w:cs="Calibri"/>
          <w:color w:val="0000FF"/>
          <w:sz w:val="24"/>
          <w:szCs w:val="24"/>
          <w:u w:val="single"/>
          <w:lang w:val="cy-GB"/>
        </w:rPr>
        <w:t xml:space="preserve"> Ymarfer A</w:t>
      </w:r>
      <w:r>
        <w:rPr>
          <w:rFonts w:ascii="Calibri" w:eastAsia="Calibri" w:hAnsi="Calibri" w:cs="Calibri"/>
          <w:color w:val="0000FF"/>
          <w:sz w:val="24"/>
          <w:szCs w:val="24"/>
          <w:u w:val="single"/>
          <w:lang w:val="cy-GB"/>
        </w:rPr>
        <w:fldChar w:fldCharType="end"/>
      </w:r>
      <w:r>
        <w:rPr>
          <w:rFonts w:ascii="Calibri" w:eastAsia="Calibri" w:hAnsi="Calibri" w:cs="Calibri"/>
          <w:sz w:val="24"/>
          <w:szCs w:val="24"/>
          <w:lang w:val="cy-GB"/>
        </w:rPr>
        <w:t>: Egwyddorion arweiniol ac egwyddor sylfaenol cydsyniad</w:t>
      </w:r>
      <w:bookmarkEnd w:id="4"/>
      <w:r>
        <w:rPr>
          <w:rFonts w:ascii="Calibri" w:eastAsia="Calibri" w:hAnsi="Calibri" w:cs="Calibri"/>
          <w:sz w:val="24"/>
          <w:szCs w:val="24"/>
          <w:lang w:val="cy-GB"/>
        </w:rPr>
        <w:t xml:space="preserve"> a </w:t>
      </w:r>
      <w:hyperlink r:id="rId12" w:history="1">
        <w:r>
          <w:rPr>
            <w:rFonts w:ascii="Calibri" w:eastAsia="Calibri" w:hAnsi="Calibri" w:cs="Calibri"/>
            <w:color w:val="0000FF"/>
            <w:sz w:val="24"/>
            <w:szCs w:val="24"/>
            <w:u w:val="single"/>
            <w:lang w:val="cy-GB"/>
          </w:rPr>
          <w:t>Chod Ymarfer E</w:t>
        </w:r>
      </w:hyperlink>
      <w:r>
        <w:rPr>
          <w:rFonts w:ascii="Calibri" w:eastAsia="Calibri" w:hAnsi="Calibri" w:cs="Calibri"/>
          <w:sz w:val="24"/>
          <w:szCs w:val="24"/>
          <w:lang w:val="cy-GB"/>
        </w:rPr>
        <w:t>: Safonau a Chanllawiau Ymchwil. Er mwyn sicrhau ansawdd sy'n ymwneud â meinweoedd dynol ar y lefel ofynnol, bydd Prifysgol Bangor yn sefydlu Pwyllgor Rheoli Sefydliad Meinweoedd Dynol yn y brifysgol a fydd yn:</w:t>
      </w:r>
    </w:p>
    <w:p w14:paraId="3E8591F0" w14:textId="253347FC" w:rsidR="00D80664" w:rsidRPr="00D953EA" w:rsidRDefault="008F61AA" w:rsidP="00D953EA">
      <w:pPr>
        <w:pStyle w:val="ListParagraph"/>
        <w:numPr>
          <w:ilvl w:val="0"/>
          <w:numId w:val="36"/>
        </w:numPr>
        <w:rPr>
          <w:rFonts w:cstheme="minorHAnsi"/>
          <w:sz w:val="24"/>
          <w:szCs w:val="24"/>
        </w:rPr>
      </w:pPr>
      <w:r>
        <w:rPr>
          <w:rFonts w:ascii="Calibri" w:eastAsia="Calibri" w:hAnsi="Calibri" w:cs="Calibri"/>
          <w:sz w:val="24"/>
          <w:szCs w:val="24"/>
          <w:lang w:val="cy-GB"/>
        </w:rPr>
        <w:t>Rheoli pob agwedd ar weithgareddau a drwyddedir gan y Sefydliad Meinweoedd Dynol.</w:t>
      </w:r>
    </w:p>
    <w:p w14:paraId="49E29F2B" w14:textId="488D680A" w:rsidR="00B4725B" w:rsidRPr="00D953EA" w:rsidRDefault="008F61AA" w:rsidP="00D953EA">
      <w:pPr>
        <w:pStyle w:val="ListParagraph"/>
        <w:numPr>
          <w:ilvl w:val="0"/>
          <w:numId w:val="36"/>
        </w:numPr>
        <w:rPr>
          <w:rFonts w:cstheme="minorHAnsi"/>
          <w:sz w:val="24"/>
          <w:szCs w:val="24"/>
        </w:rPr>
      </w:pPr>
      <w:r>
        <w:rPr>
          <w:rFonts w:ascii="Calibri" w:eastAsia="Calibri" w:hAnsi="Calibri" w:cs="Calibri"/>
          <w:sz w:val="24"/>
          <w:szCs w:val="24"/>
          <w:lang w:val="cy-GB"/>
        </w:rPr>
        <w:t>Adrodd o leiaf unwaith y flwyddyn i Bwyllgor Llywodraethu a Moeseg Ymchwil y brifysgol ar weithgareddau a drwyddedir gan y Sefydliad Meinweoedd Dynol.</w:t>
      </w:r>
    </w:p>
    <w:p w14:paraId="3EDDCB9D" w14:textId="0FF1C132" w:rsidR="00C71358" w:rsidRPr="00D953EA" w:rsidRDefault="008F61AA" w:rsidP="00D953EA">
      <w:pPr>
        <w:pStyle w:val="ListParagraph"/>
        <w:numPr>
          <w:ilvl w:val="0"/>
          <w:numId w:val="36"/>
        </w:numPr>
        <w:rPr>
          <w:rFonts w:cstheme="minorHAnsi"/>
          <w:sz w:val="24"/>
          <w:szCs w:val="24"/>
        </w:rPr>
      </w:pPr>
      <w:r>
        <w:rPr>
          <w:rFonts w:ascii="Calibri" w:eastAsia="Calibri" w:hAnsi="Calibri" w:cs="Calibri"/>
          <w:sz w:val="24"/>
          <w:szCs w:val="24"/>
          <w:lang w:val="cy-GB"/>
        </w:rPr>
        <w:t>Gosod amcanion ansawdd i weithredu a chynnal y system.</w:t>
      </w:r>
    </w:p>
    <w:p w14:paraId="70CA9B1D" w14:textId="059A198C" w:rsidR="008977F3" w:rsidRPr="00D953EA" w:rsidRDefault="008F61AA" w:rsidP="00D953EA">
      <w:pPr>
        <w:pStyle w:val="ListParagraph"/>
        <w:numPr>
          <w:ilvl w:val="0"/>
          <w:numId w:val="36"/>
        </w:numPr>
        <w:rPr>
          <w:rFonts w:cstheme="minorHAnsi"/>
          <w:sz w:val="24"/>
          <w:szCs w:val="24"/>
        </w:rPr>
      </w:pPr>
      <w:r>
        <w:rPr>
          <w:rFonts w:ascii="Calibri" w:eastAsia="Calibri" w:hAnsi="Calibri" w:cs="Calibri"/>
          <w:sz w:val="24"/>
          <w:szCs w:val="24"/>
          <w:lang w:val="cy-GB"/>
        </w:rPr>
        <w:t>Hyfforddi'r staff priodol mewn niferoedd digonol a myfyrwyr i sicrhau eu bod yn gyfarwydd â'r system a’r gweithgareddau a drwyddedir gan y Sefydliad Meinweoedd Dynol a bod hyn yn cael ei gofnodi.</w:t>
      </w:r>
    </w:p>
    <w:p w14:paraId="7C1B902D" w14:textId="1AFFE06F" w:rsidR="00080E16" w:rsidRDefault="008F61AA" w:rsidP="00D953EA">
      <w:pPr>
        <w:pStyle w:val="ListParagraph"/>
        <w:numPr>
          <w:ilvl w:val="0"/>
          <w:numId w:val="36"/>
        </w:numPr>
        <w:rPr>
          <w:rFonts w:cstheme="minorHAnsi"/>
          <w:sz w:val="24"/>
          <w:szCs w:val="24"/>
        </w:rPr>
      </w:pPr>
      <w:r>
        <w:rPr>
          <w:rFonts w:ascii="Calibri" w:eastAsia="Calibri" w:hAnsi="Calibri" w:cs="Calibri"/>
          <w:sz w:val="24"/>
          <w:szCs w:val="24"/>
          <w:lang w:val="cy-GB"/>
        </w:rPr>
        <w:t>Cynnal archwiliadau mewnol o'r system i fonitro cydymffurfiaeth a chynnal trefn o welliant parhaus i'r system.</w:t>
      </w:r>
    </w:p>
    <w:p w14:paraId="3CA90065" w14:textId="77777777" w:rsidR="00D47DAB" w:rsidRPr="00485030" w:rsidRDefault="008F61AA" w:rsidP="0099341A">
      <w:pPr>
        <w:pStyle w:val="Heading2"/>
        <w:jc w:val="left"/>
        <w:rPr>
          <w:rFonts w:asciiTheme="minorHAnsi" w:hAnsiTheme="minorHAnsi" w:cstheme="minorHAnsi"/>
        </w:rPr>
      </w:pPr>
      <w:r>
        <w:rPr>
          <w:rFonts w:ascii="Calibri" w:eastAsia="Calibri" w:hAnsi="Calibri" w:cs="Calibri"/>
          <w:lang w:val="cy-GB"/>
        </w:rPr>
        <w:t>4</w:t>
      </w:r>
      <w:r>
        <w:rPr>
          <w:rFonts w:ascii="Calibri" w:eastAsia="Calibri" w:hAnsi="Calibri" w:cs="Calibri"/>
          <w:b w:val="0"/>
          <w:bCs w:val="0"/>
          <w:lang w:val="cy-GB"/>
        </w:rPr>
        <w:t>.</w:t>
      </w:r>
      <w:r>
        <w:rPr>
          <w:rFonts w:ascii="Calibri" w:eastAsia="Calibri" w:hAnsi="Calibri" w:cs="Calibri"/>
          <w:b w:val="0"/>
          <w:bCs w:val="0"/>
          <w:lang w:val="cy-GB"/>
        </w:rPr>
        <w:tab/>
      </w:r>
      <w:r>
        <w:rPr>
          <w:rFonts w:ascii="Calibri" w:eastAsia="Calibri" w:hAnsi="Calibri" w:cs="Calibri"/>
          <w:lang w:val="cy-GB"/>
        </w:rPr>
        <w:t xml:space="preserve">Polisïau Cysylltiedig </w:t>
      </w:r>
    </w:p>
    <w:p w14:paraId="3A810632" w14:textId="77777777" w:rsidR="00D47DAB" w:rsidRDefault="00D47DAB" w:rsidP="0099341A">
      <w:pPr>
        <w:spacing w:after="0"/>
        <w:rPr>
          <w:rFonts w:cstheme="minorHAnsi"/>
          <w:b/>
          <w:sz w:val="24"/>
          <w:szCs w:val="24"/>
        </w:rPr>
      </w:pPr>
    </w:p>
    <w:p w14:paraId="02D78E66" w14:textId="10067E7F" w:rsidR="00621280" w:rsidRDefault="008F61AA" w:rsidP="00CF4CD5">
      <w:pPr>
        <w:spacing w:after="0"/>
        <w:rPr>
          <w:rFonts w:cstheme="minorHAnsi"/>
          <w:bCs/>
          <w:sz w:val="24"/>
          <w:szCs w:val="24"/>
        </w:rPr>
      </w:pPr>
      <w:r>
        <w:rPr>
          <w:rFonts w:ascii="Calibri" w:eastAsia="Calibri" w:hAnsi="Calibri" w:cs="Calibri"/>
          <w:bCs/>
          <w:sz w:val="24"/>
          <w:szCs w:val="24"/>
          <w:lang w:val="cy-GB"/>
        </w:rPr>
        <w:t xml:space="preserve">Mae tudalen we'r brifysgol (Gwasanaethau Llywodraethu) yn rhestru fersiynau cyfredol polisïau sy'n berthnasol i’r Ddeddf Meinweoedd Dynol. Caiff y rhain eu hadolygu a'u diweddaru’n rheolaidd fel rhan o adroddiad y brifysgol ar y Concordat er mwyn cefnogi </w:t>
      </w:r>
      <w:r>
        <w:rPr>
          <w:rFonts w:ascii="Calibri" w:eastAsia="Calibri" w:hAnsi="Calibri" w:cs="Calibri"/>
          <w:bCs/>
          <w:sz w:val="24"/>
          <w:szCs w:val="24"/>
          <w:lang w:val="cy-GB"/>
        </w:rPr>
        <w:lastRenderedPageBreak/>
        <w:t>uniondeb ymchwil. Nid yw’r Polisi Uniondeb Ymchwil yn berthnasol i waith a wneir yn rheolaidd fel rhan o fodiwl cwrs neu waith cwrs arall. Ymdrinnir â hyn yn y Weithdrefn Uniondeb Academaidd.</w:t>
      </w:r>
    </w:p>
    <w:p w14:paraId="227E978E" w14:textId="77777777" w:rsidR="00510B55" w:rsidRPr="00B628DF" w:rsidRDefault="00510B55" w:rsidP="0099341A">
      <w:pPr>
        <w:spacing w:after="0"/>
        <w:rPr>
          <w:rFonts w:cstheme="minorHAnsi"/>
          <w:bCs/>
          <w:sz w:val="24"/>
          <w:szCs w:val="24"/>
        </w:rPr>
      </w:pPr>
    </w:p>
    <w:p w14:paraId="6D88D46A" w14:textId="77777777" w:rsidR="00D47DAB" w:rsidRPr="00485030" w:rsidRDefault="008F61AA" w:rsidP="0099341A">
      <w:pPr>
        <w:pStyle w:val="Heading3"/>
        <w:jc w:val="left"/>
        <w:rPr>
          <w:rFonts w:asciiTheme="minorHAnsi" w:hAnsiTheme="minorHAnsi" w:cstheme="minorHAnsi"/>
        </w:rPr>
      </w:pPr>
      <w:r>
        <w:rPr>
          <w:rFonts w:ascii="Calibri" w:eastAsia="Calibri" w:hAnsi="Calibri" w:cs="Calibri"/>
          <w:lang w:val="cy-GB"/>
        </w:rPr>
        <w:t>a)</w:t>
      </w:r>
      <w:r>
        <w:rPr>
          <w:rFonts w:ascii="Calibri" w:eastAsia="Calibri" w:hAnsi="Calibri" w:cs="Calibri"/>
          <w:lang w:val="cy-GB"/>
        </w:rPr>
        <w:tab/>
        <w:t>Polisi Moeseg Ymchwil</w:t>
      </w:r>
    </w:p>
    <w:p w14:paraId="3549CF55" w14:textId="77777777" w:rsidR="00D47DAB" w:rsidRPr="00485030" w:rsidRDefault="00D47DAB" w:rsidP="0099341A">
      <w:pPr>
        <w:spacing w:after="0"/>
        <w:rPr>
          <w:rFonts w:cstheme="minorHAnsi"/>
          <w:b/>
          <w:sz w:val="24"/>
          <w:szCs w:val="24"/>
        </w:rPr>
      </w:pPr>
    </w:p>
    <w:p w14:paraId="6343B40F" w14:textId="77777777" w:rsidR="00414AF2" w:rsidRPr="00414AF2" w:rsidRDefault="008F61AA" w:rsidP="00414AF2">
      <w:pPr>
        <w:spacing w:after="0"/>
        <w:rPr>
          <w:rFonts w:cstheme="minorHAnsi"/>
          <w:sz w:val="24"/>
          <w:szCs w:val="24"/>
        </w:rPr>
      </w:pPr>
      <w:r>
        <w:rPr>
          <w:rFonts w:ascii="Calibri" w:eastAsia="Calibri" w:hAnsi="Calibri" w:cs="Calibri"/>
          <w:sz w:val="24"/>
          <w:szCs w:val="24"/>
          <w:lang w:val="cy-GB"/>
        </w:rPr>
        <w:t>Rhaid i unrhyw weithgaredd yn y brifysgol sy'n cynnwys defnyddio organau, meinweoedd a chelloedd (gan gynnwys</w:t>
      </w:r>
    </w:p>
    <w:p w14:paraId="6BA3CE36" w14:textId="4C9B3738" w:rsidR="00D47DAB" w:rsidRPr="00485030" w:rsidRDefault="008F61AA" w:rsidP="00414AF2">
      <w:pPr>
        <w:spacing w:after="0"/>
        <w:rPr>
          <w:rFonts w:cstheme="minorHAnsi"/>
          <w:sz w:val="24"/>
          <w:szCs w:val="24"/>
        </w:rPr>
      </w:pPr>
      <w:r>
        <w:rPr>
          <w:rFonts w:ascii="Calibri" w:eastAsia="Calibri" w:hAnsi="Calibri" w:cs="Calibri"/>
          <w:sz w:val="24"/>
          <w:szCs w:val="24"/>
          <w:lang w:val="cy-GB"/>
        </w:rPr>
        <w:t xml:space="preserve">poer, gwaed ac ati sy'n cynnwys celloedd), ddilyn amodau safonol caeth ac, yn unol â Threfniadau Llywodraethu Pwyllgorau Moeseg Ymchwil, mae'n rhaid iddo fod wedi ei gymeradwyo'n foesegol trwy bwyllgor moeseg ymchwil y GIG. Mae Polisi Moeseg Ymchwil y brifysgol i'w weld ar we-dudalennau’r  Gwasanaethau Llywodraethu.  </w:t>
      </w:r>
      <w:r>
        <w:rPr>
          <w:rStyle w:val="FootnoteReference"/>
          <w:rFonts w:cstheme="minorHAnsi"/>
          <w:sz w:val="24"/>
          <w:szCs w:val="24"/>
        </w:rPr>
        <w:footnoteReference w:id="5"/>
      </w:r>
    </w:p>
    <w:p w14:paraId="062AE1C3" w14:textId="77777777" w:rsidR="00476BEF" w:rsidRPr="00485030" w:rsidRDefault="00476BEF" w:rsidP="0099341A">
      <w:pPr>
        <w:spacing w:after="0"/>
        <w:rPr>
          <w:rFonts w:cstheme="minorHAnsi"/>
          <w:sz w:val="24"/>
          <w:szCs w:val="24"/>
        </w:rPr>
      </w:pPr>
    </w:p>
    <w:p w14:paraId="362397EF" w14:textId="77777777" w:rsidR="00D47DAB" w:rsidRPr="00485030" w:rsidRDefault="008F61AA" w:rsidP="0099341A">
      <w:pPr>
        <w:pStyle w:val="Heading3"/>
        <w:jc w:val="left"/>
        <w:rPr>
          <w:rFonts w:asciiTheme="minorHAnsi" w:hAnsiTheme="minorHAnsi" w:cstheme="minorHAnsi"/>
        </w:rPr>
      </w:pPr>
      <w:r>
        <w:rPr>
          <w:rFonts w:ascii="Calibri" w:eastAsia="Calibri" w:hAnsi="Calibri" w:cs="Calibri"/>
          <w:lang w:val="cy-GB"/>
        </w:rPr>
        <w:t>b)</w:t>
      </w:r>
      <w:r>
        <w:rPr>
          <w:rFonts w:ascii="Calibri" w:eastAsia="Calibri" w:hAnsi="Calibri" w:cs="Calibri"/>
          <w:lang w:val="cy-GB"/>
        </w:rPr>
        <w:tab/>
        <w:t>Datgelu er Lles y Cyhoedd (Chwythu'r Chwiban)</w:t>
      </w:r>
    </w:p>
    <w:p w14:paraId="0E88781B" w14:textId="77777777" w:rsidR="00D47DAB" w:rsidRPr="00485030" w:rsidRDefault="00D47DAB" w:rsidP="0099341A">
      <w:pPr>
        <w:spacing w:after="0"/>
        <w:rPr>
          <w:rFonts w:cstheme="minorHAnsi"/>
          <w:b/>
          <w:sz w:val="24"/>
          <w:szCs w:val="24"/>
        </w:rPr>
      </w:pPr>
    </w:p>
    <w:p w14:paraId="247453D7" w14:textId="5797ED6F" w:rsidR="001E148E" w:rsidRPr="00F83A8C" w:rsidRDefault="008F61AA" w:rsidP="0099341A">
      <w:pPr>
        <w:spacing w:after="0"/>
        <w:rPr>
          <w:rFonts w:cstheme="minorHAnsi"/>
          <w:sz w:val="24"/>
          <w:szCs w:val="24"/>
        </w:rPr>
      </w:pPr>
      <w:r>
        <w:rPr>
          <w:rFonts w:ascii="Calibri" w:eastAsia="Calibri" w:hAnsi="Calibri" w:cs="Calibri"/>
          <w:sz w:val="24"/>
          <w:szCs w:val="24"/>
          <w:lang w:val="cy-GB"/>
        </w:rPr>
        <w:t>Mae’r polisi hwn yn cynnig ffyrdd i aelodau o'r brifysgol godi pryderon difrifol, datgelu gwybodaeth o dan amgylchiadau y mae'r unigolyn yn credu sy'n dangos camymarfer (yn cynnwys torri gofynion y Ddeddf Meinweoedd Dynol), a derbyn adborth ar unrhyw gamau a gymerwyd heb ofni unrhyw adwaith andwyol. Gellir gweld polisi'r brifysgol ar ddatgelu er lles y cyhoedd (chwythu'r chwiban)</w:t>
      </w:r>
      <w:r>
        <w:rPr>
          <w:rStyle w:val="FootnoteReference"/>
          <w:rFonts w:cstheme="minorHAnsi"/>
          <w:sz w:val="24"/>
          <w:szCs w:val="24"/>
        </w:rPr>
        <w:footnoteReference w:id="6"/>
      </w:r>
      <w:r>
        <w:rPr>
          <w:rFonts w:ascii="Calibri" w:eastAsia="Calibri" w:hAnsi="Calibri" w:cs="Calibri"/>
          <w:sz w:val="24"/>
          <w:szCs w:val="24"/>
          <w:lang w:val="cy-GB"/>
        </w:rPr>
        <w:t xml:space="preserve"> ar we-dudalennau'r brifysgol. </w:t>
      </w:r>
    </w:p>
    <w:p w14:paraId="1DC12325" w14:textId="77777777" w:rsidR="001E148E" w:rsidRDefault="001E148E" w:rsidP="0099341A">
      <w:pPr>
        <w:spacing w:after="0"/>
        <w:rPr>
          <w:rFonts w:cstheme="minorHAnsi"/>
          <w:b/>
          <w:sz w:val="24"/>
          <w:szCs w:val="24"/>
        </w:rPr>
      </w:pPr>
    </w:p>
    <w:p w14:paraId="156DF339" w14:textId="389BDBD3" w:rsidR="00D47DAB" w:rsidRPr="00485030" w:rsidRDefault="008F61AA" w:rsidP="0099341A">
      <w:pPr>
        <w:pStyle w:val="Heading3"/>
        <w:jc w:val="left"/>
        <w:rPr>
          <w:rFonts w:asciiTheme="minorHAnsi" w:hAnsiTheme="minorHAnsi" w:cstheme="minorHAnsi"/>
        </w:rPr>
      </w:pPr>
      <w:r>
        <w:rPr>
          <w:rFonts w:ascii="Calibri" w:eastAsia="Calibri" w:hAnsi="Calibri" w:cs="Calibri"/>
          <w:lang w:val="cy-GB"/>
        </w:rPr>
        <w:t>c)</w:t>
      </w:r>
      <w:r>
        <w:rPr>
          <w:rFonts w:ascii="Calibri" w:eastAsia="Calibri" w:hAnsi="Calibri" w:cs="Calibri"/>
          <w:lang w:val="cy-GB"/>
        </w:rPr>
        <w:tab/>
        <w:t>Polisi Uniondeb Ymchwil</w:t>
      </w:r>
    </w:p>
    <w:p w14:paraId="36188EB3" w14:textId="77777777" w:rsidR="00D47DAB" w:rsidRPr="00485030" w:rsidRDefault="00D47DAB" w:rsidP="0099341A">
      <w:pPr>
        <w:spacing w:after="0"/>
        <w:rPr>
          <w:rFonts w:cstheme="minorHAnsi"/>
          <w:sz w:val="24"/>
          <w:szCs w:val="24"/>
        </w:rPr>
      </w:pPr>
    </w:p>
    <w:p w14:paraId="67273D52" w14:textId="0E887807" w:rsidR="00082AE0" w:rsidRPr="00485030" w:rsidRDefault="008F61AA" w:rsidP="0099341A">
      <w:pPr>
        <w:spacing w:after="0"/>
        <w:rPr>
          <w:rFonts w:cstheme="minorHAnsi"/>
          <w:sz w:val="24"/>
          <w:szCs w:val="24"/>
        </w:rPr>
      </w:pPr>
      <w:r>
        <w:rPr>
          <w:rFonts w:ascii="Calibri" w:eastAsia="Calibri" w:hAnsi="Calibri" w:cs="Calibri"/>
          <w:sz w:val="24"/>
          <w:szCs w:val="24"/>
          <w:lang w:val="cy-GB"/>
        </w:rPr>
        <w:t>Mae’r polisi hwn yn amlinellu pum egwyddor allweddol y Concordat i Gefnogi Uniondeb Ymchwil a gefnogir gan brif gyllidwyr ymchwil y Deyrnas Unedig. Mae'r polisi a'r concordat yn berthnasol i holl staff a myfyrwyr y brifysgol sy'n ymwneud ag ymchwil meinweoedd dynol ar ran Prifysgol Bangor ac maent wedi eu llunio i gynnig safonau a chanllawiau i ymchwilwyr ynglŷn â gwneud ymchwil moesegol o ansawdd uchel. Mae polisi'r brifysgol ar uniondeb ymchwil</w:t>
      </w:r>
      <w:r>
        <w:rPr>
          <w:rStyle w:val="FootnoteReference"/>
          <w:rFonts w:cstheme="minorHAnsi"/>
          <w:sz w:val="24"/>
          <w:szCs w:val="24"/>
        </w:rPr>
        <w:footnoteReference w:id="7"/>
      </w:r>
      <w:r>
        <w:rPr>
          <w:rFonts w:ascii="Calibri" w:eastAsia="Calibri" w:hAnsi="Calibri" w:cs="Calibri"/>
          <w:sz w:val="24"/>
          <w:szCs w:val="24"/>
          <w:lang w:val="cy-GB"/>
        </w:rPr>
        <w:t xml:space="preserve"> i'w weld ar we-dudalennau'r brifysgol.  </w:t>
      </w:r>
    </w:p>
    <w:p w14:paraId="676859E3" w14:textId="77777777" w:rsidR="00911EA6" w:rsidRPr="00485030" w:rsidRDefault="00911EA6" w:rsidP="0002666E">
      <w:pPr>
        <w:spacing w:after="0"/>
        <w:rPr>
          <w:rFonts w:cstheme="minorHAnsi"/>
          <w:sz w:val="24"/>
          <w:szCs w:val="24"/>
        </w:rPr>
      </w:pPr>
    </w:p>
    <w:p w14:paraId="294D5745" w14:textId="7210FB6D" w:rsidR="000D119F" w:rsidRDefault="008F61AA" w:rsidP="000D119F">
      <w:pPr>
        <w:pStyle w:val="Heading2"/>
        <w:spacing w:line="240" w:lineRule="auto"/>
        <w:jc w:val="left"/>
        <w:rPr>
          <w:rFonts w:asciiTheme="minorHAnsi" w:hAnsiTheme="minorHAnsi" w:cstheme="minorHAnsi"/>
        </w:rPr>
      </w:pPr>
      <w:r>
        <w:rPr>
          <w:rFonts w:ascii="Calibri" w:eastAsia="Calibri" w:hAnsi="Calibri" w:cs="Calibri"/>
          <w:lang w:val="cy-GB"/>
        </w:rPr>
        <w:t>5.</w:t>
      </w:r>
      <w:r>
        <w:rPr>
          <w:rFonts w:ascii="Calibri" w:eastAsia="Calibri" w:hAnsi="Calibri" w:cs="Calibri"/>
          <w:lang w:val="cy-GB"/>
        </w:rPr>
        <w:tab/>
        <w:t>Monitro ac Archwilio</w:t>
      </w:r>
    </w:p>
    <w:p w14:paraId="1719CAEF" w14:textId="77777777" w:rsidR="00833F70" w:rsidRDefault="008F61AA" w:rsidP="000D119F">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7017209B" w14:textId="7F39633C" w:rsidR="00C71109" w:rsidRPr="00C71109" w:rsidRDefault="008F61AA" w:rsidP="00C71109">
      <w:pPr>
        <w:spacing w:after="0" w:line="240" w:lineRule="auto"/>
        <w:rPr>
          <w:sz w:val="24"/>
          <w:szCs w:val="24"/>
        </w:rPr>
      </w:pPr>
      <w:r>
        <w:rPr>
          <w:rFonts w:ascii="Calibri" w:eastAsia="Calibri" w:hAnsi="Calibri" w:cs="Times New Roman"/>
          <w:sz w:val="24"/>
          <w:szCs w:val="24"/>
          <w:lang w:val="cy-GB"/>
        </w:rPr>
        <w:t>Mae'n ofynnol gan y brifysgol bod yr holl staff a myfyrwyr sy'n gweithio gyda meinweoedd dynol wedi eu hyfforddi'n briodol mewn caffael, trin, defnyddio a gwaredu meinweoedd dynol a chadw cofnodion cywir o feinweoedd dynol a bod y rhain ar gael at ddibenion archwilio.</w:t>
      </w:r>
      <w:r>
        <w:rPr>
          <w:rFonts w:ascii="Calibri" w:eastAsia="Calibri" w:hAnsi="Calibri" w:cs="Times New Roman"/>
          <w:lang w:val="cy-GB"/>
        </w:rPr>
        <w:t xml:space="preserve"> </w:t>
      </w:r>
      <w:r>
        <w:rPr>
          <w:rFonts w:ascii="Calibri" w:eastAsia="Calibri" w:hAnsi="Calibri" w:cs="Times New Roman"/>
          <w:sz w:val="24"/>
          <w:szCs w:val="24"/>
          <w:lang w:val="cy-GB"/>
        </w:rPr>
        <w:t>Arweinir y cofnod blynyddol o ddeunydd dynol gan enwebai’r unigolyn dynodedig er mwyn cael golwg gyffredinol ar y deunydd sy'n cael ei storio ar dir y brifysgol a diben storio'r deunydd. Mae enwebai’r unigolyn dynodedig yn gyfrifol am gynorthwyo gyda’r gwaith o</w:t>
      </w:r>
    </w:p>
    <w:p w14:paraId="3764B535" w14:textId="77777777" w:rsidR="005C7310" w:rsidRDefault="008F61AA" w:rsidP="00DD318F">
      <w:pPr>
        <w:spacing w:after="0" w:line="240" w:lineRule="auto"/>
        <w:rPr>
          <w:sz w:val="24"/>
          <w:szCs w:val="24"/>
        </w:rPr>
      </w:pPr>
      <w:r>
        <w:rPr>
          <w:rFonts w:ascii="Calibri" w:eastAsia="Calibri" w:hAnsi="Calibri" w:cs="Times New Roman"/>
          <w:sz w:val="24"/>
          <w:szCs w:val="24"/>
          <w:lang w:val="cy-GB"/>
        </w:rPr>
        <w:lastRenderedPageBreak/>
        <w:t>fonitro’r drefn o storio a defnyddio deunydd dynol yn yr adrannau o fewn eu hysgol neu goleg.</w:t>
      </w:r>
    </w:p>
    <w:p w14:paraId="26034471" w14:textId="77777777" w:rsidR="00860B72" w:rsidRDefault="00860B72" w:rsidP="00DD318F">
      <w:pPr>
        <w:spacing w:after="0" w:line="240" w:lineRule="auto"/>
        <w:rPr>
          <w:sz w:val="24"/>
          <w:szCs w:val="24"/>
        </w:rPr>
      </w:pPr>
    </w:p>
    <w:p w14:paraId="5CB77C8B" w14:textId="6FF3CAA1" w:rsidR="00860B72" w:rsidRDefault="008F61AA" w:rsidP="00DD318F">
      <w:pPr>
        <w:spacing w:after="0" w:line="240" w:lineRule="auto"/>
        <w:rPr>
          <w:sz w:val="24"/>
          <w:szCs w:val="24"/>
        </w:rPr>
      </w:pPr>
      <w:r>
        <w:rPr>
          <w:rFonts w:ascii="Calibri" w:eastAsia="Calibri" w:hAnsi="Calibri" w:cs="Times New Roman"/>
          <w:sz w:val="24"/>
          <w:szCs w:val="24"/>
          <w:lang w:val="cy-GB"/>
        </w:rPr>
        <w:t>Bydd Pwyllgor Rheoli’r Sefydliad Meinweoedd Dynol yn cynnal archwiliad mewnol dirybudd o leiaf unwaith y flwyddyn. Gellir cynyddu amlder yr archwiliad yn ôl doethineb y pwyllgor (e.e. yn dilyn cynnydd mewn digwyddiadau andwyol perthnasol). Caiff achosion o ddiffyg cydymffurfio eu dwyn i sylw'r unigolyn cyfrifol, eu dogfennu, a byddant yn destun camau cywiro amserol.</w:t>
      </w:r>
    </w:p>
    <w:p w14:paraId="67A78697" w14:textId="77777777" w:rsidR="005C7310" w:rsidRDefault="005C7310" w:rsidP="00DD318F">
      <w:pPr>
        <w:spacing w:after="0" w:line="240" w:lineRule="auto"/>
        <w:rPr>
          <w:sz w:val="24"/>
          <w:szCs w:val="24"/>
        </w:rPr>
      </w:pPr>
    </w:p>
    <w:p w14:paraId="7E760A9D" w14:textId="68D5CF1E" w:rsidR="00A02210" w:rsidRDefault="008F61AA" w:rsidP="00A02210">
      <w:pPr>
        <w:pStyle w:val="Heading2"/>
        <w:spacing w:line="240" w:lineRule="auto"/>
        <w:jc w:val="left"/>
        <w:rPr>
          <w:rFonts w:asciiTheme="minorHAnsi" w:hAnsiTheme="minorHAnsi" w:cstheme="minorHAnsi"/>
        </w:rPr>
      </w:pPr>
      <w:r>
        <w:rPr>
          <w:rFonts w:ascii="Calibri" w:eastAsia="Calibri" w:hAnsi="Calibri" w:cs="Calibri"/>
          <w:lang w:val="cy-GB"/>
        </w:rPr>
        <w:t>6</w:t>
      </w:r>
      <w:r>
        <w:rPr>
          <w:rFonts w:ascii="Calibri" w:eastAsia="Calibri" w:hAnsi="Calibri" w:cs="Calibri"/>
          <w:b w:val="0"/>
          <w:bCs w:val="0"/>
          <w:lang w:val="cy-GB"/>
        </w:rPr>
        <w:t>.</w:t>
      </w:r>
      <w:r>
        <w:rPr>
          <w:rFonts w:ascii="Calibri" w:eastAsia="Calibri" w:hAnsi="Calibri" w:cs="Calibri"/>
          <w:b w:val="0"/>
          <w:bCs w:val="0"/>
          <w:lang w:val="cy-GB"/>
        </w:rPr>
        <w:tab/>
      </w:r>
      <w:r>
        <w:rPr>
          <w:rFonts w:ascii="Calibri" w:eastAsia="Calibri" w:hAnsi="Calibri" w:cs="Calibri"/>
          <w:lang w:val="cy-GB"/>
        </w:rPr>
        <w:t>Adolygiad Rheoli</w:t>
      </w:r>
    </w:p>
    <w:p w14:paraId="11823442" w14:textId="77777777" w:rsidR="00A02210" w:rsidRDefault="008F61AA" w:rsidP="00A02210">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6E7C4A1C" w14:textId="4C58D471" w:rsidR="00C11FB5" w:rsidRPr="00C11FB5" w:rsidRDefault="008F61AA" w:rsidP="00C11FB5">
      <w:pPr>
        <w:pStyle w:val="Heading2"/>
        <w:rPr>
          <w:rFonts w:asciiTheme="minorHAnsi" w:hAnsiTheme="minorHAnsi" w:cstheme="minorBidi"/>
          <w:b w:val="0"/>
          <w:bCs w:val="0"/>
        </w:rPr>
      </w:pPr>
      <w:r>
        <w:rPr>
          <w:rFonts w:ascii="Calibri" w:eastAsia="Calibri" w:hAnsi="Calibri" w:cs="Times New Roman"/>
          <w:b w:val="0"/>
          <w:bCs w:val="0"/>
          <w:lang w:val="cy-GB"/>
        </w:rPr>
        <w:t>Bydd Pwyllgor Rheoli'r Sefydliad Meinweoedd Dynol yn adolygu addasrwydd ac effeithiolrwydd y system reoli ansawdd bob dwy flynedd neu'n gynt os bydd yr unigolyn dynodedig yn barnu bod angen hynny.</w:t>
      </w:r>
    </w:p>
    <w:p w14:paraId="23DD7B50" w14:textId="258509AB" w:rsidR="00EA7C41" w:rsidRPr="00EA7C41" w:rsidRDefault="008F61AA" w:rsidP="00936F5C">
      <w:pPr>
        <w:pStyle w:val="Heading2"/>
        <w:rPr>
          <w:rFonts w:asciiTheme="minorHAnsi" w:hAnsiTheme="minorHAnsi" w:cstheme="minorBidi"/>
          <w:b w:val="0"/>
          <w:bCs w:val="0"/>
        </w:rPr>
      </w:pPr>
      <w:r>
        <w:rPr>
          <w:rFonts w:ascii="Calibri" w:eastAsia="Calibri" w:hAnsi="Calibri" w:cs="Times New Roman"/>
          <w:b w:val="0"/>
          <w:bCs w:val="0"/>
          <w:lang w:val="cy-GB"/>
        </w:rPr>
        <w:t>Bydd yr adolygiad hwn yn ystyried effeithiolrwydd y system reoli ansawdd ac a yw'n cyflawni ei swyddogaeth o sicrhau bod gweithgareddau a drwyddedir gan y Sefydliad Meinweoedd Dynol yn cael eu cynnal i'r safonau uchaf yn unol â chanllawiau'r Sefydliad Meinweoedd Dynol; yn benodol, bydd yn edrych ar y canlynol:</w:t>
      </w:r>
    </w:p>
    <w:p w14:paraId="02D073D9" w14:textId="77777777" w:rsidR="00EA7C41" w:rsidRPr="00EA7C41"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Achosion o ddiffyg cydymffurfio ac unrhyw argymhellion o gamau unioni.</w:t>
      </w:r>
    </w:p>
    <w:p w14:paraId="11F8FFC3" w14:textId="7BD09CDD" w:rsidR="00EA7C41" w:rsidRPr="00EA7C41"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Cwynion a dderbyniwyd ac a oedd yr ymateb iddynt yn briodol.</w:t>
      </w:r>
    </w:p>
    <w:p w14:paraId="64490821" w14:textId="42BCD0AE" w:rsidR="006A6E47"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Unrhyw wendidau systemig.</w:t>
      </w:r>
    </w:p>
    <w:p w14:paraId="18788A9A" w14:textId="038E12A8" w:rsidR="00EA7C41" w:rsidRPr="00EA7C41"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Gwerthuso cyfleoedd gwella posib.</w:t>
      </w:r>
    </w:p>
    <w:p w14:paraId="6369E73F" w14:textId="169648A3" w:rsidR="00EA7C41" w:rsidRPr="00EA7C41"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Archwilio effeithiolrwydd unrhyw gamau cywiro blaenorol.</w:t>
      </w:r>
    </w:p>
    <w:p w14:paraId="70D949A7" w14:textId="4CF4BBFC" w:rsidR="00EA7C41" w:rsidRPr="00EA7C41" w:rsidRDefault="008F61AA" w:rsidP="00EA7C41">
      <w:pPr>
        <w:pStyle w:val="ListParagraph"/>
        <w:numPr>
          <w:ilvl w:val="0"/>
          <w:numId w:val="36"/>
        </w:numPr>
        <w:rPr>
          <w:rFonts w:cstheme="minorHAnsi"/>
          <w:sz w:val="24"/>
          <w:szCs w:val="24"/>
        </w:rPr>
      </w:pPr>
      <w:r>
        <w:rPr>
          <w:rFonts w:ascii="Calibri" w:eastAsia="Calibri" w:hAnsi="Calibri" w:cs="Calibri"/>
          <w:sz w:val="24"/>
          <w:szCs w:val="24"/>
          <w:lang w:val="cy-GB"/>
        </w:rPr>
        <w:t>Dogfennaeth sydd wedi cyrraedd ei dyddiad adolygu.</w:t>
      </w:r>
    </w:p>
    <w:p w14:paraId="7582D2D4" w14:textId="238E3021" w:rsidR="00EA7C41" w:rsidRPr="00C11FB5" w:rsidRDefault="008F61AA" w:rsidP="00EC4257">
      <w:pPr>
        <w:pStyle w:val="ListParagraph"/>
        <w:numPr>
          <w:ilvl w:val="0"/>
          <w:numId w:val="36"/>
        </w:numPr>
      </w:pPr>
      <w:r>
        <w:rPr>
          <w:rFonts w:ascii="Calibri" w:eastAsia="Calibri" w:hAnsi="Calibri" w:cs="Calibri"/>
          <w:sz w:val="24"/>
          <w:szCs w:val="24"/>
          <w:lang w:val="cy-GB"/>
        </w:rPr>
        <w:t>A yw'n ymdrin yn llawn â chwmpas ymchwil yn y brifysgol.</w:t>
      </w:r>
    </w:p>
    <w:p w14:paraId="7E19E42C" w14:textId="77777777" w:rsidR="00857021" w:rsidRDefault="00857021" w:rsidP="005C7310">
      <w:pPr>
        <w:pStyle w:val="Heading2"/>
        <w:spacing w:line="240" w:lineRule="auto"/>
        <w:jc w:val="left"/>
        <w:rPr>
          <w:rFonts w:asciiTheme="minorHAnsi" w:hAnsiTheme="minorHAnsi" w:cstheme="minorHAnsi"/>
        </w:rPr>
      </w:pPr>
    </w:p>
    <w:p w14:paraId="1B1FE186" w14:textId="4D2E2943" w:rsidR="005C7310" w:rsidRDefault="008F61AA" w:rsidP="005C7310">
      <w:pPr>
        <w:pStyle w:val="Heading2"/>
        <w:spacing w:line="240" w:lineRule="auto"/>
        <w:jc w:val="left"/>
        <w:rPr>
          <w:rFonts w:asciiTheme="minorHAnsi" w:hAnsiTheme="minorHAnsi" w:cstheme="minorHAnsi"/>
        </w:rPr>
      </w:pPr>
      <w:r>
        <w:rPr>
          <w:rFonts w:ascii="Calibri" w:eastAsia="Calibri" w:hAnsi="Calibri" w:cs="Calibri"/>
          <w:lang w:val="cy-GB"/>
        </w:rPr>
        <w:t>7.</w:t>
      </w:r>
      <w:r>
        <w:rPr>
          <w:rFonts w:ascii="Calibri" w:eastAsia="Calibri" w:hAnsi="Calibri" w:cs="Calibri"/>
          <w:lang w:val="cy-GB"/>
        </w:rPr>
        <w:tab/>
        <w:t>Strwythur Llywodraethu</w:t>
      </w:r>
    </w:p>
    <w:p w14:paraId="311B9BDC" w14:textId="77777777" w:rsidR="005C7310" w:rsidRDefault="008F61AA" w:rsidP="005C7310">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77B633D4" w14:textId="2F8E3E8A" w:rsidR="009854AA" w:rsidRDefault="008F61AA" w:rsidP="009854AA">
      <w:pPr>
        <w:spacing w:after="0" w:line="240" w:lineRule="auto"/>
        <w:rPr>
          <w:rFonts w:cstheme="minorHAnsi"/>
          <w:sz w:val="24"/>
          <w:szCs w:val="24"/>
        </w:rPr>
      </w:pPr>
      <w:r>
        <w:rPr>
          <w:rFonts w:ascii="Calibri" w:eastAsia="Calibri" w:hAnsi="Calibri" w:cs="Times New Roman"/>
          <w:sz w:val="24"/>
          <w:szCs w:val="24"/>
          <w:lang w:val="cy-GB"/>
        </w:rPr>
        <w:t>Bydd yr unigolyn dynodedig yn cyfathrebu â'r Sefydliad Meinweoedd Dynol ynglŷn â’r drwydded ar ran deiliad y drwydded (Prifysgol Bangor). Yn ystod cyfnodau o absenoldeb, gall deiliad y drwydded ddirprwyo'r unigolyn dynodedig i</w:t>
      </w:r>
      <w:r>
        <w:rPr>
          <w:rFonts w:ascii="Calibri" w:eastAsia="Calibri" w:hAnsi="Calibri" w:cs="Calibri"/>
          <w:sz w:val="24"/>
          <w:szCs w:val="24"/>
          <w:lang w:val="cy-GB"/>
        </w:rPr>
        <w:t xml:space="preserve"> weithredu ar ran Prifysgol Bangor</w:t>
      </w:r>
      <w:r>
        <w:rPr>
          <w:rFonts w:ascii="Calibri" w:eastAsia="Calibri" w:hAnsi="Calibri" w:cs="Times New Roman"/>
          <w:sz w:val="24"/>
          <w:szCs w:val="24"/>
          <w:lang w:val="cy-GB"/>
        </w:rPr>
        <w:t>. Bydd Pwyllgor Rheoli Sefydliad Meinweoedd Dynol y brifysgol yn cyfarfod ddwywaith y flwyddyn ond gall y cadeirydd neu'r unigolyn dynodedig gynnull y pwyllgor ar unrhyw adeg os bydd angen. Mae Pwyllgor Rheoli Sefydliad Meinweoedd Dynol y brifysgol yn adrodd i'r Pwyllgor Llywodraethu Ymchwil a Moeseg ar faterion ymchwil ac i'r Pwyllgor Cydymffurfio ar faterion gweithdrefnol.</w:t>
      </w:r>
    </w:p>
    <w:p w14:paraId="2222C05D" w14:textId="2A3A8368" w:rsidR="00DD318F" w:rsidRDefault="00DD318F" w:rsidP="002169B0">
      <w:pPr>
        <w:spacing w:after="0"/>
        <w:rPr>
          <w:rFonts w:cstheme="minorHAnsi"/>
          <w:sz w:val="24"/>
          <w:szCs w:val="24"/>
        </w:rPr>
      </w:pPr>
    </w:p>
    <w:p w14:paraId="750E30DF" w14:textId="201E1496" w:rsidR="00276774" w:rsidRDefault="008F61AA" w:rsidP="00276774">
      <w:pPr>
        <w:pStyle w:val="Heading2"/>
        <w:spacing w:line="240" w:lineRule="auto"/>
        <w:jc w:val="left"/>
        <w:rPr>
          <w:rFonts w:asciiTheme="minorHAnsi" w:hAnsiTheme="minorHAnsi" w:cstheme="minorHAnsi"/>
        </w:rPr>
      </w:pPr>
      <w:r>
        <w:rPr>
          <w:rFonts w:ascii="Calibri" w:eastAsia="Calibri" w:hAnsi="Calibri" w:cs="Calibri"/>
          <w:lang w:val="cy-GB"/>
        </w:rPr>
        <w:t>8.</w:t>
      </w:r>
      <w:r>
        <w:rPr>
          <w:rFonts w:ascii="Calibri" w:eastAsia="Calibri" w:hAnsi="Calibri" w:cs="Calibri"/>
          <w:lang w:val="cy-GB"/>
        </w:rPr>
        <w:tab/>
        <w:t>Darpariaeth Gyffredinol</w:t>
      </w:r>
    </w:p>
    <w:p w14:paraId="3C75DCDD" w14:textId="77777777" w:rsidR="00276774" w:rsidRDefault="008F61AA" w:rsidP="00276774">
      <w:pPr>
        <w:pStyle w:val="Heading2"/>
        <w:spacing w:line="240" w:lineRule="auto"/>
        <w:jc w:val="left"/>
        <w:rPr>
          <w:rFonts w:asciiTheme="minorHAnsi" w:hAnsiTheme="minorHAnsi" w:cstheme="minorHAnsi"/>
        </w:rPr>
      </w:pPr>
      <w:r w:rsidRPr="00485030">
        <w:rPr>
          <w:rFonts w:asciiTheme="minorHAnsi" w:hAnsiTheme="minorHAnsi" w:cstheme="minorHAnsi"/>
        </w:rPr>
        <w:tab/>
      </w:r>
    </w:p>
    <w:p w14:paraId="1E3884A6" w14:textId="27AA2726" w:rsidR="00471E5E" w:rsidRDefault="008F61AA" w:rsidP="00471E5E">
      <w:pPr>
        <w:spacing w:after="0"/>
        <w:rPr>
          <w:sz w:val="24"/>
          <w:szCs w:val="24"/>
          <w:lang w:bidi="en-GB"/>
        </w:rPr>
      </w:pPr>
      <w:r>
        <w:rPr>
          <w:rFonts w:ascii="Calibri" w:eastAsia="Calibri" w:hAnsi="Calibri" w:cs="Times New Roman"/>
          <w:sz w:val="24"/>
          <w:szCs w:val="24"/>
          <w:lang w:val="cy-GB" w:bidi="en-GB"/>
        </w:rPr>
        <w:t xml:space="preserve">Bydd meinwe dynol a gaiff ei storio dan drwydded Sefydliad Meinweoedd Dynol Prifysgol Bangor yn destun lefel uchel o reolaeth ar bob pwynt, o'r cyfnod caffael hyd at ei gwaredu. Caiff samplau eu storio mewn cyfleusterau priodol i sicrhau ansawdd uchel parhaus y sampl, </w:t>
      </w:r>
      <w:r>
        <w:rPr>
          <w:rFonts w:ascii="Calibri" w:eastAsia="Calibri" w:hAnsi="Calibri" w:cs="Times New Roman"/>
          <w:sz w:val="24"/>
          <w:szCs w:val="24"/>
          <w:lang w:val="cy-GB" w:bidi="en-GB"/>
        </w:rPr>
        <w:lastRenderedPageBreak/>
        <w:t>darparu mynediad cyfyngedig addas iddynt a sicrhau y cânt eu defnyddio mewn ffordd gyfreithlon.</w:t>
      </w:r>
    </w:p>
    <w:p w14:paraId="39792515" w14:textId="77777777" w:rsidR="00DA53E7" w:rsidRPr="00471E5E" w:rsidRDefault="00DA53E7" w:rsidP="00471E5E">
      <w:pPr>
        <w:spacing w:after="0"/>
        <w:rPr>
          <w:sz w:val="24"/>
          <w:szCs w:val="24"/>
          <w:lang w:bidi="en-GB"/>
        </w:rPr>
      </w:pPr>
    </w:p>
    <w:p w14:paraId="2BFE6258" w14:textId="6B5A1C61" w:rsidR="001F76EB" w:rsidRPr="00EC5155" w:rsidRDefault="008F61AA" w:rsidP="009F36D9">
      <w:pPr>
        <w:pStyle w:val="ListParagraph"/>
        <w:numPr>
          <w:ilvl w:val="0"/>
          <w:numId w:val="36"/>
        </w:numPr>
        <w:rPr>
          <w:rFonts w:cstheme="minorHAnsi"/>
          <w:sz w:val="24"/>
          <w:szCs w:val="24"/>
        </w:rPr>
      </w:pPr>
      <w:r>
        <w:rPr>
          <w:rFonts w:ascii="Calibri" w:eastAsia="Calibri" w:hAnsi="Calibri" w:cs="Calibri"/>
          <w:sz w:val="24"/>
          <w:szCs w:val="24"/>
          <w:lang w:val="cy-GB"/>
        </w:rPr>
        <w:t xml:space="preserve">Bydd pob gweithgaredd sy’n dod o dan trwydded y Sefydliad Meinweoedd Dynol yn cadw at yr egwyddorion arweiniol a amlinellir yng </w:t>
      </w:r>
      <w:hyperlink r:id="rId13" w:history="1">
        <w:r>
          <w:rPr>
            <w:rFonts w:ascii="Calibri" w:eastAsia="Calibri" w:hAnsi="Calibri" w:cs="Calibri"/>
            <w:color w:val="0000FF"/>
            <w:sz w:val="24"/>
            <w:szCs w:val="24"/>
            <w:u w:val="single"/>
            <w:lang w:val="cy-GB"/>
          </w:rPr>
          <w:t>Nghod Ymarfer A</w:t>
        </w:r>
      </w:hyperlink>
      <w:r>
        <w:rPr>
          <w:rFonts w:ascii="Calibri" w:eastAsia="Calibri" w:hAnsi="Calibri" w:cs="Calibri"/>
          <w:sz w:val="24"/>
          <w:szCs w:val="24"/>
          <w:lang w:val="cy-GB"/>
        </w:rPr>
        <w:t>: Egwyddorion arweiniol a'r egwyddor sylfaenol o gydsyniad; sef: a) cydsyniad; b) urddas; c) ansawdd; a d) gonestrwydd a didwylledd.</w:t>
      </w:r>
    </w:p>
    <w:p w14:paraId="0B308FA7" w14:textId="71963F11" w:rsidR="00554F7C"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 xml:space="preserve">Caiff samplau meinwe dynol wedi eu storio eu codio â dynodwr unigryw ac ni fydd unrhyw wybodaeth fydd yn datgelu gwybodaeth y gellir ei defnyddio i adnabod y cyfranogwr yn uniongyrchol yn bresennol ar y sampl sydd wedi ei storio. </w:t>
      </w:r>
    </w:p>
    <w:p w14:paraId="2D18C293" w14:textId="18DC018D" w:rsidR="00CD6FFD" w:rsidRPr="00DA53E7" w:rsidRDefault="008F61AA" w:rsidP="00CD6FFD">
      <w:pPr>
        <w:pStyle w:val="ListParagraph"/>
        <w:numPr>
          <w:ilvl w:val="0"/>
          <w:numId w:val="36"/>
        </w:numPr>
        <w:rPr>
          <w:rFonts w:cstheme="minorHAnsi"/>
          <w:sz w:val="24"/>
          <w:szCs w:val="24"/>
        </w:rPr>
      </w:pPr>
      <w:r>
        <w:rPr>
          <w:rFonts w:ascii="Calibri" w:eastAsia="Calibri" w:hAnsi="Calibri" w:cs="Calibri"/>
          <w:sz w:val="24"/>
          <w:szCs w:val="24"/>
          <w:lang w:val="cy-GB"/>
        </w:rPr>
        <w:t>Caiff samplau meinwe dynol eu holrhain a bydd modd eu holrhain o'u caffael i'w dihysbyddu'n llwyr, eu gwneud yn ddienw neu eu dinistrio.</w:t>
      </w:r>
    </w:p>
    <w:p w14:paraId="7F312A63" w14:textId="53CDA267"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Os darperir gwybodaeth am hunaniaeth y cyfranogwr, er enghraifft mewn samplau rhodd, rheolir mynediad at wybodaeth sy'n cysylltu'r cod â hunaniaeth y cyfranogwr.</w:t>
      </w:r>
    </w:p>
    <w:p w14:paraId="1772E5A5" w14:textId="15026F4B"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Bydd staff sy’n meddu ar gymwysterau a hyfforddiant addas yn rheoli'r samplau sydd wedi eu storio.</w:t>
      </w:r>
    </w:p>
    <w:p w14:paraId="51F4EA26" w14:textId="1A7B2EB4" w:rsidR="00B45ACB" w:rsidRPr="00DA53E7" w:rsidRDefault="008F61AA" w:rsidP="00B45ACB">
      <w:pPr>
        <w:pStyle w:val="ListParagraph"/>
        <w:numPr>
          <w:ilvl w:val="0"/>
          <w:numId w:val="36"/>
        </w:numPr>
        <w:rPr>
          <w:rFonts w:cstheme="minorHAnsi"/>
          <w:sz w:val="24"/>
          <w:szCs w:val="24"/>
        </w:rPr>
      </w:pPr>
      <w:r>
        <w:rPr>
          <w:rFonts w:ascii="Calibri" w:eastAsia="Calibri" w:hAnsi="Calibri" w:cs="Calibri"/>
          <w:sz w:val="24"/>
          <w:szCs w:val="24"/>
          <w:lang w:val="cy-GB"/>
        </w:rPr>
        <w:t xml:space="preserve">Mae samplau biolegol dynol heb eu cadw neu heb eu prosesu a </w:t>
      </w:r>
      <w:proofErr w:type="spellStart"/>
      <w:r>
        <w:rPr>
          <w:rFonts w:ascii="Calibri" w:eastAsia="Calibri" w:hAnsi="Calibri" w:cs="Calibri"/>
          <w:sz w:val="24"/>
          <w:szCs w:val="24"/>
          <w:lang w:val="cy-GB"/>
        </w:rPr>
        <w:t>biohylifau</w:t>
      </w:r>
      <w:proofErr w:type="spellEnd"/>
      <w:r>
        <w:rPr>
          <w:rFonts w:ascii="Calibri" w:eastAsia="Calibri" w:hAnsi="Calibri" w:cs="Calibri"/>
          <w:sz w:val="24"/>
          <w:szCs w:val="24"/>
          <w:lang w:val="cy-GB"/>
        </w:rPr>
        <w:t xml:space="preserve"> yn achos posib o </w:t>
      </w:r>
      <w:proofErr w:type="spellStart"/>
      <w:r>
        <w:rPr>
          <w:rFonts w:ascii="Calibri" w:eastAsia="Calibri" w:hAnsi="Calibri" w:cs="Calibri"/>
          <w:sz w:val="24"/>
          <w:szCs w:val="24"/>
          <w:lang w:val="cy-GB"/>
        </w:rPr>
        <w:t>bioberygl</w:t>
      </w:r>
      <w:proofErr w:type="spellEnd"/>
      <w:r>
        <w:rPr>
          <w:rFonts w:ascii="Calibri" w:eastAsia="Calibri" w:hAnsi="Calibri" w:cs="Calibri"/>
          <w:sz w:val="24"/>
          <w:szCs w:val="24"/>
          <w:lang w:val="cy-GB"/>
        </w:rPr>
        <w:t>. Caiff y perygl ei leihau trwy ddefnyddio meinwe cyfranogwyr y gwyddys nad ydynt mewn grwpiau risg uchel yn unig (yn unol â meini prawf Sefydliad Iechyd y Byd).</w:t>
      </w:r>
    </w:p>
    <w:p w14:paraId="1DDF5866" w14:textId="77777777"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Oni bai y rheoleiddir yn wahanol gan y gyfraith, bydd y brifysgol yn dosbarthu samplau meinwe dynol fel rhoddion, y mae eu caffael, eu storio, eu defnyddio a’u gwaredu yn amodol ar gydsyniad ymlaen llaw gan y rhoddwyr.</w:t>
      </w:r>
    </w:p>
    <w:p w14:paraId="1D4CA877" w14:textId="05C16F72"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 xml:space="preserve">Bydd gan samplau meinwe dynol a drwyddedir gan y Sefydliad Meinweoedd Dynol o dan ofal y brifysgol gadwyn </w:t>
      </w:r>
      <w:proofErr w:type="spellStart"/>
      <w:r>
        <w:rPr>
          <w:rFonts w:ascii="Calibri" w:eastAsia="Calibri" w:hAnsi="Calibri" w:cs="Calibri"/>
          <w:sz w:val="24"/>
          <w:szCs w:val="24"/>
          <w:lang w:val="cy-GB"/>
        </w:rPr>
        <w:t>cystodiaeth</w:t>
      </w:r>
      <w:proofErr w:type="spellEnd"/>
      <w:r>
        <w:rPr>
          <w:rFonts w:ascii="Calibri" w:eastAsia="Calibri" w:hAnsi="Calibri" w:cs="Calibri"/>
          <w:sz w:val="24"/>
          <w:szCs w:val="24"/>
          <w:lang w:val="cy-GB"/>
        </w:rPr>
        <w:t xml:space="preserve"> fydd yn cynnwys cofnod defnydd. Bydd hyn yn rhoi sicrwydd iddynt gael eu defnyddio yn unol â’r cydsyniad gwybodus a roddwyd a bydd yn galluogi’r brifysgol i olrhain y sampl (hyd at ei ddefnyddio, ei wneud yn ddienw neu ei ddinistrio), pe bai rhoddwr yn tynnu ei gydsyniad yn ôl.</w:t>
      </w:r>
    </w:p>
    <w:p w14:paraId="20E7B14D" w14:textId="77777777"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Mae cynlluniau wrth gefn yn eu lle i adleoli’r storfa os bydd cyfleuster neu gyfarpar yn torri i lawr.</w:t>
      </w:r>
    </w:p>
    <w:p w14:paraId="7389A92B" w14:textId="02425A03" w:rsidR="00471E5E" w:rsidRPr="00DA53E7"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 xml:space="preserve">Bydd cytundebau trosglwyddo deunydd i samplau a gafwyd naill ai trwy ymchwil cydweithredol neu drefniant masnachol yn cynnwys mesurau diogelu i sicrhau bod y casgliad sampl a’r gadwyn </w:t>
      </w:r>
      <w:proofErr w:type="spellStart"/>
      <w:r>
        <w:rPr>
          <w:rFonts w:ascii="Calibri" w:eastAsia="Calibri" w:hAnsi="Calibri" w:cs="Calibri"/>
          <w:sz w:val="24"/>
          <w:szCs w:val="24"/>
          <w:lang w:val="cy-GB"/>
        </w:rPr>
        <w:t>cystodiaeth</w:t>
      </w:r>
      <w:proofErr w:type="spellEnd"/>
      <w:r>
        <w:rPr>
          <w:rFonts w:ascii="Calibri" w:eastAsia="Calibri" w:hAnsi="Calibri" w:cs="Calibri"/>
          <w:sz w:val="24"/>
          <w:szCs w:val="24"/>
          <w:lang w:val="cy-GB"/>
        </w:rPr>
        <w:t xml:space="preserve"> yn cydymffurfio â’r Ddeddf Meinweoedd Dynol a pholisïau a chanllawiau’r Sefydliad Meinweoedd Dynol.</w:t>
      </w:r>
    </w:p>
    <w:p w14:paraId="032BBA6E" w14:textId="141266B2" w:rsidR="00471E5E" w:rsidRPr="00471E5E" w:rsidRDefault="008F61AA" w:rsidP="00DA53E7">
      <w:pPr>
        <w:pStyle w:val="ListParagraph"/>
        <w:numPr>
          <w:ilvl w:val="0"/>
          <w:numId w:val="36"/>
        </w:numPr>
        <w:rPr>
          <w:rFonts w:cstheme="minorHAnsi"/>
          <w:sz w:val="24"/>
          <w:szCs w:val="24"/>
        </w:rPr>
      </w:pPr>
      <w:r>
        <w:rPr>
          <w:rFonts w:ascii="Calibri" w:eastAsia="Calibri" w:hAnsi="Calibri" w:cs="Calibri"/>
          <w:sz w:val="24"/>
          <w:szCs w:val="24"/>
          <w:lang w:val="cy-GB"/>
        </w:rPr>
        <w:t>Bydd Pwyllgor Rheoli’r Sefydliad Meinweoedd Dynol yn cynnal asesiadau risg blynyddol i adolygu statws y system reoli ansawdd gan gyfeirio at ddatblygiadau yn y dyfodol a/neu newidiadau mewn gweithgaredd a chwmpas ymchwil yn y brifysgol (a diweddaru'r system i adlewyrchu gweithgaredd o'r fath).</w:t>
      </w:r>
    </w:p>
    <w:p w14:paraId="6BB718E7" w14:textId="77777777" w:rsidR="00276774" w:rsidRDefault="00276774" w:rsidP="002169B0">
      <w:pPr>
        <w:spacing w:after="0"/>
        <w:rPr>
          <w:rFonts w:cstheme="minorHAnsi"/>
          <w:sz w:val="24"/>
          <w:szCs w:val="24"/>
        </w:rPr>
      </w:pPr>
    </w:p>
    <w:p w14:paraId="76ABC9A1" w14:textId="148F7956" w:rsidR="0009262D" w:rsidRDefault="008F61AA" w:rsidP="0009262D">
      <w:pPr>
        <w:pStyle w:val="Heading2"/>
        <w:spacing w:line="240" w:lineRule="auto"/>
        <w:jc w:val="left"/>
        <w:rPr>
          <w:rFonts w:asciiTheme="minorHAnsi" w:hAnsiTheme="minorHAnsi" w:cstheme="minorHAnsi"/>
        </w:rPr>
      </w:pPr>
      <w:r>
        <w:rPr>
          <w:rFonts w:ascii="Calibri" w:eastAsia="Calibri" w:hAnsi="Calibri" w:cs="Calibri"/>
          <w:lang w:val="cy-GB"/>
        </w:rPr>
        <w:t>9.</w:t>
      </w:r>
      <w:r>
        <w:rPr>
          <w:rFonts w:ascii="Calibri" w:eastAsia="Calibri" w:hAnsi="Calibri" w:cs="Calibri"/>
          <w:lang w:val="cy-GB"/>
        </w:rPr>
        <w:tab/>
        <w:t>Hyfforddiant</w:t>
      </w:r>
    </w:p>
    <w:p w14:paraId="376318A7" w14:textId="77777777" w:rsidR="0009262D" w:rsidRDefault="008F61AA" w:rsidP="0009262D">
      <w:pPr>
        <w:pStyle w:val="Heading2"/>
        <w:spacing w:line="240" w:lineRule="auto"/>
        <w:jc w:val="left"/>
        <w:rPr>
          <w:rFonts w:asciiTheme="minorHAnsi" w:hAnsiTheme="minorHAnsi" w:cstheme="minorHAnsi"/>
        </w:rPr>
      </w:pPr>
      <w:r w:rsidRPr="00485030">
        <w:rPr>
          <w:rFonts w:asciiTheme="minorHAnsi" w:hAnsiTheme="minorHAnsi" w:cstheme="minorHAnsi"/>
        </w:rPr>
        <w:lastRenderedPageBreak/>
        <w:tab/>
      </w:r>
    </w:p>
    <w:p w14:paraId="3909823C" w14:textId="0A948C21" w:rsidR="002E08A7" w:rsidRPr="002E08A7" w:rsidRDefault="003B4A12" w:rsidP="002E08A7">
      <w:pPr>
        <w:spacing w:after="0"/>
        <w:rPr>
          <w:sz w:val="24"/>
          <w:szCs w:val="24"/>
        </w:rPr>
      </w:pPr>
      <w:r>
        <w:rPr>
          <w:rFonts w:ascii="Calibri" w:hAnsi="Calibri" w:cs="Calibri"/>
          <w:sz w:val="24"/>
          <w:szCs w:val="24"/>
          <w:lang w:val="cy-GB"/>
        </w:rPr>
        <w:t xml:space="preserve">Mae codau’r Sefydliad Meinweoedd Dynol yn rhoi eglurhad ymarferol o’r Ddeddf Meinweoedd Dynol a Chyfarwyddiadau’r Sefydliad Meinweoedd Dynol a gellir eu llwytho i lawr o wefan y Sefydliad Meinweoedd Dynol: </w:t>
      </w:r>
      <w:r>
        <w:rPr>
          <w:rFonts w:ascii="Calibri" w:hAnsi="Calibri" w:cs="Calibri"/>
          <w:color w:val="0000FF"/>
          <w:sz w:val="24"/>
          <w:szCs w:val="24"/>
          <w:u w:val="single"/>
          <w:lang w:val="cy-GB"/>
        </w:rPr>
        <w:t>’</w:t>
      </w:r>
      <w:proofErr w:type="spellStart"/>
      <w:r>
        <w:rPr>
          <w:rFonts w:ascii="Calibri" w:hAnsi="Calibri" w:cs="Calibri"/>
        </w:rPr>
        <w:t>Codau</w:t>
      </w:r>
      <w:proofErr w:type="spellEnd"/>
      <w:r>
        <w:rPr>
          <w:rFonts w:ascii="Calibri" w:hAnsi="Calibri" w:cs="Calibri"/>
        </w:rPr>
        <w:t xml:space="preserve">, </w:t>
      </w:r>
      <w:proofErr w:type="spellStart"/>
      <w:r>
        <w:rPr>
          <w:rFonts w:ascii="Calibri" w:hAnsi="Calibri" w:cs="Calibri"/>
        </w:rPr>
        <w:t>safonau</w:t>
      </w:r>
      <w:proofErr w:type="spellEnd"/>
      <w:r>
        <w:rPr>
          <w:rFonts w:ascii="Calibri" w:hAnsi="Calibri" w:cs="Calibri"/>
        </w:rPr>
        <w:t xml:space="preserve"> a </w:t>
      </w:r>
      <w:proofErr w:type="spellStart"/>
      <w:r>
        <w:rPr>
          <w:rFonts w:ascii="Calibri" w:hAnsi="Calibri" w:cs="Calibri"/>
        </w:rPr>
        <w:t>chanllawiau’r</w:t>
      </w:r>
      <w:proofErr w:type="spellEnd"/>
      <w:r>
        <w:rPr>
          <w:rFonts w:ascii="Calibri" w:hAnsi="Calibri" w:cs="Calibri"/>
        </w:rPr>
        <w:t xml:space="preserve"> </w:t>
      </w:r>
      <w:proofErr w:type="spellStart"/>
      <w:r>
        <w:rPr>
          <w:rFonts w:ascii="Calibri" w:hAnsi="Calibri" w:cs="Calibri"/>
        </w:rPr>
        <w:t>Sefydliad</w:t>
      </w:r>
      <w:proofErr w:type="spellEnd"/>
      <w:r>
        <w:rPr>
          <w:rFonts w:ascii="Calibri" w:hAnsi="Calibri" w:cs="Calibri"/>
        </w:rPr>
        <w:t xml:space="preserve"> </w:t>
      </w:r>
      <w:proofErr w:type="spellStart"/>
      <w:r>
        <w:rPr>
          <w:rFonts w:ascii="Calibri" w:hAnsi="Calibri" w:cs="Calibri"/>
        </w:rPr>
        <w:t>Meinweoedd</w:t>
      </w:r>
      <w:proofErr w:type="spellEnd"/>
      <w:r>
        <w:rPr>
          <w:rFonts w:ascii="Calibri" w:hAnsi="Calibri" w:cs="Calibri"/>
        </w:rPr>
        <w:t xml:space="preserve"> </w:t>
      </w:r>
      <w:proofErr w:type="spellStart"/>
      <w:r>
        <w:rPr>
          <w:rFonts w:ascii="Calibri" w:hAnsi="Calibri" w:cs="Calibri"/>
        </w:rPr>
        <w:t>Dynol</w:t>
      </w:r>
      <w:proofErr w:type="spellEnd"/>
      <w:r>
        <w:rPr>
          <w:rFonts w:ascii="Calibri" w:hAnsi="Calibri" w:cs="Calibri"/>
        </w:rPr>
        <w:t xml:space="preserve"> &lt;https://www.hta.gov.uk/guidance-professionals/codes-practice&gt;</w:t>
      </w:r>
      <w:r>
        <w:rPr>
          <w:rFonts w:ascii="Calibri" w:hAnsi="Calibri" w:cs="Calibri"/>
          <w:sz w:val="24"/>
          <w:szCs w:val="24"/>
          <w:lang w:val="cy-GB"/>
        </w:rPr>
        <w:t xml:space="preserve">. Mae’r Cyngor Ymchwil Meddygol mewn cydweithrediad â’r Sefydliad Meinweoedd Dynol wedi cynhyrchu cyfres o grynodebau ar y ddeddfwriaeth sy’n gysylltiedig â meinweoedd dynol sydd i’w gweld yn: </w:t>
      </w:r>
      <w:r>
        <w:rPr>
          <w:rFonts w:ascii="Calibri" w:hAnsi="Calibri" w:cs="Calibri"/>
          <w:color w:val="0000FF"/>
          <w:sz w:val="24"/>
          <w:szCs w:val="24"/>
          <w:u w:val="single"/>
          <w:lang w:val="cy-GB"/>
        </w:rPr>
        <w:t>’</w:t>
      </w:r>
      <w:proofErr w:type="spellStart"/>
      <w:r>
        <w:rPr>
          <w:rFonts w:ascii="Calibri" w:hAnsi="Calibri" w:cs="Calibri"/>
        </w:rPr>
        <w:t>Canllawiau’r</w:t>
      </w:r>
      <w:proofErr w:type="spellEnd"/>
      <w:r>
        <w:rPr>
          <w:rFonts w:ascii="Calibri" w:hAnsi="Calibri" w:cs="Calibri"/>
        </w:rPr>
        <w:t xml:space="preserve"> </w:t>
      </w:r>
      <w:proofErr w:type="spellStart"/>
      <w:r>
        <w:rPr>
          <w:rFonts w:ascii="Calibri" w:hAnsi="Calibri" w:cs="Calibri"/>
        </w:rPr>
        <w:t>Cyngor</w:t>
      </w:r>
      <w:proofErr w:type="spellEnd"/>
      <w:r>
        <w:rPr>
          <w:rFonts w:ascii="Calibri" w:hAnsi="Calibri" w:cs="Calibri"/>
        </w:rPr>
        <w:t xml:space="preserve"> </w:t>
      </w:r>
      <w:proofErr w:type="spellStart"/>
      <w:r>
        <w:rPr>
          <w:rFonts w:ascii="Calibri" w:hAnsi="Calibri" w:cs="Calibri"/>
        </w:rPr>
        <w:t>Ymchwil</w:t>
      </w:r>
      <w:proofErr w:type="spellEnd"/>
      <w:r>
        <w:rPr>
          <w:rFonts w:ascii="Calibri" w:hAnsi="Calibri" w:cs="Calibri"/>
        </w:rPr>
        <w:t xml:space="preserve"> </w:t>
      </w:r>
      <w:proofErr w:type="spellStart"/>
      <w:r>
        <w:rPr>
          <w:rFonts w:ascii="Calibri" w:hAnsi="Calibri" w:cs="Calibri"/>
        </w:rPr>
        <w:t>Feddygol</w:t>
      </w:r>
      <w:proofErr w:type="spellEnd"/>
      <w:r>
        <w:rPr>
          <w:rFonts w:ascii="Calibri" w:hAnsi="Calibri" w:cs="Calibri"/>
        </w:rPr>
        <w:t xml:space="preserve"> </w:t>
      </w:r>
      <w:proofErr w:type="spellStart"/>
      <w:r>
        <w:rPr>
          <w:rFonts w:ascii="Calibri" w:hAnsi="Calibri" w:cs="Calibri"/>
        </w:rPr>
        <w:t>ar</w:t>
      </w:r>
      <w:proofErr w:type="spellEnd"/>
      <w:r>
        <w:rPr>
          <w:rFonts w:ascii="Calibri" w:hAnsi="Calibri" w:cs="Calibri"/>
        </w:rPr>
        <w:t xml:space="preserve"> </w:t>
      </w:r>
      <w:proofErr w:type="spellStart"/>
      <w:r>
        <w:rPr>
          <w:rFonts w:ascii="Calibri" w:hAnsi="Calibri" w:cs="Calibri"/>
        </w:rPr>
        <w:t>ddefnyddio</w:t>
      </w:r>
      <w:proofErr w:type="spellEnd"/>
      <w:r>
        <w:rPr>
          <w:rFonts w:ascii="Calibri" w:hAnsi="Calibri" w:cs="Calibri"/>
        </w:rPr>
        <w:t xml:space="preserve"> </w:t>
      </w:r>
      <w:proofErr w:type="spellStart"/>
      <w:r>
        <w:rPr>
          <w:rFonts w:ascii="Calibri" w:hAnsi="Calibri" w:cs="Calibri"/>
        </w:rPr>
        <w:t>samplau</w:t>
      </w:r>
      <w:proofErr w:type="spellEnd"/>
      <w:r>
        <w:rPr>
          <w:rFonts w:ascii="Calibri" w:hAnsi="Calibri" w:cs="Calibri"/>
        </w:rPr>
        <w:t xml:space="preserve"> </w:t>
      </w:r>
      <w:proofErr w:type="spellStart"/>
      <w:r>
        <w:rPr>
          <w:rFonts w:ascii="Calibri" w:hAnsi="Calibri" w:cs="Calibri"/>
        </w:rPr>
        <w:t>dynol</w:t>
      </w:r>
      <w:proofErr w:type="spellEnd"/>
      <w:r>
        <w:rPr>
          <w:rFonts w:ascii="Calibri" w:hAnsi="Calibri" w:cs="Calibri"/>
        </w:rPr>
        <w:t xml:space="preserve"> </w:t>
      </w:r>
      <w:proofErr w:type="spellStart"/>
      <w:r>
        <w:rPr>
          <w:rFonts w:ascii="Calibri" w:hAnsi="Calibri" w:cs="Calibri"/>
        </w:rPr>
        <w:t>mewn</w:t>
      </w:r>
      <w:proofErr w:type="spellEnd"/>
      <w:r>
        <w:rPr>
          <w:rFonts w:ascii="Calibri" w:hAnsi="Calibri" w:cs="Calibri"/>
        </w:rPr>
        <w:t xml:space="preserve"> </w:t>
      </w:r>
      <w:proofErr w:type="spellStart"/>
      <w:r>
        <w:rPr>
          <w:rFonts w:ascii="Calibri" w:hAnsi="Calibri" w:cs="Calibri"/>
        </w:rPr>
        <w:t>ymchwil</w:t>
      </w:r>
      <w:proofErr w:type="spellEnd"/>
      <w:r>
        <w:rPr>
          <w:rFonts w:ascii="Calibri" w:hAnsi="Calibri" w:cs="Calibri"/>
        </w:rPr>
        <w:t xml:space="preserve"> &lt;https://www.ukri.org/councils/mrc/facilities-and-resources/find-an-mrc-facility-or-resource/mrc-regulatory-support-centre/using-human-samples-in-research/&gt;</w:t>
      </w:r>
      <w:r>
        <w:rPr>
          <w:rFonts w:ascii="Calibri" w:hAnsi="Calibri" w:cs="Calibri"/>
          <w:sz w:val="24"/>
          <w:szCs w:val="24"/>
          <w:lang w:val="cy-GB"/>
        </w:rPr>
        <w:t>. Yn ogystal, argymhellir yn gryf bod aelodau staff a myfyrwyr sy’n gweithio gyda deunydd perthnasol hefyd yn cwblhau cyrsiau e-ddysgu’r Cyngor Ymchwil Meddygol a’r Sefydliad Meinweoedd Dynol</w:t>
      </w:r>
    </w:p>
    <w:p w14:paraId="3CD603A0" w14:textId="4B830DF1" w:rsidR="002E08A7" w:rsidRPr="00A13711" w:rsidRDefault="003B4A12" w:rsidP="00A13711">
      <w:pPr>
        <w:pStyle w:val="ListParagraph"/>
        <w:numPr>
          <w:ilvl w:val="0"/>
          <w:numId w:val="40"/>
        </w:numPr>
        <w:spacing w:after="0"/>
        <w:rPr>
          <w:sz w:val="24"/>
          <w:szCs w:val="24"/>
        </w:rPr>
      </w:pPr>
      <w:r>
        <w:rPr>
          <w:rFonts w:ascii="Calibri" w:hAnsi="Calibri" w:cs="Calibri"/>
          <w:color w:val="0000FF"/>
          <w:sz w:val="24"/>
          <w:szCs w:val="24"/>
          <w:u w:val="single"/>
          <w:lang w:val="cy-GB"/>
        </w:rPr>
        <w:t>’</w:t>
      </w:r>
      <w:r>
        <w:rPr>
          <w:rFonts w:ascii="Calibri" w:hAnsi="Calibri" w:cs="Calibri"/>
        </w:rPr>
        <w:t>e-</w:t>
      </w:r>
      <w:proofErr w:type="spellStart"/>
      <w:r>
        <w:rPr>
          <w:rFonts w:ascii="Calibri" w:hAnsi="Calibri" w:cs="Calibri"/>
        </w:rPr>
        <w:t>ddysgu’r</w:t>
      </w:r>
      <w:proofErr w:type="spellEnd"/>
      <w:r>
        <w:rPr>
          <w:rFonts w:ascii="Calibri" w:hAnsi="Calibri" w:cs="Calibri"/>
        </w:rPr>
        <w:t xml:space="preserve"> </w:t>
      </w:r>
      <w:proofErr w:type="spellStart"/>
      <w:r>
        <w:rPr>
          <w:rFonts w:ascii="Calibri" w:hAnsi="Calibri" w:cs="Calibri"/>
        </w:rPr>
        <w:t>Cyngor</w:t>
      </w:r>
      <w:proofErr w:type="spellEnd"/>
      <w:r>
        <w:rPr>
          <w:rFonts w:ascii="Calibri" w:hAnsi="Calibri" w:cs="Calibri"/>
        </w:rPr>
        <w:t xml:space="preserve"> </w:t>
      </w:r>
      <w:proofErr w:type="spellStart"/>
      <w:r>
        <w:rPr>
          <w:rFonts w:ascii="Calibri" w:hAnsi="Calibri" w:cs="Calibri"/>
        </w:rPr>
        <w:t>Ymchwil</w:t>
      </w:r>
      <w:proofErr w:type="spellEnd"/>
      <w:r>
        <w:rPr>
          <w:rFonts w:ascii="Calibri" w:hAnsi="Calibri" w:cs="Calibri"/>
        </w:rPr>
        <w:t xml:space="preserve"> </w:t>
      </w:r>
      <w:proofErr w:type="spellStart"/>
      <w:r>
        <w:rPr>
          <w:rFonts w:ascii="Calibri" w:hAnsi="Calibri" w:cs="Calibri"/>
        </w:rPr>
        <w:t>Meddygol</w:t>
      </w:r>
      <w:proofErr w:type="spellEnd"/>
      <w:r>
        <w:rPr>
          <w:rFonts w:ascii="Calibri" w:hAnsi="Calibri" w:cs="Calibri"/>
        </w:rPr>
        <w:t xml:space="preserve"> &lt;https://byglearning.com/mrcrsc-lms/course/index.php?categoryid=1&gt;</w:t>
      </w:r>
    </w:p>
    <w:p w14:paraId="7955E411" w14:textId="77777777" w:rsidR="002E08A7" w:rsidRPr="00A13711" w:rsidRDefault="00942A28" w:rsidP="00A13711">
      <w:pPr>
        <w:pStyle w:val="ListParagraph"/>
        <w:numPr>
          <w:ilvl w:val="0"/>
          <w:numId w:val="40"/>
        </w:numPr>
        <w:spacing w:after="0"/>
        <w:rPr>
          <w:sz w:val="24"/>
          <w:szCs w:val="24"/>
        </w:rPr>
      </w:pPr>
      <w:hyperlink r:id="rId14" w:history="1">
        <w:r w:rsidR="008F61AA">
          <w:rPr>
            <w:rFonts w:ascii="Calibri" w:eastAsia="Calibri" w:hAnsi="Calibri" w:cs="Times New Roman"/>
            <w:color w:val="0000FF"/>
            <w:sz w:val="24"/>
            <w:szCs w:val="24"/>
            <w:u w:val="single"/>
            <w:lang w:val="cy-GB"/>
          </w:rPr>
          <w:t>e-ddysgu’r Sefydliad Meinweoedd Dynol</w:t>
        </w:r>
      </w:hyperlink>
    </w:p>
    <w:p w14:paraId="69583EF1" w14:textId="67C07D1D" w:rsidR="0043081A" w:rsidRDefault="008F61AA" w:rsidP="002169B0">
      <w:pPr>
        <w:spacing w:after="0"/>
        <w:rPr>
          <w:rFonts w:cstheme="minorHAnsi"/>
          <w:b/>
          <w:bCs/>
          <w:sz w:val="24"/>
          <w:szCs w:val="24"/>
        </w:rPr>
      </w:pPr>
      <w:r>
        <w:rPr>
          <w:rFonts w:ascii="Calibri" w:eastAsia="Calibri" w:hAnsi="Calibri" w:cs="Times New Roman"/>
          <w:bCs/>
          <w:sz w:val="24"/>
          <w:szCs w:val="24"/>
          <w:lang w:val="cy-GB"/>
        </w:rPr>
        <w:t>Gall gwasanaethau cyfreithiol a chydymffurfio ddarparu hyfforddiant wedi ei deilwra os bydd yr unigolyn dynodedig neu enwebai’r unigolyn dynodedig  yn gofyn am hynny.</w:t>
      </w:r>
    </w:p>
    <w:p w14:paraId="5FC9298C" w14:textId="77777777" w:rsidR="0043081A" w:rsidRDefault="0043081A" w:rsidP="002169B0">
      <w:pPr>
        <w:spacing w:after="0"/>
        <w:rPr>
          <w:rFonts w:cstheme="minorHAnsi"/>
          <w:b/>
          <w:bCs/>
          <w:sz w:val="24"/>
          <w:szCs w:val="24"/>
        </w:rPr>
      </w:pPr>
    </w:p>
    <w:p w14:paraId="4FD72362" w14:textId="77777777" w:rsidR="0043081A" w:rsidRDefault="0043081A" w:rsidP="002169B0">
      <w:pPr>
        <w:spacing w:after="0"/>
        <w:rPr>
          <w:rFonts w:cstheme="minorHAnsi"/>
          <w:b/>
          <w:bCs/>
          <w:sz w:val="24"/>
          <w:szCs w:val="24"/>
        </w:rPr>
      </w:pPr>
    </w:p>
    <w:p w14:paraId="2B784942" w14:textId="77777777" w:rsidR="0043081A" w:rsidRDefault="0043081A" w:rsidP="002169B0">
      <w:pPr>
        <w:spacing w:after="0"/>
        <w:rPr>
          <w:rFonts w:cstheme="minorHAnsi"/>
          <w:b/>
          <w:bCs/>
          <w:sz w:val="24"/>
          <w:szCs w:val="24"/>
        </w:rPr>
      </w:pPr>
    </w:p>
    <w:p w14:paraId="3946186D" w14:textId="77777777" w:rsidR="0043081A" w:rsidRDefault="0043081A" w:rsidP="002169B0">
      <w:pPr>
        <w:spacing w:after="0"/>
        <w:rPr>
          <w:rFonts w:cstheme="minorHAnsi"/>
          <w:b/>
          <w:bCs/>
          <w:sz w:val="24"/>
          <w:szCs w:val="24"/>
        </w:rPr>
      </w:pPr>
    </w:p>
    <w:p w14:paraId="0DA2B4B2" w14:textId="77777777" w:rsidR="008E3075" w:rsidRDefault="008E3075" w:rsidP="002169B0">
      <w:pPr>
        <w:spacing w:after="0"/>
        <w:rPr>
          <w:rFonts w:cstheme="minorHAnsi"/>
          <w:b/>
          <w:bCs/>
          <w:sz w:val="24"/>
          <w:szCs w:val="24"/>
        </w:rPr>
      </w:pPr>
    </w:p>
    <w:p w14:paraId="724033DB" w14:textId="77777777" w:rsidR="008E3075" w:rsidRDefault="008E3075" w:rsidP="002169B0">
      <w:pPr>
        <w:spacing w:after="0"/>
        <w:rPr>
          <w:rFonts w:cstheme="minorHAnsi"/>
          <w:b/>
          <w:bCs/>
          <w:sz w:val="24"/>
          <w:szCs w:val="24"/>
        </w:rPr>
      </w:pPr>
    </w:p>
    <w:p w14:paraId="6EBEA457" w14:textId="77777777" w:rsidR="008E3075" w:rsidRDefault="008E3075" w:rsidP="002169B0">
      <w:pPr>
        <w:spacing w:after="0"/>
        <w:rPr>
          <w:rFonts w:cstheme="minorHAnsi"/>
          <w:b/>
          <w:bCs/>
          <w:sz w:val="24"/>
          <w:szCs w:val="24"/>
        </w:rPr>
      </w:pPr>
    </w:p>
    <w:p w14:paraId="5E4710B4" w14:textId="77777777" w:rsidR="008E3075" w:rsidRDefault="008E3075" w:rsidP="002169B0">
      <w:pPr>
        <w:spacing w:after="0"/>
        <w:rPr>
          <w:rFonts w:cstheme="minorHAnsi"/>
          <w:b/>
          <w:bCs/>
          <w:sz w:val="24"/>
          <w:szCs w:val="24"/>
        </w:rPr>
      </w:pPr>
    </w:p>
    <w:p w14:paraId="4FAE7244" w14:textId="77777777" w:rsidR="008E3075" w:rsidRDefault="008E3075" w:rsidP="002169B0">
      <w:pPr>
        <w:spacing w:after="0"/>
        <w:rPr>
          <w:rFonts w:cstheme="minorHAnsi"/>
          <w:b/>
          <w:bCs/>
          <w:sz w:val="24"/>
          <w:szCs w:val="24"/>
        </w:rPr>
      </w:pPr>
    </w:p>
    <w:p w14:paraId="48F50973" w14:textId="77777777" w:rsidR="008E3075" w:rsidRDefault="008E3075" w:rsidP="002169B0">
      <w:pPr>
        <w:spacing w:after="0"/>
        <w:rPr>
          <w:rFonts w:cstheme="minorHAnsi"/>
          <w:b/>
          <w:bCs/>
          <w:sz w:val="24"/>
          <w:szCs w:val="24"/>
        </w:rPr>
      </w:pPr>
    </w:p>
    <w:p w14:paraId="52253D7C" w14:textId="77777777" w:rsidR="008E3075" w:rsidRDefault="008E3075" w:rsidP="002169B0">
      <w:pPr>
        <w:spacing w:after="0"/>
        <w:rPr>
          <w:rFonts w:cstheme="minorHAnsi"/>
          <w:b/>
          <w:bCs/>
          <w:sz w:val="24"/>
          <w:szCs w:val="24"/>
        </w:rPr>
      </w:pPr>
    </w:p>
    <w:p w14:paraId="21F41CF7" w14:textId="77777777" w:rsidR="008E3075" w:rsidRDefault="008E3075" w:rsidP="002169B0">
      <w:pPr>
        <w:spacing w:after="0"/>
        <w:rPr>
          <w:rFonts w:cstheme="minorHAnsi"/>
          <w:b/>
          <w:bCs/>
          <w:sz w:val="24"/>
          <w:szCs w:val="24"/>
        </w:rPr>
      </w:pPr>
    </w:p>
    <w:p w14:paraId="23FD2A69" w14:textId="77777777" w:rsidR="008E3075" w:rsidRDefault="008E3075" w:rsidP="002169B0">
      <w:pPr>
        <w:spacing w:after="0"/>
        <w:rPr>
          <w:rFonts w:cstheme="minorHAnsi"/>
          <w:b/>
          <w:bCs/>
          <w:sz w:val="24"/>
          <w:szCs w:val="24"/>
        </w:rPr>
      </w:pPr>
    </w:p>
    <w:p w14:paraId="2D4AABF8" w14:textId="77777777" w:rsidR="008E3075" w:rsidRDefault="008E3075" w:rsidP="002169B0">
      <w:pPr>
        <w:spacing w:after="0"/>
        <w:rPr>
          <w:rFonts w:cstheme="minorHAnsi"/>
          <w:b/>
          <w:bCs/>
          <w:sz w:val="24"/>
          <w:szCs w:val="24"/>
        </w:rPr>
      </w:pPr>
    </w:p>
    <w:p w14:paraId="2B7995D8" w14:textId="77777777" w:rsidR="008E3075" w:rsidRDefault="008E3075" w:rsidP="002169B0">
      <w:pPr>
        <w:spacing w:after="0"/>
        <w:rPr>
          <w:rFonts w:cstheme="minorHAnsi"/>
          <w:b/>
          <w:bCs/>
          <w:sz w:val="24"/>
          <w:szCs w:val="24"/>
        </w:rPr>
      </w:pPr>
    </w:p>
    <w:p w14:paraId="418C3A87" w14:textId="77777777" w:rsidR="008E3075" w:rsidRDefault="008E3075" w:rsidP="002169B0">
      <w:pPr>
        <w:spacing w:after="0"/>
        <w:rPr>
          <w:rFonts w:cstheme="minorHAnsi"/>
          <w:b/>
          <w:bCs/>
          <w:sz w:val="24"/>
          <w:szCs w:val="24"/>
        </w:rPr>
      </w:pPr>
    </w:p>
    <w:p w14:paraId="20EE969B" w14:textId="77777777" w:rsidR="008E3075" w:rsidRDefault="008E3075" w:rsidP="002169B0">
      <w:pPr>
        <w:spacing w:after="0"/>
        <w:rPr>
          <w:rFonts w:cstheme="minorHAnsi"/>
          <w:b/>
          <w:bCs/>
          <w:sz w:val="24"/>
          <w:szCs w:val="24"/>
        </w:rPr>
      </w:pPr>
    </w:p>
    <w:p w14:paraId="39FE6715" w14:textId="77777777" w:rsidR="008E3075" w:rsidRDefault="008E3075" w:rsidP="002169B0">
      <w:pPr>
        <w:spacing w:after="0"/>
        <w:rPr>
          <w:rFonts w:cstheme="minorHAnsi"/>
          <w:b/>
          <w:bCs/>
          <w:sz w:val="24"/>
          <w:szCs w:val="24"/>
        </w:rPr>
      </w:pPr>
    </w:p>
    <w:p w14:paraId="67AC59CA" w14:textId="77777777" w:rsidR="0043081A" w:rsidRDefault="0043081A" w:rsidP="002169B0">
      <w:pPr>
        <w:spacing w:after="0"/>
        <w:rPr>
          <w:rFonts w:cstheme="minorHAnsi"/>
          <w:b/>
          <w:bCs/>
          <w:sz w:val="24"/>
          <w:szCs w:val="24"/>
        </w:rPr>
      </w:pPr>
    </w:p>
    <w:p w14:paraId="70E6C0BF" w14:textId="77777777" w:rsidR="0043081A" w:rsidRDefault="0043081A" w:rsidP="002169B0">
      <w:pPr>
        <w:spacing w:after="0"/>
        <w:rPr>
          <w:rFonts w:cstheme="minorHAnsi"/>
          <w:b/>
          <w:bCs/>
          <w:sz w:val="24"/>
          <w:szCs w:val="24"/>
        </w:rPr>
      </w:pPr>
    </w:p>
    <w:p w14:paraId="68922C8C" w14:textId="77777777" w:rsidR="0043081A" w:rsidRDefault="0043081A" w:rsidP="002169B0">
      <w:pPr>
        <w:spacing w:after="0"/>
        <w:rPr>
          <w:rFonts w:cstheme="minorHAnsi"/>
          <w:b/>
          <w:bCs/>
          <w:sz w:val="24"/>
          <w:szCs w:val="24"/>
        </w:rPr>
      </w:pPr>
    </w:p>
    <w:p w14:paraId="58E769A2" w14:textId="77777777" w:rsidR="0043081A" w:rsidRDefault="0043081A" w:rsidP="002169B0">
      <w:pPr>
        <w:spacing w:after="0"/>
        <w:rPr>
          <w:rFonts w:cstheme="minorHAnsi"/>
          <w:b/>
          <w:bCs/>
          <w:sz w:val="24"/>
          <w:szCs w:val="24"/>
        </w:rPr>
      </w:pPr>
    </w:p>
    <w:p w14:paraId="78D97A9D" w14:textId="77777777" w:rsidR="0043081A" w:rsidRDefault="0043081A" w:rsidP="002169B0">
      <w:pPr>
        <w:spacing w:after="0"/>
        <w:rPr>
          <w:rFonts w:cstheme="minorHAnsi"/>
          <w:b/>
          <w:bCs/>
          <w:sz w:val="24"/>
          <w:szCs w:val="24"/>
        </w:rPr>
      </w:pPr>
    </w:p>
    <w:p w14:paraId="21CFFB88" w14:textId="1063E619" w:rsidR="00DD318F" w:rsidRPr="008F365B" w:rsidRDefault="008F61AA" w:rsidP="002169B0">
      <w:pPr>
        <w:spacing w:after="0"/>
        <w:rPr>
          <w:rFonts w:cstheme="minorHAnsi"/>
          <w:b/>
          <w:bCs/>
          <w:sz w:val="24"/>
          <w:szCs w:val="24"/>
        </w:rPr>
      </w:pPr>
      <w:r>
        <w:rPr>
          <w:rFonts w:ascii="Calibri" w:eastAsia="Calibri" w:hAnsi="Calibri" w:cs="Calibri"/>
          <w:b/>
          <w:bCs/>
          <w:sz w:val="24"/>
          <w:szCs w:val="24"/>
          <w:lang w:val="cy-GB"/>
        </w:rPr>
        <w:lastRenderedPageBreak/>
        <w:t>ATODIAD 1</w:t>
      </w:r>
    </w:p>
    <w:p w14:paraId="39A737F9" w14:textId="5F1B1483" w:rsidR="00DD318F" w:rsidRPr="008F365B" w:rsidRDefault="00DD318F" w:rsidP="002169B0">
      <w:pPr>
        <w:spacing w:after="0"/>
        <w:rPr>
          <w:rFonts w:cstheme="minorHAnsi"/>
          <w:b/>
          <w:bCs/>
          <w:sz w:val="24"/>
          <w:szCs w:val="24"/>
        </w:rPr>
      </w:pPr>
    </w:p>
    <w:p w14:paraId="2CEEDA41" w14:textId="11CB7404" w:rsidR="00DD318F" w:rsidRDefault="008F61AA" w:rsidP="002169B0">
      <w:pPr>
        <w:spacing w:after="0"/>
        <w:rPr>
          <w:rFonts w:cstheme="minorHAnsi"/>
          <w:b/>
          <w:bCs/>
          <w:sz w:val="24"/>
          <w:szCs w:val="24"/>
        </w:rPr>
      </w:pPr>
      <w:r>
        <w:rPr>
          <w:rFonts w:ascii="Calibri" w:eastAsia="Calibri" w:hAnsi="Calibri" w:cs="Calibri"/>
          <w:b/>
          <w:bCs/>
          <w:sz w:val="24"/>
          <w:szCs w:val="24"/>
          <w:lang w:val="cy-GB"/>
        </w:rPr>
        <w:t>Cylch Gorchwyl Pwyllgor Rheoli Meinweoedd Dynol y Brifysgol</w:t>
      </w:r>
    </w:p>
    <w:p w14:paraId="452E89E1" w14:textId="256C6112" w:rsidR="008F365B" w:rsidRDefault="008F365B" w:rsidP="002169B0">
      <w:pPr>
        <w:spacing w:after="0"/>
        <w:rPr>
          <w:rFonts w:cstheme="minorHAnsi"/>
          <w:b/>
          <w:bCs/>
          <w:sz w:val="24"/>
          <w:szCs w:val="24"/>
        </w:rPr>
      </w:pPr>
    </w:p>
    <w:p w14:paraId="172C2CA6" w14:textId="12F26B93" w:rsidR="00A57750" w:rsidRPr="00A57750" w:rsidRDefault="008F61AA" w:rsidP="00A57750">
      <w:pPr>
        <w:spacing w:after="0" w:line="240" w:lineRule="auto"/>
        <w:rPr>
          <w:sz w:val="24"/>
          <w:szCs w:val="24"/>
        </w:rPr>
      </w:pPr>
      <w:r>
        <w:rPr>
          <w:rFonts w:ascii="Calibri" w:eastAsia="Calibri" w:hAnsi="Calibri" w:cs="Times New Roman"/>
          <w:sz w:val="24"/>
          <w:szCs w:val="24"/>
          <w:lang w:val="cy-GB"/>
        </w:rPr>
        <w:t>Pwyllgor Rheoli Meinweoedd Dynol y brifysgol yw'r prif bwyllgor ym Mhrifysgol Bangor</w:t>
      </w:r>
    </w:p>
    <w:p w14:paraId="5372CAC2" w14:textId="196F2B2C" w:rsidR="00A57750" w:rsidRDefault="008F61AA" w:rsidP="00A57750">
      <w:pPr>
        <w:spacing w:after="0" w:line="240" w:lineRule="auto"/>
        <w:rPr>
          <w:sz w:val="24"/>
          <w:szCs w:val="24"/>
        </w:rPr>
      </w:pPr>
      <w:r>
        <w:rPr>
          <w:rFonts w:ascii="Calibri" w:eastAsia="Calibri" w:hAnsi="Calibri" w:cs="Times New Roman"/>
          <w:sz w:val="24"/>
          <w:szCs w:val="24"/>
          <w:lang w:val="cy-GB"/>
        </w:rPr>
        <w:t>sy’n ystyried materion yn ymwneud â llywodraethu ymchwil a materion moesegol mewn perthynas â’r Ddeddf Meinweoedd Dynol. Bydd y pwyllgor yn monitro cydymffurfiad â gofynion deddfwriaethol trwy dderbyn adroddiad blynyddol byr gan yr unigolyn dynodedig, enwebeion yr unigolyn dynodedig, y Pennaeth Anatomeg a phob prif ymchwilydd sy'n ymwneud ag ymchwil sy'n ymdrin â meinweoedd dynol.</w:t>
      </w:r>
    </w:p>
    <w:p w14:paraId="2C8D0BE0" w14:textId="77777777" w:rsidR="00A57750" w:rsidRDefault="00A57750" w:rsidP="00A57750">
      <w:pPr>
        <w:spacing w:after="0" w:line="240" w:lineRule="auto"/>
        <w:rPr>
          <w:sz w:val="24"/>
          <w:szCs w:val="24"/>
        </w:rPr>
      </w:pPr>
    </w:p>
    <w:p w14:paraId="0736F83C" w14:textId="77777777" w:rsidR="00A57750" w:rsidRPr="00A57750" w:rsidRDefault="008F61AA" w:rsidP="00A57750">
      <w:pPr>
        <w:spacing w:after="0" w:line="240" w:lineRule="auto"/>
        <w:rPr>
          <w:sz w:val="24"/>
          <w:szCs w:val="24"/>
        </w:rPr>
      </w:pPr>
      <w:r>
        <w:rPr>
          <w:rFonts w:ascii="Calibri" w:eastAsia="Calibri" w:hAnsi="Calibri" w:cs="Times New Roman"/>
          <w:sz w:val="24"/>
          <w:szCs w:val="24"/>
          <w:lang w:val="cy-GB"/>
        </w:rPr>
        <w:t>Cyfansoddiad</w:t>
      </w:r>
    </w:p>
    <w:p w14:paraId="62DDD5EF" w14:textId="48B3D177" w:rsidR="00A57750" w:rsidRPr="00A57750" w:rsidRDefault="008F61AA" w:rsidP="00A57750">
      <w:pPr>
        <w:spacing w:after="0" w:line="240" w:lineRule="auto"/>
        <w:rPr>
          <w:sz w:val="24"/>
          <w:szCs w:val="24"/>
        </w:rPr>
      </w:pPr>
      <w:r>
        <w:rPr>
          <w:rFonts w:ascii="Calibri" w:eastAsia="Calibri" w:hAnsi="Calibri" w:cs="Times New Roman"/>
          <w:b/>
          <w:bCs/>
          <w:sz w:val="24"/>
          <w:szCs w:val="24"/>
          <w:lang w:val="cy-GB"/>
        </w:rPr>
        <w:t>Cadeirydd:</w:t>
      </w:r>
      <w:r>
        <w:rPr>
          <w:rFonts w:ascii="Calibri" w:eastAsia="Calibri" w:hAnsi="Calibri" w:cs="Times New Roman"/>
          <w:sz w:val="24"/>
          <w:szCs w:val="24"/>
          <w:lang w:val="cy-GB"/>
        </w:rPr>
        <w:t xml:space="preserve"> Deiliad trwydded Prifysgol Bangor</w:t>
      </w:r>
    </w:p>
    <w:p w14:paraId="5F65402B" w14:textId="77777777" w:rsidR="009E285E" w:rsidRDefault="009E285E" w:rsidP="00A57750">
      <w:pPr>
        <w:spacing w:after="0" w:line="240" w:lineRule="auto"/>
        <w:rPr>
          <w:sz w:val="24"/>
          <w:szCs w:val="24"/>
        </w:rPr>
      </w:pPr>
    </w:p>
    <w:p w14:paraId="73651E3E" w14:textId="35F05121" w:rsidR="00A57750" w:rsidRPr="00A57750" w:rsidRDefault="008F61AA" w:rsidP="00A57750">
      <w:pPr>
        <w:spacing w:after="0" w:line="240" w:lineRule="auto"/>
        <w:rPr>
          <w:sz w:val="24"/>
          <w:szCs w:val="24"/>
        </w:rPr>
      </w:pPr>
      <w:proofErr w:type="spellStart"/>
      <w:r>
        <w:rPr>
          <w:rFonts w:ascii="Calibri" w:eastAsia="Calibri" w:hAnsi="Calibri" w:cs="Times New Roman"/>
          <w:b/>
          <w:bCs/>
          <w:sz w:val="24"/>
          <w:szCs w:val="24"/>
          <w:lang w:val="cy-GB"/>
        </w:rPr>
        <w:t>Ex</w:t>
      </w:r>
      <w:r>
        <w:rPr>
          <w:rFonts w:ascii="Calibri" w:eastAsia="Calibri" w:hAnsi="Calibri" w:cs="Times New Roman"/>
          <w:sz w:val="24"/>
          <w:szCs w:val="24"/>
          <w:lang w:val="cy-GB"/>
        </w:rPr>
        <w:t>-</w:t>
      </w:r>
      <w:r>
        <w:rPr>
          <w:rFonts w:ascii="Calibri" w:eastAsia="Calibri" w:hAnsi="Calibri" w:cs="Times New Roman"/>
          <w:b/>
          <w:bCs/>
          <w:sz w:val="24"/>
          <w:szCs w:val="24"/>
          <w:lang w:val="cy-GB"/>
        </w:rPr>
        <w:t>officio</w:t>
      </w:r>
      <w:proofErr w:type="spellEnd"/>
      <w:r>
        <w:rPr>
          <w:rFonts w:ascii="Calibri" w:eastAsia="Calibri" w:hAnsi="Calibri" w:cs="Times New Roman"/>
          <w:sz w:val="24"/>
          <w:szCs w:val="24"/>
          <w:lang w:val="cy-GB"/>
        </w:rPr>
        <w:t>:</w:t>
      </w:r>
    </w:p>
    <w:p w14:paraId="63D3CC62" w14:textId="02B4F657" w:rsidR="00A57750" w:rsidRPr="00A57750" w:rsidRDefault="008F61AA" w:rsidP="00A57750">
      <w:pPr>
        <w:spacing w:after="0" w:line="240" w:lineRule="auto"/>
        <w:rPr>
          <w:sz w:val="24"/>
          <w:szCs w:val="24"/>
        </w:rPr>
      </w:pPr>
      <w:r>
        <w:rPr>
          <w:rFonts w:ascii="Calibri" w:eastAsia="Calibri" w:hAnsi="Calibri" w:cs="Times New Roman"/>
          <w:sz w:val="24"/>
          <w:szCs w:val="24"/>
          <w:lang w:val="cy-GB"/>
        </w:rPr>
        <w:t>Cadeiryddion pwyllgorau moeseg academaidd Coleg y Gwyddorau Dynol</w:t>
      </w:r>
    </w:p>
    <w:p w14:paraId="5AD920E4" w14:textId="354E8812" w:rsidR="00A57750" w:rsidRDefault="008F61AA" w:rsidP="00A57750">
      <w:pPr>
        <w:spacing w:after="0" w:line="240" w:lineRule="auto"/>
        <w:rPr>
          <w:sz w:val="24"/>
          <w:szCs w:val="24"/>
        </w:rPr>
      </w:pPr>
      <w:r>
        <w:rPr>
          <w:rFonts w:ascii="Calibri" w:eastAsia="Calibri" w:hAnsi="Calibri" w:cs="Times New Roman"/>
          <w:sz w:val="24"/>
          <w:szCs w:val="24"/>
          <w:lang w:val="cy-GB"/>
        </w:rPr>
        <w:t>Aelod o'r Pwyllgor Cydymffurfio</w:t>
      </w:r>
    </w:p>
    <w:p w14:paraId="29E771F0" w14:textId="6A3DCD0C" w:rsidR="009E285E" w:rsidRDefault="008F61AA" w:rsidP="00A57750">
      <w:pPr>
        <w:spacing w:after="0" w:line="240" w:lineRule="auto"/>
        <w:rPr>
          <w:sz w:val="24"/>
          <w:szCs w:val="24"/>
        </w:rPr>
      </w:pPr>
      <w:r>
        <w:rPr>
          <w:rFonts w:ascii="Calibri" w:eastAsia="Calibri" w:hAnsi="Calibri" w:cs="Times New Roman"/>
          <w:sz w:val="24"/>
          <w:szCs w:val="24"/>
          <w:lang w:val="cy-GB"/>
        </w:rPr>
        <w:t>Prif ymchwilwyr sy'n ymwneud ag ymchwil sy'n ymdrin â meinweoedd dynol</w:t>
      </w:r>
    </w:p>
    <w:p w14:paraId="5FF023FE" w14:textId="62335788" w:rsidR="00C27965" w:rsidRPr="00A57750" w:rsidRDefault="008F61AA" w:rsidP="00A57750">
      <w:pPr>
        <w:spacing w:after="0" w:line="240" w:lineRule="auto"/>
        <w:rPr>
          <w:sz w:val="24"/>
          <w:szCs w:val="24"/>
        </w:rPr>
      </w:pPr>
      <w:r>
        <w:rPr>
          <w:rFonts w:ascii="Calibri" w:eastAsia="Calibri" w:hAnsi="Calibri" w:cs="Times New Roman"/>
          <w:sz w:val="24"/>
          <w:szCs w:val="24"/>
          <w:lang w:val="cy-GB"/>
        </w:rPr>
        <w:t>Swyddog Iechyd a Diogelwch y Coleg</w:t>
      </w:r>
    </w:p>
    <w:p w14:paraId="0B416E41" w14:textId="77777777" w:rsidR="00F4783E" w:rsidRDefault="00F4783E" w:rsidP="00A57750">
      <w:pPr>
        <w:spacing w:after="0" w:line="240" w:lineRule="auto"/>
        <w:rPr>
          <w:sz w:val="24"/>
          <w:szCs w:val="24"/>
        </w:rPr>
      </w:pPr>
    </w:p>
    <w:p w14:paraId="78D88FAD" w14:textId="735B2904" w:rsidR="00A57750" w:rsidRPr="00A57750" w:rsidRDefault="008F61AA" w:rsidP="00A57750">
      <w:pPr>
        <w:spacing w:after="0" w:line="240" w:lineRule="auto"/>
        <w:rPr>
          <w:sz w:val="24"/>
          <w:szCs w:val="24"/>
        </w:rPr>
      </w:pPr>
      <w:r>
        <w:rPr>
          <w:rFonts w:ascii="Calibri" w:eastAsia="Calibri" w:hAnsi="Calibri" w:cs="Times New Roman"/>
          <w:b/>
          <w:bCs/>
          <w:sz w:val="24"/>
          <w:szCs w:val="24"/>
          <w:lang w:val="cy-GB"/>
        </w:rPr>
        <w:t>Penodwyd:</w:t>
      </w:r>
    </w:p>
    <w:p w14:paraId="7749AC29" w14:textId="78D3FD70" w:rsidR="009E285E" w:rsidRDefault="008F61AA" w:rsidP="00A57750">
      <w:pPr>
        <w:spacing w:after="0" w:line="240" w:lineRule="auto"/>
        <w:rPr>
          <w:sz w:val="24"/>
          <w:szCs w:val="24"/>
        </w:rPr>
      </w:pPr>
      <w:r>
        <w:rPr>
          <w:rFonts w:ascii="Calibri" w:eastAsia="Calibri" w:hAnsi="Calibri" w:cs="Times New Roman"/>
          <w:sz w:val="24"/>
          <w:szCs w:val="24"/>
          <w:lang w:val="cy-GB"/>
        </w:rPr>
        <w:t>Unigolyn Dynodedig</w:t>
      </w:r>
    </w:p>
    <w:p w14:paraId="77AE9D82" w14:textId="5E9FDD0E" w:rsidR="009E285E" w:rsidRDefault="008F61AA" w:rsidP="00A57750">
      <w:pPr>
        <w:spacing w:after="0" w:line="240" w:lineRule="auto"/>
        <w:rPr>
          <w:sz w:val="24"/>
          <w:szCs w:val="24"/>
        </w:rPr>
      </w:pPr>
      <w:r>
        <w:rPr>
          <w:rFonts w:ascii="Calibri" w:eastAsia="Calibri" w:hAnsi="Calibri" w:cs="Times New Roman"/>
          <w:sz w:val="24"/>
          <w:szCs w:val="24"/>
          <w:lang w:val="cy-GB"/>
        </w:rPr>
        <w:t>Enwebeion yr unigolyn dynodedig</w:t>
      </w:r>
    </w:p>
    <w:p w14:paraId="05AC4DDC" w14:textId="343BB986" w:rsidR="009E285E" w:rsidRDefault="008F61AA" w:rsidP="00A57750">
      <w:pPr>
        <w:spacing w:after="0" w:line="240" w:lineRule="auto"/>
        <w:rPr>
          <w:sz w:val="24"/>
          <w:szCs w:val="24"/>
        </w:rPr>
      </w:pPr>
      <w:r>
        <w:rPr>
          <w:rFonts w:ascii="Calibri" w:eastAsia="Calibri" w:hAnsi="Calibri" w:cs="Times New Roman"/>
          <w:sz w:val="24"/>
          <w:szCs w:val="24"/>
          <w:lang w:val="cy-GB"/>
        </w:rPr>
        <w:t>Pennaeth Anatomeg</w:t>
      </w:r>
    </w:p>
    <w:p w14:paraId="72491F8B" w14:textId="55ECBCC8" w:rsidR="007317F1" w:rsidRDefault="008F61AA" w:rsidP="00A57750">
      <w:pPr>
        <w:spacing w:after="0" w:line="240" w:lineRule="auto"/>
        <w:rPr>
          <w:sz w:val="24"/>
          <w:szCs w:val="24"/>
        </w:rPr>
      </w:pPr>
      <w:r>
        <w:rPr>
          <w:rFonts w:ascii="Calibri" w:eastAsia="Calibri" w:hAnsi="Calibri" w:cs="Times New Roman"/>
          <w:sz w:val="24"/>
          <w:szCs w:val="24"/>
          <w:lang w:val="cy-GB"/>
        </w:rPr>
        <w:t>Cynrychiolydd technegol</w:t>
      </w:r>
    </w:p>
    <w:p w14:paraId="5E4ACDD2" w14:textId="77777777" w:rsidR="009E285E" w:rsidRDefault="009E285E" w:rsidP="00A57750">
      <w:pPr>
        <w:spacing w:after="0" w:line="240" w:lineRule="auto"/>
        <w:rPr>
          <w:sz w:val="24"/>
          <w:szCs w:val="24"/>
        </w:rPr>
      </w:pPr>
    </w:p>
    <w:p w14:paraId="68C4D63A" w14:textId="77777777" w:rsidR="00A57750" w:rsidRPr="00A071DC" w:rsidRDefault="008F61AA" w:rsidP="00A57750">
      <w:pPr>
        <w:spacing w:after="0" w:line="240" w:lineRule="auto"/>
        <w:rPr>
          <w:b/>
          <w:bCs/>
          <w:sz w:val="24"/>
          <w:szCs w:val="24"/>
        </w:rPr>
      </w:pPr>
      <w:r>
        <w:rPr>
          <w:rFonts w:ascii="Calibri" w:eastAsia="Calibri" w:hAnsi="Calibri" w:cs="Times New Roman"/>
          <w:b/>
          <w:bCs/>
          <w:sz w:val="24"/>
          <w:szCs w:val="24"/>
          <w:lang w:val="cy-GB"/>
        </w:rPr>
        <w:t>Cylch Gorchwyl</w:t>
      </w:r>
    </w:p>
    <w:p w14:paraId="3863389D" w14:textId="77777777" w:rsidR="009E285E" w:rsidRDefault="009E285E" w:rsidP="00A57750">
      <w:pPr>
        <w:spacing w:after="0" w:line="240" w:lineRule="auto"/>
        <w:rPr>
          <w:sz w:val="24"/>
          <w:szCs w:val="24"/>
        </w:rPr>
      </w:pPr>
    </w:p>
    <w:p w14:paraId="1389A13B" w14:textId="0D0FA8CE" w:rsidR="005E63B3" w:rsidRDefault="008F61AA" w:rsidP="005E63B3">
      <w:pPr>
        <w:pStyle w:val="ListParagraph"/>
        <w:numPr>
          <w:ilvl w:val="0"/>
          <w:numId w:val="35"/>
        </w:numPr>
        <w:spacing w:after="0" w:line="240" w:lineRule="auto"/>
        <w:rPr>
          <w:sz w:val="24"/>
          <w:szCs w:val="24"/>
        </w:rPr>
      </w:pPr>
      <w:r>
        <w:rPr>
          <w:rFonts w:ascii="Calibri" w:eastAsia="Calibri" w:hAnsi="Calibri" w:cs="Times New Roman"/>
          <w:sz w:val="24"/>
          <w:szCs w:val="24"/>
          <w:lang w:val="cy-GB"/>
        </w:rPr>
        <w:t>Adolygu statws y drwydded yn flynyddol cyn ei hadnewyddu i sicrhau ei bod yn addas at y diben a phennu unrhyw newidiadau angenrheidiol.</w:t>
      </w:r>
    </w:p>
    <w:p w14:paraId="0D43FC8D" w14:textId="342DD54B" w:rsidR="00D1742E" w:rsidRDefault="008F61AA" w:rsidP="005E63B3">
      <w:pPr>
        <w:pStyle w:val="ListParagraph"/>
        <w:numPr>
          <w:ilvl w:val="0"/>
          <w:numId w:val="35"/>
        </w:numPr>
        <w:spacing w:after="0" w:line="240" w:lineRule="auto"/>
        <w:rPr>
          <w:sz w:val="24"/>
          <w:szCs w:val="24"/>
        </w:rPr>
      </w:pPr>
      <w:r>
        <w:rPr>
          <w:rFonts w:ascii="Calibri" w:eastAsia="Calibri" w:hAnsi="Calibri" w:cs="Times New Roman"/>
          <w:sz w:val="24"/>
          <w:szCs w:val="24"/>
          <w:lang w:val="cy-GB"/>
        </w:rPr>
        <w:t>Cynnal asesiadau risg blynyddol i adolygu'r system reoli ansawdd</w:t>
      </w:r>
    </w:p>
    <w:p w14:paraId="17F7973D" w14:textId="503E4373" w:rsidR="005E63B3" w:rsidRPr="00C76F16" w:rsidRDefault="008F61AA" w:rsidP="005E63B3">
      <w:pPr>
        <w:pStyle w:val="ListParagraph"/>
        <w:numPr>
          <w:ilvl w:val="0"/>
          <w:numId w:val="35"/>
        </w:numPr>
        <w:spacing w:after="0" w:line="240" w:lineRule="auto"/>
        <w:rPr>
          <w:sz w:val="24"/>
          <w:szCs w:val="24"/>
        </w:rPr>
      </w:pPr>
      <w:r>
        <w:rPr>
          <w:rFonts w:ascii="Calibri" w:eastAsia="Calibri" w:hAnsi="Calibri" w:cs="Times New Roman"/>
          <w:sz w:val="24"/>
          <w:szCs w:val="24"/>
          <w:lang w:val="cy-GB"/>
        </w:rPr>
        <w:t xml:space="preserve">Sefydlu fframwaith cyffredinol o bolisïau a gweithdrefnau gweithredu safonol fel sy'n ofynnol gan y drwydded a diweddaru polisïau a gweithdrefnau gweithredu safonol o'r fath yn ôl yr angen, gan argymell eu cymeradwyo i'r Pwyllgor Cydymffurfio. </w:t>
      </w:r>
    </w:p>
    <w:p w14:paraId="6EE75FB1" w14:textId="2C0E6268" w:rsidR="00AC3F64" w:rsidRDefault="008F61AA" w:rsidP="005F2E16">
      <w:pPr>
        <w:pStyle w:val="ListParagraph"/>
        <w:numPr>
          <w:ilvl w:val="0"/>
          <w:numId w:val="35"/>
        </w:numPr>
        <w:spacing w:after="0" w:line="240" w:lineRule="auto"/>
        <w:rPr>
          <w:sz w:val="24"/>
          <w:szCs w:val="24"/>
        </w:rPr>
      </w:pPr>
      <w:r>
        <w:rPr>
          <w:rFonts w:ascii="Calibri" w:eastAsia="Calibri" w:hAnsi="Calibri" w:cs="Times New Roman"/>
          <w:sz w:val="24"/>
          <w:szCs w:val="24"/>
          <w:lang w:val="cy-GB"/>
        </w:rPr>
        <w:t>Derbyn adroddiadau'r unigolyn dynodedig a phob enwebai i’r unigolyn dynodedig ym mhob cyfarfod a, lle bo pryderon yn codi, eu trosglwyddo i'r Pwyllgor Cydymffurfio.</w:t>
      </w:r>
    </w:p>
    <w:p w14:paraId="740B0D23" w14:textId="1560FDF4" w:rsidR="003D112A" w:rsidRPr="003D112A" w:rsidRDefault="008F61AA" w:rsidP="006346F3">
      <w:pPr>
        <w:pStyle w:val="ListParagraph"/>
        <w:numPr>
          <w:ilvl w:val="0"/>
          <w:numId w:val="35"/>
        </w:numPr>
        <w:spacing w:after="0" w:line="240" w:lineRule="auto"/>
        <w:rPr>
          <w:sz w:val="24"/>
          <w:szCs w:val="24"/>
        </w:rPr>
      </w:pPr>
      <w:r>
        <w:rPr>
          <w:rFonts w:ascii="Calibri" w:eastAsia="Calibri" w:hAnsi="Calibri" w:cs="Times New Roman"/>
          <w:sz w:val="24"/>
          <w:szCs w:val="24"/>
          <w:lang w:val="cy-GB"/>
        </w:rPr>
        <w:t>Ceisio a chael arweiniad ac eglurhad gan arbenigwyr mewnol ac allanol, yn ôl yr angen, ar faterion yn ymwneud â chydymffurfio â’r Ddeddf Meinweoedd Dynol.</w:t>
      </w:r>
    </w:p>
    <w:p w14:paraId="3720531D" w14:textId="54E45414" w:rsidR="003D112A" w:rsidRPr="003D112A" w:rsidRDefault="008F61AA" w:rsidP="0033144A">
      <w:pPr>
        <w:pStyle w:val="ListParagraph"/>
        <w:numPr>
          <w:ilvl w:val="0"/>
          <w:numId w:val="35"/>
        </w:numPr>
        <w:spacing w:after="0" w:line="240" w:lineRule="auto"/>
        <w:rPr>
          <w:sz w:val="24"/>
          <w:szCs w:val="24"/>
        </w:rPr>
      </w:pPr>
      <w:r>
        <w:rPr>
          <w:rFonts w:ascii="Calibri" w:eastAsia="Calibri" w:hAnsi="Calibri" w:cs="Times New Roman"/>
          <w:sz w:val="24"/>
          <w:szCs w:val="24"/>
          <w:lang w:val="cy-GB"/>
        </w:rPr>
        <w:t xml:space="preserve">Trefnu a goruchwylio'r holl raglenni archwilio mewnol ac allanol sy'n ymwneud â meinweoedd dynol ar draws yr holl sectorau </w:t>
      </w:r>
      <w:proofErr w:type="spellStart"/>
      <w:r>
        <w:rPr>
          <w:rFonts w:ascii="Calibri" w:eastAsia="Calibri" w:hAnsi="Calibri" w:cs="Times New Roman"/>
          <w:sz w:val="24"/>
          <w:szCs w:val="24"/>
          <w:lang w:val="cy-GB"/>
        </w:rPr>
        <w:t>trwyddedadwy</w:t>
      </w:r>
      <w:proofErr w:type="spellEnd"/>
      <w:r>
        <w:rPr>
          <w:rFonts w:ascii="Calibri" w:eastAsia="Calibri" w:hAnsi="Calibri" w:cs="Times New Roman"/>
          <w:sz w:val="24"/>
          <w:szCs w:val="24"/>
          <w:lang w:val="cy-GB"/>
        </w:rPr>
        <w:t xml:space="preserve"> a monitro eu heffeithiolrwydd ac adolygu a gweithredu unrhyw gamau gweithredu gofynnol o hynny.</w:t>
      </w:r>
    </w:p>
    <w:p w14:paraId="75235245" w14:textId="0EF5B63F" w:rsidR="007F1DBB" w:rsidRDefault="008F61AA" w:rsidP="004966C3">
      <w:pPr>
        <w:pStyle w:val="ListParagraph"/>
        <w:numPr>
          <w:ilvl w:val="0"/>
          <w:numId w:val="35"/>
        </w:numPr>
        <w:spacing w:after="0" w:line="240" w:lineRule="auto"/>
        <w:rPr>
          <w:sz w:val="24"/>
          <w:szCs w:val="24"/>
        </w:rPr>
      </w:pPr>
      <w:r>
        <w:rPr>
          <w:rFonts w:ascii="Calibri" w:eastAsia="Calibri" w:hAnsi="Calibri" w:cs="Times New Roman"/>
          <w:sz w:val="24"/>
          <w:szCs w:val="24"/>
          <w:lang w:val="cy-GB"/>
        </w:rPr>
        <w:t>Diffinio gofynion hyfforddi/monitro cofnodion hyfforddi/cefnogi hyfforddiant parhaus y rhai sy'n gweithio dan drwydded yr Awdurdod Meinweoedd Dynol.</w:t>
      </w:r>
    </w:p>
    <w:p w14:paraId="34ADA233" w14:textId="2FAD7D89" w:rsidR="008F365B" w:rsidRPr="008E3075" w:rsidRDefault="008F61AA" w:rsidP="00A57750">
      <w:pPr>
        <w:pStyle w:val="ListParagraph"/>
        <w:numPr>
          <w:ilvl w:val="0"/>
          <w:numId w:val="35"/>
        </w:numPr>
        <w:spacing w:after="0" w:line="240" w:lineRule="auto"/>
        <w:rPr>
          <w:sz w:val="24"/>
          <w:szCs w:val="24"/>
        </w:rPr>
      </w:pPr>
      <w:r w:rsidRPr="008E3075">
        <w:rPr>
          <w:rFonts w:ascii="Calibri" w:eastAsia="Calibri" w:hAnsi="Calibri" w:cs="Times New Roman"/>
          <w:sz w:val="24"/>
          <w:szCs w:val="24"/>
          <w:lang w:val="cy-GB"/>
        </w:rPr>
        <w:t>Paratoi adroddiadau i bwyllgorau eraill y brifysgol yn ôl yr angen.</w:t>
      </w:r>
    </w:p>
    <w:p w14:paraId="65FB4DA8" w14:textId="77777777" w:rsidR="008F365B" w:rsidRPr="008F365B" w:rsidRDefault="008F365B" w:rsidP="002169B0">
      <w:pPr>
        <w:spacing w:after="0"/>
        <w:rPr>
          <w:rFonts w:cstheme="minorHAnsi"/>
          <w:b/>
          <w:bCs/>
          <w:sz w:val="24"/>
          <w:szCs w:val="24"/>
        </w:rPr>
      </w:pPr>
    </w:p>
    <w:sectPr w:rsidR="008F365B" w:rsidRPr="008F365B" w:rsidSect="007D297C">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D468" w14:textId="77777777" w:rsidR="00830274" w:rsidRDefault="008F61AA">
      <w:pPr>
        <w:spacing w:after="0" w:line="240" w:lineRule="auto"/>
      </w:pPr>
      <w:r>
        <w:separator/>
      </w:r>
    </w:p>
  </w:endnote>
  <w:endnote w:type="continuationSeparator" w:id="0">
    <w:p w14:paraId="585DC383" w14:textId="77777777" w:rsidR="00830274" w:rsidRDefault="008F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35D4" w14:textId="737B0185" w:rsidR="004A571D" w:rsidRPr="00EC7672" w:rsidRDefault="008F61AA">
    <w:pPr>
      <w:pStyle w:val="Footer"/>
      <w:rPr>
        <w:sz w:val="20"/>
        <w:szCs w:val="20"/>
      </w:rPr>
    </w:pPr>
    <w:r>
      <w:rPr>
        <w:rFonts w:ascii="Calibri" w:eastAsia="Calibri" w:hAnsi="Calibri" w:cs="Times New Roman"/>
        <w:sz w:val="20"/>
        <w:szCs w:val="20"/>
        <w:lang w:val="cy-GB"/>
      </w:rPr>
      <w:t>Llawlyfr Ansawdd Meinwe Dynol v1.0 Medi 2022</w:t>
    </w:r>
  </w:p>
  <w:p w14:paraId="67940252" w14:textId="77777777" w:rsidR="002022C3" w:rsidRDefault="0020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22A9" w14:textId="77777777" w:rsidR="00F87462" w:rsidRDefault="008F61AA" w:rsidP="00CA62E0">
      <w:pPr>
        <w:spacing w:after="0" w:line="240" w:lineRule="auto"/>
      </w:pPr>
      <w:r>
        <w:separator/>
      </w:r>
    </w:p>
  </w:footnote>
  <w:footnote w:type="continuationSeparator" w:id="0">
    <w:p w14:paraId="0E4D0A10" w14:textId="77777777" w:rsidR="00F87462" w:rsidRDefault="008F61AA" w:rsidP="00CA62E0">
      <w:pPr>
        <w:spacing w:after="0" w:line="240" w:lineRule="auto"/>
      </w:pPr>
      <w:r>
        <w:continuationSeparator/>
      </w:r>
    </w:p>
  </w:footnote>
  <w:footnote w:id="1">
    <w:p w14:paraId="1594D027" w14:textId="3C800ABB" w:rsidR="002022C3" w:rsidRDefault="008F61AA">
      <w:pPr>
        <w:pStyle w:val="FootnoteText"/>
      </w:pPr>
      <w:r>
        <w:rPr>
          <w:rStyle w:val="FootnoteReference"/>
        </w:rPr>
        <w:footnoteRef/>
      </w:r>
      <w:r>
        <w:rPr>
          <w:rFonts w:ascii="Calibri" w:eastAsia="Calibri" w:hAnsi="Calibri" w:cs="Times New Roman"/>
          <w:lang w:val="cy-GB"/>
        </w:rPr>
        <w:t xml:space="preserve"> </w:t>
      </w:r>
      <w:hyperlink r:id="rId1" w:history="1">
        <w:r>
          <w:rPr>
            <w:rFonts w:ascii="Calibri" w:eastAsia="Calibri" w:hAnsi="Calibri" w:cs="Times New Roman"/>
            <w:color w:val="0000FF"/>
            <w:u w:val="single"/>
            <w:lang w:val="cy-GB"/>
          </w:rPr>
          <w:t>https://www.hta.gov.uk/guidance-professionals/hta-legislation/human-tissue-act-2004</w:t>
        </w:r>
      </w:hyperlink>
      <w:r>
        <w:rPr>
          <w:rFonts w:ascii="Calibri" w:eastAsia="Calibri" w:hAnsi="Calibri" w:cs="Times New Roman"/>
          <w:lang w:val="cy-GB"/>
        </w:rPr>
        <w:t xml:space="preserve">  </w:t>
      </w:r>
    </w:p>
  </w:footnote>
  <w:footnote w:id="2">
    <w:p w14:paraId="041594D0" w14:textId="0BE545D4" w:rsidR="00B53354" w:rsidRDefault="008F61AA" w:rsidP="00B53354">
      <w:pPr>
        <w:pStyle w:val="FootnoteText"/>
      </w:pPr>
      <w:r>
        <w:rPr>
          <w:rStyle w:val="FootnoteReference"/>
        </w:rPr>
        <w:footnoteRef/>
      </w:r>
      <w:r>
        <w:rPr>
          <w:rFonts w:ascii="Calibri" w:eastAsia="Calibri" w:hAnsi="Calibri" w:cs="Times New Roman"/>
          <w:lang w:val="cy-GB"/>
        </w:rPr>
        <w:t xml:space="preserve"> </w:t>
      </w:r>
      <w:hyperlink r:id="rId2" w:history="1">
        <w:r>
          <w:rPr>
            <w:rFonts w:ascii="Calibri" w:eastAsia="Calibri" w:hAnsi="Calibri" w:cs="Times New Roman"/>
            <w:color w:val="0000FF"/>
            <w:u w:val="single"/>
            <w:lang w:val="cy-GB"/>
          </w:rPr>
          <w:t>https://www.hra.nhs.uk/planning-and-improving-research/policies-standards-legislation/governance-arrangement-research-ethics-committees/</w:t>
        </w:r>
      </w:hyperlink>
      <w:r>
        <w:rPr>
          <w:rFonts w:ascii="Calibri" w:eastAsia="Calibri" w:hAnsi="Calibri" w:cs="Times New Roman"/>
          <w:lang w:val="cy-GB"/>
        </w:rPr>
        <w:t xml:space="preserve"> </w:t>
      </w:r>
    </w:p>
  </w:footnote>
  <w:footnote w:id="3">
    <w:p w14:paraId="02849CC4" w14:textId="53C03603" w:rsidR="00E70972" w:rsidRDefault="008F61AA" w:rsidP="00E70972">
      <w:pPr>
        <w:pStyle w:val="FootnoteText"/>
      </w:pPr>
      <w:r>
        <w:rPr>
          <w:rStyle w:val="FootnoteReference"/>
        </w:rPr>
        <w:footnoteRef/>
      </w:r>
      <w:r>
        <w:rPr>
          <w:rFonts w:ascii="Calibri" w:eastAsia="Calibri" w:hAnsi="Calibri" w:cs="Times New Roman"/>
          <w:lang w:val="cy-GB"/>
        </w:rPr>
        <w:t xml:space="preserve"> </w:t>
      </w:r>
      <w:hyperlink r:id="rId3" w:history="1">
        <w:r>
          <w:rPr>
            <w:rFonts w:ascii="Calibri" w:eastAsia="Calibri" w:hAnsi="Calibri" w:cs="Times New Roman"/>
            <w:color w:val="0000FF"/>
            <w:u w:val="single"/>
            <w:lang w:val="cy-GB"/>
          </w:rPr>
          <w:t>https://www.hta.gov.uk/guidance-professionals/codes-practice-standards-and-legislation/codes-practice</w:t>
        </w:r>
      </w:hyperlink>
      <w:r>
        <w:rPr>
          <w:rFonts w:ascii="Calibri" w:eastAsia="Calibri" w:hAnsi="Calibri" w:cs="Times New Roman"/>
          <w:lang w:val="cy-GB"/>
        </w:rPr>
        <w:t xml:space="preserve">  </w:t>
      </w:r>
    </w:p>
  </w:footnote>
  <w:footnote w:id="4">
    <w:p w14:paraId="55542B73" w14:textId="4E10C5F6" w:rsidR="00C03FD1" w:rsidRDefault="008F61AA">
      <w:pPr>
        <w:pStyle w:val="FootnoteText"/>
      </w:pPr>
      <w:r>
        <w:rPr>
          <w:rStyle w:val="FootnoteReference"/>
        </w:rPr>
        <w:footnoteRef/>
      </w:r>
      <w:r>
        <w:rPr>
          <w:rFonts w:ascii="Calibri" w:eastAsia="Calibri" w:hAnsi="Calibri" w:cs="Times New Roman"/>
          <w:lang w:val="cy-GB"/>
        </w:rPr>
        <w:t xml:space="preserve"> </w:t>
      </w:r>
      <w:hyperlink r:id="rId4" w:history="1">
        <w:r>
          <w:rPr>
            <w:rFonts w:ascii="Calibri" w:eastAsia="Calibri" w:hAnsi="Calibri" w:cs="Calibri"/>
            <w:color w:val="0000FF"/>
            <w:sz w:val="24"/>
            <w:szCs w:val="24"/>
            <w:u w:val="single"/>
            <w:lang w:val="cy-GB"/>
          </w:rPr>
          <w:t>https://www.hta.gov.uk/codes</w:t>
        </w:r>
      </w:hyperlink>
      <w:r>
        <w:rPr>
          <w:rFonts w:ascii="Calibri" w:eastAsia="Calibri" w:hAnsi="Calibri" w:cs="Times New Roman"/>
          <w:lang w:val="cy-GB"/>
        </w:rPr>
        <w:t xml:space="preserve"> </w:t>
      </w:r>
    </w:p>
  </w:footnote>
  <w:footnote w:id="5">
    <w:p w14:paraId="5BD0D7FF" w14:textId="14B6B4BB" w:rsidR="002022C3" w:rsidRDefault="008F61AA">
      <w:pPr>
        <w:pStyle w:val="FootnoteText"/>
      </w:pPr>
      <w:r>
        <w:rPr>
          <w:rStyle w:val="FootnoteReference"/>
        </w:rPr>
        <w:footnoteRef/>
      </w:r>
      <w:r>
        <w:rPr>
          <w:rFonts w:ascii="Calibri" w:eastAsia="Calibri" w:hAnsi="Calibri" w:cs="Times New Roman"/>
          <w:lang w:val="cy-GB"/>
        </w:rPr>
        <w:t xml:space="preserve"> </w:t>
      </w:r>
      <w:hyperlink r:id="rId5" w:history="1">
        <w:r>
          <w:rPr>
            <w:rFonts w:ascii="Calibri" w:eastAsia="Calibri" w:hAnsi="Calibri" w:cs="Calibri"/>
            <w:color w:val="0000FF"/>
            <w:sz w:val="24"/>
            <w:szCs w:val="24"/>
            <w:u w:val="single"/>
            <w:lang w:val="cy-GB"/>
          </w:rPr>
          <w:t>https://www.bangor.ac.uk/governance-and-compliance/governance.php.en</w:t>
        </w:r>
      </w:hyperlink>
      <w:r>
        <w:rPr>
          <w:rFonts w:ascii="Calibri" w:eastAsia="Calibri" w:hAnsi="Calibri" w:cs="Calibri"/>
          <w:sz w:val="24"/>
          <w:szCs w:val="24"/>
          <w:lang w:val="cy-GB"/>
        </w:rPr>
        <w:t xml:space="preserve"> </w:t>
      </w:r>
    </w:p>
  </w:footnote>
  <w:footnote w:id="6">
    <w:p w14:paraId="75FB4027" w14:textId="77777777" w:rsidR="002022C3" w:rsidRDefault="008F61AA">
      <w:pPr>
        <w:pStyle w:val="FootnoteText"/>
      </w:pPr>
      <w:r>
        <w:rPr>
          <w:rStyle w:val="FootnoteReference"/>
        </w:rPr>
        <w:footnoteRef/>
      </w:r>
      <w:r>
        <w:rPr>
          <w:rFonts w:ascii="Calibri" w:eastAsia="Calibri" w:hAnsi="Calibri" w:cs="Times New Roman"/>
          <w:lang w:val="cy-GB"/>
        </w:rPr>
        <w:t xml:space="preserve"> </w:t>
      </w:r>
      <w:hyperlink r:id="rId6" w:history="1">
        <w:r>
          <w:rPr>
            <w:rFonts w:ascii="Calibri" w:eastAsia="Calibri" w:hAnsi="Calibri" w:cs="Calibri"/>
            <w:color w:val="0000FF"/>
            <w:sz w:val="24"/>
            <w:szCs w:val="24"/>
            <w:u w:val="single"/>
            <w:lang w:val="cy-GB"/>
          </w:rPr>
          <w:t>https://www.bangor.ac.uk/governance-and-compliance/governance.php.cy</w:t>
        </w:r>
      </w:hyperlink>
    </w:p>
  </w:footnote>
  <w:footnote w:id="7">
    <w:p w14:paraId="42D9154C" w14:textId="77777777" w:rsidR="002022C3" w:rsidRDefault="008F61AA">
      <w:pPr>
        <w:pStyle w:val="FootnoteText"/>
      </w:pPr>
      <w:r>
        <w:rPr>
          <w:rStyle w:val="FootnoteReference"/>
        </w:rPr>
        <w:footnoteRef/>
      </w:r>
      <w:r>
        <w:rPr>
          <w:rFonts w:ascii="Calibri" w:eastAsia="Calibri" w:hAnsi="Calibri" w:cs="Times New Roman"/>
          <w:lang w:val="cy-GB"/>
        </w:rPr>
        <w:t xml:space="preserve"> </w:t>
      </w:r>
      <w:hyperlink r:id="rId7" w:history="1">
        <w:r>
          <w:rPr>
            <w:rFonts w:ascii="Calibri" w:eastAsia="Calibri" w:hAnsi="Calibri" w:cs="Calibri"/>
            <w:color w:val="0000FF"/>
            <w:sz w:val="24"/>
            <w:szCs w:val="24"/>
            <w:u w:val="single"/>
            <w:lang w:val="cy-GB"/>
          </w:rPr>
          <w:t>https://www.bangor.ac.uk/governance-and-compliance/governance.php.en</w:t>
        </w:r>
      </w:hyperlink>
      <w:r>
        <w:rPr>
          <w:rFonts w:ascii="Calibri" w:eastAsia="Calibri" w:hAnsi="Calibri" w:cs="Calibri"/>
          <w:sz w:val="24"/>
          <w:szCs w:val="24"/>
          <w:lang w:val="cy-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17"/>
    <w:multiLevelType w:val="hybridMultilevel"/>
    <w:tmpl w:val="914A6D22"/>
    <w:lvl w:ilvl="0" w:tplc="C170928A">
      <w:start w:val="1"/>
      <w:numFmt w:val="lowerLetter"/>
      <w:lvlText w:val="%1)"/>
      <w:lvlJc w:val="left"/>
      <w:pPr>
        <w:ind w:left="1080" w:hanging="720"/>
      </w:pPr>
      <w:rPr>
        <w:rFonts w:hint="default"/>
      </w:rPr>
    </w:lvl>
    <w:lvl w:ilvl="1" w:tplc="3DF667DA" w:tentative="1">
      <w:start w:val="1"/>
      <w:numFmt w:val="lowerLetter"/>
      <w:lvlText w:val="%2."/>
      <w:lvlJc w:val="left"/>
      <w:pPr>
        <w:ind w:left="1440" w:hanging="360"/>
      </w:pPr>
    </w:lvl>
    <w:lvl w:ilvl="2" w:tplc="8DDCCB96" w:tentative="1">
      <w:start w:val="1"/>
      <w:numFmt w:val="lowerRoman"/>
      <w:lvlText w:val="%3."/>
      <w:lvlJc w:val="right"/>
      <w:pPr>
        <w:ind w:left="2160" w:hanging="180"/>
      </w:pPr>
    </w:lvl>
    <w:lvl w:ilvl="3" w:tplc="E6560B74" w:tentative="1">
      <w:start w:val="1"/>
      <w:numFmt w:val="decimal"/>
      <w:lvlText w:val="%4."/>
      <w:lvlJc w:val="left"/>
      <w:pPr>
        <w:ind w:left="2880" w:hanging="360"/>
      </w:pPr>
    </w:lvl>
    <w:lvl w:ilvl="4" w:tplc="BA607B12" w:tentative="1">
      <w:start w:val="1"/>
      <w:numFmt w:val="lowerLetter"/>
      <w:lvlText w:val="%5."/>
      <w:lvlJc w:val="left"/>
      <w:pPr>
        <w:ind w:left="3600" w:hanging="360"/>
      </w:pPr>
    </w:lvl>
    <w:lvl w:ilvl="5" w:tplc="E520ACC2" w:tentative="1">
      <w:start w:val="1"/>
      <w:numFmt w:val="lowerRoman"/>
      <w:lvlText w:val="%6."/>
      <w:lvlJc w:val="right"/>
      <w:pPr>
        <w:ind w:left="4320" w:hanging="180"/>
      </w:pPr>
    </w:lvl>
    <w:lvl w:ilvl="6" w:tplc="2056FC9A" w:tentative="1">
      <w:start w:val="1"/>
      <w:numFmt w:val="decimal"/>
      <w:lvlText w:val="%7."/>
      <w:lvlJc w:val="left"/>
      <w:pPr>
        <w:ind w:left="5040" w:hanging="360"/>
      </w:pPr>
    </w:lvl>
    <w:lvl w:ilvl="7" w:tplc="5EF8B176" w:tentative="1">
      <w:start w:val="1"/>
      <w:numFmt w:val="lowerLetter"/>
      <w:lvlText w:val="%8."/>
      <w:lvlJc w:val="left"/>
      <w:pPr>
        <w:ind w:left="5760" w:hanging="360"/>
      </w:pPr>
    </w:lvl>
    <w:lvl w:ilvl="8" w:tplc="860AA982" w:tentative="1">
      <w:start w:val="1"/>
      <w:numFmt w:val="lowerRoman"/>
      <w:lvlText w:val="%9."/>
      <w:lvlJc w:val="right"/>
      <w:pPr>
        <w:ind w:left="6480" w:hanging="180"/>
      </w:pPr>
    </w:lvl>
  </w:abstractNum>
  <w:abstractNum w:abstractNumId="1" w15:restartNumberingAfterBreak="0">
    <w:nsid w:val="02494641"/>
    <w:multiLevelType w:val="hybridMultilevel"/>
    <w:tmpl w:val="EAB0E1F2"/>
    <w:lvl w:ilvl="0" w:tplc="990248F4">
      <w:start w:val="1"/>
      <w:numFmt w:val="bullet"/>
      <w:lvlText w:val=""/>
      <w:lvlJc w:val="left"/>
      <w:pPr>
        <w:ind w:left="720" w:hanging="360"/>
      </w:pPr>
      <w:rPr>
        <w:rFonts w:ascii="Symbol" w:hAnsi="Symbol" w:hint="default"/>
      </w:rPr>
    </w:lvl>
    <w:lvl w:ilvl="1" w:tplc="22F6C41E" w:tentative="1">
      <w:start w:val="1"/>
      <w:numFmt w:val="bullet"/>
      <w:lvlText w:val="o"/>
      <w:lvlJc w:val="left"/>
      <w:pPr>
        <w:ind w:left="1440" w:hanging="360"/>
      </w:pPr>
      <w:rPr>
        <w:rFonts w:ascii="Courier New" w:hAnsi="Courier New" w:cs="Courier New" w:hint="default"/>
      </w:rPr>
    </w:lvl>
    <w:lvl w:ilvl="2" w:tplc="5AFE2160" w:tentative="1">
      <w:start w:val="1"/>
      <w:numFmt w:val="bullet"/>
      <w:lvlText w:val=""/>
      <w:lvlJc w:val="left"/>
      <w:pPr>
        <w:ind w:left="2160" w:hanging="360"/>
      </w:pPr>
      <w:rPr>
        <w:rFonts w:ascii="Wingdings" w:hAnsi="Wingdings" w:hint="default"/>
      </w:rPr>
    </w:lvl>
    <w:lvl w:ilvl="3" w:tplc="D4B6EDC6" w:tentative="1">
      <w:start w:val="1"/>
      <w:numFmt w:val="bullet"/>
      <w:lvlText w:val=""/>
      <w:lvlJc w:val="left"/>
      <w:pPr>
        <w:ind w:left="2880" w:hanging="360"/>
      </w:pPr>
      <w:rPr>
        <w:rFonts w:ascii="Symbol" w:hAnsi="Symbol" w:hint="default"/>
      </w:rPr>
    </w:lvl>
    <w:lvl w:ilvl="4" w:tplc="5D4C9DC6" w:tentative="1">
      <w:start w:val="1"/>
      <w:numFmt w:val="bullet"/>
      <w:lvlText w:val="o"/>
      <w:lvlJc w:val="left"/>
      <w:pPr>
        <w:ind w:left="3600" w:hanging="360"/>
      </w:pPr>
      <w:rPr>
        <w:rFonts w:ascii="Courier New" w:hAnsi="Courier New" w:cs="Courier New" w:hint="default"/>
      </w:rPr>
    </w:lvl>
    <w:lvl w:ilvl="5" w:tplc="51E09642" w:tentative="1">
      <w:start w:val="1"/>
      <w:numFmt w:val="bullet"/>
      <w:lvlText w:val=""/>
      <w:lvlJc w:val="left"/>
      <w:pPr>
        <w:ind w:left="4320" w:hanging="360"/>
      </w:pPr>
      <w:rPr>
        <w:rFonts w:ascii="Wingdings" w:hAnsi="Wingdings" w:hint="default"/>
      </w:rPr>
    </w:lvl>
    <w:lvl w:ilvl="6" w:tplc="0DE698E8" w:tentative="1">
      <w:start w:val="1"/>
      <w:numFmt w:val="bullet"/>
      <w:lvlText w:val=""/>
      <w:lvlJc w:val="left"/>
      <w:pPr>
        <w:ind w:left="5040" w:hanging="360"/>
      </w:pPr>
      <w:rPr>
        <w:rFonts w:ascii="Symbol" w:hAnsi="Symbol" w:hint="default"/>
      </w:rPr>
    </w:lvl>
    <w:lvl w:ilvl="7" w:tplc="621AFD76" w:tentative="1">
      <w:start w:val="1"/>
      <w:numFmt w:val="bullet"/>
      <w:lvlText w:val="o"/>
      <w:lvlJc w:val="left"/>
      <w:pPr>
        <w:ind w:left="5760" w:hanging="360"/>
      </w:pPr>
      <w:rPr>
        <w:rFonts w:ascii="Courier New" w:hAnsi="Courier New" w:cs="Courier New" w:hint="default"/>
      </w:rPr>
    </w:lvl>
    <w:lvl w:ilvl="8" w:tplc="2D266244" w:tentative="1">
      <w:start w:val="1"/>
      <w:numFmt w:val="bullet"/>
      <w:lvlText w:val=""/>
      <w:lvlJc w:val="left"/>
      <w:pPr>
        <w:ind w:left="6480" w:hanging="360"/>
      </w:pPr>
      <w:rPr>
        <w:rFonts w:ascii="Wingdings" w:hAnsi="Wingdings" w:hint="default"/>
      </w:rPr>
    </w:lvl>
  </w:abstractNum>
  <w:abstractNum w:abstractNumId="2" w15:restartNumberingAfterBreak="0">
    <w:nsid w:val="040A1FF6"/>
    <w:multiLevelType w:val="hybridMultilevel"/>
    <w:tmpl w:val="B2B43E48"/>
    <w:lvl w:ilvl="0" w:tplc="4E1E5586">
      <w:start w:val="1"/>
      <w:numFmt w:val="lowerRoman"/>
      <w:lvlText w:val="[%1]"/>
      <w:lvlJc w:val="center"/>
      <w:pPr>
        <w:ind w:left="360" w:hanging="360"/>
      </w:pPr>
      <w:rPr>
        <w:rFonts w:hint="default"/>
        <w:b/>
      </w:rPr>
    </w:lvl>
    <w:lvl w:ilvl="1" w:tplc="488481E2" w:tentative="1">
      <w:start w:val="1"/>
      <w:numFmt w:val="bullet"/>
      <w:lvlText w:val="o"/>
      <w:lvlJc w:val="left"/>
      <w:pPr>
        <w:ind w:left="1080" w:hanging="360"/>
      </w:pPr>
      <w:rPr>
        <w:rFonts w:ascii="Courier New" w:hAnsi="Courier New" w:cs="Courier New" w:hint="default"/>
      </w:rPr>
    </w:lvl>
    <w:lvl w:ilvl="2" w:tplc="614E6F8C" w:tentative="1">
      <w:start w:val="1"/>
      <w:numFmt w:val="bullet"/>
      <w:lvlText w:val=""/>
      <w:lvlJc w:val="left"/>
      <w:pPr>
        <w:ind w:left="1800" w:hanging="360"/>
      </w:pPr>
      <w:rPr>
        <w:rFonts w:ascii="Wingdings" w:hAnsi="Wingdings" w:hint="default"/>
      </w:rPr>
    </w:lvl>
    <w:lvl w:ilvl="3" w:tplc="A7EEE456" w:tentative="1">
      <w:start w:val="1"/>
      <w:numFmt w:val="bullet"/>
      <w:lvlText w:val=""/>
      <w:lvlJc w:val="left"/>
      <w:pPr>
        <w:ind w:left="2520" w:hanging="360"/>
      </w:pPr>
      <w:rPr>
        <w:rFonts w:ascii="Symbol" w:hAnsi="Symbol" w:hint="default"/>
      </w:rPr>
    </w:lvl>
    <w:lvl w:ilvl="4" w:tplc="743C989C" w:tentative="1">
      <w:start w:val="1"/>
      <w:numFmt w:val="bullet"/>
      <w:lvlText w:val="o"/>
      <w:lvlJc w:val="left"/>
      <w:pPr>
        <w:ind w:left="3240" w:hanging="360"/>
      </w:pPr>
      <w:rPr>
        <w:rFonts w:ascii="Courier New" w:hAnsi="Courier New" w:cs="Courier New" w:hint="default"/>
      </w:rPr>
    </w:lvl>
    <w:lvl w:ilvl="5" w:tplc="419C88F2" w:tentative="1">
      <w:start w:val="1"/>
      <w:numFmt w:val="bullet"/>
      <w:lvlText w:val=""/>
      <w:lvlJc w:val="left"/>
      <w:pPr>
        <w:ind w:left="3960" w:hanging="360"/>
      </w:pPr>
      <w:rPr>
        <w:rFonts w:ascii="Wingdings" w:hAnsi="Wingdings" w:hint="default"/>
      </w:rPr>
    </w:lvl>
    <w:lvl w:ilvl="6" w:tplc="4EB2681A" w:tentative="1">
      <w:start w:val="1"/>
      <w:numFmt w:val="bullet"/>
      <w:lvlText w:val=""/>
      <w:lvlJc w:val="left"/>
      <w:pPr>
        <w:ind w:left="4680" w:hanging="360"/>
      </w:pPr>
      <w:rPr>
        <w:rFonts w:ascii="Symbol" w:hAnsi="Symbol" w:hint="default"/>
      </w:rPr>
    </w:lvl>
    <w:lvl w:ilvl="7" w:tplc="38186C44" w:tentative="1">
      <w:start w:val="1"/>
      <w:numFmt w:val="bullet"/>
      <w:lvlText w:val="o"/>
      <w:lvlJc w:val="left"/>
      <w:pPr>
        <w:ind w:left="5400" w:hanging="360"/>
      </w:pPr>
      <w:rPr>
        <w:rFonts w:ascii="Courier New" w:hAnsi="Courier New" w:cs="Courier New" w:hint="default"/>
      </w:rPr>
    </w:lvl>
    <w:lvl w:ilvl="8" w:tplc="EC02A5E8" w:tentative="1">
      <w:start w:val="1"/>
      <w:numFmt w:val="bullet"/>
      <w:lvlText w:val=""/>
      <w:lvlJc w:val="left"/>
      <w:pPr>
        <w:ind w:left="6120" w:hanging="360"/>
      </w:pPr>
      <w:rPr>
        <w:rFonts w:ascii="Wingdings" w:hAnsi="Wingdings" w:hint="default"/>
      </w:rPr>
    </w:lvl>
  </w:abstractNum>
  <w:abstractNum w:abstractNumId="3" w15:restartNumberingAfterBreak="0">
    <w:nsid w:val="0520558E"/>
    <w:multiLevelType w:val="hybridMultilevel"/>
    <w:tmpl w:val="13E81ED2"/>
    <w:lvl w:ilvl="0" w:tplc="2DDA7B1C">
      <w:start w:val="1"/>
      <w:numFmt w:val="lowerLetter"/>
      <w:lvlText w:val="%1)"/>
      <w:lvlJc w:val="left"/>
      <w:pPr>
        <w:ind w:left="1080" w:hanging="720"/>
      </w:pPr>
      <w:rPr>
        <w:rFonts w:hint="default"/>
      </w:rPr>
    </w:lvl>
    <w:lvl w:ilvl="1" w:tplc="7D165B82">
      <w:start w:val="1"/>
      <w:numFmt w:val="lowerLetter"/>
      <w:lvlText w:val="%2."/>
      <w:lvlJc w:val="left"/>
      <w:pPr>
        <w:ind w:left="1440" w:hanging="360"/>
      </w:pPr>
    </w:lvl>
    <w:lvl w:ilvl="2" w:tplc="E99A427E" w:tentative="1">
      <w:start w:val="1"/>
      <w:numFmt w:val="lowerRoman"/>
      <w:lvlText w:val="%3."/>
      <w:lvlJc w:val="right"/>
      <w:pPr>
        <w:ind w:left="2160" w:hanging="180"/>
      </w:pPr>
    </w:lvl>
    <w:lvl w:ilvl="3" w:tplc="45D8D2AE" w:tentative="1">
      <w:start w:val="1"/>
      <w:numFmt w:val="decimal"/>
      <w:lvlText w:val="%4."/>
      <w:lvlJc w:val="left"/>
      <w:pPr>
        <w:ind w:left="2880" w:hanging="360"/>
      </w:pPr>
    </w:lvl>
    <w:lvl w:ilvl="4" w:tplc="F54AA532" w:tentative="1">
      <w:start w:val="1"/>
      <w:numFmt w:val="lowerLetter"/>
      <w:lvlText w:val="%5."/>
      <w:lvlJc w:val="left"/>
      <w:pPr>
        <w:ind w:left="3600" w:hanging="360"/>
      </w:pPr>
    </w:lvl>
    <w:lvl w:ilvl="5" w:tplc="DA7A23E2" w:tentative="1">
      <w:start w:val="1"/>
      <w:numFmt w:val="lowerRoman"/>
      <w:lvlText w:val="%6."/>
      <w:lvlJc w:val="right"/>
      <w:pPr>
        <w:ind w:left="4320" w:hanging="180"/>
      </w:pPr>
    </w:lvl>
    <w:lvl w:ilvl="6" w:tplc="059CAFDC" w:tentative="1">
      <w:start w:val="1"/>
      <w:numFmt w:val="decimal"/>
      <w:lvlText w:val="%7."/>
      <w:lvlJc w:val="left"/>
      <w:pPr>
        <w:ind w:left="5040" w:hanging="360"/>
      </w:pPr>
    </w:lvl>
    <w:lvl w:ilvl="7" w:tplc="30466E70" w:tentative="1">
      <w:start w:val="1"/>
      <w:numFmt w:val="lowerLetter"/>
      <w:lvlText w:val="%8."/>
      <w:lvlJc w:val="left"/>
      <w:pPr>
        <w:ind w:left="5760" w:hanging="360"/>
      </w:pPr>
    </w:lvl>
    <w:lvl w:ilvl="8" w:tplc="226278C8" w:tentative="1">
      <w:start w:val="1"/>
      <w:numFmt w:val="lowerRoman"/>
      <w:lvlText w:val="%9."/>
      <w:lvlJc w:val="right"/>
      <w:pPr>
        <w:ind w:left="6480" w:hanging="180"/>
      </w:pPr>
    </w:lvl>
  </w:abstractNum>
  <w:abstractNum w:abstractNumId="4" w15:restartNumberingAfterBreak="0">
    <w:nsid w:val="0AAA5C15"/>
    <w:multiLevelType w:val="hybridMultilevel"/>
    <w:tmpl w:val="9886EBD8"/>
    <w:lvl w:ilvl="0" w:tplc="798A4556">
      <w:start w:val="1"/>
      <w:numFmt w:val="bullet"/>
      <w:lvlText w:val=""/>
      <w:lvlJc w:val="left"/>
      <w:pPr>
        <w:ind w:left="1080" w:hanging="360"/>
      </w:pPr>
      <w:rPr>
        <w:rFonts w:ascii="Symbol" w:hAnsi="Symbol" w:hint="default"/>
      </w:rPr>
    </w:lvl>
    <w:lvl w:ilvl="1" w:tplc="5378AC5A" w:tentative="1">
      <w:start w:val="1"/>
      <w:numFmt w:val="bullet"/>
      <w:lvlText w:val="o"/>
      <w:lvlJc w:val="left"/>
      <w:pPr>
        <w:ind w:left="1800" w:hanging="360"/>
      </w:pPr>
      <w:rPr>
        <w:rFonts w:ascii="Courier New" w:hAnsi="Courier New" w:cs="Courier New" w:hint="default"/>
      </w:rPr>
    </w:lvl>
    <w:lvl w:ilvl="2" w:tplc="65C49FF0" w:tentative="1">
      <w:start w:val="1"/>
      <w:numFmt w:val="bullet"/>
      <w:lvlText w:val=""/>
      <w:lvlJc w:val="left"/>
      <w:pPr>
        <w:ind w:left="2520" w:hanging="360"/>
      </w:pPr>
      <w:rPr>
        <w:rFonts w:ascii="Wingdings" w:hAnsi="Wingdings" w:hint="default"/>
      </w:rPr>
    </w:lvl>
    <w:lvl w:ilvl="3" w:tplc="32EA85CE" w:tentative="1">
      <w:start w:val="1"/>
      <w:numFmt w:val="bullet"/>
      <w:lvlText w:val=""/>
      <w:lvlJc w:val="left"/>
      <w:pPr>
        <w:ind w:left="3240" w:hanging="360"/>
      </w:pPr>
      <w:rPr>
        <w:rFonts w:ascii="Symbol" w:hAnsi="Symbol" w:hint="default"/>
      </w:rPr>
    </w:lvl>
    <w:lvl w:ilvl="4" w:tplc="B17098B8" w:tentative="1">
      <w:start w:val="1"/>
      <w:numFmt w:val="bullet"/>
      <w:lvlText w:val="o"/>
      <w:lvlJc w:val="left"/>
      <w:pPr>
        <w:ind w:left="3960" w:hanging="360"/>
      </w:pPr>
      <w:rPr>
        <w:rFonts w:ascii="Courier New" w:hAnsi="Courier New" w:cs="Courier New" w:hint="default"/>
      </w:rPr>
    </w:lvl>
    <w:lvl w:ilvl="5" w:tplc="399A2286" w:tentative="1">
      <w:start w:val="1"/>
      <w:numFmt w:val="bullet"/>
      <w:lvlText w:val=""/>
      <w:lvlJc w:val="left"/>
      <w:pPr>
        <w:ind w:left="4680" w:hanging="360"/>
      </w:pPr>
      <w:rPr>
        <w:rFonts w:ascii="Wingdings" w:hAnsi="Wingdings" w:hint="default"/>
      </w:rPr>
    </w:lvl>
    <w:lvl w:ilvl="6" w:tplc="CCCC6800" w:tentative="1">
      <w:start w:val="1"/>
      <w:numFmt w:val="bullet"/>
      <w:lvlText w:val=""/>
      <w:lvlJc w:val="left"/>
      <w:pPr>
        <w:ind w:left="5400" w:hanging="360"/>
      </w:pPr>
      <w:rPr>
        <w:rFonts w:ascii="Symbol" w:hAnsi="Symbol" w:hint="default"/>
      </w:rPr>
    </w:lvl>
    <w:lvl w:ilvl="7" w:tplc="228EFC56" w:tentative="1">
      <w:start w:val="1"/>
      <w:numFmt w:val="bullet"/>
      <w:lvlText w:val="o"/>
      <w:lvlJc w:val="left"/>
      <w:pPr>
        <w:ind w:left="6120" w:hanging="360"/>
      </w:pPr>
      <w:rPr>
        <w:rFonts w:ascii="Courier New" w:hAnsi="Courier New" w:cs="Courier New" w:hint="default"/>
      </w:rPr>
    </w:lvl>
    <w:lvl w:ilvl="8" w:tplc="12385F7C" w:tentative="1">
      <w:start w:val="1"/>
      <w:numFmt w:val="bullet"/>
      <w:lvlText w:val=""/>
      <w:lvlJc w:val="left"/>
      <w:pPr>
        <w:ind w:left="6840" w:hanging="360"/>
      </w:pPr>
      <w:rPr>
        <w:rFonts w:ascii="Wingdings" w:hAnsi="Wingdings" w:hint="default"/>
      </w:rPr>
    </w:lvl>
  </w:abstractNum>
  <w:abstractNum w:abstractNumId="5" w15:restartNumberingAfterBreak="0">
    <w:nsid w:val="19C305CA"/>
    <w:multiLevelType w:val="hybridMultilevel"/>
    <w:tmpl w:val="71BCA82A"/>
    <w:lvl w:ilvl="0" w:tplc="1DDE1A4A">
      <w:start w:val="1"/>
      <w:numFmt w:val="lowerRoman"/>
      <w:lvlText w:val="%1."/>
      <w:lvlJc w:val="right"/>
      <w:pPr>
        <w:ind w:left="1080" w:hanging="360"/>
      </w:pPr>
    </w:lvl>
    <w:lvl w:ilvl="1" w:tplc="F5B23AE2" w:tentative="1">
      <w:start w:val="1"/>
      <w:numFmt w:val="lowerLetter"/>
      <w:lvlText w:val="%2."/>
      <w:lvlJc w:val="left"/>
      <w:pPr>
        <w:ind w:left="1800" w:hanging="360"/>
      </w:pPr>
    </w:lvl>
    <w:lvl w:ilvl="2" w:tplc="4394D7E6" w:tentative="1">
      <w:start w:val="1"/>
      <w:numFmt w:val="lowerRoman"/>
      <w:lvlText w:val="%3."/>
      <w:lvlJc w:val="right"/>
      <w:pPr>
        <w:ind w:left="2520" w:hanging="180"/>
      </w:pPr>
    </w:lvl>
    <w:lvl w:ilvl="3" w:tplc="4C666600" w:tentative="1">
      <w:start w:val="1"/>
      <w:numFmt w:val="decimal"/>
      <w:lvlText w:val="%4."/>
      <w:lvlJc w:val="left"/>
      <w:pPr>
        <w:ind w:left="3240" w:hanging="360"/>
      </w:pPr>
    </w:lvl>
    <w:lvl w:ilvl="4" w:tplc="7B5E4E72" w:tentative="1">
      <w:start w:val="1"/>
      <w:numFmt w:val="lowerLetter"/>
      <w:lvlText w:val="%5."/>
      <w:lvlJc w:val="left"/>
      <w:pPr>
        <w:ind w:left="3960" w:hanging="360"/>
      </w:pPr>
    </w:lvl>
    <w:lvl w:ilvl="5" w:tplc="C226C226" w:tentative="1">
      <w:start w:val="1"/>
      <w:numFmt w:val="lowerRoman"/>
      <w:lvlText w:val="%6."/>
      <w:lvlJc w:val="right"/>
      <w:pPr>
        <w:ind w:left="4680" w:hanging="180"/>
      </w:pPr>
    </w:lvl>
    <w:lvl w:ilvl="6" w:tplc="B58C60D0" w:tentative="1">
      <w:start w:val="1"/>
      <w:numFmt w:val="decimal"/>
      <w:lvlText w:val="%7."/>
      <w:lvlJc w:val="left"/>
      <w:pPr>
        <w:ind w:left="5400" w:hanging="360"/>
      </w:pPr>
    </w:lvl>
    <w:lvl w:ilvl="7" w:tplc="67209C7C" w:tentative="1">
      <w:start w:val="1"/>
      <w:numFmt w:val="lowerLetter"/>
      <w:lvlText w:val="%8."/>
      <w:lvlJc w:val="left"/>
      <w:pPr>
        <w:ind w:left="6120" w:hanging="360"/>
      </w:pPr>
    </w:lvl>
    <w:lvl w:ilvl="8" w:tplc="C5144124" w:tentative="1">
      <w:start w:val="1"/>
      <w:numFmt w:val="lowerRoman"/>
      <w:lvlText w:val="%9."/>
      <w:lvlJc w:val="right"/>
      <w:pPr>
        <w:ind w:left="6840" w:hanging="180"/>
      </w:pPr>
    </w:lvl>
  </w:abstractNum>
  <w:abstractNum w:abstractNumId="6" w15:restartNumberingAfterBreak="0">
    <w:nsid w:val="1B693ECC"/>
    <w:multiLevelType w:val="hybridMultilevel"/>
    <w:tmpl w:val="A8CC3D72"/>
    <w:lvl w:ilvl="0" w:tplc="C422C02C">
      <w:start w:val="1"/>
      <w:numFmt w:val="lowerRoman"/>
      <w:lvlText w:val="%1."/>
      <w:lvlJc w:val="right"/>
      <w:pPr>
        <w:ind w:left="720" w:hanging="360"/>
      </w:pPr>
    </w:lvl>
    <w:lvl w:ilvl="1" w:tplc="DF3C90FC" w:tentative="1">
      <w:start w:val="1"/>
      <w:numFmt w:val="lowerLetter"/>
      <w:lvlText w:val="%2."/>
      <w:lvlJc w:val="left"/>
      <w:pPr>
        <w:ind w:left="1440" w:hanging="360"/>
      </w:pPr>
    </w:lvl>
    <w:lvl w:ilvl="2" w:tplc="9A0AE924" w:tentative="1">
      <w:start w:val="1"/>
      <w:numFmt w:val="lowerRoman"/>
      <w:lvlText w:val="%3."/>
      <w:lvlJc w:val="right"/>
      <w:pPr>
        <w:ind w:left="2160" w:hanging="180"/>
      </w:pPr>
    </w:lvl>
    <w:lvl w:ilvl="3" w:tplc="BEBA83DE" w:tentative="1">
      <w:start w:val="1"/>
      <w:numFmt w:val="decimal"/>
      <w:lvlText w:val="%4."/>
      <w:lvlJc w:val="left"/>
      <w:pPr>
        <w:ind w:left="2880" w:hanging="360"/>
      </w:pPr>
    </w:lvl>
    <w:lvl w:ilvl="4" w:tplc="7916BF1A" w:tentative="1">
      <w:start w:val="1"/>
      <w:numFmt w:val="lowerLetter"/>
      <w:lvlText w:val="%5."/>
      <w:lvlJc w:val="left"/>
      <w:pPr>
        <w:ind w:left="3600" w:hanging="360"/>
      </w:pPr>
    </w:lvl>
    <w:lvl w:ilvl="5" w:tplc="D512A336" w:tentative="1">
      <w:start w:val="1"/>
      <w:numFmt w:val="lowerRoman"/>
      <w:lvlText w:val="%6."/>
      <w:lvlJc w:val="right"/>
      <w:pPr>
        <w:ind w:left="4320" w:hanging="180"/>
      </w:pPr>
    </w:lvl>
    <w:lvl w:ilvl="6" w:tplc="C3FC3C4E" w:tentative="1">
      <w:start w:val="1"/>
      <w:numFmt w:val="decimal"/>
      <w:lvlText w:val="%7."/>
      <w:lvlJc w:val="left"/>
      <w:pPr>
        <w:ind w:left="5040" w:hanging="360"/>
      </w:pPr>
    </w:lvl>
    <w:lvl w:ilvl="7" w:tplc="D56ACECC" w:tentative="1">
      <w:start w:val="1"/>
      <w:numFmt w:val="lowerLetter"/>
      <w:lvlText w:val="%8."/>
      <w:lvlJc w:val="left"/>
      <w:pPr>
        <w:ind w:left="5760" w:hanging="360"/>
      </w:pPr>
    </w:lvl>
    <w:lvl w:ilvl="8" w:tplc="146272B2" w:tentative="1">
      <w:start w:val="1"/>
      <w:numFmt w:val="lowerRoman"/>
      <w:lvlText w:val="%9."/>
      <w:lvlJc w:val="right"/>
      <w:pPr>
        <w:ind w:left="6480" w:hanging="180"/>
      </w:pPr>
    </w:lvl>
  </w:abstractNum>
  <w:abstractNum w:abstractNumId="7" w15:restartNumberingAfterBreak="0">
    <w:nsid w:val="1E4C6E1F"/>
    <w:multiLevelType w:val="hybridMultilevel"/>
    <w:tmpl w:val="75E65414"/>
    <w:lvl w:ilvl="0" w:tplc="0C627A04">
      <w:start w:val="1"/>
      <w:numFmt w:val="lowerRoman"/>
      <w:lvlText w:val="[%1]"/>
      <w:lvlJc w:val="left"/>
      <w:pPr>
        <w:ind w:left="301" w:hanging="360"/>
      </w:pPr>
      <w:rPr>
        <w:rFonts w:hint="default"/>
        <w:b/>
      </w:rPr>
    </w:lvl>
    <w:lvl w:ilvl="1" w:tplc="5E9867A2" w:tentative="1">
      <w:start w:val="1"/>
      <w:numFmt w:val="lowerLetter"/>
      <w:lvlText w:val="%2."/>
      <w:lvlJc w:val="left"/>
      <w:pPr>
        <w:ind w:left="1021" w:hanging="360"/>
      </w:pPr>
    </w:lvl>
    <w:lvl w:ilvl="2" w:tplc="17E0605E" w:tentative="1">
      <w:start w:val="1"/>
      <w:numFmt w:val="lowerRoman"/>
      <w:lvlText w:val="%3."/>
      <w:lvlJc w:val="right"/>
      <w:pPr>
        <w:ind w:left="1741" w:hanging="180"/>
      </w:pPr>
    </w:lvl>
    <w:lvl w:ilvl="3" w:tplc="4FF25B0A" w:tentative="1">
      <w:start w:val="1"/>
      <w:numFmt w:val="decimal"/>
      <w:lvlText w:val="%4."/>
      <w:lvlJc w:val="left"/>
      <w:pPr>
        <w:ind w:left="2461" w:hanging="360"/>
      </w:pPr>
    </w:lvl>
    <w:lvl w:ilvl="4" w:tplc="FEA476FE" w:tentative="1">
      <w:start w:val="1"/>
      <w:numFmt w:val="lowerLetter"/>
      <w:lvlText w:val="%5."/>
      <w:lvlJc w:val="left"/>
      <w:pPr>
        <w:ind w:left="3181" w:hanging="360"/>
      </w:pPr>
    </w:lvl>
    <w:lvl w:ilvl="5" w:tplc="81503D18" w:tentative="1">
      <w:start w:val="1"/>
      <w:numFmt w:val="lowerRoman"/>
      <w:lvlText w:val="%6."/>
      <w:lvlJc w:val="right"/>
      <w:pPr>
        <w:ind w:left="3901" w:hanging="180"/>
      </w:pPr>
    </w:lvl>
    <w:lvl w:ilvl="6" w:tplc="2A985DBE" w:tentative="1">
      <w:start w:val="1"/>
      <w:numFmt w:val="decimal"/>
      <w:lvlText w:val="%7."/>
      <w:lvlJc w:val="left"/>
      <w:pPr>
        <w:ind w:left="4621" w:hanging="360"/>
      </w:pPr>
    </w:lvl>
    <w:lvl w:ilvl="7" w:tplc="BFD838AE" w:tentative="1">
      <w:start w:val="1"/>
      <w:numFmt w:val="lowerLetter"/>
      <w:lvlText w:val="%8."/>
      <w:lvlJc w:val="left"/>
      <w:pPr>
        <w:ind w:left="5341" w:hanging="360"/>
      </w:pPr>
    </w:lvl>
    <w:lvl w:ilvl="8" w:tplc="C88638A6" w:tentative="1">
      <w:start w:val="1"/>
      <w:numFmt w:val="lowerRoman"/>
      <w:lvlText w:val="%9."/>
      <w:lvlJc w:val="right"/>
      <w:pPr>
        <w:ind w:left="6061" w:hanging="180"/>
      </w:pPr>
    </w:lvl>
  </w:abstractNum>
  <w:abstractNum w:abstractNumId="8" w15:restartNumberingAfterBreak="0">
    <w:nsid w:val="24102789"/>
    <w:multiLevelType w:val="hybridMultilevel"/>
    <w:tmpl w:val="E658615E"/>
    <w:lvl w:ilvl="0" w:tplc="41C472B6">
      <w:start w:val="1"/>
      <w:numFmt w:val="lowerRoman"/>
      <w:lvlText w:val="%1."/>
      <w:lvlJc w:val="right"/>
      <w:pPr>
        <w:ind w:left="720" w:hanging="360"/>
      </w:pPr>
    </w:lvl>
    <w:lvl w:ilvl="1" w:tplc="45CC2B78" w:tentative="1">
      <w:start w:val="1"/>
      <w:numFmt w:val="lowerLetter"/>
      <w:lvlText w:val="%2."/>
      <w:lvlJc w:val="left"/>
      <w:pPr>
        <w:ind w:left="1440" w:hanging="360"/>
      </w:pPr>
    </w:lvl>
    <w:lvl w:ilvl="2" w:tplc="E8860B62" w:tentative="1">
      <w:start w:val="1"/>
      <w:numFmt w:val="lowerRoman"/>
      <w:lvlText w:val="%3."/>
      <w:lvlJc w:val="right"/>
      <w:pPr>
        <w:ind w:left="2160" w:hanging="180"/>
      </w:pPr>
    </w:lvl>
    <w:lvl w:ilvl="3" w:tplc="1D687366" w:tentative="1">
      <w:start w:val="1"/>
      <w:numFmt w:val="decimal"/>
      <w:lvlText w:val="%4."/>
      <w:lvlJc w:val="left"/>
      <w:pPr>
        <w:ind w:left="2880" w:hanging="360"/>
      </w:pPr>
    </w:lvl>
    <w:lvl w:ilvl="4" w:tplc="B1BCEF12" w:tentative="1">
      <w:start w:val="1"/>
      <w:numFmt w:val="lowerLetter"/>
      <w:lvlText w:val="%5."/>
      <w:lvlJc w:val="left"/>
      <w:pPr>
        <w:ind w:left="3600" w:hanging="360"/>
      </w:pPr>
    </w:lvl>
    <w:lvl w:ilvl="5" w:tplc="3FF8882C" w:tentative="1">
      <w:start w:val="1"/>
      <w:numFmt w:val="lowerRoman"/>
      <w:lvlText w:val="%6."/>
      <w:lvlJc w:val="right"/>
      <w:pPr>
        <w:ind w:left="4320" w:hanging="180"/>
      </w:pPr>
    </w:lvl>
    <w:lvl w:ilvl="6" w:tplc="A1B2B668" w:tentative="1">
      <w:start w:val="1"/>
      <w:numFmt w:val="decimal"/>
      <w:lvlText w:val="%7."/>
      <w:lvlJc w:val="left"/>
      <w:pPr>
        <w:ind w:left="5040" w:hanging="360"/>
      </w:pPr>
    </w:lvl>
    <w:lvl w:ilvl="7" w:tplc="445AA35E" w:tentative="1">
      <w:start w:val="1"/>
      <w:numFmt w:val="lowerLetter"/>
      <w:lvlText w:val="%8."/>
      <w:lvlJc w:val="left"/>
      <w:pPr>
        <w:ind w:left="5760" w:hanging="360"/>
      </w:pPr>
    </w:lvl>
    <w:lvl w:ilvl="8" w:tplc="EAC4287C" w:tentative="1">
      <w:start w:val="1"/>
      <w:numFmt w:val="lowerRoman"/>
      <w:lvlText w:val="%9."/>
      <w:lvlJc w:val="right"/>
      <w:pPr>
        <w:ind w:left="6480" w:hanging="180"/>
      </w:pPr>
    </w:lvl>
  </w:abstractNum>
  <w:abstractNum w:abstractNumId="9" w15:restartNumberingAfterBreak="0">
    <w:nsid w:val="241B55B6"/>
    <w:multiLevelType w:val="hybridMultilevel"/>
    <w:tmpl w:val="C6C6300A"/>
    <w:lvl w:ilvl="0" w:tplc="EB96759C">
      <w:start w:val="1"/>
      <w:numFmt w:val="bullet"/>
      <w:lvlText w:val=""/>
      <w:lvlJc w:val="left"/>
      <w:pPr>
        <w:ind w:left="784" w:hanging="360"/>
      </w:pPr>
      <w:rPr>
        <w:rFonts w:ascii="Symbol" w:hAnsi="Symbol" w:hint="default"/>
      </w:rPr>
    </w:lvl>
    <w:lvl w:ilvl="1" w:tplc="707A8A2E" w:tentative="1">
      <w:start w:val="1"/>
      <w:numFmt w:val="bullet"/>
      <w:lvlText w:val="o"/>
      <w:lvlJc w:val="left"/>
      <w:pPr>
        <w:ind w:left="1504" w:hanging="360"/>
      </w:pPr>
      <w:rPr>
        <w:rFonts w:ascii="Courier New" w:hAnsi="Courier New" w:cs="Courier New" w:hint="default"/>
      </w:rPr>
    </w:lvl>
    <w:lvl w:ilvl="2" w:tplc="910864E4" w:tentative="1">
      <w:start w:val="1"/>
      <w:numFmt w:val="bullet"/>
      <w:lvlText w:val=""/>
      <w:lvlJc w:val="left"/>
      <w:pPr>
        <w:ind w:left="2224" w:hanging="360"/>
      </w:pPr>
      <w:rPr>
        <w:rFonts w:ascii="Wingdings" w:hAnsi="Wingdings" w:hint="default"/>
      </w:rPr>
    </w:lvl>
    <w:lvl w:ilvl="3" w:tplc="F6CEF012" w:tentative="1">
      <w:start w:val="1"/>
      <w:numFmt w:val="bullet"/>
      <w:lvlText w:val=""/>
      <w:lvlJc w:val="left"/>
      <w:pPr>
        <w:ind w:left="2944" w:hanging="360"/>
      </w:pPr>
      <w:rPr>
        <w:rFonts w:ascii="Symbol" w:hAnsi="Symbol" w:hint="default"/>
      </w:rPr>
    </w:lvl>
    <w:lvl w:ilvl="4" w:tplc="751C2DA6" w:tentative="1">
      <w:start w:val="1"/>
      <w:numFmt w:val="bullet"/>
      <w:lvlText w:val="o"/>
      <w:lvlJc w:val="left"/>
      <w:pPr>
        <w:ind w:left="3664" w:hanging="360"/>
      </w:pPr>
      <w:rPr>
        <w:rFonts w:ascii="Courier New" w:hAnsi="Courier New" w:cs="Courier New" w:hint="default"/>
      </w:rPr>
    </w:lvl>
    <w:lvl w:ilvl="5" w:tplc="A4AC03EE" w:tentative="1">
      <w:start w:val="1"/>
      <w:numFmt w:val="bullet"/>
      <w:lvlText w:val=""/>
      <w:lvlJc w:val="left"/>
      <w:pPr>
        <w:ind w:left="4384" w:hanging="360"/>
      </w:pPr>
      <w:rPr>
        <w:rFonts w:ascii="Wingdings" w:hAnsi="Wingdings" w:hint="default"/>
      </w:rPr>
    </w:lvl>
    <w:lvl w:ilvl="6" w:tplc="357ADC32" w:tentative="1">
      <w:start w:val="1"/>
      <w:numFmt w:val="bullet"/>
      <w:lvlText w:val=""/>
      <w:lvlJc w:val="left"/>
      <w:pPr>
        <w:ind w:left="5104" w:hanging="360"/>
      </w:pPr>
      <w:rPr>
        <w:rFonts w:ascii="Symbol" w:hAnsi="Symbol" w:hint="default"/>
      </w:rPr>
    </w:lvl>
    <w:lvl w:ilvl="7" w:tplc="2C7A8A5E" w:tentative="1">
      <w:start w:val="1"/>
      <w:numFmt w:val="bullet"/>
      <w:lvlText w:val="o"/>
      <w:lvlJc w:val="left"/>
      <w:pPr>
        <w:ind w:left="5824" w:hanging="360"/>
      </w:pPr>
      <w:rPr>
        <w:rFonts w:ascii="Courier New" w:hAnsi="Courier New" w:cs="Courier New" w:hint="default"/>
      </w:rPr>
    </w:lvl>
    <w:lvl w:ilvl="8" w:tplc="99B41B18" w:tentative="1">
      <w:start w:val="1"/>
      <w:numFmt w:val="bullet"/>
      <w:lvlText w:val=""/>
      <w:lvlJc w:val="left"/>
      <w:pPr>
        <w:ind w:left="6544" w:hanging="360"/>
      </w:pPr>
      <w:rPr>
        <w:rFonts w:ascii="Wingdings" w:hAnsi="Wingdings" w:hint="default"/>
      </w:rPr>
    </w:lvl>
  </w:abstractNum>
  <w:abstractNum w:abstractNumId="10" w15:restartNumberingAfterBreak="0">
    <w:nsid w:val="29695E7F"/>
    <w:multiLevelType w:val="hybridMultilevel"/>
    <w:tmpl w:val="CDA23478"/>
    <w:lvl w:ilvl="0" w:tplc="2C4E25E0">
      <w:start w:val="1"/>
      <w:numFmt w:val="bullet"/>
      <w:lvlText w:val=""/>
      <w:lvlJc w:val="left"/>
      <w:pPr>
        <w:ind w:left="720" w:hanging="360"/>
      </w:pPr>
      <w:rPr>
        <w:rFonts w:ascii="Symbol" w:hAnsi="Symbol" w:hint="default"/>
      </w:rPr>
    </w:lvl>
    <w:lvl w:ilvl="1" w:tplc="7F72A61C" w:tentative="1">
      <w:start w:val="1"/>
      <w:numFmt w:val="bullet"/>
      <w:lvlText w:val="o"/>
      <w:lvlJc w:val="left"/>
      <w:pPr>
        <w:ind w:left="1440" w:hanging="360"/>
      </w:pPr>
      <w:rPr>
        <w:rFonts w:ascii="Courier New" w:hAnsi="Courier New" w:cs="Courier New" w:hint="default"/>
      </w:rPr>
    </w:lvl>
    <w:lvl w:ilvl="2" w:tplc="2CDA2AFC" w:tentative="1">
      <w:start w:val="1"/>
      <w:numFmt w:val="bullet"/>
      <w:lvlText w:val=""/>
      <w:lvlJc w:val="left"/>
      <w:pPr>
        <w:ind w:left="2160" w:hanging="360"/>
      </w:pPr>
      <w:rPr>
        <w:rFonts w:ascii="Wingdings" w:hAnsi="Wingdings" w:hint="default"/>
      </w:rPr>
    </w:lvl>
    <w:lvl w:ilvl="3" w:tplc="68645ED6" w:tentative="1">
      <w:start w:val="1"/>
      <w:numFmt w:val="bullet"/>
      <w:lvlText w:val=""/>
      <w:lvlJc w:val="left"/>
      <w:pPr>
        <w:ind w:left="2880" w:hanging="360"/>
      </w:pPr>
      <w:rPr>
        <w:rFonts w:ascii="Symbol" w:hAnsi="Symbol" w:hint="default"/>
      </w:rPr>
    </w:lvl>
    <w:lvl w:ilvl="4" w:tplc="CA349FDA" w:tentative="1">
      <w:start w:val="1"/>
      <w:numFmt w:val="bullet"/>
      <w:lvlText w:val="o"/>
      <w:lvlJc w:val="left"/>
      <w:pPr>
        <w:ind w:left="3600" w:hanging="360"/>
      </w:pPr>
      <w:rPr>
        <w:rFonts w:ascii="Courier New" w:hAnsi="Courier New" w:cs="Courier New" w:hint="default"/>
      </w:rPr>
    </w:lvl>
    <w:lvl w:ilvl="5" w:tplc="E9805A58" w:tentative="1">
      <w:start w:val="1"/>
      <w:numFmt w:val="bullet"/>
      <w:lvlText w:val=""/>
      <w:lvlJc w:val="left"/>
      <w:pPr>
        <w:ind w:left="4320" w:hanging="360"/>
      </w:pPr>
      <w:rPr>
        <w:rFonts w:ascii="Wingdings" w:hAnsi="Wingdings" w:hint="default"/>
      </w:rPr>
    </w:lvl>
    <w:lvl w:ilvl="6" w:tplc="69009EAE" w:tentative="1">
      <w:start w:val="1"/>
      <w:numFmt w:val="bullet"/>
      <w:lvlText w:val=""/>
      <w:lvlJc w:val="left"/>
      <w:pPr>
        <w:ind w:left="5040" w:hanging="360"/>
      </w:pPr>
      <w:rPr>
        <w:rFonts w:ascii="Symbol" w:hAnsi="Symbol" w:hint="default"/>
      </w:rPr>
    </w:lvl>
    <w:lvl w:ilvl="7" w:tplc="0FC0B86A" w:tentative="1">
      <w:start w:val="1"/>
      <w:numFmt w:val="bullet"/>
      <w:lvlText w:val="o"/>
      <w:lvlJc w:val="left"/>
      <w:pPr>
        <w:ind w:left="5760" w:hanging="360"/>
      </w:pPr>
      <w:rPr>
        <w:rFonts w:ascii="Courier New" w:hAnsi="Courier New" w:cs="Courier New" w:hint="default"/>
      </w:rPr>
    </w:lvl>
    <w:lvl w:ilvl="8" w:tplc="2BD26EAE" w:tentative="1">
      <w:start w:val="1"/>
      <w:numFmt w:val="bullet"/>
      <w:lvlText w:val=""/>
      <w:lvlJc w:val="left"/>
      <w:pPr>
        <w:ind w:left="6480" w:hanging="360"/>
      </w:pPr>
      <w:rPr>
        <w:rFonts w:ascii="Wingdings" w:hAnsi="Wingdings" w:hint="default"/>
      </w:rPr>
    </w:lvl>
  </w:abstractNum>
  <w:abstractNum w:abstractNumId="11" w15:restartNumberingAfterBreak="0">
    <w:nsid w:val="2CFF754D"/>
    <w:multiLevelType w:val="hybridMultilevel"/>
    <w:tmpl w:val="94B8F912"/>
    <w:lvl w:ilvl="0" w:tplc="1A7ED988">
      <w:start w:val="1"/>
      <w:numFmt w:val="bullet"/>
      <w:lvlText w:val=""/>
      <w:lvlJc w:val="left"/>
      <w:pPr>
        <w:ind w:left="720" w:hanging="360"/>
      </w:pPr>
      <w:rPr>
        <w:rFonts w:ascii="Symbol" w:hAnsi="Symbol" w:hint="default"/>
      </w:rPr>
    </w:lvl>
    <w:lvl w:ilvl="1" w:tplc="D11E0014" w:tentative="1">
      <w:start w:val="1"/>
      <w:numFmt w:val="bullet"/>
      <w:lvlText w:val="o"/>
      <w:lvlJc w:val="left"/>
      <w:pPr>
        <w:ind w:left="1440" w:hanging="360"/>
      </w:pPr>
      <w:rPr>
        <w:rFonts w:ascii="Courier New" w:hAnsi="Courier New" w:cs="Courier New" w:hint="default"/>
      </w:rPr>
    </w:lvl>
    <w:lvl w:ilvl="2" w:tplc="5272772E" w:tentative="1">
      <w:start w:val="1"/>
      <w:numFmt w:val="bullet"/>
      <w:lvlText w:val=""/>
      <w:lvlJc w:val="left"/>
      <w:pPr>
        <w:ind w:left="2160" w:hanging="360"/>
      </w:pPr>
      <w:rPr>
        <w:rFonts w:ascii="Wingdings" w:hAnsi="Wingdings" w:hint="default"/>
      </w:rPr>
    </w:lvl>
    <w:lvl w:ilvl="3" w:tplc="869EFCF4" w:tentative="1">
      <w:start w:val="1"/>
      <w:numFmt w:val="bullet"/>
      <w:lvlText w:val=""/>
      <w:lvlJc w:val="left"/>
      <w:pPr>
        <w:ind w:left="2880" w:hanging="360"/>
      </w:pPr>
      <w:rPr>
        <w:rFonts w:ascii="Symbol" w:hAnsi="Symbol" w:hint="default"/>
      </w:rPr>
    </w:lvl>
    <w:lvl w:ilvl="4" w:tplc="B4C4719A" w:tentative="1">
      <w:start w:val="1"/>
      <w:numFmt w:val="bullet"/>
      <w:lvlText w:val="o"/>
      <w:lvlJc w:val="left"/>
      <w:pPr>
        <w:ind w:left="3600" w:hanging="360"/>
      </w:pPr>
      <w:rPr>
        <w:rFonts w:ascii="Courier New" w:hAnsi="Courier New" w:cs="Courier New" w:hint="default"/>
      </w:rPr>
    </w:lvl>
    <w:lvl w:ilvl="5" w:tplc="A162B460" w:tentative="1">
      <w:start w:val="1"/>
      <w:numFmt w:val="bullet"/>
      <w:lvlText w:val=""/>
      <w:lvlJc w:val="left"/>
      <w:pPr>
        <w:ind w:left="4320" w:hanging="360"/>
      </w:pPr>
      <w:rPr>
        <w:rFonts w:ascii="Wingdings" w:hAnsi="Wingdings" w:hint="default"/>
      </w:rPr>
    </w:lvl>
    <w:lvl w:ilvl="6" w:tplc="74462DC4" w:tentative="1">
      <w:start w:val="1"/>
      <w:numFmt w:val="bullet"/>
      <w:lvlText w:val=""/>
      <w:lvlJc w:val="left"/>
      <w:pPr>
        <w:ind w:left="5040" w:hanging="360"/>
      </w:pPr>
      <w:rPr>
        <w:rFonts w:ascii="Symbol" w:hAnsi="Symbol" w:hint="default"/>
      </w:rPr>
    </w:lvl>
    <w:lvl w:ilvl="7" w:tplc="42A64482" w:tentative="1">
      <w:start w:val="1"/>
      <w:numFmt w:val="bullet"/>
      <w:lvlText w:val="o"/>
      <w:lvlJc w:val="left"/>
      <w:pPr>
        <w:ind w:left="5760" w:hanging="360"/>
      </w:pPr>
      <w:rPr>
        <w:rFonts w:ascii="Courier New" w:hAnsi="Courier New" w:cs="Courier New" w:hint="default"/>
      </w:rPr>
    </w:lvl>
    <w:lvl w:ilvl="8" w:tplc="9C96A602" w:tentative="1">
      <w:start w:val="1"/>
      <w:numFmt w:val="bullet"/>
      <w:lvlText w:val=""/>
      <w:lvlJc w:val="left"/>
      <w:pPr>
        <w:ind w:left="6480" w:hanging="360"/>
      </w:pPr>
      <w:rPr>
        <w:rFonts w:ascii="Wingdings" w:hAnsi="Wingdings" w:hint="default"/>
      </w:rPr>
    </w:lvl>
  </w:abstractNum>
  <w:abstractNum w:abstractNumId="12" w15:restartNumberingAfterBreak="0">
    <w:nsid w:val="30740483"/>
    <w:multiLevelType w:val="hybridMultilevel"/>
    <w:tmpl w:val="66809D0C"/>
    <w:lvl w:ilvl="0" w:tplc="CD525C82">
      <w:start w:val="1"/>
      <w:numFmt w:val="lowerRoman"/>
      <w:lvlText w:val="[%1]"/>
      <w:lvlJc w:val="center"/>
      <w:pPr>
        <w:ind w:left="784" w:hanging="360"/>
      </w:pPr>
      <w:rPr>
        <w:rFonts w:hint="default"/>
        <w:b/>
      </w:rPr>
    </w:lvl>
    <w:lvl w:ilvl="1" w:tplc="6EF884FE" w:tentative="1">
      <w:start w:val="1"/>
      <w:numFmt w:val="bullet"/>
      <w:lvlText w:val="o"/>
      <w:lvlJc w:val="left"/>
      <w:pPr>
        <w:ind w:left="1504" w:hanging="360"/>
      </w:pPr>
      <w:rPr>
        <w:rFonts w:ascii="Courier New" w:hAnsi="Courier New" w:cs="Courier New" w:hint="default"/>
      </w:rPr>
    </w:lvl>
    <w:lvl w:ilvl="2" w:tplc="63589504" w:tentative="1">
      <w:start w:val="1"/>
      <w:numFmt w:val="bullet"/>
      <w:lvlText w:val=""/>
      <w:lvlJc w:val="left"/>
      <w:pPr>
        <w:ind w:left="2224" w:hanging="360"/>
      </w:pPr>
      <w:rPr>
        <w:rFonts w:ascii="Wingdings" w:hAnsi="Wingdings" w:hint="default"/>
      </w:rPr>
    </w:lvl>
    <w:lvl w:ilvl="3" w:tplc="1F58B902" w:tentative="1">
      <w:start w:val="1"/>
      <w:numFmt w:val="bullet"/>
      <w:lvlText w:val=""/>
      <w:lvlJc w:val="left"/>
      <w:pPr>
        <w:ind w:left="2944" w:hanging="360"/>
      </w:pPr>
      <w:rPr>
        <w:rFonts w:ascii="Symbol" w:hAnsi="Symbol" w:hint="default"/>
      </w:rPr>
    </w:lvl>
    <w:lvl w:ilvl="4" w:tplc="22B843C4" w:tentative="1">
      <w:start w:val="1"/>
      <w:numFmt w:val="bullet"/>
      <w:lvlText w:val="o"/>
      <w:lvlJc w:val="left"/>
      <w:pPr>
        <w:ind w:left="3664" w:hanging="360"/>
      </w:pPr>
      <w:rPr>
        <w:rFonts w:ascii="Courier New" w:hAnsi="Courier New" w:cs="Courier New" w:hint="default"/>
      </w:rPr>
    </w:lvl>
    <w:lvl w:ilvl="5" w:tplc="2098C5FE" w:tentative="1">
      <w:start w:val="1"/>
      <w:numFmt w:val="bullet"/>
      <w:lvlText w:val=""/>
      <w:lvlJc w:val="left"/>
      <w:pPr>
        <w:ind w:left="4384" w:hanging="360"/>
      </w:pPr>
      <w:rPr>
        <w:rFonts w:ascii="Wingdings" w:hAnsi="Wingdings" w:hint="default"/>
      </w:rPr>
    </w:lvl>
    <w:lvl w:ilvl="6" w:tplc="36362140" w:tentative="1">
      <w:start w:val="1"/>
      <w:numFmt w:val="bullet"/>
      <w:lvlText w:val=""/>
      <w:lvlJc w:val="left"/>
      <w:pPr>
        <w:ind w:left="5104" w:hanging="360"/>
      </w:pPr>
      <w:rPr>
        <w:rFonts w:ascii="Symbol" w:hAnsi="Symbol" w:hint="default"/>
      </w:rPr>
    </w:lvl>
    <w:lvl w:ilvl="7" w:tplc="116CDE98" w:tentative="1">
      <w:start w:val="1"/>
      <w:numFmt w:val="bullet"/>
      <w:lvlText w:val="o"/>
      <w:lvlJc w:val="left"/>
      <w:pPr>
        <w:ind w:left="5824" w:hanging="360"/>
      </w:pPr>
      <w:rPr>
        <w:rFonts w:ascii="Courier New" w:hAnsi="Courier New" w:cs="Courier New" w:hint="default"/>
      </w:rPr>
    </w:lvl>
    <w:lvl w:ilvl="8" w:tplc="215C2992" w:tentative="1">
      <w:start w:val="1"/>
      <w:numFmt w:val="bullet"/>
      <w:lvlText w:val=""/>
      <w:lvlJc w:val="left"/>
      <w:pPr>
        <w:ind w:left="6544" w:hanging="360"/>
      </w:pPr>
      <w:rPr>
        <w:rFonts w:ascii="Wingdings" w:hAnsi="Wingdings" w:hint="default"/>
      </w:rPr>
    </w:lvl>
  </w:abstractNum>
  <w:abstractNum w:abstractNumId="13" w15:restartNumberingAfterBreak="0">
    <w:nsid w:val="309C05B4"/>
    <w:multiLevelType w:val="hybridMultilevel"/>
    <w:tmpl w:val="11D6A862"/>
    <w:lvl w:ilvl="0" w:tplc="AE903EB0">
      <w:start w:val="1"/>
      <w:numFmt w:val="lowerRoman"/>
      <w:lvlText w:val="[%1]"/>
      <w:lvlJc w:val="center"/>
      <w:pPr>
        <w:ind w:left="784" w:hanging="360"/>
      </w:pPr>
      <w:rPr>
        <w:rFonts w:hint="default"/>
        <w:b/>
      </w:rPr>
    </w:lvl>
    <w:lvl w:ilvl="1" w:tplc="38962088" w:tentative="1">
      <w:start w:val="1"/>
      <w:numFmt w:val="bullet"/>
      <w:lvlText w:val="o"/>
      <w:lvlJc w:val="left"/>
      <w:pPr>
        <w:ind w:left="1504" w:hanging="360"/>
      </w:pPr>
      <w:rPr>
        <w:rFonts w:ascii="Courier New" w:hAnsi="Courier New" w:cs="Courier New" w:hint="default"/>
      </w:rPr>
    </w:lvl>
    <w:lvl w:ilvl="2" w:tplc="43F8FAEA" w:tentative="1">
      <w:start w:val="1"/>
      <w:numFmt w:val="bullet"/>
      <w:lvlText w:val=""/>
      <w:lvlJc w:val="left"/>
      <w:pPr>
        <w:ind w:left="2224" w:hanging="360"/>
      </w:pPr>
      <w:rPr>
        <w:rFonts w:ascii="Wingdings" w:hAnsi="Wingdings" w:hint="default"/>
      </w:rPr>
    </w:lvl>
    <w:lvl w:ilvl="3" w:tplc="9F8093F0" w:tentative="1">
      <w:start w:val="1"/>
      <w:numFmt w:val="bullet"/>
      <w:lvlText w:val=""/>
      <w:lvlJc w:val="left"/>
      <w:pPr>
        <w:ind w:left="2944" w:hanging="360"/>
      </w:pPr>
      <w:rPr>
        <w:rFonts w:ascii="Symbol" w:hAnsi="Symbol" w:hint="default"/>
      </w:rPr>
    </w:lvl>
    <w:lvl w:ilvl="4" w:tplc="DF6A6BD6" w:tentative="1">
      <w:start w:val="1"/>
      <w:numFmt w:val="bullet"/>
      <w:lvlText w:val="o"/>
      <w:lvlJc w:val="left"/>
      <w:pPr>
        <w:ind w:left="3664" w:hanging="360"/>
      </w:pPr>
      <w:rPr>
        <w:rFonts w:ascii="Courier New" w:hAnsi="Courier New" w:cs="Courier New" w:hint="default"/>
      </w:rPr>
    </w:lvl>
    <w:lvl w:ilvl="5" w:tplc="614E8752" w:tentative="1">
      <w:start w:val="1"/>
      <w:numFmt w:val="bullet"/>
      <w:lvlText w:val=""/>
      <w:lvlJc w:val="left"/>
      <w:pPr>
        <w:ind w:left="4384" w:hanging="360"/>
      </w:pPr>
      <w:rPr>
        <w:rFonts w:ascii="Wingdings" w:hAnsi="Wingdings" w:hint="default"/>
      </w:rPr>
    </w:lvl>
    <w:lvl w:ilvl="6" w:tplc="FD6A7964" w:tentative="1">
      <w:start w:val="1"/>
      <w:numFmt w:val="bullet"/>
      <w:lvlText w:val=""/>
      <w:lvlJc w:val="left"/>
      <w:pPr>
        <w:ind w:left="5104" w:hanging="360"/>
      </w:pPr>
      <w:rPr>
        <w:rFonts w:ascii="Symbol" w:hAnsi="Symbol" w:hint="default"/>
      </w:rPr>
    </w:lvl>
    <w:lvl w:ilvl="7" w:tplc="7834E2BA" w:tentative="1">
      <w:start w:val="1"/>
      <w:numFmt w:val="bullet"/>
      <w:lvlText w:val="o"/>
      <w:lvlJc w:val="left"/>
      <w:pPr>
        <w:ind w:left="5824" w:hanging="360"/>
      </w:pPr>
      <w:rPr>
        <w:rFonts w:ascii="Courier New" w:hAnsi="Courier New" w:cs="Courier New" w:hint="default"/>
      </w:rPr>
    </w:lvl>
    <w:lvl w:ilvl="8" w:tplc="73D64932" w:tentative="1">
      <w:start w:val="1"/>
      <w:numFmt w:val="bullet"/>
      <w:lvlText w:val=""/>
      <w:lvlJc w:val="left"/>
      <w:pPr>
        <w:ind w:left="6544" w:hanging="360"/>
      </w:pPr>
      <w:rPr>
        <w:rFonts w:ascii="Wingdings" w:hAnsi="Wingdings" w:hint="default"/>
      </w:rPr>
    </w:lvl>
  </w:abstractNum>
  <w:abstractNum w:abstractNumId="14" w15:restartNumberingAfterBreak="0">
    <w:nsid w:val="340679AA"/>
    <w:multiLevelType w:val="hybridMultilevel"/>
    <w:tmpl w:val="8DE4FE18"/>
    <w:lvl w:ilvl="0" w:tplc="2A2C29E2">
      <w:start w:val="1"/>
      <w:numFmt w:val="bullet"/>
      <w:lvlText w:val=""/>
      <w:lvlJc w:val="left"/>
      <w:pPr>
        <w:ind w:left="1080" w:hanging="360"/>
      </w:pPr>
      <w:rPr>
        <w:rFonts w:ascii="Symbol" w:hAnsi="Symbol" w:hint="default"/>
      </w:rPr>
    </w:lvl>
    <w:lvl w:ilvl="1" w:tplc="3FA27658" w:tentative="1">
      <w:start w:val="1"/>
      <w:numFmt w:val="bullet"/>
      <w:lvlText w:val="o"/>
      <w:lvlJc w:val="left"/>
      <w:pPr>
        <w:ind w:left="1800" w:hanging="360"/>
      </w:pPr>
      <w:rPr>
        <w:rFonts w:ascii="Courier New" w:hAnsi="Courier New" w:cs="Courier New" w:hint="default"/>
      </w:rPr>
    </w:lvl>
    <w:lvl w:ilvl="2" w:tplc="AE6CD63C" w:tentative="1">
      <w:start w:val="1"/>
      <w:numFmt w:val="bullet"/>
      <w:lvlText w:val=""/>
      <w:lvlJc w:val="left"/>
      <w:pPr>
        <w:ind w:left="2520" w:hanging="360"/>
      </w:pPr>
      <w:rPr>
        <w:rFonts w:ascii="Wingdings" w:hAnsi="Wingdings" w:hint="default"/>
      </w:rPr>
    </w:lvl>
    <w:lvl w:ilvl="3" w:tplc="4D1490CA" w:tentative="1">
      <w:start w:val="1"/>
      <w:numFmt w:val="bullet"/>
      <w:lvlText w:val=""/>
      <w:lvlJc w:val="left"/>
      <w:pPr>
        <w:ind w:left="3240" w:hanging="360"/>
      </w:pPr>
      <w:rPr>
        <w:rFonts w:ascii="Symbol" w:hAnsi="Symbol" w:hint="default"/>
      </w:rPr>
    </w:lvl>
    <w:lvl w:ilvl="4" w:tplc="1310A2A4" w:tentative="1">
      <w:start w:val="1"/>
      <w:numFmt w:val="bullet"/>
      <w:lvlText w:val="o"/>
      <w:lvlJc w:val="left"/>
      <w:pPr>
        <w:ind w:left="3960" w:hanging="360"/>
      </w:pPr>
      <w:rPr>
        <w:rFonts w:ascii="Courier New" w:hAnsi="Courier New" w:cs="Courier New" w:hint="default"/>
      </w:rPr>
    </w:lvl>
    <w:lvl w:ilvl="5" w:tplc="134ED3F0" w:tentative="1">
      <w:start w:val="1"/>
      <w:numFmt w:val="bullet"/>
      <w:lvlText w:val=""/>
      <w:lvlJc w:val="left"/>
      <w:pPr>
        <w:ind w:left="4680" w:hanging="360"/>
      </w:pPr>
      <w:rPr>
        <w:rFonts w:ascii="Wingdings" w:hAnsi="Wingdings" w:hint="default"/>
      </w:rPr>
    </w:lvl>
    <w:lvl w:ilvl="6" w:tplc="3998C9C6" w:tentative="1">
      <w:start w:val="1"/>
      <w:numFmt w:val="bullet"/>
      <w:lvlText w:val=""/>
      <w:lvlJc w:val="left"/>
      <w:pPr>
        <w:ind w:left="5400" w:hanging="360"/>
      </w:pPr>
      <w:rPr>
        <w:rFonts w:ascii="Symbol" w:hAnsi="Symbol" w:hint="default"/>
      </w:rPr>
    </w:lvl>
    <w:lvl w:ilvl="7" w:tplc="6BAAD710" w:tentative="1">
      <w:start w:val="1"/>
      <w:numFmt w:val="bullet"/>
      <w:lvlText w:val="o"/>
      <w:lvlJc w:val="left"/>
      <w:pPr>
        <w:ind w:left="6120" w:hanging="360"/>
      </w:pPr>
      <w:rPr>
        <w:rFonts w:ascii="Courier New" w:hAnsi="Courier New" w:cs="Courier New" w:hint="default"/>
      </w:rPr>
    </w:lvl>
    <w:lvl w:ilvl="8" w:tplc="0E74D434" w:tentative="1">
      <w:start w:val="1"/>
      <w:numFmt w:val="bullet"/>
      <w:lvlText w:val=""/>
      <w:lvlJc w:val="left"/>
      <w:pPr>
        <w:ind w:left="6840" w:hanging="360"/>
      </w:pPr>
      <w:rPr>
        <w:rFonts w:ascii="Wingdings" w:hAnsi="Wingdings" w:hint="default"/>
      </w:rPr>
    </w:lvl>
  </w:abstractNum>
  <w:abstractNum w:abstractNumId="15" w15:restartNumberingAfterBreak="0">
    <w:nsid w:val="364C4625"/>
    <w:multiLevelType w:val="hybridMultilevel"/>
    <w:tmpl w:val="70EECDDC"/>
    <w:lvl w:ilvl="0" w:tplc="BEE4B8FC">
      <w:start w:val="1"/>
      <w:numFmt w:val="lowerLetter"/>
      <w:lvlText w:val="%1)"/>
      <w:lvlJc w:val="left"/>
      <w:pPr>
        <w:ind w:left="301" w:hanging="360"/>
      </w:pPr>
      <w:rPr>
        <w:rFonts w:hint="default"/>
        <w:b/>
      </w:rPr>
    </w:lvl>
    <w:lvl w:ilvl="1" w:tplc="183CF71A" w:tentative="1">
      <w:start w:val="1"/>
      <w:numFmt w:val="lowerLetter"/>
      <w:lvlText w:val="%2."/>
      <w:lvlJc w:val="left"/>
      <w:pPr>
        <w:ind w:left="1021" w:hanging="360"/>
      </w:pPr>
    </w:lvl>
    <w:lvl w:ilvl="2" w:tplc="65DAF6EE" w:tentative="1">
      <w:start w:val="1"/>
      <w:numFmt w:val="lowerRoman"/>
      <w:lvlText w:val="%3."/>
      <w:lvlJc w:val="right"/>
      <w:pPr>
        <w:ind w:left="1741" w:hanging="180"/>
      </w:pPr>
    </w:lvl>
    <w:lvl w:ilvl="3" w:tplc="8E8AB526" w:tentative="1">
      <w:start w:val="1"/>
      <w:numFmt w:val="decimal"/>
      <w:lvlText w:val="%4."/>
      <w:lvlJc w:val="left"/>
      <w:pPr>
        <w:ind w:left="2461" w:hanging="360"/>
      </w:pPr>
    </w:lvl>
    <w:lvl w:ilvl="4" w:tplc="143C9BC8" w:tentative="1">
      <w:start w:val="1"/>
      <w:numFmt w:val="lowerLetter"/>
      <w:lvlText w:val="%5."/>
      <w:lvlJc w:val="left"/>
      <w:pPr>
        <w:ind w:left="3181" w:hanging="360"/>
      </w:pPr>
    </w:lvl>
    <w:lvl w:ilvl="5" w:tplc="B3FC7EF4" w:tentative="1">
      <w:start w:val="1"/>
      <w:numFmt w:val="lowerRoman"/>
      <w:lvlText w:val="%6."/>
      <w:lvlJc w:val="right"/>
      <w:pPr>
        <w:ind w:left="3901" w:hanging="180"/>
      </w:pPr>
    </w:lvl>
    <w:lvl w:ilvl="6" w:tplc="DA74262E" w:tentative="1">
      <w:start w:val="1"/>
      <w:numFmt w:val="decimal"/>
      <w:lvlText w:val="%7."/>
      <w:lvlJc w:val="left"/>
      <w:pPr>
        <w:ind w:left="4621" w:hanging="360"/>
      </w:pPr>
    </w:lvl>
    <w:lvl w:ilvl="7" w:tplc="F7B68516" w:tentative="1">
      <w:start w:val="1"/>
      <w:numFmt w:val="lowerLetter"/>
      <w:lvlText w:val="%8."/>
      <w:lvlJc w:val="left"/>
      <w:pPr>
        <w:ind w:left="5341" w:hanging="360"/>
      </w:pPr>
    </w:lvl>
    <w:lvl w:ilvl="8" w:tplc="2A661010" w:tentative="1">
      <w:start w:val="1"/>
      <w:numFmt w:val="lowerRoman"/>
      <w:lvlText w:val="%9."/>
      <w:lvlJc w:val="right"/>
      <w:pPr>
        <w:ind w:left="6061" w:hanging="180"/>
      </w:pPr>
    </w:lvl>
  </w:abstractNum>
  <w:abstractNum w:abstractNumId="16" w15:restartNumberingAfterBreak="0">
    <w:nsid w:val="375F77E6"/>
    <w:multiLevelType w:val="multilevel"/>
    <w:tmpl w:val="E508E7CA"/>
    <w:lvl w:ilvl="0">
      <w:start w:val="6"/>
      <w:numFmt w:val="decimal"/>
      <w:lvlText w:val="%1"/>
      <w:lvlJc w:val="left"/>
      <w:pPr>
        <w:ind w:left="899" w:hanging="577"/>
        <w:jc w:val="left"/>
      </w:pPr>
      <w:rPr>
        <w:rFonts w:hint="default"/>
        <w:lang w:val="en-GB" w:eastAsia="en-GB" w:bidi="en-GB"/>
      </w:rPr>
    </w:lvl>
    <w:lvl w:ilvl="1">
      <w:start w:val="1"/>
      <w:numFmt w:val="decimal"/>
      <w:lvlText w:val="%1.%2"/>
      <w:lvlJc w:val="left"/>
      <w:pPr>
        <w:ind w:left="899" w:hanging="577"/>
        <w:jc w:val="left"/>
      </w:pPr>
      <w:rPr>
        <w:rFonts w:ascii="Arial" w:eastAsia="Arial" w:hAnsi="Arial" w:cs="Arial" w:hint="default"/>
        <w:b/>
        <w:bCs/>
        <w:spacing w:val="-8"/>
        <w:w w:val="97"/>
        <w:sz w:val="24"/>
        <w:szCs w:val="24"/>
        <w:lang w:val="en-GB" w:eastAsia="en-GB" w:bidi="en-GB"/>
      </w:rPr>
    </w:lvl>
    <w:lvl w:ilvl="2">
      <w:numFmt w:val="bullet"/>
      <w:lvlText w:val=""/>
      <w:lvlJc w:val="left"/>
      <w:pPr>
        <w:ind w:left="1046" w:hanging="360"/>
      </w:pPr>
      <w:rPr>
        <w:rFonts w:ascii="Symbol" w:eastAsia="Symbol" w:hAnsi="Symbol" w:cs="Symbol" w:hint="default"/>
        <w:w w:val="100"/>
        <w:sz w:val="22"/>
        <w:szCs w:val="22"/>
        <w:lang w:val="en-GB" w:eastAsia="en-GB" w:bidi="en-GB"/>
      </w:rPr>
    </w:lvl>
    <w:lvl w:ilvl="3">
      <w:numFmt w:val="bullet"/>
      <w:lvlText w:val="•"/>
      <w:lvlJc w:val="left"/>
      <w:pPr>
        <w:ind w:left="3202" w:hanging="360"/>
      </w:pPr>
      <w:rPr>
        <w:rFonts w:hint="default"/>
        <w:lang w:val="en-GB" w:eastAsia="en-GB" w:bidi="en-GB"/>
      </w:rPr>
    </w:lvl>
    <w:lvl w:ilvl="4">
      <w:numFmt w:val="bullet"/>
      <w:lvlText w:val="•"/>
      <w:lvlJc w:val="left"/>
      <w:pPr>
        <w:ind w:left="4283" w:hanging="360"/>
      </w:pPr>
      <w:rPr>
        <w:rFonts w:hint="default"/>
        <w:lang w:val="en-GB" w:eastAsia="en-GB" w:bidi="en-GB"/>
      </w:rPr>
    </w:lvl>
    <w:lvl w:ilvl="5">
      <w:numFmt w:val="bullet"/>
      <w:lvlText w:val="•"/>
      <w:lvlJc w:val="left"/>
      <w:pPr>
        <w:ind w:left="5364" w:hanging="360"/>
      </w:pPr>
      <w:rPr>
        <w:rFonts w:hint="default"/>
        <w:lang w:val="en-GB" w:eastAsia="en-GB" w:bidi="en-GB"/>
      </w:rPr>
    </w:lvl>
    <w:lvl w:ilvl="6">
      <w:numFmt w:val="bullet"/>
      <w:lvlText w:val="•"/>
      <w:lvlJc w:val="left"/>
      <w:pPr>
        <w:ind w:left="6446" w:hanging="360"/>
      </w:pPr>
      <w:rPr>
        <w:rFonts w:hint="default"/>
        <w:lang w:val="en-GB" w:eastAsia="en-GB" w:bidi="en-GB"/>
      </w:rPr>
    </w:lvl>
    <w:lvl w:ilvl="7">
      <w:numFmt w:val="bullet"/>
      <w:lvlText w:val="•"/>
      <w:lvlJc w:val="left"/>
      <w:pPr>
        <w:ind w:left="7527" w:hanging="360"/>
      </w:pPr>
      <w:rPr>
        <w:rFonts w:hint="default"/>
        <w:lang w:val="en-GB" w:eastAsia="en-GB" w:bidi="en-GB"/>
      </w:rPr>
    </w:lvl>
    <w:lvl w:ilvl="8">
      <w:numFmt w:val="bullet"/>
      <w:lvlText w:val="•"/>
      <w:lvlJc w:val="left"/>
      <w:pPr>
        <w:ind w:left="8608" w:hanging="360"/>
      </w:pPr>
      <w:rPr>
        <w:rFonts w:hint="default"/>
        <w:lang w:val="en-GB" w:eastAsia="en-GB" w:bidi="en-GB"/>
      </w:rPr>
    </w:lvl>
  </w:abstractNum>
  <w:abstractNum w:abstractNumId="17" w15:restartNumberingAfterBreak="0">
    <w:nsid w:val="410F16AB"/>
    <w:multiLevelType w:val="hybridMultilevel"/>
    <w:tmpl w:val="8B2A370C"/>
    <w:lvl w:ilvl="0" w:tplc="FDAA10C8">
      <w:start w:val="1"/>
      <w:numFmt w:val="bullet"/>
      <w:lvlText w:val=""/>
      <w:lvlJc w:val="left"/>
      <w:pPr>
        <w:ind w:left="720" w:hanging="360"/>
      </w:pPr>
      <w:rPr>
        <w:rFonts w:ascii="Symbol" w:hAnsi="Symbol" w:hint="default"/>
      </w:rPr>
    </w:lvl>
    <w:lvl w:ilvl="1" w:tplc="2A080048" w:tentative="1">
      <w:start w:val="1"/>
      <w:numFmt w:val="bullet"/>
      <w:lvlText w:val="o"/>
      <w:lvlJc w:val="left"/>
      <w:pPr>
        <w:ind w:left="1440" w:hanging="360"/>
      </w:pPr>
      <w:rPr>
        <w:rFonts w:ascii="Courier New" w:hAnsi="Courier New" w:cs="Courier New" w:hint="default"/>
      </w:rPr>
    </w:lvl>
    <w:lvl w:ilvl="2" w:tplc="1F72A554" w:tentative="1">
      <w:start w:val="1"/>
      <w:numFmt w:val="bullet"/>
      <w:lvlText w:val=""/>
      <w:lvlJc w:val="left"/>
      <w:pPr>
        <w:ind w:left="2160" w:hanging="360"/>
      </w:pPr>
      <w:rPr>
        <w:rFonts w:ascii="Wingdings" w:hAnsi="Wingdings" w:hint="default"/>
      </w:rPr>
    </w:lvl>
    <w:lvl w:ilvl="3" w:tplc="F1803C0E" w:tentative="1">
      <w:start w:val="1"/>
      <w:numFmt w:val="bullet"/>
      <w:lvlText w:val=""/>
      <w:lvlJc w:val="left"/>
      <w:pPr>
        <w:ind w:left="2880" w:hanging="360"/>
      </w:pPr>
      <w:rPr>
        <w:rFonts w:ascii="Symbol" w:hAnsi="Symbol" w:hint="default"/>
      </w:rPr>
    </w:lvl>
    <w:lvl w:ilvl="4" w:tplc="38ACB1C0" w:tentative="1">
      <w:start w:val="1"/>
      <w:numFmt w:val="bullet"/>
      <w:lvlText w:val="o"/>
      <w:lvlJc w:val="left"/>
      <w:pPr>
        <w:ind w:left="3600" w:hanging="360"/>
      </w:pPr>
      <w:rPr>
        <w:rFonts w:ascii="Courier New" w:hAnsi="Courier New" w:cs="Courier New" w:hint="default"/>
      </w:rPr>
    </w:lvl>
    <w:lvl w:ilvl="5" w:tplc="9E0E1AFC" w:tentative="1">
      <w:start w:val="1"/>
      <w:numFmt w:val="bullet"/>
      <w:lvlText w:val=""/>
      <w:lvlJc w:val="left"/>
      <w:pPr>
        <w:ind w:left="4320" w:hanging="360"/>
      </w:pPr>
      <w:rPr>
        <w:rFonts w:ascii="Wingdings" w:hAnsi="Wingdings" w:hint="default"/>
      </w:rPr>
    </w:lvl>
    <w:lvl w:ilvl="6" w:tplc="AE3A7EAE" w:tentative="1">
      <w:start w:val="1"/>
      <w:numFmt w:val="bullet"/>
      <w:lvlText w:val=""/>
      <w:lvlJc w:val="left"/>
      <w:pPr>
        <w:ind w:left="5040" w:hanging="360"/>
      </w:pPr>
      <w:rPr>
        <w:rFonts w:ascii="Symbol" w:hAnsi="Symbol" w:hint="default"/>
      </w:rPr>
    </w:lvl>
    <w:lvl w:ilvl="7" w:tplc="8168D10E" w:tentative="1">
      <w:start w:val="1"/>
      <w:numFmt w:val="bullet"/>
      <w:lvlText w:val="o"/>
      <w:lvlJc w:val="left"/>
      <w:pPr>
        <w:ind w:left="5760" w:hanging="360"/>
      </w:pPr>
      <w:rPr>
        <w:rFonts w:ascii="Courier New" w:hAnsi="Courier New" w:cs="Courier New" w:hint="default"/>
      </w:rPr>
    </w:lvl>
    <w:lvl w:ilvl="8" w:tplc="8AB4A9FE" w:tentative="1">
      <w:start w:val="1"/>
      <w:numFmt w:val="bullet"/>
      <w:lvlText w:val=""/>
      <w:lvlJc w:val="left"/>
      <w:pPr>
        <w:ind w:left="6480" w:hanging="360"/>
      </w:pPr>
      <w:rPr>
        <w:rFonts w:ascii="Wingdings" w:hAnsi="Wingdings" w:hint="default"/>
      </w:rPr>
    </w:lvl>
  </w:abstractNum>
  <w:abstractNum w:abstractNumId="18" w15:restartNumberingAfterBreak="0">
    <w:nsid w:val="413A1A3C"/>
    <w:multiLevelType w:val="hybridMultilevel"/>
    <w:tmpl w:val="59F21CC2"/>
    <w:lvl w:ilvl="0" w:tplc="79A64414">
      <w:numFmt w:val="bullet"/>
      <w:lvlText w:val=""/>
      <w:lvlJc w:val="left"/>
      <w:pPr>
        <w:ind w:left="1043" w:hanging="360"/>
      </w:pPr>
      <w:rPr>
        <w:rFonts w:ascii="Symbol" w:eastAsia="Symbol" w:hAnsi="Symbol" w:cs="Symbol" w:hint="default"/>
        <w:w w:val="100"/>
        <w:sz w:val="22"/>
        <w:szCs w:val="22"/>
        <w:lang w:val="en-GB" w:eastAsia="en-GB" w:bidi="en-GB"/>
      </w:rPr>
    </w:lvl>
    <w:lvl w:ilvl="1" w:tplc="2C1E06A2" w:tentative="1">
      <w:start w:val="1"/>
      <w:numFmt w:val="bullet"/>
      <w:lvlText w:val="o"/>
      <w:lvlJc w:val="left"/>
      <w:pPr>
        <w:ind w:left="1440" w:hanging="360"/>
      </w:pPr>
      <w:rPr>
        <w:rFonts w:ascii="Courier New" w:hAnsi="Courier New" w:cs="Courier New" w:hint="default"/>
      </w:rPr>
    </w:lvl>
    <w:lvl w:ilvl="2" w:tplc="C09E1F74" w:tentative="1">
      <w:start w:val="1"/>
      <w:numFmt w:val="bullet"/>
      <w:lvlText w:val=""/>
      <w:lvlJc w:val="left"/>
      <w:pPr>
        <w:ind w:left="2160" w:hanging="360"/>
      </w:pPr>
      <w:rPr>
        <w:rFonts w:ascii="Wingdings" w:hAnsi="Wingdings" w:hint="default"/>
      </w:rPr>
    </w:lvl>
    <w:lvl w:ilvl="3" w:tplc="1F7AE02E" w:tentative="1">
      <w:start w:val="1"/>
      <w:numFmt w:val="bullet"/>
      <w:lvlText w:val=""/>
      <w:lvlJc w:val="left"/>
      <w:pPr>
        <w:ind w:left="2880" w:hanging="360"/>
      </w:pPr>
      <w:rPr>
        <w:rFonts w:ascii="Symbol" w:hAnsi="Symbol" w:hint="default"/>
      </w:rPr>
    </w:lvl>
    <w:lvl w:ilvl="4" w:tplc="FD704260" w:tentative="1">
      <w:start w:val="1"/>
      <w:numFmt w:val="bullet"/>
      <w:lvlText w:val="o"/>
      <w:lvlJc w:val="left"/>
      <w:pPr>
        <w:ind w:left="3600" w:hanging="360"/>
      </w:pPr>
      <w:rPr>
        <w:rFonts w:ascii="Courier New" w:hAnsi="Courier New" w:cs="Courier New" w:hint="default"/>
      </w:rPr>
    </w:lvl>
    <w:lvl w:ilvl="5" w:tplc="AAA071FC" w:tentative="1">
      <w:start w:val="1"/>
      <w:numFmt w:val="bullet"/>
      <w:lvlText w:val=""/>
      <w:lvlJc w:val="left"/>
      <w:pPr>
        <w:ind w:left="4320" w:hanging="360"/>
      </w:pPr>
      <w:rPr>
        <w:rFonts w:ascii="Wingdings" w:hAnsi="Wingdings" w:hint="default"/>
      </w:rPr>
    </w:lvl>
    <w:lvl w:ilvl="6" w:tplc="5EF2F092" w:tentative="1">
      <w:start w:val="1"/>
      <w:numFmt w:val="bullet"/>
      <w:lvlText w:val=""/>
      <w:lvlJc w:val="left"/>
      <w:pPr>
        <w:ind w:left="5040" w:hanging="360"/>
      </w:pPr>
      <w:rPr>
        <w:rFonts w:ascii="Symbol" w:hAnsi="Symbol" w:hint="default"/>
      </w:rPr>
    </w:lvl>
    <w:lvl w:ilvl="7" w:tplc="AED47782" w:tentative="1">
      <w:start w:val="1"/>
      <w:numFmt w:val="bullet"/>
      <w:lvlText w:val="o"/>
      <w:lvlJc w:val="left"/>
      <w:pPr>
        <w:ind w:left="5760" w:hanging="360"/>
      </w:pPr>
      <w:rPr>
        <w:rFonts w:ascii="Courier New" w:hAnsi="Courier New" w:cs="Courier New" w:hint="default"/>
      </w:rPr>
    </w:lvl>
    <w:lvl w:ilvl="8" w:tplc="423C5162" w:tentative="1">
      <w:start w:val="1"/>
      <w:numFmt w:val="bullet"/>
      <w:lvlText w:val=""/>
      <w:lvlJc w:val="left"/>
      <w:pPr>
        <w:ind w:left="6480" w:hanging="360"/>
      </w:pPr>
      <w:rPr>
        <w:rFonts w:ascii="Wingdings" w:hAnsi="Wingdings" w:hint="default"/>
      </w:rPr>
    </w:lvl>
  </w:abstractNum>
  <w:abstractNum w:abstractNumId="19" w15:restartNumberingAfterBreak="0">
    <w:nsid w:val="45BF02DC"/>
    <w:multiLevelType w:val="hybridMultilevel"/>
    <w:tmpl w:val="AE766FB8"/>
    <w:lvl w:ilvl="0" w:tplc="5A0E1FA0">
      <w:start w:val="1"/>
      <w:numFmt w:val="bullet"/>
      <w:lvlText w:val=""/>
      <w:lvlJc w:val="left"/>
      <w:pPr>
        <w:ind w:left="720" w:hanging="360"/>
      </w:pPr>
      <w:rPr>
        <w:rFonts w:ascii="Symbol" w:hAnsi="Symbol" w:hint="default"/>
      </w:rPr>
    </w:lvl>
    <w:lvl w:ilvl="1" w:tplc="8B829708" w:tentative="1">
      <w:start w:val="1"/>
      <w:numFmt w:val="bullet"/>
      <w:lvlText w:val="o"/>
      <w:lvlJc w:val="left"/>
      <w:pPr>
        <w:ind w:left="1440" w:hanging="360"/>
      </w:pPr>
      <w:rPr>
        <w:rFonts w:ascii="Courier New" w:hAnsi="Courier New" w:cs="Courier New" w:hint="default"/>
      </w:rPr>
    </w:lvl>
    <w:lvl w:ilvl="2" w:tplc="A682492C" w:tentative="1">
      <w:start w:val="1"/>
      <w:numFmt w:val="bullet"/>
      <w:lvlText w:val=""/>
      <w:lvlJc w:val="left"/>
      <w:pPr>
        <w:ind w:left="2160" w:hanging="360"/>
      </w:pPr>
      <w:rPr>
        <w:rFonts w:ascii="Wingdings" w:hAnsi="Wingdings" w:hint="default"/>
      </w:rPr>
    </w:lvl>
    <w:lvl w:ilvl="3" w:tplc="8AE88F68" w:tentative="1">
      <w:start w:val="1"/>
      <w:numFmt w:val="bullet"/>
      <w:lvlText w:val=""/>
      <w:lvlJc w:val="left"/>
      <w:pPr>
        <w:ind w:left="2880" w:hanging="360"/>
      </w:pPr>
      <w:rPr>
        <w:rFonts w:ascii="Symbol" w:hAnsi="Symbol" w:hint="default"/>
      </w:rPr>
    </w:lvl>
    <w:lvl w:ilvl="4" w:tplc="F1CCD2E6" w:tentative="1">
      <w:start w:val="1"/>
      <w:numFmt w:val="bullet"/>
      <w:lvlText w:val="o"/>
      <w:lvlJc w:val="left"/>
      <w:pPr>
        <w:ind w:left="3600" w:hanging="360"/>
      </w:pPr>
      <w:rPr>
        <w:rFonts w:ascii="Courier New" w:hAnsi="Courier New" w:cs="Courier New" w:hint="default"/>
      </w:rPr>
    </w:lvl>
    <w:lvl w:ilvl="5" w:tplc="4BF684A4" w:tentative="1">
      <w:start w:val="1"/>
      <w:numFmt w:val="bullet"/>
      <w:lvlText w:val=""/>
      <w:lvlJc w:val="left"/>
      <w:pPr>
        <w:ind w:left="4320" w:hanging="360"/>
      </w:pPr>
      <w:rPr>
        <w:rFonts w:ascii="Wingdings" w:hAnsi="Wingdings" w:hint="default"/>
      </w:rPr>
    </w:lvl>
    <w:lvl w:ilvl="6" w:tplc="E578C2A6" w:tentative="1">
      <w:start w:val="1"/>
      <w:numFmt w:val="bullet"/>
      <w:lvlText w:val=""/>
      <w:lvlJc w:val="left"/>
      <w:pPr>
        <w:ind w:left="5040" w:hanging="360"/>
      </w:pPr>
      <w:rPr>
        <w:rFonts w:ascii="Symbol" w:hAnsi="Symbol" w:hint="default"/>
      </w:rPr>
    </w:lvl>
    <w:lvl w:ilvl="7" w:tplc="DA10137E" w:tentative="1">
      <w:start w:val="1"/>
      <w:numFmt w:val="bullet"/>
      <w:lvlText w:val="o"/>
      <w:lvlJc w:val="left"/>
      <w:pPr>
        <w:ind w:left="5760" w:hanging="360"/>
      </w:pPr>
      <w:rPr>
        <w:rFonts w:ascii="Courier New" w:hAnsi="Courier New" w:cs="Courier New" w:hint="default"/>
      </w:rPr>
    </w:lvl>
    <w:lvl w:ilvl="8" w:tplc="4124611A" w:tentative="1">
      <w:start w:val="1"/>
      <w:numFmt w:val="bullet"/>
      <w:lvlText w:val=""/>
      <w:lvlJc w:val="left"/>
      <w:pPr>
        <w:ind w:left="6480" w:hanging="360"/>
      </w:pPr>
      <w:rPr>
        <w:rFonts w:ascii="Wingdings" w:hAnsi="Wingdings" w:hint="default"/>
      </w:rPr>
    </w:lvl>
  </w:abstractNum>
  <w:abstractNum w:abstractNumId="20" w15:restartNumberingAfterBreak="0">
    <w:nsid w:val="4903354A"/>
    <w:multiLevelType w:val="hybridMultilevel"/>
    <w:tmpl w:val="227C4972"/>
    <w:lvl w:ilvl="0" w:tplc="2B06C99A">
      <w:start w:val="1"/>
      <w:numFmt w:val="lowerRoman"/>
      <w:lvlText w:val="[%1]"/>
      <w:lvlJc w:val="center"/>
      <w:pPr>
        <w:ind w:left="784" w:hanging="360"/>
      </w:pPr>
      <w:rPr>
        <w:rFonts w:hint="default"/>
        <w:b/>
      </w:rPr>
    </w:lvl>
    <w:lvl w:ilvl="1" w:tplc="8D00D642" w:tentative="1">
      <w:start w:val="1"/>
      <w:numFmt w:val="bullet"/>
      <w:lvlText w:val="o"/>
      <w:lvlJc w:val="left"/>
      <w:pPr>
        <w:ind w:left="1504" w:hanging="360"/>
      </w:pPr>
      <w:rPr>
        <w:rFonts w:ascii="Courier New" w:hAnsi="Courier New" w:cs="Courier New" w:hint="default"/>
      </w:rPr>
    </w:lvl>
    <w:lvl w:ilvl="2" w:tplc="30429A58" w:tentative="1">
      <w:start w:val="1"/>
      <w:numFmt w:val="bullet"/>
      <w:lvlText w:val=""/>
      <w:lvlJc w:val="left"/>
      <w:pPr>
        <w:ind w:left="2224" w:hanging="360"/>
      </w:pPr>
      <w:rPr>
        <w:rFonts w:ascii="Wingdings" w:hAnsi="Wingdings" w:hint="default"/>
      </w:rPr>
    </w:lvl>
    <w:lvl w:ilvl="3" w:tplc="8CDA15C4" w:tentative="1">
      <w:start w:val="1"/>
      <w:numFmt w:val="bullet"/>
      <w:lvlText w:val=""/>
      <w:lvlJc w:val="left"/>
      <w:pPr>
        <w:ind w:left="2944" w:hanging="360"/>
      </w:pPr>
      <w:rPr>
        <w:rFonts w:ascii="Symbol" w:hAnsi="Symbol" w:hint="default"/>
      </w:rPr>
    </w:lvl>
    <w:lvl w:ilvl="4" w:tplc="69F44DF0" w:tentative="1">
      <w:start w:val="1"/>
      <w:numFmt w:val="bullet"/>
      <w:lvlText w:val="o"/>
      <w:lvlJc w:val="left"/>
      <w:pPr>
        <w:ind w:left="3664" w:hanging="360"/>
      </w:pPr>
      <w:rPr>
        <w:rFonts w:ascii="Courier New" w:hAnsi="Courier New" w:cs="Courier New" w:hint="default"/>
      </w:rPr>
    </w:lvl>
    <w:lvl w:ilvl="5" w:tplc="4AA4D2CC" w:tentative="1">
      <w:start w:val="1"/>
      <w:numFmt w:val="bullet"/>
      <w:lvlText w:val=""/>
      <w:lvlJc w:val="left"/>
      <w:pPr>
        <w:ind w:left="4384" w:hanging="360"/>
      </w:pPr>
      <w:rPr>
        <w:rFonts w:ascii="Wingdings" w:hAnsi="Wingdings" w:hint="default"/>
      </w:rPr>
    </w:lvl>
    <w:lvl w:ilvl="6" w:tplc="62E20D4A" w:tentative="1">
      <w:start w:val="1"/>
      <w:numFmt w:val="bullet"/>
      <w:lvlText w:val=""/>
      <w:lvlJc w:val="left"/>
      <w:pPr>
        <w:ind w:left="5104" w:hanging="360"/>
      </w:pPr>
      <w:rPr>
        <w:rFonts w:ascii="Symbol" w:hAnsi="Symbol" w:hint="default"/>
      </w:rPr>
    </w:lvl>
    <w:lvl w:ilvl="7" w:tplc="507C2F60" w:tentative="1">
      <w:start w:val="1"/>
      <w:numFmt w:val="bullet"/>
      <w:lvlText w:val="o"/>
      <w:lvlJc w:val="left"/>
      <w:pPr>
        <w:ind w:left="5824" w:hanging="360"/>
      </w:pPr>
      <w:rPr>
        <w:rFonts w:ascii="Courier New" w:hAnsi="Courier New" w:cs="Courier New" w:hint="default"/>
      </w:rPr>
    </w:lvl>
    <w:lvl w:ilvl="8" w:tplc="D276B868" w:tentative="1">
      <w:start w:val="1"/>
      <w:numFmt w:val="bullet"/>
      <w:lvlText w:val=""/>
      <w:lvlJc w:val="left"/>
      <w:pPr>
        <w:ind w:left="6544" w:hanging="360"/>
      </w:pPr>
      <w:rPr>
        <w:rFonts w:ascii="Wingdings" w:hAnsi="Wingdings" w:hint="default"/>
      </w:rPr>
    </w:lvl>
  </w:abstractNum>
  <w:abstractNum w:abstractNumId="21" w15:restartNumberingAfterBreak="0">
    <w:nsid w:val="4C452ED3"/>
    <w:multiLevelType w:val="hybridMultilevel"/>
    <w:tmpl w:val="A2FC4B94"/>
    <w:lvl w:ilvl="0" w:tplc="4FF03554">
      <w:start w:val="1"/>
      <w:numFmt w:val="lowerRoman"/>
      <w:lvlText w:val="[%1]"/>
      <w:lvlJc w:val="center"/>
      <w:pPr>
        <w:ind w:left="784" w:hanging="360"/>
      </w:pPr>
      <w:rPr>
        <w:rFonts w:hint="default"/>
        <w:b/>
      </w:rPr>
    </w:lvl>
    <w:lvl w:ilvl="1" w:tplc="60FE587C" w:tentative="1">
      <w:start w:val="1"/>
      <w:numFmt w:val="bullet"/>
      <w:lvlText w:val="o"/>
      <w:lvlJc w:val="left"/>
      <w:pPr>
        <w:ind w:left="1504" w:hanging="360"/>
      </w:pPr>
      <w:rPr>
        <w:rFonts w:ascii="Courier New" w:hAnsi="Courier New" w:cs="Courier New" w:hint="default"/>
      </w:rPr>
    </w:lvl>
    <w:lvl w:ilvl="2" w:tplc="1C6A53A0" w:tentative="1">
      <w:start w:val="1"/>
      <w:numFmt w:val="bullet"/>
      <w:lvlText w:val=""/>
      <w:lvlJc w:val="left"/>
      <w:pPr>
        <w:ind w:left="2224" w:hanging="360"/>
      </w:pPr>
      <w:rPr>
        <w:rFonts w:ascii="Wingdings" w:hAnsi="Wingdings" w:hint="default"/>
      </w:rPr>
    </w:lvl>
    <w:lvl w:ilvl="3" w:tplc="BB261A30" w:tentative="1">
      <w:start w:val="1"/>
      <w:numFmt w:val="bullet"/>
      <w:lvlText w:val=""/>
      <w:lvlJc w:val="left"/>
      <w:pPr>
        <w:ind w:left="2944" w:hanging="360"/>
      </w:pPr>
      <w:rPr>
        <w:rFonts w:ascii="Symbol" w:hAnsi="Symbol" w:hint="default"/>
      </w:rPr>
    </w:lvl>
    <w:lvl w:ilvl="4" w:tplc="090A3F98" w:tentative="1">
      <w:start w:val="1"/>
      <w:numFmt w:val="bullet"/>
      <w:lvlText w:val="o"/>
      <w:lvlJc w:val="left"/>
      <w:pPr>
        <w:ind w:left="3664" w:hanging="360"/>
      </w:pPr>
      <w:rPr>
        <w:rFonts w:ascii="Courier New" w:hAnsi="Courier New" w:cs="Courier New" w:hint="default"/>
      </w:rPr>
    </w:lvl>
    <w:lvl w:ilvl="5" w:tplc="1ACC73B8" w:tentative="1">
      <w:start w:val="1"/>
      <w:numFmt w:val="bullet"/>
      <w:lvlText w:val=""/>
      <w:lvlJc w:val="left"/>
      <w:pPr>
        <w:ind w:left="4384" w:hanging="360"/>
      </w:pPr>
      <w:rPr>
        <w:rFonts w:ascii="Wingdings" w:hAnsi="Wingdings" w:hint="default"/>
      </w:rPr>
    </w:lvl>
    <w:lvl w:ilvl="6" w:tplc="C908D990" w:tentative="1">
      <w:start w:val="1"/>
      <w:numFmt w:val="bullet"/>
      <w:lvlText w:val=""/>
      <w:lvlJc w:val="left"/>
      <w:pPr>
        <w:ind w:left="5104" w:hanging="360"/>
      </w:pPr>
      <w:rPr>
        <w:rFonts w:ascii="Symbol" w:hAnsi="Symbol" w:hint="default"/>
      </w:rPr>
    </w:lvl>
    <w:lvl w:ilvl="7" w:tplc="19D0C012" w:tentative="1">
      <w:start w:val="1"/>
      <w:numFmt w:val="bullet"/>
      <w:lvlText w:val="o"/>
      <w:lvlJc w:val="left"/>
      <w:pPr>
        <w:ind w:left="5824" w:hanging="360"/>
      </w:pPr>
      <w:rPr>
        <w:rFonts w:ascii="Courier New" w:hAnsi="Courier New" w:cs="Courier New" w:hint="default"/>
      </w:rPr>
    </w:lvl>
    <w:lvl w:ilvl="8" w:tplc="E57C5F46" w:tentative="1">
      <w:start w:val="1"/>
      <w:numFmt w:val="bullet"/>
      <w:lvlText w:val=""/>
      <w:lvlJc w:val="left"/>
      <w:pPr>
        <w:ind w:left="6544" w:hanging="360"/>
      </w:pPr>
      <w:rPr>
        <w:rFonts w:ascii="Wingdings" w:hAnsi="Wingdings" w:hint="default"/>
      </w:rPr>
    </w:lvl>
  </w:abstractNum>
  <w:abstractNum w:abstractNumId="22" w15:restartNumberingAfterBreak="0">
    <w:nsid w:val="527756E1"/>
    <w:multiLevelType w:val="hybridMultilevel"/>
    <w:tmpl w:val="8CD098DC"/>
    <w:lvl w:ilvl="0" w:tplc="D27EC04C">
      <w:start w:val="1"/>
      <w:numFmt w:val="bullet"/>
      <w:lvlText w:val=""/>
      <w:lvlJc w:val="left"/>
      <w:pPr>
        <w:ind w:left="1504" w:hanging="360"/>
      </w:pPr>
      <w:rPr>
        <w:rFonts w:ascii="Symbol" w:hAnsi="Symbol" w:hint="default"/>
      </w:rPr>
    </w:lvl>
    <w:lvl w:ilvl="1" w:tplc="A9049A28" w:tentative="1">
      <w:start w:val="1"/>
      <w:numFmt w:val="bullet"/>
      <w:lvlText w:val="o"/>
      <w:lvlJc w:val="left"/>
      <w:pPr>
        <w:ind w:left="2224" w:hanging="360"/>
      </w:pPr>
      <w:rPr>
        <w:rFonts w:ascii="Courier New" w:hAnsi="Courier New" w:cs="Courier New" w:hint="default"/>
      </w:rPr>
    </w:lvl>
    <w:lvl w:ilvl="2" w:tplc="60143240" w:tentative="1">
      <w:start w:val="1"/>
      <w:numFmt w:val="bullet"/>
      <w:lvlText w:val=""/>
      <w:lvlJc w:val="left"/>
      <w:pPr>
        <w:ind w:left="2944" w:hanging="360"/>
      </w:pPr>
      <w:rPr>
        <w:rFonts w:ascii="Wingdings" w:hAnsi="Wingdings" w:hint="default"/>
      </w:rPr>
    </w:lvl>
    <w:lvl w:ilvl="3" w:tplc="1B60753A" w:tentative="1">
      <w:start w:val="1"/>
      <w:numFmt w:val="bullet"/>
      <w:lvlText w:val=""/>
      <w:lvlJc w:val="left"/>
      <w:pPr>
        <w:ind w:left="3664" w:hanging="360"/>
      </w:pPr>
      <w:rPr>
        <w:rFonts w:ascii="Symbol" w:hAnsi="Symbol" w:hint="default"/>
      </w:rPr>
    </w:lvl>
    <w:lvl w:ilvl="4" w:tplc="C8168D38" w:tentative="1">
      <w:start w:val="1"/>
      <w:numFmt w:val="bullet"/>
      <w:lvlText w:val="o"/>
      <w:lvlJc w:val="left"/>
      <w:pPr>
        <w:ind w:left="4384" w:hanging="360"/>
      </w:pPr>
      <w:rPr>
        <w:rFonts w:ascii="Courier New" w:hAnsi="Courier New" w:cs="Courier New" w:hint="default"/>
      </w:rPr>
    </w:lvl>
    <w:lvl w:ilvl="5" w:tplc="009800AC" w:tentative="1">
      <w:start w:val="1"/>
      <w:numFmt w:val="bullet"/>
      <w:lvlText w:val=""/>
      <w:lvlJc w:val="left"/>
      <w:pPr>
        <w:ind w:left="5104" w:hanging="360"/>
      </w:pPr>
      <w:rPr>
        <w:rFonts w:ascii="Wingdings" w:hAnsi="Wingdings" w:hint="default"/>
      </w:rPr>
    </w:lvl>
    <w:lvl w:ilvl="6" w:tplc="FD625652" w:tentative="1">
      <w:start w:val="1"/>
      <w:numFmt w:val="bullet"/>
      <w:lvlText w:val=""/>
      <w:lvlJc w:val="left"/>
      <w:pPr>
        <w:ind w:left="5824" w:hanging="360"/>
      </w:pPr>
      <w:rPr>
        <w:rFonts w:ascii="Symbol" w:hAnsi="Symbol" w:hint="default"/>
      </w:rPr>
    </w:lvl>
    <w:lvl w:ilvl="7" w:tplc="22E63CB6" w:tentative="1">
      <w:start w:val="1"/>
      <w:numFmt w:val="bullet"/>
      <w:lvlText w:val="o"/>
      <w:lvlJc w:val="left"/>
      <w:pPr>
        <w:ind w:left="6544" w:hanging="360"/>
      </w:pPr>
      <w:rPr>
        <w:rFonts w:ascii="Courier New" w:hAnsi="Courier New" w:cs="Courier New" w:hint="default"/>
      </w:rPr>
    </w:lvl>
    <w:lvl w:ilvl="8" w:tplc="83BC65EE" w:tentative="1">
      <w:start w:val="1"/>
      <w:numFmt w:val="bullet"/>
      <w:lvlText w:val=""/>
      <w:lvlJc w:val="left"/>
      <w:pPr>
        <w:ind w:left="7264" w:hanging="360"/>
      </w:pPr>
      <w:rPr>
        <w:rFonts w:ascii="Wingdings" w:hAnsi="Wingdings" w:hint="default"/>
      </w:rPr>
    </w:lvl>
  </w:abstractNum>
  <w:abstractNum w:abstractNumId="23" w15:restartNumberingAfterBreak="0">
    <w:nsid w:val="547A163A"/>
    <w:multiLevelType w:val="hybridMultilevel"/>
    <w:tmpl w:val="D0D03980"/>
    <w:lvl w:ilvl="0" w:tplc="0D3069CE">
      <w:start w:val="1"/>
      <w:numFmt w:val="lowerLetter"/>
      <w:lvlText w:val="%1)"/>
      <w:lvlJc w:val="left"/>
      <w:pPr>
        <w:ind w:left="360" w:hanging="360"/>
      </w:pPr>
    </w:lvl>
    <w:lvl w:ilvl="1" w:tplc="A516BB76">
      <w:start w:val="1"/>
      <w:numFmt w:val="lowerLetter"/>
      <w:lvlText w:val="%2."/>
      <w:lvlJc w:val="left"/>
      <w:pPr>
        <w:ind w:left="1080" w:hanging="360"/>
      </w:pPr>
    </w:lvl>
    <w:lvl w:ilvl="2" w:tplc="30BAAC88" w:tentative="1">
      <w:start w:val="1"/>
      <w:numFmt w:val="lowerRoman"/>
      <w:lvlText w:val="%3."/>
      <w:lvlJc w:val="right"/>
      <w:pPr>
        <w:ind w:left="1800" w:hanging="180"/>
      </w:pPr>
    </w:lvl>
    <w:lvl w:ilvl="3" w:tplc="5FF0D056" w:tentative="1">
      <w:start w:val="1"/>
      <w:numFmt w:val="decimal"/>
      <w:lvlText w:val="%4."/>
      <w:lvlJc w:val="left"/>
      <w:pPr>
        <w:ind w:left="2520" w:hanging="360"/>
      </w:pPr>
    </w:lvl>
    <w:lvl w:ilvl="4" w:tplc="07AE1436" w:tentative="1">
      <w:start w:val="1"/>
      <w:numFmt w:val="lowerLetter"/>
      <w:lvlText w:val="%5."/>
      <w:lvlJc w:val="left"/>
      <w:pPr>
        <w:ind w:left="3240" w:hanging="360"/>
      </w:pPr>
    </w:lvl>
    <w:lvl w:ilvl="5" w:tplc="A7587788" w:tentative="1">
      <w:start w:val="1"/>
      <w:numFmt w:val="lowerRoman"/>
      <w:lvlText w:val="%6."/>
      <w:lvlJc w:val="right"/>
      <w:pPr>
        <w:ind w:left="3960" w:hanging="180"/>
      </w:pPr>
    </w:lvl>
    <w:lvl w:ilvl="6" w:tplc="1F72A7B6" w:tentative="1">
      <w:start w:val="1"/>
      <w:numFmt w:val="decimal"/>
      <w:lvlText w:val="%7."/>
      <w:lvlJc w:val="left"/>
      <w:pPr>
        <w:ind w:left="4680" w:hanging="360"/>
      </w:pPr>
    </w:lvl>
    <w:lvl w:ilvl="7" w:tplc="96002056" w:tentative="1">
      <w:start w:val="1"/>
      <w:numFmt w:val="lowerLetter"/>
      <w:lvlText w:val="%8."/>
      <w:lvlJc w:val="left"/>
      <w:pPr>
        <w:ind w:left="5400" w:hanging="360"/>
      </w:pPr>
    </w:lvl>
    <w:lvl w:ilvl="8" w:tplc="D1764584" w:tentative="1">
      <w:start w:val="1"/>
      <w:numFmt w:val="lowerRoman"/>
      <w:lvlText w:val="%9."/>
      <w:lvlJc w:val="right"/>
      <w:pPr>
        <w:ind w:left="6120" w:hanging="180"/>
      </w:pPr>
    </w:lvl>
  </w:abstractNum>
  <w:abstractNum w:abstractNumId="24" w15:restartNumberingAfterBreak="0">
    <w:nsid w:val="586A1A1A"/>
    <w:multiLevelType w:val="hybridMultilevel"/>
    <w:tmpl w:val="252EB0D6"/>
    <w:lvl w:ilvl="0" w:tplc="71F082B0">
      <w:start w:val="1"/>
      <w:numFmt w:val="lowerLetter"/>
      <w:lvlText w:val="%1)"/>
      <w:lvlJc w:val="left"/>
      <w:pPr>
        <w:ind w:left="1080" w:hanging="720"/>
      </w:pPr>
      <w:rPr>
        <w:rFonts w:hint="default"/>
      </w:rPr>
    </w:lvl>
    <w:lvl w:ilvl="1" w:tplc="3B34ABB6">
      <w:start w:val="1"/>
      <w:numFmt w:val="bullet"/>
      <w:lvlText w:val=""/>
      <w:lvlJc w:val="left"/>
      <w:pPr>
        <w:ind w:left="1440" w:hanging="360"/>
      </w:pPr>
      <w:rPr>
        <w:rFonts w:ascii="Symbol" w:hAnsi="Symbol" w:hint="default"/>
      </w:rPr>
    </w:lvl>
    <w:lvl w:ilvl="2" w:tplc="FE4E7932" w:tentative="1">
      <w:start w:val="1"/>
      <w:numFmt w:val="lowerRoman"/>
      <w:lvlText w:val="%3."/>
      <w:lvlJc w:val="right"/>
      <w:pPr>
        <w:ind w:left="2160" w:hanging="180"/>
      </w:pPr>
    </w:lvl>
    <w:lvl w:ilvl="3" w:tplc="0FE04F9E" w:tentative="1">
      <w:start w:val="1"/>
      <w:numFmt w:val="decimal"/>
      <w:lvlText w:val="%4."/>
      <w:lvlJc w:val="left"/>
      <w:pPr>
        <w:ind w:left="2880" w:hanging="360"/>
      </w:pPr>
    </w:lvl>
    <w:lvl w:ilvl="4" w:tplc="DCAC3E32" w:tentative="1">
      <w:start w:val="1"/>
      <w:numFmt w:val="lowerLetter"/>
      <w:lvlText w:val="%5."/>
      <w:lvlJc w:val="left"/>
      <w:pPr>
        <w:ind w:left="3600" w:hanging="360"/>
      </w:pPr>
    </w:lvl>
    <w:lvl w:ilvl="5" w:tplc="643CB4EE" w:tentative="1">
      <w:start w:val="1"/>
      <w:numFmt w:val="lowerRoman"/>
      <w:lvlText w:val="%6."/>
      <w:lvlJc w:val="right"/>
      <w:pPr>
        <w:ind w:left="4320" w:hanging="180"/>
      </w:pPr>
    </w:lvl>
    <w:lvl w:ilvl="6" w:tplc="95569CD2" w:tentative="1">
      <w:start w:val="1"/>
      <w:numFmt w:val="decimal"/>
      <w:lvlText w:val="%7."/>
      <w:lvlJc w:val="left"/>
      <w:pPr>
        <w:ind w:left="5040" w:hanging="360"/>
      </w:pPr>
    </w:lvl>
    <w:lvl w:ilvl="7" w:tplc="D3BECFDE" w:tentative="1">
      <w:start w:val="1"/>
      <w:numFmt w:val="lowerLetter"/>
      <w:lvlText w:val="%8."/>
      <w:lvlJc w:val="left"/>
      <w:pPr>
        <w:ind w:left="5760" w:hanging="360"/>
      </w:pPr>
    </w:lvl>
    <w:lvl w:ilvl="8" w:tplc="F99C730E" w:tentative="1">
      <w:start w:val="1"/>
      <w:numFmt w:val="lowerRoman"/>
      <w:lvlText w:val="%9."/>
      <w:lvlJc w:val="right"/>
      <w:pPr>
        <w:ind w:left="6480" w:hanging="180"/>
      </w:pPr>
    </w:lvl>
  </w:abstractNum>
  <w:abstractNum w:abstractNumId="25" w15:restartNumberingAfterBreak="0">
    <w:nsid w:val="5A1E6C55"/>
    <w:multiLevelType w:val="hybridMultilevel"/>
    <w:tmpl w:val="9CEA47C2"/>
    <w:lvl w:ilvl="0" w:tplc="60866518">
      <w:start w:val="1"/>
      <w:numFmt w:val="decimal"/>
      <w:lvlText w:val="%1."/>
      <w:lvlJc w:val="left"/>
      <w:pPr>
        <w:ind w:left="720" w:hanging="360"/>
      </w:pPr>
    </w:lvl>
    <w:lvl w:ilvl="1" w:tplc="CF244ACC" w:tentative="1">
      <w:start w:val="1"/>
      <w:numFmt w:val="lowerLetter"/>
      <w:lvlText w:val="%2."/>
      <w:lvlJc w:val="left"/>
      <w:pPr>
        <w:ind w:left="1440" w:hanging="360"/>
      </w:pPr>
    </w:lvl>
    <w:lvl w:ilvl="2" w:tplc="D2CA49B8" w:tentative="1">
      <w:start w:val="1"/>
      <w:numFmt w:val="lowerRoman"/>
      <w:lvlText w:val="%3."/>
      <w:lvlJc w:val="right"/>
      <w:pPr>
        <w:ind w:left="2160" w:hanging="180"/>
      </w:pPr>
    </w:lvl>
    <w:lvl w:ilvl="3" w:tplc="6660F30A" w:tentative="1">
      <w:start w:val="1"/>
      <w:numFmt w:val="decimal"/>
      <w:lvlText w:val="%4."/>
      <w:lvlJc w:val="left"/>
      <w:pPr>
        <w:ind w:left="2880" w:hanging="360"/>
      </w:pPr>
    </w:lvl>
    <w:lvl w:ilvl="4" w:tplc="46B85FD8" w:tentative="1">
      <w:start w:val="1"/>
      <w:numFmt w:val="lowerLetter"/>
      <w:lvlText w:val="%5."/>
      <w:lvlJc w:val="left"/>
      <w:pPr>
        <w:ind w:left="3600" w:hanging="360"/>
      </w:pPr>
    </w:lvl>
    <w:lvl w:ilvl="5" w:tplc="3F447A78" w:tentative="1">
      <w:start w:val="1"/>
      <w:numFmt w:val="lowerRoman"/>
      <w:lvlText w:val="%6."/>
      <w:lvlJc w:val="right"/>
      <w:pPr>
        <w:ind w:left="4320" w:hanging="180"/>
      </w:pPr>
    </w:lvl>
    <w:lvl w:ilvl="6" w:tplc="C5BC4BCE" w:tentative="1">
      <w:start w:val="1"/>
      <w:numFmt w:val="decimal"/>
      <w:lvlText w:val="%7."/>
      <w:lvlJc w:val="left"/>
      <w:pPr>
        <w:ind w:left="5040" w:hanging="360"/>
      </w:pPr>
    </w:lvl>
    <w:lvl w:ilvl="7" w:tplc="869EE6A0" w:tentative="1">
      <w:start w:val="1"/>
      <w:numFmt w:val="lowerLetter"/>
      <w:lvlText w:val="%8."/>
      <w:lvlJc w:val="left"/>
      <w:pPr>
        <w:ind w:left="5760" w:hanging="360"/>
      </w:pPr>
    </w:lvl>
    <w:lvl w:ilvl="8" w:tplc="47A4D418" w:tentative="1">
      <w:start w:val="1"/>
      <w:numFmt w:val="lowerRoman"/>
      <w:lvlText w:val="%9."/>
      <w:lvlJc w:val="right"/>
      <w:pPr>
        <w:ind w:left="6480" w:hanging="180"/>
      </w:pPr>
    </w:lvl>
  </w:abstractNum>
  <w:abstractNum w:abstractNumId="26" w15:restartNumberingAfterBreak="0">
    <w:nsid w:val="5E3E4091"/>
    <w:multiLevelType w:val="hybridMultilevel"/>
    <w:tmpl w:val="A2FC4B94"/>
    <w:lvl w:ilvl="0" w:tplc="6BB69116">
      <w:start w:val="1"/>
      <w:numFmt w:val="lowerRoman"/>
      <w:lvlText w:val="[%1]"/>
      <w:lvlJc w:val="center"/>
      <w:pPr>
        <w:ind w:left="1068" w:hanging="360"/>
      </w:pPr>
      <w:rPr>
        <w:rFonts w:hint="default"/>
        <w:b/>
      </w:rPr>
    </w:lvl>
    <w:lvl w:ilvl="1" w:tplc="6C60349A" w:tentative="1">
      <w:start w:val="1"/>
      <w:numFmt w:val="bullet"/>
      <w:lvlText w:val="o"/>
      <w:lvlJc w:val="left"/>
      <w:pPr>
        <w:ind w:left="1788" w:hanging="360"/>
      </w:pPr>
      <w:rPr>
        <w:rFonts w:ascii="Courier New" w:hAnsi="Courier New" w:cs="Courier New" w:hint="default"/>
      </w:rPr>
    </w:lvl>
    <w:lvl w:ilvl="2" w:tplc="84B0D54C" w:tentative="1">
      <w:start w:val="1"/>
      <w:numFmt w:val="bullet"/>
      <w:lvlText w:val=""/>
      <w:lvlJc w:val="left"/>
      <w:pPr>
        <w:ind w:left="2508" w:hanging="360"/>
      </w:pPr>
      <w:rPr>
        <w:rFonts w:ascii="Wingdings" w:hAnsi="Wingdings" w:hint="default"/>
      </w:rPr>
    </w:lvl>
    <w:lvl w:ilvl="3" w:tplc="817AC08E" w:tentative="1">
      <w:start w:val="1"/>
      <w:numFmt w:val="bullet"/>
      <w:lvlText w:val=""/>
      <w:lvlJc w:val="left"/>
      <w:pPr>
        <w:ind w:left="3228" w:hanging="360"/>
      </w:pPr>
      <w:rPr>
        <w:rFonts w:ascii="Symbol" w:hAnsi="Symbol" w:hint="default"/>
      </w:rPr>
    </w:lvl>
    <w:lvl w:ilvl="4" w:tplc="7A907B14" w:tentative="1">
      <w:start w:val="1"/>
      <w:numFmt w:val="bullet"/>
      <w:lvlText w:val="o"/>
      <w:lvlJc w:val="left"/>
      <w:pPr>
        <w:ind w:left="3948" w:hanging="360"/>
      </w:pPr>
      <w:rPr>
        <w:rFonts w:ascii="Courier New" w:hAnsi="Courier New" w:cs="Courier New" w:hint="default"/>
      </w:rPr>
    </w:lvl>
    <w:lvl w:ilvl="5" w:tplc="3CCE0662" w:tentative="1">
      <w:start w:val="1"/>
      <w:numFmt w:val="bullet"/>
      <w:lvlText w:val=""/>
      <w:lvlJc w:val="left"/>
      <w:pPr>
        <w:ind w:left="4668" w:hanging="360"/>
      </w:pPr>
      <w:rPr>
        <w:rFonts w:ascii="Wingdings" w:hAnsi="Wingdings" w:hint="default"/>
      </w:rPr>
    </w:lvl>
    <w:lvl w:ilvl="6" w:tplc="5718AEF6" w:tentative="1">
      <w:start w:val="1"/>
      <w:numFmt w:val="bullet"/>
      <w:lvlText w:val=""/>
      <w:lvlJc w:val="left"/>
      <w:pPr>
        <w:ind w:left="5388" w:hanging="360"/>
      </w:pPr>
      <w:rPr>
        <w:rFonts w:ascii="Symbol" w:hAnsi="Symbol" w:hint="default"/>
      </w:rPr>
    </w:lvl>
    <w:lvl w:ilvl="7" w:tplc="82C4FDBA" w:tentative="1">
      <w:start w:val="1"/>
      <w:numFmt w:val="bullet"/>
      <w:lvlText w:val="o"/>
      <w:lvlJc w:val="left"/>
      <w:pPr>
        <w:ind w:left="6108" w:hanging="360"/>
      </w:pPr>
      <w:rPr>
        <w:rFonts w:ascii="Courier New" w:hAnsi="Courier New" w:cs="Courier New" w:hint="default"/>
      </w:rPr>
    </w:lvl>
    <w:lvl w:ilvl="8" w:tplc="7ADCD2DE" w:tentative="1">
      <w:start w:val="1"/>
      <w:numFmt w:val="bullet"/>
      <w:lvlText w:val=""/>
      <w:lvlJc w:val="left"/>
      <w:pPr>
        <w:ind w:left="6828" w:hanging="360"/>
      </w:pPr>
      <w:rPr>
        <w:rFonts w:ascii="Wingdings" w:hAnsi="Wingdings" w:hint="default"/>
      </w:rPr>
    </w:lvl>
  </w:abstractNum>
  <w:abstractNum w:abstractNumId="27" w15:restartNumberingAfterBreak="0">
    <w:nsid w:val="64462912"/>
    <w:multiLevelType w:val="hybridMultilevel"/>
    <w:tmpl w:val="13E81ED2"/>
    <w:lvl w:ilvl="0" w:tplc="14B48988">
      <w:start w:val="1"/>
      <w:numFmt w:val="lowerLetter"/>
      <w:lvlText w:val="%1)"/>
      <w:lvlJc w:val="left"/>
      <w:pPr>
        <w:ind w:left="1080" w:hanging="720"/>
      </w:pPr>
      <w:rPr>
        <w:rFonts w:hint="default"/>
      </w:rPr>
    </w:lvl>
    <w:lvl w:ilvl="1" w:tplc="A970C1B8">
      <w:start w:val="1"/>
      <w:numFmt w:val="lowerLetter"/>
      <w:lvlText w:val="%2."/>
      <w:lvlJc w:val="left"/>
      <w:pPr>
        <w:ind w:left="1440" w:hanging="360"/>
      </w:pPr>
    </w:lvl>
    <w:lvl w:ilvl="2" w:tplc="3C2AA616" w:tentative="1">
      <w:start w:val="1"/>
      <w:numFmt w:val="lowerRoman"/>
      <w:lvlText w:val="%3."/>
      <w:lvlJc w:val="right"/>
      <w:pPr>
        <w:ind w:left="2160" w:hanging="180"/>
      </w:pPr>
    </w:lvl>
    <w:lvl w:ilvl="3" w:tplc="0C20AB18" w:tentative="1">
      <w:start w:val="1"/>
      <w:numFmt w:val="decimal"/>
      <w:lvlText w:val="%4."/>
      <w:lvlJc w:val="left"/>
      <w:pPr>
        <w:ind w:left="2880" w:hanging="360"/>
      </w:pPr>
    </w:lvl>
    <w:lvl w:ilvl="4" w:tplc="536CAC9A" w:tentative="1">
      <w:start w:val="1"/>
      <w:numFmt w:val="lowerLetter"/>
      <w:lvlText w:val="%5."/>
      <w:lvlJc w:val="left"/>
      <w:pPr>
        <w:ind w:left="3600" w:hanging="360"/>
      </w:pPr>
    </w:lvl>
    <w:lvl w:ilvl="5" w:tplc="17F8F75C" w:tentative="1">
      <w:start w:val="1"/>
      <w:numFmt w:val="lowerRoman"/>
      <w:lvlText w:val="%6."/>
      <w:lvlJc w:val="right"/>
      <w:pPr>
        <w:ind w:left="4320" w:hanging="180"/>
      </w:pPr>
    </w:lvl>
    <w:lvl w:ilvl="6" w:tplc="05222C76" w:tentative="1">
      <w:start w:val="1"/>
      <w:numFmt w:val="decimal"/>
      <w:lvlText w:val="%7."/>
      <w:lvlJc w:val="left"/>
      <w:pPr>
        <w:ind w:left="5040" w:hanging="360"/>
      </w:pPr>
    </w:lvl>
    <w:lvl w:ilvl="7" w:tplc="F926AC6E" w:tentative="1">
      <w:start w:val="1"/>
      <w:numFmt w:val="lowerLetter"/>
      <w:lvlText w:val="%8."/>
      <w:lvlJc w:val="left"/>
      <w:pPr>
        <w:ind w:left="5760" w:hanging="360"/>
      </w:pPr>
    </w:lvl>
    <w:lvl w:ilvl="8" w:tplc="945652D2" w:tentative="1">
      <w:start w:val="1"/>
      <w:numFmt w:val="lowerRoman"/>
      <w:lvlText w:val="%9."/>
      <w:lvlJc w:val="right"/>
      <w:pPr>
        <w:ind w:left="6480" w:hanging="180"/>
      </w:pPr>
    </w:lvl>
  </w:abstractNum>
  <w:abstractNum w:abstractNumId="28" w15:restartNumberingAfterBreak="0">
    <w:nsid w:val="6883345D"/>
    <w:multiLevelType w:val="hybridMultilevel"/>
    <w:tmpl w:val="20640C22"/>
    <w:lvl w:ilvl="0" w:tplc="3BE67B28">
      <w:start w:val="1"/>
      <w:numFmt w:val="lowerRoman"/>
      <w:lvlText w:val="[%1]"/>
      <w:lvlJc w:val="center"/>
      <w:pPr>
        <w:ind w:left="784" w:hanging="360"/>
      </w:pPr>
      <w:rPr>
        <w:rFonts w:hint="default"/>
        <w:b/>
      </w:rPr>
    </w:lvl>
    <w:lvl w:ilvl="1" w:tplc="20D858BE" w:tentative="1">
      <w:start w:val="1"/>
      <w:numFmt w:val="bullet"/>
      <w:lvlText w:val="o"/>
      <w:lvlJc w:val="left"/>
      <w:pPr>
        <w:ind w:left="1504" w:hanging="360"/>
      </w:pPr>
      <w:rPr>
        <w:rFonts w:ascii="Courier New" w:hAnsi="Courier New" w:cs="Courier New" w:hint="default"/>
      </w:rPr>
    </w:lvl>
    <w:lvl w:ilvl="2" w:tplc="D720A6CA" w:tentative="1">
      <w:start w:val="1"/>
      <w:numFmt w:val="bullet"/>
      <w:lvlText w:val=""/>
      <w:lvlJc w:val="left"/>
      <w:pPr>
        <w:ind w:left="2224" w:hanging="360"/>
      </w:pPr>
      <w:rPr>
        <w:rFonts w:ascii="Wingdings" w:hAnsi="Wingdings" w:hint="default"/>
      </w:rPr>
    </w:lvl>
    <w:lvl w:ilvl="3" w:tplc="026432E4" w:tentative="1">
      <w:start w:val="1"/>
      <w:numFmt w:val="bullet"/>
      <w:lvlText w:val=""/>
      <w:lvlJc w:val="left"/>
      <w:pPr>
        <w:ind w:left="2944" w:hanging="360"/>
      </w:pPr>
      <w:rPr>
        <w:rFonts w:ascii="Symbol" w:hAnsi="Symbol" w:hint="default"/>
      </w:rPr>
    </w:lvl>
    <w:lvl w:ilvl="4" w:tplc="A7EA5872" w:tentative="1">
      <w:start w:val="1"/>
      <w:numFmt w:val="bullet"/>
      <w:lvlText w:val="o"/>
      <w:lvlJc w:val="left"/>
      <w:pPr>
        <w:ind w:left="3664" w:hanging="360"/>
      </w:pPr>
      <w:rPr>
        <w:rFonts w:ascii="Courier New" w:hAnsi="Courier New" w:cs="Courier New" w:hint="default"/>
      </w:rPr>
    </w:lvl>
    <w:lvl w:ilvl="5" w:tplc="9CBC599E" w:tentative="1">
      <w:start w:val="1"/>
      <w:numFmt w:val="bullet"/>
      <w:lvlText w:val=""/>
      <w:lvlJc w:val="left"/>
      <w:pPr>
        <w:ind w:left="4384" w:hanging="360"/>
      </w:pPr>
      <w:rPr>
        <w:rFonts w:ascii="Wingdings" w:hAnsi="Wingdings" w:hint="default"/>
      </w:rPr>
    </w:lvl>
    <w:lvl w:ilvl="6" w:tplc="6C9AEA60" w:tentative="1">
      <w:start w:val="1"/>
      <w:numFmt w:val="bullet"/>
      <w:lvlText w:val=""/>
      <w:lvlJc w:val="left"/>
      <w:pPr>
        <w:ind w:left="5104" w:hanging="360"/>
      </w:pPr>
      <w:rPr>
        <w:rFonts w:ascii="Symbol" w:hAnsi="Symbol" w:hint="default"/>
      </w:rPr>
    </w:lvl>
    <w:lvl w:ilvl="7" w:tplc="ECEA52B8" w:tentative="1">
      <w:start w:val="1"/>
      <w:numFmt w:val="bullet"/>
      <w:lvlText w:val="o"/>
      <w:lvlJc w:val="left"/>
      <w:pPr>
        <w:ind w:left="5824" w:hanging="360"/>
      </w:pPr>
      <w:rPr>
        <w:rFonts w:ascii="Courier New" w:hAnsi="Courier New" w:cs="Courier New" w:hint="default"/>
      </w:rPr>
    </w:lvl>
    <w:lvl w:ilvl="8" w:tplc="C94E5E5A" w:tentative="1">
      <w:start w:val="1"/>
      <w:numFmt w:val="bullet"/>
      <w:lvlText w:val=""/>
      <w:lvlJc w:val="left"/>
      <w:pPr>
        <w:ind w:left="6544" w:hanging="360"/>
      </w:pPr>
      <w:rPr>
        <w:rFonts w:ascii="Wingdings" w:hAnsi="Wingdings" w:hint="default"/>
      </w:rPr>
    </w:lvl>
  </w:abstractNum>
  <w:abstractNum w:abstractNumId="29" w15:restartNumberingAfterBreak="0">
    <w:nsid w:val="68D32A6D"/>
    <w:multiLevelType w:val="hybridMultilevel"/>
    <w:tmpl w:val="A3FEB32C"/>
    <w:lvl w:ilvl="0" w:tplc="CF407B4E">
      <w:start w:val="1"/>
      <w:numFmt w:val="lowerRoman"/>
      <w:lvlText w:val="[%1]"/>
      <w:lvlJc w:val="center"/>
      <w:pPr>
        <w:ind w:left="784" w:hanging="360"/>
      </w:pPr>
      <w:rPr>
        <w:rFonts w:hint="default"/>
        <w:b/>
      </w:rPr>
    </w:lvl>
    <w:lvl w:ilvl="1" w:tplc="D92E3B0A">
      <w:start w:val="1"/>
      <w:numFmt w:val="bullet"/>
      <w:lvlText w:val="o"/>
      <w:lvlJc w:val="left"/>
      <w:pPr>
        <w:ind w:left="1504" w:hanging="360"/>
      </w:pPr>
      <w:rPr>
        <w:rFonts w:ascii="Courier New" w:hAnsi="Courier New" w:cs="Courier New" w:hint="default"/>
      </w:rPr>
    </w:lvl>
    <w:lvl w:ilvl="2" w:tplc="59AEDCB0" w:tentative="1">
      <w:start w:val="1"/>
      <w:numFmt w:val="bullet"/>
      <w:lvlText w:val=""/>
      <w:lvlJc w:val="left"/>
      <w:pPr>
        <w:ind w:left="2224" w:hanging="360"/>
      </w:pPr>
      <w:rPr>
        <w:rFonts w:ascii="Wingdings" w:hAnsi="Wingdings" w:hint="default"/>
      </w:rPr>
    </w:lvl>
    <w:lvl w:ilvl="3" w:tplc="FFCCE30C" w:tentative="1">
      <w:start w:val="1"/>
      <w:numFmt w:val="bullet"/>
      <w:lvlText w:val=""/>
      <w:lvlJc w:val="left"/>
      <w:pPr>
        <w:ind w:left="2944" w:hanging="360"/>
      </w:pPr>
      <w:rPr>
        <w:rFonts w:ascii="Symbol" w:hAnsi="Symbol" w:hint="default"/>
      </w:rPr>
    </w:lvl>
    <w:lvl w:ilvl="4" w:tplc="052479E6" w:tentative="1">
      <w:start w:val="1"/>
      <w:numFmt w:val="bullet"/>
      <w:lvlText w:val="o"/>
      <w:lvlJc w:val="left"/>
      <w:pPr>
        <w:ind w:left="3664" w:hanging="360"/>
      </w:pPr>
      <w:rPr>
        <w:rFonts w:ascii="Courier New" w:hAnsi="Courier New" w:cs="Courier New" w:hint="default"/>
      </w:rPr>
    </w:lvl>
    <w:lvl w:ilvl="5" w:tplc="C7CC940E" w:tentative="1">
      <w:start w:val="1"/>
      <w:numFmt w:val="bullet"/>
      <w:lvlText w:val=""/>
      <w:lvlJc w:val="left"/>
      <w:pPr>
        <w:ind w:left="4384" w:hanging="360"/>
      </w:pPr>
      <w:rPr>
        <w:rFonts w:ascii="Wingdings" w:hAnsi="Wingdings" w:hint="default"/>
      </w:rPr>
    </w:lvl>
    <w:lvl w:ilvl="6" w:tplc="505EBBE4" w:tentative="1">
      <w:start w:val="1"/>
      <w:numFmt w:val="bullet"/>
      <w:lvlText w:val=""/>
      <w:lvlJc w:val="left"/>
      <w:pPr>
        <w:ind w:left="5104" w:hanging="360"/>
      </w:pPr>
      <w:rPr>
        <w:rFonts w:ascii="Symbol" w:hAnsi="Symbol" w:hint="default"/>
      </w:rPr>
    </w:lvl>
    <w:lvl w:ilvl="7" w:tplc="BE8C9FA8" w:tentative="1">
      <w:start w:val="1"/>
      <w:numFmt w:val="bullet"/>
      <w:lvlText w:val="o"/>
      <w:lvlJc w:val="left"/>
      <w:pPr>
        <w:ind w:left="5824" w:hanging="360"/>
      </w:pPr>
      <w:rPr>
        <w:rFonts w:ascii="Courier New" w:hAnsi="Courier New" w:cs="Courier New" w:hint="default"/>
      </w:rPr>
    </w:lvl>
    <w:lvl w:ilvl="8" w:tplc="6A687EE2" w:tentative="1">
      <w:start w:val="1"/>
      <w:numFmt w:val="bullet"/>
      <w:lvlText w:val=""/>
      <w:lvlJc w:val="left"/>
      <w:pPr>
        <w:ind w:left="6544" w:hanging="360"/>
      </w:pPr>
      <w:rPr>
        <w:rFonts w:ascii="Wingdings" w:hAnsi="Wingdings" w:hint="default"/>
      </w:rPr>
    </w:lvl>
  </w:abstractNum>
  <w:abstractNum w:abstractNumId="30" w15:restartNumberingAfterBreak="0">
    <w:nsid w:val="69DC743D"/>
    <w:multiLevelType w:val="hybridMultilevel"/>
    <w:tmpl w:val="8084CB90"/>
    <w:lvl w:ilvl="0" w:tplc="61B830BC">
      <w:start w:val="1"/>
      <w:numFmt w:val="upperRoman"/>
      <w:lvlText w:val="%1."/>
      <w:lvlJc w:val="right"/>
      <w:pPr>
        <w:ind w:left="1080" w:hanging="360"/>
      </w:pPr>
      <w:rPr>
        <w:b/>
      </w:rPr>
    </w:lvl>
    <w:lvl w:ilvl="1" w:tplc="2D161830">
      <w:start w:val="1"/>
      <w:numFmt w:val="lowerLetter"/>
      <w:lvlText w:val="%2."/>
      <w:lvlJc w:val="left"/>
      <w:pPr>
        <w:ind w:left="1800" w:hanging="360"/>
      </w:pPr>
    </w:lvl>
    <w:lvl w:ilvl="2" w:tplc="6D025C04" w:tentative="1">
      <w:start w:val="1"/>
      <w:numFmt w:val="lowerRoman"/>
      <w:lvlText w:val="%3."/>
      <w:lvlJc w:val="right"/>
      <w:pPr>
        <w:ind w:left="2520" w:hanging="180"/>
      </w:pPr>
    </w:lvl>
    <w:lvl w:ilvl="3" w:tplc="8DF8E47A" w:tentative="1">
      <w:start w:val="1"/>
      <w:numFmt w:val="decimal"/>
      <w:lvlText w:val="%4."/>
      <w:lvlJc w:val="left"/>
      <w:pPr>
        <w:ind w:left="3240" w:hanging="360"/>
      </w:pPr>
    </w:lvl>
    <w:lvl w:ilvl="4" w:tplc="A0A67C62" w:tentative="1">
      <w:start w:val="1"/>
      <w:numFmt w:val="lowerLetter"/>
      <w:lvlText w:val="%5."/>
      <w:lvlJc w:val="left"/>
      <w:pPr>
        <w:ind w:left="3960" w:hanging="360"/>
      </w:pPr>
    </w:lvl>
    <w:lvl w:ilvl="5" w:tplc="4026568E" w:tentative="1">
      <w:start w:val="1"/>
      <w:numFmt w:val="lowerRoman"/>
      <w:lvlText w:val="%6."/>
      <w:lvlJc w:val="right"/>
      <w:pPr>
        <w:ind w:left="4680" w:hanging="180"/>
      </w:pPr>
    </w:lvl>
    <w:lvl w:ilvl="6" w:tplc="0610DEC0" w:tentative="1">
      <w:start w:val="1"/>
      <w:numFmt w:val="decimal"/>
      <w:lvlText w:val="%7."/>
      <w:lvlJc w:val="left"/>
      <w:pPr>
        <w:ind w:left="5400" w:hanging="360"/>
      </w:pPr>
    </w:lvl>
    <w:lvl w:ilvl="7" w:tplc="1846A2B6" w:tentative="1">
      <w:start w:val="1"/>
      <w:numFmt w:val="lowerLetter"/>
      <w:lvlText w:val="%8."/>
      <w:lvlJc w:val="left"/>
      <w:pPr>
        <w:ind w:left="6120" w:hanging="360"/>
      </w:pPr>
    </w:lvl>
    <w:lvl w:ilvl="8" w:tplc="C56C7566" w:tentative="1">
      <w:start w:val="1"/>
      <w:numFmt w:val="lowerRoman"/>
      <w:lvlText w:val="%9."/>
      <w:lvlJc w:val="right"/>
      <w:pPr>
        <w:ind w:left="6840" w:hanging="180"/>
      </w:pPr>
    </w:lvl>
  </w:abstractNum>
  <w:abstractNum w:abstractNumId="31" w15:restartNumberingAfterBreak="0">
    <w:nsid w:val="6A602271"/>
    <w:multiLevelType w:val="hybridMultilevel"/>
    <w:tmpl w:val="E46C9608"/>
    <w:lvl w:ilvl="0" w:tplc="5EC28EAC">
      <w:start w:val="1"/>
      <w:numFmt w:val="decimal"/>
      <w:lvlText w:val="%1."/>
      <w:lvlJc w:val="left"/>
      <w:pPr>
        <w:ind w:left="720" w:hanging="360"/>
      </w:pPr>
    </w:lvl>
    <w:lvl w:ilvl="1" w:tplc="BE3EE5E6" w:tentative="1">
      <w:start w:val="1"/>
      <w:numFmt w:val="lowerLetter"/>
      <w:lvlText w:val="%2."/>
      <w:lvlJc w:val="left"/>
      <w:pPr>
        <w:ind w:left="1440" w:hanging="360"/>
      </w:pPr>
    </w:lvl>
    <w:lvl w:ilvl="2" w:tplc="3D3A479A" w:tentative="1">
      <w:start w:val="1"/>
      <w:numFmt w:val="lowerRoman"/>
      <w:lvlText w:val="%3."/>
      <w:lvlJc w:val="right"/>
      <w:pPr>
        <w:ind w:left="2160" w:hanging="180"/>
      </w:pPr>
    </w:lvl>
    <w:lvl w:ilvl="3" w:tplc="40964C64" w:tentative="1">
      <w:start w:val="1"/>
      <w:numFmt w:val="decimal"/>
      <w:lvlText w:val="%4."/>
      <w:lvlJc w:val="left"/>
      <w:pPr>
        <w:ind w:left="2880" w:hanging="360"/>
      </w:pPr>
    </w:lvl>
    <w:lvl w:ilvl="4" w:tplc="043484F6" w:tentative="1">
      <w:start w:val="1"/>
      <w:numFmt w:val="lowerLetter"/>
      <w:lvlText w:val="%5."/>
      <w:lvlJc w:val="left"/>
      <w:pPr>
        <w:ind w:left="3600" w:hanging="360"/>
      </w:pPr>
    </w:lvl>
    <w:lvl w:ilvl="5" w:tplc="5C12901C" w:tentative="1">
      <w:start w:val="1"/>
      <w:numFmt w:val="lowerRoman"/>
      <w:lvlText w:val="%6."/>
      <w:lvlJc w:val="right"/>
      <w:pPr>
        <w:ind w:left="4320" w:hanging="180"/>
      </w:pPr>
    </w:lvl>
    <w:lvl w:ilvl="6" w:tplc="134E005A" w:tentative="1">
      <w:start w:val="1"/>
      <w:numFmt w:val="decimal"/>
      <w:lvlText w:val="%7."/>
      <w:lvlJc w:val="left"/>
      <w:pPr>
        <w:ind w:left="5040" w:hanging="360"/>
      </w:pPr>
    </w:lvl>
    <w:lvl w:ilvl="7" w:tplc="E632A3B2" w:tentative="1">
      <w:start w:val="1"/>
      <w:numFmt w:val="lowerLetter"/>
      <w:lvlText w:val="%8."/>
      <w:lvlJc w:val="left"/>
      <w:pPr>
        <w:ind w:left="5760" w:hanging="360"/>
      </w:pPr>
    </w:lvl>
    <w:lvl w:ilvl="8" w:tplc="812AC46C" w:tentative="1">
      <w:start w:val="1"/>
      <w:numFmt w:val="lowerRoman"/>
      <w:lvlText w:val="%9."/>
      <w:lvlJc w:val="right"/>
      <w:pPr>
        <w:ind w:left="6480" w:hanging="180"/>
      </w:pPr>
    </w:lvl>
  </w:abstractNum>
  <w:abstractNum w:abstractNumId="32" w15:restartNumberingAfterBreak="0">
    <w:nsid w:val="6AFC0D7A"/>
    <w:multiLevelType w:val="hybridMultilevel"/>
    <w:tmpl w:val="A2FC4B94"/>
    <w:lvl w:ilvl="0" w:tplc="0FC8D450">
      <w:start w:val="1"/>
      <w:numFmt w:val="lowerRoman"/>
      <w:lvlText w:val="[%1]"/>
      <w:lvlJc w:val="center"/>
      <w:pPr>
        <w:ind w:left="720" w:hanging="360"/>
      </w:pPr>
      <w:rPr>
        <w:rFonts w:hint="default"/>
        <w:b/>
      </w:rPr>
    </w:lvl>
    <w:lvl w:ilvl="1" w:tplc="973EC7DA" w:tentative="1">
      <w:start w:val="1"/>
      <w:numFmt w:val="bullet"/>
      <w:lvlText w:val="o"/>
      <w:lvlJc w:val="left"/>
      <w:pPr>
        <w:ind w:left="1440" w:hanging="360"/>
      </w:pPr>
      <w:rPr>
        <w:rFonts w:ascii="Courier New" w:hAnsi="Courier New" w:cs="Courier New" w:hint="default"/>
      </w:rPr>
    </w:lvl>
    <w:lvl w:ilvl="2" w:tplc="7068A1AA" w:tentative="1">
      <w:start w:val="1"/>
      <w:numFmt w:val="bullet"/>
      <w:lvlText w:val=""/>
      <w:lvlJc w:val="left"/>
      <w:pPr>
        <w:ind w:left="2160" w:hanging="360"/>
      </w:pPr>
      <w:rPr>
        <w:rFonts w:ascii="Wingdings" w:hAnsi="Wingdings" w:hint="default"/>
      </w:rPr>
    </w:lvl>
    <w:lvl w:ilvl="3" w:tplc="8F7E4C84" w:tentative="1">
      <w:start w:val="1"/>
      <w:numFmt w:val="bullet"/>
      <w:lvlText w:val=""/>
      <w:lvlJc w:val="left"/>
      <w:pPr>
        <w:ind w:left="2880" w:hanging="360"/>
      </w:pPr>
      <w:rPr>
        <w:rFonts w:ascii="Symbol" w:hAnsi="Symbol" w:hint="default"/>
      </w:rPr>
    </w:lvl>
    <w:lvl w:ilvl="4" w:tplc="E2929466" w:tentative="1">
      <w:start w:val="1"/>
      <w:numFmt w:val="bullet"/>
      <w:lvlText w:val="o"/>
      <w:lvlJc w:val="left"/>
      <w:pPr>
        <w:ind w:left="3600" w:hanging="360"/>
      </w:pPr>
      <w:rPr>
        <w:rFonts w:ascii="Courier New" w:hAnsi="Courier New" w:cs="Courier New" w:hint="default"/>
      </w:rPr>
    </w:lvl>
    <w:lvl w:ilvl="5" w:tplc="8B606BCE" w:tentative="1">
      <w:start w:val="1"/>
      <w:numFmt w:val="bullet"/>
      <w:lvlText w:val=""/>
      <w:lvlJc w:val="left"/>
      <w:pPr>
        <w:ind w:left="4320" w:hanging="360"/>
      </w:pPr>
      <w:rPr>
        <w:rFonts w:ascii="Wingdings" w:hAnsi="Wingdings" w:hint="default"/>
      </w:rPr>
    </w:lvl>
    <w:lvl w:ilvl="6" w:tplc="23FE0ECC" w:tentative="1">
      <w:start w:val="1"/>
      <w:numFmt w:val="bullet"/>
      <w:lvlText w:val=""/>
      <w:lvlJc w:val="left"/>
      <w:pPr>
        <w:ind w:left="5040" w:hanging="360"/>
      </w:pPr>
      <w:rPr>
        <w:rFonts w:ascii="Symbol" w:hAnsi="Symbol" w:hint="default"/>
      </w:rPr>
    </w:lvl>
    <w:lvl w:ilvl="7" w:tplc="FAE002D8" w:tentative="1">
      <w:start w:val="1"/>
      <w:numFmt w:val="bullet"/>
      <w:lvlText w:val="o"/>
      <w:lvlJc w:val="left"/>
      <w:pPr>
        <w:ind w:left="5760" w:hanging="360"/>
      </w:pPr>
      <w:rPr>
        <w:rFonts w:ascii="Courier New" w:hAnsi="Courier New" w:cs="Courier New" w:hint="default"/>
      </w:rPr>
    </w:lvl>
    <w:lvl w:ilvl="8" w:tplc="539C142C" w:tentative="1">
      <w:start w:val="1"/>
      <w:numFmt w:val="bullet"/>
      <w:lvlText w:val=""/>
      <w:lvlJc w:val="left"/>
      <w:pPr>
        <w:ind w:left="6480" w:hanging="360"/>
      </w:pPr>
      <w:rPr>
        <w:rFonts w:ascii="Wingdings" w:hAnsi="Wingdings" w:hint="default"/>
      </w:rPr>
    </w:lvl>
  </w:abstractNum>
  <w:abstractNum w:abstractNumId="33" w15:restartNumberingAfterBreak="0">
    <w:nsid w:val="6C484B9C"/>
    <w:multiLevelType w:val="hybridMultilevel"/>
    <w:tmpl w:val="B90EC09E"/>
    <w:lvl w:ilvl="0" w:tplc="206E6DCA">
      <w:start w:val="1"/>
      <w:numFmt w:val="bullet"/>
      <w:lvlText w:val=""/>
      <w:lvlJc w:val="left"/>
      <w:pPr>
        <w:ind w:left="720" w:hanging="360"/>
      </w:pPr>
      <w:rPr>
        <w:rFonts w:ascii="Symbol" w:hAnsi="Symbol" w:hint="default"/>
      </w:rPr>
    </w:lvl>
    <w:lvl w:ilvl="1" w:tplc="3B908EDC">
      <w:start w:val="1"/>
      <w:numFmt w:val="bullet"/>
      <w:lvlText w:val="o"/>
      <w:lvlJc w:val="left"/>
      <w:pPr>
        <w:ind w:left="1440" w:hanging="360"/>
      </w:pPr>
      <w:rPr>
        <w:rFonts w:ascii="Courier New" w:hAnsi="Courier New" w:cs="Courier New" w:hint="default"/>
      </w:rPr>
    </w:lvl>
    <w:lvl w:ilvl="2" w:tplc="167A89A2" w:tentative="1">
      <w:start w:val="1"/>
      <w:numFmt w:val="bullet"/>
      <w:lvlText w:val=""/>
      <w:lvlJc w:val="left"/>
      <w:pPr>
        <w:ind w:left="2160" w:hanging="360"/>
      </w:pPr>
      <w:rPr>
        <w:rFonts w:ascii="Wingdings" w:hAnsi="Wingdings" w:hint="default"/>
      </w:rPr>
    </w:lvl>
    <w:lvl w:ilvl="3" w:tplc="87D8D9AE" w:tentative="1">
      <w:start w:val="1"/>
      <w:numFmt w:val="bullet"/>
      <w:lvlText w:val=""/>
      <w:lvlJc w:val="left"/>
      <w:pPr>
        <w:ind w:left="2880" w:hanging="360"/>
      </w:pPr>
      <w:rPr>
        <w:rFonts w:ascii="Symbol" w:hAnsi="Symbol" w:hint="default"/>
      </w:rPr>
    </w:lvl>
    <w:lvl w:ilvl="4" w:tplc="6EFAED56" w:tentative="1">
      <w:start w:val="1"/>
      <w:numFmt w:val="bullet"/>
      <w:lvlText w:val="o"/>
      <w:lvlJc w:val="left"/>
      <w:pPr>
        <w:ind w:left="3600" w:hanging="360"/>
      </w:pPr>
      <w:rPr>
        <w:rFonts w:ascii="Courier New" w:hAnsi="Courier New" w:cs="Courier New" w:hint="default"/>
      </w:rPr>
    </w:lvl>
    <w:lvl w:ilvl="5" w:tplc="951CD8B8" w:tentative="1">
      <w:start w:val="1"/>
      <w:numFmt w:val="bullet"/>
      <w:lvlText w:val=""/>
      <w:lvlJc w:val="left"/>
      <w:pPr>
        <w:ind w:left="4320" w:hanging="360"/>
      </w:pPr>
      <w:rPr>
        <w:rFonts w:ascii="Wingdings" w:hAnsi="Wingdings" w:hint="default"/>
      </w:rPr>
    </w:lvl>
    <w:lvl w:ilvl="6" w:tplc="9A88F8D4" w:tentative="1">
      <w:start w:val="1"/>
      <w:numFmt w:val="bullet"/>
      <w:lvlText w:val=""/>
      <w:lvlJc w:val="left"/>
      <w:pPr>
        <w:ind w:left="5040" w:hanging="360"/>
      </w:pPr>
      <w:rPr>
        <w:rFonts w:ascii="Symbol" w:hAnsi="Symbol" w:hint="default"/>
      </w:rPr>
    </w:lvl>
    <w:lvl w:ilvl="7" w:tplc="72B286B8" w:tentative="1">
      <w:start w:val="1"/>
      <w:numFmt w:val="bullet"/>
      <w:lvlText w:val="o"/>
      <w:lvlJc w:val="left"/>
      <w:pPr>
        <w:ind w:left="5760" w:hanging="360"/>
      </w:pPr>
      <w:rPr>
        <w:rFonts w:ascii="Courier New" w:hAnsi="Courier New" w:cs="Courier New" w:hint="default"/>
      </w:rPr>
    </w:lvl>
    <w:lvl w:ilvl="8" w:tplc="CBF073E4" w:tentative="1">
      <w:start w:val="1"/>
      <w:numFmt w:val="bullet"/>
      <w:lvlText w:val=""/>
      <w:lvlJc w:val="left"/>
      <w:pPr>
        <w:ind w:left="6480" w:hanging="360"/>
      </w:pPr>
      <w:rPr>
        <w:rFonts w:ascii="Wingdings" w:hAnsi="Wingdings" w:hint="default"/>
      </w:rPr>
    </w:lvl>
  </w:abstractNum>
  <w:abstractNum w:abstractNumId="34" w15:restartNumberingAfterBreak="0">
    <w:nsid w:val="71DF380C"/>
    <w:multiLevelType w:val="hybridMultilevel"/>
    <w:tmpl w:val="D1CE46C8"/>
    <w:lvl w:ilvl="0" w:tplc="BA54BE0A">
      <w:start w:val="1"/>
      <w:numFmt w:val="lowerRoman"/>
      <w:lvlText w:val="[%1]"/>
      <w:lvlJc w:val="center"/>
      <w:pPr>
        <w:ind w:left="784" w:hanging="360"/>
      </w:pPr>
      <w:rPr>
        <w:rFonts w:hint="default"/>
        <w:b/>
      </w:rPr>
    </w:lvl>
    <w:lvl w:ilvl="1" w:tplc="1624D46C" w:tentative="1">
      <w:start w:val="1"/>
      <w:numFmt w:val="bullet"/>
      <w:lvlText w:val="o"/>
      <w:lvlJc w:val="left"/>
      <w:pPr>
        <w:ind w:left="1504" w:hanging="360"/>
      </w:pPr>
      <w:rPr>
        <w:rFonts w:ascii="Courier New" w:hAnsi="Courier New" w:cs="Courier New" w:hint="default"/>
      </w:rPr>
    </w:lvl>
    <w:lvl w:ilvl="2" w:tplc="C46AC6B2" w:tentative="1">
      <w:start w:val="1"/>
      <w:numFmt w:val="bullet"/>
      <w:lvlText w:val=""/>
      <w:lvlJc w:val="left"/>
      <w:pPr>
        <w:ind w:left="2224" w:hanging="360"/>
      </w:pPr>
      <w:rPr>
        <w:rFonts w:ascii="Wingdings" w:hAnsi="Wingdings" w:hint="default"/>
      </w:rPr>
    </w:lvl>
    <w:lvl w:ilvl="3" w:tplc="243C766A" w:tentative="1">
      <w:start w:val="1"/>
      <w:numFmt w:val="bullet"/>
      <w:lvlText w:val=""/>
      <w:lvlJc w:val="left"/>
      <w:pPr>
        <w:ind w:left="2944" w:hanging="360"/>
      </w:pPr>
      <w:rPr>
        <w:rFonts w:ascii="Symbol" w:hAnsi="Symbol" w:hint="default"/>
      </w:rPr>
    </w:lvl>
    <w:lvl w:ilvl="4" w:tplc="290C197C" w:tentative="1">
      <w:start w:val="1"/>
      <w:numFmt w:val="bullet"/>
      <w:lvlText w:val="o"/>
      <w:lvlJc w:val="left"/>
      <w:pPr>
        <w:ind w:left="3664" w:hanging="360"/>
      </w:pPr>
      <w:rPr>
        <w:rFonts w:ascii="Courier New" w:hAnsi="Courier New" w:cs="Courier New" w:hint="default"/>
      </w:rPr>
    </w:lvl>
    <w:lvl w:ilvl="5" w:tplc="20560F54" w:tentative="1">
      <w:start w:val="1"/>
      <w:numFmt w:val="bullet"/>
      <w:lvlText w:val=""/>
      <w:lvlJc w:val="left"/>
      <w:pPr>
        <w:ind w:left="4384" w:hanging="360"/>
      </w:pPr>
      <w:rPr>
        <w:rFonts w:ascii="Wingdings" w:hAnsi="Wingdings" w:hint="default"/>
      </w:rPr>
    </w:lvl>
    <w:lvl w:ilvl="6" w:tplc="8E549F0C" w:tentative="1">
      <w:start w:val="1"/>
      <w:numFmt w:val="bullet"/>
      <w:lvlText w:val=""/>
      <w:lvlJc w:val="left"/>
      <w:pPr>
        <w:ind w:left="5104" w:hanging="360"/>
      </w:pPr>
      <w:rPr>
        <w:rFonts w:ascii="Symbol" w:hAnsi="Symbol" w:hint="default"/>
      </w:rPr>
    </w:lvl>
    <w:lvl w:ilvl="7" w:tplc="FD1E2718" w:tentative="1">
      <w:start w:val="1"/>
      <w:numFmt w:val="bullet"/>
      <w:lvlText w:val="o"/>
      <w:lvlJc w:val="left"/>
      <w:pPr>
        <w:ind w:left="5824" w:hanging="360"/>
      </w:pPr>
      <w:rPr>
        <w:rFonts w:ascii="Courier New" w:hAnsi="Courier New" w:cs="Courier New" w:hint="default"/>
      </w:rPr>
    </w:lvl>
    <w:lvl w:ilvl="8" w:tplc="0658AC46" w:tentative="1">
      <w:start w:val="1"/>
      <w:numFmt w:val="bullet"/>
      <w:lvlText w:val=""/>
      <w:lvlJc w:val="left"/>
      <w:pPr>
        <w:ind w:left="6544" w:hanging="360"/>
      </w:pPr>
      <w:rPr>
        <w:rFonts w:ascii="Wingdings" w:hAnsi="Wingdings" w:hint="default"/>
      </w:rPr>
    </w:lvl>
  </w:abstractNum>
  <w:abstractNum w:abstractNumId="35" w15:restartNumberingAfterBreak="0">
    <w:nsid w:val="71FF0DB9"/>
    <w:multiLevelType w:val="hybridMultilevel"/>
    <w:tmpl w:val="39C49338"/>
    <w:lvl w:ilvl="0" w:tplc="5B0A15A0">
      <w:start w:val="1"/>
      <w:numFmt w:val="decimal"/>
      <w:lvlText w:val="%1"/>
      <w:lvlJc w:val="left"/>
      <w:pPr>
        <w:ind w:left="755" w:hanging="433"/>
        <w:jc w:val="left"/>
      </w:pPr>
      <w:rPr>
        <w:rFonts w:ascii="Arial" w:eastAsia="Arial" w:hAnsi="Arial" w:cs="Arial" w:hint="default"/>
        <w:b/>
        <w:bCs/>
        <w:w w:val="100"/>
        <w:sz w:val="28"/>
        <w:szCs w:val="28"/>
        <w:lang w:val="en-GB" w:eastAsia="en-GB" w:bidi="en-GB"/>
      </w:rPr>
    </w:lvl>
    <w:lvl w:ilvl="1" w:tplc="0934515A">
      <w:numFmt w:val="bullet"/>
      <w:lvlText w:val=""/>
      <w:lvlJc w:val="left"/>
      <w:pPr>
        <w:ind w:left="1043" w:hanging="360"/>
      </w:pPr>
      <w:rPr>
        <w:rFonts w:ascii="Symbol" w:eastAsia="Symbol" w:hAnsi="Symbol" w:cs="Symbol" w:hint="default"/>
        <w:w w:val="100"/>
        <w:sz w:val="22"/>
        <w:szCs w:val="22"/>
        <w:lang w:val="en-GB" w:eastAsia="en-GB" w:bidi="en-GB"/>
      </w:rPr>
    </w:lvl>
    <w:lvl w:ilvl="2" w:tplc="6AA824EE">
      <w:numFmt w:val="bullet"/>
      <w:lvlText w:val="•"/>
      <w:lvlJc w:val="left"/>
      <w:pPr>
        <w:ind w:left="2121" w:hanging="360"/>
      </w:pPr>
      <w:rPr>
        <w:rFonts w:hint="default"/>
        <w:lang w:val="en-GB" w:eastAsia="en-GB" w:bidi="en-GB"/>
      </w:rPr>
    </w:lvl>
    <w:lvl w:ilvl="3" w:tplc="3320D3BA">
      <w:numFmt w:val="bullet"/>
      <w:lvlText w:val="•"/>
      <w:lvlJc w:val="left"/>
      <w:pPr>
        <w:ind w:left="3202" w:hanging="360"/>
      </w:pPr>
      <w:rPr>
        <w:rFonts w:hint="default"/>
        <w:lang w:val="en-GB" w:eastAsia="en-GB" w:bidi="en-GB"/>
      </w:rPr>
    </w:lvl>
    <w:lvl w:ilvl="4" w:tplc="0BB443F8">
      <w:numFmt w:val="bullet"/>
      <w:lvlText w:val="•"/>
      <w:lvlJc w:val="left"/>
      <w:pPr>
        <w:ind w:left="4283" w:hanging="360"/>
      </w:pPr>
      <w:rPr>
        <w:rFonts w:hint="default"/>
        <w:lang w:val="en-GB" w:eastAsia="en-GB" w:bidi="en-GB"/>
      </w:rPr>
    </w:lvl>
    <w:lvl w:ilvl="5" w:tplc="E42635EA">
      <w:numFmt w:val="bullet"/>
      <w:lvlText w:val="•"/>
      <w:lvlJc w:val="left"/>
      <w:pPr>
        <w:ind w:left="5364" w:hanging="360"/>
      </w:pPr>
      <w:rPr>
        <w:rFonts w:hint="default"/>
        <w:lang w:val="en-GB" w:eastAsia="en-GB" w:bidi="en-GB"/>
      </w:rPr>
    </w:lvl>
    <w:lvl w:ilvl="6" w:tplc="CA8C1930">
      <w:numFmt w:val="bullet"/>
      <w:lvlText w:val="•"/>
      <w:lvlJc w:val="left"/>
      <w:pPr>
        <w:ind w:left="6446" w:hanging="360"/>
      </w:pPr>
      <w:rPr>
        <w:rFonts w:hint="default"/>
        <w:lang w:val="en-GB" w:eastAsia="en-GB" w:bidi="en-GB"/>
      </w:rPr>
    </w:lvl>
    <w:lvl w:ilvl="7" w:tplc="B4781498">
      <w:numFmt w:val="bullet"/>
      <w:lvlText w:val="•"/>
      <w:lvlJc w:val="left"/>
      <w:pPr>
        <w:ind w:left="7527" w:hanging="360"/>
      </w:pPr>
      <w:rPr>
        <w:rFonts w:hint="default"/>
        <w:lang w:val="en-GB" w:eastAsia="en-GB" w:bidi="en-GB"/>
      </w:rPr>
    </w:lvl>
    <w:lvl w:ilvl="8" w:tplc="499658E0">
      <w:numFmt w:val="bullet"/>
      <w:lvlText w:val="•"/>
      <w:lvlJc w:val="left"/>
      <w:pPr>
        <w:ind w:left="8608" w:hanging="360"/>
      </w:pPr>
      <w:rPr>
        <w:rFonts w:hint="default"/>
        <w:lang w:val="en-GB" w:eastAsia="en-GB" w:bidi="en-GB"/>
      </w:rPr>
    </w:lvl>
  </w:abstractNum>
  <w:abstractNum w:abstractNumId="36" w15:restartNumberingAfterBreak="0">
    <w:nsid w:val="761A267D"/>
    <w:multiLevelType w:val="hybridMultilevel"/>
    <w:tmpl w:val="74D81AE0"/>
    <w:lvl w:ilvl="0" w:tplc="8960BAC2">
      <w:start w:val="1"/>
      <w:numFmt w:val="bullet"/>
      <w:lvlText w:val=""/>
      <w:lvlJc w:val="left"/>
      <w:pPr>
        <w:ind w:left="720" w:hanging="360"/>
      </w:pPr>
      <w:rPr>
        <w:rFonts w:ascii="Symbol" w:hAnsi="Symbol" w:hint="default"/>
      </w:rPr>
    </w:lvl>
    <w:lvl w:ilvl="1" w:tplc="2DC09D74" w:tentative="1">
      <w:start w:val="1"/>
      <w:numFmt w:val="bullet"/>
      <w:lvlText w:val="o"/>
      <w:lvlJc w:val="left"/>
      <w:pPr>
        <w:ind w:left="1440" w:hanging="360"/>
      </w:pPr>
      <w:rPr>
        <w:rFonts w:ascii="Courier New" w:hAnsi="Courier New" w:cs="Courier New" w:hint="default"/>
      </w:rPr>
    </w:lvl>
    <w:lvl w:ilvl="2" w:tplc="03B47466" w:tentative="1">
      <w:start w:val="1"/>
      <w:numFmt w:val="bullet"/>
      <w:lvlText w:val=""/>
      <w:lvlJc w:val="left"/>
      <w:pPr>
        <w:ind w:left="2160" w:hanging="360"/>
      </w:pPr>
      <w:rPr>
        <w:rFonts w:ascii="Wingdings" w:hAnsi="Wingdings" w:hint="default"/>
      </w:rPr>
    </w:lvl>
    <w:lvl w:ilvl="3" w:tplc="E5360912" w:tentative="1">
      <w:start w:val="1"/>
      <w:numFmt w:val="bullet"/>
      <w:lvlText w:val=""/>
      <w:lvlJc w:val="left"/>
      <w:pPr>
        <w:ind w:left="2880" w:hanging="360"/>
      </w:pPr>
      <w:rPr>
        <w:rFonts w:ascii="Symbol" w:hAnsi="Symbol" w:hint="default"/>
      </w:rPr>
    </w:lvl>
    <w:lvl w:ilvl="4" w:tplc="317A8E9A" w:tentative="1">
      <w:start w:val="1"/>
      <w:numFmt w:val="bullet"/>
      <w:lvlText w:val="o"/>
      <w:lvlJc w:val="left"/>
      <w:pPr>
        <w:ind w:left="3600" w:hanging="360"/>
      </w:pPr>
      <w:rPr>
        <w:rFonts w:ascii="Courier New" w:hAnsi="Courier New" w:cs="Courier New" w:hint="default"/>
      </w:rPr>
    </w:lvl>
    <w:lvl w:ilvl="5" w:tplc="37565C7E" w:tentative="1">
      <w:start w:val="1"/>
      <w:numFmt w:val="bullet"/>
      <w:lvlText w:val=""/>
      <w:lvlJc w:val="left"/>
      <w:pPr>
        <w:ind w:left="4320" w:hanging="360"/>
      </w:pPr>
      <w:rPr>
        <w:rFonts w:ascii="Wingdings" w:hAnsi="Wingdings" w:hint="default"/>
      </w:rPr>
    </w:lvl>
    <w:lvl w:ilvl="6" w:tplc="B91E6E34" w:tentative="1">
      <w:start w:val="1"/>
      <w:numFmt w:val="bullet"/>
      <w:lvlText w:val=""/>
      <w:lvlJc w:val="left"/>
      <w:pPr>
        <w:ind w:left="5040" w:hanging="360"/>
      </w:pPr>
      <w:rPr>
        <w:rFonts w:ascii="Symbol" w:hAnsi="Symbol" w:hint="default"/>
      </w:rPr>
    </w:lvl>
    <w:lvl w:ilvl="7" w:tplc="423A4144" w:tentative="1">
      <w:start w:val="1"/>
      <w:numFmt w:val="bullet"/>
      <w:lvlText w:val="o"/>
      <w:lvlJc w:val="left"/>
      <w:pPr>
        <w:ind w:left="5760" w:hanging="360"/>
      </w:pPr>
      <w:rPr>
        <w:rFonts w:ascii="Courier New" w:hAnsi="Courier New" w:cs="Courier New" w:hint="default"/>
      </w:rPr>
    </w:lvl>
    <w:lvl w:ilvl="8" w:tplc="4642C1A6" w:tentative="1">
      <w:start w:val="1"/>
      <w:numFmt w:val="bullet"/>
      <w:lvlText w:val=""/>
      <w:lvlJc w:val="left"/>
      <w:pPr>
        <w:ind w:left="6480" w:hanging="360"/>
      </w:pPr>
      <w:rPr>
        <w:rFonts w:ascii="Wingdings" w:hAnsi="Wingdings" w:hint="default"/>
      </w:rPr>
    </w:lvl>
  </w:abstractNum>
  <w:abstractNum w:abstractNumId="37" w15:restartNumberingAfterBreak="0">
    <w:nsid w:val="766372A0"/>
    <w:multiLevelType w:val="hybridMultilevel"/>
    <w:tmpl w:val="84C4E8DC"/>
    <w:lvl w:ilvl="0" w:tplc="6394AFE6">
      <w:start w:val="1"/>
      <w:numFmt w:val="bullet"/>
      <w:lvlText w:val=""/>
      <w:lvlJc w:val="left"/>
      <w:pPr>
        <w:ind w:left="720" w:hanging="360"/>
      </w:pPr>
      <w:rPr>
        <w:rFonts w:ascii="Symbol" w:hAnsi="Symbol" w:hint="default"/>
      </w:rPr>
    </w:lvl>
    <w:lvl w:ilvl="1" w:tplc="8168D662" w:tentative="1">
      <w:start w:val="1"/>
      <w:numFmt w:val="bullet"/>
      <w:lvlText w:val="o"/>
      <w:lvlJc w:val="left"/>
      <w:pPr>
        <w:ind w:left="1440" w:hanging="360"/>
      </w:pPr>
      <w:rPr>
        <w:rFonts w:ascii="Courier New" w:hAnsi="Courier New" w:cs="Courier New" w:hint="default"/>
      </w:rPr>
    </w:lvl>
    <w:lvl w:ilvl="2" w:tplc="F84AF5D6" w:tentative="1">
      <w:start w:val="1"/>
      <w:numFmt w:val="bullet"/>
      <w:lvlText w:val=""/>
      <w:lvlJc w:val="left"/>
      <w:pPr>
        <w:ind w:left="2160" w:hanging="360"/>
      </w:pPr>
      <w:rPr>
        <w:rFonts w:ascii="Wingdings" w:hAnsi="Wingdings" w:hint="default"/>
      </w:rPr>
    </w:lvl>
    <w:lvl w:ilvl="3" w:tplc="BC2A3424" w:tentative="1">
      <w:start w:val="1"/>
      <w:numFmt w:val="bullet"/>
      <w:lvlText w:val=""/>
      <w:lvlJc w:val="left"/>
      <w:pPr>
        <w:ind w:left="2880" w:hanging="360"/>
      </w:pPr>
      <w:rPr>
        <w:rFonts w:ascii="Symbol" w:hAnsi="Symbol" w:hint="default"/>
      </w:rPr>
    </w:lvl>
    <w:lvl w:ilvl="4" w:tplc="9CA6FC5C" w:tentative="1">
      <w:start w:val="1"/>
      <w:numFmt w:val="bullet"/>
      <w:lvlText w:val="o"/>
      <w:lvlJc w:val="left"/>
      <w:pPr>
        <w:ind w:left="3600" w:hanging="360"/>
      </w:pPr>
      <w:rPr>
        <w:rFonts w:ascii="Courier New" w:hAnsi="Courier New" w:cs="Courier New" w:hint="default"/>
      </w:rPr>
    </w:lvl>
    <w:lvl w:ilvl="5" w:tplc="FD0A084A" w:tentative="1">
      <w:start w:val="1"/>
      <w:numFmt w:val="bullet"/>
      <w:lvlText w:val=""/>
      <w:lvlJc w:val="left"/>
      <w:pPr>
        <w:ind w:left="4320" w:hanging="360"/>
      </w:pPr>
      <w:rPr>
        <w:rFonts w:ascii="Wingdings" w:hAnsi="Wingdings" w:hint="default"/>
      </w:rPr>
    </w:lvl>
    <w:lvl w:ilvl="6" w:tplc="7A22D126" w:tentative="1">
      <w:start w:val="1"/>
      <w:numFmt w:val="bullet"/>
      <w:lvlText w:val=""/>
      <w:lvlJc w:val="left"/>
      <w:pPr>
        <w:ind w:left="5040" w:hanging="360"/>
      </w:pPr>
      <w:rPr>
        <w:rFonts w:ascii="Symbol" w:hAnsi="Symbol" w:hint="default"/>
      </w:rPr>
    </w:lvl>
    <w:lvl w:ilvl="7" w:tplc="59D6F2A8" w:tentative="1">
      <w:start w:val="1"/>
      <w:numFmt w:val="bullet"/>
      <w:lvlText w:val="o"/>
      <w:lvlJc w:val="left"/>
      <w:pPr>
        <w:ind w:left="5760" w:hanging="360"/>
      </w:pPr>
      <w:rPr>
        <w:rFonts w:ascii="Courier New" w:hAnsi="Courier New" w:cs="Courier New" w:hint="default"/>
      </w:rPr>
    </w:lvl>
    <w:lvl w:ilvl="8" w:tplc="C9925DCE" w:tentative="1">
      <w:start w:val="1"/>
      <w:numFmt w:val="bullet"/>
      <w:lvlText w:val=""/>
      <w:lvlJc w:val="left"/>
      <w:pPr>
        <w:ind w:left="6480" w:hanging="360"/>
      </w:pPr>
      <w:rPr>
        <w:rFonts w:ascii="Wingdings" w:hAnsi="Wingdings" w:hint="default"/>
      </w:rPr>
    </w:lvl>
  </w:abstractNum>
  <w:abstractNum w:abstractNumId="38" w15:restartNumberingAfterBreak="0">
    <w:nsid w:val="7CEA6D71"/>
    <w:multiLevelType w:val="hybridMultilevel"/>
    <w:tmpl w:val="95C415E4"/>
    <w:lvl w:ilvl="0" w:tplc="824C36B2">
      <w:start w:val="1"/>
      <w:numFmt w:val="lowerRoman"/>
      <w:lvlText w:val="[%1]"/>
      <w:lvlJc w:val="center"/>
      <w:pPr>
        <w:ind w:left="720" w:hanging="360"/>
      </w:pPr>
      <w:rPr>
        <w:rFonts w:hint="default"/>
        <w:b/>
      </w:rPr>
    </w:lvl>
    <w:lvl w:ilvl="1" w:tplc="9E4659D8" w:tentative="1">
      <w:start w:val="1"/>
      <w:numFmt w:val="lowerLetter"/>
      <w:lvlText w:val="%2."/>
      <w:lvlJc w:val="left"/>
      <w:pPr>
        <w:ind w:left="1440" w:hanging="360"/>
      </w:pPr>
    </w:lvl>
    <w:lvl w:ilvl="2" w:tplc="32F8B5C8" w:tentative="1">
      <w:start w:val="1"/>
      <w:numFmt w:val="lowerRoman"/>
      <w:lvlText w:val="%3."/>
      <w:lvlJc w:val="right"/>
      <w:pPr>
        <w:ind w:left="2160" w:hanging="180"/>
      </w:pPr>
    </w:lvl>
    <w:lvl w:ilvl="3" w:tplc="653A02FE" w:tentative="1">
      <w:start w:val="1"/>
      <w:numFmt w:val="decimal"/>
      <w:lvlText w:val="%4."/>
      <w:lvlJc w:val="left"/>
      <w:pPr>
        <w:ind w:left="2880" w:hanging="360"/>
      </w:pPr>
    </w:lvl>
    <w:lvl w:ilvl="4" w:tplc="28360A18" w:tentative="1">
      <w:start w:val="1"/>
      <w:numFmt w:val="lowerLetter"/>
      <w:lvlText w:val="%5."/>
      <w:lvlJc w:val="left"/>
      <w:pPr>
        <w:ind w:left="3600" w:hanging="360"/>
      </w:pPr>
    </w:lvl>
    <w:lvl w:ilvl="5" w:tplc="A73EA734" w:tentative="1">
      <w:start w:val="1"/>
      <w:numFmt w:val="lowerRoman"/>
      <w:lvlText w:val="%6."/>
      <w:lvlJc w:val="right"/>
      <w:pPr>
        <w:ind w:left="4320" w:hanging="180"/>
      </w:pPr>
    </w:lvl>
    <w:lvl w:ilvl="6" w:tplc="E4869A46" w:tentative="1">
      <w:start w:val="1"/>
      <w:numFmt w:val="decimal"/>
      <w:lvlText w:val="%7."/>
      <w:lvlJc w:val="left"/>
      <w:pPr>
        <w:ind w:left="5040" w:hanging="360"/>
      </w:pPr>
    </w:lvl>
    <w:lvl w:ilvl="7" w:tplc="1186949C" w:tentative="1">
      <w:start w:val="1"/>
      <w:numFmt w:val="lowerLetter"/>
      <w:lvlText w:val="%8."/>
      <w:lvlJc w:val="left"/>
      <w:pPr>
        <w:ind w:left="5760" w:hanging="360"/>
      </w:pPr>
    </w:lvl>
    <w:lvl w:ilvl="8" w:tplc="A9DE2F36" w:tentative="1">
      <w:start w:val="1"/>
      <w:numFmt w:val="lowerRoman"/>
      <w:lvlText w:val="%9."/>
      <w:lvlJc w:val="right"/>
      <w:pPr>
        <w:ind w:left="6480" w:hanging="180"/>
      </w:pPr>
    </w:lvl>
  </w:abstractNum>
  <w:abstractNum w:abstractNumId="39" w15:restartNumberingAfterBreak="0">
    <w:nsid w:val="7EDD2D48"/>
    <w:multiLevelType w:val="hybridMultilevel"/>
    <w:tmpl w:val="E07A6AD8"/>
    <w:lvl w:ilvl="0" w:tplc="CC1AADA8">
      <w:start w:val="1"/>
      <w:numFmt w:val="bullet"/>
      <w:lvlText w:val=""/>
      <w:lvlJc w:val="left"/>
      <w:pPr>
        <w:ind w:left="720" w:hanging="360"/>
      </w:pPr>
      <w:rPr>
        <w:rFonts w:ascii="Symbol" w:hAnsi="Symbol" w:hint="default"/>
      </w:rPr>
    </w:lvl>
    <w:lvl w:ilvl="1" w:tplc="79E0F624" w:tentative="1">
      <w:start w:val="1"/>
      <w:numFmt w:val="bullet"/>
      <w:lvlText w:val="o"/>
      <w:lvlJc w:val="left"/>
      <w:pPr>
        <w:ind w:left="1440" w:hanging="360"/>
      </w:pPr>
      <w:rPr>
        <w:rFonts w:ascii="Courier New" w:hAnsi="Courier New" w:cs="Courier New" w:hint="default"/>
      </w:rPr>
    </w:lvl>
    <w:lvl w:ilvl="2" w:tplc="47C851D8" w:tentative="1">
      <w:start w:val="1"/>
      <w:numFmt w:val="bullet"/>
      <w:lvlText w:val=""/>
      <w:lvlJc w:val="left"/>
      <w:pPr>
        <w:ind w:left="2160" w:hanging="360"/>
      </w:pPr>
      <w:rPr>
        <w:rFonts w:ascii="Wingdings" w:hAnsi="Wingdings" w:hint="default"/>
      </w:rPr>
    </w:lvl>
    <w:lvl w:ilvl="3" w:tplc="1FB2660C" w:tentative="1">
      <w:start w:val="1"/>
      <w:numFmt w:val="bullet"/>
      <w:lvlText w:val=""/>
      <w:lvlJc w:val="left"/>
      <w:pPr>
        <w:ind w:left="2880" w:hanging="360"/>
      </w:pPr>
      <w:rPr>
        <w:rFonts w:ascii="Symbol" w:hAnsi="Symbol" w:hint="default"/>
      </w:rPr>
    </w:lvl>
    <w:lvl w:ilvl="4" w:tplc="51F6C580" w:tentative="1">
      <w:start w:val="1"/>
      <w:numFmt w:val="bullet"/>
      <w:lvlText w:val="o"/>
      <w:lvlJc w:val="left"/>
      <w:pPr>
        <w:ind w:left="3600" w:hanging="360"/>
      </w:pPr>
      <w:rPr>
        <w:rFonts w:ascii="Courier New" w:hAnsi="Courier New" w:cs="Courier New" w:hint="default"/>
      </w:rPr>
    </w:lvl>
    <w:lvl w:ilvl="5" w:tplc="50E83D58" w:tentative="1">
      <w:start w:val="1"/>
      <w:numFmt w:val="bullet"/>
      <w:lvlText w:val=""/>
      <w:lvlJc w:val="left"/>
      <w:pPr>
        <w:ind w:left="4320" w:hanging="360"/>
      </w:pPr>
      <w:rPr>
        <w:rFonts w:ascii="Wingdings" w:hAnsi="Wingdings" w:hint="default"/>
      </w:rPr>
    </w:lvl>
    <w:lvl w:ilvl="6" w:tplc="AC8AAF70" w:tentative="1">
      <w:start w:val="1"/>
      <w:numFmt w:val="bullet"/>
      <w:lvlText w:val=""/>
      <w:lvlJc w:val="left"/>
      <w:pPr>
        <w:ind w:left="5040" w:hanging="360"/>
      </w:pPr>
      <w:rPr>
        <w:rFonts w:ascii="Symbol" w:hAnsi="Symbol" w:hint="default"/>
      </w:rPr>
    </w:lvl>
    <w:lvl w:ilvl="7" w:tplc="CB74D7BE" w:tentative="1">
      <w:start w:val="1"/>
      <w:numFmt w:val="bullet"/>
      <w:lvlText w:val="o"/>
      <w:lvlJc w:val="left"/>
      <w:pPr>
        <w:ind w:left="5760" w:hanging="360"/>
      </w:pPr>
      <w:rPr>
        <w:rFonts w:ascii="Courier New" w:hAnsi="Courier New" w:cs="Courier New" w:hint="default"/>
      </w:rPr>
    </w:lvl>
    <w:lvl w:ilvl="8" w:tplc="2BFE0AFE" w:tentative="1">
      <w:start w:val="1"/>
      <w:numFmt w:val="bullet"/>
      <w:lvlText w:val=""/>
      <w:lvlJc w:val="left"/>
      <w:pPr>
        <w:ind w:left="6480" w:hanging="360"/>
      </w:pPr>
      <w:rPr>
        <w:rFonts w:ascii="Wingdings" w:hAnsi="Wingdings" w:hint="default"/>
      </w:rPr>
    </w:lvl>
  </w:abstractNum>
  <w:num w:numId="1" w16cid:durableId="346323431">
    <w:abstractNumId w:val="36"/>
  </w:num>
  <w:num w:numId="2" w16cid:durableId="1016423927">
    <w:abstractNumId w:val="21"/>
  </w:num>
  <w:num w:numId="3" w16cid:durableId="839735998">
    <w:abstractNumId w:val="1"/>
  </w:num>
  <w:num w:numId="4" w16cid:durableId="716704200">
    <w:abstractNumId w:val="37"/>
  </w:num>
  <w:num w:numId="5" w16cid:durableId="2046322407">
    <w:abstractNumId w:val="30"/>
  </w:num>
  <w:num w:numId="6" w16cid:durableId="113837274">
    <w:abstractNumId w:val="11"/>
  </w:num>
  <w:num w:numId="7" w16cid:durableId="98961796">
    <w:abstractNumId w:val="32"/>
  </w:num>
  <w:num w:numId="8" w16cid:durableId="305204516">
    <w:abstractNumId w:val="38"/>
  </w:num>
  <w:num w:numId="9" w16cid:durableId="1981107951">
    <w:abstractNumId w:val="7"/>
  </w:num>
  <w:num w:numId="10" w16cid:durableId="1169442656">
    <w:abstractNumId w:val="26"/>
  </w:num>
  <w:num w:numId="11" w16cid:durableId="1226835040">
    <w:abstractNumId w:val="15"/>
  </w:num>
  <w:num w:numId="12" w16cid:durableId="609629834">
    <w:abstractNumId w:val="2"/>
  </w:num>
  <w:num w:numId="13" w16cid:durableId="304629559">
    <w:abstractNumId w:val="34"/>
  </w:num>
  <w:num w:numId="14" w16cid:durableId="1193377567">
    <w:abstractNumId w:val="20"/>
  </w:num>
  <w:num w:numId="15" w16cid:durableId="1609120113">
    <w:abstractNumId w:val="28"/>
  </w:num>
  <w:num w:numId="16" w16cid:durableId="1873112953">
    <w:abstractNumId w:val="29"/>
  </w:num>
  <w:num w:numId="17" w16cid:durableId="188222425">
    <w:abstractNumId w:val="22"/>
  </w:num>
  <w:num w:numId="18" w16cid:durableId="1562986795">
    <w:abstractNumId w:val="12"/>
  </w:num>
  <w:num w:numId="19" w16cid:durableId="1749686584">
    <w:abstractNumId w:val="13"/>
  </w:num>
  <w:num w:numId="20" w16cid:durableId="871959281">
    <w:abstractNumId w:val="23"/>
  </w:num>
  <w:num w:numId="21" w16cid:durableId="1414475047">
    <w:abstractNumId w:val="8"/>
  </w:num>
  <w:num w:numId="22" w16cid:durableId="5598202">
    <w:abstractNumId w:val="4"/>
  </w:num>
  <w:num w:numId="23" w16cid:durableId="1871793242">
    <w:abstractNumId w:val="33"/>
  </w:num>
  <w:num w:numId="24" w16cid:durableId="120921572">
    <w:abstractNumId w:val="14"/>
  </w:num>
  <w:num w:numId="25" w16cid:durableId="1634872036">
    <w:abstractNumId w:val="9"/>
  </w:num>
  <w:num w:numId="26" w16cid:durableId="55248533">
    <w:abstractNumId w:val="27"/>
  </w:num>
  <w:num w:numId="27" w16cid:durableId="1704742032">
    <w:abstractNumId w:val="24"/>
  </w:num>
  <w:num w:numId="28" w16cid:durableId="566573655">
    <w:abstractNumId w:val="0"/>
  </w:num>
  <w:num w:numId="29" w16cid:durableId="1331130803">
    <w:abstractNumId w:val="6"/>
  </w:num>
  <w:num w:numId="30" w16cid:durableId="1682508126">
    <w:abstractNumId w:val="3"/>
  </w:num>
  <w:num w:numId="31" w16cid:durableId="1763842899">
    <w:abstractNumId w:val="5"/>
  </w:num>
  <w:num w:numId="32" w16cid:durableId="879197810">
    <w:abstractNumId w:val="17"/>
  </w:num>
  <w:num w:numId="33" w16cid:durableId="1998418785">
    <w:abstractNumId w:val="10"/>
  </w:num>
  <w:num w:numId="34" w16cid:durableId="1477718105">
    <w:abstractNumId w:val="39"/>
  </w:num>
  <w:num w:numId="35" w16cid:durableId="331685536">
    <w:abstractNumId w:val="31"/>
  </w:num>
  <w:num w:numId="36" w16cid:durableId="1293245143">
    <w:abstractNumId w:val="19"/>
  </w:num>
  <w:num w:numId="37" w16cid:durableId="635764860">
    <w:abstractNumId w:val="35"/>
  </w:num>
  <w:num w:numId="38" w16cid:durableId="328336570">
    <w:abstractNumId w:val="18"/>
  </w:num>
  <w:num w:numId="39" w16cid:durableId="1369259036">
    <w:abstractNumId w:val="16"/>
  </w:num>
  <w:num w:numId="40" w16cid:durableId="21023387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44"/>
    <w:rsid w:val="000002B9"/>
    <w:rsid w:val="00002A8D"/>
    <w:rsid w:val="00002E9E"/>
    <w:rsid w:val="000061E5"/>
    <w:rsid w:val="00007ACA"/>
    <w:rsid w:val="00013A19"/>
    <w:rsid w:val="00021B97"/>
    <w:rsid w:val="00023400"/>
    <w:rsid w:val="0002666E"/>
    <w:rsid w:val="0003160A"/>
    <w:rsid w:val="00031DC7"/>
    <w:rsid w:val="00032F23"/>
    <w:rsid w:val="00034F23"/>
    <w:rsid w:val="00040559"/>
    <w:rsid w:val="00042C1F"/>
    <w:rsid w:val="00042C62"/>
    <w:rsid w:val="00043607"/>
    <w:rsid w:val="00044723"/>
    <w:rsid w:val="00053358"/>
    <w:rsid w:val="00053F38"/>
    <w:rsid w:val="000570FC"/>
    <w:rsid w:val="00057DED"/>
    <w:rsid w:val="000611E2"/>
    <w:rsid w:val="00067531"/>
    <w:rsid w:val="00067A06"/>
    <w:rsid w:val="00070CAB"/>
    <w:rsid w:val="00072196"/>
    <w:rsid w:val="000760FA"/>
    <w:rsid w:val="000767FC"/>
    <w:rsid w:val="00076D26"/>
    <w:rsid w:val="00080E16"/>
    <w:rsid w:val="00081172"/>
    <w:rsid w:val="00082AE0"/>
    <w:rsid w:val="00083747"/>
    <w:rsid w:val="000854F4"/>
    <w:rsid w:val="0009262D"/>
    <w:rsid w:val="000A634D"/>
    <w:rsid w:val="000D119F"/>
    <w:rsid w:val="000D30FF"/>
    <w:rsid w:val="000E466A"/>
    <w:rsid w:val="000F59A7"/>
    <w:rsid w:val="000F6DB9"/>
    <w:rsid w:val="00110FAC"/>
    <w:rsid w:val="0011191E"/>
    <w:rsid w:val="00111E44"/>
    <w:rsid w:val="0011310D"/>
    <w:rsid w:val="0011538F"/>
    <w:rsid w:val="00117699"/>
    <w:rsid w:val="001266B2"/>
    <w:rsid w:val="00127597"/>
    <w:rsid w:val="00130F2B"/>
    <w:rsid w:val="001403B2"/>
    <w:rsid w:val="001442B9"/>
    <w:rsid w:val="00145BCA"/>
    <w:rsid w:val="001505E1"/>
    <w:rsid w:val="001531D9"/>
    <w:rsid w:val="00160D13"/>
    <w:rsid w:val="00162616"/>
    <w:rsid w:val="00165292"/>
    <w:rsid w:val="0016572D"/>
    <w:rsid w:val="00166A37"/>
    <w:rsid w:val="001763A1"/>
    <w:rsid w:val="00176EC5"/>
    <w:rsid w:val="00181C05"/>
    <w:rsid w:val="00182E04"/>
    <w:rsid w:val="001A30E2"/>
    <w:rsid w:val="001A3D64"/>
    <w:rsid w:val="001A5177"/>
    <w:rsid w:val="001B12B7"/>
    <w:rsid w:val="001B3A04"/>
    <w:rsid w:val="001B5E90"/>
    <w:rsid w:val="001C1E5F"/>
    <w:rsid w:val="001C1FCF"/>
    <w:rsid w:val="001D1F24"/>
    <w:rsid w:val="001D7CF6"/>
    <w:rsid w:val="001E0D32"/>
    <w:rsid w:val="001E148E"/>
    <w:rsid w:val="001E3F1B"/>
    <w:rsid w:val="001E6947"/>
    <w:rsid w:val="001F1344"/>
    <w:rsid w:val="001F6464"/>
    <w:rsid w:val="001F76EB"/>
    <w:rsid w:val="002022C3"/>
    <w:rsid w:val="00202537"/>
    <w:rsid w:val="0021526F"/>
    <w:rsid w:val="002169B0"/>
    <w:rsid w:val="00226626"/>
    <w:rsid w:val="00234E1D"/>
    <w:rsid w:val="0023517C"/>
    <w:rsid w:val="00235487"/>
    <w:rsid w:val="002374CA"/>
    <w:rsid w:val="00244EC4"/>
    <w:rsid w:val="002467AC"/>
    <w:rsid w:val="002525F8"/>
    <w:rsid w:val="0025293A"/>
    <w:rsid w:val="00257542"/>
    <w:rsid w:val="00260521"/>
    <w:rsid w:val="00266432"/>
    <w:rsid w:val="00273429"/>
    <w:rsid w:val="00276774"/>
    <w:rsid w:val="0028103E"/>
    <w:rsid w:val="0028232C"/>
    <w:rsid w:val="00283E5A"/>
    <w:rsid w:val="002870F4"/>
    <w:rsid w:val="00295ACC"/>
    <w:rsid w:val="0029742D"/>
    <w:rsid w:val="002976F3"/>
    <w:rsid w:val="002A4D59"/>
    <w:rsid w:val="002A6A42"/>
    <w:rsid w:val="002B2575"/>
    <w:rsid w:val="002B33F3"/>
    <w:rsid w:val="002D2A7C"/>
    <w:rsid w:val="002D3AD5"/>
    <w:rsid w:val="002E08A7"/>
    <w:rsid w:val="002E1FE3"/>
    <w:rsid w:val="002E32F8"/>
    <w:rsid w:val="002E6427"/>
    <w:rsid w:val="003025F9"/>
    <w:rsid w:val="00304ADB"/>
    <w:rsid w:val="00316201"/>
    <w:rsid w:val="0031726A"/>
    <w:rsid w:val="00324FF2"/>
    <w:rsid w:val="003300CA"/>
    <w:rsid w:val="00330740"/>
    <w:rsid w:val="0033144A"/>
    <w:rsid w:val="00333296"/>
    <w:rsid w:val="0033534A"/>
    <w:rsid w:val="0033660A"/>
    <w:rsid w:val="00337D0B"/>
    <w:rsid w:val="00365B19"/>
    <w:rsid w:val="00383DF3"/>
    <w:rsid w:val="003850F1"/>
    <w:rsid w:val="00385D99"/>
    <w:rsid w:val="003900EF"/>
    <w:rsid w:val="00391F32"/>
    <w:rsid w:val="00393614"/>
    <w:rsid w:val="003A58B3"/>
    <w:rsid w:val="003B1651"/>
    <w:rsid w:val="003B28ED"/>
    <w:rsid w:val="003B4A12"/>
    <w:rsid w:val="003C0372"/>
    <w:rsid w:val="003C1394"/>
    <w:rsid w:val="003C3755"/>
    <w:rsid w:val="003D112A"/>
    <w:rsid w:val="003E00DF"/>
    <w:rsid w:val="003E313A"/>
    <w:rsid w:val="003F296E"/>
    <w:rsid w:val="003F7A22"/>
    <w:rsid w:val="004029C0"/>
    <w:rsid w:val="004038E7"/>
    <w:rsid w:val="00406EB2"/>
    <w:rsid w:val="00413139"/>
    <w:rsid w:val="00414AF2"/>
    <w:rsid w:val="00416F6E"/>
    <w:rsid w:val="00421B5F"/>
    <w:rsid w:val="00421E5F"/>
    <w:rsid w:val="0042563D"/>
    <w:rsid w:val="004258E8"/>
    <w:rsid w:val="0043081A"/>
    <w:rsid w:val="00434B29"/>
    <w:rsid w:val="00456DED"/>
    <w:rsid w:val="00460902"/>
    <w:rsid w:val="00462198"/>
    <w:rsid w:val="00464172"/>
    <w:rsid w:val="0046424D"/>
    <w:rsid w:val="004650A6"/>
    <w:rsid w:val="00465C38"/>
    <w:rsid w:val="00471E5E"/>
    <w:rsid w:val="00472C90"/>
    <w:rsid w:val="0047307E"/>
    <w:rsid w:val="00476BEF"/>
    <w:rsid w:val="00476F18"/>
    <w:rsid w:val="0048215C"/>
    <w:rsid w:val="00485030"/>
    <w:rsid w:val="00492B6C"/>
    <w:rsid w:val="00493121"/>
    <w:rsid w:val="00494BCF"/>
    <w:rsid w:val="004966C3"/>
    <w:rsid w:val="004A01F0"/>
    <w:rsid w:val="004A02AC"/>
    <w:rsid w:val="004A260C"/>
    <w:rsid w:val="004A571D"/>
    <w:rsid w:val="004A7158"/>
    <w:rsid w:val="004B32EB"/>
    <w:rsid w:val="004B63D1"/>
    <w:rsid w:val="004C66E5"/>
    <w:rsid w:val="004C6C01"/>
    <w:rsid w:val="004D22F4"/>
    <w:rsid w:val="004D4A32"/>
    <w:rsid w:val="004E0403"/>
    <w:rsid w:val="004E0E53"/>
    <w:rsid w:val="004E39A6"/>
    <w:rsid w:val="004E4544"/>
    <w:rsid w:val="004E4A00"/>
    <w:rsid w:val="004F0720"/>
    <w:rsid w:val="004F39C5"/>
    <w:rsid w:val="00501267"/>
    <w:rsid w:val="005062C9"/>
    <w:rsid w:val="00506974"/>
    <w:rsid w:val="00510B45"/>
    <w:rsid w:val="00510B55"/>
    <w:rsid w:val="0051372F"/>
    <w:rsid w:val="0052268B"/>
    <w:rsid w:val="0052422F"/>
    <w:rsid w:val="0053043D"/>
    <w:rsid w:val="005317AD"/>
    <w:rsid w:val="00531C58"/>
    <w:rsid w:val="00532583"/>
    <w:rsid w:val="005329E2"/>
    <w:rsid w:val="0053391D"/>
    <w:rsid w:val="00534102"/>
    <w:rsid w:val="0053424A"/>
    <w:rsid w:val="00537330"/>
    <w:rsid w:val="00554824"/>
    <w:rsid w:val="00554F7C"/>
    <w:rsid w:val="005639C2"/>
    <w:rsid w:val="00570CA9"/>
    <w:rsid w:val="00570DFB"/>
    <w:rsid w:val="005767D6"/>
    <w:rsid w:val="0057778D"/>
    <w:rsid w:val="00577851"/>
    <w:rsid w:val="00577A0D"/>
    <w:rsid w:val="0058157E"/>
    <w:rsid w:val="005916F9"/>
    <w:rsid w:val="00592E3B"/>
    <w:rsid w:val="00595C55"/>
    <w:rsid w:val="005B069F"/>
    <w:rsid w:val="005B1C65"/>
    <w:rsid w:val="005B1D49"/>
    <w:rsid w:val="005B690A"/>
    <w:rsid w:val="005B6FFD"/>
    <w:rsid w:val="005B70F7"/>
    <w:rsid w:val="005C6240"/>
    <w:rsid w:val="005C7310"/>
    <w:rsid w:val="005D5BAA"/>
    <w:rsid w:val="005E63B3"/>
    <w:rsid w:val="005F2AF9"/>
    <w:rsid w:val="005F2E16"/>
    <w:rsid w:val="005F3D34"/>
    <w:rsid w:val="005F54BA"/>
    <w:rsid w:val="00602650"/>
    <w:rsid w:val="006055C6"/>
    <w:rsid w:val="00605A4F"/>
    <w:rsid w:val="006063F8"/>
    <w:rsid w:val="006103DF"/>
    <w:rsid w:val="006108D5"/>
    <w:rsid w:val="0061109A"/>
    <w:rsid w:val="006125B2"/>
    <w:rsid w:val="00621280"/>
    <w:rsid w:val="006213FD"/>
    <w:rsid w:val="00624CC4"/>
    <w:rsid w:val="00630700"/>
    <w:rsid w:val="006346F3"/>
    <w:rsid w:val="0063787F"/>
    <w:rsid w:val="006429A6"/>
    <w:rsid w:val="00662A26"/>
    <w:rsid w:val="00666484"/>
    <w:rsid w:val="00670BCD"/>
    <w:rsid w:val="00673028"/>
    <w:rsid w:val="006757D2"/>
    <w:rsid w:val="00676356"/>
    <w:rsid w:val="0068495E"/>
    <w:rsid w:val="00685939"/>
    <w:rsid w:val="00686F21"/>
    <w:rsid w:val="0069014C"/>
    <w:rsid w:val="00691443"/>
    <w:rsid w:val="0069169A"/>
    <w:rsid w:val="0069643D"/>
    <w:rsid w:val="006A2ED6"/>
    <w:rsid w:val="006A35C0"/>
    <w:rsid w:val="006A613A"/>
    <w:rsid w:val="006A6E47"/>
    <w:rsid w:val="006A7AA7"/>
    <w:rsid w:val="006B2572"/>
    <w:rsid w:val="006B449C"/>
    <w:rsid w:val="006C5D27"/>
    <w:rsid w:val="006C726F"/>
    <w:rsid w:val="006D2F3C"/>
    <w:rsid w:val="006D44CB"/>
    <w:rsid w:val="006D5638"/>
    <w:rsid w:val="006D7D70"/>
    <w:rsid w:val="006E1791"/>
    <w:rsid w:val="006E5CCC"/>
    <w:rsid w:val="006F19CF"/>
    <w:rsid w:val="006F7552"/>
    <w:rsid w:val="006F7FE0"/>
    <w:rsid w:val="007003AF"/>
    <w:rsid w:val="00703533"/>
    <w:rsid w:val="00710B6A"/>
    <w:rsid w:val="007205FC"/>
    <w:rsid w:val="00720A28"/>
    <w:rsid w:val="007317F1"/>
    <w:rsid w:val="00743996"/>
    <w:rsid w:val="007439F9"/>
    <w:rsid w:val="00746984"/>
    <w:rsid w:val="0074744B"/>
    <w:rsid w:val="00755286"/>
    <w:rsid w:val="0075798A"/>
    <w:rsid w:val="0076112E"/>
    <w:rsid w:val="00764435"/>
    <w:rsid w:val="00764C7C"/>
    <w:rsid w:val="0077056B"/>
    <w:rsid w:val="00776B4C"/>
    <w:rsid w:val="0078548E"/>
    <w:rsid w:val="00785A37"/>
    <w:rsid w:val="00792A66"/>
    <w:rsid w:val="00796B03"/>
    <w:rsid w:val="007A1AC2"/>
    <w:rsid w:val="007A2659"/>
    <w:rsid w:val="007A2A6C"/>
    <w:rsid w:val="007A75B3"/>
    <w:rsid w:val="007B3311"/>
    <w:rsid w:val="007B4008"/>
    <w:rsid w:val="007B56BC"/>
    <w:rsid w:val="007B6BC3"/>
    <w:rsid w:val="007B7868"/>
    <w:rsid w:val="007B79D9"/>
    <w:rsid w:val="007C17F7"/>
    <w:rsid w:val="007C3447"/>
    <w:rsid w:val="007D08F3"/>
    <w:rsid w:val="007D297C"/>
    <w:rsid w:val="007D730F"/>
    <w:rsid w:val="007E10D6"/>
    <w:rsid w:val="007F1D77"/>
    <w:rsid w:val="007F1DBB"/>
    <w:rsid w:val="007F4BF8"/>
    <w:rsid w:val="008018EC"/>
    <w:rsid w:val="008067E4"/>
    <w:rsid w:val="008205D4"/>
    <w:rsid w:val="00830274"/>
    <w:rsid w:val="00832E7A"/>
    <w:rsid w:val="00833F70"/>
    <w:rsid w:val="00835768"/>
    <w:rsid w:val="00845D40"/>
    <w:rsid w:val="008467EB"/>
    <w:rsid w:val="00847670"/>
    <w:rsid w:val="00857021"/>
    <w:rsid w:val="00860B72"/>
    <w:rsid w:val="0086273F"/>
    <w:rsid w:val="008631A8"/>
    <w:rsid w:val="00865EFA"/>
    <w:rsid w:val="00866077"/>
    <w:rsid w:val="00875E2D"/>
    <w:rsid w:val="00883943"/>
    <w:rsid w:val="00890473"/>
    <w:rsid w:val="0089161C"/>
    <w:rsid w:val="00895C08"/>
    <w:rsid w:val="008977F3"/>
    <w:rsid w:val="008A3721"/>
    <w:rsid w:val="008A67D0"/>
    <w:rsid w:val="008B06EC"/>
    <w:rsid w:val="008B6A85"/>
    <w:rsid w:val="008C1014"/>
    <w:rsid w:val="008C2275"/>
    <w:rsid w:val="008C6AFF"/>
    <w:rsid w:val="008C7A97"/>
    <w:rsid w:val="008D5B8B"/>
    <w:rsid w:val="008D5FFB"/>
    <w:rsid w:val="008E1BB7"/>
    <w:rsid w:val="008E3075"/>
    <w:rsid w:val="008E4C40"/>
    <w:rsid w:val="008F0FD0"/>
    <w:rsid w:val="008F365B"/>
    <w:rsid w:val="008F408C"/>
    <w:rsid w:val="008F61AA"/>
    <w:rsid w:val="00911EA6"/>
    <w:rsid w:val="009161B3"/>
    <w:rsid w:val="00924C6A"/>
    <w:rsid w:val="009259F5"/>
    <w:rsid w:val="009268C2"/>
    <w:rsid w:val="00932345"/>
    <w:rsid w:val="00932ABD"/>
    <w:rsid w:val="009359BA"/>
    <w:rsid w:val="00936F5C"/>
    <w:rsid w:val="00940013"/>
    <w:rsid w:val="00942A28"/>
    <w:rsid w:val="00944A73"/>
    <w:rsid w:val="00947A56"/>
    <w:rsid w:val="00952A0B"/>
    <w:rsid w:val="00965C0F"/>
    <w:rsid w:val="00966475"/>
    <w:rsid w:val="0096714B"/>
    <w:rsid w:val="00967B6E"/>
    <w:rsid w:val="00967FE3"/>
    <w:rsid w:val="00972103"/>
    <w:rsid w:val="00981C42"/>
    <w:rsid w:val="009854AA"/>
    <w:rsid w:val="00985A6C"/>
    <w:rsid w:val="00990E09"/>
    <w:rsid w:val="009919EE"/>
    <w:rsid w:val="0099341A"/>
    <w:rsid w:val="00995A05"/>
    <w:rsid w:val="009A1AD3"/>
    <w:rsid w:val="009A5126"/>
    <w:rsid w:val="009B247C"/>
    <w:rsid w:val="009B6625"/>
    <w:rsid w:val="009C0B2A"/>
    <w:rsid w:val="009C64FE"/>
    <w:rsid w:val="009C66A6"/>
    <w:rsid w:val="009D07CA"/>
    <w:rsid w:val="009D123C"/>
    <w:rsid w:val="009D4594"/>
    <w:rsid w:val="009E09A8"/>
    <w:rsid w:val="009E285E"/>
    <w:rsid w:val="009E578F"/>
    <w:rsid w:val="009F11A6"/>
    <w:rsid w:val="009F36D9"/>
    <w:rsid w:val="009F55C7"/>
    <w:rsid w:val="009F7656"/>
    <w:rsid w:val="009F795B"/>
    <w:rsid w:val="009F7BB7"/>
    <w:rsid w:val="00A02210"/>
    <w:rsid w:val="00A022B2"/>
    <w:rsid w:val="00A06AF2"/>
    <w:rsid w:val="00A071DC"/>
    <w:rsid w:val="00A13711"/>
    <w:rsid w:val="00A14C0E"/>
    <w:rsid w:val="00A152E0"/>
    <w:rsid w:val="00A175BA"/>
    <w:rsid w:val="00A22A8D"/>
    <w:rsid w:val="00A301E9"/>
    <w:rsid w:val="00A31A36"/>
    <w:rsid w:val="00A35489"/>
    <w:rsid w:val="00A4216F"/>
    <w:rsid w:val="00A47ADE"/>
    <w:rsid w:val="00A47E27"/>
    <w:rsid w:val="00A57750"/>
    <w:rsid w:val="00A60E4F"/>
    <w:rsid w:val="00A65B2A"/>
    <w:rsid w:val="00A71006"/>
    <w:rsid w:val="00A71322"/>
    <w:rsid w:val="00A71D0E"/>
    <w:rsid w:val="00A7319B"/>
    <w:rsid w:val="00A80CB0"/>
    <w:rsid w:val="00A83689"/>
    <w:rsid w:val="00A86018"/>
    <w:rsid w:val="00A86B68"/>
    <w:rsid w:val="00A86E67"/>
    <w:rsid w:val="00A90447"/>
    <w:rsid w:val="00A9052C"/>
    <w:rsid w:val="00A90D2F"/>
    <w:rsid w:val="00A944FC"/>
    <w:rsid w:val="00AA1248"/>
    <w:rsid w:val="00AA6D41"/>
    <w:rsid w:val="00AC3F64"/>
    <w:rsid w:val="00AC44D7"/>
    <w:rsid w:val="00AC668F"/>
    <w:rsid w:val="00AC6BE5"/>
    <w:rsid w:val="00AD30E9"/>
    <w:rsid w:val="00AD3D09"/>
    <w:rsid w:val="00AD5D57"/>
    <w:rsid w:val="00AD751C"/>
    <w:rsid w:val="00AF22D1"/>
    <w:rsid w:val="00AF22FA"/>
    <w:rsid w:val="00AF5239"/>
    <w:rsid w:val="00AF6F47"/>
    <w:rsid w:val="00B004C5"/>
    <w:rsid w:val="00B00899"/>
    <w:rsid w:val="00B0188F"/>
    <w:rsid w:val="00B023E8"/>
    <w:rsid w:val="00B14144"/>
    <w:rsid w:val="00B20800"/>
    <w:rsid w:val="00B24759"/>
    <w:rsid w:val="00B306A9"/>
    <w:rsid w:val="00B423D4"/>
    <w:rsid w:val="00B4576B"/>
    <w:rsid w:val="00B45ACB"/>
    <w:rsid w:val="00B4725B"/>
    <w:rsid w:val="00B53354"/>
    <w:rsid w:val="00B628DF"/>
    <w:rsid w:val="00B6385A"/>
    <w:rsid w:val="00B706B7"/>
    <w:rsid w:val="00B757FA"/>
    <w:rsid w:val="00B9660D"/>
    <w:rsid w:val="00BA7C55"/>
    <w:rsid w:val="00BB50CA"/>
    <w:rsid w:val="00BB5E99"/>
    <w:rsid w:val="00BC3100"/>
    <w:rsid w:val="00BC4425"/>
    <w:rsid w:val="00BC4F7A"/>
    <w:rsid w:val="00BD2775"/>
    <w:rsid w:val="00BD4606"/>
    <w:rsid w:val="00BE4DA7"/>
    <w:rsid w:val="00BE7222"/>
    <w:rsid w:val="00C03FD1"/>
    <w:rsid w:val="00C0671B"/>
    <w:rsid w:val="00C07130"/>
    <w:rsid w:val="00C11FB5"/>
    <w:rsid w:val="00C1736B"/>
    <w:rsid w:val="00C203B1"/>
    <w:rsid w:val="00C216F0"/>
    <w:rsid w:val="00C26FC1"/>
    <w:rsid w:val="00C2727C"/>
    <w:rsid w:val="00C27965"/>
    <w:rsid w:val="00C309BF"/>
    <w:rsid w:val="00C30E3C"/>
    <w:rsid w:val="00C338F1"/>
    <w:rsid w:val="00C3408B"/>
    <w:rsid w:val="00C340F3"/>
    <w:rsid w:val="00C34603"/>
    <w:rsid w:val="00C408CA"/>
    <w:rsid w:val="00C41FE0"/>
    <w:rsid w:val="00C45648"/>
    <w:rsid w:val="00C46EA2"/>
    <w:rsid w:val="00C507BF"/>
    <w:rsid w:val="00C51989"/>
    <w:rsid w:val="00C5368A"/>
    <w:rsid w:val="00C5654A"/>
    <w:rsid w:val="00C703FF"/>
    <w:rsid w:val="00C71109"/>
    <w:rsid w:val="00C71358"/>
    <w:rsid w:val="00C74255"/>
    <w:rsid w:val="00C76F16"/>
    <w:rsid w:val="00C81B49"/>
    <w:rsid w:val="00C84311"/>
    <w:rsid w:val="00C87CC7"/>
    <w:rsid w:val="00C87E8C"/>
    <w:rsid w:val="00C93678"/>
    <w:rsid w:val="00C94B35"/>
    <w:rsid w:val="00C95825"/>
    <w:rsid w:val="00C95C97"/>
    <w:rsid w:val="00CA0703"/>
    <w:rsid w:val="00CA4B31"/>
    <w:rsid w:val="00CA526D"/>
    <w:rsid w:val="00CA62E0"/>
    <w:rsid w:val="00CB538C"/>
    <w:rsid w:val="00CB6879"/>
    <w:rsid w:val="00CB6DC9"/>
    <w:rsid w:val="00CB7A8E"/>
    <w:rsid w:val="00CC32E9"/>
    <w:rsid w:val="00CC58FA"/>
    <w:rsid w:val="00CD6FFD"/>
    <w:rsid w:val="00CE009E"/>
    <w:rsid w:val="00CE2450"/>
    <w:rsid w:val="00CE5967"/>
    <w:rsid w:val="00CE7DE6"/>
    <w:rsid w:val="00CF4CD5"/>
    <w:rsid w:val="00D15264"/>
    <w:rsid w:val="00D1742E"/>
    <w:rsid w:val="00D1774C"/>
    <w:rsid w:val="00D21BC1"/>
    <w:rsid w:val="00D27D4F"/>
    <w:rsid w:val="00D3302A"/>
    <w:rsid w:val="00D36C38"/>
    <w:rsid w:val="00D418DC"/>
    <w:rsid w:val="00D422BE"/>
    <w:rsid w:val="00D47AD0"/>
    <w:rsid w:val="00D47DAB"/>
    <w:rsid w:val="00D5533F"/>
    <w:rsid w:val="00D57B9E"/>
    <w:rsid w:val="00D610AB"/>
    <w:rsid w:val="00D6381A"/>
    <w:rsid w:val="00D63FC1"/>
    <w:rsid w:val="00D70964"/>
    <w:rsid w:val="00D71B39"/>
    <w:rsid w:val="00D76892"/>
    <w:rsid w:val="00D80664"/>
    <w:rsid w:val="00D81055"/>
    <w:rsid w:val="00D825D2"/>
    <w:rsid w:val="00D84BAD"/>
    <w:rsid w:val="00D87AFC"/>
    <w:rsid w:val="00D953EA"/>
    <w:rsid w:val="00DA4648"/>
    <w:rsid w:val="00DA53E7"/>
    <w:rsid w:val="00DA5FE0"/>
    <w:rsid w:val="00DA6D66"/>
    <w:rsid w:val="00DB395E"/>
    <w:rsid w:val="00DB5883"/>
    <w:rsid w:val="00DB76B9"/>
    <w:rsid w:val="00DC7F3E"/>
    <w:rsid w:val="00DD27F5"/>
    <w:rsid w:val="00DD318F"/>
    <w:rsid w:val="00DE10EA"/>
    <w:rsid w:val="00DE11FE"/>
    <w:rsid w:val="00DF0EC5"/>
    <w:rsid w:val="00DF1E3D"/>
    <w:rsid w:val="00DF68E6"/>
    <w:rsid w:val="00E021E3"/>
    <w:rsid w:val="00E0738B"/>
    <w:rsid w:val="00E10AAC"/>
    <w:rsid w:val="00E130A5"/>
    <w:rsid w:val="00E16F77"/>
    <w:rsid w:val="00E2082C"/>
    <w:rsid w:val="00E20917"/>
    <w:rsid w:val="00E21103"/>
    <w:rsid w:val="00E31328"/>
    <w:rsid w:val="00E42A1D"/>
    <w:rsid w:val="00E42ACC"/>
    <w:rsid w:val="00E43C5B"/>
    <w:rsid w:val="00E47A12"/>
    <w:rsid w:val="00E518B3"/>
    <w:rsid w:val="00E51A0E"/>
    <w:rsid w:val="00E56460"/>
    <w:rsid w:val="00E57C23"/>
    <w:rsid w:val="00E61C66"/>
    <w:rsid w:val="00E633CF"/>
    <w:rsid w:val="00E65C0B"/>
    <w:rsid w:val="00E70972"/>
    <w:rsid w:val="00E778EE"/>
    <w:rsid w:val="00E80FEB"/>
    <w:rsid w:val="00E8350A"/>
    <w:rsid w:val="00E836A0"/>
    <w:rsid w:val="00E93DF5"/>
    <w:rsid w:val="00E96A21"/>
    <w:rsid w:val="00EA7C41"/>
    <w:rsid w:val="00EB1450"/>
    <w:rsid w:val="00EB7252"/>
    <w:rsid w:val="00EC2064"/>
    <w:rsid w:val="00EC4257"/>
    <w:rsid w:val="00EC4670"/>
    <w:rsid w:val="00EC5155"/>
    <w:rsid w:val="00EC7672"/>
    <w:rsid w:val="00ED086A"/>
    <w:rsid w:val="00EE2D60"/>
    <w:rsid w:val="00EE3774"/>
    <w:rsid w:val="00F07A9F"/>
    <w:rsid w:val="00F119A6"/>
    <w:rsid w:val="00F11F8C"/>
    <w:rsid w:val="00F20327"/>
    <w:rsid w:val="00F207EC"/>
    <w:rsid w:val="00F219B6"/>
    <w:rsid w:val="00F22375"/>
    <w:rsid w:val="00F26999"/>
    <w:rsid w:val="00F30174"/>
    <w:rsid w:val="00F308CC"/>
    <w:rsid w:val="00F33B2F"/>
    <w:rsid w:val="00F36645"/>
    <w:rsid w:val="00F37077"/>
    <w:rsid w:val="00F4117A"/>
    <w:rsid w:val="00F4536F"/>
    <w:rsid w:val="00F45D9F"/>
    <w:rsid w:val="00F4783E"/>
    <w:rsid w:val="00F51409"/>
    <w:rsid w:val="00F56489"/>
    <w:rsid w:val="00F57086"/>
    <w:rsid w:val="00F6308D"/>
    <w:rsid w:val="00F636E0"/>
    <w:rsid w:val="00F64D1F"/>
    <w:rsid w:val="00F83A8C"/>
    <w:rsid w:val="00F86183"/>
    <w:rsid w:val="00F86D83"/>
    <w:rsid w:val="00F87462"/>
    <w:rsid w:val="00F90D16"/>
    <w:rsid w:val="00FA176A"/>
    <w:rsid w:val="00FA1F30"/>
    <w:rsid w:val="00FA3456"/>
    <w:rsid w:val="00FA7D0B"/>
    <w:rsid w:val="00FB4534"/>
    <w:rsid w:val="00FC198C"/>
    <w:rsid w:val="00FC46A8"/>
    <w:rsid w:val="00FD03F0"/>
    <w:rsid w:val="00FD3CE9"/>
    <w:rsid w:val="00FD4EC9"/>
    <w:rsid w:val="00FF4825"/>
    <w:rsid w:val="4781A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C2E5"/>
  <w15:docId w15:val="{3E071A4E-E4FE-6A4B-8420-AF5D9A4B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EF"/>
  </w:style>
  <w:style w:type="paragraph" w:styleId="Heading1">
    <w:name w:val="heading 1"/>
    <w:basedOn w:val="Normal"/>
    <w:next w:val="Normal"/>
    <w:link w:val="Heading1Char"/>
    <w:uiPriority w:val="9"/>
    <w:qFormat/>
    <w:rsid w:val="007B6BC3"/>
    <w:pPr>
      <w:keepNext/>
      <w:keepLines/>
      <w:spacing w:before="480" w:after="0"/>
      <w:outlineLvl w:val="0"/>
    </w:pPr>
    <w:rPr>
      <w:rFonts w:ascii="Tahoma" w:eastAsiaTheme="majorEastAsia" w:hAnsi="Tahoma" w:cs="Tahoma"/>
      <w:b/>
      <w:bCs/>
      <w:sz w:val="24"/>
      <w:szCs w:val="24"/>
    </w:rPr>
  </w:style>
  <w:style w:type="paragraph" w:styleId="Heading2">
    <w:name w:val="heading 2"/>
    <w:basedOn w:val="Normal"/>
    <w:next w:val="Normal"/>
    <w:link w:val="Heading2Char"/>
    <w:uiPriority w:val="9"/>
    <w:unhideWhenUsed/>
    <w:qFormat/>
    <w:rsid w:val="007B6BC3"/>
    <w:pPr>
      <w:spacing w:after="0"/>
      <w:jc w:val="both"/>
      <w:outlineLvl w:val="1"/>
    </w:pPr>
    <w:rPr>
      <w:rFonts w:ascii="Tahoma" w:hAnsi="Tahoma" w:cs="Tahoma"/>
      <w:b/>
      <w:bCs/>
      <w:sz w:val="24"/>
      <w:szCs w:val="24"/>
    </w:rPr>
  </w:style>
  <w:style w:type="paragraph" w:styleId="Heading3">
    <w:name w:val="heading 3"/>
    <w:basedOn w:val="Normal"/>
    <w:next w:val="Normal"/>
    <w:link w:val="Heading3Char"/>
    <w:uiPriority w:val="9"/>
    <w:unhideWhenUsed/>
    <w:qFormat/>
    <w:rsid w:val="007B6BC3"/>
    <w:pPr>
      <w:spacing w:after="0"/>
      <w:jc w:val="both"/>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CF"/>
    <w:pPr>
      <w:ind w:left="720"/>
      <w:contextualSpacing/>
    </w:pPr>
  </w:style>
  <w:style w:type="table" w:styleId="TableGrid">
    <w:name w:val="Table Grid"/>
    <w:basedOn w:val="TableNormal"/>
    <w:uiPriority w:val="59"/>
    <w:rsid w:val="0068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2E0"/>
  </w:style>
  <w:style w:type="paragraph" w:styleId="Footer">
    <w:name w:val="footer"/>
    <w:basedOn w:val="Normal"/>
    <w:link w:val="FooterChar"/>
    <w:uiPriority w:val="99"/>
    <w:unhideWhenUsed/>
    <w:rsid w:val="00CA6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2E0"/>
  </w:style>
  <w:style w:type="character" w:styleId="CommentReference">
    <w:name w:val="annotation reference"/>
    <w:basedOn w:val="DefaultParagraphFont"/>
    <w:uiPriority w:val="99"/>
    <w:semiHidden/>
    <w:unhideWhenUsed/>
    <w:rsid w:val="004E39A6"/>
    <w:rPr>
      <w:sz w:val="16"/>
      <w:szCs w:val="16"/>
    </w:rPr>
  </w:style>
  <w:style w:type="paragraph" w:styleId="CommentText">
    <w:name w:val="annotation text"/>
    <w:basedOn w:val="Normal"/>
    <w:link w:val="CommentTextChar"/>
    <w:uiPriority w:val="99"/>
    <w:semiHidden/>
    <w:unhideWhenUsed/>
    <w:rsid w:val="004E39A6"/>
    <w:pPr>
      <w:spacing w:line="240" w:lineRule="auto"/>
    </w:pPr>
    <w:rPr>
      <w:sz w:val="20"/>
      <w:szCs w:val="20"/>
    </w:rPr>
  </w:style>
  <w:style w:type="character" w:customStyle="1" w:styleId="CommentTextChar">
    <w:name w:val="Comment Text Char"/>
    <w:basedOn w:val="DefaultParagraphFont"/>
    <w:link w:val="CommentText"/>
    <w:uiPriority w:val="99"/>
    <w:semiHidden/>
    <w:rsid w:val="004E39A6"/>
    <w:rPr>
      <w:sz w:val="20"/>
      <w:szCs w:val="20"/>
    </w:rPr>
  </w:style>
  <w:style w:type="paragraph" w:styleId="CommentSubject">
    <w:name w:val="annotation subject"/>
    <w:basedOn w:val="CommentText"/>
    <w:next w:val="CommentText"/>
    <w:link w:val="CommentSubjectChar"/>
    <w:uiPriority w:val="99"/>
    <w:semiHidden/>
    <w:unhideWhenUsed/>
    <w:rsid w:val="004E39A6"/>
    <w:rPr>
      <w:b/>
      <w:bCs/>
    </w:rPr>
  </w:style>
  <w:style w:type="character" w:customStyle="1" w:styleId="CommentSubjectChar">
    <w:name w:val="Comment Subject Char"/>
    <w:basedOn w:val="CommentTextChar"/>
    <w:link w:val="CommentSubject"/>
    <w:uiPriority w:val="99"/>
    <w:semiHidden/>
    <w:rsid w:val="004E39A6"/>
    <w:rPr>
      <w:b/>
      <w:bCs/>
      <w:sz w:val="20"/>
      <w:szCs w:val="20"/>
    </w:rPr>
  </w:style>
  <w:style w:type="paragraph" w:styleId="BalloonText">
    <w:name w:val="Balloon Text"/>
    <w:basedOn w:val="Normal"/>
    <w:link w:val="BalloonTextChar"/>
    <w:uiPriority w:val="99"/>
    <w:semiHidden/>
    <w:unhideWhenUsed/>
    <w:rsid w:val="004E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A6"/>
    <w:rPr>
      <w:rFonts w:ascii="Segoe UI" w:hAnsi="Segoe UI" w:cs="Segoe UI"/>
      <w:sz w:val="18"/>
      <w:szCs w:val="18"/>
    </w:rPr>
  </w:style>
  <w:style w:type="paragraph" w:styleId="Revision">
    <w:name w:val="Revision"/>
    <w:hidden/>
    <w:uiPriority w:val="99"/>
    <w:semiHidden/>
    <w:rsid w:val="001E3F1B"/>
    <w:pPr>
      <w:spacing w:after="0" w:line="240" w:lineRule="auto"/>
    </w:pPr>
  </w:style>
  <w:style w:type="paragraph" w:styleId="DocumentMap">
    <w:name w:val="Document Map"/>
    <w:basedOn w:val="Normal"/>
    <w:link w:val="DocumentMapChar"/>
    <w:uiPriority w:val="99"/>
    <w:semiHidden/>
    <w:unhideWhenUsed/>
    <w:rsid w:val="007B6B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6BC3"/>
    <w:rPr>
      <w:rFonts w:ascii="Tahoma" w:hAnsi="Tahoma" w:cs="Tahoma"/>
      <w:sz w:val="16"/>
      <w:szCs w:val="16"/>
    </w:rPr>
  </w:style>
  <w:style w:type="character" w:customStyle="1" w:styleId="Heading1Char">
    <w:name w:val="Heading 1 Char"/>
    <w:basedOn w:val="DefaultParagraphFont"/>
    <w:link w:val="Heading1"/>
    <w:uiPriority w:val="9"/>
    <w:rsid w:val="007B6BC3"/>
    <w:rPr>
      <w:rFonts w:ascii="Tahoma" w:eastAsiaTheme="majorEastAsia" w:hAnsi="Tahoma" w:cs="Tahoma"/>
      <w:b/>
      <w:bCs/>
      <w:sz w:val="24"/>
      <w:szCs w:val="24"/>
    </w:rPr>
  </w:style>
  <w:style w:type="character" w:customStyle="1" w:styleId="Heading2Char">
    <w:name w:val="Heading 2 Char"/>
    <w:basedOn w:val="DefaultParagraphFont"/>
    <w:link w:val="Heading2"/>
    <w:uiPriority w:val="9"/>
    <w:rsid w:val="007B6BC3"/>
    <w:rPr>
      <w:rFonts w:ascii="Tahoma" w:hAnsi="Tahoma" w:cs="Tahoma"/>
      <w:b/>
      <w:bCs/>
      <w:sz w:val="24"/>
      <w:szCs w:val="24"/>
    </w:rPr>
  </w:style>
  <w:style w:type="character" w:customStyle="1" w:styleId="Heading3Char">
    <w:name w:val="Heading 3 Char"/>
    <w:basedOn w:val="DefaultParagraphFont"/>
    <w:link w:val="Heading3"/>
    <w:uiPriority w:val="9"/>
    <w:rsid w:val="007B6BC3"/>
    <w:rPr>
      <w:rFonts w:ascii="Tahoma" w:hAnsi="Tahoma" w:cs="Tahoma"/>
      <w:b/>
      <w:bCs/>
      <w:sz w:val="24"/>
      <w:szCs w:val="24"/>
    </w:rPr>
  </w:style>
  <w:style w:type="character" w:styleId="Hyperlink">
    <w:name w:val="Hyperlink"/>
    <w:basedOn w:val="DefaultParagraphFont"/>
    <w:uiPriority w:val="99"/>
    <w:unhideWhenUsed/>
    <w:rsid w:val="00072196"/>
    <w:rPr>
      <w:color w:val="0000FF" w:themeColor="hyperlink"/>
      <w:u w:val="single"/>
    </w:rPr>
  </w:style>
  <w:style w:type="character" w:customStyle="1" w:styleId="UnresolvedMention1">
    <w:name w:val="Unresolved Mention1"/>
    <w:basedOn w:val="DefaultParagraphFont"/>
    <w:uiPriority w:val="99"/>
    <w:semiHidden/>
    <w:unhideWhenUsed/>
    <w:rsid w:val="00072196"/>
    <w:rPr>
      <w:color w:val="605E5C"/>
      <w:shd w:val="clear" w:color="auto" w:fill="E1DFDD"/>
    </w:rPr>
  </w:style>
  <w:style w:type="paragraph" w:styleId="FootnoteText">
    <w:name w:val="footnote text"/>
    <w:basedOn w:val="Normal"/>
    <w:link w:val="FootnoteTextChar"/>
    <w:uiPriority w:val="99"/>
    <w:semiHidden/>
    <w:unhideWhenUsed/>
    <w:rsid w:val="00485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30"/>
    <w:rPr>
      <w:sz w:val="20"/>
      <w:szCs w:val="20"/>
    </w:rPr>
  </w:style>
  <w:style w:type="character" w:styleId="FootnoteReference">
    <w:name w:val="footnote reference"/>
    <w:basedOn w:val="DefaultParagraphFont"/>
    <w:uiPriority w:val="99"/>
    <w:semiHidden/>
    <w:unhideWhenUsed/>
    <w:rsid w:val="00485030"/>
    <w:rPr>
      <w:vertAlign w:val="superscript"/>
    </w:rPr>
  </w:style>
  <w:style w:type="character" w:styleId="FollowedHyperlink">
    <w:name w:val="FollowedHyperlink"/>
    <w:basedOn w:val="DefaultParagraphFont"/>
    <w:uiPriority w:val="99"/>
    <w:semiHidden/>
    <w:unhideWhenUsed/>
    <w:rsid w:val="000570FC"/>
    <w:rPr>
      <w:color w:val="800080" w:themeColor="followedHyperlink"/>
      <w:u w:val="single"/>
    </w:rPr>
  </w:style>
  <w:style w:type="character" w:customStyle="1" w:styleId="SnhebeiDdatrys1">
    <w:name w:val="Sôn heb ei Ddatrys1"/>
    <w:basedOn w:val="DefaultParagraphFont"/>
    <w:uiPriority w:val="99"/>
    <w:semiHidden/>
    <w:unhideWhenUsed/>
    <w:rsid w:val="007B3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hta.gov.uk/sites/default/files/2023-06/Code%20A%20-%20Guiding%20principles%20and%20the%20fundamental%20principle%20of%20consen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hta.gov.uk/sites/default/files/2023-06/Code%20E%20-%20Researc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learning/e-lear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ta.gov.uk/guidance-professionals/codes-practice-standards-and-legislation/codes-practice" TargetMode="External"/><Relationship Id="rId7" Type="http://schemas.openxmlformats.org/officeDocument/2006/relationships/hyperlink" Target="https://www.bangor.ac.uk/governance-and-compliance/governance.php.en" TargetMode="External"/><Relationship Id="rId2" Type="http://schemas.openxmlformats.org/officeDocument/2006/relationships/hyperlink" Target="https://www.hra.nhs.uk/planning-and-improving-research/policies-standards-legislation/governance-arrangement-research-ethics-committees/" TargetMode="External"/><Relationship Id="rId1" Type="http://schemas.openxmlformats.org/officeDocument/2006/relationships/hyperlink" Target="https://www.hta.gov.uk/guidance-professionals/hta-legislation/human-tissue-act-2004" TargetMode="External"/><Relationship Id="rId6" Type="http://schemas.openxmlformats.org/officeDocument/2006/relationships/hyperlink" Target="https://www.bangor.ac.uk/governance-and-compliance/governance.php.en" TargetMode="External"/><Relationship Id="rId5" Type="http://schemas.openxmlformats.org/officeDocument/2006/relationships/hyperlink" Target="https://www.bangor.ac.uk/governance-and-compliance/governance.php.en" TargetMode="External"/><Relationship Id="rId4" Type="http://schemas.openxmlformats.org/officeDocument/2006/relationships/hyperlink" Target="https://www.hta.gov.uk/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0890A-72AC-4A4C-916C-418862A4E0E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9ECC0BD9F944C99B7DB32F026D497" ma:contentTypeVersion="4" ma:contentTypeDescription="Create a new document." ma:contentTypeScope="" ma:versionID="f1e193315ba8cebb9b230cef56d7baaf">
  <xsd:schema xmlns:xsd="http://www.w3.org/2001/XMLSchema" xmlns:xs="http://www.w3.org/2001/XMLSchema" xmlns:p="http://schemas.microsoft.com/office/2006/metadata/properties" xmlns:ns2="b41c4ce2-af03-4807-b76f-976f00441a96" targetNamespace="http://schemas.microsoft.com/office/2006/metadata/properties" ma:root="true" ma:fieldsID="fe4b682b12414d5a8170ae17f34d1eb6" ns2:_="">
    <xsd:import namespace="b41c4ce2-af03-4807-b76f-976f00441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c4ce2-af03-4807-b76f-976f00441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97464-1A04-41D8-A195-EA2975BE9CA2}">
  <ds:schemaRefs>
    <ds:schemaRef ds:uri="http://schemas.microsoft.com/sharepoint/v3/contenttype/forms"/>
  </ds:schemaRefs>
</ds:datastoreItem>
</file>

<file path=customXml/itemProps2.xml><?xml version="1.0" encoding="utf-8"?>
<ds:datastoreItem xmlns:ds="http://schemas.openxmlformats.org/officeDocument/2006/customXml" ds:itemID="{3F3ADA64-4A55-43D0-A8C5-F2A8B897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c4ce2-af03-4807-b76f-976f0044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929E-FBFD-4018-A7A1-65FC79892EAD}">
  <ds:schemaRefs>
    <ds:schemaRef ds:uri="http://schemas.openxmlformats.org/officeDocument/2006/bibliography"/>
  </ds:schemaRefs>
</ds:datastoreItem>
</file>

<file path=customXml/itemProps4.xml><?xml version="1.0" encoding="utf-8"?>
<ds:datastoreItem xmlns:ds="http://schemas.openxmlformats.org/officeDocument/2006/customXml" ds:itemID="{87FB9B58-FD31-4319-A265-798C1949CE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Amphaeris</dc:creator>
  <cp:lastModifiedBy>Colin Ridyard (Staff)</cp:lastModifiedBy>
  <cp:revision>6</cp:revision>
  <cp:lastPrinted>2021-12-03T11:21:00Z</cp:lastPrinted>
  <dcterms:created xsi:type="dcterms:W3CDTF">2023-12-06T17:40:00Z</dcterms:created>
  <dcterms:modified xsi:type="dcterms:W3CDTF">2023-12-13T14:40:00Z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0x01010077D9ECC0BD9F944C99B7DB32F026D497</vt:lpwstr>
  </property>
</Properties>
</file>