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289" w:type="dxa"/>
        <w:tblLook w:val="04A0" w:firstRow="1" w:lastRow="0" w:firstColumn="1" w:lastColumn="0" w:noHBand="0" w:noVBand="1"/>
      </w:tblPr>
      <w:tblGrid>
        <w:gridCol w:w="1803"/>
        <w:gridCol w:w="2876"/>
        <w:gridCol w:w="1275"/>
        <w:gridCol w:w="9"/>
        <w:gridCol w:w="3819"/>
      </w:tblGrid>
      <w:tr w:rsidR="001976C6" w14:paraId="517DA081" w14:textId="77777777" w:rsidTr="001976C6">
        <w:trPr>
          <w:trHeight w:val="547"/>
        </w:trPr>
        <w:tc>
          <w:tcPr>
            <w:tcW w:w="5963" w:type="dxa"/>
            <w:gridSpan w:val="4"/>
          </w:tcPr>
          <w:p w14:paraId="78772126" w14:textId="77777777" w:rsidR="001976C6" w:rsidRPr="00B4726F" w:rsidRDefault="001976C6" w:rsidP="00E9163A">
            <w:pPr>
              <w:jc w:val="center"/>
              <w:rPr>
                <w:b/>
                <w:bCs/>
                <w:sz w:val="24"/>
                <w:szCs w:val="24"/>
              </w:rPr>
            </w:pPr>
            <w:r w:rsidRPr="00B4726F">
              <w:rPr>
                <w:b/>
                <w:bCs/>
                <w:sz w:val="24"/>
                <w:szCs w:val="24"/>
              </w:rPr>
              <w:t>Tir Na Nog Salary Sacrifice Scheme</w:t>
            </w:r>
          </w:p>
          <w:p w14:paraId="6AF859F6" w14:textId="77777777" w:rsidR="001976C6" w:rsidRDefault="001976C6" w:rsidP="00B4726F"/>
          <w:p w14:paraId="1DA61096" w14:textId="5F445DCD" w:rsidR="001976C6" w:rsidRPr="00B4726F" w:rsidRDefault="00245FD2" w:rsidP="00E9163A">
            <w:pPr>
              <w:jc w:val="center"/>
              <w:rPr>
                <w:b/>
                <w:bCs/>
                <w:sz w:val="32"/>
                <w:szCs w:val="32"/>
              </w:rPr>
            </w:pPr>
            <w:r>
              <w:rPr>
                <w:b/>
                <w:bCs/>
                <w:sz w:val="32"/>
                <w:szCs w:val="32"/>
              </w:rPr>
              <w:t>Amendment Request Form</w:t>
            </w:r>
          </w:p>
          <w:p w14:paraId="11473408" w14:textId="01622DDD" w:rsidR="001976C6" w:rsidRDefault="001976C6"/>
        </w:tc>
        <w:tc>
          <w:tcPr>
            <w:tcW w:w="3819" w:type="dxa"/>
          </w:tcPr>
          <w:p w14:paraId="6DF0FF43" w14:textId="506952EE" w:rsidR="001976C6" w:rsidRDefault="001976C6">
            <w:r>
              <w:rPr>
                <w:rFonts w:ascii="Arial" w:hAnsi="Arial" w:cs="Arial"/>
                <w:noProof/>
                <w:sz w:val="36"/>
                <w:szCs w:val="36"/>
                <w:lang w:eastAsia="en-GB"/>
              </w:rPr>
              <w:drawing>
                <wp:anchor distT="0" distB="0" distL="114300" distR="114300" simplePos="0" relativeHeight="251659264" behindDoc="1" locked="0" layoutInCell="1" allowOverlap="1" wp14:anchorId="739F520B" wp14:editId="6FA66164">
                  <wp:simplePos x="0" y="0"/>
                  <wp:positionH relativeFrom="column">
                    <wp:posOffset>763905</wp:posOffset>
                  </wp:positionH>
                  <wp:positionV relativeFrom="paragraph">
                    <wp:posOffset>57150</wp:posOffset>
                  </wp:positionV>
                  <wp:extent cx="753110" cy="603250"/>
                  <wp:effectExtent l="0" t="0" r="8890" b="6350"/>
                  <wp:wrapSquare wrapText="bothSides"/>
                  <wp:docPr id="3" name="Picture 2" descr="BANGOR UNIVERSITY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OR UNIVERSITY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1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76C6" w14:paraId="4DE4AB44" w14:textId="77777777" w:rsidTr="001976C6">
        <w:tc>
          <w:tcPr>
            <w:tcW w:w="9782" w:type="dxa"/>
            <w:gridSpan w:val="5"/>
          </w:tcPr>
          <w:p w14:paraId="1CE7EEB1" w14:textId="43CDF236" w:rsidR="001976C6" w:rsidRDefault="001976C6" w:rsidP="001976C6">
            <w:pPr>
              <w:jc w:val="center"/>
              <w:rPr>
                <w:color w:val="FF0000"/>
              </w:rPr>
            </w:pPr>
            <w:r>
              <w:t>Please read the schemes rules and FAQ before completing this form</w:t>
            </w:r>
            <w:r w:rsidR="00A87700">
              <w:t xml:space="preserve"> </w:t>
            </w:r>
            <w:r w:rsidR="00A92F26">
              <w:t xml:space="preserve">and then return to </w:t>
            </w:r>
            <w:r w:rsidR="003D3AFB">
              <w:t>Tir Na Nog who will note and then share with the Bangor Benefits Team.</w:t>
            </w:r>
          </w:p>
          <w:p w14:paraId="54EE1D3E" w14:textId="318C469F" w:rsidR="001976C6" w:rsidRPr="00B4726F" w:rsidRDefault="001976C6">
            <w:pPr>
              <w:rPr>
                <w:b/>
                <w:bCs/>
              </w:rPr>
            </w:pPr>
            <w:r w:rsidRPr="00B4726F">
              <w:rPr>
                <w:b/>
                <w:bCs/>
              </w:rPr>
              <w:t>Your Details</w:t>
            </w:r>
          </w:p>
        </w:tc>
      </w:tr>
      <w:tr w:rsidR="001976C6" w14:paraId="4B0F8201" w14:textId="77777777" w:rsidTr="00503D20">
        <w:tc>
          <w:tcPr>
            <w:tcW w:w="1803" w:type="dxa"/>
          </w:tcPr>
          <w:p w14:paraId="588B1E14" w14:textId="5BD78C1D" w:rsidR="001976C6" w:rsidRDefault="001976C6">
            <w:r>
              <w:t>First Name</w:t>
            </w:r>
          </w:p>
        </w:tc>
        <w:tc>
          <w:tcPr>
            <w:tcW w:w="2876" w:type="dxa"/>
          </w:tcPr>
          <w:p w14:paraId="6C0DBEF4" w14:textId="77777777" w:rsidR="001976C6" w:rsidRDefault="001976C6"/>
        </w:tc>
        <w:tc>
          <w:tcPr>
            <w:tcW w:w="1275" w:type="dxa"/>
          </w:tcPr>
          <w:p w14:paraId="666380BD" w14:textId="40BF20D5" w:rsidR="001976C6" w:rsidRDefault="001976C6">
            <w:r>
              <w:t>Surname</w:t>
            </w:r>
          </w:p>
        </w:tc>
        <w:tc>
          <w:tcPr>
            <w:tcW w:w="3828" w:type="dxa"/>
            <w:gridSpan w:val="2"/>
          </w:tcPr>
          <w:p w14:paraId="70676EB8" w14:textId="77777777" w:rsidR="001976C6" w:rsidRDefault="001976C6"/>
        </w:tc>
      </w:tr>
      <w:tr w:rsidR="001976C6" w14:paraId="79B4DECD" w14:textId="77777777" w:rsidTr="00D369B0">
        <w:tc>
          <w:tcPr>
            <w:tcW w:w="9782" w:type="dxa"/>
            <w:gridSpan w:val="5"/>
          </w:tcPr>
          <w:p w14:paraId="669EEB47" w14:textId="77777777" w:rsidR="001976C6" w:rsidRDefault="001976C6"/>
        </w:tc>
      </w:tr>
      <w:tr w:rsidR="001976C6" w14:paraId="31E4CFEA" w14:textId="77777777" w:rsidTr="00937B3E">
        <w:tc>
          <w:tcPr>
            <w:tcW w:w="1803" w:type="dxa"/>
          </w:tcPr>
          <w:p w14:paraId="2AD460C6" w14:textId="3AFE1ACF" w:rsidR="001976C6" w:rsidRDefault="001976C6">
            <w:r>
              <w:t>Department</w:t>
            </w:r>
          </w:p>
        </w:tc>
        <w:tc>
          <w:tcPr>
            <w:tcW w:w="2876" w:type="dxa"/>
          </w:tcPr>
          <w:p w14:paraId="309160F9" w14:textId="77777777" w:rsidR="001976C6" w:rsidRDefault="001976C6"/>
        </w:tc>
        <w:tc>
          <w:tcPr>
            <w:tcW w:w="1275" w:type="dxa"/>
          </w:tcPr>
          <w:p w14:paraId="54421084" w14:textId="07CF5AD3" w:rsidR="001976C6" w:rsidRDefault="001976C6">
            <w:r>
              <w:t>Payroll No</w:t>
            </w:r>
          </w:p>
        </w:tc>
        <w:tc>
          <w:tcPr>
            <w:tcW w:w="3828" w:type="dxa"/>
            <w:gridSpan w:val="2"/>
          </w:tcPr>
          <w:p w14:paraId="2AD11379" w14:textId="77777777" w:rsidR="001976C6" w:rsidRDefault="001976C6"/>
        </w:tc>
      </w:tr>
      <w:tr w:rsidR="00D2108F" w14:paraId="3F5B39FC" w14:textId="77777777" w:rsidTr="00937B3E">
        <w:tc>
          <w:tcPr>
            <w:tcW w:w="1803" w:type="dxa"/>
          </w:tcPr>
          <w:p w14:paraId="380CCF0A" w14:textId="77777777" w:rsidR="00D2108F" w:rsidRDefault="00D2108F"/>
        </w:tc>
        <w:tc>
          <w:tcPr>
            <w:tcW w:w="2876" w:type="dxa"/>
          </w:tcPr>
          <w:p w14:paraId="5E6F838E" w14:textId="77777777" w:rsidR="00D2108F" w:rsidRDefault="00D2108F"/>
        </w:tc>
        <w:tc>
          <w:tcPr>
            <w:tcW w:w="1275" w:type="dxa"/>
          </w:tcPr>
          <w:p w14:paraId="7716BF04" w14:textId="77777777" w:rsidR="00D2108F" w:rsidRDefault="00D2108F"/>
        </w:tc>
        <w:tc>
          <w:tcPr>
            <w:tcW w:w="3828" w:type="dxa"/>
            <w:gridSpan w:val="2"/>
          </w:tcPr>
          <w:p w14:paraId="3EAAF3E4" w14:textId="77777777" w:rsidR="00D2108F" w:rsidRDefault="00D2108F"/>
        </w:tc>
      </w:tr>
      <w:tr w:rsidR="00437DAE" w14:paraId="57984EF9" w14:textId="77777777" w:rsidTr="00232620">
        <w:tc>
          <w:tcPr>
            <w:tcW w:w="1803" w:type="dxa"/>
          </w:tcPr>
          <w:p w14:paraId="0ECEB9A4" w14:textId="77777777" w:rsidR="00437DAE" w:rsidRDefault="00437DAE">
            <w:r>
              <w:t>Childs Name</w:t>
            </w:r>
          </w:p>
          <w:p w14:paraId="2B66E865" w14:textId="0A6D53C5" w:rsidR="00437DAE" w:rsidRDefault="00437DAE">
            <w:r>
              <w:t>(List all if applicable to more than 1)</w:t>
            </w:r>
          </w:p>
        </w:tc>
        <w:tc>
          <w:tcPr>
            <w:tcW w:w="7979" w:type="dxa"/>
            <w:gridSpan w:val="4"/>
          </w:tcPr>
          <w:p w14:paraId="0A94A335" w14:textId="77777777" w:rsidR="00437DAE" w:rsidRDefault="00437DAE"/>
          <w:p w14:paraId="2CCBA6EC" w14:textId="77777777" w:rsidR="00437DAE" w:rsidRDefault="00437DAE"/>
          <w:p w14:paraId="015E76F0" w14:textId="77777777" w:rsidR="00437DAE" w:rsidRDefault="00437DAE"/>
          <w:p w14:paraId="5C1CCAAE" w14:textId="77777777" w:rsidR="00437DAE" w:rsidRDefault="00437DAE"/>
        </w:tc>
      </w:tr>
    </w:tbl>
    <w:p w14:paraId="330D68E6" w14:textId="77777777" w:rsidR="001976C6" w:rsidRDefault="001976C6"/>
    <w:tbl>
      <w:tblPr>
        <w:tblStyle w:val="TableGrid"/>
        <w:tblW w:w="9782" w:type="dxa"/>
        <w:tblInd w:w="-289" w:type="dxa"/>
        <w:tblLook w:val="04A0" w:firstRow="1" w:lastRow="0" w:firstColumn="1" w:lastColumn="0" w:noHBand="0" w:noVBand="1"/>
      </w:tblPr>
      <w:tblGrid>
        <w:gridCol w:w="1803"/>
        <w:gridCol w:w="2876"/>
        <w:gridCol w:w="1275"/>
        <w:gridCol w:w="3828"/>
      </w:tblGrid>
      <w:tr w:rsidR="001976C6" w14:paraId="021AF148" w14:textId="77777777" w:rsidTr="00422E9E">
        <w:tc>
          <w:tcPr>
            <w:tcW w:w="9782" w:type="dxa"/>
            <w:gridSpan w:val="4"/>
          </w:tcPr>
          <w:p w14:paraId="4A43803C" w14:textId="41C87D61" w:rsidR="001976C6" w:rsidRDefault="001976C6" w:rsidP="00184D98">
            <w:r w:rsidRPr="00B4726F">
              <w:rPr>
                <w:b/>
                <w:bCs/>
              </w:rPr>
              <w:t xml:space="preserve">Date from which you wish </w:t>
            </w:r>
            <w:r w:rsidR="00437DAE">
              <w:rPr>
                <w:b/>
                <w:bCs/>
              </w:rPr>
              <w:t>the change to commence</w:t>
            </w:r>
            <w:r>
              <w:t>:  until the annual renewal date (1</w:t>
            </w:r>
            <w:r w:rsidRPr="001976C6">
              <w:rPr>
                <w:vertAlign w:val="superscript"/>
              </w:rPr>
              <w:t>st</w:t>
            </w:r>
            <w:r>
              <w:t xml:space="preserve"> of September)</w:t>
            </w:r>
          </w:p>
          <w:p w14:paraId="12131BB7" w14:textId="3EE831CC" w:rsidR="001976C6" w:rsidRDefault="001976C6" w:rsidP="00184D98"/>
        </w:tc>
      </w:tr>
      <w:tr w:rsidR="001976C6" w14:paraId="3A20305B" w14:textId="77777777" w:rsidTr="001976C6">
        <w:tc>
          <w:tcPr>
            <w:tcW w:w="1803" w:type="dxa"/>
          </w:tcPr>
          <w:p w14:paraId="5EA71AAA" w14:textId="4F43ED8D" w:rsidR="001976C6" w:rsidRDefault="001976C6" w:rsidP="00184D98">
            <w:r>
              <w:t>Month</w:t>
            </w:r>
          </w:p>
        </w:tc>
        <w:tc>
          <w:tcPr>
            <w:tcW w:w="2876" w:type="dxa"/>
          </w:tcPr>
          <w:p w14:paraId="4BB6DEDA" w14:textId="77777777" w:rsidR="001976C6" w:rsidRDefault="001976C6" w:rsidP="00184D98"/>
        </w:tc>
        <w:tc>
          <w:tcPr>
            <w:tcW w:w="1275" w:type="dxa"/>
          </w:tcPr>
          <w:p w14:paraId="41901BAD" w14:textId="022F3CD4" w:rsidR="001976C6" w:rsidRDefault="001976C6" w:rsidP="00184D98">
            <w:r>
              <w:t>Year</w:t>
            </w:r>
          </w:p>
        </w:tc>
        <w:tc>
          <w:tcPr>
            <w:tcW w:w="3828" w:type="dxa"/>
          </w:tcPr>
          <w:p w14:paraId="50828474" w14:textId="77777777" w:rsidR="001976C6" w:rsidRDefault="001976C6" w:rsidP="00184D98"/>
        </w:tc>
      </w:tr>
    </w:tbl>
    <w:p w14:paraId="56072F1F" w14:textId="77777777" w:rsidR="001976C6" w:rsidRDefault="001976C6"/>
    <w:tbl>
      <w:tblPr>
        <w:tblStyle w:val="TableGrid"/>
        <w:tblW w:w="9782" w:type="dxa"/>
        <w:tblInd w:w="-289" w:type="dxa"/>
        <w:tblLook w:val="04A0" w:firstRow="1" w:lastRow="0" w:firstColumn="1" w:lastColumn="0" w:noHBand="0" w:noVBand="1"/>
      </w:tblPr>
      <w:tblGrid>
        <w:gridCol w:w="4891"/>
        <w:gridCol w:w="4891"/>
      </w:tblGrid>
      <w:tr w:rsidR="001976C6" w14:paraId="32286074" w14:textId="77777777" w:rsidTr="00184D98">
        <w:tc>
          <w:tcPr>
            <w:tcW w:w="9782" w:type="dxa"/>
            <w:gridSpan w:val="2"/>
          </w:tcPr>
          <w:p w14:paraId="36CFDCA6" w14:textId="353F8573" w:rsidR="001976C6" w:rsidRDefault="001976C6" w:rsidP="00184D98">
            <w:r w:rsidRPr="00B4726F">
              <w:rPr>
                <w:b/>
                <w:bCs/>
              </w:rPr>
              <w:t xml:space="preserve">Monthly amount you </w:t>
            </w:r>
            <w:r w:rsidR="00437DAE">
              <w:rPr>
                <w:b/>
                <w:bCs/>
              </w:rPr>
              <w:t xml:space="preserve">now </w:t>
            </w:r>
            <w:r w:rsidRPr="00B4726F">
              <w:rPr>
                <w:b/>
                <w:bCs/>
              </w:rPr>
              <w:t>wish to salary sacrifice</w:t>
            </w:r>
            <w:r>
              <w:t xml:space="preserve"> (please note this cannot be higher than your monthly nursery fees)</w:t>
            </w:r>
          </w:p>
          <w:p w14:paraId="5F5099C7" w14:textId="77777777" w:rsidR="001976C6" w:rsidRDefault="001976C6" w:rsidP="00184D98"/>
        </w:tc>
      </w:tr>
      <w:tr w:rsidR="001976C6" w14:paraId="7D45D1B1" w14:textId="77777777" w:rsidTr="00192CC6">
        <w:tc>
          <w:tcPr>
            <w:tcW w:w="4891" w:type="dxa"/>
          </w:tcPr>
          <w:p w14:paraId="11B611DE" w14:textId="77777777" w:rsidR="001976C6" w:rsidRDefault="001976C6" w:rsidP="00184D98">
            <w:r>
              <w:t>£</w:t>
            </w:r>
          </w:p>
          <w:p w14:paraId="295427AE" w14:textId="1C8315A8" w:rsidR="00B4726F" w:rsidRDefault="00B4726F" w:rsidP="00184D98"/>
        </w:tc>
        <w:tc>
          <w:tcPr>
            <w:tcW w:w="4891" w:type="dxa"/>
          </w:tcPr>
          <w:p w14:paraId="6D7A0605" w14:textId="42E8A96D" w:rsidR="001976C6" w:rsidRDefault="001976C6" w:rsidP="00184D98">
            <w:r>
              <w:t>Per month.</w:t>
            </w:r>
          </w:p>
        </w:tc>
      </w:tr>
    </w:tbl>
    <w:p w14:paraId="4ABFB000" w14:textId="5F9BBA24" w:rsidR="001976C6" w:rsidRDefault="00B4726F" w:rsidP="00A22EA6">
      <w:pPr>
        <w:ind w:left="-284" w:right="283"/>
        <w:jc w:val="center"/>
        <w:rPr>
          <w:i/>
          <w:iCs/>
          <w:sz w:val="20"/>
          <w:szCs w:val="20"/>
        </w:rPr>
      </w:pPr>
      <w:r w:rsidRPr="00A22EA6">
        <w:rPr>
          <w:i/>
          <w:iCs/>
          <w:sz w:val="20"/>
          <w:szCs w:val="20"/>
        </w:rPr>
        <w:t>The amount deducted in your monthly salary will go towards that particular month’s nursery charged that you receive from Tir Na Nog.</w:t>
      </w:r>
    </w:p>
    <w:tbl>
      <w:tblPr>
        <w:tblStyle w:val="TableGrid"/>
        <w:tblW w:w="0" w:type="auto"/>
        <w:tblInd w:w="-284" w:type="dxa"/>
        <w:tblLook w:val="04A0" w:firstRow="1" w:lastRow="0" w:firstColumn="1" w:lastColumn="0" w:noHBand="0" w:noVBand="1"/>
      </w:tblPr>
      <w:tblGrid>
        <w:gridCol w:w="563"/>
        <w:gridCol w:w="4394"/>
        <w:gridCol w:w="534"/>
        <w:gridCol w:w="4286"/>
      </w:tblGrid>
      <w:tr w:rsidR="00F45A06" w14:paraId="5122D601" w14:textId="77777777" w:rsidTr="00F45A06">
        <w:tc>
          <w:tcPr>
            <w:tcW w:w="9777" w:type="dxa"/>
            <w:gridSpan w:val="4"/>
          </w:tcPr>
          <w:p w14:paraId="4931BF53" w14:textId="4FDB13C6" w:rsidR="00F45A06" w:rsidRDefault="00F45A06" w:rsidP="00646994">
            <w:pPr>
              <w:ind w:right="283"/>
              <w:rPr>
                <w:b/>
                <w:bCs/>
                <w:i/>
                <w:iCs/>
                <w:sz w:val="20"/>
                <w:szCs w:val="20"/>
              </w:rPr>
            </w:pPr>
            <w:r>
              <w:rPr>
                <w:b/>
                <w:bCs/>
                <w:i/>
                <w:iCs/>
                <w:sz w:val="20"/>
                <w:szCs w:val="20"/>
              </w:rPr>
              <w:t>Reason for Change</w:t>
            </w:r>
            <w:r w:rsidR="008601AC">
              <w:rPr>
                <w:b/>
                <w:bCs/>
                <w:i/>
                <w:iCs/>
                <w:sz w:val="20"/>
                <w:szCs w:val="20"/>
              </w:rPr>
              <w:t xml:space="preserve"> (</w:t>
            </w:r>
            <w:r w:rsidR="00B01BCE">
              <w:rPr>
                <w:b/>
                <w:bCs/>
                <w:i/>
                <w:iCs/>
                <w:sz w:val="20"/>
                <w:szCs w:val="20"/>
              </w:rPr>
              <w:t>select applicable)</w:t>
            </w:r>
          </w:p>
          <w:p w14:paraId="41861D67" w14:textId="2EA28282" w:rsidR="0085193E" w:rsidRPr="00F45A06" w:rsidRDefault="0085193E" w:rsidP="00646994">
            <w:pPr>
              <w:ind w:right="283"/>
              <w:rPr>
                <w:b/>
                <w:bCs/>
                <w:i/>
                <w:iCs/>
                <w:sz w:val="20"/>
                <w:szCs w:val="20"/>
              </w:rPr>
            </w:pPr>
          </w:p>
        </w:tc>
      </w:tr>
      <w:tr w:rsidR="00F45A06" w14:paraId="5BDBE52B" w14:textId="77777777" w:rsidTr="00F45A06">
        <w:tc>
          <w:tcPr>
            <w:tcW w:w="563" w:type="dxa"/>
          </w:tcPr>
          <w:p w14:paraId="4078B92F" w14:textId="77777777" w:rsidR="00F45A06" w:rsidRDefault="00F45A06" w:rsidP="00646994">
            <w:pPr>
              <w:ind w:right="283"/>
              <w:rPr>
                <w:i/>
                <w:iCs/>
                <w:sz w:val="20"/>
                <w:szCs w:val="20"/>
              </w:rPr>
            </w:pPr>
          </w:p>
        </w:tc>
        <w:tc>
          <w:tcPr>
            <w:tcW w:w="4394" w:type="dxa"/>
          </w:tcPr>
          <w:p w14:paraId="72650B39" w14:textId="32162182" w:rsidR="00F45A06" w:rsidRDefault="00896705" w:rsidP="00646994">
            <w:pPr>
              <w:ind w:right="283"/>
              <w:rPr>
                <w:i/>
                <w:iCs/>
                <w:sz w:val="20"/>
                <w:szCs w:val="20"/>
              </w:rPr>
            </w:pPr>
            <w:r w:rsidRPr="00AF6C0C">
              <w:rPr>
                <w:sz w:val="18"/>
                <w:szCs w:val="18"/>
              </w:rPr>
              <w:t>Marriage or civil partnership</w:t>
            </w:r>
          </w:p>
        </w:tc>
        <w:tc>
          <w:tcPr>
            <w:tcW w:w="534" w:type="dxa"/>
          </w:tcPr>
          <w:p w14:paraId="296C9107" w14:textId="77777777" w:rsidR="00F45A06" w:rsidRDefault="00F45A06" w:rsidP="00646994">
            <w:pPr>
              <w:ind w:right="283"/>
              <w:rPr>
                <w:i/>
                <w:iCs/>
                <w:sz w:val="20"/>
                <w:szCs w:val="20"/>
              </w:rPr>
            </w:pPr>
          </w:p>
        </w:tc>
        <w:tc>
          <w:tcPr>
            <w:tcW w:w="4286" w:type="dxa"/>
          </w:tcPr>
          <w:p w14:paraId="4504952E" w14:textId="2A7BFB05" w:rsidR="00F45A06" w:rsidRDefault="008A046B" w:rsidP="00646994">
            <w:pPr>
              <w:ind w:right="283"/>
              <w:rPr>
                <w:i/>
                <w:iCs/>
                <w:sz w:val="20"/>
                <w:szCs w:val="20"/>
              </w:rPr>
            </w:pPr>
            <w:r w:rsidRPr="00AF6C0C">
              <w:rPr>
                <w:sz w:val="18"/>
                <w:szCs w:val="18"/>
              </w:rPr>
              <w:t>Birth or at key stages in adoption of a child</w:t>
            </w:r>
          </w:p>
        </w:tc>
      </w:tr>
      <w:tr w:rsidR="00F45A06" w14:paraId="54E11086" w14:textId="77777777" w:rsidTr="00F45A06">
        <w:tc>
          <w:tcPr>
            <w:tcW w:w="563" w:type="dxa"/>
          </w:tcPr>
          <w:p w14:paraId="1DF38C33" w14:textId="77777777" w:rsidR="00F45A06" w:rsidRDefault="00F45A06" w:rsidP="00646994">
            <w:pPr>
              <w:ind w:right="283"/>
              <w:rPr>
                <w:i/>
                <w:iCs/>
                <w:sz w:val="20"/>
                <w:szCs w:val="20"/>
              </w:rPr>
            </w:pPr>
          </w:p>
        </w:tc>
        <w:tc>
          <w:tcPr>
            <w:tcW w:w="4394" w:type="dxa"/>
          </w:tcPr>
          <w:p w14:paraId="23563162" w14:textId="28268653" w:rsidR="00F45A06" w:rsidRDefault="006D5FE8" w:rsidP="00646994">
            <w:pPr>
              <w:ind w:right="283"/>
              <w:rPr>
                <w:i/>
                <w:iCs/>
                <w:sz w:val="20"/>
                <w:szCs w:val="20"/>
              </w:rPr>
            </w:pPr>
            <w:r w:rsidRPr="00AF6C0C">
              <w:rPr>
                <w:sz w:val="18"/>
                <w:szCs w:val="18"/>
              </w:rPr>
              <w:t>Notification of pregnancy or commencement of/return from maternity leave</w:t>
            </w:r>
            <w:r>
              <w:rPr>
                <w:sz w:val="18"/>
                <w:szCs w:val="18"/>
              </w:rPr>
              <w:t xml:space="preserve"> </w:t>
            </w:r>
            <w:r w:rsidRPr="00D477D2">
              <w:rPr>
                <w:b/>
                <w:sz w:val="16"/>
                <w:szCs w:val="16"/>
              </w:rPr>
              <w:t>(</w:t>
            </w:r>
            <w:r w:rsidR="0085193E">
              <w:rPr>
                <w:b/>
                <w:sz w:val="16"/>
                <w:szCs w:val="16"/>
              </w:rPr>
              <w:t>st</w:t>
            </w:r>
            <w:r w:rsidRPr="00D477D2">
              <w:rPr>
                <w:b/>
                <w:sz w:val="16"/>
                <w:szCs w:val="16"/>
              </w:rPr>
              <w:t>aff member only)</w:t>
            </w:r>
          </w:p>
        </w:tc>
        <w:tc>
          <w:tcPr>
            <w:tcW w:w="534" w:type="dxa"/>
          </w:tcPr>
          <w:p w14:paraId="3CB14090" w14:textId="77777777" w:rsidR="00F45A06" w:rsidRDefault="00F45A06" w:rsidP="00646994">
            <w:pPr>
              <w:ind w:right="283"/>
              <w:rPr>
                <w:i/>
                <w:iCs/>
                <w:sz w:val="20"/>
                <w:szCs w:val="20"/>
              </w:rPr>
            </w:pPr>
          </w:p>
        </w:tc>
        <w:tc>
          <w:tcPr>
            <w:tcW w:w="4286" w:type="dxa"/>
          </w:tcPr>
          <w:p w14:paraId="7706A47C" w14:textId="536BF4FE" w:rsidR="00F45A06" w:rsidRDefault="00417A65" w:rsidP="00646994">
            <w:pPr>
              <w:ind w:right="283"/>
              <w:rPr>
                <w:i/>
                <w:iCs/>
                <w:sz w:val="20"/>
                <w:szCs w:val="20"/>
              </w:rPr>
            </w:pPr>
            <w:r w:rsidRPr="00AF6C0C">
              <w:rPr>
                <w:sz w:val="18"/>
                <w:szCs w:val="18"/>
              </w:rPr>
              <w:t>Divorce/legal separation/dissolution of a civil partnership</w:t>
            </w:r>
          </w:p>
        </w:tc>
      </w:tr>
      <w:tr w:rsidR="004338DB" w14:paraId="4868BD7F" w14:textId="77777777" w:rsidTr="00B95F97">
        <w:tc>
          <w:tcPr>
            <w:tcW w:w="563" w:type="dxa"/>
          </w:tcPr>
          <w:p w14:paraId="5943B8AC" w14:textId="77777777" w:rsidR="004338DB" w:rsidRDefault="004338DB" w:rsidP="004338DB">
            <w:pPr>
              <w:ind w:right="283"/>
              <w:rPr>
                <w:i/>
                <w:iCs/>
                <w:sz w:val="20"/>
                <w:szCs w:val="20"/>
              </w:rPr>
            </w:pPr>
          </w:p>
        </w:tc>
        <w:tc>
          <w:tcPr>
            <w:tcW w:w="4394" w:type="dxa"/>
          </w:tcPr>
          <w:p w14:paraId="1DC5057F" w14:textId="77777777" w:rsidR="0085193E" w:rsidRDefault="0085193E" w:rsidP="0085193E">
            <w:pPr>
              <w:rPr>
                <w:sz w:val="18"/>
                <w:szCs w:val="18"/>
              </w:rPr>
            </w:pPr>
            <w:r w:rsidRPr="00AF6C0C">
              <w:rPr>
                <w:sz w:val="18"/>
                <w:szCs w:val="18"/>
              </w:rPr>
              <w:t>Commencement of/return from unpaid leave of greater than 3 months (paternity, career break, etc.)</w:t>
            </w:r>
            <w:r>
              <w:rPr>
                <w:sz w:val="18"/>
                <w:szCs w:val="18"/>
              </w:rPr>
              <w:t xml:space="preserve"> </w:t>
            </w:r>
          </w:p>
          <w:p w14:paraId="16109014" w14:textId="64F068C6" w:rsidR="004338DB" w:rsidRDefault="0085193E" w:rsidP="0085193E">
            <w:pPr>
              <w:ind w:right="283"/>
              <w:rPr>
                <w:i/>
                <w:iCs/>
                <w:sz w:val="20"/>
                <w:szCs w:val="20"/>
              </w:rPr>
            </w:pPr>
            <w:r w:rsidRPr="00D477D2">
              <w:rPr>
                <w:b/>
                <w:sz w:val="16"/>
                <w:szCs w:val="16"/>
              </w:rPr>
              <w:t>(staff member only)</w:t>
            </w:r>
          </w:p>
        </w:tc>
        <w:tc>
          <w:tcPr>
            <w:tcW w:w="534" w:type="dxa"/>
          </w:tcPr>
          <w:p w14:paraId="147410D5" w14:textId="77777777" w:rsidR="004338DB" w:rsidRDefault="004338DB" w:rsidP="004338DB">
            <w:pPr>
              <w:ind w:right="283"/>
              <w:rPr>
                <w:i/>
                <w:iCs/>
                <w:sz w:val="20"/>
                <w:szCs w:val="20"/>
              </w:rPr>
            </w:pPr>
          </w:p>
        </w:tc>
        <w:tc>
          <w:tcPr>
            <w:tcW w:w="4286" w:type="dxa"/>
            <w:vAlign w:val="center"/>
          </w:tcPr>
          <w:p w14:paraId="5F59625E" w14:textId="77777777" w:rsidR="004338DB" w:rsidRDefault="004338DB" w:rsidP="004338DB">
            <w:pPr>
              <w:rPr>
                <w:sz w:val="18"/>
                <w:szCs w:val="18"/>
                <w:lang w:val="en"/>
              </w:rPr>
            </w:pPr>
            <w:r w:rsidRPr="00AF6C0C">
              <w:rPr>
                <w:sz w:val="18"/>
                <w:szCs w:val="18"/>
              </w:rPr>
              <w:t xml:space="preserve">Commencement of/return from long-term sick leave, </w:t>
            </w:r>
            <w:r w:rsidRPr="00AF6C0C">
              <w:rPr>
                <w:sz w:val="18"/>
                <w:szCs w:val="18"/>
                <w:lang w:val="en"/>
              </w:rPr>
              <w:t>or starting receipt of long-term disability benefit</w:t>
            </w:r>
            <w:r>
              <w:rPr>
                <w:sz w:val="18"/>
                <w:szCs w:val="18"/>
                <w:lang w:val="en"/>
              </w:rPr>
              <w:t xml:space="preserve"> </w:t>
            </w:r>
          </w:p>
          <w:p w14:paraId="43B66C62" w14:textId="5ADD7D92" w:rsidR="004338DB" w:rsidRDefault="004338DB" w:rsidP="004338DB">
            <w:pPr>
              <w:ind w:right="283"/>
              <w:rPr>
                <w:i/>
                <w:iCs/>
                <w:sz w:val="20"/>
                <w:szCs w:val="20"/>
              </w:rPr>
            </w:pPr>
            <w:r w:rsidRPr="00D477D2">
              <w:rPr>
                <w:b/>
                <w:sz w:val="16"/>
                <w:szCs w:val="16"/>
              </w:rPr>
              <w:t>(staff member only)</w:t>
            </w:r>
          </w:p>
        </w:tc>
      </w:tr>
      <w:tr w:rsidR="004338DB" w14:paraId="2F16706D" w14:textId="77777777" w:rsidTr="00F45A06">
        <w:tc>
          <w:tcPr>
            <w:tcW w:w="563" w:type="dxa"/>
          </w:tcPr>
          <w:p w14:paraId="753A9F6E" w14:textId="77777777" w:rsidR="004338DB" w:rsidRDefault="004338DB" w:rsidP="004338DB">
            <w:pPr>
              <w:ind w:right="283"/>
              <w:rPr>
                <w:i/>
                <w:iCs/>
                <w:sz w:val="20"/>
                <w:szCs w:val="20"/>
              </w:rPr>
            </w:pPr>
          </w:p>
        </w:tc>
        <w:tc>
          <w:tcPr>
            <w:tcW w:w="4394" w:type="dxa"/>
          </w:tcPr>
          <w:p w14:paraId="6503272F" w14:textId="53AB9795" w:rsidR="004338DB" w:rsidRDefault="004338DB" w:rsidP="004338DB">
            <w:pPr>
              <w:ind w:right="283"/>
              <w:rPr>
                <w:i/>
                <w:iCs/>
                <w:sz w:val="20"/>
                <w:szCs w:val="20"/>
              </w:rPr>
            </w:pPr>
            <w:r w:rsidRPr="00AF6C0C">
              <w:rPr>
                <w:sz w:val="18"/>
                <w:szCs w:val="18"/>
              </w:rPr>
              <w:t>Sibling starting at nursery/Sibling starting at school</w:t>
            </w:r>
          </w:p>
        </w:tc>
        <w:tc>
          <w:tcPr>
            <w:tcW w:w="534" w:type="dxa"/>
          </w:tcPr>
          <w:p w14:paraId="45032964" w14:textId="77777777" w:rsidR="004338DB" w:rsidRDefault="004338DB" w:rsidP="004338DB">
            <w:pPr>
              <w:ind w:right="283"/>
              <w:rPr>
                <w:i/>
                <w:iCs/>
                <w:sz w:val="20"/>
                <w:szCs w:val="20"/>
              </w:rPr>
            </w:pPr>
          </w:p>
        </w:tc>
        <w:tc>
          <w:tcPr>
            <w:tcW w:w="4286" w:type="dxa"/>
          </w:tcPr>
          <w:p w14:paraId="2557A9B6" w14:textId="37C94625" w:rsidR="004338DB" w:rsidRDefault="0085193E" w:rsidP="004338DB">
            <w:pPr>
              <w:ind w:right="283"/>
              <w:rPr>
                <w:i/>
                <w:iCs/>
                <w:sz w:val="20"/>
                <w:szCs w:val="20"/>
              </w:rPr>
            </w:pPr>
            <w:r w:rsidRPr="00AF6C0C">
              <w:rPr>
                <w:sz w:val="18"/>
                <w:szCs w:val="18"/>
              </w:rPr>
              <w:t>Moving House</w:t>
            </w:r>
          </w:p>
        </w:tc>
      </w:tr>
      <w:tr w:rsidR="008C7685" w14:paraId="14EB5B76" w14:textId="77777777" w:rsidTr="00DE4F97">
        <w:tc>
          <w:tcPr>
            <w:tcW w:w="563" w:type="dxa"/>
          </w:tcPr>
          <w:p w14:paraId="0AE3E01D" w14:textId="77777777" w:rsidR="008C7685" w:rsidRDefault="008C7685" w:rsidP="008C7685">
            <w:pPr>
              <w:ind w:right="283"/>
              <w:rPr>
                <w:i/>
                <w:iCs/>
                <w:sz w:val="20"/>
                <w:szCs w:val="20"/>
              </w:rPr>
            </w:pPr>
          </w:p>
        </w:tc>
        <w:tc>
          <w:tcPr>
            <w:tcW w:w="4394" w:type="dxa"/>
          </w:tcPr>
          <w:p w14:paraId="63197C32" w14:textId="3F94D53B" w:rsidR="008C7685" w:rsidRDefault="0085193E" w:rsidP="008C7685">
            <w:pPr>
              <w:ind w:right="283"/>
              <w:rPr>
                <w:i/>
                <w:iCs/>
                <w:sz w:val="20"/>
                <w:szCs w:val="20"/>
              </w:rPr>
            </w:pPr>
            <w:r w:rsidRPr="00AF6C0C">
              <w:rPr>
                <w:sz w:val="18"/>
                <w:szCs w:val="18"/>
              </w:rPr>
              <w:t>Redundancy, loss of job or change in working pattern of partner</w:t>
            </w:r>
          </w:p>
        </w:tc>
        <w:tc>
          <w:tcPr>
            <w:tcW w:w="534" w:type="dxa"/>
          </w:tcPr>
          <w:p w14:paraId="63BE64D3" w14:textId="77777777" w:rsidR="008C7685" w:rsidRDefault="008C7685" w:rsidP="008C7685">
            <w:pPr>
              <w:ind w:right="283"/>
              <w:rPr>
                <w:i/>
                <w:iCs/>
                <w:sz w:val="20"/>
                <w:szCs w:val="20"/>
              </w:rPr>
            </w:pPr>
          </w:p>
        </w:tc>
        <w:tc>
          <w:tcPr>
            <w:tcW w:w="4286" w:type="dxa"/>
            <w:vAlign w:val="center"/>
          </w:tcPr>
          <w:p w14:paraId="1A2EEA9D" w14:textId="6D3DE3F4" w:rsidR="008C7685" w:rsidRDefault="008C7685" w:rsidP="008C7685">
            <w:pPr>
              <w:ind w:right="283"/>
              <w:rPr>
                <w:i/>
                <w:iCs/>
                <w:sz w:val="20"/>
                <w:szCs w:val="20"/>
              </w:rPr>
            </w:pPr>
            <w:r w:rsidRPr="00AF6C0C">
              <w:rPr>
                <w:sz w:val="18"/>
                <w:szCs w:val="18"/>
              </w:rPr>
              <w:t xml:space="preserve">Decrease in Reference Salary of 20% or more </w:t>
            </w:r>
            <w:r w:rsidRPr="00D477D2">
              <w:rPr>
                <w:b/>
                <w:sz w:val="16"/>
                <w:szCs w:val="16"/>
              </w:rPr>
              <w:t>(staff member only)</w:t>
            </w:r>
          </w:p>
        </w:tc>
      </w:tr>
      <w:tr w:rsidR="008C7685" w14:paraId="2C971EA5" w14:textId="77777777" w:rsidTr="00F45A06">
        <w:tc>
          <w:tcPr>
            <w:tcW w:w="563" w:type="dxa"/>
          </w:tcPr>
          <w:p w14:paraId="242069DA" w14:textId="77777777" w:rsidR="008C7685" w:rsidRDefault="008C7685" w:rsidP="008C7685">
            <w:pPr>
              <w:ind w:right="283"/>
              <w:rPr>
                <w:i/>
                <w:iCs/>
                <w:sz w:val="20"/>
                <w:szCs w:val="20"/>
              </w:rPr>
            </w:pPr>
          </w:p>
        </w:tc>
        <w:tc>
          <w:tcPr>
            <w:tcW w:w="4394" w:type="dxa"/>
          </w:tcPr>
          <w:p w14:paraId="0A899B94" w14:textId="47E4DE37" w:rsidR="008C7685" w:rsidRDefault="008C7685" w:rsidP="008C7685">
            <w:pPr>
              <w:ind w:right="283"/>
              <w:rPr>
                <w:i/>
                <w:iCs/>
                <w:sz w:val="20"/>
                <w:szCs w:val="20"/>
              </w:rPr>
            </w:pPr>
            <w:r w:rsidRPr="00AF6C0C">
              <w:rPr>
                <w:sz w:val="18"/>
                <w:szCs w:val="18"/>
              </w:rPr>
              <w:t>A significant change in working hours (20% or more)</w:t>
            </w:r>
            <w:r>
              <w:rPr>
                <w:sz w:val="18"/>
                <w:szCs w:val="18"/>
              </w:rPr>
              <w:t xml:space="preserve"> </w:t>
            </w:r>
            <w:r w:rsidRPr="00D477D2">
              <w:rPr>
                <w:b/>
                <w:sz w:val="16"/>
                <w:szCs w:val="16"/>
              </w:rPr>
              <w:t>(staff member only)</w:t>
            </w:r>
          </w:p>
        </w:tc>
        <w:tc>
          <w:tcPr>
            <w:tcW w:w="534" w:type="dxa"/>
          </w:tcPr>
          <w:p w14:paraId="5C2225E6" w14:textId="77777777" w:rsidR="008C7685" w:rsidRDefault="008C7685" w:rsidP="008C7685">
            <w:pPr>
              <w:ind w:right="283"/>
              <w:rPr>
                <w:i/>
                <w:iCs/>
                <w:sz w:val="20"/>
                <w:szCs w:val="20"/>
              </w:rPr>
            </w:pPr>
          </w:p>
        </w:tc>
        <w:tc>
          <w:tcPr>
            <w:tcW w:w="4286" w:type="dxa"/>
          </w:tcPr>
          <w:p w14:paraId="2514DE0B" w14:textId="429F3A3A" w:rsidR="008C7685" w:rsidRDefault="0085193E" w:rsidP="008C7685">
            <w:pPr>
              <w:ind w:right="283"/>
              <w:rPr>
                <w:i/>
                <w:iCs/>
                <w:sz w:val="20"/>
                <w:szCs w:val="20"/>
              </w:rPr>
            </w:pPr>
            <w:r w:rsidRPr="00AF6C0C">
              <w:rPr>
                <w:sz w:val="18"/>
                <w:szCs w:val="18"/>
              </w:rPr>
              <w:t>Commencement of or return from an overseas secondment</w:t>
            </w:r>
          </w:p>
        </w:tc>
      </w:tr>
      <w:tr w:rsidR="008C7685" w14:paraId="0C2E0D1B" w14:textId="77777777" w:rsidTr="00F45A06">
        <w:tc>
          <w:tcPr>
            <w:tcW w:w="563" w:type="dxa"/>
          </w:tcPr>
          <w:p w14:paraId="3C7F60D4" w14:textId="77777777" w:rsidR="008C7685" w:rsidRDefault="008C7685" w:rsidP="008C7685">
            <w:pPr>
              <w:ind w:right="283"/>
              <w:rPr>
                <w:i/>
                <w:iCs/>
                <w:sz w:val="20"/>
                <w:szCs w:val="20"/>
              </w:rPr>
            </w:pPr>
          </w:p>
        </w:tc>
        <w:tc>
          <w:tcPr>
            <w:tcW w:w="4394" w:type="dxa"/>
          </w:tcPr>
          <w:p w14:paraId="7DB28A64" w14:textId="7F7B98C5" w:rsidR="008C7685" w:rsidRDefault="00E16286" w:rsidP="008C7685">
            <w:pPr>
              <w:ind w:right="283"/>
              <w:rPr>
                <w:i/>
                <w:iCs/>
                <w:sz w:val="20"/>
                <w:szCs w:val="20"/>
              </w:rPr>
            </w:pPr>
            <w:r w:rsidRPr="00AF6C0C">
              <w:rPr>
                <w:sz w:val="18"/>
                <w:szCs w:val="18"/>
              </w:rPr>
              <w:t>Death of a partner or dependant</w:t>
            </w:r>
          </w:p>
        </w:tc>
        <w:tc>
          <w:tcPr>
            <w:tcW w:w="534" w:type="dxa"/>
          </w:tcPr>
          <w:p w14:paraId="45741550" w14:textId="77777777" w:rsidR="008C7685" w:rsidRDefault="008C7685" w:rsidP="008C7685">
            <w:pPr>
              <w:ind w:right="283"/>
              <w:rPr>
                <w:i/>
                <w:iCs/>
                <w:sz w:val="20"/>
                <w:szCs w:val="20"/>
              </w:rPr>
            </w:pPr>
          </w:p>
        </w:tc>
        <w:tc>
          <w:tcPr>
            <w:tcW w:w="4286" w:type="dxa"/>
          </w:tcPr>
          <w:p w14:paraId="116288FD" w14:textId="709F04B5" w:rsidR="008C7685" w:rsidRDefault="00AF6665" w:rsidP="008C7685">
            <w:pPr>
              <w:ind w:right="283"/>
              <w:rPr>
                <w:i/>
                <w:iCs/>
                <w:sz w:val="20"/>
                <w:szCs w:val="20"/>
              </w:rPr>
            </w:pPr>
            <w:r w:rsidRPr="00AF6C0C">
              <w:rPr>
                <w:sz w:val="18"/>
                <w:szCs w:val="18"/>
              </w:rPr>
              <w:t>Change in formal custody arrangements</w:t>
            </w:r>
          </w:p>
        </w:tc>
      </w:tr>
      <w:tr w:rsidR="00E16286" w14:paraId="66B8B70F" w14:textId="77777777" w:rsidTr="00F45A06">
        <w:tc>
          <w:tcPr>
            <w:tcW w:w="563" w:type="dxa"/>
          </w:tcPr>
          <w:p w14:paraId="0C465F4A" w14:textId="77777777" w:rsidR="00E16286" w:rsidRDefault="00E16286" w:rsidP="00E16286">
            <w:pPr>
              <w:ind w:right="283"/>
              <w:rPr>
                <w:i/>
                <w:iCs/>
                <w:sz w:val="20"/>
                <w:szCs w:val="20"/>
              </w:rPr>
            </w:pPr>
          </w:p>
        </w:tc>
        <w:tc>
          <w:tcPr>
            <w:tcW w:w="4394" w:type="dxa"/>
          </w:tcPr>
          <w:p w14:paraId="02C259CD" w14:textId="246540CB" w:rsidR="00E16286" w:rsidRPr="00AF6C0C" w:rsidRDefault="00E16286" w:rsidP="00E16286">
            <w:pPr>
              <w:ind w:right="283"/>
              <w:rPr>
                <w:sz w:val="18"/>
                <w:szCs w:val="18"/>
              </w:rPr>
            </w:pPr>
            <w:r>
              <w:rPr>
                <w:sz w:val="18"/>
                <w:szCs w:val="18"/>
              </w:rPr>
              <w:t>National Wage issues (</w:t>
            </w:r>
            <w:r w:rsidRPr="00D477D2">
              <w:rPr>
                <w:b/>
                <w:sz w:val="16"/>
                <w:szCs w:val="16"/>
              </w:rPr>
              <w:t>staff member only)</w:t>
            </w:r>
          </w:p>
        </w:tc>
        <w:tc>
          <w:tcPr>
            <w:tcW w:w="534" w:type="dxa"/>
          </w:tcPr>
          <w:p w14:paraId="74FBBE9F" w14:textId="77777777" w:rsidR="00E16286" w:rsidRDefault="00E16286" w:rsidP="00E16286">
            <w:pPr>
              <w:ind w:right="283"/>
              <w:rPr>
                <w:i/>
                <w:iCs/>
                <w:sz w:val="20"/>
                <w:szCs w:val="20"/>
              </w:rPr>
            </w:pPr>
          </w:p>
        </w:tc>
        <w:tc>
          <w:tcPr>
            <w:tcW w:w="4286" w:type="dxa"/>
          </w:tcPr>
          <w:p w14:paraId="78CCDFF5" w14:textId="7D53D88A" w:rsidR="00E16286" w:rsidRDefault="00E16286" w:rsidP="00E16286">
            <w:pPr>
              <w:ind w:right="283"/>
              <w:rPr>
                <w:i/>
                <w:iCs/>
                <w:sz w:val="20"/>
                <w:szCs w:val="20"/>
              </w:rPr>
            </w:pPr>
            <w:r>
              <w:rPr>
                <w:sz w:val="18"/>
                <w:szCs w:val="18"/>
              </w:rPr>
              <w:t>Early Years Funding applies</w:t>
            </w:r>
          </w:p>
        </w:tc>
      </w:tr>
      <w:tr w:rsidR="00E16286" w14:paraId="24B940A3" w14:textId="77777777" w:rsidTr="00F45A06">
        <w:tc>
          <w:tcPr>
            <w:tcW w:w="563" w:type="dxa"/>
          </w:tcPr>
          <w:p w14:paraId="49FF215F" w14:textId="77777777" w:rsidR="00E16286" w:rsidRDefault="00E16286" w:rsidP="00E16286">
            <w:pPr>
              <w:ind w:right="283"/>
              <w:rPr>
                <w:i/>
                <w:iCs/>
                <w:sz w:val="20"/>
                <w:szCs w:val="20"/>
              </w:rPr>
            </w:pPr>
          </w:p>
        </w:tc>
        <w:tc>
          <w:tcPr>
            <w:tcW w:w="4394" w:type="dxa"/>
          </w:tcPr>
          <w:p w14:paraId="5BB01AD8" w14:textId="70C76EDC" w:rsidR="00E16286" w:rsidRPr="00AF6C0C" w:rsidRDefault="00E16286" w:rsidP="00E16286">
            <w:pPr>
              <w:ind w:right="283"/>
              <w:rPr>
                <w:sz w:val="18"/>
                <w:szCs w:val="18"/>
              </w:rPr>
            </w:pPr>
            <w:r>
              <w:rPr>
                <w:sz w:val="18"/>
                <w:szCs w:val="18"/>
              </w:rPr>
              <w:t>Child leaving nursery</w:t>
            </w:r>
          </w:p>
        </w:tc>
        <w:tc>
          <w:tcPr>
            <w:tcW w:w="534" w:type="dxa"/>
          </w:tcPr>
          <w:p w14:paraId="0E02A870" w14:textId="77777777" w:rsidR="00E16286" w:rsidRDefault="00E16286" w:rsidP="00E16286">
            <w:pPr>
              <w:ind w:right="283"/>
              <w:rPr>
                <w:i/>
                <w:iCs/>
                <w:sz w:val="20"/>
                <w:szCs w:val="20"/>
              </w:rPr>
            </w:pPr>
          </w:p>
        </w:tc>
        <w:tc>
          <w:tcPr>
            <w:tcW w:w="4286" w:type="dxa"/>
          </w:tcPr>
          <w:p w14:paraId="17048D9B" w14:textId="31B7BC81" w:rsidR="00E16286" w:rsidRDefault="00E16286" w:rsidP="00E16286">
            <w:pPr>
              <w:ind w:right="283"/>
              <w:rPr>
                <w:i/>
                <w:iCs/>
                <w:sz w:val="20"/>
                <w:szCs w:val="20"/>
              </w:rPr>
            </w:pPr>
          </w:p>
        </w:tc>
      </w:tr>
    </w:tbl>
    <w:p w14:paraId="59D93D3C" w14:textId="77777777" w:rsidR="00437DAE" w:rsidRPr="00A22EA6" w:rsidRDefault="00437DAE" w:rsidP="00646994">
      <w:pPr>
        <w:ind w:left="-284" w:right="283"/>
        <w:rPr>
          <w:i/>
          <w:iCs/>
          <w:sz w:val="20"/>
          <w:szCs w:val="20"/>
        </w:rPr>
      </w:pPr>
    </w:p>
    <w:tbl>
      <w:tblPr>
        <w:tblStyle w:val="TableGrid"/>
        <w:tblW w:w="9748" w:type="dxa"/>
        <w:tblInd w:w="-289" w:type="dxa"/>
        <w:tblLook w:val="04A0" w:firstRow="1" w:lastRow="0" w:firstColumn="1" w:lastColumn="0" w:noHBand="0" w:noVBand="1"/>
      </w:tblPr>
      <w:tblGrid>
        <w:gridCol w:w="1560"/>
        <w:gridCol w:w="4820"/>
        <w:gridCol w:w="851"/>
        <w:gridCol w:w="2517"/>
      </w:tblGrid>
      <w:tr w:rsidR="004228A7" w14:paraId="0EC18E71" w14:textId="77777777" w:rsidTr="004228A7">
        <w:tc>
          <w:tcPr>
            <w:tcW w:w="9748" w:type="dxa"/>
            <w:gridSpan w:val="4"/>
          </w:tcPr>
          <w:p w14:paraId="4B4CA5F3" w14:textId="77777777" w:rsidR="004228A7" w:rsidRPr="00B4726F" w:rsidRDefault="004228A7" w:rsidP="00184D98">
            <w:pPr>
              <w:rPr>
                <w:b/>
                <w:bCs/>
              </w:rPr>
            </w:pPr>
            <w:r w:rsidRPr="00B4726F">
              <w:rPr>
                <w:b/>
                <w:bCs/>
              </w:rPr>
              <w:t>Agreement:</w:t>
            </w:r>
          </w:p>
          <w:p w14:paraId="153A3AA4" w14:textId="1C2AA9B7" w:rsidR="00117052" w:rsidRPr="008601AC" w:rsidRDefault="00A93D3D" w:rsidP="00117052">
            <w:pPr>
              <w:ind w:left="249"/>
              <w:rPr>
                <w:sz w:val="18"/>
                <w:szCs w:val="18"/>
              </w:rPr>
            </w:pPr>
            <w:r w:rsidRPr="008601AC">
              <w:rPr>
                <w:sz w:val="18"/>
                <w:szCs w:val="18"/>
              </w:rPr>
              <w:t>I understand and agree that as a participant in the Workplace Nurseries Salary Exchange Scheme my gross salary will be reduced by an amount that reflects the amount detailed above as full or part payment for my University nursery place(s), and that the following conditions will apply:</w:t>
            </w:r>
          </w:p>
          <w:p w14:paraId="77AD9A97" w14:textId="77777777" w:rsidR="00A93D3D" w:rsidRPr="008601AC" w:rsidRDefault="00A93D3D" w:rsidP="00A93D3D">
            <w:pPr>
              <w:numPr>
                <w:ilvl w:val="0"/>
                <w:numId w:val="3"/>
              </w:numPr>
              <w:tabs>
                <w:tab w:val="clear" w:pos="1701"/>
                <w:tab w:val="num" w:pos="481"/>
              </w:tabs>
              <w:ind w:left="481"/>
              <w:rPr>
                <w:rFonts w:cs="Arial"/>
                <w:snapToGrid w:val="0"/>
                <w:sz w:val="18"/>
                <w:szCs w:val="18"/>
              </w:rPr>
            </w:pPr>
            <w:r w:rsidRPr="008601AC">
              <w:rPr>
                <w:rFonts w:cs="Arial"/>
                <w:snapToGrid w:val="0"/>
                <w:sz w:val="18"/>
                <w:szCs w:val="18"/>
              </w:rPr>
              <w:t>The University will pay the nursery fees equivalent to the amount indicated above direct to the nursery provider;</w:t>
            </w:r>
          </w:p>
          <w:p w14:paraId="5A109022" w14:textId="77777777" w:rsidR="00A93D3D" w:rsidRPr="008601AC" w:rsidRDefault="00A93D3D" w:rsidP="00A93D3D">
            <w:pPr>
              <w:numPr>
                <w:ilvl w:val="0"/>
                <w:numId w:val="3"/>
              </w:numPr>
              <w:tabs>
                <w:tab w:val="clear" w:pos="1701"/>
                <w:tab w:val="num" w:pos="481"/>
              </w:tabs>
              <w:ind w:left="481"/>
              <w:rPr>
                <w:sz w:val="18"/>
                <w:szCs w:val="18"/>
              </w:rPr>
            </w:pPr>
            <w:r w:rsidRPr="008601AC">
              <w:rPr>
                <w:sz w:val="18"/>
                <w:szCs w:val="18"/>
              </w:rPr>
              <w:t>The salary reduction constitutes a formal change to my contract of employment;</w:t>
            </w:r>
          </w:p>
          <w:p w14:paraId="48765D2A" w14:textId="77777777" w:rsidR="00A93D3D" w:rsidRPr="008601AC" w:rsidRDefault="00A93D3D" w:rsidP="00A93D3D">
            <w:pPr>
              <w:numPr>
                <w:ilvl w:val="0"/>
                <w:numId w:val="3"/>
              </w:numPr>
              <w:tabs>
                <w:tab w:val="clear" w:pos="1701"/>
                <w:tab w:val="num" w:pos="481"/>
              </w:tabs>
              <w:ind w:left="481"/>
              <w:rPr>
                <w:sz w:val="18"/>
                <w:szCs w:val="18"/>
              </w:rPr>
            </w:pPr>
            <w:r w:rsidRPr="008601AC">
              <w:rPr>
                <w:sz w:val="18"/>
                <w:szCs w:val="18"/>
              </w:rPr>
              <w:t>I agree to give the University and the nursery no less than one months’ notice when I wish to withdraw my child from the nursery and to withdraw from the salary exchange scheme;</w:t>
            </w:r>
          </w:p>
          <w:p w14:paraId="248ACFAC" w14:textId="4368F5FD" w:rsidR="00117052" w:rsidRPr="008601AC" w:rsidRDefault="00117052" w:rsidP="00A93D3D">
            <w:pPr>
              <w:numPr>
                <w:ilvl w:val="0"/>
                <w:numId w:val="3"/>
              </w:numPr>
              <w:tabs>
                <w:tab w:val="clear" w:pos="1701"/>
                <w:tab w:val="num" w:pos="481"/>
              </w:tabs>
              <w:ind w:left="481"/>
              <w:rPr>
                <w:sz w:val="18"/>
                <w:szCs w:val="18"/>
              </w:rPr>
            </w:pPr>
            <w:r w:rsidRPr="008601AC">
              <w:rPr>
                <w:sz w:val="18"/>
                <w:szCs w:val="18"/>
              </w:rPr>
              <w:t>I have notified the Nursery of this change.</w:t>
            </w:r>
          </w:p>
          <w:p w14:paraId="7FE0F4E9" w14:textId="77777777" w:rsidR="00A93D3D" w:rsidRPr="008601AC" w:rsidRDefault="00A93D3D" w:rsidP="00A93D3D">
            <w:pPr>
              <w:numPr>
                <w:ilvl w:val="0"/>
                <w:numId w:val="3"/>
              </w:numPr>
              <w:tabs>
                <w:tab w:val="clear" w:pos="1701"/>
                <w:tab w:val="num" w:pos="481"/>
              </w:tabs>
              <w:ind w:left="481"/>
              <w:rPr>
                <w:sz w:val="18"/>
                <w:szCs w:val="18"/>
              </w:rPr>
            </w:pPr>
            <w:r w:rsidRPr="008601AC">
              <w:rPr>
                <w:sz w:val="18"/>
                <w:szCs w:val="18"/>
              </w:rPr>
              <w:t>I have read and understood the University guidance;</w:t>
            </w:r>
          </w:p>
          <w:p w14:paraId="7EE0BD0D" w14:textId="74209AFB" w:rsidR="004228A7" w:rsidRDefault="00A93D3D" w:rsidP="00A93D3D">
            <w:r w:rsidRPr="008601AC">
              <w:rPr>
                <w:sz w:val="18"/>
                <w:szCs w:val="18"/>
              </w:rPr>
              <w:t>I understand that I cannot receive a refund of any salary exchange.</w:t>
            </w:r>
          </w:p>
        </w:tc>
      </w:tr>
      <w:tr w:rsidR="004228A7" w14:paraId="1EBB74A0" w14:textId="77777777" w:rsidTr="004228A7">
        <w:tc>
          <w:tcPr>
            <w:tcW w:w="1560" w:type="dxa"/>
          </w:tcPr>
          <w:p w14:paraId="671448BC" w14:textId="2AA70947" w:rsidR="004228A7" w:rsidRDefault="004228A7" w:rsidP="00184D98">
            <w:r>
              <w:t>Signature</w:t>
            </w:r>
          </w:p>
        </w:tc>
        <w:tc>
          <w:tcPr>
            <w:tcW w:w="4820" w:type="dxa"/>
          </w:tcPr>
          <w:p w14:paraId="103743A5" w14:textId="77777777" w:rsidR="004228A7" w:rsidRDefault="004228A7" w:rsidP="00184D98"/>
        </w:tc>
        <w:tc>
          <w:tcPr>
            <w:tcW w:w="851" w:type="dxa"/>
          </w:tcPr>
          <w:p w14:paraId="332AC145" w14:textId="6C657882" w:rsidR="004228A7" w:rsidRDefault="004228A7" w:rsidP="00184D98">
            <w:r>
              <w:t>Date</w:t>
            </w:r>
          </w:p>
        </w:tc>
        <w:tc>
          <w:tcPr>
            <w:tcW w:w="2517" w:type="dxa"/>
          </w:tcPr>
          <w:p w14:paraId="49495E82" w14:textId="48FE83D4" w:rsidR="004228A7" w:rsidRDefault="004228A7" w:rsidP="00184D98"/>
        </w:tc>
      </w:tr>
    </w:tbl>
    <w:p w14:paraId="62AB2712" w14:textId="77777777" w:rsidR="00DE01B0" w:rsidRPr="00DE01B0" w:rsidRDefault="00DE01B0" w:rsidP="00084578">
      <w:pPr>
        <w:rPr>
          <w:u w:val="single"/>
        </w:rPr>
      </w:pPr>
    </w:p>
    <w:sectPr w:rsidR="00DE01B0" w:rsidRPr="00DE01B0" w:rsidSect="008A61F1">
      <w:pgSz w:w="11906" w:h="16838"/>
      <w:pgMar w:top="993" w:right="849"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C49" w14:textId="77777777" w:rsidR="00F45A06" w:rsidRDefault="00F45A06" w:rsidP="00F45A06">
      <w:pPr>
        <w:spacing w:after="0" w:line="240" w:lineRule="auto"/>
      </w:pPr>
      <w:r>
        <w:separator/>
      </w:r>
    </w:p>
  </w:endnote>
  <w:endnote w:type="continuationSeparator" w:id="0">
    <w:p w14:paraId="3637A1FF" w14:textId="77777777" w:rsidR="00F45A06" w:rsidRDefault="00F45A06" w:rsidP="00F4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BB2" w14:textId="77777777" w:rsidR="00F45A06" w:rsidRDefault="00F45A06" w:rsidP="00F45A06">
      <w:pPr>
        <w:spacing w:after="0" w:line="240" w:lineRule="auto"/>
      </w:pPr>
      <w:r>
        <w:separator/>
      </w:r>
    </w:p>
  </w:footnote>
  <w:footnote w:type="continuationSeparator" w:id="0">
    <w:p w14:paraId="34B94A25" w14:textId="77777777" w:rsidR="00F45A06" w:rsidRDefault="00F45A06" w:rsidP="00F45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079"/>
    <w:multiLevelType w:val="hybridMultilevel"/>
    <w:tmpl w:val="D7D6AB60"/>
    <w:lvl w:ilvl="0" w:tplc="7694A17C">
      <w:start w:val="1"/>
      <w:numFmt w:val="bullet"/>
      <w:lvlText w:val=""/>
      <w:lvlJc w:val="left"/>
      <w:pPr>
        <w:tabs>
          <w:tab w:val="num" w:pos="1701"/>
        </w:tabs>
        <w:ind w:left="1701"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C2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1C439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422260">
    <w:abstractNumId w:val="1"/>
  </w:num>
  <w:num w:numId="2" w16cid:durableId="623116744">
    <w:abstractNumId w:val="2"/>
  </w:num>
  <w:num w:numId="3" w16cid:durableId="39612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C6"/>
    <w:rsid w:val="00015825"/>
    <w:rsid w:val="00084578"/>
    <w:rsid w:val="000908BA"/>
    <w:rsid w:val="00117052"/>
    <w:rsid w:val="0012178B"/>
    <w:rsid w:val="00122362"/>
    <w:rsid w:val="00127046"/>
    <w:rsid w:val="001976C6"/>
    <w:rsid w:val="00245FD2"/>
    <w:rsid w:val="002A6095"/>
    <w:rsid w:val="00314ABB"/>
    <w:rsid w:val="00317B7E"/>
    <w:rsid w:val="003920EF"/>
    <w:rsid w:val="003A1EAD"/>
    <w:rsid w:val="003D3AFB"/>
    <w:rsid w:val="00417A65"/>
    <w:rsid w:val="004228A7"/>
    <w:rsid w:val="004338DB"/>
    <w:rsid w:val="00437DAE"/>
    <w:rsid w:val="004A2EC2"/>
    <w:rsid w:val="005F3922"/>
    <w:rsid w:val="006056D1"/>
    <w:rsid w:val="00646994"/>
    <w:rsid w:val="00693792"/>
    <w:rsid w:val="006D5FE8"/>
    <w:rsid w:val="0076592F"/>
    <w:rsid w:val="007A3847"/>
    <w:rsid w:val="007C3629"/>
    <w:rsid w:val="008059AD"/>
    <w:rsid w:val="0085193E"/>
    <w:rsid w:val="008601AC"/>
    <w:rsid w:val="00896705"/>
    <w:rsid w:val="008A046B"/>
    <w:rsid w:val="008A61F1"/>
    <w:rsid w:val="008C7685"/>
    <w:rsid w:val="00924F7D"/>
    <w:rsid w:val="009B36D3"/>
    <w:rsid w:val="00A00D8A"/>
    <w:rsid w:val="00A22EA6"/>
    <w:rsid w:val="00A87700"/>
    <w:rsid w:val="00A92F26"/>
    <w:rsid w:val="00A93D3D"/>
    <w:rsid w:val="00AF6665"/>
    <w:rsid w:val="00B01BCE"/>
    <w:rsid w:val="00B4726F"/>
    <w:rsid w:val="00C740B9"/>
    <w:rsid w:val="00D2108F"/>
    <w:rsid w:val="00D4404A"/>
    <w:rsid w:val="00DA4319"/>
    <w:rsid w:val="00DE01B0"/>
    <w:rsid w:val="00DE3F49"/>
    <w:rsid w:val="00E16286"/>
    <w:rsid w:val="00E6186A"/>
    <w:rsid w:val="00E9163A"/>
    <w:rsid w:val="00E95698"/>
    <w:rsid w:val="00F4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5F75"/>
  <w15:chartTrackingRefBased/>
  <w15:docId w15:val="{303DAE5C-221E-4065-99A7-6851B20E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Owen (Staff)</dc:creator>
  <cp:keywords/>
  <dc:description/>
  <cp:lastModifiedBy>Gareth Owen</cp:lastModifiedBy>
  <cp:revision>33</cp:revision>
  <dcterms:created xsi:type="dcterms:W3CDTF">2024-03-07T13:46:00Z</dcterms:created>
  <dcterms:modified xsi:type="dcterms:W3CDTF">2024-07-29T10:40:00Z</dcterms:modified>
</cp:coreProperties>
</file>