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14" w:rsidRPr="008F474A" w:rsidRDefault="00EE5B14" w:rsidP="008F474A">
      <w:pPr>
        <w:pStyle w:val="NoSpacing"/>
      </w:pPr>
    </w:p>
    <w:p w:rsidR="005B49AC" w:rsidRDefault="00CD7747" w:rsidP="00BF643A">
      <w:pPr>
        <w:spacing w:after="0" w:line="240" w:lineRule="auto"/>
        <w:rPr>
          <w:rFonts w:asciiTheme="minorHAnsi" w:hAnsiTheme="minorHAnsi" w:cs="Arial"/>
        </w:rPr>
      </w:pPr>
      <w:r w:rsidRPr="00CD7747">
        <w:rPr>
          <w:rFonts w:asciiTheme="minorHAnsi" w:hAnsiTheme="minorHAnsi" w:cs="Arial"/>
        </w:rPr>
        <w:t>The aim of this form is to help identify your occupational health needs</w:t>
      </w:r>
      <w:r>
        <w:rPr>
          <w:rFonts w:asciiTheme="minorHAnsi" w:hAnsiTheme="minorHAnsi" w:cs="Arial"/>
        </w:rPr>
        <w:t>.</w:t>
      </w:r>
      <w:r w:rsidR="000F5BD7">
        <w:rPr>
          <w:rFonts w:asciiTheme="minorHAnsi" w:hAnsiTheme="minorHAnsi" w:cs="Arial"/>
        </w:rPr>
        <w:t xml:space="preserve"> </w:t>
      </w:r>
      <w:r w:rsidRPr="00CD7747">
        <w:rPr>
          <w:rFonts w:asciiTheme="minorHAnsi" w:hAnsiTheme="minorHAnsi" w:cs="Arial"/>
        </w:rPr>
        <w:t xml:space="preserve">Depending on your role you may need to check </w:t>
      </w:r>
      <w:r w:rsidR="003A3FC4">
        <w:rPr>
          <w:rFonts w:asciiTheme="minorHAnsi" w:hAnsiTheme="minorHAnsi" w:cs="Arial"/>
        </w:rPr>
        <w:t>some answers with Health &amp; Safety Services (HSS)</w:t>
      </w:r>
      <w:r w:rsidRPr="00CD7747">
        <w:rPr>
          <w:rFonts w:asciiTheme="minorHAnsi" w:hAnsiTheme="minorHAnsi" w:cs="Arial"/>
        </w:rPr>
        <w:t>.</w:t>
      </w:r>
    </w:p>
    <w:p w:rsidR="00CD7747" w:rsidRPr="006018B8" w:rsidRDefault="005B49AC" w:rsidP="00BF643A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="Arial"/>
          <w:i/>
        </w:rPr>
      </w:pPr>
      <w:r w:rsidRPr="006018B8">
        <w:rPr>
          <w:rFonts w:asciiTheme="minorHAnsi" w:hAnsiTheme="minorHAnsi" w:cs="Arial"/>
          <w:i/>
        </w:rPr>
        <w:t>Please complete one form for each employee group/jo</w:t>
      </w:r>
      <w:r w:rsidR="003A3FC4">
        <w:rPr>
          <w:rFonts w:asciiTheme="minorHAnsi" w:hAnsiTheme="minorHAnsi" w:cs="Arial"/>
          <w:i/>
        </w:rPr>
        <w:t>b type e.g. Animal Workers, Groundsmen, Night worker etc</w:t>
      </w:r>
      <w:r w:rsidRPr="006018B8">
        <w:rPr>
          <w:rFonts w:asciiTheme="minorHAnsi" w:hAnsiTheme="minorHAnsi" w:cs="Arial"/>
          <w:i/>
        </w:rPr>
        <w:t xml:space="preserve">.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2948"/>
        <w:gridCol w:w="1559"/>
        <w:gridCol w:w="3402"/>
      </w:tblGrid>
      <w:tr w:rsidR="00CD7747" w:rsidRPr="002374C2" w:rsidTr="006018B8">
        <w:trPr>
          <w:trHeight w:val="397"/>
        </w:trPr>
        <w:tc>
          <w:tcPr>
            <w:tcW w:w="2410" w:type="dxa"/>
            <w:gridSpan w:val="2"/>
            <w:shd w:val="clear" w:color="auto" w:fill="DBE5F1"/>
            <w:vAlign w:val="center"/>
          </w:tcPr>
          <w:p w:rsidR="00CD7747" w:rsidRPr="0089646D" w:rsidRDefault="006018B8" w:rsidP="0089646D">
            <w:pPr>
              <w:pStyle w:val="NoSpacing"/>
              <w:rPr>
                <w:b/>
              </w:rPr>
            </w:pPr>
            <w:r>
              <w:rPr>
                <w:b/>
              </w:rPr>
              <w:t>Organisation Name: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CD7747" w:rsidRPr="0089646D" w:rsidRDefault="00CD7747" w:rsidP="004A737F">
            <w:pPr>
              <w:pStyle w:val="NoSpacing"/>
              <w:rPr>
                <w:b/>
              </w:rPr>
            </w:pPr>
          </w:p>
        </w:tc>
      </w:tr>
      <w:tr w:rsidR="00CD7747" w:rsidRPr="002374C2" w:rsidTr="006018B8">
        <w:trPr>
          <w:trHeight w:val="397"/>
        </w:trPr>
        <w:tc>
          <w:tcPr>
            <w:tcW w:w="10319" w:type="dxa"/>
            <w:gridSpan w:val="5"/>
            <w:shd w:val="clear" w:color="auto" w:fill="DBE5F1"/>
            <w:vAlign w:val="center"/>
          </w:tcPr>
          <w:p w:rsidR="00CD7747" w:rsidRPr="0089646D" w:rsidRDefault="00CD7747" w:rsidP="0089646D">
            <w:pPr>
              <w:pStyle w:val="NoSpacing"/>
              <w:rPr>
                <w:b/>
              </w:rPr>
            </w:pPr>
            <w:r>
              <w:rPr>
                <w:b/>
              </w:rPr>
              <w:t>Nature of Business</w:t>
            </w:r>
            <w:r w:rsidR="000F5BD7">
              <w:rPr>
                <w:b/>
              </w:rPr>
              <w:t xml:space="preserve"> </w:t>
            </w:r>
            <w:r w:rsidR="000F5BD7" w:rsidRPr="00006A76">
              <w:rPr>
                <w:b/>
                <w:i/>
              </w:rPr>
              <w:t>(</w:t>
            </w:r>
            <w:r w:rsidRPr="00006A76">
              <w:rPr>
                <w:b/>
                <w:i/>
              </w:rPr>
              <w:t>Please provide a brief outline of what your business does</w:t>
            </w:r>
            <w:r w:rsidR="000F5BD7" w:rsidRPr="00006A76">
              <w:rPr>
                <w:b/>
                <w:i/>
              </w:rPr>
              <w:t>)</w:t>
            </w:r>
          </w:p>
        </w:tc>
      </w:tr>
      <w:tr w:rsidR="00CD7747" w:rsidRPr="002374C2" w:rsidTr="006018B8">
        <w:trPr>
          <w:trHeight w:val="397"/>
        </w:trPr>
        <w:tc>
          <w:tcPr>
            <w:tcW w:w="10319" w:type="dxa"/>
            <w:gridSpan w:val="5"/>
            <w:shd w:val="clear" w:color="auto" w:fill="auto"/>
            <w:vAlign w:val="center"/>
          </w:tcPr>
          <w:p w:rsidR="00CD7747" w:rsidRDefault="00CD7747" w:rsidP="0089646D">
            <w:pPr>
              <w:pStyle w:val="NoSpacing"/>
              <w:rPr>
                <w:b/>
              </w:rPr>
            </w:pPr>
          </w:p>
          <w:p w:rsidR="000F5BD7" w:rsidRDefault="000F5BD7" w:rsidP="0089646D">
            <w:pPr>
              <w:pStyle w:val="NoSpacing"/>
              <w:rPr>
                <w:b/>
              </w:rPr>
            </w:pPr>
          </w:p>
        </w:tc>
      </w:tr>
      <w:tr w:rsidR="00BF643A" w:rsidRPr="002374C2" w:rsidTr="006018B8">
        <w:trPr>
          <w:trHeight w:val="397"/>
        </w:trPr>
        <w:tc>
          <w:tcPr>
            <w:tcW w:w="1701" w:type="dxa"/>
            <w:shd w:val="clear" w:color="auto" w:fill="DBE5F1"/>
            <w:vAlign w:val="center"/>
          </w:tcPr>
          <w:p w:rsidR="00BF643A" w:rsidRPr="0089646D" w:rsidRDefault="00CD7747" w:rsidP="0089646D">
            <w:pPr>
              <w:pStyle w:val="NoSpacing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BF643A" w:rsidRPr="0089646D" w:rsidRDefault="00BF643A" w:rsidP="0089646D">
            <w:pPr>
              <w:pStyle w:val="NoSpacing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BF643A" w:rsidRPr="0089646D" w:rsidRDefault="00CD7747" w:rsidP="0089646D">
            <w:pPr>
              <w:pStyle w:val="NoSpacing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643A" w:rsidRPr="0089646D" w:rsidRDefault="00BF643A" w:rsidP="0089646D">
            <w:pPr>
              <w:pStyle w:val="NoSpacing"/>
              <w:rPr>
                <w:b/>
              </w:rPr>
            </w:pPr>
          </w:p>
        </w:tc>
      </w:tr>
      <w:tr w:rsidR="00054555" w:rsidRPr="002374C2" w:rsidTr="006018B8">
        <w:trPr>
          <w:trHeight w:val="397"/>
        </w:trPr>
        <w:tc>
          <w:tcPr>
            <w:tcW w:w="1701" w:type="dxa"/>
            <w:shd w:val="clear" w:color="auto" w:fill="DBE5F1"/>
            <w:vAlign w:val="center"/>
          </w:tcPr>
          <w:p w:rsidR="00054555" w:rsidRPr="0089646D" w:rsidRDefault="00CD7747" w:rsidP="0089646D">
            <w:pPr>
              <w:pStyle w:val="NoSpacing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054555" w:rsidRPr="0089646D" w:rsidRDefault="00054555" w:rsidP="0089646D">
            <w:pPr>
              <w:pStyle w:val="NoSpacing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054555" w:rsidRPr="0089646D" w:rsidRDefault="00CD7747" w:rsidP="0089646D">
            <w:pPr>
              <w:pStyle w:val="NoSpacing"/>
              <w:rPr>
                <w:b/>
              </w:rPr>
            </w:pPr>
            <w:r w:rsidRPr="0089646D">
              <w:rPr>
                <w:b/>
              </w:rPr>
              <w:t>Email: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4555" w:rsidRPr="0089646D" w:rsidRDefault="00054555" w:rsidP="0089646D">
            <w:pPr>
              <w:pStyle w:val="NoSpacing"/>
              <w:rPr>
                <w:b/>
              </w:rPr>
            </w:pPr>
          </w:p>
        </w:tc>
      </w:tr>
    </w:tbl>
    <w:p w:rsidR="005B49AC" w:rsidRDefault="005B49AC" w:rsidP="003D411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128"/>
        <w:gridCol w:w="4244"/>
      </w:tblGrid>
      <w:tr w:rsidR="005B49AC" w:rsidRPr="00CD7747" w:rsidTr="006018B8">
        <w:trPr>
          <w:jc w:val="center"/>
        </w:trPr>
        <w:tc>
          <w:tcPr>
            <w:tcW w:w="3964" w:type="dxa"/>
            <w:tcBorders>
              <w:bottom w:val="single" w:sz="4" w:space="0" w:color="7F7F7F" w:themeColor="text1" w:themeTint="80"/>
            </w:tcBorders>
            <w:shd w:val="clear" w:color="auto" w:fill="DBE5F1"/>
            <w:vAlign w:val="center"/>
          </w:tcPr>
          <w:p w:rsidR="005B49AC" w:rsidRDefault="006018B8" w:rsidP="00CD774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Job Role / Employee Group </w:t>
            </w:r>
            <w:r w:rsidR="005B49AC" w:rsidRPr="005B49AC">
              <w:rPr>
                <w:b/>
                <w:i/>
                <w:sz w:val="16"/>
                <w:szCs w:val="16"/>
              </w:rPr>
              <w:t>(e.g. Welders)</w:t>
            </w:r>
            <w:r>
              <w:rPr>
                <w:b/>
              </w:rPr>
              <w:t>:</w:t>
            </w:r>
          </w:p>
        </w:tc>
        <w:tc>
          <w:tcPr>
            <w:tcW w:w="637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5B49AC" w:rsidRDefault="005B49AC" w:rsidP="00006A76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9C2B7C" w:rsidRPr="00CD7747" w:rsidTr="006018B8">
        <w:trPr>
          <w:jc w:val="center"/>
        </w:trPr>
        <w:tc>
          <w:tcPr>
            <w:tcW w:w="3964" w:type="dxa"/>
            <w:tcBorders>
              <w:bottom w:val="single" w:sz="4" w:space="0" w:color="7F7F7F" w:themeColor="text1" w:themeTint="80"/>
            </w:tcBorders>
            <w:shd w:val="clear" w:color="auto" w:fill="DBE5F1"/>
            <w:vAlign w:val="center"/>
          </w:tcPr>
          <w:p w:rsidR="009C2B7C" w:rsidRDefault="009C2B7C" w:rsidP="00CD7747">
            <w:pPr>
              <w:pStyle w:val="NoSpacing"/>
              <w:rPr>
                <w:b/>
              </w:rPr>
            </w:pPr>
            <w:r>
              <w:rPr>
                <w:b/>
              </w:rPr>
              <w:t>No. of employees in Group:</w:t>
            </w:r>
          </w:p>
        </w:tc>
        <w:tc>
          <w:tcPr>
            <w:tcW w:w="637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C2B7C" w:rsidRDefault="009C2B7C" w:rsidP="00006A76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CD7747" w:rsidRPr="00CD7747" w:rsidTr="006018B8">
        <w:trPr>
          <w:jc w:val="center"/>
        </w:trPr>
        <w:tc>
          <w:tcPr>
            <w:tcW w:w="10336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:rsidR="00150BD5" w:rsidRPr="00D0513F" w:rsidRDefault="00A72313" w:rsidP="00CD7747">
            <w:pPr>
              <w:pStyle w:val="NoSpacing"/>
              <w:rPr>
                <w:b/>
              </w:rPr>
            </w:pPr>
            <w:r>
              <w:rPr>
                <w:b/>
              </w:rPr>
              <w:t>STATUTORY HEALTH SURVEILLANCE UNDER COSHH</w:t>
            </w:r>
            <w:r w:rsidR="00D0513F">
              <w:rPr>
                <w:b/>
              </w:rPr>
              <w:t xml:space="preserve"> - </w:t>
            </w:r>
            <w:r w:rsidR="005B49AC">
              <w:rPr>
                <w:b/>
              </w:rPr>
              <w:t>In the above job role are your</w:t>
            </w:r>
            <w:r w:rsidR="00CD7747" w:rsidRPr="00CD7747">
              <w:rPr>
                <w:b/>
              </w:rPr>
              <w:t xml:space="preserve"> employees likely to be exposed to any of the following</w:t>
            </w:r>
            <w:r w:rsidR="00162143">
              <w:rPr>
                <w:b/>
              </w:rPr>
              <w:t xml:space="preserve"> hazards</w:t>
            </w:r>
            <w:r w:rsidR="00CD7747" w:rsidRPr="00CD7747">
              <w:rPr>
                <w:b/>
              </w:rPr>
              <w:t xml:space="preserve"> as part of </w:t>
            </w:r>
            <w:r w:rsidR="00162143">
              <w:rPr>
                <w:b/>
              </w:rPr>
              <w:t>the work they carry out?</w:t>
            </w:r>
            <w:r w:rsidR="00CD7747" w:rsidRPr="00CD77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50BD5" w:rsidRPr="00162143">
              <w:rPr>
                <w:rFonts w:asciiTheme="minorHAnsi" w:hAnsiTheme="minorHAnsi" w:cs="Arial"/>
              </w:rPr>
              <w:t xml:space="preserve">(please see </w:t>
            </w:r>
            <w:r w:rsidR="00D0513F">
              <w:rPr>
                <w:rFonts w:asciiTheme="minorHAnsi" w:hAnsiTheme="minorHAnsi" w:cs="Arial"/>
              </w:rPr>
              <w:t>page 2</w:t>
            </w:r>
            <w:r w:rsidR="00150BD5" w:rsidRPr="00162143">
              <w:rPr>
                <w:rFonts w:asciiTheme="minorHAnsi" w:hAnsiTheme="minorHAnsi" w:cs="Arial"/>
              </w:rPr>
              <w:t xml:space="preserve"> for examples)</w:t>
            </w:r>
          </w:p>
        </w:tc>
      </w:tr>
      <w:tr w:rsidR="00150BD5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50BD5" w:rsidRPr="009C2B7C" w:rsidRDefault="00150BD5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</w:rPr>
              <w:t xml:space="preserve">Dusts / Fumes </w:t>
            </w:r>
            <w:r w:rsidR="00162143" w:rsidRPr="009C2B7C">
              <w:rPr>
                <w:rFonts w:asciiTheme="minorHAnsi" w:hAnsiTheme="minorHAnsi" w:cs="Arial"/>
              </w:rPr>
              <w:t>/aerosolised sprays etc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:rsidR="00150BD5" w:rsidRPr="00CD7747" w:rsidRDefault="00150BD5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150BD5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50BD5" w:rsidRPr="009C2B7C" w:rsidRDefault="00150BD5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</w:rPr>
              <w:t>Handling</w:t>
            </w:r>
            <w:r w:rsidR="006018B8" w:rsidRPr="009C2B7C">
              <w:rPr>
                <w:rFonts w:asciiTheme="minorHAnsi" w:hAnsiTheme="minorHAnsi" w:cs="Arial"/>
              </w:rPr>
              <w:t xml:space="preserve"> /working with</w:t>
            </w:r>
            <w:r w:rsidRPr="009C2B7C">
              <w:rPr>
                <w:rFonts w:asciiTheme="minorHAnsi" w:hAnsiTheme="minorHAnsi" w:cs="Arial"/>
              </w:rPr>
              <w:t xml:space="preserve"> Chemicals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:rsidR="00150BD5" w:rsidRPr="00CD7747" w:rsidRDefault="00150BD5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150BD5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50BD5" w:rsidRPr="009C2B7C" w:rsidRDefault="00150BD5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</w:rPr>
              <w:t>Noise (</w:t>
            </w:r>
            <w:r w:rsidR="00B3659E">
              <w:rPr>
                <w:rFonts w:asciiTheme="minorHAnsi" w:hAnsiTheme="minorHAnsi" w:cs="Arial"/>
              </w:rPr>
              <w:t>see below for signs of noise risk)</w:t>
            </w:r>
            <w:r w:rsidRPr="009C2B7C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:rsidR="00150BD5" w:rsidRPr="00CD7747" w:rsidRDefault="00150BD5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5B49AC" w:rsidRPr="00CD7747" w:rsidTr="006018B8">
        <w:trPr>
          <w:trHeight w:val="1343"/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2B7C" w:rsidRDefault="005B49AC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</w:rPr>
              <w:t xml:space="preserve">Using electrical, air fed or petrol/diesel powered </w:t>
            </w:r>
            <w:r w:rsidRPr="009C2B7C">
              <w:rPr>
                <w:rFonts w:asciiTheme="minorHAnsi" w:hAnsiTheme="minorHAnsi" w:cs="Arial"/>
                <w:b/>
              </w:rPr>
              <w:t>vibrating tools</w:t>
            </w:r>
            <w:r w:rsidRPr="009C2B7C">
              <w:rPr>
                <w:rFonts w:asciiTheme="minorHAnsi" w:hAnsiTheme="minorHAnsi" w:cs="Arial"/>
              </w:rPr>
              <w:t xml:space="preserve"> e.g. drills, hammers, hoses, grinders etc </w:t>
            </w:r>
          </w:p>
          <w:p w:rsidR="005B49AC" w:rsidRPr="009C2B7C" w:rsidRDefault="005B49AC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  <w:i/>
              </w:rPr>
              <w:t>and / or</w:t>
            </w:r>
            <w:r w:rsidRPr="009C2B7C">
              <w:rPr>
                <w:rFonts w:asciiTheme="minorHAnsi" w:hAnsiTheme="minorHAnsi" w:cs="Arial"/>
              </w:rPr>
              <w:t xml:space="preserve"> </w:t>
            </w:r>
          </w:p>
          <w:p w:rsidR="005B49AC" w:rsidRPr="009C2B7C" w:rsidRDefault="005B49AC" w:rsidP="009C2B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C2B7C">
              <w:rPr>
                <w:rFonts w:asciiTheme="minorHAnsi" w:hAnsiTheme="minorHAnsi" w:cs="Arial"/>
              </w:rPr>
              <w:t xml:space="preserve">Operating </w:t>
            </w:r>
            <w:r w:rsidRPr="009C2B7C">
              <w:rPr>
                <w:rFonts w:asciiTheme="minorHAnsi" w:hAnsiTheme="minorHAnsi" w:cs="Arial"/>
                <w:b/>
              </w:rPr>
              <w:t>vibrating hand-fed</w:t>
            </w:r>
            <w:r w:rsidRPr="009C2B7C">
              <w:rPr>
                <w:rFonts w:asciiTheme="minorHAnsi" w:hAnsiTheme="minorHAnsi" w:cs="Arial"/>
              </w:rPr>
              <w:t xml:space="preserve"> processes e.g. pushing wood into a machine saw 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:rsidR="005B49AC" w:rsidRPr="00CD7747" w:rsidRDefault="005B49AC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150BD5" w:rsidRPr="00CD7747" w:rsidTr="006018B8">
        <w:trPr>
          <w:trHeight w:val="70"/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0BD5" w:rsidRPr="00162143" w:rsidRDefault="005B49AC" w:rsidP="00150BD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*</w:t>
            </w:r>
            <w:r w:rsidR="00150BD5" w:rsidRPr="00162143">
              <w:rPr>
                <w:rFonts w:asciiTheme="minorHAnsi" w:hAnsiTheme="minorHAnsi" w:cs="Arial"/>
              </w:rPr>
              <w:t>Lead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:rsidR="00150BD5" w:rsidRPr="00CD7747" w:rsidRDefault="00162143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150BD5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0BD5" w:rsidRPr="00162143" w:rsidRDefault="005B49AC" w:rsidP="00150BD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*</w:t>
            </w:r>
            <w:r w:rsidR="00150BD5" w:rsidRPr="00162143">
              <w:rPr>
                <w:rFonts w:asciiTheme="minorHAnsi" w:hAnsiTheme="minorHAnsi" w:cs="Arial"/>
              </w:rPr>
              <w:t>Asbestos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:rsidR="00150BD5" w:rsidRPr="00CD7747" w:rsidRDefault="00162143" w:rsidP="00150BD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5B49AC" w:rsidRPr="00CD7747" w:rsidTr="006018B8">
        <w:trPr>
          <w:jc w:val="center"/>
        </w:trPr>
        <w:tc>
          <w:tcPr>
            <w:tcW w:w="10336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:rsidR="005B49AC" w:rsidRPr="005B49AC" w:rsidRDefault="005B49AC" w:rsidP="00150BD5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5B49AC">
              <w:rPr>
                <w:rFonts w:asciiTheme="minorHAnsi" w:hAnsiTheme="minorHAnsi" w:cs="Arial"/>
                <w:i/>
              </w:rPr>
              <w:t xml:space="preserve">*Lead &amp; Asbestos surveillance must be performed by an accredited doctor </w:t>
            </w:r>
          </w:p>
        </w:tc>
      </w:tr>
      <w:tr w:rsidR="00162143" w:rsidRPr="00CD7747" w:rsidTr="006018B8">
        <w:trPr>
          <w:jc w:val="center"/>
        </w:trPr>
        <w:tc>
          <w:tcPr>
            <w:tcW w:w="10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162143" w:rsidRPr="00D0513F" w:rsidRDefault="00A72313" w:rsidP="006D333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FITNESS FOR </w:t>
            </w:r>
            <w:r w:rsidR="00C34D30">
              <w:rPr>
                <w:b/>
              </w:rPr>
              <w:t>WORK -</w:t>
            </w:r>
            <w:r w:rsidR="00D0513F">
              <w:rPr>
                <w:b/>
              </w:rPr>
              <w:t xml:space="preserve"> </w:t>
            </w:r>
            <w:r w:rsidR="005B49AC">
              <w:rPr>
                <w:b/>
              </w:rPr>
              <w:t>In the above job role a</w:t>
            </w:r>
            <w:r w:rsidR="00162143" w:rsidRPr="00CD7747">
              <w:rPr>
                <w:b/>
              </w:rPr>
              <w:t xml:space="preserve">re </w:t>
            </w:r>
            <w:r w:rsidR="00162143">
              <w:rPr>
                <w:b/>
              </w:rPr>
              <w:t xml:space="preserve">any </w:t>
            </w:r>
            <w:r w:rsidR="00162143" w:rsidRPr="00CD7747">
              <w:rPr>
                <w:b/>
              </w:rPr>
              <w:t>you</w:t>
            </w:r>
            <w:r w:rsidR="00162143">
              <w:rPr>
                <w:b/>
              </w:rPr>
              <w:t>r</w:t>
            </w:r>
            <w:r w:rsidR="00162143" w:rsidRPr="00CD7747">
              <w:rPr>
                <w:b/>
              </w:rPr>
              <w:t xml:space="preserve"> employees likely to </w:t>
            </w:r>
            <w:r w:rsidR="00162143">
              <w:rPr>
                <w:b/>
              </w:rPr>
              <w:t>be doing any of the following tasks as part of their work?</w:t>
            </w:r>
          </w:p>
        </w:tc>
      </w:tr>
      <w:tr w:rsidR="00162143" w:rsidRPr="00CD7747" w:rsidTr="006018B8">
        <w:trPr>
          <w:jc w:val="center"/>
        </w:trPr>
        <w:tc>
          <w:tcPr>
            <w:tcW w:w="6092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62143" w:rsidRPr="00162143" w:rsidRDefault="00162143" w:rsidP="00150BD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Driving fork lift trucks (FLT), construction plant/machinery, HGVs, larger vehicles e.g. delivery vans, box vans etc</w:t>
            </w:r>
          </w:p>
        </w:tc>
        <w:tc>
          <w:tcPr>
            <w:tcW w:w="42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62143" w:rsidRPr="0089646D" w:rsidRDefault="00162143" w:rsidP="00150BD5">
            <w:pPr>
              <w:spacing w:after="0" w:line="240" w:lineRule="auto"/>
              <w:rPr>
                <w:rFonts w:asciiTheme="minorHAnsi" w:hAnsiTheme="minorHAnsi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162143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62143" w:rsidRPr="00162143" w:rsidRDefault="00162143" w:rsidP="00150BD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Working at heights e.g. platforms, scaffolding, over-head walkways etc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62143" w:rsidRPr="0089646D" w:rsidRDefault="00162143" w:rsidP="00150BD5">
            <w:pPr>
              <w:spacing w:after="0" w:line="240" w:lineRule="auto"/>
              <w:rPr>
                <w:rFonts w:asciiTheme="minorHAnsi" w:hAnsiTheme="minorHAnsi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A72313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2313" w:rsidRDefault="00A72313" w:rsidP="00A7231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Working Nights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2313" w:rsidRPr="0089646D" w:rsidRDefault="009C2B7C" w:rsidP="00150BD5">
            <w:pPr>
              <w:spacing w:after="0" w:line="240" w:lineRule="auto"/>
              <w:rPr>
                <w:rFonts w:asciiTheme="minorHAnsi" w:hAnsiTheme="minorHAnsi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A72313" w:rsidRPr="00CD7747" w:rsidTr="006018B8">
        <w:trPr>
          <w:jc w:val="center"/>
        </w:trPr>
        <w:tc>
          <w:tcPr>
            <w:tcW w:w="60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2313" w:rsidRDefault="00A72313" w:rsidP="00A7231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Lone Working?</w:t>
            </w:r>
          </w:p>
        </w:tc>
        <w:tc>
          <w:tcPr>
            <w:tcW w:w="4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2313" w:rsidRPr="0089646D" w:rsidRDefault="009C2B7C" w:rsidP="00150BD5">
            <w:pPr>
              <w:spacing w:after="0" w:line="240" w:lineRule="auto"/>
              <w:rPr>
                <w:rFonts w:asciiTheme="minorHAnsi" w:hAnsiTheme="minorHAnsi"/>
              </w:rPr>
            </w:pPr>
            <w:r w:rsidRPr="0089646D">
              <w:rPr>
                <w:rFonts w:asciiTheme="minorHAnsi" w:hAnsiTheme="minorHAnsi"/>
              </w:rPr>
              <w:t xml:space="preserve">Yes 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 w:rsidRPr="0089646D">
              <w:rPr>
                <w:rFonts w:asciiTheme="minorHAnsi" w:hAnsiTheme="minorHAnsi"/>
              </w:rPr>
              <w:t xml:space="preserve"> </w:t>
            </w:r>
            <w:r w:rsidRPr="0089646D">
              <w:rPr>
                <w:rFonts w:asciiTheme="minorHAnsi" w:hAnsiTheme="minorHAnsi"/>
              </w:rPr>
              <w:tab/>
              <w:t>No</w:t>
            </w:r>
            <w:r w:rsidRPr="0089646D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46D">
              <w:rPr>
                <w:rFonts w:asciiTheme="minorHAnsi" w:hAnsiTheme="minorHAnsi"/>
              </w:rPr>
              <w:instrText xml:space="preserve"> FORMCHECKBOX </w:instrText>
            </w:r>
            <w:r w:rsidR="00E83415">
              <w:rPr>
                <w:rFonts w:asciiTheme="minorHAnsi" w:hAnsiTheme="minorHAnsi"/>
              </w:rPr>
            </w:r>
            <w:r w:rsidR="00E83415">
              <w:rPr>
                <w:rFonts w:asciiTheme="minorHAnsi" w:hAnsiTheme="minorHAnsi"/>
              </w:rPr>
              <w:fldChar w:fldCharType="separate"/>
            </w:r>
            <w:r w:rsidRPr="0089646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; if Yes how many?</w:t>
            </w:r>
          </w:p>
        </w:tc>
      </w:tr>
      <w:tr w:rsidR="00A72313" w:rsidRPr="00CD7747" w:rsidTr="006018B8">
        <w:trPr>
          <w:jc w:val="center"/>
        </w:trPr>
        <w:tc>
          <w:tcPr>
            <w:tcW w:w="10336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2313" w:rsidRPr="00837049" w:rsidRDefault="00A72313" w:rsidP="00150BD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37049">
              <w:rPr>
                <w:rFonts w:asciiTheme="minorHAnsi" w:hAnsiTheme="minorHAnsi"/>
                <w:b/>
              </w:rPr>
              <w:t xml:space="preserve">NB: </w:t>
            </w:r>
            <w:r w:rsidRPr="006018B8">
              <w:rPr>
                <w:rFonts w:asciiTheme="minorHAnsi" w:hAnsiTheme="minorHAnsi"/>
                <w:i/>
              </w:rPr>
              <w:t xml:space="preserve">in some </w:t>
            </w:r>
            <w:r w:rsidR="00837049" w:rsidRPr="006018B8">
              <w:rPr>
                <w:rFonts w:asciiTheme="minorHAnsi" w:hAnsiTheme="minorHAnsi"/>
                <w:i/>
              </w:rPr>
              <w:t>cases,</w:t>
            </w:r>
            <w:r w:rsidRPr="006018B8">
              <w:rPr>
                <w:rFonts w:asciiTheme="minorHAnsi" w:hAnsiTheme="minorHAnsi"/>
                <w:i/>
              </w:rPr>
              <w:t xml:space="preserve"> the same employee may be carrying out multiple variations of the above e.g. a confined space worker who also drives FLT. In that instance the fitness for the task</w:t>
            </w:r>
            <w:r w:rsidR="009C2B7C">
              <w:rPr>
                <w:rFonts w:asciiTheme="minorHAnsi" w:hAnsiTheme="minorHAnsi"/>
                <w:i/>
              </w:rPr>
              <w:t>(s)</w:t>
            </w:r>
            <w:r w:rsidRPr="006018B8">
              <w:rPr>
                <w:rFonts w:asciiTheme="minorHAnsi" w:hAnsiTheme="minorHAnsi"/>
                <w:i/>
              </w:rPr>
              <w:t xml:space="preserve"> can be assessed at the same ti</w:t>
            </w:r>
            <w:r w:rsidR="00837049" w:rsidRPr="006018B8">
              <w:rPr>
                <w:rFonts w:asciiTheme="minorHAnsi" w:hAnsiTheme="minorHAnsi"/>
                <w:i/>
              </w:rPr>
              <w:t>me</w:t>
            </w:r>
            <w:r w:rsidRPr="006018B8">
              <w:rPr>
                <w:rFonts w:asciiTheme="minorHAnsi" w:hAnsiTheme="minorHAnsi"/>
                <w:i/>
              </w:rPr>
              <w:t>.</w:t>
            </w:r>
            <w:r w:rsidRPr="00837049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9C2B7C" w:rsidRDefault="009C2B7C" w:rsidP="00A72313">
      <w:pPr>
        <w:tabs>
          <w:tab w:val="left" w:pos="5955"/>
        </w:tabs>
        <w:rPr>
          <w:rFonts w:asciiTheme="minorHAnsi" w:hAnsiTheme="minorHAnsi" w:cs="Arial"/>
          <w:sz w:val="18"/>
          <w:szCs w:val="16"/>
        </w:rPr>
      </w:pPr>
    </w:p>
    <w:tbl>
      <w:tblPr>
        <w:tblpPr w:leftFromText="181" w:rightFromText="181" w:vertAnchor="text" w:horzAnchor="margin" w:tblpXSpec="center" w:tblpY="-6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3440"/>
        <w:gridCol w:w="3440"/>
      </w:tblGrid>
      <w:tr w:rsidR="00B3659E" w:rsidRPr="0061719E" w:rsidTr="00A4342E">
        <w:trPr>
          <w:trHeight w:val="128"/>
        </w:trPr>
        <w:tc>
          <w:tcPr>
            <w:tcW w:w="10320" w:type="dxa"/>
            <w:gridSpan w:val="3"/>
            <w:shd w:val="clear" w:color="auto" w:fill="DBE5F1"/>
            <w:vAlign w:val="bottom"/>
          </w:tcPr>
          <w:p w:rsidR="00B3659E" w:rsidRPr="00A4342E" w:rsidRDefault="00B3659E" w:rsidP="00A4342E">
            <w:pPr>
              <w:pStyle w:val="NoSpacing"/>
              <w:rPr>
                <w:b/>
              </w:rPr>
            </w:pPr>
            <w:r w:rsidRPr="00A4342E">
              <w:rPr>
                <w:b/>
              </w:rPr>
              <w:lastRenderedPageBreak/>
              <w:t xml:space="preserve">Examples of hazardous dusts, fumes &amp; chemicals </w:t>
            </w:r>
          </w:p>
        </w:tc>
      </w:tr>
      <w:tr w:rsidR="00475F22" w:rsidRPr="0061719E" w:rsidTr="00A4342E">
        <w:trPr>
          <w:trHeight w:val="504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</w:pPr>
            <w:r w:rsidRPr="00A4342E">
              <w:rPr>
                <w:b/>
              </w:rPr>
              <w:t>Grains, flours, plants and gums</w:t>
            </w:r>
            <w:r w:rsidRPr="00B3659E">
              <w:t xml:space="preserve"> e.g.  w</w:t>
            </w:r>
            <w:r w:rsidRPr="00B3659E">
              <w:rPr>
                <w:shd w:val="clear" w:color="auto" w:fill="FFFFFF"/>
              </w:rPr>
              <w:t>heat, flours, grains, nuts, eggs, spices, additives, moulds, mites, crustacea, gum acacia, gum tragacanth, tea leaf, tobacco leaf, strawberry pollen, castor beans etc.</w:t>
            </w:r>
          </w:p>
        </w:tc>
      </w:tr>
      <w:tr w:rsidR="00475F22" w:rsidRPr="0061719E" w:rsidTr="00A4342E">
        <w:trPr>
          <w:trHeight w:val="441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</w:pPr>
            <w:r w:rsidRPr="00A4342E">
              <w:rPr>
                <w:b/>
              </w:rPr>
              <w:t>Animals, animal substances, insects and fungi</w:t>
            </w:r>
            <w:r w:rsidRPr="00B3659E">
              <w:t xml:space="preserve"> e.g. </w:t>
            </w:r>
            <w:r w:rsidRPr="00B3659E">
              <w:rPr>
                <w:shd w:val="clear" w:color="auto" w:fill="FFFFFF"/>
              </w:rPr>
              <w:t>feathers, grain storage mites, alternaria, aspergillus, weevils, mushroom spores, wool, shell fish, insects</w:t>
            </w:r>
          </w:p>
        </w:tc>
      </w:tr>
      <w:tr w:rsidR="00475F22" w:rsidRPr="0061719E" w:rsidTr="00A4342E">
        <w:trPr>
          <w:trHeight w:val="441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</w:pPr>
            <w:r w:rsidRPr="00A4342E">
              <w:rPr>
                <w:b/>
              </w:rPr>
              <w:t>Chemicals/Materials</w:t>
            </w:r>
            <w:r w:rsidRPr="00B3659E">
              <w:rPr>
                <w:shd w:val="clear" w:color="auto" w:fill="FFFFFF"/>
              </w:rPr>
              <w:t xml:space="preserve"> e.g. polyvinyl chloride vapour, latex, formaldehyde, styrene, formalin/formaldehyde, phthalic anhydride, latex, styrene, dimethylethanolamine, ethylenediamine, CFCs, furan-based resin binder systems, colophony, chlorine, acid/alkaline gas, vapours, aerosols, sulphites, diesel fumes</w:t>
            </w:r>
          </w:p>
        </w:tc>
      </w:tr>
      <w:tr w:rsidR="00475F22" w:rsidRPr="0061719E" w:rsidTr="00A4342E">
        <w:trPr>
          <w:trHeight w:val="441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  <w:rPr>
                <w:rFonts w:ascii="Helvetica" w:hAnsi="Helvetica" w:cs="Helvetica"/>
                <w:shd w:val="clear" w:color="auto" w:fill="FFFFFF"/>
              </w:rPr>
            </w:pPr>
            <w:r w:rsidRPr="00A4342E">
              <w:rPr>
                <w:b/>
              </w:rPr>
              <w:t>Isocyanates and metals</w:t>
            </w:r>
            <w:r w:rsidRPr="00B3659E">
              <w:rPr>
                <w:shd w:val="clear" w:color="auto" w:fill="FFFFFF"/>
              </w:rPr>
              <w:t xml:space="preserve"> e.g.  diisocyanates</w:t>
            </w:r>
            <w:r w:rsidR="00B3659E">
              <w:rPr>
                <w:shd w:val="clear" w:color="auto" w:fill="FFFFFF"/>
              </w:rPr>
              <w:t xml:space="preserve">, </w:t>
            </w:r>
            <w:r w:rsidRPr="00B3659E">
              <w:rPr>
                <w:shd w:val="clear" w:color="auto" w:fill="FFFFFF"/>
              </w:rPr>
              <w:t>naphthalene, diphenylmethane, hexamethylene</w:t>
            </w:r>
            <w:r w:rsidR="00B3659E" w:rsidRPr="00B3659E">
              <w:rPr>
                <w:shd w:val="clear" w:color="auto" w:fill="FFFFFF"/>
              </w:rPr>
              <w:t xml:space="preserve">, </w:t>
            </w:r>
            <w:r w:rsidRPr="00B3659E">
              <w:rPr>
                <w:shd w:val="clear" w:color="auto" w:fill="FFFFFF"/>
              </w:rPr>
              <w:t>vanadium, sodium bichromate, chromic acid, potassium chromate, cobalt, vanadium, chromium, platinum, nickel, metal working fluids, amines, welding fumes</w:t>
            </w:r>
          </w:p>
        </w:tc>
      </w:tr>
      <w:tr w:rsidR="00475F22" w:rsidRPr="0061719E" w:rsidTr="00A4342E">
        <w:trPr>
          <w:trHeight w:val="441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</w:pPr>
            <w:r w:rsidRPr="00A4342E">
              <w:rPr>
                <w:b/>
              </w:rPr>
              <w:t>Drugs and enzymes</w:t>
            </w:r>
            <w:r w:rsidRPr="00B3659E">
              <w:rPr>
                <w:shd w:val="clear" w:color="auto" w:fill="FFFFFF"/>
              </w:rPr>
              <w:t xml:space="preserve"> e.g. detergents, enzymes, papain, trypsin, bromelin, methyldopa, salbutamol, dichloramine, piperazine dihydrochloride, spiramycin, penicillins, sulphathiazole, sulphonechloramides, chloramine-T, phosdrin, pancreatic extracts</w:t>
            </w:r>
          </w:p>
        </w:tc>
      </w:tr>
      <w:tr w:rsidR="00475F22" w:rsidRPr="0061719E" w:rsidTr="00A4342E">
        <w:trPr>
          <w:trHeight w:val="441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  <w:rPr>
                <w:shd w:val="clear" w:color="auto" w:fill="FFFFFF"/>
              </w:rPr>
            </w:pPr>
            <w:r w:rsidRPr="00A4342E">
              <w:rPr>
                <w:b/>
              </w:rPr>
              <w:t>Woods</w:t>
            </w:r>
            <w:r w:rsidR="00A4342E">
              <w:rPr>
                <w:b/>
              </w:rPr>
              <w:t xml:space="preserve"> and wood dusts</w:t>
            </w:r>
            <w:r w:rsidRPr="00B3659E">
              <w:rPr>
                <w:shd w:val="clear" w:color="auto" w:fill="FFFFFF"/>
              </w:rPr>
              <w:t xml:space="preserve"> e.g.  western red cedar, cedar of Lebanon, iroko, California redwood, ramin, African zebrawood, ash, African maple, Australian blackwood, beech, box tree, Brazilian walnut, ebony, Mansonia, oak, mahogany, abiruana, spruce, Cocabolla, Kejaat</w:t>
            </w:r>
          </w:p>
        </w:tc>
      </w:tr>
      <w:tr w:rsidR="00475F22" w:rsidRPr="0061719E" w:rsidTr="00A4342E">
        <w:trPr>
          <w:trHeight w:val="284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475F22" w:rsidP="00A4342E">
            <w:pPr>
              <w:pStyle w:val="NoSpacing"/>
            </w:pPr>
            <w:r w:rsidRPr="00A4342E">
              <w:rPr>
                <w:b/>
                <w:shd w:val="clear" w:color="auto" w:fill="FFFFFF"/>
              </w:rPr>
              <w:t>Acrylates</w:t>
            </w:r>
            <w:r w:rsidRPr="00B3659E">
              <w:rPr>
                <w:shd w:val="clear" w:color="auto" w:fill="FFFFFF"/>
              </w:rPr>
              <w:t xml:space="preserve"> etc. e.g.</w:t>
            </w:r>
            <w:r w:rsidRPr="00B3659E">
              <w:t xml:space="preserve"> </w:t>
            </w:r>
            <w:r w:rsidRPr="00B3659E">
              <w:rPr>
                <w:shd w:val="clear" w:color="auto" w:fill="FFFFFF"/>
              </w:rPr>
              <w:t xml:space="preserve"> resins, glues, sealants, adhesives, lacquers</w:t>
            </w:r>
          </w:p>
        </w:tc>
      </w:tr>
      <w:tr w:rsidR="00475F22" w:rsidRPr="0061719E" w:rsidTr="00A4342E">
        <w:trPr>
          <w:trHeight w:val="284"/>
        </w:trPr>
        <w:tc>
          <w:tcPr>
            <w:tcW w:w="10320" w:type="dxa"/>
            <w:gridSpan w:val="3"/>
            <w:shd w:val="clear" w:color="auto" w:fill="FFFFFF" w:themeFill="background1"/>
            <w:vAlign w:val="bottom"/>
          </w:tcPr>
          <w:p w:rsidR="00475F22" w:rsidRPr="00B3659E" w:rsidRDefault="00A4342E" w:rsidP="00A4342E">
            <w:pPr>
              <w:pStyle w:val="NoSpacing"/>
            </w:pPr>
            <w:r w:rsidRPr="00A4342E">
              <w:rPr>
                <w:b/>
                <w:shd w:val="clear" w:color="auto" w:fill="FFFFFF"/>
              </w:rPr>
              <w:t>Organic d</w:t>
            </w:r>
            <w:r w:rsidR="00475F22" w:rsidRPr="00A4342E">
              <w:rPr>
                <w:b/>
                <w:shd w:val="clear" w:color="auto" w:fill="FFFFFF"/>
              </w:rPr>
              <w:t>usts</w:t>
            </w:r>
            <w:r w:rsidR="00475F22" w:rsidRPr="00B3659E">
              <w:t xml:space="preserve"> e.g. coal, concrete, ceramics, clay, glass, paper, grain, tea, tobacco, cotton</w:t>
            </w:r>
          </w:p>
        </w:tc>
      </w:tr>
      <w:tr w:rsidR="00B3659E" w:rsidRPr="0061719E" w:rsidTr="00A4342E">
        <w:trPr>
          <w:trHeight w:val="369"/>
        </w:trPr>
        <w:tc>
          <w:tcPr>
            <w:tcW w:w="10320" w:type="dxa"/>
            <w:gridSpan w:val="3"/>
            <w:shd w:val="clear" w:color="auto" w:fill="DBE5F1"/>
            <w:vAlign w:val="bottom"/>
          </w:tcPr>
          <w:p w:rsidR="00B3659E" w:rsidRPr="00A4342E" w:rsidRDefault="00B3659E" w:rsidP="00A4342E">
            <w:pPr>
              <w:pStyle w:val="NoSpacing"/>
              <w:rPr>
                <w:b/>
              </w:rPr>
            </w:pPr>
            <w:r w:rsidRPr="00A4342E">
              <w:rPr>
                <w:b/>
              </w:rPr>
              <w:t>Respiratory Hazards by Industry</w:t>
            </w:r>
            <w:r w:rsidR="00A4342E" w:rsidRPr="00A4342E">
              <w:rPr>
                <w:b/>
              </w:rPr>
              <w:t xml:space="preserve"> (Ctrl + Click to follow link)</w:t>
            </w:r>
          </w:p>
        </w:tc>
      </w:tr>
      <w:tr w:rsidR="00B3659E" w:rsidRPr="0061719E" w:rsidTr="008E26D5">
        <w:trPr>
          <w:trHeight w:val="2344"/>
        </w:trPr>
        <w:tc>
          <w:tcPr>
            <w:tcW w:w="3440" w:type="dxa"/>
            <w:shd w:val="clear" w:color="auto" w:fill="FFFFFF" w:themeFill="background1"/>
            <w:vAlign w:val="center"/>
          </w:tcPr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8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Agriculture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9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Cement and concrete manufacture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0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Construction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1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Engineering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2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Electronics (Soldering)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3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Glass and glazing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4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Hairdressing</w:t>
              </w:r>
            </w:hyperlink>
          </w:p>
          <w:p w:rsidR="00B3659E" w:rsidRPr="00A4342E" w:rsidRDefault="00B3659E" w:rsidP="00A4342E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0" w:type="dxa"/>
            <w:shd w:val="clear" w:color="auto" w:fill="FFFFFF" w:themeFill="background1"/>
            <w:vAlign w:val="center"/>
          </w:tcPr>
          <w:p w:rsidR="008E26D5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5" w:history="1">
              <w:r w:rsidR="008E26D5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Heavy clay and bricks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hyperlink r:id="rId16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Lung disease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7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Molten metals (Foundries)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8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Motor vehicle repair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19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Plastics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0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Printing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1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Quarries</w:t>
              </w:r>
            </w:hyperlink>
          </w:p>
          <w:p w:rsidR="00B3659E" w:rsidRPr="00A4342E" w:rsidRDefault="00B3659E" w:rsidP="00A4342E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0" w:type="dxa"/>
            <w:shd w:val="clear" w:color="auto" w:fill="FFFFFF" w:themeFill="background1"/>
            <w:vAlign w:val="center"/>
          </w:tcPr>
          <w:p w:rsidR="008E26D5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2" w:history="1">
              <w:r w:rsidR="008E26D5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Refractories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3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Silicosis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4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Stoneworker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5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Surface engineering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6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Textiles and laundries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7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Waste management and recycling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Style w:val="Hyperlink"/>
                <w:color w:val="auto"/>
                <w:bdr w:val="none" w:sz="0" w:space="0" w:color="auto" w:frame="1"/>
              </w:rPr>
            </w:pPr>
            <w:hyperlink r:id="rId28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Welding</w:t>
              </w:r>
            </w:hyperlink>
          </w:p>
          <w:p w:rsidR="00B3659E" w:rsidRPr="00A4342E" w:rsidRDefault="00E83415" w:rsidP="00A4342E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  <w:hyperlink r:id="rId29" w:history="1">
              <w:r w:rsidR="00B3659E" w:rsidRPr="00A4342E">
                <w:rPr>
                  <w:rStyle w:val="Hyperlink"/>
                  <w:rFonts w:asciiTheme="minorHAnsi" w:hAnsiTheme="minorHAnsi" w:cstheme="minorHAnsi"/>
                  <w:color w:val="auto"/>
                  <w:bdr w:val="none" w:sz="0" w:space="0" w:color="auto" w:frame="1"/>
                </w:rPr>
                <w:t>Woodworking and furniture</w:t>
              </w:r>
            </w:hyperlink>
          </w:p>
        </w:tc>
      </w:tr>
      <w:tr w:rsidR="008E26D5" w:rsidRPr="0061719E" w:rsidTr="008E26D5">
        <w:trPr>
          <w:trHeight w:val="407"/>
        </w:trPr>
        <w:tc>
          <w:tcPr>
            <w:tcW w:w="10320" w:type="dxa"/>
            <w:gridSpan w:val="3"/>
            <w:shd w:val="clear" w:color="auto" w:fill="DBE5F1"/>
            <w:vAlign w:val="center"/>
          </w:tcPr>
          <w:p w:rsidR="008E26D5" w:rsidRPr="00A4342E" w:rsidRDefault="00A4342E" w:rsidP="00A4342E">
            <w:pPr>
              <w:pStyle w:val="NoSpacing"/>
              <w:rPr>
                <w:rStyle w:val="Hyperlink"/>
                <w:b/>
                <w:color w:val="B82533"/>
                <w:u w:val="none"/>
                <w:bdr w:val="none" w:sz="0" w:space="0" w:color="auto" w:frame="1"/>
              </w:rPr>
            </w:pPr>
            <w:r w:rsidRPr="00A4342E">
              <w:rPr>
                <w:b/>
              </w:rPr>
              <w:t>Signs of Noise Hazard</w:t>
            </w:r>
          </w:p>
        </w:tc>
      </w:tr>
      <w:tr w:rsidR="008E26D5" w:rsidRPr="0061719E" w:rsidTr="008E26D5">
        <w:trPr>
          <w:trHeight w:val="407"/>
        </w:trPr>
        <w:tc>
          <w:tcPr>
            <w:tcW w:w="10320" w:type="dxa"/>
            <w:gridSpan w:val="3"/>
            <w:shd w:val="clear" w:color="auto" w:fill="FFFFFF" w:themeFill="background1"/>
            <w:vAlign w:val="center"/>
          </w:tcPr>
          <w:p w:rsidR="008E26D5" w:rsidRPr="008E26D5" w:rsidRDefault="008E26D5" w:rsidP="00A4342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8E26D5">
              <w:rPr>
                <w:color w:val="000000" w:themeColor="text1"/>
              </w:rPr>
              <w:t>Is the noise intrusive - like a busy street, a vacuum cleaner or a crowded restaurant - for most of the working day?</w:t>
            </w:r>
          </w:p>
          <w:p w:rsidR="008E26D5" w:rsidRPr="008E26D5" w:rsidRDefault="008E26D5" w:rsidP="00A4342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8E26D5">
              <w:rPr>
                <w:color w:val="000000" w:themeColor="text1"/>
              </w:rPr>
              <w:t>Do</w:t>
            </w:r>
            <w:r>
              <w:rPr>
                <w:color w:val="000000" w:themeColor="text1"/>
              </w:rPr>
              <w:t xml:space="preserve"> the employees</w:t>
            </w:r>
            <w:r w:rsidRPr="008E26D5">
              <w:rPr>
                <w:color w:val="000000" w:themeColor="text1"/>
              </w:rPr>
              <w:t xml:space="preserve"> have to raise </w:t>
            </w:r>
            <w:r>
              <w:rPr>
                <w:color w:val="000000" w:themeColor="text1"/>
              </w:rPr>
              <w:t xml:space="preserve">their </w:t>
            </w:r>
            <w:r w:rsidRPr="008E26D5">
              <w:rPr>
                <w:color w:val="000000" w:themeColor="text1"/>
              </w:rPr>
              <w:t>voice to have a normal conversation when about 2 m apart for at least part of the day?</w:t>
            </w:r>
          </w:p>
          <w:p w:rsidR="008E26D5" w:rsidRPr="008E26D5" w:rsidRDefault="008E26D5" w:rsidP="00A4342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8E26D5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the employees</w:t>
            </w:r>
            <w:r w:rsidRPr="008E26D5">
              <w:rPr>
                <w:color w:val="000000" w:themeColor="text1"/>
              </w:rPr>
              <w:t xml:space="preserve"> use noisy powered tools or machinery for over half an hour a day?</w:t>
            </w:r>
          </w:p>
          <w:p w:rsidR="008E26D5" w:rsidRPr="008E26D5" w:rsidRDefault="008E26D5" w:rsidP="00A4342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8E26D5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 xml:space="preserve">they </w:t>
            </w:r>
            <w:r w:rsidRPr="008E26D5">
              <w:rPr>
                <w:color w:val="000000" w:themeColor="text1"/>
              </w:rPr>
              <w:t>work in a noisy industry, e.g. construction, demolition or road repair; woodworking; plastics processing; engineering; textile manufacture; general fabrication; forging, pressing or stamping; paper or board making; canning or bottling; foundries?</w:t>
            </w:r>
          </w:p>
          <w:p w:rsidR="008E26D5" w:rsidRPr="008E26D5" w:rsidRDefault="008E26D5" w:rsidP="00A4342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8E26D5">
              <w:rPr>
                <w:color w:val="000000" w:themeColor="text1"/>
              </w:rPr>
              <w:t>Are there noises because of impacts (e.g. hammering, drop forging, pneumatic impact tools etc), explosive sources such as cartridge-operated tools or detonators, or guns?</w:t>
            </w:r>
          </w:p>
          <w:p w:rsidR="008E26D5" w:rsidRPr="00B3659E" w:rsidRDefault="008E26D5" w:rsidP="00A4342E">
            <w:pPr>
              <w:spacing w:after="0" w:line="240" w:lineRule="auto"/>
              <w:textAlignment w:val="baseline"/>
              <w:rPr>
                <w:rStyle w:val="Hyperlink"/>
                <w:color w:val="B82533"/>
                <w:bdr w:val="none" w:sz="0" w:space="0" w:color="auto" w:frame="1"/>
              </w:rPr>
            </w:pPr>
          </w:p>
        </w:tc>
      </w:tr>
    </w:tbl>
    <w:p w:rsidR="00B3659E" w:rsidRDefault="00B3659E" w:rsidP="00B3659E">
      <w:pPr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:rsidR="00B3659E" w:rsidRPr="00B3659E" w:rsidRDefault="00B3659E" w:rsidP="00B3659E">
      <w:pPr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bookmarkStart w:id="0" w:name="_GoBack"/>
      <w:bookmarkEnd w:id="0"/>
    </w:p>
    <w:sectPr w:rsidR="00B3659E" w:rsidRPr="00B3659E" w:rsidSect="00D95B26">
      <w:headerReference w:type="default" r:id="rId30"/>
      <w:footerReference w:type="even" r:id="rId31"/>
      <w:footerReference w:type="default" r:id="rId32"/>
      <w:pgSz w:w="11906" w:h="16838" w:code="9"/>
      <w:pgMar w:top="493" w:right="709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F4" w:rsidRDefault="005424F4" w:rsidP="00BF643A">
      <w:pPr>
        <w:spacing w:after="0" w:line="240" w:lineRule="auto"/>
      </w:pPr>
      <w:r>
        <w:separator/>
      </w:r>
    </w:p>
  </w:endnote>
  <w:endnote w:type="continuationSeparator" w:id="0">
    <w:p w:rsidR="005424F4" w:rsidRDefault="005424F4" w:rsidP="00B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548"/>
      <w:gridCol w:w="7766"/>
    </w:tblGrid>
    <w:tr w:rsidR="003018C8" w:rsidRPr="00750BBA" w:rsidTr="00B3643E">
      <w:trPr>
        <w:trHeight w:val="350"/>
      </w:trPr>
      <w:tc>
        <w:tcPr>
          <w:tcW w:w="2093" w:type="dxa"/>
          <w:shd w:val="clear" w:color="auto" w:fill="auto"/>
        </w:tcPr>
        <w:p w:rsidR="003018C8" w:rsidRPr="00750BBA" w:rsidRDefault="00D41F02" w:rsidP="00B3643E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HS-001</w:t>
          </w:r>
        </w:p>
      </w:tc>
      <w:tc>
        <w:tcPr>
          <w:tcW w:w="6379" w:type="dxa"/>
          <w:shd w:val="clear" w:color="auto" w:fill="auto"/>
        </w:tcPr>
        <w:p w:rsidR="003018C8" w:rsidRPr="00750BBA" w:rsidRDefault="003018C8" w:rsidP="003018C8">
          <w:pPr>
            <w:tabs>
              <w:tab w:val="center" w:pos="2272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</w:t>
          </w:r>
          <w:r w:rsidR="008E26D5">
            <w:rPr>
              <w:rFonts w:ascii="Arial" w:hAnsi="Arial" w:cs="Arial"/>
              <w:sz w:val="12"/>
              <w:szCs w:val="12"/>
            </w:rPr>
            <w:t xml:space="preserve">OH Needs Assessment </w:t>
          </w:r>
        </w:p>
      </w:tc>
    </w:tr>
  </w:tbl>
  <w:p w:rsidR="003018C8" w:rsidRDefault="00301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6379"/>
      <w:gridCol w:w="1842"/>
    </w:tblGrid>
    <w:tr w:rsidR="009135E4" w:rsidRPr="00750BBA" w:rsidTr="00E40F50">
      <w:trPr>
        <w:trHeight w:val="350"/>
      </w:trPr>
      <w:tc>
        <w:tcPr>
          <w:tcW w:w="2093" w:type="dxa"/>
          <w:shd w:val="clear" w:color="auto" w:fill="auto"/>
        </w:tcPr>
        <w:p w:rsidR="009135E4" w:rsidRPr="00750BBA" w:rsidRDefault="003A3FC4" w:rsidP="003018C8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HS-001</w:t>
          </w:r>
        </w:p>
      </w:tc>
      <w:tc>
        <w:tcPr>
          <w:tcW w:w="6379" w:type="dxa"/>
          <w:shd w:val="clear" w:color="auto" w:fill="auto"/>
        </w:tcPr>
        <w:p w:rsidR="009135E4" w:rsidRPr="00750BBA" w:rsidRDefault="00A72313" w:rsidP="00AF4537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OH Needs Assessment </w:t>
          </w:r>
        </w:p>
      </w:tc>
      <w:tc>
        <w:tcPr>
          <w:tcW w:w="1842" w:type="dxa"/>
          <w:shd w:val="clear" w:color="auto" w:fill="auto"/>
        </w:tcPr>
        <w:p w:rsidR="009135E4" w:rsidRPr="00750BBA" w:rsidRDefault="009135E4" w:rsidP="007F63BE">
          <w:pPr>
            <w:tabs>
              <w:tab w:val="center" w:pos="4153"/>
              <w:tab w:val="right" w:pos="8306"/>
            </w:tabs>
            <w:spacing w:before="4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9135E4" w:rsidRDefault="009135E4" w:rsidP="00A4607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F4" w:rsidRDefault="005424F4" w:rsidP="00BF643A">
      <w:pPr>
        <w:spacing w:after="0" w:line="240" w:lineRule="auto"/>
      </w:pPr>
      <w:r>
        <w:separator/>
      </w:r>
    </w:p>
  </w:footnote>
  <w:footnote w:type="continuationSeparator" w:id="0">
    <w:p w:rsidR="005424F4" w:rsidRDefault="005424F4" w:rsidP="00BF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E4" w:rsidRPr="006018B8" w:rsidRDefault="006018B8" w:rsidP="006018B8">
    <w:pPr>
      <w:pStyle w:val="NoSpacing"/>
      <w:jc w:val="center"/>
      <w:rPr>
        <w:b/>
        <w:sz w:val="32"/>
        <w:u w:val="single"/>
      </w:rPr>
    </w:pPr>
    <w:r>
      <w:rPr>
        <w:b/>
        <w:sz w:val="28"/>
        <w:u w:val="single"/>
      </w:rPr>
      <w:t xml:space="preserve">Occupational Health Needs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FA3"/>
    <w:multiLevelType w:val="hybridMultilevel"/>
    <w:tmpl w:val="B8C4F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64F"/>
    <w:multiLevelType w:val="multilevel"/>
    <w:tmpl w:val="811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F23C7"/>
    <w:multiLevelType w:val="hybridMultilevel"/>
    <w:tmpl w:val="987E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D81"/>
    <w:multiLevelType w:val="hybridMultilevel"/>
    <w:tmpl w:val="46F0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E62"/>
    <w:multiLevelType w:val="hybridMultilevel"/>
    <w:tmpl w:val="7EE6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C59"/>
    <w:multiLevelType w:val="multilevel"/>
    <w:tmpl w:val="DC74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C69DC"/>
    <w:multiLevelType w:val="hybridMultilevel"/>
    <w:tmpl w:val="DEB0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5332"/>
    <w:multiLevelType w:val="hybridMultilevel"/>
    <w:tmpl w:val="DEE20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E0B15"/>
    <w:multiLevelType w:val="hybridMultilevel"/>
    <w:tmpl w:val="C51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0970"/>
    <w:multiLevelType w:val="hybridMultilevel"/>
    <w:tmpl w:val="7BC0E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0B5A"/>
    <w:multiLevelType w:val="hybridMultilevel"/>
    <w:tmpl w:val="41608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A6713"/>
    <w:multiLevelType w:val="multilevel"/>
    <w:tmpl w:val="2F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452A7"/>
    <w:multiLevelType w:val="hybridMultilevel"/>
    <w:tmpl w:val="E9842BE0"/>
    <w:lvl w:ilvl="0" w:tplc="9A22B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1F1E"/>
    <w:multiLevelType w:val="hybridMultilevel"/>
    <w:tmpl w:val="34BC944A"/>
    <w:lvl w:ilvl="0" w:tplc="53626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96FF0"/>
    <w:multiLevelType w:val="multilevel"/>
    <w:tmpl w:val="4BB6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C7412"/>
    <w:multiLevelType w:val="hybridMultilevel"/>
    <w:tmpl w:val="5600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1FD9"/>
    <w:multiLevelType w:val="multilevel"/>
    <w:tmpl w:val="F9445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A1058"/>
    <w:multiLevelType w:val="hybridMultilevel"/>
    <w:tmpl w:val="E0FE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56875"/>
    <w:multiLevelType w:val="hybridMultilevel"/>
    <w:tmpl w:val="5634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14C66"/>
    <w:multiLevelType w:val="hybridMultilevel"/>
    <w:tmpl w:val="5EFA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7C91"/>
    <w:multiLevelType w:val="multilevel"/>
    <w:tmpl w:val="2DE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87D96"/>
    <w:multiLevelType w:val="hybridMultilevel"/>
    <w:tmpl w:val="E182C78C"/>
    <w:lvl w:ilvl="0" w:tplc="53626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9"/>
  </w:num>
  <w:num w:numId="11">
    <w:abstractNumId w:val="16"/>
  </w:num>
  <w:num w:numId="12">
    <w:abstractNumId w:val="14"/>
  </w:num>
  <w:num w:numId="13">
    <w:abstractNumId w:val="18"/>
  </w:num>
  <w:num w:numId="14">
    <w:abstractNumId w:val="20"/>
  </w:num>
  <w:num w:numId="15">
    <w:abstractNumId w:val="2"/>
  </w:num>
  <w:num w:numId="16">
    <w:abstractNumId w:val="21"/>
  </w:num>
  <w:num w:numId="17">
    <w:abstractNumId w:val="17"/>
  </w:num>
  <w:num w:numId="18">
    <w:abstractNumId w:val="9"/>
  </w:num>
  <w:num w:numId="19">
    <w:abstractNumId w:val="8"/>
  </w:num>
  <w:num w:numId="20">
    <w:abstractNumId w:val="1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3A"/>
    <w:rsid w:val="00006A76"/>
    <w:rsid w:val="0004174B"/>
    <w:rsid w:val="00054555"/>
    <w:rsid w:val="00055E46"/>
    <w:rsid w:val="00080536"/>
    <w:rsid w:val="000828C6"/>
    <w:rsid w:val="000837D8"/>
    <w:rsid w:val="0008770E"/>
    <w:rsid w:val="000C09B2"/>
    <w:rsid w:val="000F5BD7"/>
    <w:rsid w:val="00150BD5"/>
    <w:rsid w:val="00162143"/>
    <w:rsid w:val="00180019"/>
    <w:rsid w:val="001A4975"/>
    <w:rsid w:val="001C0E2F"/>
    <w:rsid w:val="001F6B50"/>
    <w:rsid w:val="00207649"/>
    <w:rsid w:val="00222C53"/>
    <w:rsid w:val="002374C2"/>
    <w:rsid w:val="0026298B"/>
    <w:rsid w:val="002664DC"/>
    <w:rsid w:val="002719DB"/>
    <w:rsid w:val="002744F3"/>
    <w:rsid w:val="002A02E2"/>
    <w:rsid w:val="002A51AD"/>
    <w:rsid w:val="002E79D7"/>
    <w:rsid w:val="002F4DBB"/>
    <w:rsid w:val="003018C8"/>
    <w:rsid w:val="003140CA"/>
    <w:rsid w:val="003412FC"/>
    <w:rsid w:val="00365039"/>
    <w:rsid w:val="003A3FC4"/>
    <w:rsid w:val="003B67C6"/>
    <w:rsid w:val="003C3775"/>
    <w:rsid w:val="003D411A"/>
    <w:rsid w:val="0040242B"/>
    <w:rsid w:val="004123E3"/>
    <w:rsid w:val="00415C50"/>
    <w:rsid w:val="0043238D"/>
    <w:rsid w:val="00435F9E"/>
    <w:rsid w:val="00475F22"/>
    <w:rsid w:val="00484D31"/>
    <w:rsid w:val="004A737F"/>
    <w:rsid w:val="004C1D47"/>
    <w:rsid w:val="004E1D33"/>
    <w:rsid w:val="004F3108"/>
    <w:rsid w:val="004F354B"/>
    <w:rsid w:val="00511A9F"/>
    <w:rsid w:val="0052650E"/>
    <w:rsid w:val="00526CEA"/>
    <w:rsid w:val="005424F4"/>
    <w:rsid w:val="00560DB1"/>
    <w:rsid w:val="005A1944"/>
    <w:rsid w:val="005A2355"/>
    <w:rsid w:val="005B49AC"/>
    <w:rsid w:val="005B733D"/>
    <w:rsid w:val="005F7345"/>
    <w:rsid w:val="006018B8"/>
    <w:rsid w:val="00610528"/>
    <w:rsid w:val="006647B1"/>
    <w:rsid w:val="006D3332"/>
    <w:rsid w:val="007547D5"/>
    <w:rsid w:val="00763CEE"/>
    <w:rsid w:val="0077240B"/>
    <w:rsid w:val="00794D80"/>
    <w:rsid w:val="007E07C0"/>
    <w:rsid w:val="007F1882"/>
    <w:rsid w:val="007F63BE"/>
    <w:rsid w:val="00801A3C"/>
    <w:rsid w:val="008253EE"/>
    <w:rsid w:val="00837049"/>
    <w:rsid w:val="0085256A"/>
    <w:rsid w:val="00872824"/>
    <w:rsid w:val="00881359"/>
    <w:rsid w:val="0089646D"/>
    <w:rsid w:val="008B557E"/>
    <w:rsid w:val="008D0604"/>
    <w:rsid w:val="008E26D5"/>
    <w:rsid w:val="008F474A"/>
    <w:rsid w:val="008F5DB5"/>
    <w:rsid w:val="009135E4"/>
    <w:rsid w:val="00942E6D"/>
    <w:rsid w:val="00952DD6"/>
    <w:rsid w:val="009C2B7C"/>
    <w:rsid w:val="00A02B07"/>
    <w:rsid w:val="00A23927"/>
    <w:rsid w:val="00A27AD7"/>
    <w:rsid w:val="00A4342E"/>
    <w:rsid w:val="00A4607B"/>
    <w:rsid w:val="00A61ADB"/>
    <w:rsid w:val="00A70344"/>
    <w:rsid w:val="00A72313"/>
    <w:rsid w:val="00AB081E"/>
    <w:rsid w:val="00AC746C"/>
    <w:rsid w:val="00AD6D6D"/>
    <w:rsid w:val="00AF4537"/>
    <w:rsid w:val="00B27D0A"/>
    <w:rsid w:val="00B3659E"/>
    <w:rsid w:val="00B60FCB"/>
    <w:rsid w:val="00B6248B"/>
    <w:rsid w:val="00B805F1"/>
    <w:rsid w:val="00B82E03"/>
    <w:rsid w:val="00BA03A5"/>
    <w:rsid w:val="00BA3AAE"/>
    <w:rsid w:val="00BB6617"/>
    <w:rsid w:val="00BD5317"/>
    <w:rsid w:val="00BF643A"/>
    <w:rsid w:val="00C23690"/>
    <w:rsid w:val="00C24260"/>
    <w:rsid w:val="00C323F7"/>
    <w:rsid w:val="00C34D30"/>
    <w:rsid w:val="00C50E5F"/>
    <w:rsid w:val="00C61C75"/>
    <w:rsid w:val="00CA13D2"/>
    <w:rsid w:val="00CD7747"/>
    <w:rsid w:val="00CF202D"/>
    <w:rsid w:val="00D0513F"/>
    <w:rsid w:val="00D12EBF"/>
    <w:rsid w:val="00D41F02"/>
    <w:rsid w:val="00D9269F"/>
    <w:rsid w:val="00D93000"/>
    <w:rsid w:val="00D95B26"/>
    <w:rsid w:val="00DC25C1"/>
    <w:rsid w:val="00DC3C1C"/>
    <w:rsid w:val="00E243AD"/>
    <w:rsid w:val="00E40F50"/>
    <w:rsid w:val="00E63BB3"/>
    <w:rsid w:val="00E80C9B"/>
    <w:rsid w:val="00E83415"/>
    <w:rsid w:val="00E860B7"/>
    <w:rsid w:val="00E97C70"/>
    <w:rsid w:val="00EA5B64"/>
    <w:rsid w:val="00EB0436"/>
    <w:rsid w:val="00ED3CA8"/>
    <w:rsid w:val="00EE5B14"/>
    <w:rsid w:val="00F06AA3"/>
    <w:rsid w:val="00F277C5"/>
    <w:rsid w:val="00F65DC2"/>
    <w:rsid w:val="00F729C5"/>
    <w:rsid w:val="00FA6D7B"/>
    <w:rsid w:val="00FB2AEC"/>
    <w:rsid w:val="00FD67EC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C17D91-D7B6-45BA-A61C-0F42782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4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A6D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4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64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643A"/>
    <w:rPr>
      <w:rFonts w:ascii="Calibri" w:eastAsia="Times New Roman" w:hAnsi="Calibri" w:cs="Times New Roman"/>
    </w:rPr>
  </w:style>
  <w:style w:type="paragraph" w:styleId="NoSpacing">
    <w:name w:val="No Spacing"/>
    <w:qFormat/>
    <w:rsid w:val="00BF643A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B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F9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70E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80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D7B"/>
    <w:rPr>
      <w:rFonts w:ascii="Times New Roman" w:eastAsia="Times New Roman" w:hAnsi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unhideWhenUsed/>
    <w:rsid w:val="00CD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3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lung-disease/agriculture.htm" TargetMode="External"/><Relationship Id="rId13" Type="http://schemas.openxmlformats.org/officeDocument/2006/relationships/hyperlink" Target="http://www.hse.gov.uk/lung-disease/glass-glazing.htm" TargetMode="External"/><Relationship Id="rId18" Type="http://schemas.openxmlformats.org/officeDocument/2006/relationships/hyperlink" Target="http://www.hse.gov.uk/lung-disease/motor-vehicle-repair.htm" TargetMode="External"/><Relationship Id="rId26" Type="http://schemas.openxmlformats.org/officeDocument/2006/relationships/hyperlink" Target="http://www.hse.gov.uk/lung-disease/textiles-laundrie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se.gov.uk/lung-disease/quarries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se.gov.uk/lung-disease/electronics-soldering.htm" TargetMode="External"/><Relationship Id="rId17" Type="http://schemas.openxmlformats.org/officeDocument/2006/relationships/hyperlink" Target="http://www.hse.gov.uk/lung-disease/molten-metals-foundries.htm" TargetMode="External"/><Relationship Id="rId25" Type="http://schemas.openxmlformats.org/officeDocument/2006/relationships/hyperlink" Target="http://www.hse.gov.uk/lung-disease/surface-engineering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se.gov.uk/lung-disease/index.htm" TargetMode="External"/><Relationship Id="rId20" Type="http://schemas.openxmlformats.org/officeDocument/2006/relationships/hyperlink" Target="http://www.hse.gov.uk/lung-disease/printing.htm" TargetMode="External"/><Relationship Id="rId29" Type="http://schemas.openxmlformats.org/officeDocument/2006/relationships/hyperlink" Target="http://www.hse.gov.uk/lung-disease/woodworking-furnitur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lung-disease/engineering.htm" TargetMode="External"/><Relationship Id="rId24" Type="http://schemas.openxmlformats.org/officeDocument/2006/relationships/hyperlink" Target="http://www.hse.gov.uk/lung-disease/stonemasonry.ht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se.gov.uk/lung-disease/heavy-clay-bricks.htm" TargetMode="External"/><Relationship Id="rId23" Type="http://schemas.openxmlformats.org/officeDocument/2006/relationships/hyperlink" Target="http://www.hse.gov.uk/lung-disease/silicosis.htm" TargetMode="External"/><Relationship Id="rId28" Type="http://schemas.openxmlformats.org/officeDocument/2006/relationships/hyperlink" Target="http://www.hse.gov.uk/lung-disease/welding.htm" TargetMode="External"/><Relationship Id="rId10" Type="http://schemas.openxmlformats.org/officeDocument/2006/relationships/hyperlink" Target="http://www.hse.gov.uk/lung-disease/construction.htm" TargetMode="External"/><Relationship Id="rId19" Type="http://schemas.openxmlformats.org/officeDocument/2006/relationships/hyperlink" Target="http://www.hse.gov.uk/lung-disease/plastics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se.gov.uk/lung-disease/cement-concrete-manufacture.htm" TargetMode="External"/><Relationship Id="rId14" Type="http://schemas.openxmlformats.org/officeDocument/2006/relationships/hyperlink" Target="http://www.hse.gov.uk/lung-disease/hairdressing.htm" TargetMode="External"/><Relationship Id="rId22" Type="http://schemas.openxmlformats.org/officeDocument/2006/relationships/hyperlink" Target="http://www.hse.gov.uk/lung-disease/refractories.htm" TargetMode="External"/><Relationship Id="rId27" Type="http://schemas.openxmlformats.org/officeDocument/2006/relationships/hyperlink" Target="http://www.hse.gov.uk/lung-disease/waste-management-recycling.ht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026D-504B-487A-AEE0-536D5406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6718</CharactersWithSpaces>
  <SharedDoc>false</SharedDoc>
  <HLinks>
    <vt:vector size="6" baseType="variant"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mailto:occhealth@admin.cam.ac.uk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 Barnes</dc:creator>
  <cp:lastModifiedBy>Maggie Williams</cp:lastModifiedBy>
  <cp:revision>2</cp:revision>
  <cp:lastPrinted>2018-02-14T14:36:00Z</cp:lastPrinted>
  <dcterms:created xsi:type="dcterms:W3CDTF">2019-08-28T11:17:00Z</dcterms:created>
  <dcterms:modified xsi:type="dcterms:W3CDTF">2019-08-28T11:17:00Z</dcterms:modified>
</cp:coreProperties>
</file>