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F6" w:rsidRPr="00497CE4" w:rsidRDefault="008A28F6" w:rsidP="008A28F6">
      <w:pPr>
        <w:rPr>
          <w:rFonts w:ascii="Times New Roman" w:hAnsi="Times New Roman" w:cs="Times New Roman"/>
        </w:rPr>
      </w:pPr>
      <w:r w:rsidRPr="00497CE4">
        <w:rPr>
          <w:rFonts w:ascii="Times New Roman" w:hAnsi="Times New Roman" w:cs="Times New Roman"/>
        </w:rPr>
        <w:t>Degrees of iconicity in the use of reduplication</w:t>
      </w:r>
    </w:p>
    <w:p w:rsidR="008A28F6" w:rsidRDefault="008A28F6" w:rsidP="008A28F6">
      <w:pPr>
        <w:rPr>
          <w:rFonts w:ascii="Times New Roman" w:hAnsi="Times New Roman" w:cs="Times New Roman"/>
        </w:rPr>
      </w:pPr>
      <w:r w:rsidRPr="00497CE4">
        <w:rPr>
          <w:rFonts w:ascii="Times New Roman" w:hAnsi="Times New Roman" w:cs="Times New Roman"/>
        </w:rPr>
        <w:t>Dan Ponsford</w:t>
      </w:r>
    </w:p>
    <w:p w:rsidR="004278AD" w:rsidRPr="00497CE4" w:rsidRDefault="004278AD" w:rsidP="008A2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 Linguistics and English Language, Bangor University</w:t>
      </w:r>
      <w:bookmarkStart w:id="0" w:name="_GoBack"/>
      <w:bookmarkEnd w:id="0"/>
    </w:p>
    <w:p w:rsidR="008A28F6" w:rsidRPr="00497CE4" w:rsidRDefault="008A28F6" w:rsidP="008A28F6">
      <w:pPr>
        <w:rPr>
          <w:rFonts w:ascii="Times New Roman" w:hAnsi="Times New Roman" w:cs="Times New Roman"/>
        </w:rPr>
      </w:pPr>
    </w:p>
    <w:p w:rsidR="008A28F6" w:rsidRPr="00497CE4" w:rsidRDefault="008A28F6" w:rsidP="008A28F6">
      <w:pPr>
        <w:rPr>
          <w:rFonts w:ascii="Times New Roman" w:hAnsi="Times New Roman" w:cs="Times New Roman"/>
        </w:rPr>
      </w:pPr>
      <w:r w:rsidRPr="00497CE4">
        <w:rPr>
          <w:rFonts w:ascii="Times New Roman" w:hAnsi="Times New Roman" w:cs="Times New Roman"/>
        </w:rPr>
        <w:t>Abstract</w:t>
      </w:r>
    </w:p>
    <w:p w:rsidR="008A28F6" w:rsidRPr="00497CE4" w:rsidRDefault="008A28F6" w:rsidP="008A28F6">
      <w:pPr>
        <w:rPr>
          <w:rFonts w:ascii="Times New Roman" w:hAnsi="Times New Roman" w:cs="Times New Roman"/>
        </w:rPr>
      </w:pPr>
    </w:p>
    <w:p w:rsidR="004D4040" w:rsidRPr="00497CE4" w:rsidRDefault="004D4040" w:rsidP="008A28F6">
      <w:pPr>
        <w:rPr>
          <w:rFonts w:ascii="Times New Roman" w:hAnsi="Times New Roman" w:cs="Times New Roman"/>
        </w:rPr>
      </w:pPr>
      <w:r w:rsidRPr="00497CE4">
        <w:rPr>
          <w:rFonts w:ascii="Times New Roman" w:hAnsi="Times New Roman" w:cs="Times New Roman"/>
        </w:rPr>
        <w:t>Linguistic constructions have two sides to them—form and meaning—and the relation between these is often iconically motivated</w:t>
      </w:r>
      <w:r w:rsidR="00497CE4" w:rsidRPr="00497CE4">
        <w:rPr>
          <w:rFonts w:ascii="Times New Roman" w:hAnsi="Times New Roman" w:cs="Times New Roman"/>
        </w:rPr>
        <w:t xml:space="preserve">, rather than </w:t>
      </w:r>
      <w:r w:rsidRPr="00497CE4">
        <w:rPr>
          <w:rFonts w:ascii="Times New Roman" w:hAnsi="Times New Roman" w:cs="Times New Roman"/>
        </w:rPr>
        <w:t xml:space="preserve">arbitrary. </w:t>
      </w:r>
      <w:r w:rsidR="008A28F6" w:rsidRPr="00497CE4">
        <w:rPr>
          <w:rFonts w:ascii="Times New Roman" w:hAnsi="Times New Roman" w:cs="Times New Roman"/>
        </w:rPr>
        <w:t xml:space="preserve">Most accounts treat </w:t>
      </w:r>
      <w:r w:rsidRPr="00497CE4">
        <w:rPr>
          <w:rFonts w:ascii="Times New Roman" w:hAnsi="Times New Roman" w:cs="Times New Roman"/>
        </w:rPr>
        <w:t xml:space="preserve">iconicity </w:t>
      </w:r>
      <w:r w:rsidR="008A28F6" w:rsidRPr="00497CE4">
        <w:rPr>
          <w:rFonts w:ascii="Times New Roman" w:hAnsi="Times New Roman" w:cs="Times New Roman"/>
        </w:rPr>
        <w:t xml:space="preserve">as a binary matter: the form-meaning relation is either iconically motivated or arbitrary. A few accounts </w:t>
      </w:r>
      <w:r w:rsidR="004A5652">
        <w:rPr>
          <w:rFonts w:ascii="Times New Roman" w:hAnsi="Times New Roman" w:cs="Times New Roman"/>
        </w:rPr>
        <w:t xml:space="preserve">suggest </w:t>
      </w:r>
      <w:r w:rsidR="008A28F6" w:rsidRPr="00497CE4">
        <w:rPr>
          <w:rFonts w:ascii="Times New Roman" w:hAnsi="Times New Roman" w:cs="Times New Roman"/>
        </w:rPr>
        <w:t xml:space="preserve">that iconicity </w:t>
      </w:r>
      <w:r w:rsidRPr="00497CE4">
        <w:rPr>
          <w:rFonts w:ascii="Times New Roman" w:hAnsi="Times New Roman" w:cs="Times New Roman"/>
        </w:rPr>
        <w:t>can be</w:t>
      </w:r>
      <w:r w:rsidR="008A28F6" w:rsidRPr="00497CE4">
        <w:rPr>
          <w:rFonts w:ascii="Times New Roman" w:hAnsi="Times New Roman" w:cs="Times New Roman"/>
        </w:rPr>
        <w:t xml:space="preserve"> a matter of degree (Bybee et al. 1994, Kouwenberg &amp; LaCharité 2001, Perniss &amp; Vigliocco 2014)</w:t>
      </w:r>
      <w:r w:rsidR="00497CE4" w:rsidRPr="00497CE4">
        <w:rPr>
          <w:rFonts w:ascii="Times New Roman" w:hAnsi="Times New Roman" w:cs="Times New Roman"/>
        </w:rPr>
        <w:t>, but t</w:t>
      </w:r>
      <w:r w:rsidR="008A28F6" w:rsidRPr="00497CE4">
        <w:rPr>
          <w:rFonts w:ascii="Times New Roman" w:hAnsi="Times New Roman" w:cs="Times New Roman"/>
        </w:rPr>
        <w:t xml:space="preserve">o date there has been no </w:t>
      </w:r>
      <w:r w:rsidR="004A5652">
        <w:rPr>
          <w:rFonts w:ascii="Times New Roman" w:hAnsi="Times New Roman" w:cs="Times New Roman"/>
        </w:rPr>
        <w:t xml:space="preserve">implementation </w:t>
      </w:r>
      <w:r w:rsidR="008A28F6" w:rsidRPr="00497CE4">
        <w:rPr>
          <w:rFonts w:ascii="Times New Roman" w:hAnsi="Times New Roman" w:cs="Times New Roman"/>
        </w:rPr>
        <w:t>of th</w:t>
      </w:r>
      <w:r w:rsidRPr="00497CE4">
        <w:rPr>
          <w:rFonts w:ascii="Times New Roman" w:hAnsi="Times New Roman" w:cs="Times New Roman"/>
        </w:rPr>
        <w:t xml:space="preserve">is </w:t>
      </w:r>
      <w:r w:rsidR="008A28F6" w:rsidRPr="00497CE4">
        <w:rPr>
          <w:rFonts w:ascii="Times New Roman" w:hAnsi="Times New Roman" w:cs="Times New Roman"/>
        </w:rPr>
        <w:t>idea. In this study, Yueyuan Li and I look at degrees of iconicity in the use of reduplication</w:t>
      </w:r>
      <w:r w:rsidRPr="00497CE4">
        <w:rPr>
          <w:rFonts w:ascii="Times New Roman" w:hAnsi="Times New Roman" w:cs="Times New Roman"/>
        </w:rPr>
        <w:t>—roughly</w:t>
      </w:r>
      <w:r w:rsidR="008A28F6" w:rsidRPr="00497CE4">
        <w:rPr>
          <w:rFonts w:ascii="Times New Roman" w:hAnsi="Times New Roman" w:cs="Times New Roman"/>
        </w:rPr>
        <w:t>, the repetition of a word to yield a new word</w:t>
      </w:r>
      <w:r w:rsidRPr="00497CE4">
        <w:rPr>
          <w:rFonts w:ascii="Times New Roman" w:hAnsi="Times New Roman" w:cs="Times New Roman"/>
        </w:rPr>
        <w:t xml:space="preserve"> </w:t>
      </w:r>
      <w:r w:rsidR="008A28F6" w:rsidRPr="00497CE4">
        <w:rPr>
          <w:rFonts w:ascii="Times New Roman" w:hAnsi="Times New Roman" w:cs="Times New Roman"/>
        </w:rPr>
        <w:t>with a new meaning</w:t>
      </w:r>
      <w:r w:rsidRPr="00497CE4">
        <w:rPr>
          <w:rFonts w:ascii="Times New Roman" w:hAnsi="Times New Roman" w:cs="Times New Roman"/>
        </w:rPr>
        <w:t xml:space="preserve">—and </w:t>
      </w:r>
      <w:r w:rsidR="008A28F6" w:rsidRPr="00497CE4">
        <w:rPr>
          <w:rFonts w:ascii="Times New Roman" w:hAnsi="Times New Roman" w:cs="Times New Roman"/>
        </w:rPr>
        <w:t>investigate degrees of iconicity in the form-meaning relationship</w:t>
      </w:r>
      <w:r w:rsidR="00497CE4" w:rsidRPr="00497CE4">
        <w:rPr>
          <w:rFonts w:ascii="Times New Roman" w:hAnsi="Times New Roman" w:cs="Times New Roman"/>
        </w:rPr>
        <w:t xml:space="preserve">, </w:t>
      </w:r>
      <w:r w:rsidR="008A28F6" w:rsidRPr="00497CE4">
        <w:rPr>
          <w:rFonts w:ascii="Times New Roman" w:hAnsi="Times New Roman" w:cs="Times New Roman"/>
        </w:rPr>
        <w:t>focus</w:t>
      </w:r>
      <w:r w:rsidR="00497CE4" w:rsidRPr="00497CE4">
        <w:rPr>
          <w:rFonts w:ascii="Times New Roman" w:hAnsi="Times New Roman" w:cs="Times New Roman"/>
        </w:rPr>
        <w:t>ing</w:t>
      </w:r>
      <w:r w:rsidR="008A28F6" w:rsidRPr="00497CE4">
        <w:rPr>
          <w:rFonts w:ascii="Times New Roman" w:hAnsi="Times New Roman" w:cs="Times New Roman"/>
        </w:rPr>
        <w:t xml:space="preserve"> on uses of </w:t>
      </w:r>
      <w:r w:rsidRPr="00497CE4">
        <w:rPr>
          <w:rFonts w:ascii="Times New Roman" w:hAnsi="Times New Roman" w:cs="Times New Roman"/>
        </w:rPr>
        <w:t xml:space="preserve">total (i.e. whole-word) </w:t>
      </w:r>
      <w:r w:rsidR="008A28F6" w:rsidRPr="00497CE4">
        <w:rPr>
          <w:rFonts w:ascii="Times New Roman" w:hAnsi="Times New Roman" w:cs="Times New Roman"/>
        </w:rPr>
        <w:t>reduplication in predication</w:t>
      </w:r>
      <w:r w:rsidR="00497CE4" w:rsidRPr="00497CE4">
        <w:rPr>
          <w:rFonts w:ascii="Times New Roman" w:hAnsi="Times New Roman" w:cs="Times New Roman"/>
        </w:rPr>
        <w:t xml:space="preserve">. </w:t>
      </w:r>
      <w:r w:rsidRPr="00497CE4">
        <w:rPr>
          <w:rFonts w:ascii="Times New Roman" w:hAnsi="Times New Roman" w:cs="Times New Roman"/>
        </w:rPr>
        <w:t xml:space="preserve">For 43 functions found in 113 languages, we ask what </w:t>
      </w:r>
      <w:r w:rsidR="004A5652">
        <w:rPr>
          <w:rFonts w:ascii="Times New Roman" w:hAnsi="Times New Roman" w:cs="Times New Roman"/>
        </w:rPr>
        <w:t xml:space="preserve">specific </w:t>
      </w:r>
      <w:r w:rsidRPr="00497CE4">
        <w:rPr>
          <w:rFonts w:ascii="Times New Roman" w:hAnsi="Times New Roman" w:cs="Times New Roman"/>
        </w:rPr>
        <w:t>aspects of total reduplication are exploited iconically in the expre</w:t>
      </w:r>
      <w:r w:rsidR="00497CE4" w:rsidRPr="00497CE4">
        <w:rPr>
          <w:rFonts w:ascii="Times New Roman" w:hAnsi="Times New Roman" w:cs="Times New Roman"/>
        </w:rPr>
        <w:t>s</w:t>
      </w:r>
      <w:r w:rsidRPr="00497CE4">
        <w:rPr>
          <w:rFonts w:ascii="Times New Roman" w:hAnsi="Times New Roman" w:cs="Times New Roman"/>
        </w:rPr>
        <w:t>sion of these functions.</w:t>
      </w:r>
    </w:p>
    <w:p w:rsidR="008A28F6" w:rsidRPr="00497CE4" w:rsidRDefault="008A28F6" w:rsidP="008A28F6">
      <w:pPr>
        <w:rPr>
          <w:rFonts w:ascii="Times New Roman" w:hAnsi="Times New Roman" w:cs="Times New Roman"/>
        </w:rPr>
      </w:pPr>
      <w:r w:rsidRPr="00497CE4">
        <w:rPr>
          <w:rFonts w:ascii="Times New Roman" w:hAnsi="Times New Roman" w:cs="Times New Roman"/>
        </w:rPr>
        <w:t xml:space="preserve">In many languages total reduplication is </w:t>
      </w:r>
      <w:r w:rsidR="00497CE4" w:rsidRPr="00497CE4">
        <w:rPr>
          <w:rFonts w:ascii="Times New Roman" w:hAnsi="Times New Roman" w:cs="Times New Roman"/>
        </w:rPr>
        <w:t>polysemous (i.e. has several functions).</w:t>
      </w:r>
      <w:r w:rsidRPr="00497CE4">
        <w:rPr>
          <w:rFonts w:ascii="Times New Roman" w:hAnsi="Times New Roman" w:cs="Times New Roman"/>
        </w:rPr>
        <w:t xml:space="preserve"> We take high cross-linguistic frequency of a </w:t>
      </w:r>
      <w:r w:rsidR="00497CE4" w:rsidRPr="00497CE4">
        <w:rPr>
          <w:rFonts w:ascii="Times New Roman" w:hAnsi="Times New Roman" w:cs="Times New Roman"/>
        </w:rPr>
        <w:t xml:space="preserve">particular </w:t>
      </w:r>
      <w:r w:rsidRPr="00497CE4">
        <w:rPr>
          <w:rFonts w:ascii="Times New Roman" w:hAnsi="Times New Roman" w:cs="Times New Roman"/>
        </w:rPr>
        <w:t xml:space="preserve">polysemy to </w:t>
      </w:r>
      <w:r w:rsidR="00497CE4" w:rsidRPr="00497CE4">
        <w:rPr>
          <w:rFonts w:ascii="Times New Roman" w:hAnsi="Times New Roman" w:cs="Times New Roman"/>
        </w:rPr>
        <w:t>indicate</w:t>
      </w:r>
      <w:r w:rsidRPr="00497CE4">
        <w:rPr>
          <w:rFonts w:ascii="Times New Roman" w:hAnsi="Times New Roman" w:cs="Times New Roman"/>
        </w:rPr>
        <w:t xml:space="preserve"> semantic similarity between the functions in</w:t>
      </w:r>
      <w:r w:rsidR="00497CE4" w:rsidRPr="00497CE4">
        <w:rPr>
          <w:rFonts w:ascii="Times New Roman" w:hAnsi="Times New Roman" w:cs="Times New Roman"/>
        </w:rPr>
        <w:t>volved</w:t>
      </w:r>
      <w:r w:rsidRPr="00497CE4">
        <w:rPr>
          <w:rFonts w:ascii="Times New Roman" w:hAnsi="Times New Roman" w:cs="Times New Roman"/>
        </w:rPr>
        <w:t>.</w:t>
      </w:r>
      <w:r w:rsidR="00497CE4" w:rsidRPr="00497CE4">
        <w:rPr>
          <w:rFonts w:ascii="Times New Roman" w:hAnsi="Times New Roman" w:cs="Times New Roman"/>
        </w:rPr>
        <w:t xml:space="preserve"> </w:t>
      </w:r>
      <w:r w:rsidRPr="00497CE4">
        <w:rPr>
          <w:rFonts w:ascii="Times New Roman" w:hAnsi="Times New Roman" w:cs="Times New Roman"/>
        </w:rPr>
        <w:t xml:space="preserve">When we consider the iconicity of pairs of semantically similar functions, we find that the set of formal features exploited iconically by one function </w:t>
      </w:r>
      <w:r w:rsidR="00497CE4" w:rsidRPr="00497CE4">
        <w:rPr>
          <w:rFonts w:ascii="Times New Roman" w:hAnsi="Times New Roman" w:cs="Times New Roman"/>
        </w:rPr>
        <w:t xml:space="preserve">is </w:t>
      </w:r>
      <w:r w:rsidRPr="00497CE4">
        <w:rPr>
          <w:rFonts w:ascii="Times New Roman" w:hAnsi="Times New Roman" w:cs="Times New Roman"/>
        </w:rPr>
        <w:t>always a subset of the features exploited by the other</w:t>
      </w:r>
      <w:r w:rsidR="004A5652">
        <w:rPr>
          <w:rFonts w:ascii="Times New Roman" w:hAnsi="Times New Roman" w:cs="Times New Roman"/>
        </w:rPr>
        <w:t>—i.e. t</w:t>
      </w:r>
      <w:r w:rsidRPr="00497CE4">
        <w:rPr>
          <w:rFonts w:ascii="Times New Roman" w:hAnsi="Times New Roman" w:cs="Times New Roman"/>
        </w:rPr>
        <w:t xml:space="preserve">here are no pairs where each member exploits some formal features iconically that the other doesn't also exploit. </w:t>
      </w:r>
      <w:r w:rsidR="00497CE4" w:rsidRPr="00497CE4">
        <w:rPr>
          <w:rFonts w:ascii="Times New Roman" w:hAnsi="Times New Roman" w:cs="Times New Roman"/>
        </w:rPr>
        <w:t>W</w:t>
      </w:r>
      <w:r w:rsidRPr="00497CE4">
        <w:rPr>
          <w:rFonts w:ascii="Times New Roman" w:hAnsi="Times New Roman" w:cs="Times New Roman"/>
        </w:rPr>
        <w:t>hatever the direction of extension of use (towards greater iconicity or greater arbitrariness), it is always in one direction.</w:t>
      </w:r>
      <w:r w:rsidR="00497CE4" w:rsidRPr="00497CE4">
        <w:rPr>
          <w:rFonts w:ascii="Times New Roman" w:hAnsi="Times New Roman" w:cs="Times New Roman"/>
        </w:rPr>
        <w:t xml:space="preserve"> S</w:t>
      </w:r>
      <w:r w:rsidRPr="00497CE4">
        <w:rPr>
          <w:rFonts w:ascii="Times New Roman" w:hAnsi="Times New Roman" w:cs="Times New Roman"/>
        </w:rPr>
        <w:t xml:space="preserve">everal authors have suggested that iconically motivated uses of reduplication develop </w:t>
      </w:r>
      <w:r w:rsidR="00497CE4" w:rsidRPr="00497CE4">
        <w:rPr>
          <w:rFonts w:ascii="Times New Roman" w:hAnsi="Times New Roman" w:cs="Times New Roman"/>
        </w:rPr>
        <w:t xml:space="preserve">first, and non-iconically motivated uses develop later </w:t>
      </w:r>
      <w:r w:rsidRPr="00497CE4">
        <w:rPr>
          <w:rFonts w:ascii="Times New Roman" w:hAnsi="Times New Roman" w:cs="Times New Roman"/>
        </w:rPr>
        <w:t xml:space="preserve">(e.g. Bybee et al. 1994, Regier 1998, Fischer 2011). </w:t>
      </w:r>
      <w:r w:rsidR="00497CE4" w:rsidRPr="00497CE4">
        <w:rPr>
          <w:rFonts w:ascii="Times New Roman" w:hAnsi="Times New Roman" w:cs="Times New Roman"/>
        </w:rPr>
        <w:t xml:space="preserve">Making this </w:t>
      </w:r>
      <w:r w:rsidRPr="00497CE4">
        <w:rPr>
          <w:rFonts w:ascii="Times New Roman" w:hAnsi="Times New Roman" w:cs="Times New Roman"/>
        </w:rPr>
        <w:t xml:space="preserve">assumption </w:t>
      </w:r>
      <w:r w:rsidR="00497CE4" w:rsidRPr="00497CE4">
        <w:rPr>
          <w:rFonts w:ascii="Times New Roman" w:hAnsi="Times New Roman" w:cs="Times New Roman"/>
        </w:rPr>
        <w:t xml:space="preserve">with </w:t>
      </w:r>
      <w:r w:rsidRPr="00497CE4">
        <w:rPr>
          <w:rFonts w:ascii="Times New Roman" w:hAnsi="Times New Roman" w:cs="Times New Roman"/>
        </w:rPr>
        <w:t>the present data, but treat</w:t>
      </w:r>
      <w:r w:rsidR="00497CE4" w:rsidRPr="00497CE4">
        <w:rPr>
          <w:rFonts w:ascii="Times New Roman" w:hAnsi="Times New Roman" w:cs="Times New Roman"/>
        </w:rPr>
        <w:t>ing</w:t>
      </w:r>
      <w:r w:rsidRPr="00497CE4">
        <w:rPr>
          <w:rFonts w:ascii="Times New Roman" w:hAnsi="Times New Roman" w:cs="Times New Roman"/>
        </w:rPr>
        <w:t xml:space="preserve"> iconicity as a matter of degree, we arrive at a more detailed picture </w:t>
      </w:r>
      <w:r w:rsidR="00497CE4" w:rsidRPr="00497CE4">
        <w:rPr>
          <w:rFonts w:ascii="Times New Roman" w:hAnsi="Times New Roman" w:cs="Times New Roman"/>
        </w:rPr>
        <w:t xml:space="preserve">of how use is </w:t>
      </w:r>
      <w:r w:rsidRPr="00497CE4">
        <w:rPr>
          <w:rFonts w:ascii="Times New Roman" w:hAnsi="Times New Roman" w:cs="Times New Roman"/>
        </w:rPr>
        <w:t>extended.</w:t>
      </w:r>
    </w:p>
    <w:p w:rsidR="008A28F6" w:rsidRPr="00497CE4" w:rsidRDefault="008A28F6" w:rsidP="008A28F6">
      <w:pPr>
        <w:rPr>
          <w:rFonts w:ascii="Times New Roman" w:hAnsi="Times New Roman" w:cs="Times New Roman"/>
        </w:rPr>
      </w:pPr>
    </w:p>
    <w:p w:rsidR="008A28F6" w:rsidRPr="00497CE4" w:rsidRDefault="008A28F6" w:rsidP="008A28F6">
      <w:pPr>
        <w:rPr>
          <w:rFonts w:ascii="Times New Roman" w:hAnsi="Times New Roman" w:cs="Times New Roman"/>
        </w:rPr>
      </w:pPr>
      <w:r w:rsidRPr="00497CE4">
        <w:rPr>
          <w:rFonts w:ascii="Times New Roman" w:hAnsi="Times New Roman" w:cs="Times New Roman"/>
        </w:rPr>
        <w:t>References:</w:t>
      </w:r>
    </w:p>
    <w:p w:rsidR="008A28F6" w:rsidRPr="00497CE4" w:rsidRDefault="008A28F6" w:rsidP="008A28F6">
      <w:pPr>
        <w:rPr>
          <w:rFonts w:ascii="Times New Roman" w:hAnsi="Times New Roman" w:cs="Times New Roman"/>
        </w:rPr>
      </w:pPr>
    </w:p>
    <w:p w:rsidR="008A28F6" w:rsidRPr="00497CE4" w:rsidRDefault="008A28F6" w:rsidP="008A28F6">
      <w:pPr>
        <w:rPr>
          <w:rFonts w:ascii="Times New Roman" w:hAnsi="Times New Roman" w:cs="Times New Roman"/>
        </w:rPr>
      </w:pPr>
      <w:r w:rsidRPr="00497CE4">
        <w:rPr>
          <w:rFonts w:ascii="Times New Roman" w:hAnsi="Times New Roman" w:cs="Times New Roman"/>
        </w:rPr>
        <w:t xml:space="preserve">Bybee, Joan, Revere Perkins &amp; William Pagliuca. 1994. </w:t>
      </w:r>
      <w:r w:rsidRPr="00497CE4">
        <w:rPr>
          <w:rFonts w:ascii="Times New Roman" w:hAnsi="Times New Roman" w:cs="Times New Roman"/>
          <w:i/>
        </w:rPr>
        <w:t>The evolution of grammar: Tense, aspect, and modality in the languages of the world</w:t>
      </w:r>
      <w:r w:rsidRPr="00497CE4">
        <w:rPr>
          <w:rFonts w:ascii="Times New Roman" w:hAnsi="Times New Roman" w:cs="Times New Roman"/>
        </w:rPr>
        <w:t>. Chicago and London: University of Chicago Press.</w:t>
      </w:r>
    </w:p>
    <w:p w:rsidR="008A28F6" w:rsidRPr="00497CE4" w:rsidRDefault="008A28F6" w:rsidP="008A28F6">
      <w:pPr>
        <w:rPr>
          <w:rFonts w:ascii="Times New Roman" w:hAnsi="Times New Roman" w:cs="Times New Roman"/>
        </w:rPr>
      </w:pPr>
      <w:r w:rsidRPr="00497CE4">
        <w:rPr>
          <w:rFonts w:ascii="Times New Roman" w:hAnsi="Times New Roman" w:cs="Times New Roman"/>
        </w:rPr>
        <w:t xml:space="preserve">Fischer, Olga. 2011. Cognitive iconic grounding of reduplication in language. In Pascal Michelucci, Olga Fischer &amp; Christina Ljungberg (eds.), </w:t>
      </w:r>
      <w:r w:rsidRPr="00497CE4">
        <w:rPr>
          <w:rFonts w:ascii="Times New Roman" w:hAnsi="Times New Roman" w:cs="Times New Roman"/>
          <w:i/>
        </w:rPr>
        <w:t>Semblance and signification</w:t>
      </w:r>
      <w:r w:rsidRPr="00497CE4">
        <w:rPr>
          <w:rFonts w:ascii="Times New Roman" w:hAnsi="Times New Roman" w:cs="Times New Roman"/>
        </w:rPr>
        <w:t>, 55-81. Amsterdam &amp; Philadelphia: John Benjamins.</w:t>
      </w:r>
    </w:p>
    <w:p w:rsidR="008A28F6" w:rsidRPr="00497CE4" w:rsidRDefault="008A28F6" w:rsidP="008A28F6">
      <w:pPr>
        <w:rPr>
          <w:rFonts w:ascii="Times New Roman" w:hAnsi="Times New Roman" w:cs="Times New Roman"/>
        </w:rPr>
      </w:pPr>
      <w:r w:rsidRPr="00497CE4">
        <w:rPr>
          <w:rFonts w:ascii="Times New Roman" w:hAnsi="Times New Roman" w:cs="Times New Roman"/>
        </w:rPr>
        <w:lastRenderedPageBreak/>
        <w:t xml:space="preserve">Kouwenberg, Silvia &amp; Darlene LaCharité. 2001. The iconic interpretations of reduplication: Issues in the study of reduplication in Caribbean creole languages. </w:t>
      </w:r>
      <w:r w:rsidRPr="00497CE4">
        <w:rPr>
          <w:rFonts w:ascii="Times New Roman" w:hAnsi="Times New Roman" w:cs="Times New Roman"/>
          <w:i/>
        </w:rPr>
        <w:t>European Journal of English Studies</w:t>
      </w:r>
      <w:r w:rsidRPr="00497CE4">
        <w:rPr>
          <w:rFonts w:ascii="Times New Roman" w:hAnsi="Times New Roman" w:cs="Times New Roman"/>
        </w:rPr>
        <w:t xml:space="preserve"> 5(1). 59-80.</w:t>
      </w:r>
    </w:p>
    <w:p w:rsidR="008A28F6" w:rsidRPr="00497CE4" w:rsidRDefault="008A28F6" w:rsidP="008A28F6">
      <w:pPr>
        <w:rPr>
          <w:rFonts w:ascii="Times New Roman" w:hAnsi="Times New Roman" w:cs="Times New Roman"/>
        </w:rPr>
      </w:pPr>
      <w:r w:rsidRPr="00497CE4">
        <w:rPr>
          <w:rFonts w:ascii="Times New Roman" w:hAnsi="Times New Roman" w:cs="Times New Roman"/>
        </w:rPr>
        <w:t xml:space="preserve">Perniss, Pamela &amp; Gabriella Vigliocco. 2014. The bridge of iconicity: From a world of experience to the experience of language. </w:t>
      </w:r>
      <w:r w:rsidRPr="00497CE4">
        <w:rPr>
          <w:rFonts w:ascii="Times New Roman" w:hAnsi="Times New Roman" w:cs="Times New Roman"/>
          <w:i/>
        </w:rPr>
        <w:t>Philosophical Transactions of the Royal Society B</w:t>
      </w:r>
      <w:r w:rsidRPr="00497CE4">
        <w:rPr>
          <w:rFonts w:ascii="Times New Roman" w:hAnsi="Times New Roman" w:cs="Times New Roman"/>
        </w:rPr>
        <w:t xml:space="preserve"> 369 20130300.</w:t>
      </w:r>
    </w:p>
    <w:p w:rsidR="00001773" w:rsidRPr="00497CE4" w:rsidRDefault="008A28F6" w:rsidP="008A28F6">
      <w:pPr>
        <w:rPr>
          <w:rFonts w:ascii="Times New Roman" w:hAnsi="Times New Roman" w:cs="Times New Roman"/>
        </w:rPr>
      </w:pPr>
      <w:r w:rsidRPr="00497CE4">
        <w:rPr>
          <w:rFonts w:ascii="Times New Roman" w:hAnsi="Times New Roman" w:cs="Times New Roman"/>
        </w:rPr>
        <w:t xml:space="preserve">Regier, Terry. 1998. Reduplication and the arbitrariness of the sign. In Morton Ann Gernsbacher &amp; Sharon J. Derry (eds.), </w:t>
      </w:r>
      <w:r w:rsidRPr="00497CE4">
        <w:rPr>
          <w:rFonts w:ascii="Times New Roman" w:hAnsi="Times New Roman" w:cs="Times New Roman"/>
          <w:i/>
        </w:rPr>
        <w:t>Proceedings of the Twentieth Annual Conference of the Cognitive Science Society</w:t>
      </w:r>
      <w:r w:rsidRPr="00497CE4">
        <w:rPr>
          <w:rFonts w:ascii="Times New Roman" w:hAnsi="Times New Roman" w:cs="Times New Roman"/>
        </w:rPr>
        <w:t>, 887-892. Mahwah, NJ: Lawrence Erlbaum Associates.</w:t>
      </w:r>
    </w:p>
    <w:sectPr w:rsidR="00001773" w:rsidRPr="00497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F6"/>
    <w:rsid w:val="00001773"/>
    <w:rsid w:val="004278AD"/>
    <w:rsid w:val="00497CE4"/>
    <w:rsid w:val="004A5652"/>
    <w:rsid w:val="004D4040"/>
    <w:rsid w:val="008A28F6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0F7B1-81FA-42F2-A945-88860E2D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F54ED6EA.dotm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Ponsford</dc:creator>
  <cp:keywords/>
  <dc:description/>
  <cp:lastModifiedBy>Alan Wallington</cp:lastModifiedBy>
  <cp:revision>3</cp:revision>
  <dcterms:created xsi:type="dcterms:W3CDTF">2017-02-15T17:04:00Z</dcterms:created>
  <dcterms:modified xsi:type="dcterms:W3CDTF">2017-02-15T17:05:00Z</dcterms:modified>
</cp:coreProperties>
</file>