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FFD5" w14:textId="77777777" w:rsidR="002D7293" w:rsidRPr="00613AA7" w:rsidRDefault="00613AA7" w:rsidP="006B5845">
      <w:pPr>
        <w:jc w:val="center"/>
        <w:rPr>
          <w:b/>
          <w:u w:val="single"/>
          <w:lang w:val="cy-GB"/>
        </w:rPr>
      </w:pPr>
      <w:r w:rsidRPr="00613AA7"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8E0123" wp14:editId="5B8E01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3600" cy="72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175885" name="Bangorcmy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AA7">
        <w:rPr>
          <w:rFonts w:ascii="Calibri" w:eastAsia="Calibri" w:hAnsi="Calibri" w:cs="Calibri"/>
          <w:b/>
          <w:bCs/>
          <w:u w:val="single"/>
          <w:bdr w:val="nil"/>
          <w:lang w:val="cy-GB"/>
        </w:rPr>
        <w:t>Achos Busnes ar gyfer Cymeradwyo Rhaglen Newydd:</w:t>
      </w:r>
    </w:p>
    <w:p w14:paraId="5B8DFFD6" w14:textId="3FD499BF" w:rsidR="006B5845" w:rsidRPr="00613AA7" w:rsidRDefault="00CE2A02" w:rsidP="006B5845">
      <w:pPr>
        <w:jc w:val="center"/>
        <w:rPr>
          <w:b/>
          <w:color w:val="808080" w:themeColor="background1" w:themeShade="80"/>
          <w:u w:val="single"/>
          <w:lang w:val="cy-GB"/>
        </w:rPr>
      </w:pPr>
      <w:r>
        <w:rPr>
          <w:rFonts w:ascii="Calibri" w:eastAsia="Calibri" w:hAnsi="Calibri" w:cs="Calibri"/>
          <w:b/>
          <w:bCs/>
          <w:color w:val="808080"/>
          <w:u w:val="single"/>
          <w:bdr w:val="nil"/>
          <w:lang w:val="cy-GB"/>
        </w:rPr>
        <w:t>E.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808080"/>
          <w:u w:val="single"/>
          <w:bdr w:val="nil"/>
          <w:lang w:val="cy-GB"/>
        </w:rPr>
        <w:t xml:space="preserve">e. </w:t>
      </w:r>
      <w:r w:rsidR="00613AA7" w:rsidRPr="00613AA7">
        <w:rPr>
          <w:rFonts w:ascii="Calibri" w:eastAsia="Calibri" w:hAnsi="Calibri" w:cs="Calibri"/>
          <w:b/>
          <w:bCs/>
          <w:color w:val="808080"/>
          <w:u w:val="single"/>
          <w:bdr w:val="nil"/>
          <w:lang w:val="cy-GB"/>
        </w:rPr>
        <w:t xml:space="preserve">BSc Gwyddorau Addysg </w:t>
      </w:r>
    </w:p>
    <w:p w14:paraId="5B8DFFD7" w14:textId="77777777" w:rsidR="00566895" w:rsidRPr="00613AA7" w:rsidRDefault="00566895" w:rsidP="006B5845">
      <w:pPr>
        <w:rPr>
          <w:b/>
          <w:u w:val="single"/>
          <w:lang w:val="cy-GB"/>
        </w:rPr>
      </w:pPr>
    </w:p>
    <w:p w14:paraId="5B8DFFD8" w14:textId="77777777" w:rsidR="00E66EA0" w:rsidRPr="00613AA7" w:rsidRDefault="00E66EA0" w:rsidP="006B5845">
      <w:pPr>
        <w:rPr>
          <w:color w:val="808080" w:themeColor="background1" w:themeShade="80"/>
          <w:lang w:val="cy-GB"/>
        </w:rPr>
      </w:pPr>
    </w:p>
    <w:p w14:paraId="5B8DFFD9" w14:textId="77777777" w:rsidR="00E66EA0" w:rsidRPr="00613AA7" w:rsidRDefault="00613AA7" w:rsidP="00E66EA0">
      <w:pPr>
        <w:rPr>
          <w:b/>
          <w:u w:val="single"/>
          <w:lang w:val="cy-GB"/>
        </w:rPr>
      </w:pPr>
      <w:r w:rsidRPr="00613AA7">
        <w:rPr>
          <w:rFonts w:ascii="Calibri" w:eastAsia="Calibri" w:hAnsi="Calibri" w:cs="Calibri"/>
          <w:b/>
          <w:bCs/>
          <w:u w:val="single"/>
          <w:bdr w:val="nil"/>
          <w:lang w:val="cy-GB"/>
        </w:rPr>
        <w:t>Blaenoriaethau Strategol y Brifysgol</w:t>
      </w:r>
    </w:p>
    <w:p w14:paraId="5B8DFFDA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Mae cynllun strategol y Brifysgol ar gael ar-lein: </w:t>
      </w:r>
      <w:hyperlink r:id="rId6" w:history="1">
        <w:r w:rsidRPr="00613AA7">
          <w:rPr>
            <w:rFonts w:ascii="Calibri" w:eastAsia="Calibri" w:hAnsi="Calibri" w:cs="Calibri"/>
            <w:color w:val="023160"/>
            <w:u w:val="single"/>
            <w:bdr w:val="nil"/>
            <w:lang w:val="cy-GB"/>
          </w:rPr>
          <w:t>https:/www.bangor.ac.uk/planning/strategic-plan</w:t>
        </w:r>
      </w:hyperlink>
    </w:p>
    <w:p w14:paraId="5B8DFFDB" w14:textId="2CD4EEE9" w:rsidR="00E66EA0" w:rsidRPr="00613AA7" w:rsidRDefault="00613AA7" w:rsidP="00E66EA0">
      <w:pPr>
        <w:rPr>
          <w:color w:val="808080" w:themeColor="background1" w:themeShade="80"/>
          <w:lang w:val="cy-GB"/>
        </w:rPr>
      </w:pPr>
      <w:r>
        <w:rPr>
          <w:rFonts w:ascii="Calibri" w:hAnsi="Calibri" w:cs="Calibri"/>
          <w:color w:val="808080"/>
          <w:lang w:val="cy-GB"/>
        </w:rPr>
        <w:t>Amlinelliad o sut bydd y rhaglen yn cyfrannu at flaenoriaethau strategol y Brifysgol; ni fydd disgwyl i gynigion o angenrheidrwydd gyfrannu at yr holl flaenoriaethau</w:t>
      </w:r>
    </w:p>
    <w:p w14:paraId="5B8DFFDC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Addysg ragorol a phrofiad rhagorol i fyfyrwyr: ansawdd yr addysg a </w:t>
      </w:r>
      <w:proofErr w:type="spellStart"/>
      <w:r w:rsidRPr="00613AA7">
        <w:rPr>
          <w:rFonts w:ascii="Calibri" w:eastAsia="Calibri" w:hAnsi="Calibri" w:cs="Calibri"/>
          <w:color w:val="808080"/>
          <w:bdr w:val="nil"/>
          <w:lang w:val="cy-GB"/>
        </w:rPr>
        <w:t>gynigir</w:t>
      </w:r>
      <w:proofErr w:type="spellEnd"/>
      <w:r w:rsidRPr="00613AA7">
        <w:rPr>
          <w:rFonts w:ascii="Calibri" w:eastAsia="Calibri" w:hAnsi="Calibri" w:cs="Calibri"/>
          <w:color w:val="808080"/>
          <w:bdr w:val="nil"/>
          <w:lang w:val="cy-GB"/>
        </w:rPr>
        <w:t>; profiad ac amgylchedd dysgu; cwricwlwm deniadol, addas i'r diben; ehangu cyfranogiad; cyflogadwyedd (sgiliau penodol, lleoliadau, profiad gwaith ac ati); ymgysylltu â chyflogwyr</w:t>
      </w:r>
    </w:p>
    <w:p w14:paraId="5B8DFFDD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Gwella Llwyddiant Ymchwil: Cyfraniad REF (e.e. a fydd hwn yn gyfle i ddatblygu ymchwil yn weithredol mewn meysydd blaenoriaeth REF); ymchwil gyda'r orau yn y byd; effaith; niferoedd myfyrwyr ymchwil ôl-radd; cynaliadwyedd; cysylltiadau busnes/menter</w:t>
      </w:r>
    </w:p>
    <w:p w14:paraId="5B8DFFDE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Prifysgol Ryngwladol i'r Ardal: atyniad i fyfyrwyr rhyngwladol; cyfleoedd i symud tuag allan; partneriaethau (bydd yr IEC yn gallu rhoi cyngor)</w:t>
      </w:r>
    </w:p>
    <w:p w14:paraId="5B8DFFDF" w14:textId="0A1301B6" w:rsidR="00E66EA0" w:rsidRPr="00613AA7" w:rsidRDefault="00613AA7" w:rsidP="00E66EA0">
      <w:pPr>
        <w:rPr>
          <w:color w:val="808080" w:themeColor="background1" w:themeShade="80"/>
          <w:lang w:val="cy-GB"/>
        </w:rPr>
      </w:pPr>
      <w:r>
        <w:rPr>
          <w:rFonts w:ascii="Calibri" w:hAnsi="Calibri" w:cs="Calibri"/>
          <w:color w:val="808080"/>
          <w:lang w:val="cy-GB"/>
        </w:rPr>
        <w:t>Yr Iaith Gymraeg, Diwylliant a Chysylltiad â'r Gymuned: cyfleoedd i wella darpariaeth cyfrwng Cymraeg (bydd Canolfan Bedwyr yn gallu rhoi cyngor); cysylltiadau i gysylltu â'r gymuned neu "drydedd genhadaeth"</w:t>
      </w:r>
    </w:p>
    <w:p w14:paraId="5B8DFFE0" w14:textId="77777777" w:rsidR="00E66EA0" w:rsidRPr="00613AA7" w:rsidRDefault="00613AA7" w:rsidP="00E66EA0">
      <w:pPr>
        <w:rPr>
          <w:lang w:val="cy-GB"/>
        </w:rPr>
      </w:pPr>
      <w:r w:rsidRPr="00613AA7">
        <w:rPr>
          <w:rFonts w:ascii="Calibri" w:eastAsia="Calibri" w:hAnsi="Calibri" w:cs="Calibri"/>
          <w:b/>
          <w:bCs/>
          <w:u w:val="single"/>
          <w:bdr w:val="nil"/>
          <w:lang w:val="cy-GB"/>
        </w:rPr>
        <w:t>Cyd-destun y Farchnad</w:t>
      </w:r>
    </w:p>
    <w:p w14:paraId="5B8DFFE1" w14:textId="14E7FBAA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Pwy yw'r cystadleuwyr cyfredol, a sut bydd y cynnig hwn yn wahanol i'r hyn sydd ar y farchnad? Sut mae'r ffi arfaethedig yn cymharu â chystadleuwyr?</w:t>
      </w:r>
    </w:p>
    <w:p w14:paraId="5B8DFFE2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lastRenderedPageBreak/>
        <w:t>Pa ofynion mynediad a bennir a sut mae'r rhain yn cymharu â rhai cystadleuwyr?</w:t>
      </w:r>
    </w:p>
    <w:p w14:paraId="5B8DFFE3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Beth yw’r tueddiadau recriwtio myfyrwyr perthnasol? (gwahanol ddadansoddiadau ar gael gan y Swyddfa Gynllunio) </w:t>
      </w:r>
    </w:p>
    <w:p w14:paraId="5B8DFFE4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Pa safle yn y farchnad neu broffil ansawdd sydd gan y Brifysgol yn y maes pwnc penodol hwn? (e.e. gwybodaeth tabl cynghrair y gall y Swyddfa Gynllunio ei rhoi, proffil ymchwil, neu gysylltiadau perthnasol gyda gweithwyr penodol, cymdeithasau etc.)</w:t>
      </w:r>
    </w:p>
    <w:p w14:paraId="5B8DFFE5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Unrhyw ffactorau marchnad eraill sefydledig neu sy'n dod i'r amlwg a all fod yn berthnasol? (e.e. gofynion DPP, technolegau sy'n dod i'r amlwg)</w:t>
      </w:r>
    </w:p>
    <w:p w14:paraId="5B8DFFE6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Unrhyw wybodaeth feintiol arall a allai gefnogi rhesymeg? (e.e. twf sector economaidd penodol, twf mewn gweithwyr proffesiynol sy'n gofyn am y cymhwyster penodol hwn)</w:t>
      </w:r>
    </w:p>
    <w:p w14:paraId="5B8DFFE7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Pwy yr ymgynghorwyd â hwy wrth ddatblygu'r rhaglen (mewnol ac allanol, e.e. myfyrwyr, cyflogwyr, PSRB, sefydliadau partner, budd-ddeiliaid eraill) a sut y cafodd eu hargymhellion eu cynnwys yn y cynnig?</w:t>
      </w:r>
    </w:p>
    <w:p w14:paraId="5B8DFFE8" w14:textId="77777777" w:rsidR="00E66EA0" w:rsidRPr="00613AA7" w:rsidRDefault="00613AA7" w:rsidP="00E66EA0">
      <w:pPr>
        <w:rPr>
          <w:color w:val="000000" w:themeColor="text1"/>
          <w:lang w:val="cy-GB"/>
        </w:rPr>
      </w:pPr>
      <w:r w:rsidRPr="00613AA7">
        <w:rPr>
          <w:rFonts w:ascii="Calibri" w:eastAsia="Calibri" w:hAnsi="Calibri" w:cs="Calibri"/>
          <w:b/>
          <w:bCs/>
          <w:color w:val="000000"/>
          <w:u w:val="single"/>
          <w:bdr w:val="nil"/>
          <w:lang w:val="cy-GB"/>
        </w:rPr>
        <w:t>Strategaeth Farchnata</w:t>
      </w:r>
    </w:p>
    <w:p w14:paraId="5B8DFFE9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Sut bydd y cwrs yn cyrraedd ei farchnad darged? Pwy yw'r myfyrwyr targed; pa lwybrau gyrfa allai'r cwrs hwn fod yn ddeniadol ar eu cyfer?</w:t>
      </w:r>
    </w:p>
    <w:p w14:paraId="5B8DFFEA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A fydd angen unrhyw weithgareddau marchnata penodol neu wahanol ar gyfer y cwrs hwn?</w:t>
      </w:r>
    </w:p>
    <w:p w14:paraId="5B8DFFEB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Pwy yr ymgynghorwyd â hwy wrth ddatblygu'r strategaeth farchnata? (Disgwylir i Recriwtio Myfyrwyr, y Ganolfan Addysg Ryngwladol, cefnogaeth farchnata'r Coleg gyfrannu)</w:t>
      </w:r>
    </w:p>
    <w:p w14:paraId="5B8DFFEC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A oes unrhyw sefydliadau partner, rhwydweithiau proffesiynol/ academaidd, asiantau </w:t>
      </w:r>
      <w:proofErr w:type="spellStart"/>
      <w:r w:rsidRPr="00613AA7">
        <w:rPr>
          <w:rFonts w:ascii="Calibri" w:eastAsia="Calibri" w:hAnsi="Calibri" w:cs="Calibri"/>
          <w:color w:val="808080"/>
          <w:bdr w:val="nil"/>
          <w:lang w:val="cy-GB"/>
        </w:rPr>
        <w:t>etc</w:t>
      </w:r>
      <w:proofErr w:type="spellEnd"/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 yn rhan o'r strategaeth farchnata?</w:t>
      </w:r>
    </w:p>
    <w:p w14:paraId="5B8DFFED" w14:textId="77777777" w:rsidR="00E66EA0" w:rsidRPr="00613AA7" w:rsidRDefault="00613AA7" w:rsidP="00E66EA0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lastRenderedPageBreak/>
        <w:t>A fydd y cynnig yn targedu marchnadoedd daearyddol penodol (cenedlaethol neu ryngwladol)?</w:t>
      </w:r>
    </w:p>
    <w:p w14:paraId="5B8DFFEE" w14:textId="77777777" w:rsidR="00566895" w:rsidRPr="00613AA7" w:rsidRDefault="00613AA7" w:rsidP="006B5845">
      <w:pPr>
        <w:rPr>
          <w:b/>
          <w:u w:val="single"/>
          <w:lang w:val="cy-GB"/>
        </w:rPr>
      </w:pPr>
      <w:r w:rsidRPr="00613AA7">
        <w:rPr>
          <w:rFonts w:ascii="Calibri" w:eastAsia="Calibri" w:hAnsi="Calibri" w:cs="Calibri"/>
          <w:b/>
          <w:bCs/>
          <w:u w:val="single"/>
          <w:bdr w:val="nil"/>
          <w:lang w:val="cy-GB"/>
        </w:rPr>
        <w:t>Creu Incwm</w:t>
      </w:r>
    </w:p>
    <w:p w14:paraId="5B8DFFEF" w14:textId="77777777" w:rsidR="00EA21FF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Pa lefel o recriwtio myfyrwyr sy'n debygol o fod yn ymarferol? (Dylai Recriwtio Myfyrwyr / IEC gynghori)</w:t>
      </w:r>
    </w:p>
    <w:p w14:paraId="5B8DFFF0" w14:textId="77777777" w:rsidR="008F6704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Ffioedd Dysgu:</w:t>
      </w:r>
    </w:p>
    <w:p w14:paraId="5B8DFFF1" w14:textId="77777777" w:rsidR="00566895" w:rsidRPr="00613AA7" w:rsidRDefault="00613AA7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Amserlen ffioedd y Brifysgol ar gael ar-lein: </w:t>
      </w:r>
      <w:hyperlink r:id="rId7" w:history="1">
        <w:r w:rsidRPr="00613AA7">
          <w:rPr>
            <w:rFonts w:ascii="Calibri" w:eastAsia="Calibri" w:hAnsi="Calibri" w:cs="Calibri"/>
            <w:color w:val="023160"/>
            <w:u w:val="single"/>
            <w:bdr w:val="nil"/>
            <w:lang w:val="cy-GB"/>
          </w:rPr>
          <w:t>https://www.bangor.ac.uk/ar/main/fees/index.php.en</w:t>
        </w:r>
      </w:hyperlink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 </w:t>
      </w:r>
    </w:p>
    <w:p w14:paraId="5B8DFFF2" w14:textId="77777777" w:rsidR="00566895" w:rsidRPr="00613AA7" w:rsidRDefault="00613AA7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Cysylltwch â'r IEC am gyngor ynghylch ffioedd rhyngwladol, </w:t>
      </w:r>
      <w:proofErr w:type="spellStart"/>
      <w:r w:rsidRPr="00613AA7">
        <w:rPr>
          <w:rFonts w:ascii="Calibri" w:eastAsia="Calibri" w:hAnsi="Calibri" w:cs="Calibri"/>
          <w:color w:val="808080"/>
          <w:bdr w:val="nil"/>
          <w:lang w:val="cy-GB"/>
        </w:rPr>
        <w:t>gallant</w:t>
      </w:r>
      <w:proofErr w:type="spellEnd"/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 roi dadansoddiad o'r cystadleuwyr</w:t>
      </w:r>
    </w:p>
    <w:p w14:paraId="5B8DFFF3" w14:textId="77777777" w:rsidR="00566895" w:rsidRPr="00613AA7" w:rsidRDefault="00613AA7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Mae'r holl Ffioedd Cartref/UE, i israddedigion llawn-amser, yn £9k ar hyn o bryd</w:t>
      </w:r>
    </w:p>
    <w:p w14:paraId="5B8DFFF4" w14:textId="77777777" w:rsidR="00566895" w:rsidRPr="00613AA7" w:rsidRDefault="00613AA7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Ar hyn o bryd mae ffioedd ôl-raddedigion hyfforddedig Cartref/UE wedi'u </w:t>
      </w:r>
      <w:proofErr w:type="spellStart"/>
      <w:r w:rsidRPr="00613AA7">
        <w:rPr>
          <w:rFonts w:ascii="Calibri" w:eastAsia="Calibri" w:hAnsi="Calibri" w:cs="Calibri"/>
          <w:color w:val="808080"/>
          <w:bdr w:val="nil"/>
          <w:lang w:val="cy-GB"/>
        </w:rPr>
        <w:t>bandio</w:t>
      </w:r>
      <w:proofErr w:type="spellEnd"/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 neu codir ffi yn ôl y galw lle bydd y farchnad yn caniatáu; edrychwch at yr atodlenni uchod</w:t>
      </w:r>
    </w:p>
    <w:p w14:paraId="5B8DFFF5" w14:textId="77777777" w:rsidR="00566895" w:rsidRPr="00613AA7" w:rsidRDefault="00613AA7" w:rsidP="00566895">
      <w:pPr>
        <w:pStyle w:val="ListParagraph"/>
        <w:numPr>
          <w:ilvl w:val="0"/>
          <w:numId w:val="1"/>
        </w:num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 xml:space="preserve">Am unrhyw gyngor pellach cysylltwch â Chynllunio </w:t>
      </w:r>
    </w:p>
    <w:p w14:paraId="5B8DFFF6" w14:textId="77777777" w:rsidR="008F6704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Os yw'r cwrs i'w ariannu gan gontract yn hytrach na ffioedd dysgu, rhowch fanylion sut y bydd hyn yn gweithredu</w:t>
      </w:r>
    </w:p>
    <w:p w14:paraId="5B8DFFF7" w14:textId="77777777" w:rsidR="00F57EF4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Unrhyw gynhyrchu incwm perthnasol arall?</w:t>
      </w:r>
    </w:p>
    <w:p w14:paraId="5B8DFFF8" w14:textId="77777777" w:rsidR="00D40E65" w:rsidRPr="00613AA7" w:rsidRDefault="00613AA7" w:rsidP="006B5845">
      <w:pPr>
        <w:rPr>
          <w:lang w:val="cy-GB"/>
        </w:rPr>
      </w:pPr>
      <w:r w:rsidRPr="00613AA7">
        <w:rPr>
          <w:rFonts w:ascii="Calibri" w:eastAsia="Calibri" w:hAnsi="Calibri" w:cs="Calibri"/>
          <w:b/>
          <w:bCs/>
          <w:u w:val="single"/>
          <w:bdr w:val="nil"/>
          <w:lang w:val="cy-GB"/>
        </w:rPr>
        <w:t>Gofynion Adnoddau</w:t>
      </w:r>
    </w:p>
    <w:p w14:paraId="5B8DFFF9" w14:textId="77777777" w:rsidR="004C4FDE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Yn yr adran hon mae angen dangos sut y rhoddwyd ystyriaeth i'r gofynion; rhoddir cymorth gan y Swyddfa Gynllunio i greu atodiad a fydd yn amlinellu'r costau'n gysylltiedig ag unrhyw adnoddau ychwanegol, a rhoddir cyngor parthed costau staff etc.</w:t>
      </w:r>
    </w:p>
    <w:p w14:paraId="5B8DFFFA" w14:textId="77777777" w:rsidR="00D40E65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Os nad oes angen adnoddau ychwanegol, a fyddech cystal â nodi hyn.</w:t>
      </w:r>
    </w:p>
    <w:p w14:paraId="5B8DFFFB" w14:textId="6F8E1A52" w:rsidR="00D40E65" w:rsidRPr="00613AA7" w:rsidRDefault="00613AA7" w:rsidP="006B5845">
      <w:pPr>
        <w:rPr>
          <w:color w:val="808080" w:themeColor="background1" w:themeShade="80"/>
          <w:lang w:val="cy-GB"/>
        </w:rPr>
      </w:pPr>
      <w:r>
        <w:rPr>
          <w:rFonts w:ascii="Calibri" w:hAnsi="Calibri" w:cs="Calibri"/>
          <w:color w:val="808080"/>
          <w:lang w:val="cy-GB"/>
        </w:rPr>
        <w:t>Staff academaidd ac anacademaidd ychwanegol - pa broffil/graddfa? Faint, a thros ba gyfnod?</w:t>
      </w:r>
    </w:p>
    <w:p w14:paraId="5B8DFFFC" w14:textId="77777777" w:rsidR="00D40E65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lastRenderedPageBreak/>
        <w:t xml:space="preserve">Adnoddau ac eithrio staff: offer pwnc-benodol, adnoddau'r llyfrgell ganolog neu adnoddau TG; costau deunydd marchnata; teithio a chynhaliaeth; comisiwn </w:t>
      </w:r>
      <w:proofErr w:type="spellStart"/>
      <w:r w:rsidRPr="00613AA7">
        <w:rPr>
          <w:rFonts w:ascii="Calibri" w:eastAsia="Calibri" w:hAnsi="Calibri" w:cs="Calibri"/>
          <w:color w:val="808080"/>
          <w:bdr w:val="nil"/>
          <w:lang w:val="cy-GB"/>
        </w:rPr>
        <w:t>asiantiaid</w:t>
      </w:r>
      <w:proofErr w:type="spellEnd"/>
      <w:r w:rsidRPr="00613AA7">
        <w:rPr>
          <w:rFonts w:ascii="Calibri" w:eastAsia="Calibri" w:hAnsi="Calibri" w:cs="Calibri"/>
          <w:color w:val="808080"/>
          <w:bdr w:val="nil"/>
          <w:lang w:val="cy-GB"/>
        </w:rPr>
        <w:t>; Ysgoloriaethau neu fwrsariaethau</w:t>
      </w:r>
    </w:p>
    <w:p w14:paraId="5B8DFFFD" w14:textId="77777777" w:rsidR="002532D8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rFonts w:ascii="Calibri" w:eastAsia="Calibri" w:hAnsi="Calibri" w:cs="Calibri"/>
          <w:color w:val="808080"/>
          <w:bdr w:val="nil"/>
          <w:lang w:val="cy-GB"/>
        </w:rPr>
        <w:t>Amlinellwch unrhyw effeithlonrwydd adnoddau y gall y rhaglen fanteisio arnynt e.e. defnyddio modiwlau presennol, gallu staff, offer, lle</w:t>
      </w:r>
    </w:p>
    <w:p w14:paraId="5B8DFFFE" w14:textId="035DAB30" w:rsidR="002532D8" w:rsidRPr="00613AA7" w:rsidRDefault="00613AA7" w:rsidP="006B5845">
      <w:pPr>
        <w:rPr>
          <w:color w:val="808080" w:themeColor="background1" w:themeShade="80"/>
          <w:lang w:val="cy-GB"/>
        </w:rPr>
      </w:pPr>
      <w:r>
        <w:rPr>
          <w:rFonts w:ascii="Calibri" w:hAnsi="Calibri" w:cs="Calibri"/>
          <w:color w:val="808080"/>
          <w:lang w:val="cy-GB"/>
        </w:rPr>
        <w:t>A fydd y cwrs yn cael unrhyw effaith ar adnoddau'r Brifysgol (yn enwedig os yw hyn yn arwain at gostau ychwanegol) ac a ymgynghorwyd â gwasanaethau canolog perthnasol? E.e. Amserlennu, TG, Llyfrgell, Derbyniadau, Gwasanaethau Eiddo a Champws, Neuaddau Preswyl - meddyliwch am hyn yn arbennig os oes gan y cwrs unrhyw elfennau "ansafonol" (e.e. dyddiadau cychwyn, patrymau astudio)</w:t>
      </w:r>
    </w:p>
    <w:p w14:paraId="5B8DFFFF" w14:textId="77777777" w:rsidR="004C4FDE" w:rsidRPr="00613AA7" w:rsidRDefault="00613AA7" w:rsidP="006B5845">
      <w:pPr>
        <w:rPr>
          <w:color w:val="808080" w:themeColor="background1" w:themeShade="80"/>
          <w:lang w:val="cy-GB"/>
        </w:rPr>
      </w:pPr>
      <w:r w:rsidRPr="00613AA7">
        <w:rPr>
          <w:color w:val="808080" w:themeColor="background1" w:themeShade="80"/>
          <w:lang w:val="cy-GB"/>
        </w:rPr>
        <w:br/>
      </w:r>
    </w:p>
    <w:p w14:paraId="5B8E0000" w14:textId="77777777" w:rsidR="004C4FDE" w:rsidRPr="00613AA7" w:rsidRDefault="004C4FDE" w:rsidP="006B5845">
      <w:pPr>
        <w:rPr>
          <w:color w:val="808080" w:themeColor="background1" w:themeShade="80"/>
          <w:lang w:val="cy-GB"/>
        </w:rPr>
      </w:pPr>
    </w:p>
    <w:p w14:paraId="5B8E0001" w14:textId="77777777" w:rsidR="002532D8" w:rsidRPr="00613AA7" w:rsidRDefault="002532D8" w:rsidP="006B5845">
      <w:pPr>
        <w:rPr>
          <w:color w:val="808080" w:themeColor="background1" w:themeShade="80"/>
          <w:lang w:val="cy-GB"/>
        </w:rPr>
      </w:pPr>
    </w:p>
    <w:p w14:paraId="5B8E0002" w14:textId="77777777" w:rsidR="002532D8" w:rsidRPr="00613AA7" w:rsidRDefault="00613AA7">
      <w:pPr>
        <w:rPr>
          <w:color w:val="808080" w:themeColor="background1" w:themeShade="80"/>
          <w:lang w:val="cy-GB"/>
        </w:rPr>
      </w:pPr>
      <w:r w:rsidRPr="00613AA7">
        <w:rPr>
          <w:color w:val="808080" w:themeColor="background1" w:themeShade="80"/>
          <w:lang w:val="cy-GB"/>
        </w:rPr>
        <w:br w:type="page"/>
      </w:r>
    </w:p>
    <w:p w14:paraId="5B8E0003" w14:textId="77777777" w:rsidR="002532D8" w:rsidRPr="00613AA7" w:rsidRDefault="00613AA7" w:rsidP="006B5845">
      <w:pPr>
        <w:rPr>
          <w:b/>
          <w:color w:val="000000" w:themeColor="text1"/>
          <w:u w:val="single"/>
          <w:lang w:val="cy-GB"/>
        </w:rPr>
      </w:pPr>
      <w:r w:rsidRPr="00613AA7">
        <w:rPr>
          <w:rFonts w:ascii="Calibri" w:eastAsia="Calibri" w:hAnsi="Calibri" w:cs="Calibri"/>
          <w:b/>
          <w:bCs/>
          <w:color w:val="000000"/>
          <w:u w:val="single"/>
          <w:bdr w:val="nil"/>
          <w:lang w:val="cy-GB"/>
        </w:rPr>
        <w:lastRenderedPageBreak/>
        <w:t xml:space="preserve">ATODIAD: Model Ariannol </w:t>
      </w:r>
    </w:p>
    <w:p w14:paraId="5B8E0004" w14:textId="00130EA6" w:rsidR="002532D8" w:rsidRPr="00613AA7" w:rsidRDefault="00613AA7" w:rsidP="006B5845">
      <w:pPr>
        <w:rPr>
          <w:color w:val="808080" w:themeColor="background1" w:themeShade="80"/>
          <w:lang w:val="cy-GB"/>
        </w:rPr>
      </w:pPr>
      <w:r>
        <w:rPr>
          <w:rFonts w:ascii="Calibri" w:hAnsi="Calibri" w:cs="Calibri"/>
          <w:color w:val="808080"/>
          <w:lang w:val="cy-GB"/>
        </w:rPr>
        <w:t>Bydd hyn yn cael ei gynhyrchu ar eich cyfer gan Gynllunio, pan fydd digon o wybodaeth ar gael yn yr adrannau blaenorol, a bydd yn edrych fel hyn ...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22"/>
        <w:gridCol w:w="1307"/>
        <w:gridCol w:w="2273"/>
        <w:gridCol w:w="757"/>
        <w:gridCol w:w="757"/>
        <w:gridCol w:w="960"/>
        <w:gridCol w:w="960"/>
        <w:gridCol w:w="960"/>
        <w:gridCol w:w="960"/>
      </w:tblGrid>
      <w:tr w:rsidR="00AB61B8" w:rsidRPr="00CE2A02" w14:paraId="5B8E000A" w14:textId="77777777" w:rsidTr="008F6704">
        <w:trPr>
          <w:trHeight w:val="300"/>
        </w:trPr>
        <w:tc>
          <w:tcPr>
            <w:tcW w:w="4880" w:type="dxa"/>
            <w:gridSpan w:val="5"/>
            <w:shd w:val="clear" w:color="auto" w:fill="auto"/>
            <w:noWrap/>
            <w:vAlign w:val="bottom"/>
            <w:hideMark/>
          </w:tcPr>
          <w:p w14:paraId="5B8E0005" w14:textId="77777777" w:rsidR="008F6704" w:rsidRPr="00613AA7" w:rsidRDefault="00613AA7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b/>
                <w:bCs/>
                <w:color w:val="000000"/>
                <w:u w:val="single"/>
                <w:bdr w:val="nil"/>
                <w:lang w:val="cy-GB" w:eastAsia="en-GB"/>
              </w:rPr>
              <w:t>A. Niferoedd myfyrwyr ac incwm ffioedd dysgu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06" w14:textId="77777777" w:rsidR="008F6704" w:rsidRPr="00613AA7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0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0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0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CE2A02" w14:paraId="5B8E0014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0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0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0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0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0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1E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1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1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1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18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16/17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1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17/18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19/20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20/21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1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21/22</w:t>
            </w:r>
          </w:p>
        </w:tc>
      </w:tr>
      <w:tr w:rsidR="00AB61B8" w:rsidRPr="00613AA7" w14:paraId="5B8E0028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1F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20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Nifer y myfyrwyr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21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Bl1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22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23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2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2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26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27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30</w:t>
            </w:r>
          </w:p>
        </w:tc>
      </w:tr>
      <w:tr w:rsidR="00AB61B8" w:rsidRPr="00613AA7" w14:paraId="5B8E0032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29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2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2B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Bl2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2C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2D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2E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2F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27</w:t>
            </w:r>
          </w:p>
        </w:tc>
      </w:tr>
      <w:tr w:rsidR="00AB61B8" w:rsidRPr="00613AA7" w14:paraId="5B8E003C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33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3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35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Bl3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36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37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3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25</w:t>
            </w:r>
          </w:p>
        </w:tc>
      </w:tr>
      <w:tr w:rsidR="00AB61B8" w:rsidRPr="00613AA7" w14:paraId="5B8E0046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3D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3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3F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Bl4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40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41" w14:textId="77777777" w:rsidR="008F6704" w:rsidRPr="00613AA7" w:rsidRDefault="008F6704" w:rsidP="008F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6</w:t>
            </w:r>
          </w:p>
        </w:tc>
      </w:tr>
      <w:tr w:rsidR="00AB61B8" w:rsidRPr="00613AA7" w14:paraId="5B8E0050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47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4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4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4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4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E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4F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88</w:t>
            </w:r>
          </w:p>
        </w:tc>
      </w:tr>
      <w:tr w:rsidR="00AB61B8" w:rsidRPr="00613AA7" w14:paraId="5B8E005A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51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5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5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5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5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5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5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5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5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64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5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5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5D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Incwm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5E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5F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130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328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527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2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639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3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760 </w:t>
            </w:r>
          </w:p>
        </w:tc>
      </w:tr>
      <w:tr w:rsidR="00AB61B8" w:rsidRPr="00613AA7" w14:paraId="5B8E006E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65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6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67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Bwrsariaethau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68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6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-42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-51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6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-61</w:t>
            </w:r>
          </w:p>
        </w:tc>
      </w:tr>
      <w:tr w:rsidR="00AB61B8" w:rsidRPr="00613AA7" w14:paraId="5B8E0078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6F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7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7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7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7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82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7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7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7B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cy-GB" w:eastAsia="en-GB"/>
              </w:rPr>
              <w:t>Incwm Net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7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7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119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E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302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7F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485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588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699 </w:t>
            </w:r>
          </w:p>
        </w:tc>
      </w:tr>
      <w:tr w:rsidR="00AB61B8" w:rsidRPr="00613AA7" w14:paraId="5B8E008C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83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8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8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8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8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8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94" w14:textId="77777777" w:rsidTr="008F6704">
        <w:trPr>
          <w:trHeight w:val="300"/>
        </w:trPr>
        <w:tc>
          <w:tcPr>
            <w:tcW w:w="3620" w:type="dxa"/>
            <w:gridSpan w:val="3"/>
            <w:shd w:val="clear" w:color="auto" w:fill="auto"/>
            <w:noWrap/>
            <w:vAlign w:val="bottom"/>
            <w:hideMark/>
          </w:tcPr>
          <w:p w14:paraId="5B8E008D" w14:textId="77777777" w:rsidR="008F6704" w:rsidRPr="00613AA7" w:rsidRDefault="00613AA7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b/>
                <w:bCs/>
                <w:color w:val="000000"/>
                <w:u w:val="single"/>
                <w:bdr w:val="nil"/>
                <w:lang w:val="cy-GB" w:eastAsia="en-GB"/>
              </w:rPr>
              <w:t>B. Staff a gwariant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8E" w14:textId="77777777" w:rsidR="008F6704" w:rsidRPr="00613AA7" w:rsidRDefault="008F6704" w:rsidP="008F6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8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9E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9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9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9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9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9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9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A8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9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A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A1" w14:textId="77777777" w:rsidR="008F6704" w:rsidRPr="00613AA7" w:rsidRDefault="00613AA7" w:rsidP="008F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Cynorthwyydd Dysgu Graddedig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A2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0.29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A3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6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7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0.5</w:t>
            </w:r>
          </w:p>
        </w:tc>
      </w:tr>
      <w:tr w:rsidR="00AB61B8" w:rsidRPr="00613AA7" w14:paraId="5B8E00B2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A9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A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AB" w14:textId="77777777" w:rsidR="008F6704" w:rsidRPr="00613AA7" w:rsidRDefault="00613AA7" w:rsidP="008F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Darlithydd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A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A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E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AF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B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3.0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B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3.0</w:t>
            </w:r>
          </w:p>
        </w:tc>
      </w:tr>
      <w:tr w:rsidR="00AB61B8" w:rsidRPr="00613AA7" w14:paraId="5B8E00BC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B3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B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B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B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B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B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B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B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B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C6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B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B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BF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Costau Staff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C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C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76.9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2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131.3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3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188.5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193.2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198.0</w:t>
            </w:r>
          </w:p>
        </w:tc>
      </w:tr>
      <w:tr w:rsidR="00AB61B8" w:rsidRPr="00613AA7" w14:paraId="5B8E00D0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C7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C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C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C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C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C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DA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D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D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D3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color w:val="000000"/>
                <w:bdr w:val="nil"/>
                <w:lang w:val="cy-GB" w:eastAsia="en-GB"/>
              </w:rPr>
              <w:t>Costau rhedeg (£k)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D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5</w:t>
            </w:r>
          </w:p>
        </w:tc>
        <w:tc>
          <w:tcPr>
            <w:tcW w:w="630" w:type="dxa"/>
            <w:shd w:val="clear" w:color="000000" w:fill="9BC2E6"/>
            <w:noWrap/>
            <w:vAlign w:val="bottom"/>
            <w:hideMark/>
          </w:tcPr>
          <w:p w14:paraId="5B8E00D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D6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15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D7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D8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20</w:t>
            </w:r>
          </w:p>
        </w:tc>
        <w:tc>
          <w:tcPr>
            <w:tcW w:w="960" w:type="dxa"/>
            <w:shd w:val="clear" w:color="000000" w:fill="9BC2E6"/>
            <w:noWrap/>
            <w:vAlign w:val="bottom"/>
            <w:hideMark/>
          </w:tcPr>
          <w:p w14:paraId="5B8E00D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20</w:t>
            </w:r>
          </w:p>
        </w:tc>
      </w:tr>
      <w:tr w:rsidR="00AB61B8" w:rsidRPr="00613AA7" w14:paraId="5B8E00E4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DB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D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D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D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D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0EE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E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E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E7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cy-GB" w:eastAsia="en-GB"/>
              </w:rPr>
              <w:t>Cyfanswm gwariant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E8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E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146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208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C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213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ED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218 </w:t>
            </w:r>
          </w:p>
        </w:tc>
      </w:tr>
      <w:tr w:rsidR="00AB61B8" w:rsidRPr="00613AA7" w14:paraId="5B8E00F8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EF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F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F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F2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F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5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6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7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102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0F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0F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0F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F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0F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0F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0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1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B61B8" w:rsidRPr="00613AA7" w14:paraId="5B8E010C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103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104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105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cy-GB" w:eastAsia="en-GB"/>
              </w:rPr>
              <w:t>CYFRANIAD (£k)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06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FF0000"/>
                <w:lang w:val="cy-GB" w:eastAsia="en-GB"/>
              </w:rPr>
              <w:t xml:space="preserve">-20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07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32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8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156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9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276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A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375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0B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481 </w:t>
            </w:r>
          </w:p>
        </w:tc>
      </w:tr>
      <w:tr w:rsidR="00AB61B8" w:rsidRPr="00613AA7" w14:paraId="5B8E0116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10D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10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10F" w14:textId="77777777" w:rsidR="008F6704" w:rsidRPr="00613AA7" w:rsidRDefault="00613AA7" w:rsidP="008F6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Calibri" w:hAnsi="Calibri" w:cs="Calibri"/>
                <w:i/>
                <w:iCs/>
                <w:color w:val="000000"/>
                <w:bdr w:val="nil"/>
                <w:lang w:val="cy-GB" w:eastAsia="en-GB"/>
              </w:rPr>
              <w:t>(cronnus)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10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FF0000"/>
                <w:lang w:val="cy-GB" w:eastAsia="en-GB"/>
              </w:rPr>
              <w:t xml:space="preserve">-20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11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  <w:t xml:space="preserve">13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2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  <w:t xml:space="preserve">169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3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  <w:t xml:space="preserve">445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4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  <w:t xml:space="preserve">820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5" w14:textId="77777777" w:rsidR="008F6704" w:rsidRPr="00613AA7" w:rsidRDefault="00613AA7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  <w:r w:rsidRPr="00613AA7"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  <w:t xml:space="preserve">1,302 </w:t>
            </w:r>
          </w:p>
        </w:tc>
      </w:tr>
      <w:tr w:rsidR="00AB61B8" w:rsidRPr="00613AA7" w14:paraId="5B8E0120" w14:textId="77777777" w:rsidTr="008F6704">
        <w:trPr>
          <w:trHeight w:val="300"/>
        </w:trPr>
        <w:tc>
          <w:tcPr>
            <w:tcW w:w="40" w:type="dxa"/>
            <w:shd w:val="clear" w:color="auto" w:fill="auto"/>
            <w:noWrap/>
            <w:vAlign w:val="bottom"/>
            <w:hideMark/>
          </w:tcPr>
          <w:p w14:paraId="5B8E0117" w14:textId="77777777" w:rsidR="008F6704" w:rsidRPr="00613AA7" w:rsidRDefault="008F6704" w:rsidP="008F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cy-GB" w:eastAsia="en-GB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B8E0118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5B8E0119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1A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B8E011B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C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D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E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011F" w14:textId="77777777" w:rsidR="008F6704" w:rsidRPr="00613AA7" w:rsidRDefault="008F6704" w:rsidP="008F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5B8E0121" w14:textId="77777777" w:rsidR="008F6704" w:rsidRPr="00613AA7" w:rsidRDefault="008F6704" w:rsidP="006B5845">
      <w:pPr>
        <w:rPr>
          <w:color w:val="808080" w:themeColor="background1" w:themeShade="80"/>
          <w:lang w:val="cy-GB"/>
        </w:rPr>
      </w:pPr>
    </w:p>
    <w:p w14:paraId="5B8E0122" w14:textId="77777777" w:rsidR="002532D8" w:rsidRPr="00613AA7" w:rsidRDefault="002532D8" w:rsidP="006B5845">
      <w:pPr>
        <w:rPr>
          <w:color w:val="808080" w:themeColor="background1" w:themeShade="80"/>
          <w:lang w:val="cy-GB"/>
        </w:rPr>
      </w:pPr>
    </w:p>
    <w:sectPr w:rsidR="002532D8" w:rsidRPr="00613AA7" w:rsidSect="006B58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0488"/>
    <w:multiLevelType w:val="hybridMultilevel"/>
    <w:tmpl w:val="F4A2AA46"/>
    <w:lvl w:ilvl="0" w:tplc="8826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C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83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E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44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42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61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62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5"/>
    <w:rsid w:val="00103AD7"/>
    <w:rsid w:val="002025FA"/>
    <w:rsid w:val="002532D8"/>
    <w:rsid w:val="002D7293"/>
    <w:rsid w:val="003E5691"/>
    <w:rsid w:val="004C4FDE"/>
    <w:rsid w:val="00562873"/>
    <w:rsid w:val="00566895"/>
    <w:rsid w:val="00613AA7"/>
    <w:rsid w:val="006547F9"/>
    <w:rsid w:val="00677160"/>
    <w:rsid w:val="006834B5"/>
    <w:rsid w:val="006B5845"/>
    <w:rsid w:val="006F3621"/>
    <w:rsid w:val="00800CD2"/>
    <w:rsid w:val="008F6704"/>
    <w:rsid w:val="00AB61B8"/>
    <w:rsid w:val="00CE2A02"/>
    <w:rsid w:val="00D40E65"/>
    <w:rsid w:val="00DF1FB6"/>
    <w:rsid w:val="00E66EA0"/>
    <w:rsid w:val="00EA21FF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FFD5"/>
  <w15:chartTrackingRefBased/>
  <w15:docId w15:val="{6225C48F-EF92-42B1-A024-9BE0DFB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gor.ac.uk/ar/main/fees/index.php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gor.ac.uk/planning/strategic-p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ABBA06C2.dotm</Template>
  <TotalTime>0</TotalTime>
  <Pages>3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Wilson</dc:creator>
  <cp:lastModifiedBy>Sarah Jackson</cp:lastModifiedBy>
  <cp:revision>2</cp:revision>
  <dcterms:created xsi:type="dcterms:W3CDTF">2018-11-08T10:07:00Z</dcterms:created>
  <dcterms:modified xsi:type="dcterms:W3CDTF">2018-11-08T10:07:00Z</dcterms:modified>
</cp:coreProperties>
</file>