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581B" w14:textId="22ED782B" w:rsidR="008A0F7B" w:rsidRPr="008A0F7B" w:rsidRDefault="008A0F7B" w:rsidP="009B785D">
      <w:pPr>
        <w:spacing w:after="0" w:line="240" w:lineRule="auto"/>
        <w:rPr>
          <w:b/>
          <w:bCs/>
          <w:sz w:val="24"/>
          <w:szCs w:val="24"/>
        </w:rPr>
      </w:pPr>
      <w:r w:rsidRPr="008A0F7B">
        <w:rPr>
          <w:b/>
          <w:bCs/>
          <w:sz w:val="24"/>
          <w:szCs w:val="24"/>
        </w:rPr>
        <w:t>Provisional Process for Suspending or Withdrawing a Programme in Worktribe</w:t>
      </w:r>
    </w:p>
    <w:p w14:paraId="7452426B" w14:textId="77777777" w:rsidR="008A0F7B" w:rsidRDefault="008A0F7B" w:rsidP="009B785D">
      <w:pPr>
        <w:spacing w:after="0" w:line="240" w:lineRule="auto"/>
      </w:pPr>
    </w:p>
    <w:p w14:paraId="1905B156" w14:textId="1BB7C6CC" w:rsidR="008A0F7B" w:rsidRDefault="008A0F7B" w:rsidP="009B785D">
      <w:pPr>
        <w:spacing w:after="0" w:line="240" w:lineRule="auto"/>
        <w:rPr>
          <w:b/>
          <w:bCs/>
        </w:rPr>
      </w:pPr>
      <w:r>
        <w:t xml:space="preserve">Requests for programme </w:t>
      </w:r>
      <w:r>
        <w:t xml:space="preserve">suspension or </w:t>
      </w:r>
      <w:r>
        <w:t xml:space="preserve">withdrawal should normally be made at least 18 months prior to the start of the academic year of entry, before the recruitment cycle commences.  </w:t>
      </w:r>
    </w:p>
    <w:p w14:paraId="2BF32C71" w14:textId="77777777" w:rsidR="008A0F7B" w:rsidRDefault="008A0F7B" w:rsidP="009B785D">
      <w:pPr>
        <w:spacing w:after="0" w:line="240" w:lineRule="auto"/>
        <w:rPr>
          <w:b/>
          <w:bCs/>
        </w:rPr>
      </w:pPr>
    </w:p>
    <w:p w14:paraId="706DC64C" w14:textId="0A70FEFF" w:rsidR="00CA7121" w:rsidRPr="008A0F7B" w:rsidRDefault="0026408C" w:rsidP="009B785D">
      <w:pPr>
        <w:spacing w:after="0" w:line="240" w:lineRule="auto"/>
        <w:rPr>
          <w:b/>
          <w:bCs/>
        </w:rPr>
      </w:pPr>
      <w:r w:rsidRPr="008A0F7B">
        <w:rPr>
          <w:b/>
          <w:bCs/>
        </w:rPr>
        <w:t xml:space="preserve">Suspend process on </w:t>
      </w:r>
      <w:proofErr w:type="gramStart"/>
      <w:r w:rsidRPr="008A0F7B">
        <w:rPr>
          <w:b/>
          <w:bCs/>
        </w:rPr>
        <w:t>WT</w:t>
      </w:r>
      <w:proofErr w:type="gramEnd"/>
    </w:p>
    <w:p w14:paraId="6F15CC67" w14:textId="324F7E49" w:rsidR="0026408C" w:rsidRPr="008A0F7B" w:rsidRDefault="0026408C" w:rsidP="009B785D">
      <w:pPr>
        <w:spacing w:after="0" w:line="240" w:lineRule="auto"/>
      </w:pPr>
    </w:p>
    <w:p w14:paraId="3DC3ED1D" w14:textId="1874049D" w:rsidR="007276D5" w:rsidRPr="008A0F7B" w:rsidRDefault="007276D5" w:rsidP="0026408C">
      <w:pPr>
        <w:pStyle w:val="ListParagraph"/>
        <w:numPr>
          <w:ilvl w:val="0"/>
          <w:numId w:val="1"/>
        </w:numPr>
        <w:spacing w:after="0" w:line="240" w:lineRule="auto"/>
      </w:pPr>
      <w:r w:rsidRPr="008A0F7B">
        <w:t>Programme must</w:t>
      </w:r>
      <w:r w:rsidR="000034D4" w:rsidRPr="008A0F7B">
        <w:t xml:space="preserve"> be</w:t>
      </w:r>
      <w:r w:rsidRPr="008A0F7B">
        <w:t xml:space="preserve"> in Validated status to request </w:t>
      </w:r>
      <w:r w:rsidR="000034D4" w:rsidRPr="008A0F7B">
        <w:t>suspension.</w:t>
      </w:r>
      <w:r w:rsidR="00F642D7" w:rsidRPr="008A0F7B">
        <w:t xml:space="preserve"> </w:t>
      </w:r>
    </w:p>
    <w:p w14:paraId="35E1BB1A" w14:textId="3681EF8E" w:rsidR="0075359F" w:rsidRPr="008A0F7B" w:rsidRDefault="0075359F" w:rsidP="0026408C">
      <w:pPr>
        <w:pStyle w:val="ListParagraph"/>
        <w:numPr>
          <w:ilvl w:val="0"/>
          <w:numId w:val="1"/>
        </w:numPr>
        <w:spacing w:after="0" w:line="240" w:lineRule="auto"/>
      </w:pPr>
      <w:r w:rsidRPr="008A0F7B">
        <w:t xml:space="preserve">Programme leader requests </w:t>
      </w:r>
      <w:r w:rsidR="00473239" w:rsidRPr="008A0F7B">
        <w:t>suspension</w:t>
      </w:r>
      <w:r w:rsidR="00F9413E" w:rsidRPr="008A0F7B">
        <w:t xml:space="preserve"> of programme</w:t>
      </w:r>
      <w:r w:rsidR="000579A3" w:rsidRPr="008A0F7B">
        <w:t xml:space="preserve"> </w:t>
      </w:r>
      <w:r w:rsidR="000579A3" w:rsidRPr="008A0F7B">
        <w:rPr>
          <w:i/>
          <w:iCs/>
        </w:rPr>
        <w:t>for all relevant instances</w:t>
      </w:r>
      <w:r w:rsidR="000579A3" w:rsidRPr="008A0F7B">
        <w:t>.</w:t>
      </w:r>
    </w:p>
    <w:p w14:paraId="1274640B" w14:textId="77777777" w:rsidR="0075359F" w:rsidRPr="008A0F7B" w:rsidRDefault="0075359F" w:rsidP="0075359F">
      <w:pPr>
        <w:pStyle w:val="ListParagraph"/>
        <w:numPr>
          <w:ilvl w:val="0"/>
          <w:numId w:val="1"/>
        </w:numPr>
        <w:spacing w:after="0" w:line="240" w:lineRule="auto"/>
      </w:pPr>
      <w:r w:rsidRPr="008A0F7B">
        <w:t xml:space="preserve">Approved by </w:t>
      </w:r>
      <w:proofErr w:type="spellStart"/>
      <w:r w:rsidRPr="008A0F7B">
        <w:t>HoS</w:t>
      </w:r>
      <w:proofErr w:type="spellEnd"/>
      <w:r w:rsidRPr="008A0F7B">
        <w:t xml:space="preserve"> in WT</w:t>
      </w:r>
    </w:p>
    <w:p w14:paraId="162EB21F" w14:textId="77777777" w:rsidR="0075359F" w:rsidRPr="008A0F7B" w:rsidRDefault="0075359F" w:rsidP="0075359F">
      <w:pPr>
        <w:pStyle w:val="ListParagraph"/>
        <w:numPr>
          <w:ilvl w:val="0"/>
          <w:numId w:val="1"/>
        </w:numPr>
        <w:spacing w:after="0" w:line="240" w:lineRule="auto"/>
      </w:pPr>
      <w:r w:rsidRPr="008A0F7B">
        <w:t>Approved by College DTL in WT</w:t>
      </w:r>
    </w:p>
    <w:p w14:paraId="590EA477" w14:textId="3770571E" w:rsidR="00E269FB" w:rsidRPr="008A0F7B" w:rsidRDefault="00E269FB" w:rsidP="00E269FB">
      <w:pPr>
        <w:pStyle w:val="ListParagraph"/>
        <w:numPr>
          <w:ilvl w:val="0"/>
          <w:numId w:val="1"/>
        </w:numPr>
        <w:spacing w:after="0" w:line="240" w:lineRule="auto"/>
      </w:pPr>
      <w:r w:rsidRPr="008A0F7B">
        <w:t xml:space="preserve">Programme Leader works with </w:t>
      </w:r>
      <w:r w:rsidR="00F278E6" w:rsidRPr="008A0F7B">
        <w:rPr>
          <w:rFonts w:eastAsia="Arial" w:cstheme="minorHAnsi"/>
          <w:color w:val="000000" w:themeColor="text1"/>
        </w:rPr>
        <w:t>Marketing, Communications and Recruitment</w:t>
      </w:r>
      <w:r w:rsidR="00F278E6" w:rsidRPr="008A0F7B">
        <w:rPr>
          <w:rFonts w:ascii="Arial" w:eastAsia="Arial" w:hAnsi="Arial" w:cs="Arial"/>
          <w:color w:val="000000" w:themeColor="text1"/>
        </w:rPr>
        <w:t xml:space="preserve"> </w:t>
      </w:r>
      <w:r w:rsidRPr="008A0F7B">
        <w:t xml:space="preserve">to complete part one of the suspension request form </w:t>
      </w:r>
      <w:r w:rsidR="00F278E6" w:rsidRPr="008A0F7B">
        <w:t>for agreement in principle.</w:t>
      </w:r>
      <w:r w:rsidR="00AA107D" w:rsidRPr="008A0F7B">
        <w:t xml:space="preserve">  </w:t>
      </w:r>
    </w:p>
    <w:p w14:paraId="57782C57" w14:textId="0AA92451" w:rsidR="00E269FB" w:rsidRPr="008A0F7B" w:rsidRDefault="008A0F7B" w:rsidP="00E269FB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eastAsia="Arial" w:cstheme="minorHAnsi"/>
          <w:color w:val="000000" w:themeColor="text1"/>
        </w:rPr>
        <w:t xml:space="preserve">Quality Enhancement Unit </w:t>
      </w:r>
      <w:r w:rsidR="00E269FB" w:rsidRPr="008A0F7B">
        <w:t>seeks approval in principle from PVC (Education</w:t>
      </w:r>
      <w:r>
        <w:t xml:space="preserve"> &amp; Student Experience</w:t>
      </w:r>
      <w:r w:rsidR="00E269FB" w:rsidRPr="008A0F7B">
        <w:t xml:space="preserve">). </w:t>
      </w:r>
    </w:p>
    <w:p w14:paraId="276752C1" w14:textId="77777777" w:rsidR="000114D0" w:rsidRPr="008A0F7B" w:rsidRDefault="0026408C" w:rsidP="0026408C">
      <w:pPr>
        <w:pStyle w:val="ListParagraph"/>
        <w:numPr>
          <w:ilvl w:val="0"/>
          <w:numId w:val="1"/>
        </w:numPr>
        <w:spacing w:after="0" w:line="240" w:lineRule="auto"/>
      </w:pPr>
      <w:r w:rsidRPr="008A0F7B">
        <w:t xml:space="preserve">Programme Leader works with </w:t>
      </w:r>
      <w:r w:rsidR="000114D0" w:rsidRPr="008A0F7B">
        <w:rPr>
          <w:rFonts w:eastAsia="Arial" w:cstheme="minorHAnsi"/>
          <w:color w:val="000000" w:themeColor="text1"/>
        </w:rPr>
        <w:t>Marketing, Communications and Recruitment</w:t>
      </w:r>
      <w:r w:rsidR="000114D0" w:rsidRPr="008A0F7B">
        <w:rPr>
          <w:rFonts w:ascii="Arial" w:eastAsia="Arial" w:hAnsi="Arial" w:cs="Arial"/>
          <w:color w:val="000000" w:themeColor="text1"/>
        </w:rPr>
        <w:t xml:space="preserve"> </w:t>
      </w:r>
      <w:r w:rsidRPr="008A0F7B">
        <w:t xml:space="preserve">to complete </w:t>
      </w:r>
      <w:r w:rsidR="000034D4" w:rsidRPr="008A0F7B">
        <w:t xml:space="preserve">part </w:t>
      </w:r>
      <w:r w:rsidR="00E269FB" w:rsidRPr="008A0F7B">
        <w:t>two</w:t>
      </w:r>
      <w:r w:rsidR="000034D4" w:rsidRPr="008A0F7B">
        <w:t xml:space="preserve"> of </w:t>
      </w:r>
      <w:r w:rsidRPr="008A0F7B">
        <w:t xml:space="preserve">the suspension request form, </w:t>
      </w:r>
      <w:proofErr w:type="gramStart"/>
      <w:r w:rsidR="00E269FB" w:rsidRPr="008A0F7B">
        <w:t>i.e.</w:t>
      </w:r>
      <w:proofErr w:type="gramEnd"/>
      <w:r w:rsidR="00E269FB" w:rsidRPr="008A0F7B">
        <w:t xml:space="preserve"> deal with all applicants.  </w:t>
      </w:r>
    </w:p>
    <w:p w14:paraId="0B48114F" w14:textId="3E2B72C1" w:rsidR="0081254A" w:rsidRPr="008A0F7B" w:rsidRDefault="008A0F7B" w:rsidP="0081254A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eastAsia="Arial" w:cstheme="minorHAnsi"/>
          <w:color w:val="000000" w:themeColor="text1"/>
        </w:rPr>
        <w:t>Quality Enhancement Unit</w:t>
      </w:r>
      <w:r w:rsidR="0081254A" w:rsidRPr="008A0F7B">
        <w:rPr>
          <w:rFonts w:ascii="Arial" w:eastAsia="Arial" w:hAnsi="Arial" w:cs="Arial"/>
          <w:color w:val="000000" w:themeColor="text1"/>
        </w:rPr>
        <w:t xml:space="preserve"> </w:t>
      </w:r>
      <w:r w:rsidR="0081254A" w:rsidRPr="008A0F7B">
        <w:t>sends suspension request form to PVC (Education</w:t>
      </w:r>
      <w:r>
        <w:t xml:space="preserve"> </w:t>
      </w:r>
      <w:r>
        <w:t>&amp; Student Experience</w:t>
      </w:r>
      <w:r w:rsidR="0081254A" w:rsidRPr="008A0F7B">
        <w:t xml:space="preserve">) for approval.  </w:t>
      </w:r>
    </w:p>
    <w:p w14:paraId="1751C376" w14:textId="1B2AD49D" w:rsidR="0026408C" w:rsidRPr="008A0F7B" w:rsidRDefault="0081254A" w:rsidP="0026408C">
      <w:pPr>
        <w:pStyle w:val="ListParagraph"/>
        <w:numPr>
          <w:ilvl w:val="0"/>
          <w:numId w:val="1"/>
        </w:numPr>
        <w:spacing w:after="0" w:line="240" w:lineRule="auto"/>
      </w:pPr>
      <w:r w:rsidRPr="008A0F7B">
        <w:t xml:space="preserve">When approved by </w:t>
      </w:r>
      <w:r w:rsidR="00F9621B" w:rsidRPr="008A0F7B">
        <w:t>PVC (Education</w:t>
      </w:r>
      <w:r w:rsidR="008A0F7B">
        <w:t xml:space="preserve"> </w:t>
      </w:r>
      <w:r w:rsidR="008A0F7B">
        <w:t>&amp; Student Experience</w:t>
      </w:r>
      <w:r w:rsidR="00F9621B" w:rsidRPr="008A0F7B">
        <w:t>)</w:t>
      </w:r>
      <w:r w:rsidRPr="008A0F7B">
        <w:t xml:space="preserve">, </w:t>
      </w:r>
      <w:r w:rsidR="00C73884" w:rsidRPr="008A0F7B">
        <w:t xml:space="preserve">Quality Enhancement Unit </w:t>
      </w:r>
      <w:r w:rsidR="008A0F7B">
        <w:t xml:space="preserve">will </w:t>
      </w:r>
      <w:r w:rsidR="00B83DC3" w:rsidRPr="008A0F7B">
        <w:t>approve the suspension</w:t>
      </w:r>
      <w:r w:rsidR="000034D4" w:rsidRPr="008A0F7B">
        <w:t xml:space="preserve"> in WT</w:t>
      </w:r>
      <w:r w:rsidR="00E269FB" w:rsidRPr="008A0F7B">
        <w:t xml:space="preserve"> for all </w:t>
      </w:r>
      <w:r w:rsidR="0073602E" w:rsidRPr="008A0F7B">
        <w:t>relevant</w:t>
      </w:r>
      <w:r w:rsidR="00E269FB" w:rsidRPr="008A0F7B">
        <w:t xml:space="preserve"> instances</w:t>
      </w:r>
      <w:r w:rsidR="00B83DC3" w:rsidRPr="008A0F7B">
        <w:t xml:space="preserve">. </w:t>
      </w:r>
    </w:p>
    <w:p w14:paraId="0BD3090E" w14:textId="6EDE5CF7" w:rsidR="008049E7" w:rsidRPr="008A0F7B" w:rsidRDefault="00C73884" w:rsidP="00993971">
      <w:pPr>
        <w:pStyle w:val="ListParagraph"/>
        <w:numPr>
          <w:ilvl w:val="0"/>
          <w:numId w:val="1"/>
        </w:numPr>
        <w:spacing w:after="0" w:line="240" w:lineRule="auto"/>
      </w:pPr>
      <w:r w:rsidRPr="008A0F7B">
        <w:rPr>
          <w:rFonts w:eastAsia="Arial" w:cstheme="minorHAnsi"/>
          <w:color w:val="000000" w:themeColor="text1"/>
        </w:rPr>
        <w:t>Marketing, Communications and Recruitment</w:t>
      </w:r>
      <w:r w:rsidRPr="008A0F7B">
        <w:rPr>
          <w:rFonts w:ascii="Arial" w:eastAsia="Arial" w:hAnsi="Arial" w:cs="Arial"/>
          <w:color w:val="000000" w:themeColor="text1"/>
        </w:rPr>
        <w:t xml:space="preserve"> </w:t>
      </w:r>
      <w:r w:rsidR="008049E7" w:rsidRPr="008A0F7B">
        <w:rPr>
          <w:rFonts w:eastAsia="Arial" w:cstheme="minorHAnsi"/>
          <w:color w:val="000000" w:themeColor="text1"/>
        </w:rPr>
        <w:t xml:space="preserve">to notify all relevant Central Services. </w:t>
      </w:r>
    </w:p>
    <w:p w14:paraId="326ADE31" w14:textId="1FDD1AE0" w:rsidR="00E269FB" w:rsidRPr="008A0F7B" w:rsidRDefault="00E269FB" w:rsidP="0026408C">
      <w:pPr>
        <w:pStyle w:val="ListParagraph"/>
        <w:numPr>
          <w:ilvl w:val="0"/>
          <w:numId w:val="1"/>
        </w:numPr>
        <w:spacing w:after="0" w:line="240" w:lineRule="auto"/>
      </w:pPr>
      <w:r w:rsidRPr="008A0F7B">
        <w:t xml:space="preserve">Suspended programmes must be included in the </w:t>
      </w:r>
      <w:proofErr w:type="gramStart"/>
      <w:r w:rsidRPr="008A0F7B">
        <w:t>School’s</w:t>
      </w:r>
      <w:proofErr w:type="gramEnd"/>
      <w:r w:rsidRPr="008A0F7B">
        <w:t xml:space="preserve"> portfolio at revalidation.</w:t>
      </w:r>
    </w:p>
    <w:p w14:paraId="77F5D615" w14:textId="5C49F39F" w:rsidR="00B83DC3" w:rsidRPr="008A0F7B" w:rsidRDefault="00B83DC3" w:rsidP="00B83DC3">
      <w:pPr>
        <w:spacing w:after="0" w:line="240" w:lineRule="auto"/>
      </w:pPr>
    </w:p>
    <w:p w14:paraId="1C14059D" w14:textId="2B3CFAF3" w:rsidR="00B83DC3" w:rsidRPr="008A0F7B" w:rsidRDefault="00B83DC3" w:rsidP="00B83DC3">
      <w:pPr>
        <w:spacing w:after="0" w:line="240" w:lineRule="auto"/>
        <w:rPr>
          <w:b/>
          <w:bCs/>
        </w:rPr>
      </w:pPr>
      <w:r w:rsidRPr="008A0F7B">
        <w:rPr>
          <w:b/>
          <w:bCs/>
        </w:rPr>
        <w:t xml:space="preserve">Withdraw process on </w:t>
      </w:r>
      <w:proofErr w:type="gramStart"/>
      <w:r w:rsidRPr="008A0F7B">
        <w:rPr>
          <w:b/>
          <w:bCs/>
        </w:rPr>
        <w:t>WT</w:t>
      </w:r>
      <w:proofErr w:type="gramEnd"/>
    </w:p>
    <w:p w14:paraId="18D0593E" w14:textId="77777777" w:rsidR="00B83DC3" w:rsidRPr="008A0F7B" w:rsidRDefault="00B83DC3" w:rsidP="00B83DC3">
      <w:pPr>
        <w:spacing w:after="0" w:line="240" w:lineRule="auto"/>
      </w:pPr>
    </w:p>
    <w:p w14:paraId="181E97CF" w14:textId="23F07F5A" w:rsidR="00E269FB" w:rsidRPr="008A0F7B" w:rsidRDefault="00E269FB" w:rsidP="00E269FB">
      <w:pPr>
        <w:pStyle w:val="ListParagraph"/>
        <w:numPr>
          <w:ilvl w:val="0"/>
          <w:numId w:val="3"/>
        </w:numPr>
        <w:spacing w:after="0" w:line="240" w:lineRule="auto"/>
      </w:pPr>
      <w:r w:rsidRPr="008A0F7B">
        <w:t xml:space="preserve">Programme must be in Validated status to request </w:t>
      </w:r>
      <w:r w:rsidR="00D7289F" w:rsidRPr="008A0F7B">
        <w:t>withdrawal</w:t>
      </w:r>
      <w:r w:rsidRPr="008A0F7B">
        <w:t>.</w:t>
      </w:r>
    </w:p>
    <w:p w14:paraId="717E055C" w14:textId="2CABAAEE" w:rsidR="00D5055B" w:rsidRPr="008A0F7B" w:rsidRDefault="00D5055B" w:rsidP="00D5055B">
      <w:pPr>
        <w:pStyle w:val="ListParagraph"/>
        <w:numPr>
          <w:ilvl w:val="0"/>
          <w:numId w:val="3"/>
        </w:numPr>
        <w:spacing w:after="0" w:line="240" w:lineRule="auto"/>
      </w:pPr>
      <w:r w:rsidRPr="008A0F7B">
        <w:t>Programme leader requests withdrawal of programme</w:t>
      </w:r>
      <w:r w:rsidR="00A263AF" w:rsidRPr="008A0F7B">
        <w:t xml:space="preserve"> </w:t>
      </w:r>
      <w:r w:rsidR="00A263AF" w:rsidRPr="008A0F7B">
        <w:rPr>
          <w:i/>
          <w:iCs/>
        </w:rPr>
        <w:t>for all future instances</w:t>
      </w:r>
    </w:p>
    <w:p w14:paraId="042E57F8" w14:textId="77777777" w:rsidR="00D5055B" w:rsidRPr="008A0F7B" w:rsidRDefault="00D5055B" w:rsidP="00D5055B">
      <w:pPr>
        <w:pStyle w:val="ListParagraph"/>
        <w:numPr>
          <w:ilvl w:val="0"/>
          <w:numId w:val="3"/>
        </w:numPr>
        <w:spacing w:after="0" w:line="240" w:lineRule="auto"/>
      </w:pPr>
      <w:r w:rsidRPr="008A0F7B">
        <w:t xml:space="preserve">Approved by </w:t>
      </w:r>
      <w:proofErr w:type="spellStart"/>
      <w:r w:rsidRPr="008A0F7B">
        <w:t>HoS</w:t>
      </w:r>
      <w:proofErr w:type="spellEnd"/>
      <w:r w:rsidRPr="008A0F7B">
        <w:t xml:space="preserve"> in WT</w:t>
      </w:r>
    </w:p>
    <w:p w14:paraId="00F179D9" w14:textId="77777777" w:rsidR="00D5055B" w:rsidRPr="008A0F7B" w:rsidRDefault="00D5055B" w:rsidP="00D5055B">
      <w:pPr>
        <w:pStyle w:val="ListParagraph"/>
        <w:numPr>
          <w:ilvl w:val="0"/>
          <w:numId w:val="3"/>
        </w:numPr>
        <w:spacing w:after="0" w:line="240" w:lineRule="auto"/>
      </w:pPr>
      <w:r w:rsidRPr="008A0F7B">
        <w:t>Approved by College DTL in WT</w:t>
      </w:r>
    </w:p>
    <w:p w14:paraId="68B29060" w14:textId="3C2F28A3" w:rsidR="00E269FB" w:rsidRPr="008A0F7B" w:rsidRDefault="00E269FB" w:rsidP="00E269FB">
      <w:pPr>
        <w:pStyle w:val="ListParagraph"/>
        <w:numPr>
          <w:ilvl w:val="0"/>
          <w:numId w:val="3"/>
        </w:numPr>
        <w:spacing w:after="0" w:line="240" w:lineRule="auto"/>
      </w:pPr>
      <w:r w:rsidRPr="008A0F7B">
        <w:t xml:space="preserve">Programme Leader works with </w:t>
      </w:r>
      <w:r w:rsidR="00900DB6" w:rsidRPr="008A0F7B">
        <w:rPr>
          <w:rFonts w:eastAsia="Arial" w:cstheme="minorHAnsi"/>
          <w:color w:val="000000" w:themeColor="text1"/>
        </w:rPr>
        <w:t>Marketing, Communications and Recruitment</w:t>
      </w:r>
      <w:r w:rsidR="00900DB6" w:rsidRPr="008A0F7B">
        <w:rPr>
          <w:rFonts w:ascii="Arial" w:eastAsia="Arial" w:hAnsi="Arial" w:cs="Arial"/>
          <w:color w:val="000000" w:themeColor="text1"/>
        </w:rPr>
        <w:t xml:space="preserve"> </w:t>
      </w:r>
      <w:r w:rsidRPr="008A0F7B">
        <w:t xml:space="preserve">to complete part one of the </w:t>
      </w:r>
      <w:r w:rsidR="009147C0" w:rsidRPr="008A0F7B">
        <w:t>withdrawal</w:t>
      </w:r>
      <w:r w:rsidRPr="008A0F7B">
        <w:t xml:space="preserve"> request form </w:t>
      </w:r>
      <w:r w:rsidR="00576EF5" w:rsidRPr="008A0F7B">
        <w:t xml:space="preserve">for agreement in principle. </w:t>
      </w:r>
    </w:p>
    <w:p w14:paraId="2559AB36" w14:textId="76F2FA4B" w:rsidR="00E269FB" w:rsidRPr="008A0F7B" w:rsidRDefault="00900DB6" w:rsidP="00E269FB">
      <w:pPr>
        <w:pStyle w:val="ListParagraph"/>
        <w:numPr>
          <w:ilvl w:val="0"/>
          <w:numId w:val="3"/>
        </w:numPr>
        <w:spacing w:after="0" w:line="240" w:lineRule="auto"/>
      </w:pPr>
      <w:r w:rsidRPr="008A0F7B">
        <w:rPr>
          <w:rFonts w:eastAsia="Arial" w:cstheme="minorHAnsi"/>
          <w:color w:val="000000" w:themeColor="text1"/>
        </w:rPr>
        <w:t>Marketing, Communications and Recruitment</w:t>
      </w:r>
      <w:r w:rsidRPr="008A0F7B">
        <w:rPr>
          <w:rFonts w:ascii="Arial" w:eastAsia="Arial" w:hAnsi="Arial" w:cs="Arial"/>
          <w:color w:val="000000" w:themeColor="text1"/>
        </w:rPr>
        <w:t xml:space="preserve"> </w:t>
      </w:r>
      <w:r w:rsidR="00E269FB" w:rsidRPr="008A0F7B">
        <w:t>seeks approval in principle from PVC (Education</w:t>
      </w:r>
      <w:r w:rsidR="008A0F7B">
        <w:t xml:space="preserve"> </w:t>
      </w:r>
      <w:r w:rsidR="008A0F7B">
        <w:t>&amp; Student Experience</w:t>
      </w:r>
      <w:r w:rsidR="00E269FB" w:rsidRPr="008A0F7B">
        <w:t xml:space="preserve">). </w:t>
      </w:r>
    </w:p>
    <w:p w14:paraId="451B35BB" w14:textId="6F26C09B" w:rsidR="0060444D" w:rsidRPr="008A0F7B" w:rsidRDefault="00E269FB" w:rsidP="00E269FB">
      <w:pPr>
        <w:pStyle w:val="ListParagraph"/>
        <w:numPr>
          <w:ilvl w:val="0"/>
          <w:numId w:val="3"/>
        </w:numPr>
        <w:spacing w:after="0" w:line="240" w:lineRule="auto"/>
      </w:pPr>
      <w:r w:rsidRPr="008A0F7B">
        <w:t xml:space="preserve">Programme Leader works with </w:t>
      </w:r>
      <w:r w:rsidR="00900DB6" w:rsidRPr="008A0F7B">
        <w:rPr>
          <w:rFonts w:eastAsia="Arial" w:cstheme="minorHAnsi"/>
          <w:color w:val="000000" w:themeColor="text1"/>
        </w:rPr>
        <w:t>Marketing, Communications and Recruitment</w:t>
      </w:r>
      <w:r w:rsidR="00900DB6" w:rsidRPr="008A0F7B">
        <w:rPr>
          <w:rFonts w:ascii="Arial" w:eastAsia="Arial" w:hAnsi="Arial" w:cs="Arial"/>
          <w:color w:val="000000" w:themeColor="text1"/>
        </w:rPr>
        <w:t xml:space="preserve"> </w:t>
      </w:r>
      <w:r w:rsidRPr="008A0F7B">
        <w:t xml:space="preserve">to complete part two of the </w:t>
      </w:r>
      <w:r w:rsidR="009147C0" w:rsidRPr="008A0F7B">
        <w:t xml:space="preserve">withdrawal </w:t>
      </w:r>
      <w:r w:rsidRPr="008A0F7B">
        <w:t xml:space="preserve">request form, </w:t>
      </w:r>
      <w:proofErr w:type="gramStart"/>
      <w:r w:rsidRPr="008A0F7B">
        <w:t>i.e.</w:t>
      </w:r>
      <w:proofErr w:type="gramEnd"/>
      <w:r w:rsidRPr="008A0F7B">
        <w:t xml:space="preserve"> deal with all applicants.  </w:t>
      </w:r>
    </w:p>
    <w:p w14:paraId="27827D0F" w14:textId="58724A9C" w:rsidR="00E269FB" w:rsidRPr="008A0F7B" w:rsidRDefault="00A263AF" w:rsidP="00E269FB">
      <w:pPr>
        <w:pStyle w:val="ListParagraph"/>
        <w:numPr>
          <w:ilvl w:val="0"/>
          <w:numId w:val="3"/>
        </w:numPr>
        <w:spacing w:after="0" w:line="240" w:lineRule="auto"/>
      </w:pPr>
      <w:r w:rsidRPr="008A0F7B">
        <w:rPr>
          <w:rFonts w:eastAsia="Arial" w:cstheme="minorHAnsi"/>
          <w:color w:val="000000" w:themeColor="text1"/>
        </w:rPr>
        <w:t>Marketing, Communications and Recruitment</w:t>
      </w:r>
      <w:r w:rsidRPr="008A0F7B">
        <w:rPr>
          <w:rFonts w:ascii="Arial" w:eastAsia="Arial" w:hAnsi="Arial" w:cs="Arial"/>
          <w:color w:val="000000" w:themeColor="text1"/>
        </w:rPr>
        <w:t xml:space="preserve"> </w:t>
      </w:r>
      <w:r w:rsidR="009147C0" w:rsidRPr="008A0F7B">
        <w:t>upload final withdrawal request form</w:t>
      </w:r>
      <w:r w:rsidR="00DD4B24" w:rsidRPr="008A0F7B">
        <w:t xml:space="preserve"> and tags PVC (Education</w:t>
      </w:r>
      <w:r w:rsidR="008A0F7B">
        <w:t xml:space="preserve"> </w:t>
      </w:r>
      <w:r w:rsidR="008A0F7B">
        <w:t>&amp; Student Experience</w:t>
      </w:r>
      <w:r w:rsidR="00DD4B24" w:rsidRPr="008A0F7B">
        <w:t>)</w:t>
      </w:r>
      <w:r w:rsidR="00E269FB" w:rsidRPr="008A0F7B">
        <w:t xml:space="preserve">. </w:t>
      </w:r>
    </w:p>
    <w:p w14:paraId="4C3A6019" w14:textId="636B5AEB" w:rsidR="009147C0" w:rsidRPr="008A0F7B" w:rsidRDefault="009147C0" w:rsidP="00E269FB">
      <w:pPr>
        <w:pStyle w:val="ListParagraph"/>
        <w:numPr>
          <w:ilvl w:val="0"/>
          <w:numId w:val="3"/>
        </w:numPr>
        <w:spacing w:after="0" w:line="240" w:lineRule="auto"/>
      </w:pPr>
      <w:r w:rsidRPr="008A0F7B">
        <w:t>Approved by PVC (Education</w:t>
      </w:r>
      <w:r w:rsidR="008A0F7B">
        <w:t xml:space="preserve"> </w:t>
      </w:r>
      <w:r w:rsidR="008A0F7B">
        <w:t>&amp; Student Experience</w:t>
      </w:r>
      <w:r w:rsidRPr="008A0F7B">
        <w:t>) in WT.</w:t>
      </w:r>
    </w:p>
    <w:p w14:paraId="0338C3FD" w14:textId="13E65FA8" w:rsidR="00D71E49" w:rsidRPr="008A0F7B" w:rsidRDefault="00D71E49" w:rsidP="00E269FB">
      <w:pPr>
        <w:pStyle w:val="ListParagraph"/>
        <w:numPr>
          <w:ilvl w:val="0"/>
          <w:numId w:val="3"/>
        </w:numPr>
        <w:spacing w:after="0" w:line="240" w:lineRule="auto"/>
      </w:pPr>
      <w:r w:rsidRPr="008A0F7B">
        <w:t xml:space="preserve">All future instances must be withdrawn. </w:t>
      </w:r>
    </w:p>
    <w:p w14:paraId="071DBCE5" w14:textId="589592F2" w:rsidR="00E16326" w:rsidRPr="008A0F7B" w:rsidRDefault="00E16326" w:rsidP="00E269FB">
      <w:pPr>
        <w:pStyle w:val="ListParagraph"/>
        <w:numPr>
          <w:ilvl w:val="0"/>
          <w:numId w:val="3"/>
        </w:numPr>
        <w:spacing w:after="0" w:line="240" w:lineRule="auto"/>
      </w:pPr>
      <w:r w:rsidRPr="008A0F7B">
        <w:t xml:space="preserve">Tag last active instance “Exclude from Annual system </w:t>
      </w:r>
      <w:proofErr w:type="spellStart"/>
      <w:r w:rsidRPr="008A0F7B">
        <w:t xml:space="preserve">roll </w:t>
      </w:r>
      <w:proofErr w:type="gramStart"/>
      <w:r w:rsidRPr="008A0F7B">
        <w:t>over</w:t>
      </w:r>
      <w:proofErr w:type="spellEnd"/>
      <w:r w:rsidRPr="008A0F7B">
        <w:t>”</w:t>
      </w:r>
      <w:proofErr w:type="gramEnd"/>
    </w:p>
    <w:p w14:paraId="07F075F1" w14:textId="5A2F251C" w:rsidR="00887DDB" w:rsidRPr="008A0F7B" w:rsidRDefault="00887DDB" w:rsidP="00E269FB">
      <w:pPr>
        <w:pStyle w:val="ListParagraph"/>
        <w:numPr>
          <w:ilvl w:val="0"/>
          <w:numId w:val="3"/>
        </w:numPr>
        <w:spacing w:after="0" w:line="240" w:lineRule="auto"/>
      </w:pPr>
      <w:r w:rsidRPr="008A0F7B">
        <w:rPr>
          <w:rFonts w:eastAsia="Arial" w:cstheme="minorHAnsi"/>
          <w:color w:val="000000" w:themeColor="text1"/>
        </w:rPr>
        <w:t xml:space="preserve">Marketing, Communications and Recruitment to notify </w:t>
      </w:r>
      <w:r w:rsidR="008049E7" w:rsidRPr="008A0F7B">
        <w:rPr>
          <w:rFonts w:eastAsia="Arial" w:cstheme="minorHAnsi"/>
          <w:color w:val="000000" w:themeColor="text1"/>
        </w:rPr>
        <w:t xml:space="preserve">all relevant Central Services. </w:t>
      </w:r>
    </w:p>
    <w:p w14:paraId="0D227F58" w14:textId="2E03D31E" w:rsidR="00D71E49" w:rsidRPr="008A0F7B" w:rsidRDefault="00D71E49" w:rsidP="00E269FB">
      <w:pPr>
        <w:pStyle w:val="ListParagraph"/>
        <w:numPr>
          <w:ilvl w:val="0"/>
          <w:numId w:val="3"/>
        </w:numPr>
        <w:spacing w:after="0" w:line="240" w:lineRule="auto"/>
      </w:pPr>
      <w:r w:rsidRPr="008A0F7B">
        <w:t xml:space="preserve">Programmes that have been withdrawn cannot be reinstated. </w:t>
      </w:r>
    </w:p>
    <w:p w14:paraId="69BE428E" w14:textId="77777777" w:rsidR="00B83DC3" w:rsidRPr="008A0F7B" w:rsidRDefault="00B83DC3" w:rsidP="00B83DC3">
      <w:pPr>
        <w:spacing w:after="0" w:line="240" w:lineRule="auto"/>
      </w:pPr>
    </w:p>
    <w:sectPr w:rsidR="00B83DC3" w:rsidRPr="008A0F7B" w:rsidSect="009B78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D4179"/>
    <w:multiLevelType w:val="hybridMultilevel"/>
    <w:tmpl w:val="B1686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1241D"/>
    <w:multiLevelType w:val="hybridMultilevel"/>
    <w:tmpl w:val="B1686C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574A8"/>
    <w:multiLevelType w:val="hybridMultilevel"/>
    <w:tmpl w:val="B1686C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244822">
    <w:abstractNumId w:val="0"/>
  </w:num>
  <w:num w:numId="2" w16cid:durableId="529032401">
    <w:abstractNumId w:val="2"/>
  </w:num>
  <w:num w:numId="3" w16cid:durableId="577131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8C"/>
    <w:rsid w:val="000034D4"/>
    <w:rsid w:val="000114D0"/>
    <w:rsid w:val="000579A3"/>
    <w:rsid w:val="0026408C"/>
    <w:rsid w:val="00473239"/>
    <w:rsid w:val="00576EF5"/>
    <w:rsid w:val="0060444D"/>
    <w:rsid w:val="007276D5"/>
    <w:rsid w:val="0073602E"/>
    <w:rsid w:val="0075359F"/>
    <w:rsid w:val="008049E7"/>
    <w:rsid w:val="0081254A"/>
    <w:rsid w:val="00867837"/>
    <w:rsid w:val="00887DDB"/>
    <w:rsid w:val="008A0F7B"/>
    <w:rsid w:val="008D42BB"/>
    <w:rsid w:val="00900DB6"/>
    <w:rsid w:val="009147C0"/>
    <w:rsid w:val="00993971"/>
    <w:rsid w:val="009B785D"/>
    <w:rsid w:val="00A263AF"/>
    <w:rsid w:val="00AA107D"/>
    <w:rsid w:val="00B83DC3"/>
    <w:rsid w:val="00C73884"/>
    <w:rsid w:val="00CA7121"/>
    <w:rsid w:val="00D5055B"/>
    <w:rsid w:val="00D71E49"/>
    <w:rsid w:val="00D7289F"/>
    <w:rsid w:val="00DD4B24"/>
    <w:rsid w:val="00DF348D"/>
    <w:rsid w:val="00E16326"/>
    <w:rsid w:val="00E269FB"/>
    <w:rsid w:val="00F278E6"/>
    <w:rsid w:val="00F642D7"/>
    <w:rsid w:val="00F9413E"/>
    <w:rsid w:val="00F9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9F31"/>
  <w15:chartTrackingRefBased/>
  <w15:docId w15:val="{B2210B47-F927-46E1-AD40-D2A53C41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7" ma:contentTypeDescription="Create a new document." ma:contentTypeScope="" ma:versionID="dcaa9afdd5be15a272c3a7615ceea02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e426b7b569dee23336a9f37f66c2e1d7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d2b17d-b0e8-4b3c-9e0a-368165af911f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34F1C-6A6E-4E6E-B65E-BDAB63475C9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8eaf66e-27d3-43e8-b14c-201d909744d2"/>
    <ds:schemaRef ds:uri="http://purl.org/dc/elements/1.1/"/>
    <ds:schemaRef ds:uri="http://schemas.microsoft.com/office/2006/metadata/properties"/>
    <ds:schemaRef ds:uri="641fd061-570a-41ab-ad06-26c722ac434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FE360F-1B51-4572-A0BF-707A81D6A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BEA52-5978-4F2A-A03F-6BE0CD4F8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Jackson (Staff)</dc:creator>
  <cp:keywords/>
  <dc:description/>
  <cp:lastModifiedBy>Sarah Jackson (Staff)</cp:lastModifiedBy>
  <cp:revision>3</cp:revision>
  <dcterms:created xsi:type="dcterms:W3CDTF">2023-08-11T14:44:00Z</dcterms:created>
  <dcterms:modified xsi:type="dcterms:W3CDTF">2023-08-25T14:14:00Z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</Properties>
</file>