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C7DE7" w14:textId="4116D764" w:rsidR="009E6CE9" w:rsidRDefault="00F9429C" w:rsidP="009E6CE9">
      <w:pPr>
        <w:pStyle w:val="paragraph"/>
        <w:spacing w:before="0" w:beforeAutospacing="0" w:after="0" w:afterAutospacing="0"/>
        <w:jc w:val="center"/>
        <w:textAlignment w:val="baseline"/>
        <w:rPr>
          <w:rStyle w:val="normaltextrun"/>
          <w:rFonts w:ascii="Calibri Light" w:hAnsi="Calibri Light" w:cs="Calibri Light"/>
          <w:color w:val="2F5496"/>
          <w:sz w:val="32"/>
          <w:szCs w:val="32"/>
        </w:rPr>
      </w:pPr>
      <w:r>
        <w:rPr>
          <w:rStyle w:val="normaltextrun"/>
          <w:rFonts w:ascii="Calibri Light" w:hAnsi="Calibri Light" w:cs="Calibri Light"/>
          <w:color w:val="2F5496"/>
          <w:sz w:val="32"/>
          <w:szCs w:val="32"/>
        </w:rPr>
        <w:t>Artificial Intelligence Software and Academic Integrity</w:t>
      </w:r>
    </w:p>
    <w:p w14:paraId="743F81CE" w14:textId="77168ADC" w:rsidR="00F9429C" w:rsidRDefault="00705B04" w:rsidP="009E6CE9">
      <w:pPr>
        <w:pStyle w:val="paragraph"/>
        <w:spacing w:before="0" w:beforeAutospacing="0" w:after="0" w:afterAutospacing="0"/>
        <w:jc w:val="center"/>
        <w:textAlignment w:val="baseline"/>
        <w:rPr>
          <w:rStyle w:val="eop"/>
          <w:rFonts w:ascii="Calibri Light" w:hAnsi="Calibri Light" w:cs="Calibri Light"/>
          <w:color w:val="2F5496"/>
          <w:sz w:val="32"/>
          <w:szCs w:val="32"/>
        </w:rPr>
      </w:pPr>
      <w:r>
        <w:rPr>
          <w:rStyle w:val="normaltextrun"/>
          <w:rFonts w:ascii="Calibri Light" w:hAnsi="Calibri Light" w:cs="Calibri Light"/>
          <w:color w:val="2F5496"/>
          <w:sz w:val="32"/>
          <w:szCs w:val="32"/>
        </w:rPr>
        <w:t>Guidance Document</w:t>
      </w:r>
    </w:p>
    <w:p w14:paraId="48E6CD39" w14:textId="595BEB08" w:rsidR="00C55941" w:rsidRDefault="00C55941" w:rsidP="009E6CE9">
      <w:pPr>
        <w:pStyle w:val="paragraph"/>
        <w:spacing w:before="0" w:beforeAutospacing="0" w:after="0" w:afterAutospacing="0"/>
        <w:jc w:val="center"/>
        <w:textAlignment w:val="baseline"/>
        <w:rPr>
          <w:rStyle w:val="eop"/>
          <w:rFonts w:ascii="Calibri Light" w:hAnsi="Calibri Light" w:cs="Calibri Light"/>
          <w:color w:val="2F5496"/>
          <w:sz w:val="32"/>
          <w:szCs w:val="32"/>
        </w:rPr>
      </w:pPr>
    </w:p>
    <w:p w14:paraId="69C1A0FB" w14:textId="77777777" w:rsidR="003E7795" w:rsidRDefault="003E7795" w:rsidP="009E6CE9">
      <w:pPr>
        <w:pStyle w:val="paragraph"/>
        <w:spacing w:before="0" w:beforeAutospacing="0" w:after="0" w:afterAutospacing="0"/>
        <w:textAlignment w:val="baseline"/>
        <w:rPr>
          <w:rFonts w:ascii="Segoe UI" w:hAnsi="Segoe UI" w:cs="Segoe UI"/>
          <w:sz w:val="18"/>
          <w:szCs w:val="18"/>
        </w:rPr>
      </w:pPr>
    </w:p>
    <w:sdt>
      <w:sdtPr>
        <w:rPr>
          <w:rFonts w:asciiTheme="minorHAnsi" w:eastAsiaTheme="minorHAnsi" w:hAnsiTheme="minorHAnsi" w:cstheme="minorBidi"/>
          <w:color w:val="auto"/>
          <w:sz w:val="22"/>
          <w:szCs w:val="22"/>
          <w:lang w:val="en-GB"/>
        </w:rPr>
        <w:id w:val="-463271568"/>
        <w:docPartObj>
          <w:docPartGallery w:val="Table of Contents"/>
          <w:docPartUnique/>
        </w:docPartObj>
      </w:sdtPr>
      <w:sdtEndPr>
        <w:rPr>
          <w:b/>
          <w:bCs/>
          <w:noProof/>
        </w:rPr>
      </w:sdtEndPr>
      <w:sdtContent>
        <w:p w14:paraId="4DB0838F" w14:textId="703D13EB" w:rsidR="00312594" w:rsidRDefault="00312594">
          <w:pPr>
            <w:pStyle w:val="TOCHeading"/>
          </w:pPr>
          <w:r>
            <w:t>Contents</w:t>
          </w:r>
        </w:p>
        <w:p w14:paraId="1DE7F900" w14:textId="4AB59B5A" w:rsidR="00E844E2" w:rsidRDefault="00312594">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29267230" w:history="1">
            <w:r w:rsidR="00E844E2" w:rsidRPr="00B522F9">
              <w:rPr>
                <w:rStyle w:val="Hyperlink"/>
                <w:noProof/>
              </w:rPr>
              <w:t>Introduction</w:t>
            </w:r>
            <w:r w:rsidR="00E844E2">
              <w:rPr>
                <w:noProof/>
                <w:webHidden/>
              </w:rPr>
              <w:tab/>
            </w:r>
            <w:r w:rsidR="00E844E2">
              <w:rPr>
                <w:noProof/>
                <w:webHidden/>
              </w:rPr>
              <w:fldChar w:fldCharType="begin"/>
            </w:r>
            <w:r w:rsidR="00E844E2">
              <w:rPr>
                <w:noProof/>
                <w:webHidden/>
              </w:rPr>
              <w:instrText xml:space="preserve"> PAGEREF _Toc129267230 \h </w:instrText>
            </w:r>
            <w:r w:rsidR="00E844E2">
              <w:rPr>
                <w:noProof/>
                <w:webHidden/>
              </w:rPr>
            </w:r>
            <w:r w:rsidR="00E844E2">
              <w:rPr>
                <w:noProof/>
                <w:webHidden/>
              </w:rPr>
              <w:fldChar w:fldCharType="separate"/>
            </w:r>
            <w:r w:rsidR="00E844E2">
              <w:rPr>
                <w:noProof/>
                <w:webHidden/>
              </w:rPr>
              <w:t>1</w:t>
            </w:r>
            <w:r w:rsidR="00E844E2">
              <w:rPr>
                <w:noProof/>
                <w:webHidden/>
              </w:rPr>
              <w:fldChar w:fldCharType="end"/>
            </w:r>
          </w:hyperlink>
        </w:p>
        <w:p w14:paraId="67483FA0" w14:textId="5BC07E1B" w:rsidR="00E844E2" w:rsidRDefault="00000000">
          <w:pPr>
            <w:pStyle w:val="TOC1"/>
            <w:tabs>
              <w:tab w:val="right" w:leader="dot" w:pos="10456"/>
            </w:tabs>
            <w:rPr>
              <w:rFonts w:eastAsiaTheme="minorEastAsia"/>
              <w:noProof/>
              <w:lang w:eastAsia="en-GB"/>
            </w:rPr>
          </w:pPr>
          <w:hyperlink w:anchor="_Toc129267231" w:history="1">
            <w:r w:rsidR="00E844E2" w:rsidRPr="00B522F9">
              <w:rPr>
                <w:rStyle w:val="Hyperlink"/>
                <w:noProof/>
              </w:rPr>
              <w:t>What is ChatGPT?</w:t>
            </w:r>
            <w:r w:rsidR="00E844E2">
              <w:rPr>
                <w:noProof/>
                <w:webHidden/>
              </w:rPr>
              <w:tab/>
            </w:r>
            <w:r w:rsidR="00E844E2">
              <w:rPr>
                <w:noProof/>
                <w:webHidden/>
              </w:rPr>
              <w:fldChar w:fldCharType="begin"/>
            </w:r>
            <w:r w:rsidR="00E844E2">
              <w:rPr>
                <w:noProof/>
                <w:webHidden/>
              </w:rPr>
              <w:instrText xml:space="preserve"> PAGEREF _Toc129267231 \h </w:instrText>
            </w:r>
            <w:r w:rsidR="00E844E2">
              <w:rPr>
                <w:noProof/>
                <w:webHidden/>
              </w:rPr>
            </w:r>
            <w:r w:rsidR="00E844E2">
              <w:rPr>
                <w:noProof/>
                <w:webHidden/>
              </w:rPr>
              <w:fldChar w:fldCharType="separate"/>
            </w:r>
            <w:r w:rsidR="00E844E2">
              <w:rPr>
                <w:noProof/>
                <w:webHidden/>
              </w:rPr>
              <w:t>1</w:t>
            </w:r>
            <w:r w:rsidR="00E844E2">
              <w:rPr>
                <w:noProof/>
                <w:webHidden/>
              </w:rPr>
              <w:fldChar w:fldCharType="end"/>
            </w:r>
          </w:hyperlink>
        </w:p>
        <w:p w14:paraId="59BDDA07" w14:textId="67713634" w:rsidR="00E844E2" w:rsidRDefault="00000000">
          <w:pPr>
            <w:pStyle w:val="TOC1"/>
            <w:tabs>
              <w:tab w:val="right" w:leader="dot" w:pos="10456"/>
            </w:tabs>
            <w:rPr>
              <w:rFonts w:eastAsiaTheme="minorEastAsia"/>
              <w:noProof/>
              <w:lang w:eastAsia="en-GB"/>
            </w:rPr>
          </w:pPr>
          <w:hyperlink w:anchor="_Toc129267232" w:history="1">
            <w:r w:rsidR="00E844E2" w:rsidRPr="00B522F9">
              <w:rPr>
                <w:rStyle w:val="Hyperlink"/>
                <w:noProof/>
              </w:rPr>
              <w:t>General Guidance on AI use in assessment</w:t>
            </w:r>
            <w:r w:rsidR="00E844E2">
              <w:rPr>
                <w:noProof/>
                <w:webHidden/>
              </w:rPr>
              <w:tab/>
            </w:r>
            <w:r w:rsidR="00E844E2">
              <w:rPr>
                <w:noProof/>
                <w:webHidden/>
              </w:rPr>
              <w:fldChar w:fldCharType="begin"/>
            </w:r>
            <w:r w:rsidR="00E844E2">
              <w:rPr>
                <w:noProof/>
                <w:webHidden/>
              </w:rPr>
              <w:instrText xml:space="preserve"> PAGEREF _Toc129267232 \h </w:instrText>
            </w:r>
            <w:r w:rsidR="00E844E2">
              <w:rPr>
                <w:noProof/>
                <w:webHidden/>
              </w:rPr>
            </w:r>
            <w:r w:rsidR="00E844E2">
              <w:rPr>
                <w:noProof/>
                <w:webHidden/>
              </w:rPr>
              <w:fldChar w:fldCharType="separate"/>
            </w:r>
            <w:r w:rsidR="00E844E2">
              <w:rPr>
                <w:noProof/>
                <w:webHidden/>
              </w:rPr>
              <w:t>2</w:t>
            </w:r>
            <w:r w:rsidR="00E844E2">
              <w:rPr>
                <w:noProof/>
                <w:webHidden/>
              </w:rPr>
              <w:fldChar w:fldCharType="end"/>
            </w:r>
          </w:hyperlink>
        </w:p>
        <w:p w14:paraId="636236E0" w14:textId="338A074F" w:rsidR="00E844E2" w:rsidRDefault="00000000">
          <w:pPr>
            <w:pStyle w:val="TOC1"/>
            <w:tabs>
              <w:tab w:val="right" w:leader="dot" w:pos="10456"/>
            </w:tabs>
            <w:rPr>
              <w:rFonts w:eastAsiaTheme="minorEastAsia"/>
              <w:noProof/>
              <w:lang w:eastAsia="en-GB"/>
            </w:rPr>
          </w:pPr>
          <w:hyperlink w:anchor="_Toc129267233" w:history="1">
            <w:r w:rsidR="00E844E2" w:rsidRPr="00B522F9">
              <w:rPr>
                <w:rStyle w:val="Hyperlink"/>
                <w:noProof/>
              </w:rPr>
              <w:t>Guidance for the 2022-23 academic year</w:t>
            </w:r>
            <w:r w:rsidR="00E844E2">
              <w:rPr>
                <w:noProof/>
                <w:webHidden/>
              </w:rPr>
              <w:tab/>
            </w:r>
            <w:r w:rsidR="00E844E2">
              <w:rPr>
                <w:noProof/>
                <w:webHidden/>
              </w:rPr>
              <w:fldChar w:fldCharType="begin"/>
            </w:r>
            <w:r w:rsidR="00E844E2">
              <w:rPr>
                <w:noProof/>
                <w:webHidden/>
              </w:rPr>
              <w:instrText xml:space="preserve"> PAGEREF _Toc129267233 \h </w:instrText>
            </w:r>
            <w:r w:rsidR="00E844E2">
              <w:rPr>
                <w:noProof/>
                <w:webHidden/>
              </w:rPr>
            </w:r>
            <w:r w:rsidR="00E844E2">
              <w:rPr>
                <w:noProof/>
                <w:webHidden/>
              </w:rPr>
              <w:fldChar w:fldCharType="separate"/>
            </w:r>
            <w:r w:rsidR="00E844E2">
              <w:rPr>
                <w:noProof/>
                <w:webHidden/>
              </w:rPr>
              <w:t>2</w:t>
            </w:r>
            <w:r w:rsidR="00E844E2">
              <w:rPr>
                <w:noProof/>
                <w:webHidden/>
              </w:rPr>
              <w:fldChar w:fldCharType="end"/>
            </w:r>
          </w:hyperlink>
        </w:p>
        <w:p w14:paraId="49E024A3" w14:textId="3DBB9802" w:rsidR="00E844E2" w:rsidRDefault="00000000">
          <w:pPr>
            <w:pStyle w:val="TOC1"/>
            <w:tabs>
              <w:tab w:val="right" w:leader="dot" w:pos="10456"/>
            </w:tabs>
            <w:rPr>
              <w:rFonts w:eastAsiaTheme="minorEastAsia"/>
              <w:noProof/>
              <w:lang w:eastAsia="en-GB"/>
            </w:rPr>
          </w:pPr>
          <w:hyperlink w:anchor="_Toc129267234" w:history="1">
            <w:r w:rsidR="00E844E2" w:rsidRPr="00B522F9">
              <w:rPr>
                <w:rStyle w:val="Hyperlink"/>
                <w:noProof/>
              </w:rPr>
              <w:t>Guidance for the 2023-24 academic year onwards</w:t>
            </w:r>
            <w:r w:rsidR="00E844E2">
              <w:rPr>
                <w:noProof/>
                <w:webHidden/>
              </w:rPr>
              <w:tab/>
            </w:r>
            <w:r w:rsidR="00E844E2">
              <w:rPr>
                <w:noProof/>
                <w:webHidden/>
              </w:rPr>
              <w:fldChar w:fldCharType="begin"/>
            </w:r>
            <w:r w:rsidR="00E844E2">
              <w:rPr>
                <w:noProof/>
                <w:webHidden/>
              </w:rPr>
              <w:instrText xml:space="preserve"> PAGEREF _Toc129267234 \h </w:instrText>
            </w:r>
            <w:r w:rsidR="00E844E2">
              <w:rPr>
                <w:noProof/>
                <w:webHidden/>
              </w:rPr>
            </w:r>
            <w:r w:rsidR="00E844E2">
              <w:rPr>
                <w:noProof/>
                <w:webHidden/>
              </w:rPr>
              <w:fldChar w:fldCharType="separate"/>
            </w:r>
            <w:r w:rsidR="00E844E2">
              <w:rPr>
                <w:noProof/>
                <w:webHidden/>
              </w:rPr>
              <w:t>3</w:t>
            </w:r>
            <w:r w:rsidR="00E844E2">
              <w:rPr>
                <w:noProof/>
                <w:webHidden/>
              </w:rPr>
              <w:fldChar w:fldCharType="end"/>
            </w:r>
          </w:hyperlink>
        </w:p>
        <w:p w14:paraId="36EA6552" w14:textId="297542C8" w:rsidR="00E844E2" w:rsidRDefault="00000000">
          <w:pPr>
            <w:pStyle w:val="TOC1"/>
            <w:tabs>
              <w:tab w:val="right" w:leader="dot" w:pos="10456"/>
            </w:tabs>
            <w:rPr>
              <w:rFonts w:eastAsiaTheme="minorEastAsia"/>
              <w:noProof/>
              <w:lang w:eastAsia="en-GB"/>
            </w:rPr>
          </w:pPr>
          <w:hyperlink w:anchor="_Toc129267235" w:history="1">
            <w:r w:rsidR="00E844E2" w:rsidRPr="00B522F9">
              <w:rPr>
                <w:rStyle w:val="Hyperlink"/>
                <w:noProof/>
              </w:rPr>
              <w:t>Key actions for academic staff</w:t>
            </w:r>
            <w:r w:rsidR="00E844E2">
              <w:rPr>
                <w:noProof/>
                <w:webHidden/>
              </w:rPr>
              <w:tab/>
            </w:r>
            <w:r w:rsidR="00E844E2">
              <w:rPr>
                <w:noProof/>
                <w:webHidden/>
              </w:rPr>
              <w:fldChar w:fldCharType="begin"/>
            </w:r>
            <w:r w:rsidR="00E844E2">
              <w:rPr>
                <w:noProof/>
                <w:webHidden/>
              </w:rPr>
              <w:instrText xml:space="preserve"> PAGEREF _Toc129267235 \h </w:instrText>
            </w:r>
            <w:r w:rsidR="00E844E2">
              <w:rPr>
                <w:noProof/>
                <w:webHidden/>
              </w:rPr>
            </w:r>
            <w:r w:rsidR="00E844E2">
              <w:rPr>
                <w:noProof/>
                <w:webHidden/>
              </w:rPr>
              <w:fldChar w:fldCharType="separate"/>
            </w:r>
            <w:r w:rsidR="00E844E2">
              <w:rPr>
                <w:noProof/>
                <w:webHidden/>
              </w:rPr>
              <w:t>3</w:t>
            </w:r>
            <w:r w:rsidR="00E844E2">
              <w:rPr>
                <w:noProof/>
                <w:webHidden/>
              </w:rPr>
              <w:fldChar w:fldCharType="end"/>
            </w:r>
          </w:hyperlink>
        </w:p>
        <w:p w14:paraId="593DC80A" w14:textId="547E25CC" w:rsidR="00E844E2" w:rsidRDefault="00000000">
          <w:pPr>
            <w:pStyle w:val="TOC1"/>
            <w:tabs>
              <w:tab w:val="right" w:leader="dot" w:pos="10456"/>
            </w:tabs>
            <w:rPr>
              <w:rFonts w:eastAsiaTheme="minorEastAsia"/>
              <w:noProof/>
              <w:lang w:eastAsia="en-GB"/>
            </w:rPr>
          </w:pPr>
          <w:hyperlink w:anchor="_Toc129267236" w:history="1">
            <w:r w:rsidR="00E844E2" w:rsidRPr="00B522F9">
              <w:rPr>
                <w:rStyle w:val="Hyperlink"/>
                <w:noProof/>
              </w:rPr>
              <w:t>Further Reading</w:t>
            </w:r>
            <w:r w:rsidR="00E844E2">
              <w:rPr>
                <w:noProof/>
                <w:webHidden/>
              </w:rPr>
              <w:tab/>
            </w:r>
            <w:r w:rsidR="00E844E2">
              <w:rPr>
                <w:noProof/>
                <w:webHidden/>
              </w:rPr>
              <w:fldChar w:fldCharType="begin"/>
            </w:r>
            <w:r w:rsidR="00E844E2">
              <w:rPr>
                <w:noProof/>
                <w:webHidden/>
              </w:rPr>
              <w:instrText xml:space="preserve"> PAGEREF _Toc129267236 \h </w:instrText>
            </w:r>
            <w:r w:rsidR="00E844E2">
              <w:rPr>
                <w:noProof/>
                <w:webHidden/>
              </w:rPr>
            </w:r>
            <w:r w:rsidR="00E844E2">
              <w:rPr>
                <w:noProof/>
                <w:webHidden/>
              </w:rPr>
              <w:fldChar w:fldCharType="separate"/>
            </w:r>
            <w:r w:rsidR="00E844E2">
              <w:rPr>
                <w:noProof/>
                <w:webHidden/>
              </w:rPr>
              <w:t>4</w:t>
            </w:r>
            <w:r w:rsidR="00E844E2">
              <w:rPr>
                <w:noProof/>
                <w:webHidden/>
              </w:rPr>
              <w:fldChar w:fldCharType="end"/>
            </w:r>
          </w:hyperlink>
        </w:p>
        <w:p w14:paraId="07B3DC78" w14:textId="32300BE3" w:rsidR="00312594" w:rsidRDefault="00312594">
          <w:r>
            <w:rPr>
              <w:b/>
              <w:bCs/>
              <w:noProof/>
            </w:rPr>
            <w:fldChar w:fldCharType="end"/>
          </w:r>
        </w:p>
      </w:sdtContent>
    </w:sdt>
    <w:p w14:paraId="6F43945B" w14:textId="24FE4628" w:rsidR="00E45CBF" w:rsidRPr="00EF689C" w:rsidRDefault="00EF689C" w:rsidP="00EF689C">
      <w:pPr>
        <w:pStyle w:val="Heading1"/>
        <w:rPr>
          <w:rStyle w:val="normaltextrun"/>
        </w:rPr>
      </w:pPr>
      <w:bookmarkStart w:id="0" w:name="_Toc129267230"/>
      <w:r w:rsidRPr="00EF689C">
        <w:rPr>
          <w:rStyle w:val="normaltextrun"/>
        </w:rPr>
        <w:t>Introduction</w:t>
      </w:r>
      <w:bookmarkEnd w:id="0"/>
    </w:p>
    <w:p w14:paraId="52C7E000" w14:textId="44EDBB9F" w:rsidR="00F9429C" w:rsidRDefault="00F9429C" w:rsidP="009E6CE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Recent developments in artificial intelligence (AI) software have seen the development of Large Language Models (LLMs), that can be accessed online, often free of charge via Chatbot (an often internet-based computer programme designed to simulate human conversation). The development of this technology in relation to academic integrity has been covered by the QAA </w:t>
      </w:r>
      <w:hyperlink r:id="rId8" w:tgtFrame="_blank" w:history="1">
        <w:r>
          <w:rPr>
            <w:rStyle w:val="normaltextrun"/>
            <w:rFonts w:ascii="Calibri" w:hAnsi="Calibri" w:cs="Calibri"/>
            <w:color w:val="0563C1"/>
            <w:sz w:val="22"/>
            <w:szCs w:val="22"/>
            <w:u w:val="single"/>
          </w:rPr>
          <w:t>here</w:t>
        </w:r>
      </w:hyperlink>
      <w:r>
        <w:rPr>
          <w:rStyle w:val="normaltextrun"/>
          <w:rFonts w:ascii="Calibri" w:hAnsi="Calibri" w:cs="Calibri"/>
          <w:sz w:val="22"/>
          <w:szCs w:val="22"/>
        </w:rPr>
        <w:t xml:space="preserve">.  The most well-publicised of these developments is the </w:t>
      </w:r>
      <w:proofErr w:type="spellStart"/>
      <w:r>
        <w:rPr>
          <w:rStyle w:val="normaltextrun"/>
          <w:rFonts w:ascii="Calibri" w:hAnsi="Calibri" w:cs="Calibri"/>
          <w:sz w:val="22"/>
          <w:szCs w:val="22"/>
        </w:rPr>
        <w:t>ChatPGT</w:t>
      </w:r>
      <w:proofErr w:type="spellEnd"/>
      <w:r>
        <w:rPr>
          <w:rStyle w:val="normaltextrun"/>
          <w:rFonts w:ascii="Calibri" w:hAnsi="Calibri" w:cs="Calibri"/>
          <w:sz w:val="22"/>
          <w:szCs w:val="22"/>
        </w:rPr>
        <w:t xml:space="preserve"> tool. </w:t>
      </w:r>
      <w:r>
        <w:rPr>
          <w:rStyle w:val="eop"/>
          <w:rFonts w:ascii="Calibri" w:hAnsi="Calibri" w:cs="Calibri"/>
          <w:sz w:val="22"/>
          <w:szCs w:val="22"/>
        </w:rPr>
        <w:t> </w:t>
      </w:r>
    </w:p>
    <w:p w14:paraId="671C7A77" w14:textId="4A930C15" w:rsidR="00E6303F" w:rsidRDefault="00E6303F" w:rsidP="009E6CE9">
      <w:pPr>
        <w:pStyle w:val="paragraph"/>
        <w:spacing w:before="0" w:beforeAutospacing="0" w:after="0" w:afterAutospacing="0"/>
        <w:textAlignment w:val="baseline"/>
        <w:rPr>
          <w:rStyle w:val="eop"/>
          <w:rFonts w:ascii="Calibri" w:hAnsi="Calibri" w:cs="Calibri"/>
          <w:sz w:val="22"/>
          <w:szCs w:val="22"/>
        </w:rPr>
      </w:pPr>
    </w:p>
    <w:p w14:paraId="2C11AEC8" w14:textId="1B728EC6" w:rsidR="001F1CCF" w:rsidRDefault="00C14E71" w:rsidP="009E6CE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University does recognise that the advent of </w:t>
      </w:r>
      <w:proofErr w:type="spellStart"/>
      <w:r>
        <w:rPr>
          <w:rStyle w:val="normaltextrun"/>
          <w:rFonts w:ascii="Calibri" w:hAnsi="Calibri" w:cs="Calibri"/>
          <w:sz w:val="22"/>
          <w:szCs w:val="22"/>
        </w:rPr>
        <w:t>ChatGPT</w:t>
      </w:r>
      <w:proofErr w:type="spellEnd"/>
      <w:r>
        <w:rPr>
          <w:rStyle w:val="normaltextrun"/>
          <w:rFonts w:ascii="Calibri" w:hAnsi="Calibri" w:cs="Calibri"/>
          <w:sz w:val="22"/>
          <w:szCs w:val="22"/>
        </w:rPr>
        <w:t xml:space="preserve"> and other AI Chatbots/technologies increases the opportunity for academic dishonesty</w:t>
      </w:r>
      <w:r w:rsidR="000D02DA">
        <w:rPr>
          <w:rStyle w:val="normaltextrun"/>
          <w:rFonts w:ascii="Calibri" w:hAnsi="Calibri" w:cs="Calibri"/>
          <w:sz w:val="22"/>
          <w:szCs w:val="22"/>
        </w:rPr>
        <w:t xml:space="preserve">, </w:t>
      </w:r>
      <w:r w:rsidR="000D02DA">
        <w:rPr>
          <w:rStyle w:val="eop"/>
          <w:rFonts w:ascii="Calibri" w:hAnsi="Calibri" w:cs="Calibri"/>
          <w:sz w:val="22"/>
          <w:szCs w:val="22"/>
        </w:rPr>
        <w:t xml:space="preserve">and </w:t>
      </w:r>
      <w:r w:rsidR="00E6303F" w:rsidRPr="00E6303F">
        <w:rPr>
          <w:rStyle w:val="eop"/>
          <w:rFonts w:ascii="Calibri" w:hAnsi="Calibri" w:cs="Calibri"/>
          <w:sz w:val="22"/>
          <w:szCs w:val="22"/>
        </w:rPr>
        <w:t xml:space="preserve">will require the University to </w:t>
      </w:r>
      <w:r w:rsidR="000D02DA">
        <w:rPr>
          <w:rStyle w:val="eop"/>
          <w:rFonts w:ascii="Calibri" w:hAnsi="Calibri" w:cs="Calibri"/>
          <w:sz w:val="22"/>
          <w:szCs w:val="22"/>
        </w:rPr>
        <w:t xml:space="preserve">review </w:t>
      </w:r>
      <w:r w:rsidR="004E5916">
        <w:rPr>
          <w:rStyle w:val="eop"/>
          <w:rFonts w:ascii="Calibri" w:hAnsi="Calibri" w:cs="Calibri"/>
          <w:sz w:val="22"/>
          <w:szCs w:val="22"/>
        </w:rPr>
        <w:t xml:space="preserve">and </w:t>
      </w:r>
      <w:r w:rsidR="00E6303F" w:rsidRPr="00E6303F">
        <w:rPr>
          <w:rStyle w:val="eop"/>
          <w:rFonts w:ascii="Calibri" w:hAnsi="Calibri" w:cs="Calibri"/>
          <w:sz w:val="22"/>
          <w:szCs w:val="22"/>
        </w:rPr>
        <w:t xml:space="preserve">update its regulations to include specific guidelines and protocols related to the use of AI </w:t>
      </w:r>
      <w:r w:rsidR="00E6303F" w:rsidRPr="00880967">
        <w:rPr>
          <w:rStyle w:val="eop"/>
          <w:rFonts w:ascii="Calibri" w:hAnsi="Calibri" w:cs="Calibri"/>
          <w:sz w:val="22"/>
          <w:szCs w:val="22"/>
        </w:rPr>
        <w:t>software</w:t>
      </w:r>
      <w:r w:rsidR="009E00CF" w:rsidRPr="00880967">
        <w:rPr>
          <w:rStyle w:val="eop"/>
          <w:rFonts w:ascii="Calibri" w:hAnsi="Calibri" w:cs="Calibri"/>
          <w:sz w:val="22"/>
          <w:szCs w:val="22"/>
        </w:rPr>
        <w:t>, and in particular</w:t>
      </w:r>
      <w:r w:rsidR="00E6303F" w:rsidRPr="00880967">
        <w:rPr>
          <w:rStyle w:val="eop"/>
          <w:rFonts w:ascii="Calibri" w:hAnsi="Calibri" w:cs="Calibri"/>
          <w:sz w:val="22"/>
          <w:szCs w:val="22"/>
        </w:rPr>
        <w:t xml:space="preserve"> </w:t>
      </w:r>
      <w:r w:rsidR="009E00CF" w:rsidRPr="00880967">
        <w:rPr>
          <w:rStyle w:val="eop"/>
          <w:rFonts w:ascii="Calibri" w:hAnsi="Calibri" w:cs="Calibri"/>
          <w:sz w:val="22"/>
          <w:szCs w:val="22"/>
        </w:rPr>
        <w:t>related to</w:t>
      </w:r>
      <w:r w:rsidR="00E6303F" w:rsidRPr="00880967">
        <w:rPr>
          <w:rStyle w:val="eop"/>
          <w:rFonts w:ascii="Calibri" w:hAnsi="Calibri" w:cs="Calibri"/>
          <w:sz w:val="22"/>
          <w:szCs w:val="22"/>
        </w:rPr>
        <w:t xml:space="preserve"> </w:t>
      </w:r>
      <w:r w:rsidR="003E5735">
        <w:rPr>
          <w:rStyle w:val="eop"/>
          <w:rFonts w:ascii="Calibri" w:hAnsi="Calibri" w:cs="Calibri"/>
          <w:sz w:val="22"/>
          <w:szCs w:val="22"/>
        </w:rPr>
        <w:t>summative</w:t>
      </w:r>
      <w:r w:rsidR="003E5735" w:rsidRPr="00880967">
        <w:rPr>
          <w:rStyle w:val="eop"/>
          <w:rFonts w:ascii="Calibri" w:hAnsi="Calibri" w:cs="Calibri"/>
          <w:sz w:val="22"/>
          <w:szCs w:val="22"/>
        </w:rPr>
        <w:t xml:space="preserve"> </w:t>
      </w:r>
      <w:r w:rsidR="00E6303F" w:rsidRPr="00880967">
        <w:rPr>
          <w:rStyle w:val="eop"/>
          <w:rFonts w:ascii="Calibri" w:hAnsi="Calibri" w:cs="Calibri"/>
          <w:sz w:val="22"/>
          <w:szCs w:val="22"/>
        </w:rPr>
        <w:t xml:space="preserve">assessment. </w:t>
      </w:r>
      <w:r w:rsidR="00162E57" w:rsidRPr="00880967">
        <w:rPr>
          <w:rStyle w:val="eop"/>
          <w:rFonts w:ascii="Calibri" w:hAnsi="Calibri" w:cs="Calibri"/>
          <w:sz w:val="22"/>
          <w:szCs w:val="22"/>
        </w:rPr>
        <w:t xml:space="preserve">However, it is also noted here that used in the “right” way these tools can be used pedagogically to support learning and academic development. </w:t>
      </w:r>
      <w:r w:rsidR="00E6303F" w:rsidRPr="00880967">
        <w:rPr>
          <w:rStyle w:val="eop"/>
          <w:rFonts w:ascii="Calibri" w:hAnsi="Calibri" w:cs="Calibri"/>
          <w:sz w:val="22"/>
          <w:szCs w:val="22"/>
        </w:rPr>
        <w:t>This document has been written to advise staff on</w:t>
      </w:r>
      <w:r w:rsidR="001F1CCF">
        <w:rPr>
          <w:rStyle w:val="eop"/>
          <w:rFonts w:ascii="Calibri" w:hAnsi="Calibri" w:cs="Calibri"/>
          <w:sz w:val="22"/>
          <w:szCs w:val="22"/>
        </w:rPr>
        <w:t>:</w:t>
      </w:r>
    </w:p>
    <w:p w14:paraId="3C741CF2" w14:textId="1487CA3D" w:rsidR="00D214E1" w:rsidRDefault="00D214E1" w:rsidP="001F1CCF">
      <w:pPr>
        <w:pStyle w:val="paragraph"/>
        <w:numPr>
          <w:ilvl w:val="0"/>
          <w:numId w:val="25"/>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The University’s overall position on the use of AI technology</w:t>
      </w:r>
      <w:r w:rsidR="00F23488">
        <w:rPr>
          <w:rStyle w:val="eop"/>
          <w:rFonts w:ascii="Calibri" w:hAnsi="Calibri" w:cs="Calibri"/>
          <w:sz w:val="22"/>
          <w:szCs w:val="22"/>
        </w:rPr>
        <w:t xml:space="preserve"> in assessment</w:t>
      </w:r>
      <w:r w:rsidR="00E561C2">
        <w:rPr>
          <w:rStyle w:val="eop"/>
          <w:rFonts w:ascii="Calibri" w:hAnsi="Calibri" w:cs="Calibri"/>
          <w:sz w:val="22"/>
          <w:szCs w:val="22"/>
        </w:rPr>
        <w:t xml:space="preserve"> and associated longer-term strategy.</w:t>
      </w:r>
    </w:p>
    <w:p w14:paraId="1F10EF84" w14:textId="5AE227EE" w:rsidR="00866B7C" w:rsidRDefault="001F1CCF" w:rsidP="001F1CCF">
      <w:pPr>
        <w:pStyle w:val="paragraph"/>
        <w:numPr>
          <w:ilvl w:val="0"/>
          <w:numId w:val="25"/>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H</w:t>
      </w:r>
      <w:r w:rsidR="00E6303F" w:rsidRPr="00880967">
        <w:rPr>
          <w:rStyle w:val="eop"/>
          <w:rFonts w:ascii="Calibri" w:hAnsi="Calibri" w:cs="Calibri"/>
          <w:sz w:val="22"/>
          <w:szCs w:val="22"/>
        </w:rPr>
        <w:t xml:space="preserve">ow to approach issues linked to the use of AI </w:t>
      </w:r>
      <w:r w:rsidR="00F23488">
        <w:rPr>
          <w:rStyle w:val="eop"/>
          <w:rFonts w:ascii="Calibri" w:hAnsi="Calibri" w:cs="Calibri"/>
          <w:sz w:val="22"/>
          <w:szCs w:val="22"/>
        </w:rPr>
        <w:t>technology</w:t>
      </w:r>
      <w:r w:rsidR="00F23488" w:rsidRPr="00880967">
        <w:rPr>
          <w:rStyle w:val="eop"/>
          <w:rFonts w:ascii="Calibri" w:hAnsi="Calibri" w:cs="Calibri"/>
          <w:sz w:val="22"/>
          <w:szCs w:val="22"/>
        </w:rPr>
        <w:t xml:space="preserve"> </w:t>
      </w:r>
      <w:r w:rsidR="00E6303F" w:rsidRPr="00880967">
        <w:rPr>
          <w:rStyle w:val="eop"/>
          <w:rFonts w:ascii="Calibri" w:hAnsi="Calibri" w:cs="Calibri"/>
          <w:sz w:val="22"/>
          <w:szCs w:val="22"/>
        </w:rPr>
        <w:t>in assessments</w:t>
      </w:r>
      <w:r w:rsidR="00E6303F" w:rsidRPr="00E6303F">
        <w:rPr>
          <w:rStyle w:val="eop"/>
          <w:rFonts w:ascii="Calibri" w:hAnsi="Calibri" w:cs="Calibri"/>
          <w:sz w:val="22"/>
          <w:szCs w:val="22"/>
        </w:rPr>
        <w:t xml:space="preserve"> during the 2022/23 academic year</w:t>
      </w:r>
      <w:r w:rsidR="00866B7C">
        <w:rPr>
          <w:rStyle w:val="eop"/>
          <w:rFonts w:ascii="Calibri" w:hAnsi="Calibri" w:cs="Calibri"/>
          <w:sz w:val="22"/>
          <w:szCs w:val="22"/>
        </w:rPr>
        <w:t>.</w:t>
      </w:r>
    </w:p>
    <w:p w14:paraId="06436E34" w14:textId="10A6C822" w:rsidR="00E6303F" w:rsidRDefault="00866B7C" w:rsidP="00E561C2">
      <w:pPr>
        <w:pStyle w:val="paragraph"/>
        <w:numPr>
          <w:ilvl w:val="0"/>
          <w:numId w:val="25"/>
        </w:numPr>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Guidance for the 2023/24 academic year</w:t>
      </w:r>
      <w:r w:rsidR="006D46D6">
        <w:rPr>
          <w:rStyle w:val="eop"/>
          <w:rFonts w:ascii="Calibri" w:hAnsi="Calibri" w:cs="Calibri"/>
          <w:sz w:val="22"/>
          <w:szCs w:val="22"/>
        </w:rPr>
        <w:t xml:space="preserve"> </w:t>
      </w:r>
      <w:r w:rsidR="00E561C2">
        <w:rPr>
          <w:rStyle w:val="eop"/>
          <w:rFonts w:ascii="Calibri" w:hAnsi="Calibri" w:cs="Calibri"/>
          <w:sz w:val="22"/>
          <w:szCs w:val="22"/>
        </w:rPr>
        <w:t>regarding assessment and AI technology</w:t>
      </w:r>
      <w:r w:rsidR="005C5F45">
        <w:rPr>
          <w:rStyle w:val="eop"/>
          <w:rFonts w:ascii="Calibri" w:hAnsi="Calibri" w:cs="Calibri"/>
          <w:sz w:val="22"/>
          <w:szCs w:val="22"/>
        </w:rPr>
        <w:t>.</w:t>
      </w:r>
      <w:r w:rsidR="00E6303F" w:rsidRPr="00E6303F">
        <w:rPr>
          <w:rStyle w:val="eop"/>
          <w:rFonts w:ascii="Calibri" w:hAnsi="Calibri" w:cs="Calibri"/>
          <w:sz w:val="22"/>
          <w:szCs w:val="22"/>
        </w:rPr>
        <w:t xml:space="preserve"> </w:t>
      </w:r>
    </w:p>
    <w:p w14:paraId="7F938525" w14:textId="5967CFFB" w:rsidR="00B91BC6" w:rsidRDefault="00B91BC6" w:rsidP="009E6CE9">
      <w:pPr>
        <w:pStyle w:val="paragraph"/>
        <w:spacing w:before="0" w:beforeAutospacing="0" w:after="0" w:afterAutospacing="0"/>
        <w:textAlignment w:val="baseline"/>
        <w:rPr>
          <w:rStyle w:val="eop"/>
          <w:rFonts w:ascii="Calibri" w:hAnsi="Calibri" w:cs="Calibri"/>
          <w:sz w:val="22"/>
          <w:szCs w:val="22"/>
        </w:rPr>
      </w:pPr>
    </w:p>
    <w:p w14:paraId="561A53D5" w14:textId="387339B9" w:rsidR="00C55941" w:rsidRDefault="00C55941" w:rsidP="009E6CE9">
      <w:pPr>
        <w:pStyle w:val="paragraph"/>
        <w:spacing w:before="0" w:beforeAutospacing="0" w:after="0" w:afterAutospacing="0"/>
        <w:textAlignment w:val="baseline"/>
        <w:rPr>
          <w:rFonts w:ascii="Segoe UI" w:hAnsi="Segoe UI" w:cs="Segoe UI"/>
          <w:sz w:val="18"/>
          <w:szCs w:val="18"/>
        </w:rPr>
      </w:pPr>
    </w:p>
    <w:p w14:paraId="58E9303F" w14:textId="4B0EF06A" w:rsidR="00F9429C" w:rsidRPr="00EF689C" w:rsidRDefault="00F9429C" w:rsidP="00EF689C">
      <w:pPr>
        <w:pStyle w:val="Heading1"/>
        <w:rPr>
          <w:rStyle w:val="eop"/>
        </w:rPr>
      </w:pPr>
      <w:bookmarkStart w:id="1" w:name="_Toc129267231"/>
      <w:r w:rsidRPr="00EF689C">
        <w:rPr>
          <w:rStyle w:val="normaltextrun"/>
        </w:rPr>
        <w:t xml:space="preserve">What is </w:t>
      </w:r>
      <w:proofErr w:type="spellStart"/>
      <w:r w:rsidRPr="00EF689C">
        <w:rPr>
          <w:rStyle w:val="normaltextrun"/>
        </w:rPr>
        <w:t>ChatGPT</w:t>
      </w:r>
      <w:proofErr w:type="spellEnd"/>
      <w:r w:rsidRPr="00EF689C">
        <w:rPr>
          <w:rStyle w:val="normaltextrun"/>
        </w:rPr>
        <w:t>?</w:t>
      </w:r>
      <w:bookmarkEnd w:id="1"/>
      <w:r w:rsidRPr="00EF689C">
        <w:rPr>
          <w:rStyle w:val="eop"/>
        </w:rPr>
        <w:t> </w:t>
      </w:r>
    </w:p>
    <w:p w14:paraId="04ECCF56" w14:textId="78963C65" w:rsidR="00F9429C" w:rsidRDefault="00F9429C" w:rsidP="009E6CE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launch of </w:t>
      </w:r>
      <w:proofErr w:type="spellStart"/>
      <w:r>
        <w:rPr>
          <w:rStyle w:val="normaltextrun"/>
          <w:rFonts w:ascii="Calibri" w:hAnsi="Calibri" w:cs="Calibri"/>
          <w:sz w:val="22"/>
          <w:szCs w:val="22"/>
        </w:rPr>
        <w:t>ChatGPT</w:t>
      </w:r>
      <w:proofErr w:type="spellEnd"/>
      <w:r>
        <w:rPr>
          <w:rStyle w:val="normaltextrun"/>
          <w:rFonts w:ascii="Calibri" w:hAnsi="Calibri" w:cs="Calibri"/>
          <w:sz w:val="22"/>
          <w:szCs w:val="22"/>
        </w:rPr>
        <w:t xml:space="preserve"> in November 2022 has been a cause of concern for the HE sector. This AI</w:t>
      </w:r>
      <w:r w:rsidR="001F51CF">
        <w:rPr>
          <w:rStyle w:val="normaltextrun"/>
          <w:rFonts w:ascii="Calibri" w:hAnsi="Calibri" w:cs="Calibri"/>
          <w:sz w:val="22"/>
          <w:szCs w:val="22"/>
        </w:rPr>
        <w:t>-</w:t>
      </w:r>
      <w:r>
        <w:rPr>
          <w:rStyle w:val="normaltextrun"/>
          <w:rFonts w:ascii="Calibri" w:hAnsi="Calibri" w:cs="Calibri"/>
          <w:sz w:val="22"/>
          <w:szCs w:val="22"/>
        </w:rPr>
        <w:t xml:space="preserve">powered Chatbot is able to generate well-formulated answers to a variety of assessment style questions and tasks within a matter of minutes. </w:t>
      </w:r>
      <w:proofErr w:type="spellStart"/>
      <w:r>
        <w:rPr>
          <w:rStyle w:val="normaltextrun"/>
          <w:rFonts w:ascii="Calibri" w:hAnsi="Calibri" w:cs="Calibri"/>
          <w:sz w:val="22"/>
          <w:szCs w:val="22"/>
        </w:rPr>
        <w:t>ChatGPT</w:t>
      </w:r>
      <w:proofErr w:type="spellEnd"/>
      <w:r>
        <w:rPr>
          <w:rStyle w:val="normaltextrun"/>
          <w:rFonts w:ascii="Calibri" w:hAnsi="Calibri" w:cs="Calibri"/>
          <w:sz w:val="22"/>
          <w:szCs w:val="22"/>
        </w:rPr>
        <w:t xml:space="preserve"> uses </w:t>
      </w:r>
      <w:proofErr w:type="spellStart"/>
      <w:r>
        <w:rPr>
          <w:rStyle w:val="normaltextrun"/>
          <w:rFonts w:ascii="Calibri" w:hAnsi="Calibri" w:cs="Calibri"/>
          <w:sz w:val="22"/>
          <w:szCs w:val="22"/>
        </w:rPr>
        <w:t>OpenAI’s</w:t>
      </w:r>
      <w:proofErr w:type="spellEnd"/>
      <w:r>
        <w:rPr>
          <w:rStyle w:val="normaltextrun"/>
          <w:rFonts w:ascii="Calibri" w:hAnsi="Calibri" w:cs="Calibri"/>
          <w:sz w:val="22"/>
          <w:szCs w:val="22"/>
        </w:rPr>
        <w:t xml:space="preserve"> language model GPT-3 </w:t>
      </w:r>
      <w:r w:rsidR="001E515C">
        <w:rPr>
          <w:rStyle w:val="normaltextrun"/>
          <w:rFonts w:ascii="Calibri" w:hAnsi="Calibri" w:cs="Calibri"/>
          <w:sz w:val="22"/>
          <w:szCs w:val="22"/>
        </w:rPr>
        <w:t xml:space="preserve">(and now GPT-4), </w:t>
      </w:r>
      <w:r>
        <w:rPr>
          <w:rStyle w:val="normaltextrun"/>
          <w:rFonts w:ascii="Calibri" w:hAnsi="Calibri" w:cs="Calibri"/>
          <w:sz w:val="22"/>
          <w:szCs w:val="22"/>
        </w:rPr>
        <w:t xml:space="preserve">which enables it to produce work that reads as though it has been written by a human </w:t>
      </w:r>
      <w:r w:rsidRPr="00162E57">
        <w:rPr>
          <w:rStyle w:val="normaltextrun"/>
          <w:rFonts w:ascii="Calibri" w:hAnsi="Calibri" w:cs="Calibri"/>
          <w:sz w:val="22"/>
          <w:szCs w:val="22"/>
        </w:rPr>
        <w:t xml:space="preserve">making it </w:t>
      </w:r>
      <w:r w:rsidR="00162E57" w:rsidRPr="00162E57">
        <w:rPr>
          <w:rStyle w:val="normaltextrun"/>
          <w:rFonts w:ascii="Calibri" w:hAnsi="Calibri" w:cs="Calibri"/>
          <w:sz w:val="22"/>
          <w:szCs w:val="22"/>
        </w:rPr>
        <w:t xml:space="preserve">at times </w:t>
      </w:r>
      <w:r w:rsidRPr="00162E57">
        <w:rPr>
          <w:rStyle w:val="normaltextrun"/>
          <w:rFonts w:ascii="Calibri" w:hAnsi="Calibri" w:cs="Calibri"/>
          <w:sz w:val="22"/>
          <w:szCs w:val="22"/>
        </w:rPr>
        <w:t xml:space="preserve">difficult to </w:t>
      </w:r>
      <w:r>
        <w:rPr>
          <w:rStyle w:val="normaltextrun"/>
          <w:rFonts w:ascii="Calibri" w:hAnsi="Calibri" w:cs="Calibri"/>
          <w:sz w:val="22"/>
          <w:szCs w:val="22"/>
        </w:rPr>
        <w:t xml:space="preserve">detect that the work has been generated by an AI programme. </w:t>
      </w:r>
      <w:proofErr w:type="spellStart"/>
      <w:r>
        <w:rPr>
          <w:rStyle w:val="normaltextrun"/>
          <w:rFonts w:ascii="Calibri" w:hAnsi="Calibri" w:cs="Calibri"/>
          <w:sz w:val="22"/>
          <w:szCs w:val="22"/>
        </w:rPr>
        <w:t>ChatGPT</w:t>
      </w:r>
      <w:proofErr w:type="spellEnd"/>
      <w:r>
        <w:rPr>
          <w:rStyle w:val="normaltextrun"/>
          <w:rFonts w:ascii="Calibri" w:hAnsi="Calibri" w:cs="Calibri"/>
          <w:sz w:val="22"/>
          <w:szCs w:val="22"/>
        </w:rPr>
        <w:t xml:space="preserve"> is highly sophisticated and is capable of producing work of a good standard. For more click </w:t>
      </w:r>
      <w:hyperlink r:id="rId9" w:tgtFrame="_blank" w:history="1">
        <w:r>
          <w:rPr>
            <w:rStyle w:val="normaltextrun"/>
            <w:rFonts w:ascii="Calibri" w:hAnsi="Calibri" w:cs="Calibri"/>
            <w:color w:val="0563C1"/>
            <w:sz w:val="22"/>
            <w:szCs w:val="22"/>
            <w:u w:val="single"/>
          </w:rPr>
          <w:t>here.</w:t>
        </w:r>
      </w:hyperlink>
      <w:r>
        <w:rPr>
          <w:rStyle w:val="eop"/>
          <w:rFonts w:ascii="Calibri" w:hAnsi="Calibri" w:cs="Calibri"/>
          <w:sz w:val="22"/>
          <w:szCs w:val="22"/>
        </w:rPr>
        <w:t> </w:t>
      </w:r>
      <w:proofErr w:type="spellStart"/>
      <w:r w:rsidR="00081B3E">
        <w:rPr>
          <w:rStyle w:val="eop"/>
          <w:rFonts w:ascii="Calibri" w:hAnsi="Calibri" w:cs="Calibri"/>
          <w:sz w:val="22"/>
          <w:szCs w:val="22"/>
        </w:rPr>
        <w:t>OpenAI</w:t>
      </w:r>
      <w:proofErr w:type="spellEnd"/>
      <w:r w:rsidR="00081B3E">
        <w:rPr>
          <w:rStyle w:val="eop"/>
          <w:rFonts w:ascii="Calibri" w:hAnsi="Calibri" w:cs="Calibri"/>
          <w:sz w:val="22"/>
          <w:szCs w:val="22"/>
        </w:rPr>
        <w:t xml:space="preserve"> (</w:t>
      </w:r>
      <w:proofErr w:type="spellStart"/>
      <w:r w:rsidR="00081B3E">
        <w:rPr>
          <w:rStyle w:val="eop"/>
          <w:rFonts w:ascii="Calibri" w:hAnsi="Calibri" w:cs="Calibri"/>
          <w:sz w:val="22"/>
          <w:szCs w:val="22"/>
        </w:rPr>
        <w:t>ChatGPT’s</w:t>
      </w:r>
      <w:proofErr w:type="spellEnd"/>
      <w:r w:rsidR="00081B3E">
        <w:rPr>
          <w:rStyle w:val="eop"/>
          <w:rFonts w:ascii="Calibri" w:hAnsi="Calibri" w:cs="Calibri"/>
          <w:sz w:val="22"/>
          <w:szCs w:val="22"/>
        </w:rPr>
        <w:t xml:space="preserve"> creator) have a</w:t>
      </w:r>
      <w:r w:rsidR="005D7ABE">
        <w:rPr>
          <w:rStyle w:val="eop"/>
          <w:rFonts w:ascii="Calibri" w:hAnsi="Calibri" w:cs="Calibri"/>
          <w:sz w:val="22"/>
          <w:szCs w:val="22"/>
        </w:rPr>
        <w:t xml:space="preserve">n </w:t>
      </w:r>
      <w:r w:rsidR="005D7ABE" w:rsidRPr="005D7ABE">
        <w:rPr>
          <w:rStyle w:val="eop"/>
          <w:rFonts w:ascii="Calibri" w:hAnsi="Calibri" w:cs="Calibri"/>
          <w:i/>
          <w:iCs/>
          <w:sz w:val="22"/>
          <w:szCs w:val="22"/>
        </w:rPr>
        <w:t>overview for educators</w:t>
      </w:r>
      <w:r w:rsidR="005D7ABE">
        <w:rPr>
          <w:rStyle w:val="eop"/>
          <w:rFonts w:ascii="Calibri" w:hAnsi="Calibri" w:cs="Calibri"/>
          <w:sz w:val="22"/>
          <w:szCs w:val="22"/>
        </w:rPr>
        <w:t xml:space="preserve">, which can be found </w:t>
      </w:r>
      <w:hyperlink r:id="rId10" w:history="1">
        <w:r w:rsidR="005D7ABE" w:rsidRPr="00AA29B7">
          <w:rPr>
            <w:rStyle w:val="Hyperlink"/>
            <w:rFonts w:ascii="Calibri" w:hAnsi="Calibri" w:cs="Calibri"/>
            <w:sz w:val="22"/>
            <w:szCs w:val="22"/>
          </w:rPr>
          <w:t>here</w:t>
        </w:r>
      </w:hyperlink>
      <w:r w:rsidR="005D7ABE">
        <w:rPr>
          <w:rStyle w:val="eop"/>
          <w:rFonts w:ascii="Calibri" w:hAnsi="Calibri" w:cs="Calibri"/>
          <w:sz w:val="22"/>
          <w:szCs w:val="22"/>
        </w:rPr>
        <w:t>.</w:t>
      </w:r>
      <w:r w:rsidR="00AA29B7">
        <w:rPr>
          <w:rStyle w:val="eop"/>
          <w:rFonts w:ascii="Calibri" w:hAnsi="Calibri" w:cs="Calibri"/>
          <w:sz w:val="22"/>
          <w:szCs w:val="22"/>
        </w:rPr>
        <w:t xml:space="preserve"> One interesting point to note from </w:t>
      </w:r>
      <w:proofErr w:type="spellStart"/>
      <w:r w:rsidR="00AA29B7">
        <w:rPr>
          <w:rStyle w:val="eop"/>
          <w:rFonts w:ascii="Calibri" w:hAnsi="Calibri" w:cs="Calibri"/>
          <w:sz w:val="22"/>
          <w:szCs w:val="22"/>
        </w:rPr>
        <w:t>OpenAI’s</w:t>
      </w:r>
      <w:proofErr w:type="spellEnd"/>
      <w:r w:rsidR="00AA29B7">
        <w:rPr>
          <w:rStyle w:val="eop"/>
          <w:rFonts w:ascii="Calibri" w:hAnsi="Calibri" w:cs="Calibri"/>
          <w:sz w:val="22"/>
          <w:szCs w:val="22"/>
        </w:rPr>
        <w:t xml:space="preserve"> overview is that</w:t>
      </w:r>
      <w:r w:rsidR="00751693">
        <w:rPr>
          <w:rStyle w:val="eop"/>
          <w:rFonts w:ascii="Calibri" w:hAnsi="Calibri" w:cs="Calibri"/>
          <w:sz w:val="22"/>
          <w:szCs w:val="22"/>
        </w:rPr>
        <w:t>: “</w:t>
      </w:r>
      <w:r w:rsidR="00751693" w:rsidRPr="005D609E">
        <w:rPr>
          <w:rStyle w:val="eop"/>
          <w:rFonts w:ascii="Calibri" w:hAnsi="Calibri" w:cs="Calibri"/>
          <w:i/>
          <w:iCs/>
          <w:sz w:val="22"/>
          <w:szCs w:val="22"/>
        </w:rPr>
        <w:t xml:space="preserve">One example of why </w:t>
      </w:r>
      <w:proofErr w:type="spellStart"/>
      <w:r w:rsidR="00751693" w:rsidRPr="005D609E">
        <w:rPr>
          <w:rStyle w:val="eop"/>
          <w:rFonts w:ascii="Calibri" w:hAnsi="Calibri" w:cs="Calibri"/>
          <w:i/>
          <w:iCs/>
          <w:sz w:val="22"/>
          <w:szCs w:val="22"/>
        </w:rPr>
        <w:t>ChatGPT</w:t>
      </w:r>
      <w:proofErr w:type="spellEnd"/>
      <w:r w:rsidR="00751693" w:rsidRPr="005D609E">
        <w:rPr>
          <w:rStyle w:val="eop"/>
          <w:rFonts w:ascii="Calibri" w:hAnsi="Calibri" w:cs="Calibri"/>
          <w:i/>
          <w:iCs/>
          <w:sz w:val="22"/>
          <w:szCs w:val="22"/>
        </w:rPr>
        <w:t xml:space="preserve"> may not always provide accurate answers is that its training data cuts off in 2021. This means that it is unaware of current events, trends, or anything that happened after that point in time. It will not be able to respond appropriately to questions or topics that require up-to-date knowledge or information. For example, it may not know who the current president of the United States is or what day it is</w:t>
      </w:r>
      <w:r w:rsidR="00751693">
        <w:rPr>
          <w:rStyle w:val="eop"/>
          <w:rFonts w:ascii="Calibri" w:hAnsi="Calibri" w:cs="Calibri"/>
          <w:sz w:val="22"/>
          <w:szCs w:val="22"/>
        </w:rPr>
        <w:t>”</w:t>
      </w:r>
      <w:r w:rsidR="005D609E">
        <w:rPr>
          <w:rStyle w:val="eop"/>
          <w:rFonts w:ascii="Calibri" w:hAnsi="Calibri" w:cs="Calibri"/>
          <w:sz w:val="22"/>
          <w:szCs w:val="22"/>
        </w:rPr>
        <w:t>.</w:t>
      </w:r>
    </w:p>
    <w:p w14:paraId="0BDABFAE" w14:textId="50B2D583" w:rsidR="00F9429C" w:rsidRDefault="00740DB9" w:rsidP="00C333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It is also worthy of note, that a</w:t>
      </w:r>
      <w:r w:rsidR="00DD5C72">
        <w:rPr>
          <w:rStyle w:val="eop"/>
          <w:rFonts w:ascii="Calibri" w:hAnsi="Calibri" w:cs="Calibri"/>
          <w:sz w:val="22"/>
          <w:szCs w:val="22"/>
        </w:rPr>
        <w:t xml:space="preserve"> growing body of work has discussed </w:t>
      </w:r>
      <w:r w:rsidR="00AE767F">
        <w:rPr>
          <w:rStyle w:val="eop"/>
          <w:rFonts w:ascii="Calibri" w:hAnsi="Calibri" w:cs="Calibri"/>
          <w:sz w:val="22"/>
          <w:szCs w:val="22"/>
        </w:rPr>
        <w:t xml:space="preserve">issues around inclusivity in relation to LLMs. </w:t>
      </w:r>
      <w:r w:rsidR="00C8719A">
        <w:rPr>
          <w:rStyle w:val="eop"/>
          <w:rFonts w:ascii="Calibri" w:hAnsi="Calibri" w:cs="Calibri"/>
          <w:sz w:val="22"/>
          <w:szCs w:val="22"/>
        </w:rPr>
        <w:t xml:space="preserve">For example, </w:t>
      </w:r>
      <w:r w:rsidR="00C94ABE">
        <w:rPr>
          <w:rStyle w:val="eop"/>
          <w:rFonts w:ascii="Calibri" w:hAnsi="Calibri" w:cs="Calibri"/>
          <w:sz w:val="22"/>
          <w:szCs w:val="22"/>
        </w:rPr>
        <w:t>t</w:t>
      </w:r>
      <w:r w:rsidR="00AE767F">
        <w:rPr>
          <w:rStyle w:val="eop"/>
          <w:rFonts w:ascii="Calibri" w:hAnsi="Calibri" w:cs="Calibri"/>
          <w:sz w:val="22"/>
          <w:szCs w:val="22"/>
        </w:rPr>
        <w:t xml:space="preserve">hese relate to </w:t>
      </w:r>
      <w:r w:rsidR="000354D3">
        <w:rPr>
          <w:rStyle w:val="eop"/>
          <w:rFonts w:ascii="Calibri" w:hAnsi="Calibri" w:cs="Calibri"/>
          <w:sz w:val="22"/>
          <w:szCs w:val="22"/>
        </w:rPr>
        <w:t xml:space="preserve">inclusivity </w:t>
      </w:r>
      <w:r w:rsidR="00093C31">
        <w:rPr>
          <w:rStyle w:val="eop"/>
          <w:rFonts w:ascii="Calibri" w:hAnsi="Calibri" w:cs="Calibri"/>
          <w:sz w:val="22"/>
          <w:szCs w:val="22"/>
        </w:rPr>
        <w:t xml:space="preserve">and equality </w:t>
      </w:r>
      <w:r w:rsidR="000354D3">
        <w:rPr>
          <w:rStyle w:val="eop"/>
          <w:rFonts w:ascii="Calibri" w:hAnsi="Calibri" w:cs="Calibri"/>
          <w:sz w:val="22"/>
          <w:szCs w:val="22"/>
        </w:rPr>
        <w:t>of access to the technology</w:t>
      </w:r>
      <w:r w:rsidR="00D26C3F" w:rsidRPr="00D26C3F">
        <w:rPr>
          <w:rStyle w:val="eop"/>
          <w:rFonts w:ascii="Calibri" w:hAnsi="Calibri" w:cs="Calibri"/>
          <w:sz w:val="22"/>
          <w:szCs w:val="22"/>
        </w:rPr>
        <w:t xml:space="preserve"> </w:t>
      </w:r>
      <w:r w:rsidR="00D26C3F">
        <w:rPr>
          <w:rStyle w:val="eop"/>
          <w:rFonts w:ascii="Calibri" w:hAnsi="Calibri" w:cs="Calibri"/>
          <w:sz w:val="22"/>
          <w:szCs w:val="22"/>
        </w:rPr>
        <w:t xml:space="preserve">and the potential of LLMs to </w:t>
      </w:r>
      <w:r w:rsidR="00CB42DC">
        <w:rPr>
          <w:rStyle w:val="eop"/>
          <w:rFonts w:ascii="Calibri" w:hAnsi="Calibri" w:cs="Calibri"/>
          <w:sz w:val="22"/>
          <w:szCs w:val="22"/>
        </w:rPr>
        <w:t xml:space="preserve">under-represent </w:t>
      </w:r>
      <w:r w:rsidR="009138F3">
        <w:rPr>
          <w:rStyle w:val="eop"/>
          <w:rFonts w:ascii="Calibri" w:hAnsi="Calibri" w:cs="Calibri"/>
          <w:sz w:val="22"/>
          <w:szCs w:val="22"/>
        </w:rPr>
        <w:t xml:space="preserve">some languages. However, in </w:t>
      </w:r>
      <w:r w:rsidR="007356FA">
        <w:rPr>
          <w:rStyle w:val="eop"/>
          <w:rFonts w:ascii="Calibri" w:hAnsi="Calibri" w:cs="Calibri"/>
          <w:sz w:val="22"/>
          <w:szCs w:val="22"/>
        </w:rPr>
        <w:t xml:space="preserve">a positive context, </w:t>
      </w:r>
      <w:r w:rsidR="009138F3">
        <w:rPr>
          <w:rStyle w:val="eop"/>
          <w:rFonts w:ascii="Calibri" w:hAnsi="Calibri" w:cs="Calibri"/>
          <w:sz w:val="22"/>
          <w:szCs w:val="22"/>
        </w:rPr>
        <w:t xml:space="preserve">LLMs have been described as having the </w:t>
      </w:r>
      <w:r w:rsidR="008D110B">
        <w:rPr>
          <w:rStyle w:val="eop"/>
          <w:rFonts w:ascii="Calibri" w:hAnsi="Calibri" w:cs="Calibri"/>
          <w:sz w:val="22"/>
          <w:szCs w:val="22"/>
        </w:rPr>
        <w:t xml:space="preserve">potential to improve </w:t>
      </w:r>
      <w:r w:rsidR="00BB4C7A">
        <w:rPr>
          <w:rStyle w:val="eop"/>
          <w:rFonts w:ascii="Calibri" w:hAnsi="Calibri" w:cs="Calibri"/>
          <w:sz w:val="22"/>
          <w:szCs w:val="22"/>
        </w:rPr>
        <w:t xml:space="preserve">inclusion for people with </w:t>
      </w:r>
      <w:r w:rsidR="007027CE">
        <w:rPr>
          <w:rStyle w:val="eop"/>
          <w:rFonts w:ascii="Calibri" w:hAnsi="Calibri" w:cs="Calibri"/>
          <w:sz w:val="22"/>
          <w:szCs w:val="22"/>
        </w:rPr>
        <w:t xml:space="preserve">a </w:t>
      </w:r>
      <w:r w:rsidR="00BB4C7A">
        <w:rPr>
          <w:rStyle w:val="eop"/>
          <w:rFonts w:ascii="Calibri" w:hAnsi="Calibri" w:cs="Calibri"/>
          <w:sz w:val="22"/>
          <w:szCs w:val="22"/>
        </w:rPr>
        <w:t>disability</w:t>
      </w:r>
      <w:r w:rsidR="00E52B51">
        <w:rPr>
          <w:rStyle w:val="eop"/>
          <w:rFonts w:ascii="Calibri" w:hAnsi="Calibri" w:cs="Calibri"/>
          <w:sz w:val="22"/>
          <w:szCs w:val="22"/>
        </w:rPr>
        <w:t xml:space="preserve"> and/or those working through a </w:t>
      </w:r>
      <w:r w:rsidR="001271C6">
        <w:rPr>
          <w:rStyle w:val="eop"/>
          <w:rFonts w:ascii="Calibri" w:hAnsi="Calibri" w:cs="Calibri"/>
          <w:sz w:val="22"/>
          <w:szCs w:val="22"/>
        </w:rPr>
        <w:t>second language</w:t>
      </w:r>
      <w:r w:rsidR="00C3333F">
        <w:rPr>
          <w:rStyle w:val="eop"/>
          <w:rFonts w:ascii="Calibri" w:hAnsi="Calibri" w:cs="Calibri"/>
          <w:sz w:val="22"/>
          <w:szCs w:val="22"/>
        </w:rPr>
        <w:t>.</w:t>
      </w:r>
      <w:r w:rsidR="00F9429C">
        <w:rPr>
          <w:rStyle w:val="eop"/>
          <w:rFonts w:ascii="Calibri" w:hAnsi="Calibri" w:cs="Calibri"/>
          <w:sz w:val="22"/>
          <w:szCs w:val="22"/>
        </w:rPr>
        <w:t> </w:t>
      </w:r>
    </w:p>
    <w:p w14:paraId="61F83AD8" w14:textId="77777777" w:rsidR="00F9429C" w:rsidRPr="00EF689C" w:rsidRDefault="00F9429C" w:rsidP="00EF689C">
      <w:pPr>
        <w:pStyle w:val="Heading1"/>
      </w:pPr>
      <w:bookmarkStart w:id="2" w:name="_Toc129267232"/>
      <w:r w:rsidRPr="00EF689C">
        <w:rPr>
          <w:rStyle w:val="normaltextrun"/>
        </w:rPr>
        <w:lastRenderedPageBreak/>
        <w:t>General Guidance on AI use in assessment</w:t>
      </w:r>
      <w:bookmarkEnd w:id="2"/>
      <w:r w:rsidRPr="00EF689C">
        <w:rPr>
          <w:rStyle w:val="eop"/>
        </w:rPr>
        <w:t> </w:t>
      </w:r>
    </w:p>
    <w:p w14:paraId="47C8F99A" w14:textId="1118DB38" w:rsidR="008E5B59" w:rsidRPr="008E5B59" w:rsidRDefault="006160AB" w:rsidP="005B27E8">
      <w:pPr>
        <w:pStyle w:val="paragraph"/>
        <w:numPr>
          <w:ilvl w:val="0"/>
          <w:numId w:val="34"/>
        </w:numPr>
        <w:spacing w:before="0" w:beforeAutospacing="0" w:after="0" w:afterAutospacing="0"/>
        <w:textAlignment w:val="baseline"/>
        <w:rPr>
          <w:rFonts w:ascii="Calibri" w:hAnsi="Calibri" w:cs="Calibri"/>
          <w:sz w:val="22"/>
          <w:szCs w:val="22"/>
        </w:rPr>
      </w:pPr>
      <w:r w:rsidRPr="008E5B59">
        <w:rPr>
          <w:rStyle w:val="normaltextrun"/>
          <w:rFonts w:asciiTheme="minorHAnsi" w:hAnsiTheme="minorHAnsi" w:cstheme="minorHAnsi"/>
          <w:sz w:val="22"/>
          <w:szCs w:val="22"/>
        </w:rPr>
        <w:t xml:space="preserve">The use of </w:t>
      </w:r>
      <w:r w:rsidR="00F9429C" w:rsidRPr="008E5B59">
        <w:rPr>
          <w:rStyle w:val="normaltextrun"/>
          <w:rFonts w:asciiTheme="minorHAnsi" w:hAnsiTheme="minorHAnsi" w:cstheme="minorHAnsi"/>
          <w:sz w:val="22"/>
          <w:szCs w:val="22"/>
        </w:rPr>
        <w:t xml:space="preserve">AI </w:t>
      </w:r>
      <w:r w:rsidRPr="008E5B59">
        <w:rPr>
          <w:rStyle w:val="normaltextrun"/>
          <w:rFonts w:asciiTheme="minorHAnsi" w:hAnsiTheme="minorHAnsi" w:cstheme="minorHAnsi"/>
          <w:sz w:val="22"/>
          <w:szCs w:val="22"/>
        </w:rPr>
        <w:t xml:space="preserve">Chatbot technology </w:t>
      </w:r>
      <w:r w:rsidR="00F9429C" w:rsidRPr="008E5B59">
        <w:rPr>
          <w:rStyle w:val="normaltextrun"/>
          <w:rFonts w:asciiTheme="minorHAnsi" w:hAnsiTheme="minorHAnsi" w:cstheme="minorHAnsi"/>
          <w:sz w:val="22"/>
          <w:szCs w:val="22"/>
        </w:rPr>
        <w:t xml:space="preserve">in assessment </w:t>
      </w:r>
      <w:r w:rsidRPr="008E5B59">
        <w:rPr>
          <w:rStyle w:val="normaltextrun"/>
          <w:rFonts w:asciiTheme="minorHAnsi" w:hAnsiTheme="minorHAnsi" w:cstheme="minorHAnsi"/>
          <w:sz w:val="22"/>
          <w:szCs w:val="22"/>
        </w:rPr>
        <w:t xml:space="preserve">has the potential to contravene Bangor’s </w:t>
      </w:r>
      <w:hyperlink r:id="rId11" w:history="1">
        <w:r w:rsidRPr="008E5B59">
          <w:rPr>
            <w:rStyle w:val="Hyperlink"/>
            <w:rFonts w:asciiTheme="minorHAnsi" w:hAnsiTheme="minorHAnsi" w:cstheme="minorHAnsi"/>
            <w:sz w:val="22"/>
            <w:szCs w:val="22"/>
          </w:rPr>
          <w:t>Academic Integrity Procedure</w:t>
        </w:r>
      </w:hyperlink>
      <w:r w:rsidRPr="008E5B59">
        <w:rPr>
          <w:rStyle w:val="normaltextrun"/>
          <w:rFonts w:asciiTheme="minorHAnsi" w:hAnsiTheme="minorHAnsi" w:cstheme="minorHAnsi"/>
          <w:sz w:val="22"/>
          <w:szCs w:val="22"/>
        </w:rPr>
        <w:t xml:space="preserve"> through breaching requirements for honesty and through representing an </w:t>
      </w:r>
      <w:r w:rsidR="00747300" w:rsidRPr="008E5B59">
        <w:rPr>
          <w:rFonts w:asciiTheme="minorHAnsi" w:hAnsiTheme="minorHAnsi" w:cstheme="minorHAnsi"/>
          <w:sz w:val="22"/>
          <w:szCs w:val="22"/>
        </w:rPr>
        <w:t>action that falls “…within the general definition of academic misconduct”</w:t>
      </w:r>
      <w:r w:rsidR="00C20620">
        <w:rPr>
          <w:rFonts w:asciiTheme="minorHAnsi" w:hAnsiTheme="minorHAnsi" w:cstheme="minorHAnsi"/>
          <w:sz w:val="22"/>
          <w:szCs w:val="22"/>
        </w:rPr>
        <w:t xml:space="preserve"> (see point </w:t>
      </w:r>
      <w:r w:rsidR="002D5CAB">
        <w:rPr>
          <w:rFonts w:asciiTheme="minorHAnsi" w:hAnsiTheme="minorHAnsi" w:cstheme="minorHAnsi"/>
          <w:sz w:val="22"/>
          <w:szCs w:val="22"/>
        </w:rPr>
        <w:t>4</w:t>
      </w:r>
      <w:r w:rsidR="00C20620">
        <w:rPr>
          <w:rFonts w:asciiTheme="minorHAnsi" w:hAnsiTheme="minorHAnsi" w:cstheme="minorHAnsi"/>
          <w:sz w:val="22"/>
          <w:szCs w:val="22"/>
        </w:rPr>
        <w:t xml:space="preserve"> below)</w:t>
      </w:r>
      <w:r w:rsidR="00747300" w:rsidRPr="008E5B59">
        <w:rPr>
          <w:rFonts w:asciiTheme="minorHAnsi" w:hAnsiTheme="minorHAnsi" w:cstheme="minorHAnsi"/>
          <w:sz w:val="22"/>
          <w:szCs w:val="22"/>
        </w:rPr>
        <w:t>. It may in addition exemplify instances of plagiarism, contract cheating and/or use of an essay mill.</w:t>
      </w:r>
    </w:p>
    <w:p w14:paraId="766CDB96" w14:textId="4AB8002C" w:rsidR="008E5B59" w:rsidRDefault="00747300" w:rsidP="00A22BFF">
      <w:pPr>
        <w:pStyle w:val="paragraph"/>
        <w:numPr>
          <w:ilvl w:val="0"/>
          <w:numId w:val="34"/>
        </w:numPr>
        <w:spacing w:before="0" w:beforeAutospacing="0" w:after="0" w:afterAutospacing="0"/>
        <w:textAlignment w:val="baseline"/>
        <w:rPr>
          <w:rStyle w:val="normaltextrun"/>
          <w:rFonts w:ascii="Calibri" w:hAnsi="Calibri" w:cs="Calibri"/>
          <w:sz w:val="22"/>
          <w:szCs w:val="22"/>
        </w:rPr>
      </w:pPr>
      <w:r w:rsidRPr="008E5B59">
        <w:rPr>
          <w:rFonts w:asciiTheme="minorHAnsi" w:hAnsiTheme="minorHAnsi" w:cstheme="minorHAnsi"/>
          <w:sz w:val="22"/>
          <w:szCs w:val="22"/>
        </w:rPr>
        <w:t xml:space="preserve">However, the </w:t>
      </w:r>
      <w:r w:rsidRPr="00CD238B">
        <w:rPr>
          <w:rFonts w:asciiTheme="minorHAnsi" w:hAnsiTheme="minorHAnsi" w:cstheme="minorHAnsi"/>
          <w:b/>
          <w:bCs/>
          <w:sz w:val="22"/>
          <w:szCs w:val="22"/>
        </w:rPr>
        <w:t>University’s position</w:t>
      </w:r>
      <w:r w:rsidRPr="008E5B59">
        <w:rPr>
          <w:rFonts w:asciiTheme="minorHAnsi" w:hAnsiTheme="minorHAnsi" w:cstheme="minorHAnsi"/>
          <w:sz w:val="22"/>
          <w:szCs w:val="22"/>
        </w:rPr>
        <w:t xml:space="preserve"> is that there </w:t>
      </w:r>
      <w:r w:rsidR="00B21EA7" w:rsidRPr="008E5B59">
        <w:rPr>
          <w:rFonts w:asciiTheme="minorHAnsi" w:hAnsiTheme="minorHAnsi" w:cstheme="minorHAnsi"/>
          <w:sz w:val="22"/>
          <w:szCs w:val="22"/>
        </w:rPr>
        <w:t xml:space="preserve">will </w:t>
      </w:r>
      <w:r w:rsidR="00B21EA7" w:rsidRPr="00CD238B">
        <w:rPr>
          <w:rFonts w:asciiTheme="minorHAnsi" w:hAnsiTheme="minorHAnsi" w:cstheme="minorHAnsi"/>
          <w:b/>
          <w:bCs/>
          <w:sz w:val="22"/>
          <w:szCs w:val="22"/>
        </w:rPr>
        <w:t xml:space="preserve">not be an </w:t>
      </w:r>
      <w:r w:rsidR="00641029" w:rsidRPr="00CD238B">
        <w:rPr>
          <w:rFonts w:asciiTheme="minorHAnsi" w:hAnsiTheme="minorHAnsi" w:cstheme="minorHAnsi"/>
          <w:b/>
          <w:bCs/>
          <w:sz w:val="22"/>
          <w:szCs w:val="22"/>
        </w:rPr>
        <w:t>outright ban</w:t>
      </w:r>
      <w:r w:rsidR="00641029" w:rsidRPr="008E5B59">
        <w:rPr>
          <w:rFonts w:asciiTheme="minorHAnsi" w:hAnsiTheme="minorHAnsi" w:cstheme="minorHAnsi"/>
          <w:sz w:val="22"/>
          <w:szCs w:val="22"/>
        </w:rPr>
        <w:t xml:space="preserve"> on the use of the technology</w:t>
      </w:r>
      <w:r w:rsidR="00CC1DF3" w:rsidRPr="008E5B59">
        <w:rPr>
          <w:rFonts w:asciiTheme="minorHAnsi" w:hAnsiTheme="minorHAnsi" w:cstheme="minorHAnsi"/>
          <w:sz w:val="22"/>
          <w:szCs w:val="22"/>
        </w:rPr>
        <w:t xml:space="preserve"> in teaching and assessment</w:t>
      </w:r>
      <w:r w:rsidR="002D5CAB">
        <w:rPr>
          <w:rFonts w:asciiTheme="minorHAnsi" w:hAnsiTheme="minorHAnsi" w:cstheme="minorHAnsi"/>
          <w:sz w:val="22"/>
          <w:szCs w:val="22"/>
        </w:rPr>
        <w:t xml:space="preserve"> (but see point 4 below)</w:t>
      </w:r>
      <w:r w:rsidR="00CC1DF3" w:rsidRPr="008E5B59">
        <w:rPr>
          <w:rFonts w:asciiTheme="minorHAnsi" w:hAnsiTheme="minorHAnsi" w:cstheme="minorHAnsi"/>
          <w:sz w:val="22"/>
          <w:szCs w:val="22"/>
        </w:rPr>
        <w:t>.</w:t>
      </w:r>
      <w:r w:rsidR="00F9429C" w:rsidRPr="008E5B59">
        <w:rPr>
          <w:rStyle w:val="normaltextrun"/>
          <w:rFonts w:ascii="Calibri" w:hAnsi="Calibri" w:cs="Calibri"/>
          <w:sz w:val="22"/>
          <w:szCs w:val="22"/>
        </w:rPr>
        <w:t> This is based on the grounds that:</w:t>
      </w:r>
    </w:p>
    <w:p w14:paraId="3DC3E990" w14:textId="3465E2A2" w:rsidR="008E5B59" w:rsidRDefault="00F031CF" w:rsidP="002C0757">
      <w:pPr>
        <w:pStyle w:val="paragraph"/>
        <w:numPr>
          <w:ilvl w:val="1"/>
          <w:numId w:val="34"/>
        </w:numPr>
        <w:spacing w:before="0" w:beforeAutospacing="0" w:after="0" w:afterAutospacing="0"/>
        <w:textAlignment w:val="baseline"/>
        <w:rPr>
          <w:rStyle w:val="normaltextrun"/>
          <w:rFonts w:ascii="Calibri" w:hAnsi="Calibri" w:cs="Calibri"/>
          <w:sz w:val="22"/>
          <w:szCs w:val="22"/>
        </w:rPr>
      </w:pPr>
      <w:r w:rsidRPr="008E5B59">
        <w:rPr>
          <w:rStyle w:val="normaltextrun"/>
          <w:rFonts w:ascii="Calibri" w:hAnsi="Calibri" w:cs="Calibri"/>
          <w:sz w:val="22"/>
          <w:szCs w:val="22"/>
        </w:rPr>
        <w:t xml:space="preserve">As AI technology becomes an ever-increasing part of society and employment, it is important  </w:t>
      </w:r>
      <w:r w:rsidR="00753122">
        <w:rPr>
          <w:rStyle w:val="normaltextrun"/>
          <w:rFonts w:ascii="Calibri" w:hAnsi="Calibri" w:cs="Calibri"/>
          <w:sz w:val="22"/>
          <w:szCs w:val="22"/>
        </w:rPr>
        <w:t>education</w:t>
      </w:r>
      <w:r w:rsidRPr="008E5B59">
        <w:rPr>
          <w:rStyle w:val="normaltextrun"/>
          <w:rFonts w:ascii="Calibri" w:hAnsi="Calibri" w:cs="Calibri"/>
          <w:sz w:val="22"/>
          <w:szCs w:val="22"/>
        </w:rPr>
        <w:t xml:space="preserve"> embraces its use, where appropriate, whilst working to maintain academic integrity</w:t>
      </w:r>
      <w:r w:rsidR="00012D20" w:rsidRPr="008E5B59">
        <w:rPr>
          <w:rStyle w:val="normaltextrun"/>
          <w:rFonts w:ascii="Calibri" w:hAnsi="Calibri" w:cs="Calibri"/>
          <w:sz w:val="22"/>
          <w:szCs w:val="22"/>
        </w:rPr>
        <w:t xml:space="preserve"> </w:t>
      </w:r>
      <w:r w:rsidR="00CD02F4" w:rsidRPr="008E5B59">
        <w:rPr>
          <w:rStyle w:val="normaltextrun"/>
          <w:rFonts w:ascii="Calibri" w:hAnsi="Calibri" w:cs="Calibri"/>
          <w:sz w:val="22"/>
          <w:szCs w:val="22"/>
        </w:rPr>
        <w:t>(C</w:t>
      </w:r>
      <w:r w:rsidR="00FA5C0D" w:rsidRPr="008E5B59">
        <w:rPr>
          <w:rStyle w:val="normaltextrun"/>
          <w:rFonts w:ascii="Calibri" w:hAnsi="Calibri" w:cs="Calibri"/>
          <w:sz w:val="22"/>
          <w:szCs w:val="22"/>
        </w:rPr>
        <w:t>larence-Smith, 2023)</w:t>
      </w:r>
      <w:r w:rsidR="00EA1685" w:rsidRPr="008E5B59">
        <w:rPr>
          <w:rStyle w:val="normaltextrun"/>
          <w:rFonts w:ascii="Calibri" w:hAnsi="Calibri" w:cs="Calibri"/>
          <w:sz w:val="22"/>
          <w:szCs w:val="22"/>
        </w:rPr>
        <w:t>.</w:t>
      </w:r>
    </w:p>
    <w:p w14:paraId="7D8F4623" w14:textId="77777777" w:rsidR="008E5B59" w:rsidRDefault="00F031CF" w:rsidP="002C0757">
      <w:pPr>
        <w:pStyle w:val="paragraph"/>
        <w:numPr>
          <w:ilvl w:val="1"/>
          <w:numId w:val="34"/>
        </w:numPr>
        <w:spacing w:before="0" w:beforeAutospacing="0" w:after="0" w:afterAutospacing="0"/>
        <w:textAlignment w:val="baseline"/>
        <w:rPr>
          <w:rStyle w:val="eop"/>
          <w:rFonts w:ascii="Calibri" w:hAnsi="Calibri" w:cs="Calibri"/>
          <w:sz w:val="22"/>
          <w:szCs w:val="22"/>
        </w:rPr>
      </w:pPr>
      <w:r w:rsidRPr="008E5B59">
        <w:rPr>
          <w:rStyle w:val="normaltextrun"/>
          <w:rFonts w:ascii="Calibri" w:hAnsi="Calibri" w:cs="Calibri"/>
          <w:sz w:val="22"/>
          <w:szCs w:val="22"/>
        </w:rPr>
        <w:t xml:space="preserve">AI technology provides academic staff with an opportunity to create new innovative forms of assessment which may in fact benefit from the use of </w:t>
      </w:r>
      <w:r w:rsidR="00850DD6" w:rsidRPr="008E5B59">
        <w:rPr>
          <w:rStyle w:val="normaltextrun"/>
          <w:rFonts w:ascii="Calibri" w:hAnsi="Calibri" w:cs="Calibri"/>
          <w:sz w:val="22"/>
          <w:szCs w:val="22"/>
        </w:rPr>
        <w:t>AI</w:t>
      </w:r>
      <w:r w:rsidRPr="008E5B59">
        <w:rPr>
          <w:rStyle w:val="normaltextrun"/>
          <w:rFonts w:ascii="Calibri" w:hAnsi="Calibri" w:cs="Calibri"/>
          <w:sz w:val="22"/>
          <w:szCs w:val="22"/>
        </w:rPr>
        <w:t xml:space="preserve"> technologies </w:t>
      </w:r>
      <w:r w:rsidR="00FA55CA" w:rsidRPr="008E5B59">
        <w:rPr>
          <w:rStyle w:val="eop"/>
          <w:rFonts w:ascii="Calibri" w:hAnsi="Calibri" w:cs="Calibri"/>
          <w:sz w:val="22"/>
          <w:szCs w:val="22"/>
        </w:rPr>
        <w:t>(</w:t>
      </w:r>
      <w:r w:rsidR="005B285C" w:rsidRPr="008E5B59">
        <w:rPr>
          <w:rStyle w:val="eop"/>
          <w:rFonts w:ascii="Calibri" w:hAnsi="Calibri" w:cs="Calibri"/>
          <w:sz w:val="22"/>
          <w:szCs w:val="22"/>
        </w:rPr>
        <w:t xml:space="preserve">Goh, </w:t>
      </w:r>
      <w:r w:rsidR="009F17D0" w:rsidRPr="008E5B59">
        <w:rPr>
          <w:rStyle w:val="eop"/>
          <w:rFonts w:ascii="Calibri" w:hAnsi="Calibri" w:cs="Calibri"/>
          <w:sz w:val="22"/>
          <w:szCs w:val="22"/>
        </w:rPr>
        <w:t>20</w:t>
      </w:r>
      <w:r w:rsidR="00BA6031" w:rsidRPr="008E5B59">
        <w:rPr>
          <w:rStyle w:val="eop"/>
          <w:rFonts w:ascii="Calibri" w:hAnsi="Calibri" w:cs="Calibri"/>
          <w:sz w:val="22"/>
          <w:szCs w:val="22"/>
        </w:rPr>
        <w:t>2</w:t>
      </w:r>
      <w:r w:rsidR="009F17D0" w:rsidRPr="008E5B59">
        <w:rPr>
          <w:rStyle w:val="eop"/>
          <w:rFonts w:ascii="Calibri" w:hAnsi="Calibri" w:cs="Calibri"/>
          <w:sz w:val="22"/>
          <w:szCs w:val="22"/>
        </w:rPr>
        <w:t>3).</w:t>
      </w:r>
    </w:p>
    <w:p w14:paraId="18FF43AC" w14:textId="77777777" w:rsidR="008E5B59" w:rsidRDefault="00D72911" w:rsidP="002C0757">
      <w:pPr>
        <w:pStyle w:val="paragraph"/>
        <w:numPr>
          <w:ilvl w:val="1"/>
          <w:numId w:val="34"/>
        </w:numPr>
        <w:spacing w:before="0" w:beforeAutospacing="0" w:after="0" w:afterAutospacing="0"/>
        <w:textAlignment w:val="baseline"/>
        <w:rPr>
          <w:rStyle w:val="normaltextrun"/>
          <w:rFonts w:ascii="Calibri" w:hAnsi="Calibri" w:cs="Calibri"/>
          <w:sz w:val="22"/>
          <w:szCs w:val="22"/>
        </w:rPr>
      </w:pPr>
      <w:r w:rsidRPr="008E5B59">
        <w:rPr>
          <w:rStyle w:val="normaltextrun"/>
          <w:rFonts w:ascii="Calibri" w:hAnsi="Calibri" w:cs="Calibri"/>
          <w:sz w:val="22"/>
          <w:szCs w:val="22"/>
        </w:rPr>
        <w:t>As noted by the E</w:t>
      </w:r>
      <w:r w:rsidR="003B4F97" w:rsidRPr="008E5B59">
        <w:rPr>
          <w:rStyle w:val="normaltextrun"/>
          <w:rFonts w:ascii="Calibri" w:hAnsi="Calibri" w:cs="Calibri"/>
          <w:sz w:val="22"/>
          <w:szCs w:val="22"/>
        </w:rPr>
        <w:t>uropean University Association (E</w:t>
      </w:r>
      <w:r w:rsidRPr="008E5B59">
        <w:rPr>
          <w:rStyle w:val="normaltextrun"/>
          <w:rFonts w:ascii="Calibri" w:hAnsi="Calibri" w:cs="Calibri"/>
          <w:sz w:val="22"/>
          <w:szCs w:val="22"/>
        </w:rPr>
        <w:t>UA</w:t>
      </w:r>
      <w:r w:rsidR="003B4F97" w:rsidRPr="008E5B59">
        <w:rPr>
          <w:rStyle w:val="normaltextrun"/>
          <w:rFonts w:ascii="Calibri" w:hAnsi="Calibri" w:cs="Calibri"/>
          <w:sz w:val="22"/>
          <w:szCs w:val="22"/>
        </w:rPr>
        <w:t>)</w:t>
      </w:r>
      <w:r w:rsidRPr="008E5B59">
        <w:rPr>
          <w:rStyle w:val="normaltextrun"/>
          <w:rFonts w:ascii="Calibri" w:hAnsi="Calibri" w:cs="Calibri"/>
          <w:sz w:val="22"/>
          <w:szCs w:val="22"/>
        </w:rPr>
        <w:t xml:space="preserve"> (2023), “</w:t>
      </w:r>
      <w:r w:rsidRPr="002C0757">
        <w:rPr>
          <w:rStyle w:val="normaltextrun"/>
          <w:rFonts w:asciiTheme="minorHAnsi" w:hAnsiTheme="minorHAnsi" w:cstheme="minorHAnsi"/>
          <w:i/>
          <w:iCs/>
          <w:sz w:val="22"/>
          <w:szCs w:val="22"/>
        </w:rPr>
        <w:t>i</w:t>
      </w:r>
      <w:r w:rsidRPr="002C0757">
        <w:rPr>
          <w:rFonts w:asciiTheme="minorHAnsi" w:hAnsiTheme="minorHAnsi" w:cstheme="minorHAnsi"/>
          <w:i/>
          <w:iCs/>
          <w:sz w:val="22"/>
          <w:szCs w:val="22"/>
        </w:rPr>
        <w:t>t is clear that banning the use of AI tools and other new technologies would be futile. Consequently, the higher education sector must adapt its learning, teaching and assessment approaches in such a way that AI is used effectively and appropriately</w:t>
      </w:r>
      <w:r w:rsidR="001F2B73" w:rsidRPr="008E5B59">
        <w:rPr>
          <w:rFonts w:asciiTheme="minorHAnsi" w:hAnsiTheme="minorHAnsi" w:cstheme="minorHAnsi"/>
          <w:sz w:val="22"/>
          <w:szCs w:val="22"/>
        </w:rPr>
        <w:t>”</w:t>
      </w:r>
      <w:r w:rsidR="00850DD6" w:rsidRPr="008E5B59">
        <w:rPr>
          <w:rStyle w:val="normaltextrun"/>
          <w:rFonts w:ascii="Calibri" w:hAnsi="Calibri" w:cs="Calibri"/>
          <w:sz w:val="22"/>
          <w:szCs w:val="22"/>
        </w:rPr>
        <w:t>.</w:t>
      </w:r>
    </w:p>
    <w:p w14:paraId="17D123BB" w14:textId="77777777" w:rsidR="008E5B59" w:rsidRDefault="00B16AB0" w:rsidP="002C0757">
      <w:pPr>
        <w:pStyle w:val="paragraph"/>
        <w:numPr>
          <w:ilvl w:val="1"/>
          <w:numId w:val="34"/>
        </w:numPr>
        <w:spacing w:before="0" w:beforeAutospacing="0" w:after="0" w:afterAutospacing="0"/>
        <w:textAlignment w:val="baseline"/>
        <w:rPr>
          <w:rStyle w:val="normaltextrun"/>
          <w:rFonts w:ascii="Calibri" w:hAnsi="Calibri" w:cs="Calibri"/>
          <w:sz w:val="22"/>
          <w:szCs w:val="22"/>
        </w:rPr>
      </w:pPr>
      <w:r w:rsidRPr="008E5B59">
        <w:rPr>
          <w:rStyle w:val="normaltextrun"/>
          <w:rFonts w:ascii="Calibri" w:hAnsi="Calibri" w:cs="Calibri"/>
          <w:sz w:val="22"/>
          <w:szCs w:val="22"/>
        </w:rPr>
        <w:t>At present it is not possible to control the use of AI Chatbots through surveillance technology. Whilst there have been reports of apps that can detect the use of AI Chatbots are in development and Turnitin have stated that its software will learn to detect AI generated work, Chatbot technology is likely to develop rapidly, exceeding the capabilities of detection software.</w:t>
      </w:r>
    </w:p>
    <w:p w14:paraId="2A5B84D3" w14:textId="77777777" w:rsidR="008E5B59" w:rsidRDefault="00B16AB0" w:rsidP="002C0757">
      <w:pPr>
        <w:pStyle w:val="paragraph"/>
        <w:numPr>
          <w:ilvl w:val="1"/>
          <w:numId w:val="34"/>
        </w:numPr>
        <w:spacing w:before="0" w:beforeAutospacing="0" w:after="0" w:afterAutospacing="0"/>
        <w:textAlignment w:val="baseline"/>
        <w:rPr>
          <w:rStyle w:val="eop"/>
          <w:rFonts w:ascii="Calibri" w:hAnsi="Calibri" w:cs="Calibri"/>
          <w:sz w:val="22"/>
          <w:szCs w:val="22"/>
        </w:rPr>
      </w:pPr>
      <w:r w:rsidRPr="008E5B59">
        <w:rPr>
          <w:rStyle w:val="eop"/>
          <w:rFonts w:ascii="Calibri" w:hAnsi="Calibri" w:cs="Calibri"/>
          <w:sz w:val="22"/>
          <w:szCs w:val="22"/>
        </w:rPr>
        <w:t>AI technology is becoming increasingly embedded within ‘everyday’ software (e.g. MS Word) and this will continue to increase. Therefore, attempts to ‘ban’ use of AI technology will become increasingly difficult and complex.</w:t>
      </w:r>
    </w:p>
    <w:p w14:paraId="7234546B" w14:textId="77777777" w:rsidR="008E5B59" w:rsidRPr="00E07FB7" w:rsidRDefault="00B16AB0" w:rsidP="001B0616">
      <w:pPr>
        <w:pStyle w:val="paragraph"/>
        <w:numPr>
          <w:ilvl w:val="0"/>
          <w:numId w:val="34"/>
        </w:numPr>
        <w:tabs>
          <w:tab w:val="clear" w:pos="1080"/>
        </w:tabs>
        <w:spacing w:before="0" w:beforeAutospacing="0" w:after="0" w:afterAutospacing="0"/>
        <w:textAlignment w:val="baseline"/>
        <w:rPr>
          <w:rStyle w:val="eop"/>
          <w:rFonts w:ascii="Calibri" w:hAnsi="Calibri" w:cs="Calibri"/>
          <w:sz w:val="22"/>
          <w:szCs w:val="22"/>
        </w:rPr>
      </w:pPr>
      <w:r w:rsidRPr="008E5B59">
        <w:rPr>
          <w:rStyle w:val="eop"/>
          <w:rFonts w:ascii="Calibri" w:hAnsi="Calibri" w:cs="Calibri"/>
          <w:sz w:val="22"/>
          <w:szCs w:val="22"/>
        </w:rPr>
        <w:t xml:space="preserve">The requirements </w:t>
      </w:r>
      <w:r w:rsidR="00965E42" w:rsidRPr="008E5B59">
        <w:rPr>
          <w:rStyle w:val="eop"/>
          <w:rFonts w:ascii="Calibri" w:hAnsi="Calibri" w:cs="Calibri"/>
          <w:sz w:val="22"/>
          <w:szCs w:val="22"/>
        </w:rPr>
        <w:t xml:space="preserve">for </w:t>
      </w:r>
      <w:r w:rsidRPr="008E5B59">
        <w:rPr>
          <w:rStyle w:val="eop"/>
          <w:rFonts w:ascii="Calibri" w:hAnsi="Calibri" w:cs="Calibri"/>
          <w:sz w:val="22"/>
          <w:szCs w:val="22"/>
        </w:rPr>
        <w:t>specific</w:t>
      </w:r>
      <w:r w:rsidR="00965E42" w:rsidRPr="008E5B59">
        <w:rPr>
          <w:rStyle w:val="eop"/>
          <w:rFonts w:ascii="Calibri" w:hAnsi="Calibri" w:cs="Calibri"/>
          <w:sz w:val="22"/>
          <w:szCs w:val="22"/>
        </w:rPr>
        <w:t xml:space="preserve">, professionally accredited programmes may mean that specific </w:t>
      </w:r>
      <w:r w:rsidR="00CE51BD" w:rsidRPr="008E5B59">
        <w:rPr>
          <w:rStyle w:val="eop"/>
          <w:rFonts w:ascii="Calibri" w:hAnsi="Calibri" w:cs="Calibri"/>
          <w:sz w:val="22"/>
          <w:szCs w:val="22"/>
        </w:rPr>
        <w:t xml:space="preserve">guidance regarding the use of AI technology may need to be given to students. This may include </w:t>
      </w:r>
      <w:r w:rsidR="009F757A" w:rsidRPr="008E5B59">
        <w:rPr>
          <w:rStyle w:val="eop"/>
          <w:rFonts w:ascii="Calibri" w:hAnsi="Calibri" w:cs="Calibri"/>
          <w:sz w:val="22"/>
          <w:szCs w:val="22"/>
        </w:rPr>
        <w:t>a restriction on its use.</w:t>
      </w:r>
      <w:bookmarkStart w:id="3" w:name="_Hlk126913713"/>
    </w:p>
    <w:p w14:paraId="3D9C4B67" w14:textId="2F621909" w:rsidR="00473AD0" w:rsidRPr="00DD08F3" w:rsidRDefault="006E19EC" w:rsidP="001B0616">
      <w:pPr>
        <w:pStyle w:val="paragraph"/>
        <w:numPr>
          <w:ilvl w:val="0"/>
          <w:numId w:val="34"/>
        </w:numPr>
        <w:tabs>
          <w:tab w:val="clear" w:pos="1080"/>
        </w:tabs>
        <w:spacing w:before="0" w:beforeAutospacing="0" w:after="0" w:afterAutospacing="0"/>
        <w:textAlignment w:val="baseline"/>
        <w:rPr>
          <w:rStyle w:val="eop"/>
          <w:rFonts w:asciiTheme="minorHAnsi" w:hAnsiTheme="minorHAnsi" w:cstheme="minorHAnsi"/>
          <w:sz w:val="22"/>
          <w:szCs w:val="22"/>
        </w:rPr>
      </w:pPr>
      <w:r w:rsidRPr="00E07FB7">
        <w:rPr>
          <w:rStyle w:val="eop"/>
          <w:rFonts w:ascii="Calibri" w:hAnsi="Calibri" w:cs="Calibri"/>
          <w:sz w:val="22"/>
          <w:szCs w:val="22"/>
        </w:rPr>
        <w:t xml:space="preserve">The University appreciates </w:t>
      </w:r>
      <w:r w:rsidR="00E07FB7">
        <w:rPr>
          <w:rStyle w:val="eop"/>
          <w:rFonts w:ascii="Calibri" w:hAnsi="Calibri" w:cs="Calibri"/>
          <w:sz w:val="22"/>
          <w:szCs w:val="22"/>
        </w:rPr>
        <w:t xml:space="preserve">the </w:t>
      </w:r>
      <w:r w:rsidRPr="00E07FB7">
        <w:rPr>
          <w:rStyle w:val="eop"/>
          <w:rFonts w:ascii="Calibri" w:hAnsi="Calibri" w:cs="Calibri"/>
          <w:sz w:val="22"/>
          <w:szCs w:val="22"/>
        </w:rPr>
        <w:t xml:space="preserve">complexity of the issue and the </w:t>
      </w:r>
      <w:r w:rsidR="00D3428A" w:rsidRPr="00E07FB7">
        <w:rPr>
          <w:rStyle w:val="eop"/>
          <w:rFonts w:ascii="Calibri" w:hAnsi="Calibri" w:cs="Calibri"/>
          <w:sz w:val="22"/>
          <w:szCs w:val="22"/>
        </w:rPr>
        <w:t xml:space="preserve">potentially </w:t>
      </w:r>
      <w:r w:rsidRPr="00E07FB7">
        <w:rPr>
          <w:rStyle w:val="eop"/>
          <w:rFonts w:ascii="Calibri" w:hAnsi="Calibri" w:cs="Calibri"/>
          <w:sz w:val="22"/>
          <w:szCs w:val="22"/>
        </w:rPr>
        <w:t>blurred boundaries</w:t>
      </w:r>
      <w:r w:rsidR="00D3428A" w:rsidRPr="00E07FB7">
        <w:rPr>
          <w:rStyle w:val="eop"/>
          <w:rFonts w:ascii="Calibri" w:hAnsi="Calibri" w:cs="Calibri"/>
          <w:sz w:val="22"/>
          <w:szCs w:val="22"/>
        </w:rPr>
        <w:t xml:space="preserve"> involved.</w:t>
      </w:r>
      <w:r w:rsidRPr="00E07FB7">
        <w:rPr>
          <w:rStyle w:val="eop"/>
          <w:rFonts w:ascii="Calibri" w:hAnsi="Calibri" w:cs="Calibri"/>
          <w:sz w:val="22"/>
          <w:szCs w:val="22"/>
        </w:rPr>
        <w:t xml:space="preserve"> </w:t>
      </w:r>
      <w:r w:rsidR="00DD08F3" w:rsidRPr="00DD08F3">
        <w:rPr>
          <w:rFonts w:asciiTheme="minorHAnsi" w:hAnsiTheme="minorHAnsi" w:cstheme="minorHAnsi"/>
        </w:rPr>
        <w:t>A</w:t>
      </w:r>
      <w:r w:rsidR="00DD08F3" w:rsidRPr="00DD08F3">
        <w:rPr>
          <w:rStyle w:val="eop"/>
          <w:rFonts w:asciiTheme="minorHAnsi" w:hAnsiTheme="minorHAnsi" w:cstheme="minorHAnsi"/>
          <w:sz w:val="22"/>
          <w:szCs w:val="22"/>
        </w:rPr>
        <w:t xml:space="preserve"> </w:t>
      </w:r>
      <w:r w:rsidR="00DD08F3" w:rsidRPr="00DD08F3">
        <w:rPr>
          <w:rStyle w:val="eop"/>
          <w:rFonts w:asciiTheme="minorHAnsi" w:hAnsiTheme="minorHAnsi" w:cstheme="minorHAnsi"/>
          <w:b/>
          <w:bCs/>
          <w:sz w:val="22"/>
          <w:szCs w:val="22"/>
        </w:rPr>
        <w:t>guiding principle</w:t>
      </w:r>
      <w:r w:rsidR="00DD08F3" w:rsidRPr="00DD08F3">
        <w:rPr>
          <w:rStyle w:val="eop"/>
          <w:rFonts w:asciiTheme="minorHAnsi" w:hAnsiTheme="minorHAnsi" w:cstheme="minorHAnsi"/>
          <w:sz w:val="22"/>
          <w:szCs w:val="22"/>
        </w:rPr>
        <w:t xml:space="preserve"> is that text submitted for assessment should not have originated from AI technology. This would be a </w:t>
      </w:r>
      <w:r w:rsidR="00DD08F3" w:rsidRPr="00DD08F3">
        <w:rPr>
          <w:rStyle w:val="eop"/>
          <w:rFonts w:asciiTheme="minorHAnsi" w:hAnsiTheme="minorHAnsi" w:cstheme="minorHAnsi"/>
          <w:b/>
          <w:bCs/>
          <w:sz w:val="22"/>
          <w:szCs w:val="22"/>
        </w:rPr>
        <w:t>dishonest use</w:t>
      </w:r>
      <w:r w:rsidR="00DD08F3" w:rsidRPr="00DD08F3">
        <w:rPr>
          <w:rStyle w:val="eop"/>
          <w:rFonts w:asciiTheme="minorHAnsi" w:hAnsiTheme="minorHAnsi" w:cstheme="minorHAnsi"/>
          <w:sz w:val="22"/>
          <w:szCs w:val="22"/>
        </w:rPr>
        <w:t xml:space="preserve"> of the technology and should be penalised under the University’s Academic Integrity Procedure. </w:t>
      </w:r>
      <w:r w:rsidR="00DD08F3">
        <w:rPr>
          <w:rStyle w:val="eop"/>
          <w:rFonts w:asciiTheme="minorHAnsi" w:hAnsiTheme="minorHAnsi" w:cstheme="minorHAnsi"/>
          <w:sz w:val="22"/>
          <w:szCs w:val="22"/>
        </w:rPr>
        <w:t xml:space="preserve">Note: </w:t>
      </w:r>
      <w:r w:rsidR="00C75C16">
        <w:rPr>
          <w:rStyle w:val="eop"/>
          <w:rFonts w:asciiTheme="minorHAnsi" w:hAnsiTheme="minorHAnsi" w:cstheme="minorHAnsi"/>
          <w:sz w:val="22"/>
          <w:szCs w:val="22"/>
        </w:rPr>
        <w:t xml:space="preserve">there may be </w:t>
      </w:r>
      <w:r w:rsidR="00AE2BE6">
        <w:rPr>
          <w:rStyle w:val="eop"/>
          <w:rFonts w:asciiTheme="minorHAnsi" w:hAnsiTheme="minorHAnsi" w:cstheme="minorHAnsi"/>
          <w:sz w:val="22"/>
          <w:szCs w:val="22"/>
        </w:rPr>
        <w:t xml:space="preserve">instances where a </w:t>
      </w:r>
      <w:r w:rsidR="00DD08F3" w:rsidRPr="00DD08F3">
        <w:rPr>
          <w:rStyle w:val="eop"/>
          <w:rFonts w:asciiTheme="minorHAnsi" w:hAnsiTheme="minorHAnsi" w:cstheme="minorHAnsi"/>
          <w:sz w:val="22"/>
          <w:szCs w:val="22"/>
        </w:rPr>
        <w:t xml:space="preserve">validated assessment </w:t>
      </w:r>
      <w:r w:rsidR="00AE2BE6">
        <w:rPr>
          <w:rStyle w:val="eop"/>
          <w:rFonts w:asciiTheme="minorHAnsi" w:hAnsiTheme="minorHAnsi" w:cstheme="minorHAnsi"/>
          <w:sz w:val="22"/>
          <w:szCs w:val="22"/>
        </w:rPr>
        <w:t xml:space="preserve">requires students to </w:t>
      </w:r>
      <w:r w:rsidR="00DD08F3" w:rsidRPr="00DD08F3">
        <w:rPr>
          <w:rStyle w:val="eop"/>
          <w:rFonts w:asciiTheme="minorHAnsi" w:hAnsiTheme="minorHAnsi" w:cstheme="minorHAnsi"/>
          <w:sz w:val="22"/>
          <w:szCs w:val="22"/>
        </w:rPr>
        <w:t>utilize AI tech</w:t>
      </w:r>
      <w:r w:rsidR="00AE2BE6">
        <w:rPr>
          <w:rStyle w:val="eop"/>
          <w:rFonts w:asciiTheme="minorHAnsi" w:hAnsiTheme="minorHAnsi" w:cstheme="minorHAnsi"/>
          <w:sz w:val="22"/>
          <w:szCs w:val="22"/>
        </w:rPr>
        <w:t>nology</w:t>
      </w:r>
      <w:r w:rsidR="00DD08F3" w:rsidRPr="00DD08F3">
        <w:rPr>
          <w:rStyle w:val="eop"/>
          <w:rFonts w:asciiTheme="minorHAnsi" w:hAnsiTheme="minorHAnsi" w:cstheme="minorHAnsi"/>
          <w:sz w:val="22"/>
          <w:szCs w:val="22"/>
        </w:rPr>
        <w:t xml:space="preserve"> to produce text </w:t>
      </w:r>
      <w:r w:rsidR="00BD34A4">
        <w:rPr>
          <w:rStyle w:val="eop"/>
          <w:rFonts w:asciiTheme="minorHAnsi" w:hAnsiTheme="minorHAnsi" w:cstheme="minorHAnsi"/>
          <w:sz w:val="22"/>
          <w:szCs w:val="22"/>
        </w:rPr>
        <w:t>for assessment.</w:t>
      </w:r>
    </w:p>
    <w:p w14:paraId="14AF9CB9" w14:textId="7CC21B3F" w:rsidR="007C63F9" w:rsidRPr="007C63F9" w:rsidRDefault="008F6516" w:rsidP="001B0616">
      <w:pPr>
        <w:pStyle w:val="paragraph"/>
        <w:numPr>
          <w:ilvl w:val="0"/>
          <w:numId w:val="34"/>
        </w:numPr>
        <w:tabs>
          <w:tab w:val="clear" w:pos="1080"/>
        </w:tabs>
        <w:spacing w:before="0" w:beforeAutospacing="0" w:after="0" w:afterAutospacing="0"/>
        <w:textAlignment w:val="baseline"/>
        <w:rPr>
          <w:rStyle w:val="normaltextrun"/>
          <w:rFonts w:ascii="Calibri" w:eastAsiaTheme="minorHAnsi" w:hAnsi="Calibri" w:cs="Calibri"/>
          <w:sz w:val="22"/>
          <w:szCs w:val="22"/>
          <w:lang w:eastAsia="en-US"/>
        </w:rPr>
      </w:pPr>
      <w:r w:rsidRPr="00D75A6A">
        <w:rPr>
          <w:rStyle w:val="eop"/>
          <w:rFonts w:asciiTheme="minorHAnsi" w:hAnsiTheme="minorHAnsi" w:cstheme="minorHAnsi"/>
          <w:sz w:val="22"/>
          <w:szCs w:val="22"/>
        </w:rPr>
        <w:t xml:space="preserve">Moving forward, </w:t>
      </w:r>
      <w:r w:rsidR="007C63F9" w:rsidRPr="00D75A6A">
        <w:rPr>
          <w:rStyle w:val="eop"/>
          <w:rFonts w:asciiTheme="minorHAnsi" w:hAnsiTheme="minorHAnsi" w:cstheme="minorHAnsi"/>
          <w:sz w:val="22"/>
          <w:szCs w:val="22"/>
        </w:rPr>
        <w:t xml:space="preserve">the </w:t>
      </w:r>
      <w:r w:rsidR="007C63F9" w:rsidRPr="00CD238B">
        <w:rPr>
          <w:rStyle w:val="normaltextrun"/>
          <w:rFonts w:asciiTheme="minorHAnsi" w:hAnsiTheme="minorHAnsi" w:cstheme="minorHAnsi"/>
          <w:b/>
          <w:bCs/>
          <w:sz w:val="22"/>
          <w:szCs w:val="22"/>
        </w:rPr>
        <w:t>University’s</w:t>
      </w:r>
      <w:r w:rsidR="007C63F9" w:rsidRPr="00CD238B">
        <w:rPr>
          <w:rStyle w:val="normaltextrun"/>
          <w:rFonts w:ascii="Calibri" w:hAnsi="Calibri" w:cs="Calibri"/>
          <w:b/>
          <w:bCs/>
          <w:sz w:val="22"/>
          <w:szCs w:val="22"/>
        </w:rPr>
        <w:t xml:space="preserve"> </w:t>
      </w:r>
      <w:r w:rsidRPr="00CD238B">
        <w:rPr>
          <w:rStyle w:val="normaltextrun"/>
          <w:rFonts w:ascii="Calibri" w:hAnsi="Calibri" w:cs="Calibri"/>
          <w:b/>
          <w:bCs/>
          <w:sz w:val="22"/>
          <w:szCs w:val="22"/>
        </w:rPr>
        <w:t>strategy</w:t>
      </w:r>
      <w:r w:rsidRPr="008E5B59">
        <w:rPr>
          <w:rStyle w:val="normaltextrun"/>
          <w:rFonts w:ascii="Calibri" w:hAnsi="Calibri" w:cs="Calibri"/>
          <w:sz w:val="22"/>
          <w:szCs w:val="22"/>
        </w:rPr>
        <w:t xml:space="preserve"> is that</w:t>
      </w:r>
      <w:r w:rsidR="007C63F9">
        <w:rPr>
          <w:rStyle w:val="normaltextrun"/>
          <w:rFonts w:ascii="Calibri" w:hAnsi="Calibri" w:cs="Calibri"/>
          <w:sz w:val="22"/>
          <w:szCs w:val="22"/>
        </w:rPr>
        <w:t>:</w:t>
      </w:r>
    </w:p>
    <w:p w14:paraId="5199CDF3" w14:textId="7709BBD7" w:rsidR="007C63F9" w:rsidRPr="00C15F6B" w:rsidRDefault="007C63F9" w:rsidP="0062469E">
      <w:pPr>
        <w:pStyle w:val="paragraph"/>
        <w:numPr>
          <w:ilvl w:val="1"/>
          <w:numId w:val="34"/>
        </w:numPr>
        <w:spacing w:before="0" w:beforeAutospacing="0" w:after="0" w:afterAutospacing="0"/>
        <w:textAlignment w:val="baseline"/>
        <w:rPr>
          <w:rFonts w:ascii="Calibri" w:hAnsi="Calibri" w:cs="Calibri"/>
          <w:color w:val="000000" w:themeColor="text1"/>
          <w:sz w:val="22"/>
          <w:szCs w:val="22"/>
        </w:rPr>
      </w:pPr>
      <w:r>
        <w:rPr>
          <w:rStyle w:val="normaltextrun"/>
          <w:rFonts w:ascii="Calibri" w:hAnsi="Calibri" w:cs="Calibri"/>
          <w:color w:val="000000" w:themeColor="text1"/>
          <w:sz w:val="22"/>
          <w:szCs w:val="22"/>
        </w:rPr>
        <w:t xml:space="preserve">AI </w:t>
      </w:r>
      <w:r w:rsidRPr="002B4360">
        <w:rPr>
          <w:rStyle w:val="normaltextrun"/>
          <w:rFonts w:ascii="Calibri" w:hAnsi="Calibri" w:cs="Calibri"/>
          <w:color w:val="000000" w:themeColor="text1"/>
          <w:sz w:val="22"/>
          <w:szCs w:val="22"/>
        </w:rPr>
        <w:t>technologies will continue to develop at a rapid rate over the next few years</w:t>
      </w:r>
      <w:r>
        <w:rPr>
          <w:rStyle w:val="normaltextrun"/>
          <w:rFonts w:ascii="Calibri" w:hAnsi="Calibri" w:cs="Calibri"/>
          <w:color w:val="000000" w:themeColor="text1"/>
          <w:sz w:val="22"/>
          <w:szCs w:val="22"/>
        </w:rPr>
        <w:t xml:space="preserve">, therefore we </w:t>
      </w:r>
      <w:r w:rsidR="00C90E29">
        <w:rPr>
          <w:rStyle w:val="normaltextrun"/>
          <w:rFonts w:ascii="Calibri" w:hAnsi="Calibri" w:cs="Calibri"/>
          <w:color w:val="000000" w:themeColor="text1"/>
          <w:sz w:val="22"/>
          <w:szCs w:val="22"/>
        </w:rPr>
        <w:t xml:space="preserve">should embed their </w:t>
      </w:r>
      <w:r>
        <w:rPr>
          <w:rStyle w:val="normaltextrun"/>
          <w:rFonts w:ascii="Calibri" w:hAnsi="Calibri" w:cs="Calibri"/>
          <w:color w:val="000000" w:themeColor="text1"/>
          <w:sz w:val="22"/>
          <w:szCs w:val="22"/>
        </w:rPr>
        <w:t xml:space="preserve">appropriate use </w:t>
      </w:r>
      <w:r w:rsidRPr="002B4360">
        <w:rPr>
          <w:rStyle w:val="normaltextrun"/>
          <w:rFonts w:ascii="Calibri" w:hAnsi="Calibri" w:cs="Calibri"/>
          <w:color w:val="000000" w:themeColor="text1"/>
          <w:sz w:val="22"/>
          <w:szCs w:val="22"/>
        </w:rPr>
        <w:t xml:space="preserve">into </w:t>
      </w:r>
      <w:r w:rsidR="00C90E29">
        <w:rPr>
          <w:rStyle w:val="normaltextrun"/>
          <w:rFonts w:ascii="Calibri" w:hAnsi="Calibri" w:cs="Calibri"/>
          <w:color w:val="000000" w:themeColor="text1"/>
          <w:sz w:val="22"/>
          <w:szCs w:val="22"/>
        </w:rPr>
        <w:t xml:space="preserve">our </w:t>
      </w:r>
      <w:r w:rsidRPr="002B4360">
        <w:rPr>
          <w:rStyle w:val="normaltextrun"/>
          <w:rFonts w:ascii="Calibri" w:hAnsi="Calibri" w:cs="Calibri"/>
          <w:color w:val="000000" w:themeColor="text1"/>
          <w:sz w:val="22"/>
          <w:szCs w:val="22"/>
        </w:rPr>
        <w:t xml:space="preserve">module assessments </w:t>
      </w:r>
      <w:r w:rsidR="00C90E29">
        <w:rPr>
          <w:rStyle w:val="normaltextrun"/>
          <w:rFonts w:ascii="Calibri" w:hAnsi="Calibri" w:cs="Calibri"/>
          <w:color w:val="000000" w:themeColor="text1"/>
          <w:sz w:val="22"/>
          <w:szCs w:val="22"/>
        </w:rPr>
        <w:t xml:space="preserve">to </w:t>
      </w:r>
      <w:r>
        <w:rPr>
          <w:rStyle w:val="normaltextrun"/>
          <w:rFonts w:ascii="Calibri" w:hAnsi="Calibri" w:cs="Calibri"/>
          <w:color w:val="000000" w:themeColor="text1"/>
          <w:sz w:val="22"/>
          <w:szCs w:val="22"/>
        </w:rPr>
        <w:t xml:space="preserve">ensure that </w:t>
      </w:r>
      <w:r w:rsidRPr="00C15F6B">
        <w:rPr>
          <w:rStyle w:val="normaltextrun"/>
          <w:rFonts w:asciiTheme="minorHAnsi" w:hAnsiTheme="minorHAnsi" w:cstheme="minorHAnsi"/>
          <w:color w:val="000000" w:themeColor="text1"/>
          <w:sz w:val="22"/>
          <w:szCs w:val="22"/>
        </w:rPr>
        <w:t>“…</w:t>
      </w:r>
      <w:r w:rsidRPr="00C15F6B">
        <w:rPr>
          <w:rFonts w:asciiTheme="minorHAnsi" w:hAnsiTheme="minorHAnsi" w:cstheme="minorHAnsi"/>
          <w:i/>
          <w:iCs/>
          <w:sz w:val="22"/>
          <w:szCs w:val="22"/>
        </w:rPr>
        <w:t>graduates are equipped for labour markets that are changing due to digitalisation and new technologies, in particular artificial intelligence</w:t>
      </w:r>
      <w:r w:rsidRPr="00C15F6B">
        <w:rPr>
          <w:rFonts w:asciiTheme="minorHAnsi" w:hAnsiTheme="minorHAnsi" w:cstheme="minorHAnsi"/>
          <w:sz w:val="22"/>
          <w:szCs w:val="22"/>
        </w:rPr>
        <w:t>"</w:t>
      </w:r>
      <w:r>
        <w:t xml:space="preserve"> (</w:t>
      </w:r>
      <w:r w:rsidRPr="00A74A32">
        <w:rPr>
          <w:rFonts w:asciiTheme="minorHAnsi" w:hAnsiTheme="minorHAnsi" w:cstheme="minorHAnsi"/>
          <w:sz w:val="22"/>
          <w:szCs w:val="22"/>
        </w:rPr>
        <w:t xml:space="preserve">EUA, </w:t>
      </w:r>
      <w:hyperlink r:id="rId12" w:history="1">
        <w:r w:rsidRPr="00A74A32">
          <w:rPr>
            <w:rStyle w:val="Hyperlink"/>
            <w:rFonts w:asciiTheme="minorHAnsi" w:hAnsiTheme="minorHAnsi" w:cstheme="minorHAnsi"/>
            <w:sz w:val="22"/>
            <w:szCs w:val="22"/>
          </w:rPr>
          <w:t>2021</w:t>
        </w:r>
      </w:hyperlink>
      <w:r>
        <w:t>).</w:t>
      </w:r>
    </w:p>
    <w:p w14:paraId="20181E78" w14:textId="662C2857" w:rsidR="00F02B5E" w:rsidRPr="00F02B5E" w:rsidRDefault="003B2011" w:rsidP="00F5045F">
      <w:pPr>
        <w:pStyle w:val="paragraph"/>
        <w:numPr>
          <w:ilvl w:val="1"/>
          <w:numId w:val="34"/>
        </w:numPr>
        <w:spacing w:before="0" w:beforeAutospacing="0" w:after="0" w:afterAutospacing="0"/>
        <w:textAlignment w:val="baseline"/>
        <w:rPr>
          <w:rStyle w:val="normaltextrun"/>
          <w:rFonts w:ascii="Calibri" w:eastAsiaTheme="minorHAnsi" w:hAnsi="Calibri" w:cs="Calibri"/>
          <w:sz w:val="22"/>
          <w:szCs w:val="22"/>
          <w:lang w:eastAsia="en-US"/>
        </w:rPr>
      </w:pPr>
      <w:r>
        <w:rPr>
          <w:rStyle w:val="normaltextrun"/>
          <w:rFonts w:ascii="Calibri" w:hAnsi="Calibri" w:cs="Calibri"/>
          <w:sz w:val="22"/>
          <w:szCs w:val="22"/>
        </w:rPr>
        <w:t>A</w:t>
      </w:r>
      <w:r w:rsidRPr="00F5045F">
        <w:rPr>
          <w:rStyle w:val="normaltextrun"/>
          <w:rFonts w:ascii="Calibri" w:hAnsi="Calibri" w:cs="Calibri"/>
          <w:sz w:val="22"/>
          <w:szCs w:val="22"/>
        </w:rPr>
        <w:t xml:space="preserve">ssessment design should </w:t>
      </w:r>
      <w:r>
        <w:rPr>
          <w:rStyle w:val="normaltextrun"/>
          <w:rFonts w:ascii="Calibri" w:hAnsi="Calibri" w:cs="Calibri"/>
          <w:sz w:val="22"/>
          <w:szCs w:val="22"/>
        </w:rPr>
        <w:t xml:space="preserve">be </w:t>
      </w:r>
      <w:r w:rsidRPr="00F5045F">
        <w:rPr>
          <w:rStyle w:val="normaltextrun"/>
          <w:rFonts w:ascii="Calibri" w:hAnsi="Calibri" w:cs="Calibri"/>
          <w:sz w:val="22"/>
          <w:szCs w:val="22"/>
        </w:rPr>
        <w:t>reviewed and revised so that learning outcomes cannot be met solely through the use AI technology.</w:t>
      </w:r>
      <w:r w:rsidR="00533F87">
        <w:rPr>
          <w:rStyle w:val="normaltextrun"/>
          <w:rFonts w:ascii="Calibri" w:hAnsi="Calibri" w:cs="Calibri"/>
          <w:sz w:val="22"/>
          <w:szCs w:val="22"/>
        </w:rPr>
        <w:t xml:space="preserve"> </w:t>
      </w:r>
      <w:r w:rsidR="007C63F9" w:rsidRPr="00F5045F">
        <w:rPr>
          <w:rStyle w:val="normaltextrun"/>
          <w:rFonts w:ascii="Calibri" w:hAnsi="Calibri" w:cs="Calibri"/>
          <w:sz w:val="22"/>
          <w:szCs w:val="22"/>
        </w:rPr>
        <w:t xml:space="preserve">Assessment design is potentially the most effective method of reducing the likelihood of </w:t>
      </w:r>
      <w:r w:rsidR="0062469E" w:rsidRPr="00F5045F">
        <w:rPr>
          <w:rStyle w:val="normaltextrun"/>
          <w:rFonts w:ascii="Calibri" w:hAnsi="Calibri" w:cs="Calibri"/>
          <w:sz w:val="22"/>
          <w:szCs w:val="22"/>
        </w:rPr>
        <w:t xml:space="preserve">the dishonest use of </w:t>
      </w:r>
      <w:r w:rsidR="007C63F9" w:rsidRPr="00F5045F">
        <w:rPr>
          <w:rStyle w:val="normaltextrun"/>
          <w:rFonts w:ascii="Calibri" w:hAnsi="Calibri" w:cs="Calibri"/>
          <w:sz w:val="22"/>
          <w:szCs w:val="22"/>
        </w:rPr>
        <w:t xml:space="preserve">AI technology </w:t>
      </w:r>
      <w:r w:rsidR="0062469E" w:rsidRPr="00F5045F">
        <w:rPr>
          <w:rStyle w:val="normaltextrun"/>
          <w:rFonts w:ascii="Calibri" w:hAnsi="Calibri" w:cs="Calibri"/>
          <w:sz w:val="22"/>
          <w:szCs w:val="22"/>
        </w:rPr>
        <w:t>in</w:t>
      </w:r>
      <w:r w:rsidR="007C63F9" w:rsidRPr="00F5045F">
        <w:rPr>
          <w:rStyle w:val="normaltextrun"/>
          <w:rFonts w:ascii="Calibri" w:hAnsi="Calibri" w:cs="Calibri"/>
          <w:sz w:val="22"/>
          <w:szCs w:val="22"/>
        </w:rPr>
        <w:t xml:space="preserve"> assessment.</w:t>
      </w:r>
      <w:r w:rsidR="0062469E" w:rsidRPr="00F5045F">
        <w:rPr>
          <w:rStyle w:val="normaltextrun"/>
          <w:rFonts w:ascii="Calibri" w:hAnsi="Calibri" w:cs="Calibri"/>
          <w:sz w:val="22"/>
          <w:szCs w:val="22"/>
        </w:rPr>
        <w:t xml:space="preserve"> </w:t>
      </w:r>
      <w:r w:rsidR="008F6516" w:rsidRPr="00F5045F">
        <w:rPr>
          <w:rStyle w:val="normaltextrun"/>
          <w:rFonts w:ascii="Calibri" w:hAnsi="Calibri" w:cs="Calibri"/>
          <w:sz w:val="22"/>
          <w:szCs w:val="22"/>
        </w:rPr>
        <w:t xml:space="preserve"> </w:t>
      </w:r>
    </w:p>
    <w:p w14:paraId="1C024199" w14:textId="16DE3AED" w:rsidR="00F031CF" w:rsidRPr="00F5045F" w:rsidRDefault="00F02B5E" w:rsidP="00F5045F">
      <w:pPr>
        <w:pStyle w:val="paragraph"/>
        <w:numPr>
          <w:ilvl w:val="1"/>
          <w:numId w:val="34"/>
        </w:numPr>
        <w:spacing w:before="0" w:beforeAutospacing="0" w:after="0" w:afterAutospacing="0"/>
        <w:textAlignment w:val="baseline"/>
        <w:rPr>
          <w:rStyle w:val="normaltextrun"/>
          <w:rFonts w:ascii="Calibri" w:eastAsiaTheme="minorHAnsi" w:hAnsi="Calibri" w:cs="Calibri"/>
          <w:sz w:val="22"/>
          <w:szCs w:val="22"/>
          <w:lang w:eastAsia="en-US"/>
        </w:rPr>
      </w:pPr>
      <w:r>
        <w:rPr>
          <w:rStyle w:val="normaltextrun"/>
          <w:rFonts w:ascii="Calibri" w:hAnsi="Calibri" w:cs="Calibri"/>
          <w:sz w:val="22"/>
          <w:szCs w:val="22"/>
        </w:rPr>
        <w:t xml:space="preserve">We will work in partnership with </w:t>
      </w:r>
      <w:r w:rsidR="00933FB9">
        <w:rPr>
          <w:rStyle w:val="normaltextrun"/>
          <w:rFonts w:ascii="Calibri" w:hAnsi="Calibri" w:cs="Calibri"/>
          <w:sz w:val="22"/>
          <w:szCs w:val="22"/>
        </w:rPr>
        <w:t xml:space="preserve">students to develop and embed training in the responsible use of AI technology in curricula and </w:t>
      </w:r>
      <w:r w:rsidR="00EE5200">
        <w:rPr>
          <w:rStyle w:val="normaltextrun"/>
          <w:rFonts w:ascii="Calibri" w:hAnsi="Calibri" w:cs="Calibri"/>
          <w:sz w:val="22"/>
          <w:szCs w:val="22"/>
        </w:rPr>
        <w:t>training on academic integrity.</w:t>
      </w:r>
      <w:r w:rsidR="00F74D08" w:rsidRPr="00F5045F">
        <w:rPr>
          <w:rStyle w:val="normaltextrun"/>
          <w:rFonts w:ascii="Calibri" w:hAnsi="Calibri" w:cs="Calibri"/>
          <w:sz w:val="22"/>
          <w:szCs w:val="22"/>
        </w:rPr>
        <w:t xml:space="preserve"> </w:t>
      </w:r>
    </w:p>
    <w:p w14:paraId="60AAADB1" w14:textId="12B12BC8" w:rsidR="00757BAC" w:rsidRPr="00BF04E2" w:rsidRDefault="00757BAC" w:rsidP="00757BAC">
      <w:pPr>
        <w:pStyle w:val="Heading1"/>
        <w:rPr>
          <w:rStyle w:val="normaltextrun"/>
        </w:rPr>
      </w:pPr>
      <w:bookmarkStart w:id="4" w:name="_Toc129267233"/>
      <w:r w:rsidRPr="00BF04E2">
        <w:rPr>
          <w:rStyle w:val="normaltextrun"/>
        </w:rPr>
        <w:t>Guidance for the 202</w:t>
      </w:r>
      <w:r>
        <w:rPr>
          <w:rStyle w:val="normaltextrun"/>
        </w:rPr>
        <w:t>2</w:t>
      </w:r>
      <w:r w:rsidRPr="00BF04E2">
        <w:rPr>
          <w:rStyle w:val="normaltextrun"/>
        </w:rPr>
        <w:t>-2</w:t>
      </w:r>
      <w:r>
        <w:rPr>
          <w:rStyle w:val="normaltextrun"/>
        </w:rPr>
        <w:t>3</w:t>
      </w:r>
      <w:r w:rsidRPr="00BF04E2">
        <w:rPr>
          <w:rStyle w:val="normaltextrun"/>
        </w:rPr>
        <w:t xml:space="preserve"> academic year</w:t>
      </w:r>
      <w:bookmarkEnd w:id="4"/>
      <w:r w:rsidRPr="00BF04E2">
        <w:rPr>
          <w:rStyle w:val="normaltextrun"/>
        </w:rPr>
        <w:t xml:space="preserve"> </w:t>
      </w:r>
    </w:p>
    <w:p w14:paraId="6095468E" w14:textId="5A09DCE0" w:rsidR="00757BAC" w:rsidRDefault="00757BAC" w:rsidP="009E6CE9">
      <w:pPr>
        <w:pStyle w:val="paragraph"/>
        <w:spacing w:before="0" w:beforeAutospacing="0" w:after="0" w:afterAutospacing="0"/>
        <w:textAlignment w:val="baseline"/>
        <w:rPr>
          <w:rStyle w:val="normaltextrun"/>
          <w:rFonts w:ascii="Calibri" w:hAnsi="Calibri" w:cs="Calibri"/>
          <w:sz w:val="22"/>
          <w:szCs w:val="22"/>
        </w:rPr>
      </w:pPr>
    </w:p>
    <w:p w14:paraId="3150A2E8" w14:textId="3C34CCC3" w:rsidR="006500D8" w:rsidRPr="006500D8" w:rsidRDefault="00757BAC" w:rsidP="006500D8">
      <w:pPr>
        <w:pStyle w:val="paragraph"/>
        <w:numPr>
          <w:ilvl w:val="0"/>
          <w:numId w:val="35"/>
        </w:numPr>
        <w:spacing w:before="0" w:beforeAutospacing="0" w:after="0" w:afterAutospacing="0"/>
        <w:textAlignment w:val="baseline"/>
        <w:rPr>
          <w:rStyle w:val="eop"/>
        </w:rPr>
      </w:pPr>
      <w:r w:rsidRPr="00E66B08">
        <w:rPr>
          <w:rStyle w:val="eop"/>
          <w:rFonts w:ascii="Calibri" w:hAnsi="Calibri" w:cs="Calibri"/>
          <w:sz w:val="22"/>
          <w:szCs w:val="22"/>
        </w:rPr>
        <w:t>For the current academic year</w:t>
      </w:r>
      <w:r>
        <w:rPr>
          <w:rStyle w:val="eop"/>
          <w:rFonts w:ascii="Calibri" w:hAnsi="Calibri" w:cs="Calibri"/>
          <w:sz w:val="22"/>
          <w:szCs w:val="22"/>
        </w:rPr>
        <w:t xml:space="preserve"> assessment types </w:t>
      </w:r>
      <w:r w:rsidRPr="004C14B3">
        <w:rPr>
          <w:rStyle w:val="eop"/>
          <w:rFonts w:ascii="Calibri" w:hAnsi="Calibri" w:cs="Calibri"/>
          <w:b/>
          <w:bCs/>
          <w:sz w:val="22"/>
          <w:szCs w:val="22"/>
        </w:rPr>
        <w:t>should not be changed</w:t>
      </w:r>
      <w:r w:rsidRPr="00E66B08">
        <w:rPr>
          <w:rStyle w:val="eop"/>
          <w:rFonts w:ascii="Calibri" w:hAnsi="Calibri" w:cs="Calibri"/>
          <w:sz w:val="22"/>
          <w:szCs w:val="22"/>
        </w:rPr>
        <w:t xml:space="preserve">. However, </w:t>
      </w:r>
      <w:r>
        <w:rPr>
          <w:rStyle w:val="eop"/>
          <w:rFonts w:ascii="Calibri" w:hAnsi="Calibri" w:cs="Calibri"/>
          <w:sz w:val="22"/>
          <w:szCs w:val="22"/>
        </w:rPr>
        <w:t xml:space="preserve">if specific </w:t>
      </w:r>
      <w:r w:rsidR="00827B54">
        <w:rPr>
          <w:rStyle w:val="eop"/>
          <w:rFonts w:ascii="Calibri" w:hAnsi="Calibri" w:cs="Calibri"/>
          <w:sz w:val="22"/>
          <w:szCs w:val="22"/>
        </w:rPr>
        <w:t>questions</w:t>
      </w:r>
      <w:r>
        <w:rPr>
          <w:rStyle w:val="eop"/>
          <w:rFonts w:ascii="Calibri" w:hAnsi="Calibri" w:cs="Calibri"/>
          <w:sz w:val="22"/>
          <w:szCs w:val="22"/>
        </w:rPr>
        <w:t xml:space="preserve"> have yet to be released to students</w:t>
      </w:r>
      <w:r w:rsidR="003B6FF9">
        <w:rPr>
          <w:rStyle w:val="eop"/>
          <w:rFonts w:ascii="Calibri" w:hAnsi="Calibri" w:cs="Calibri"/>
          <w:sz w:val="22"/>
          <w:szCs w:val="22"/>
        </w:rPr>
        <w:t xml:space="preserve"> (e.g. for an online exam)</w:t>
      </w:r>
      <w:r>
        <w:rPr>
          <w:rStyle w:val="eop"/>
          <w:rFonts w:ascii="Calibri" w:hAnsi="Calibri" w:cs="Calibri"/>
          <w:sz w:val="22"/>
          <w:szCs w:val="22"/>
        </w:rPr>
        <w:t>, staff should consider if amendments are appropriate.</w:t>
      </w:r>
      <w:r w:rsidR="00A4296F">
        <w:rPr>
          <w:rStyle w:val="eop"/>
          <w:rFonts w:ascii="Calibri" w:hAnsi="Calibri" w:cs="Calibri"/>
          <w:sz w:val="22"/>
          <w:szCs w:val="22"/>
        </w:rPr>
        <w:t xml:space="preserve"> Some </w:t>
      </w:r>
      <w:r w:rsidR="0002397B">
        <w:rPr>
          <w:rStyle w:val="eop"/>
          <w:rFonts w:ascii="Calibri" w:hAnsi="Calibri" w:cs="Calibri"/>
          <w:sz w:val="22"/>
          <w:szCs w:val="22"/>
        </w:rPr>
        <w:t xml:space="preserve">approaches to make it more difficult for students to use AI tools unfairly </w:t>
      </w:r>
      <w:r w:rsidR="001D35E6">
        <w:rPr>
          <w:rStyle w:val="eop"/>
          <w:rFonts w:ascii="Calibri" w:hAnsi="Calibri" w:cs="Calibri"/>
          <w:sz w:val="22"/>
          <w:szCs w:val="22"/>
        </w:rPr>
        <w:t>could include:</w:t>
      </w:r>
    </w:p>
    <w:p w14:paraId="1176AC38" w14:textId="52D0A5A1" w:rsidR="006500D8" w:rsidRPr="006500D8" w:rsidRDefault="001D35E6" w:rsidP="006500D8">
      <w:pPr>
        <w:pStyle w:val="paragraph"/>
        <w:numPr>
          <w:ilvl w:val="1"/>
          <w:numId w:val="35"/>
        </w:numPr>
        <w:spacing w:before="0" w:beforeAutospacing="0" w:after="0" w:afterAutospacing="0"/>
        <w:textAlignment w:val="baseline"/>
        <w:rPr>
          <w:rStyle w:val="eop"/>
        </w:rPr>
      </w:pPr>
      <w:r>
        <w:rPr>
          <w:rStyle w:val="eop"/>
          <w:rFonts w:ascii="Calibri" w:hAnsi="Calibri" w:cs="Calibri"/>
          <w:sz w:val="22"/>
          <w:szCs w:val="22"/>
        </w:rPr>
        <w:t>Us</w:t>
      </w:r>
      <w:r w:rsidR="00E07C39">
        <w:rPr>
          <w:rStyle w:val="eop"/>
          <w:rFonts w:ascii="Calibri" w:hAnsi="Calibri" w:cs="Calibri"/>
          <w:sz w:val="22"/>
          <w:szCs w:val="22"/>
        </w:rPr>
        <w:t>ing</w:t>
      </w:r>
      <w:r>
        <w:rPr>
          <w:rStyle w:val="eop"/>
          <w:rFonts w:ascii="Calibri" w:hAnsi="Calibri" w:cs="Calibri"/>
          <w:sz w:val="22"/>
          <w:szCs w:val="22"/>
        </w:rPr>
        <w:t xml:space="preserve"> a multimedia source</w:t>
      </w:r>
      <w:r w:rsidR="0047646C">
        <w:rPr>
          <w:rStyle w:val="eop"/>
          <w:rFonts w:ascii="Calibri" w:hAnsi="Calibri" w:cs="Calibri"/>
          <w:sz w:val="22"/>
          <w:szCs w:val="22"/>
        </w:rPr>
        <w:t>, slide or image</w:t>
      </w:r>
      <w:r>
        <w:rPr>
          <w:rStyle w:val="eop"/>
          <w:rFonts w:ascii="Calibri" w:hAnsi="Calibri" w:cs="Calibri"/>
          <w:sz w:val="22"/>
          <w:szCs w:val="22"/>
        </w:rPr>
        <w:t xml:space="preserve"> as the </w:t>
      </w:r>
      <w:r w:rsidR="00D76B8F">
        <w:rPr>
          <w:rStyle w:val="eop"/>
          <w:rFonts w:ascii="Calibri" w:hAnsi="Calibri" w:cs="Calibri"/>
          <w:sz w:val="22"/>
          <w:szCs w:val="22"/>
        </w:rPr>
        <w:t>‘prompt’ for a question.</w:t>
      </w:r>
    </w:p>
    <w:p w14:paraId="5E8C76C6" w14:textId="34931BAB" w:rsidR="006500D8" w:rsidRPr="006500D8" w:rsidRDefault="001D35E6" w:rsidP="006500D8">
      <w:pPr>
        <w:pStyle w:val="paragraph"/>
        <w:numPr>
          <w:ilvl w:val="1"/>
          <w:numId w:val="35"/>
        </w:numPr>
        <w:spacing w:before="0" w:beforeAutospacing="0" w:after="0" w:afterAutospacing="0"/>
        <w:textAlignment w:val="baseline"/>
        <w:rPr>
          <w:rStyle w:val="eop"/>
        </w:rPr>
      </w:pPr>
      <w:r w:rsidRPr="006500D8">
        <w:rPr>
          <w:rStyle w:val="eop"/>
          <w:rFonts w:ascii="Calibri" w:hAnsi="Calibri" w:cs="Calibri"/>
          <w:sz w:val="22"/>
          <w:szCs w:val="22"/>
        </w:rPr>
        <w:t>Ask</w:t>
      </w:r>
      <w:r w:rsidR="00E07C39">
        <w:rPr>
          <w:rStyle w:val="eop"/>
          <w:rFonts w:ascii="Calibri" w:hAnsi="Calibri" w:cs="Calibri"/>
          <w:sz w:val="22"/>
          <w:szCs w:val="22"/>
        </w:rPr>
        <w:t>ing</w:t>
      </w:r>
      <w:r w:rsidRPr="006500D8">
        <w:rPr>
          <w:rStyle w:val="eop"/>
          <w:rFonts w:ascii="Calibri" w:hAnsi="Calibri" w:cs="Calibri"/>
          <w:sz w:val="22"/>
          <w:szCs w:val="22"/>
        </w:rPr>
        <w:t xml:space="preserve"> for </w:t>
      </w:r>
      <w:r w:rsidR="00D76B8F" w:rsidRPr="006500D8">
        <w:rPr>
          <w:rStyle w:val="eop"/>
          <w:rFonts w:ascii="Calibri" w:hAnsi="Calibri" w:cs="Calibri"/>
          <w:sz w:val="22"/>
          <w:szCs w:val="22"/>
        </w:rPr>
        <w:t>rationalized opinions</w:t>
      </w:r>
      <w:r w:rsidR="00F93B34" w:rsidRPr="006500D8">
        <w:rPr>
          <w:rStyle w:val="eop"/>
          <w:rFonts w:ascii="Calibri" w:hAnsi="Calibri" w:cs="Calibri"/>
          <w:sz w:val="22"/>
          <w:szCs w:val="22"/>
        </w:rPr>
        <w:t>/arguments/critique</w:t>
      </w:r>
      <w:r w:rsidR="006500D8">
        <w:rPr>
          <w:rStyle w:val="eop"/>
          <w:rFonts w:ascii="Calibri" w:hAnsi="Calibri" w:cs="Calibri"/>
          <w:sz w:val="22"/>
          <w:szCs w:val="22"/>
        </w:rPr>
        <w:t>.</w:t>
      </w:r>
    </w:p>
    <w:p w14:paraId="3DF071E6" w14:textId="4434B58C" w:rsidR="00A00FEC" w:rsidRPr="006500D8" w:rsidRDefault="00A00FEC" w:rsidP="006500D8">
      <w:pPr>
        <w:pStyle w:val="paragraph"/>
        <w:numPr>
          <w:ilvl w:val="1"/>
          <w:numId w:val="35"/>
        </w:numPr>
        <w:spacing w:before="0" w:beforeAutospacing="0" w:after="0" w:afterAutospacing="0"/>
        <w:textAlignment w:val="baseline"/>
        <w:rPr>
          <w:rStyle w:val="eop"/>
        </w:rPr>
      </w:pPr>
      <w:r w:rsidRPr="006500D8">
        <w:rPr>
          <w:rStyle w:val="eop"/>
          <w:rFonts w:ascii="Calibri" w:hAnsi="Calibri" w:cs="Calibri"/>
          <w:sz w:val="22"/>
          <w:szCs w:val="22"/>
        </w:rPr>
        <w:t>Requir</w:t>
      </w:r>
      <w:r w:rsidR="00E07C39">
        <w:rPr>
          <w:rStyle w:val="eop"/>
          <w:rFonts w:ascii="Calibri" w:hAnsi="Calibri" w:cs="Calibri"/>
          <w:sz w:val="22"/>
          <w:szCs w:val="22"/>
        </w:rPr>
        <w:t>ing</w:t>
      </w:r>
      <w:r w:rsidRPr="006500D8">
        <w:rPr>
          <w:rStyle w:val="eop"/>
          <w:rFonts w:ascii="Calibri" w:hAnsi="Calibri" w:cs="Calibri"/>
          <w:sz w:val="22"/>
          <w:szCs w:val="22"/>
        </w:rPr>
        <w:t xml:space="preserve"> specific bibliographic references — at present (although this may change) large language models are currently unable to accurately cite work, and often create fictionalised, plausible references</w:t>
      </w:r>
    </w:p>
    <w:p w14:paraId="670D639C" w14:textId="40F4C5A7" w:rsidR="009E6CE9" w:rsidRPr="00BF04E2" w:rsidRDefault="009E6CE9" w:rsidP="00C50506">
      <w:pPr>
        <w:pStyle w:val="Heading1"/>
        <w:rPr>
          <w:rStyle w:val="normaltextrun"/>
        </w:rPr>
      </w:pPr>
      <w:bookmarkStart w:id="5" w:name="_Toc129267234"/>
      <w:r w:rsidRPr="00BF04E2">
        <w:rPr>
          <w:rStyle w:val="normaltextrun"/>
        </w:rPr>
        <w:lastRenderedPageBreak/>
        <w:t xml:space="preserve">Guidance for the 2023-24 </w:t>
      </w:r>
      <w:r w:rsidRPr="00C50506">
        <w:rPr>
          <w:rStyle w:val="normaltextrun"/>
        </w:rPr>
        <w:t>academic</w:t>
      </w:r>
      <w:r w:rsidRPr="00BF04E2">
        <w:rPr>
          <w:rStyle w:val="normaltextrun"/>
        </w:rPr>
        <w:t xml:space="preserve"> year onwards</w:t>
      </w:r>
      <w:bookmarkEnd w:id="5"/>
    </w:p>
    <w:bookmarkEnd w:id="3"/>
    <w:p w14:paraId="3FB9E091" w14:textId="77777777" w:rsidR="00632376" w:rsidRPr="00632376" w:rsidRDefault="007D6E81" w:rsidP="00EB487D">
      <w:pPr>
        <w:pStyle w:val="paragraph"/>
        <w:numPr>
          <w:ilvl w:val="0"/>
          <w:numId w:val="36"/>
        </w:numPr>
        <w:spacing w:before="0" w:beforeAutospacing="0" w:after="0" w:afterAutospacing="0"/>
        <w:textAlignment w:val="baseline"/>
        <w:rPr>
          <w:rStyle w:val="normaltextrun"/>
          <w:rFonts w:ascii="Calibri" w:hAnsi="Calibri" w:cs="Calibri"/>
          <w:sz w:val="22"/>
          <w:szCs w:val="22"/>
          <w:lang w:val="en-US"/>
        </w:rPr>
      </w:pPr>
      <w:r w:rsidRPr="00632376">
        <w:rPr>
          <w:rStyle w:val="normaltextrun"/>
          <w:rFonts w:ascii="Calibri" w:hAnsi="Calibri" w:cs="Calibri"/>
          <w:sz w:val="22"/>
          <w:szCs w:val="22"/>
        </w:rPr>
        <w:t xml:space="preserve">Schools should reflect on the possible uses of </w:t>
      </w:r>
      <w:r w:rsidR="00611EE4" w:rsidRPr="00632376">
        <w:rPr>
          <w:rStyle w:val="normaltextrun"/>
          <w:rFonts w:ascii="Calibri" w:hAnsi="Calibri" w:cs="Calibri"/>
          <w:sz w:val="22"/>
          <w:szCs w:val="22"/>
        </w:rPr>
        <w:t>AI</w:t>
      </w:r>
      <w:r w:rsidRPr="00632376">
        <w:rPr>
          <w:rStyle w:val="normaltextrun"/>
          <w:rFonts w:ascii="Calibri" w:hAnsi="Calibri" w:cs="Calibri"/>
          <w:sz w:val="22"/>
          <w:szCs w:val="22"/>
        </w:rPr>
        <w:t xml:space="preserve"> technology and decide </w:t>
      </w:r>
      <w:r w:rsidR="00FE7AF8" w:rsidRPr="00632376">
        <w:rPr>
          <w:rStyle w:val="normaltextrun"/>
          <w:rFonts w:ascii="Calibri" w:hAnsi="Calibri" w:cs="Calibri"/>
          <w:sz w:val="22"/>
          <w:szCs w:val="22"/>
        </w:rPr>
        <w:t>how</w:t>
      </w:r>
      <w:r w:rsidRPr="00632376">
        <w:rPr>
          <w:rStyle w:val="normaltextrun"/>
          <w:rFonts w:ascii="Calibri" w:hAnsi="Calibri" w:cs="Calibri"/>
          <w:sz w:val="22"/>
          <w:szCs w:val="22"/>
        </w:rPr>
        <w:t xml:space="preserve"> they wish to incorporate it into the teaching within their programmes and modules.</w:t>
      </w:r>
      <w:r w:rsidR="00611EE4" w:rsidRPr="00632376">
        <w:rPr>
          <w:rStyle w:val="normaltextrun"/>
          <w:rFonts w:ascii="Calibri" w:hAnsi="Calibri" w:cs="Calibri"/>
          <w:sz w:val="22"/>
          <w:szCs w:val="22"/>
        </w:rPr>
        <w:t xml:space="preserve"> As part of this</w:t>
      </w:r>
      <w:r w:rsidR="00145551" w:rsidRPr="00632376">
        <w:rPr>
          <w:rStyle w:val="normaltextrun"/>
          <w:rFonts w:ascii="Calibri" w:hAnsi="Calibri" w:cs="Calibri"/>
          <w:sz w:val="22"/>
          <w:szCs w:val="22"/>
        </w:rPr>
        <w:t>,</w:t>
      </w:r>
      <w:r w:rsidR="00611EE4" w:rsidRPr="00632376">
        <w:rPr>
          <w:rStyle w:val="normaltextrun"/>
          <w:rFonts w:ascii="Calibri" w:hAnsi="Calibri" w:cs="Calibri"/>
          <w:sz w:val="22"/>
          <w:szCs w:val="22"/>
        </w:rPr>
        <w:t xml:space="preserve"> Schools </w:t>
      </w:r>
      <w:r w:rsidR="00145551" w:rsidRPr="00632376">
        <w:rPr>
          <w:rStyle w:val="normaltextrun"/>
          <w:rFonts w:ascii="Calibri" w:hAnsi="Calibri" w:cs="Calibri"/>
          <w:sz w:val="22"/>
          <w:szCs w:val="22"/>
        </w:rPr>
        <w:t xml:space="preserve">should </w:t>
      </w:r>
      <w:r w:rsidR="00611EE4" w:rsidRPr="00632376">
        <w:rPr>
          <w:rStyle w:val="normaltextrun"/>
          <w:rFonts w:ascii="Calibri" w:hAnsi="Calibri" w:cs="Calibri"/>
          <w:sz w:val="22"/>
          <w:szCs w:val="22"/>
        </w:rPr>
        <w:t>review and revise</w:t>
      </w:r>
      <w:r w:rsidR="00BA12FC" w:rsidRPr="00632376">
        <w:rPr>
          <w:rStyle w:val="normaltextrun"/>
          <w:rFonts w:ascii="Calibri" w:hAnsi="Calibri" w:cs="Calibri"/>
          <w:sz w:val="22"/>
          <w:szCs w:val="22"/>
        </w:rPr>
        <w:t xml:space="preserve"> </w:t>
      </w:r>
      <w:r w:rsidR="00BA12FC" w:rsidRPr="009E15BD">
        <w:rPr>
          <w:rStyle w:val="normaltextrun"/>
          <w:rFonts w:ascii="Calibri" w:hAnsi="Calibri" w:cs="Calibri"/>
          <w:b/>
          <w:bCs/>
          <w:sz w:val="22"/>
          <w:szCs w:val="22"/>
        </w:rPr>
        <w:t>assessment designs</w:t>
      </w:r>
      <w:r w:rsidR="00611EE4" w:rsidRPr="00632376">
        <w:rPr>
          <w:rStyle w:val="normaltextrun"/>
          <w:rFonts w:ascii="Calibri" w:hAnsi="Calibri" w:cs="Calibri"/>
          <w:sz w:val="22"/>
          <w:szCs w:val="22"/>
        </w:rPr>
        <w:t xml:space="preserve"> so that </w:t>
      </w:r>
      <w:r w:rsidR="0022434D" w:rsidRPr="00632376">
        <w:rPr>
          <w:rStyle w:val="normaltextrun"/>
          <w:rFonts w:ascii="Calibri" w:hAnsi="Calibri" w:cs="Calibri"/>
          <w:sz w:val="22"/>
          <w:szCs w:val="22"/>
        </w:rPr>
        <w:t xml:space="preserve">assessments cannot be completed (and </w:t>
      </w:r>
      <w:r w:rsidR="00611EE4" w:rsidRPr="00632376">
        <w:rPr>
          <w:rStyle w:val="normaltextrun"/>
          <w:rFonts w:ascii="Calibri" w:hAnsi="Calibri" w:cs="Calibri"/>
          <w:sz w:val="22"/>
          <w:szCs w:val="22"/>
        </w:rPr>
        <w:t>learning outcomes cannot be met</w:t>
      </w:r>
      <w:r w:rsidR="00632376" w:rsidRPr="00632376">
        <w:rPr>
          <w:rStyle w:val="normaltextrun"/>
          <w:rFonts w:ascii="Calibri" w:hAnsi="Calibri" w:cs="Calibri"/>
          <w:sz w:val="22"/>
          <w:szCs w:val="22"/>
        </w:rPr>
        <w:t>)</w:t>
      </w:r>
      <w:r w:rsidR="00611EE4" w:rsidRPr="00632376">
        <w:rPr>
          <w:rStyle w:val="normaltextrun"/>
          <w:rFonts w:ascii="Calibri" w:hAnsi="Calibri" w:cs="Calibri"/>
          <w:sz w:val="22"/>
          <w:szCs w:val="22"/>
        </w:rPr>
        <w:t xml:space="preserve"> solely through the use AI technology.</w:t>
      </w:r>
    </w:p>
    <w:p w14:paraId="4FF17243" w14:textId="77777777" w:rsidR="00632376" w:rsidRDefault="00425D16" w:rsidP="00B6612F">
      <w:pPr>
        <w:pStyle w:val="paragraph"/>
        <w:numPr>
          <w:ilvl w:val="1"/>
          <w:numId w:val="36"/>
        </w:numPr>
        <w:spacing w:before="0" w:beforeAutospacing="0" w:after="0" w:afterAutospacing="0"/>
        <w:textAlignment w:val="baseline"/>
        <w:rPr>
          <w:rStyle w:val="eop"/>
          <w:rFonts w:ascii="Calibri" w:hAnsi="Calibri" w:cs="Calibri"/>
          <w:sz w:val="22"/>
          <w:szCs w:val="22"/>
          <w:lang w:val="en-US"/>
        </w:rPr>
      </w:pPr>
      <w:r w:rsidRPr="00632376">
        <w:rPr>
          <w:rStyle w:val="eop"/>
          <w:rFonts w:ascii="Calibri" w:hAnsi="Calibri" w:cs="Calibri"/>
          <w:sz w:val="22"/>
          <w:szCs w:val="22"/>
          <w:lang w:val="en-US"/>
        </w:rPr>
        <w:t>S</w:t>
      </w:r>
      <w:r w:rsidR="00E66B08" w:rsidRPr="00632376">
        <w:rPr>
          <w:rStyle w:val="eop"/>
          <w:rFonts w:ascii="Calibri" w:hAnsi="Calibri" w:cs="Calibri"/>
          <w:sz w:val="22"/>
          <w:szCs w:val="22"/>
          <w:lang w:val="en-US"/>
        </w:rPr>
        <w:t xml:space="preserve">chool Directors of Teaching and Learning should provide appropriate oversight of this </w:t>
      </w:r>
      <w:r w:rsidR="00F91C73" w:rsidRPr="00632376">
        <w:rPr>
          <w:rStyle w:val="eop"/>
          <w:rFonts w:ascii="Calibri" w:hAnsi="Calibri" w:cs="Calibri"/>
          <w:sz w:val="22"/>
          <w:szCs w:val="22"/>
          <w:lang w:val="en-US"/>
        </w:rPr>
        <w:t xml:space="preserve">process </w:t>
      </w:r>
      <w:r w:rsidR="00E66B08" w:rsidRPr="00632376">
        <w:rPr>
          <w:rStyle w:val="eop"/>
          <w:rFonts w:ascii="Calibri" w:hAnsi="Calibri" w:cs="Calibri"/>
          <w:sz w:val="22"/>
          <w:szCs w:val="22"/>
          <w:lang w:val="en-US"/>
        </w:rPr>
        <w:t>so as to ensure consistency and clarity of information.</w:t>
      </w:r>
    </w:p>
    <w:p w14:paraId="09163048" w14:textId="77777777" w:rsidR="00632376" w:rsidRDefault="00A8767A" w:rsidP="003C67C6">
      <w:pPr>
        <w:pStyle w:val="paragraph"/>
        <w:numPr>
          <w:ilvl w:val="0"/>
          <w:numId w:val="36"/>
        </w:numPr>
        <w:tabs>
          <w:tab w:val="num" w:pos="851"/>
        </w:tabs>
        <w:spacing w:before="0" w:beforeAutospacing="0" w:after="0" w:afterAutospacing="0"/>
        <w:textAlignment w:val="baseline"/>
        <w:rPr>
          <w:rStyle w:val="normaltextrun"/>
          <w:rFonts w:ascii="Calibri" w:hAnsi="Calibri" w:cs="Calibri"/>
          <w:sz w:val="22"/>
          <w:szCs w:val="22"/>
        </w:rPr>
      </w:pPr>
      <w:r w:rsidRPr="00632376">
        <w:rPr>
          <w:rStyle w:val="normaltextrun"/>
          <w:rFonts w:ascii="Calibri" w:hAnsi="Calibri" w:cs="Calibri"/>
          <w:sz w:val="22"/>
          <w:szCs w:val="22"/>
        </w:rPr>
        <w:t xml:space="preserve">Where </w:t>
      </w:r>
      <w:r w:rsidR="00BB2DFA" w:rsidRPr="00632376">
        <w:rPr>
          <w:rStyle w:val="normaltextrun"/>
          <w:rFonts w:ascii="Calibri" w:hAnsi="Calibri" w:cs="Calibri"/>
          <w:sz w:val="22"/>
          <w:szCs w:val="22"/>
        </w:rPr>
        <w:t>necessary</w:t>
      </w:r>
      <w:r w:rsidR="00F9429C" w:rsidRPr="00632376">
        <w:rPr>
          <w:rStyle w:val="normaltextrun"/>
          <w:rFonts w:ascii="Calibri" w:hAnsi="Calibri" w:cs="Calibri"/>
          <w:sz w:val="22"/>
          <w:szCs w:val="22"/>
        </w:rPr>
        <w:t xml:space="preserve"> </w:t>
      </w:r>
      <w:r w:rsidR="00BB2DFA" w:rsidRPr="00632376">
        <w:rPr>
          <w:rStyle w:val="normaltextrun"/>
          <w:rFonts w:ascii="Calibri" w:hAnsi="Calibri" w:cs="Calibri"/>
          <w:sz w:val="22"/>
          <w:szCs w:val="22"/>
        </w:rPr>
        <w:t>d</w:t>
      </w:r>
      <w:r w:rsidR="00F9429C" w:rsidRPr="00632376">
        <w:rPr>
          <w:rStyle w:val="normaltextrun"/>
          <w:rFonts w:ascii="Calibri" w:hAnsi="Calibri" w:cs="Calibri"/>
          <w:sz w:val="22"/>
          <w:szCs w:val="22"/>
        </w:rPr>
        <w:t>ecisions should be informed by the requirements of any Professional Regulatory and Statutory Bodies.</w:t>
      </w:r>
    </w:p>
    <w:p w14:paraId="512966DC" w14:textId="77777777" w:rsidR="00B6612F" w:rsidRPr="00B6612F" w:rsidRDefault="00A3650F" w:rsidP="00C33F9C">
      <w:pPr>
        <w:pStyle w:val="paragraph"/>
        <w:numPr>
          <w:ilvl w:val="1"/>
          <w:numId w:val="36"/>
        </w:numPr>
        <w:spacing w:before="0" w:beforeAutospacing="0" w:after="0" w:afterAutospacing="0"/>
        <w:textAlignment w:val="baseline"/>
        <w:rPr>
          <w:rStyle w:val="eop"/>
          <w:rFonts w:ascii="Calibri" w:hAnsi="Calibri" w:cs="Calibri"/>
          <w:color w:val="000000" w:themeColor="text1"/>
          <w:sz w:val="22"/>
          <w:szCs w:val="22"/>
        </w:rPr>
      </w:pPr>
      <w:r w:rsidRPr="00B6612F">
        <w:rPr>
          <w:rStyle w:val="eop"/>
          <w:rFonts w:ascii="Calibri" w:hAnsi="Calibri" w:cs="Calibri"/>
          <w:sz w:val="22"/>
          <w:szCs w:val="22"/>
        </w:rPr>
        <w:t>T</w:t>
      </w:r>
      <w:r w:rsidR="00C55550" w:rsidRPr="00B6612F">
        <w:rPr>
          <w:rStyle w:val="eop"/>
          <w:rFonts w:ascii="Calibri" w:hAnsi="Calibri" w:cs="Calibri"/>
          <w:sz w:val="22"/>
          <w:szCs w:val="22"/>
        </w:rPr>
        <w:t>he</w:t>
      </w:r>
      <w:r w:rsidR="00E66B08" w:rsidRPr="00B6612F">
        <w:rPr>
          <w:rStyle w:val="eop"/>
          <w:rFonts w:ascii="Calibri" w:hAnsi="Calibri" w:cs="Calibri"/>
          <w:sz w:val="22"/>
          <w:szCs w:val="22"/>
        </w:rPr>
        <w:t xml:space="preserve"> professional or accreditation</w:t>
      </w:r>
      <w:r w:rsidR="00C55550" w:rsidRPr="00B6612F">
        <w:rPr>
          <w:rStyle w:val="eop"/>
          <w:rFonts w:ascii="Calibri" w:hAnsi="Calibri" w:cs="Calibri"/>
          <w:sz w:val="22"/>
          <w:szCs w:val="22"/>
        </w:rPr>
        <w:t xml:space="preserve"> requirements of specific programmes may mean that it is necessary for </w:t>
      </w:r>
      <w:r w:rsidR="00135DF9" w:rsidRPr="00B6612F">
        <w:rPr>
          <w:rStyle w:val="eop"/>
          <w:rFonts w:ascii="Calibri" w:hAnsi="Calibri" w:cs="Calibri"/>
          <w:sz w:val="22"/>
          <w:szCs w:val="22"/>
        </w:rPr>
        <w:t xml:space="preserve">Schools </w:t>
      </w:r>
      <w:r w:rsidR="00C55550" w:rsidRPr="00B6612F">
        <w:rPr>
          <w:rStyle w:val="eop"/>
          <w:rFonts w:ascii="Calibri" w:hAnsi="Calibri" w:cs="Calibri"/>
          <w:sz w:val="22"/>
          <w:szCs w:val="22"/>
        </w:rPr>
        <w:t xml:space="preserve">to establish uniform policy </w:t>
      </w:r>
      <w:r w:rsidR="00FD065A" w:rsidRPr="00B6612F">
        <w:rPr>
          <w:rStyle w:val="eop"/>
          <w:rFonts w:ascii="Calibri" w:hAnsi="Calibri" w:cs="Calibri"/>
          <w:sz w:val="22"/>
          <w:szCs w:val="22"/>
        </w:rPr>
        <w:t>on</w:t>
      </w:r>
      <w:r w:rsidR="00C55550" w:rsidRPr="00B6612F">
        <w:rPr>
          <w:rStyle w:val="eop"/>
          <w:rFonts w:ascii="Calibri" w:hAnsi="Calibri" w:cs="Calibri"/>
          <w:sz w:val="22"/>
          <w:szCs w:val="22"/>
        </w:rPr>
        <w:t xml:space="preserve"> the use of </w:t>
      </w:r>
      <w:r w:rsidR="00632376" w:rsidRPr="00B6612F">
        <w:rPr>
          <w:rStyle w:val="eop"/>
          <w:rFonts w:ascii="Calibri" w:hAnsi="Calibri" w:cs="Calibri"/>
          <w:sz w:val="22"/>
          <w:szCs w:val="22"/>
        </w:rPr>
        <w:t xml:space="preserve">AI </w:t>
      </w:r>
      <w:r w:rsidR="00C55550" w:rsidRPr="00B6612F">
        <w:rPr>
          <w:rStyle w:val="eop"/>
          <w:rFonts w:ascii="Calibri" w:hAnsi="Calibri" w:cs="Calibri"/>
          <w:sz w:val="22"/>
          <w:szCs w:val="22"/>
        </w:rPr>
        <w:t>technolog</w:t>
      </w:r>
      <w:r w:rsidR="00632376" w:rsidRPr="00B6612F">
        <w:rPr>
          <w:rStyle w:val="eop"/>
          <w:rFonts w:ascii="Calibri" w:hAnsi="Calibri" w:cs="Calibri"/>
          <w:sz w:val="22"/>
          <w:szCs w:val="22"/>
        </w:rPr>
        <w:t>y</w:t>
      </w:r>
      <w:r w:rsidR="00C55550" w:rsidRPr="00B6612F">
        <w:rPr>
          <w:rStyle w:val="eop"/>
          <w:rFonts w:ascii="Calibri" w:hAnsi="Calibri" w:cs="Calibri"/>
          <w:sz w:val="22"/>
          <w:szCs w:val="22"/>
        </w:rPr>
        <w:t xml:space="preserve"> across all of their degrees/modules</w:t>
      </w:r>
      <w:r w:rsidR="00956B19" w:rsidRPr="00B6612F">
        <w:rPr>
          <w:rStyle w:val="eop"/>
          <w:rFonts w:ascii="Calibri" w:hAnsi="Calibri" w:cs="Calibri"/>
          <w:sz w:val="22"/>
          <w:szCs w:val="22"/>
        </w:rPr>
        <w:t>, which may include a prohibition on their use</w:t>
      </w:r>
      <w:r w:rsidR="003D08B8" w:rsidRPr="00B6612F">
        <w:rPr>
          <w:rStyle w:val="eop"/>
          <w:rFonts w:ascii="Calibri" w:hAnsi="Calibri" w:cs="Calibri"/>
          <w:sz w:val="22"/>
          <w:szCs w:val="22"/>
        </w:rPr>
        <w:t>.</w:t>
      </w:r>
    </w:p>
    <w:p w14:paraId="6BF8B29E" w14:textId="746317BC" w:rsidR="00C33F9C" w:rsidRPr="00C33F9C" w:rsidRDefault="007E34B0" w:rsidP="00936B78">
      <w:pPr>
        <w:pStyle w:val="paragraph"/>
        <w:numPr>
          <w:ilvl w:val="0"/>
          <w:numId w:val="36"/>
        </w:numPr>
        <w:tabs>
          <w:tab w:val="num" w:pos="851"/>
        </w:tabs>
        <w:spacing w:before="0" w:beforeAutospacing="0" w:after="0" w:afterAutospacing="0"/>
        <w:textAlignment w:val="baseline"/>
        <w:rPr>
          <w:rStyle w:val="normaltextrun"/>
          <w:rFonts w:ascii="Calibri" w:hAnsi="Calibri" w:cs="Calibri"/>
          <w:sz w:val="22"/>
          <w:szCs w:val="22"/>
        </w:rPr>
      </w:pPr>
      <w:r w:rsidRPr="00C33F9C">
        <w:rPr>
          <w:rStyle w:val="normaltextrun"/>
          <w:rFonts w:ascii="Calibri" w:hAnsi="Calibri" w:cs="Calibri"/>
          <w:color w:val="000000" w:themeColor="text1"/>
          <w:sz w:val="22"/>
          <w:szCs w:val="22"/>
        </w:rPr>
        <w:t xml:space="preserve">There are several ways in which assessments can be designed </w:t>
      </w:r>
      <w:r w:rsidR="002824D7">
        <w:rPr>
          <w:rStyle w:val="normaltextrun"/>
          <w:rFonts w:ascii="Calibri" w:hAnsi="Calibri" w:cs="Calibri"/>
          <w:color w:val="000000" w:themeColor="text1"/>
          <w:sz w:val="22"/>
          <w:szCs w:val="22"/>
        </w:rPr>
        <w:t>to</w:t>
      </w:r>
      <w:r w:rsidR="00E3641A" w:rsidRPr="00C33F9C">
        <w:rPr>
          <w:rStyle w:val="normaltextrun"/>
          <w:rFonts w:ascii="Calibri" w:hAnsi="Calibri" w:cs="Calibri"/>
          <w:color w:val="000000" w:themeColor="text1"/>
          <w:sz w:val="22"/>
          <w:szCs w:val="22"/>
        </w:rPr>
        <w:t xml:space="preserve"> reduce the potential for students to solely </w:t>
      </w:r>
      <w:r w:rsidR="004E7281" w:rsidRPr="00C33F9C">
        <w:rPr>
          <w:rStyle w:val="normaltextrun"/>
          <w:rFonts w:ascii="Calibri" w:hAnsi="Calibri" w:cs="Calibri"/>
          <w:color w:val="000000" w:themeColor="text1"/>
          <w:sz w:val="22"/>
          <w:szCs w:val="22"/>
        </w:rPr>
        <w:t>rely on AI technology. T</w:t>
      </w:r>
      <w:r w:rsidR="00681918" w:rsidRPr="00C33F9C">
        <w:rPr>
          <w:rStyle w:val="normaltextrun"/>
          <w:rFonts w:ascii="Calibri" w:hAnsi="Calibri" w:cs="Calibri"/>
          <w:color w:val="000000" w:themeColor="text1"/>
          <w:sz w:val="22"/>
          <w:szCs w:val="22"/>
        </w:rPr>
        <w:t xml:space="preserve">he following article </w:t>
      </w:r>
      <w:hyperlink r:id="rId13" w:tgtFrame="_blank" w:history="1">
        <w:r w:rsidR="00681918" w:rsidRPr="00C33F9C">
          <w:rPr>
            <w:rStyle w:val="normaltextrun"/>
            <w:rFonts w:ascii="Calibri" w:hAnsi="Calibri" w:cs="Calibri"/>
            <w:color w:val="4472C4" w:themeColor="accent1"/>
            <w:sz w:val="22"/>
            <w:szCs w:val="22"/>
            <w:u w:val="single"/>
          </w:rPr>
          <w:t>here</w:t>
        </w:r>
      </w:hyperlink>
      <w:r w:rsidR="00681918" w:rsidRPr="00C33F9C">
        <w:rPr>
          <w:rStyle w:val="normaltextrun"/>
          <w:rFonts w:ascii="Calibri" w:hAnsi="Calibri" w:cs="Calibri"/>
          <w:color w:val="000000" w:themeColor="text1"/>
          <w:sz w:val="22"/>
          <w:szCs w:val="22"/>
        </w:rPr>
        <w:t xml:space="preserve"> provid</w:t>
      </w:r>
      <w:r w:rsidR="00E844E2">
        <w:rPr>
          <w:rStyle w:val="normaltextrun"/>
          <w:rFonts w:ascii="Calibri" w:hAnsi="Calibri" w:cs="Calibri"/>
          <w:color w:val="000000" w:themeColor="text1"/>
          <w:sz w:val="22"/>
          <w:szCs w:val="22"/>
        </w:rPr>
        <w:t>es</w:t>
      </w:r>
      <w:r w:rsidR="00681918" w:rsidRPr="00C33F9C">
        <w:rPr>
          <w:rStyle w:val="normaltextrun"/>
          <w:rFonts w:ascii="Calibri" w:hAnsi="Calibri" w:cs="Calibri"/>
          <w:color w:val="000000" w:themeColor="text1"/>
          <w:sz w:val="22"/>
          <w:szCs w:val="22"/>
        </w:rPr>
        <w:t xml:space="preserve"> some useful ideas and guidance</w:t>
      </w:r>
      <w:r w:rsidR="004E7281" w:rsidRPr="00C33F9C">
        <w:rPr>
          <w:rStyle w:val="normaltextrun"/>
          <w:rFonts w:ascii="Calibri" w:hAnsi="Calibri" w:cs="Calibri"/>
          <w:color w:val="000000" w:themeColor="text1"/>
          <w:sz w:val="22"/>
          <w:szCs w:val="22"/>
        </w:rPr>
        <w:t xml:space="preserve">, </w:t>
      </w:r>
      <w:r w:rsidR="006516DC" w:rsidRPr="00C33F9C">
        <w:rPr>
          <w:rStyle w:val="normaltextrun"/>
          <w:rFonts w:ascii="Calibri" w:hAnsi="Calibri" w:cs="Calibri"/>
          <w:color w:val="000000" w:themeColor="text1"/>
          <w:sz w:val="22"/>
          <w:szCs w:val="22"/>
        </w:rPr>
        <w:t>w</w:t>
      </w:r>
      <w:r w:rsidR="00BB2897" w:rsidRPr="00C33F9C">
        <w:rPr>
          <w:rStyle w:val="normaltextrun"/>
          <w:rFonts w:ascii="Calibri" w:hAnsi="Calibri" w:cs="Calibri"/>
          <w:color w:val="000000" w:themeColor="text1"/>
          <w:sz w:val="22"/>
          <w:szCs w:val="22"/>
        </w:rPr>
        <w:t>hich could be considered along with the following:</w:t>
      </w:r>
    </w:p>
    <w:p w14:paraId="7DA9A2CE" w14:textId="77777777" w:rsidR="00C33F9C" w:rsidRDefault="00BB2897" w:rsidP="0098181E">
      <w:pPr>
        <w:pStyle w:val="paragraph"/>
        <w:numPr>
          <w:ilvl w:val="1"/>
          <w:numId w:val="36"/>
        </w:numPr>
        <w:spacing w:before="0" w:beforeAutospacing="0" w:after="0" w:afterAutospacing="0"/>
        <w:textAlignment w:val="baseline"/>
        <w:rPr>
          <w:rStyle w:val="eop"/>
          <w:rFonts w:ascii="Calibri" w:hAnsi="Calibri" w:cs="Calibri"/>
          <w:sz w:val="22"/>
          <w:szCs w:val="22"/>
        </w:rPr>
      </w:pPr>
      <w:r w:rsidRPr="00C33F9C">
        <w:rPr>
          <w:rStyle w:val="normaltextrun"/>
          <w:rFonts w:ascii="Calibri" w:hAnsi="Calibri" w:cs="Calibri"/>
          <w:sz w:val="22"/>
          <w:szCs w:val="22"/>
        </w:rPr>
        <w:t>Employing forms of assessment that enables students to demonstrate their knowledge and subject skills in a non-text-based assignment e.g</w:t>
      </w:r>
      <w:r w:rsidRPr="00C33F9C">
        <w:rPr>
          <w:rStyle w:val="normaltextrun"/>
          <w:rFonts w:ascii="Calibri" w:hAnsi="Calibri" w:cs="Calibri"/>
          <w:sz w:val="22"/>
          <w:szCs w:val="22"/>
          <w:u w:val="single"/>
        </w:rPr>
        <w:t>.</w:t>
      </w:r>
      <w:r w:rsidRPr="00C33F9C">
        <w:rPr>
          <w:rStyle w:val="normaltextrun"/>
          <w:rFonts w:ascii="Calibri" w:hAnsi="Calibri" w:cs="Calibri"/>
          <w:sz w:val="22"/>
          <w:szCs w:val="22"/>
        </w:rPr>
        <w:t xml:space="preserve"> oral presentation, panel discussion, poster presentation, creating a diagram.</w:t>
      </w:r>
      <w:r w:rsidRPr="00C33F9C">
        <w:rPr>
          <w:rStyle w:val="eop"/>
          <w:rFonts w:ascii="Calibri" w:hAnsi="Calibri" w:cs="Calibri"/>
          <w:sz w:val="22"/>
          <w:szCs w:val="22"/>
        </w:rPr>
        <w:t> </w:t>
      </w:r>
    </w:p>
    <w:p w14:paraId="0A42A696" w14:textId="77777777" w:rsidR="00D34F96" w:rsidRDefault="00BB2897" w:rsidP="00AE26F1">
      <w:pPr>
        <w:pStyle w:val="paragraph"/>
        <w:numPr>
          <w:ilvl w:val="1"/>
          <w:numId w:val="36"/>
        </w:numPr>
        <w:spacing w:before="0" w:beforeAutospacing="0" w:after="0" w:afterAutospacing="0"/>
        <w:textAlignment w:val="baseline"/>
        <w:rPr>
          <w:rStyle w:val="eop"/>
          <w:rFonts w:ascii="Calibri" w:hAnsi="Calibri" w:cs="Calibri"/>
          <w:sz w:val="22"/>
          <w:szCs w:val="22"/>
        </w:rPr>
      </w:pPr>
      <w:r w:rsidRPr="00D34F96">
        <w:rPr>
          <w:rStyle w:val="eop"/>
          <w:rFonts w:ascii="Calibri" w:hAnsi="Calibri" w:cs="Calibri"/>
          <w:sz w:val="22"/>
          <w:szCs w:val="22"/>
        </w:rPr>
        <w:t xml:space="preserve">Appropriate use of </w:t>
      </w:r>
      <w:r w:rsidR="00F349C0" w:rsidRPr="00D34F96">
        <w:rPr>
          <w:rStyle w:val="eop"/>
          <w:rFonts w:ascii="Calibri" w:hAnsi="Calibri" w:cs="Calibri"/>
          <w:sz w:val="22"/>
          <w:szCs w:val="22"/>
        </w:rPr>
        <w:t xml:space="preserve">in-person </w:t>
      </w:r>
      <w:r w:rsidRPr="00D34F96">
        <w:rPr>
          <w:rStyle w:val="eop"/>
          <w:rFonts w:ascii="Calibri" w:hAnsi="Calibri" w:cs="Calibri"/>
          <w:sz w:val="22"/>
          <w:szCs w:val="22"/>
        </w:rPr>
        <w:t>exam assessments</w:t>
      </w:r>
      <w:r w:rsidR="005327D7" w:rsidRPr="00D34F96">
        <w:rPr>
          <w:rStyle w:val="eop"/>
          <w:rFonts w:ascii="Calibri" w:hAnsi="Calibri" w:cs="Calibri"/>
          <w:sz w:val="22"/>
          <w:szCs w:val="22"/>
        </w:rPr>
        <w:t>, but considering the exam f</w:t>
      </w:r>
      <w:r w:rsidR="005F51DC" w:rsidRPr="00D34F96">
        <w:rPr>
          <w:rStyle w:val="eop"/>
          <w:rFonts w:ascii="Calibri" w:hAnsi="Calibri" w:cs="Calibri"/>
          <w:sz w:val="22"/>
          <w:szCs w:val="22"/>
        </w:rPr>
        <w:t xml:space="preserve">ormats that move beyond solely ‘closed-book’ formats, for example, </w:t>
      </w:r>
      <w:r w:rsidR="005327D7" w:rsidRPr="00D34F96">
        <w:rPr>
          <w:rStyle w:val="eop"/>
          <w:rFonts w:ascii="Calibri" w:hAnsi="Calibri" w:cs="Calibri"/>
          <w:sz w:val="22"/>
          <w:szCs w:val="22"/>
        </w:rPr>
        <w:t>us</w:t>
      </w:r>
      <w:r w:rsidR="007A6536" w:rsidRPr="00D34F96">
        <w:rPr>
          <w:rStyle w:val="eop"/>
          <w:rFonts w:ascii="Calibri" w:hAnsi="Calibri" w:cs="Calibri"/>
          <w:sz w:val="22"/>
          <w:szCs w:val="22"/>
        </w:rPr>
        <w:t xml:space="preserve">ing </w:t>
      </w:r>
      <w:r w:rsidR="00F349C0" w:rsidRPr="00D34F96">
        <w:rPr>
          <w:rStyle w:val="eop"/>
          <w:rFonts w:ascii="Calibri" w:hAnsi="Calibri" w:cs="Calibri"/>
          <w:sz w:val="22"/>
          <w:szCs w:val="22"/>
        </w:rPr>
        <w:t>open-book exa</w:t>
      </w:r>
      <w:r w:rsidR="004567B5" w:rsidRPr="00D34F96">
        <w:rPr>
          <w:rStyle w:val="eop"/>
          <w:rFonts w:ascii="Calibri" w:hAnsi="Calibri" w:cs="Calibri"/>
          <w:sz w:val="22"/>
          <w:szCs w:val="22"/>
        </w:rPr>
        <w:t>ms.</w:t>
      </w:r>
    </w:p>
    <w:p w14:paraId="6E66D492" w14:textId="77777777" w:rsidR="00D34F96" w:rsidRDefault="007A6536" w:rsidP="00763B0B">
      <w:pPr>
        <w:pStyle w:val="paragraph"/>
        <w:numPr>
          <w:ilvl w:val="1"/>
          <w:numId w:val="36"/>
        </w:numPr>
        <w:spacing w:before="0" w:beforeAutospacing="0" w:after="0" w:afterAutospacing="0"/>
        <w:textAlignment w:val="baseline"/>
        <w:rPr>
          <w:rStyle w:val="normaltextrun"/>
          <w:rFonts w:ascii="Calibri" w:hAnsi="Calibri" w:cs="Calibri"/>
          <w:sz w:val="22"/>
          <w:szCs w:val="22"/>
        </w:rPr>
      </w:pPr>
      <w:r w:rsidRPr="00D34F96">
        <w:rPr>
          <w:rStyle w:val="normaltextrun"/>
          <w:rFonts w:ascii="Calibri" w:hAnsi="Calibri" w:cs="Calibri"/>
          <w:sz w:val="22"/>
          <w:szCs w:val="22"/>
        </w:rPr>
        <w:t>Focusing the assignment on the most recent developments in your field</w:t>
      </w:r>
      <w:r w:rsidR="00D34F96" w:rsidRPr="00D34F96">
        <w:rPr>
          <w:rStyle w:val="normaltextrun"/>
          <w:rFonts w:ascii="Calibri" w:hAnsi="Calibri" w:cs="Calibri"/>
          <w:sz w:val="22"/>
          <w:szCs w:val="22"/>
        </w:rPr>
        <w:t>,</w:t>
      </w:r>
      <w:r w:rsidRPr="00D34F96">
        <w:rPr>
          <w:rStyle w:val="normaltextrun"/>
          <w:rFonts w:ascii="Calibri" w:hAnsi="Calibri" w:cs="Calibri"/>
          <w:sz w:val="22"/>
          <w:szCs w:val="22"/>
        </w:rPr>
        <w:t xml:space="preserve"> as this will limit the amount of information that is currently available about the topic online.</w:t>
      </w:r>
    </w:p>
    <w:p w14:paraId="347D7FB6" w14:textId="77777777" w:rsidR="00003145" w:rsidRDefault="00036D25" w:rsidP="00C65F7E">
      <w:pPr>
        <w:pStyle w:val="paragraph"/>
        <w:numPr>
          <w:ilvl w:val="1"/>
          <w:numId w:val="36"/>
        </w:numPr>
        <w:spacing w:before="0" w:beforeAutospacing="0" w:after="0" w:afterAutospacing="0"/>
        <w:textAlignment w:val="baseline"/>
        <w:rPr>
          <w:rFonts w:ascii="Calibri" w:hAnsi="Calibri" w:cs="Calibri"/>
          <w:sz w:val="22"/>
          <w:szCs w:val="22"/>
        </w:rPr>
      </w:pPr>
      <w:r w:rsidRPr="00003145">
        <w:rPr>
          <w:rFonts w:ascii="Calibri" w:hAnsi="Calibri" w:cs="Calibri"/>
          <w:sz w:val="22"/>
          <w:szCs w:val="22"/>
        </w:rPr>
        <w:t xml:space="preserve">Basing assessments upon </w:t>
      </w:r>
      <w:r w:rsidR="00CE100B" w:rsidRPr="00003145">
        <w:rPr>
          <w:rFonts w:ascii="Calibri" w:hAnsi="Calibri" w:cs="Calibri"/>
          <w:sz w:val="22"/>
          <w:szCs w:val="22"/>
        </w:rPr>
        <w:t xml:space="preserve">experiential activities, such as </w:t>
      </w:r>
      <w:r w:rsidR="00F8550A" w:rsidRPr="00003145">
        <w:rPr>
          <w:rFonts w:ascii="Calibri" w:hAnsi="Calibri" w:cs="Calibri"/>
          <w:sz w:val="22"/>
          <w:szCs w:val="22"/>
        </w:rPr>
        <w:t xml:space="preserve">seminars, fieldwork, </w:t>
      </w:r>
      <w:proofErr w:type="spellStart"/>
      <w:r w:rsidR="00F8550A" w:rsidRPr="00003145">
        <w:rPr>
          <w:rFonts w:ascii="Calibri" w:hAnsi="Calibri" w:cs="Calibri"/>
          <w:sz w:val="22"/>
          <w:szCs w:val="22"/>
        </w:rPr>
        <w:t>practicals</w:t>
      </w:r>
      <w:proofErr w:type="spellEnd"/>
      <w:r w:rsidR="00F8550A" w:rsidRPr="00003145">
        <w:rPr>
          <w:rFonts w:ascii="Calibri" w:hAnsi="Calibri" w:cs="Calibri"/>
          <w:sz w:val="22"/>
          <w:szCs w:val="22"/>
        </w:rPr>
        <w:t xml:space="preserve"> or other in</w:t>
      </w:r>
      <w:r w:rsidR="00325DE6" w:rsidRPr="00003145">
        <w:rPr>
          <w:rFonts w:ascii="Calibri" w:hAnsi="Calibri" w:cs="Calibri"/>
          <w:sz w:val="22"/>
          <w:szCs w:val="22"/>
        </w:rPr>
        <w:t>-class activity</w:t>
      </w:r>
      <w:r w:rsidR="00CE100B" w:rsidRPr="00003145">
        <w:rPr>
          <w:rFonts w:ascii="Calibri" w:hAnsi="Calibri" w:cs="Calibri"/>
          <w:sz w:val="22"/>
          <w:szCs w:val="22"/>
        </w:rPr>
        <w:t xml:space="preserve">. Here student </w:t>
      </w:r>
      <w:r w:rsidR="00325DE6" w:rsidRPr="00003145">
        <w:rPr>
          <w:rFonts w:ascii="Calibri" w:hAnsi="Calibri" w:cs="Calibri"/>
          <w:sz w:val="22"/>
          <w:szCs w:val="22"/>
        </w:rPr>
        <w:t xml:space="preserve">will </w:t>
      </w:r>
      <w:r w:rsidR="00CE100B" w:rsidRPr="00003145">
        <w:rPr>
          <w:rFonts w:ascii="Calibri" w:hAnsi="Calibri" w:cs="Calibri"/>
          <w:sz w:val="22"/>
          <w:szCs w:val="22"/>
        </w:rPr>
        <w:t xml:space="preserve">need to </w:t>
      </w:r>
      <w:r w:rsidR="009607E5" w:rsidRPr="00003145">
        <w:rPr>
          <w:rFonts w:ascii="Calibri" w:hAnsi="Calibri" w:cs="Calibri"/>
          <w:sz w:val="22"/>
          <w:szCs w:val="22"/>
        </w:rPr>
        <w:t>work with information</w:t>
      </w:r>
      <w:r w:rsidR="00BC36FA" w:rsidRPr="00003145">
        <w:rPr>
          <w:rFonts w:ascii="Calibri" w:hAnsi="Calibri" w:cs="Calibri"/>
          <w:sz w:val="22"/>
          <w:szCs w:val="22"/>
        </w:rPr>
        <w:t>/data/</w:t>
      </w:r>
      <w:r w:rsidR="00003145" w:rsidRPr="00003145">
        <w:rPr>
          <w:rFonts w:ascii="Calibri" w:hAnsi="Calibri" w:cs="Calibri"/>
          <w:sz w:val="22"/>
          <w:szCs w:val="22"/>
        </w:rPr>
        <w:t>content</w:t>
      </w:r>
      <w:r w:rsidR="009607E5" w:rsidRPr="00003145">
        <w:rPr>
          <w:rFonts w:ascii="Calibri" w:hAnsi="Calibri" w:cs="Calibri"/>
          <w:sz w:val="22"/>
          <w:szCs w:val="22"/>
        </w:rPr>
        <w:t xml:space="preserve"> that has been gathered as part of an activity</w:t>
      </w:r>
      <w:r w:rsidR="00BC36FA" w:rsidRPr="00003145">
        <w:rPr>
          <w:rFonts w:ascii="Calibri" w:hAnsi="Calibri" w:cs="Calibri"/>
          <w:sz w:val="22"/>
          <w:szCs w:val="22"/>
        </w:rPr>
        <w:t>.</w:t>
      </w:r>
    </w:p>
    <w:p w14:paraId="09FA54B0" w14:textId="77777777" w:rsidR="00003145" w:rsidRDefault="00E005A9" w:rsidP="008A1829">
      <w:pPr>
        <w:pStyle w:val="paragraph"/>
        <w:numPr>
          <w:ilvl w:val="1"/>
          <w:numId w:val="36"/>
        </w:numPr>
        <w:spacing w:before="0" w:beforeAutospacing="0" w:after="0" w:afterAutospacing="0"/>
        <w:textAlignment w:val="baseline"/>
        <w:rPr>
          <w:rFonts w:ascii="Calibri" w:hAnsi="Calibri" w:cs="Calibri"/>
          <w:sz w:val="22"/>
          <w:szCs w:val="22"/>
        </w:rPr>
      </w:pPr>
      <w:r w:rsidRPr="00003145">
        <w:rPr>
          <w:rFonts w:ascii="Calibri" w:hAnsi="Calibri" w:cs="Calibri"/>
          <w:sz w:val="22"/>
          <w:szCs w:val="22"/>
        </w:rPr>
        <w:t xml:space="preserve">The use of artefacts that are </w:t>
      </w:r>
      <w:r w:rsidR="00CE02F4" w:rsidRPr="00003145">
        <w:rPr>
          <w:rFonts w:ascii="Calibri" w:hAnsi="Calibri" w:cs="Calibri"/>
          <w:sz w:val="22"/>
          <w:szCs w:val="22"/>
        </w:rPr>
        <w:t xml:space="preserve">generated as part of teaching and learning activities, e.g. field and laboratory notebooks, </w:t>
      </w:r>
      <w:r w:rsidR="0008437E" w:rsidRPr="00003145">
        <w:rPr>
          <w:rFonts w:ascii="Calibri" w:hAnsi="Calibri" w:cs="Calibri"/>
          <w:sz w:val="22"/>
          <w:szCs w:val="22"/>
        </w:rPr>
        <w:t>compositions, multimedia products</w:t>
      </w:r>
      <w:r w:rsidR="00A71C30" w:rsidRPr="00003145">
        <w:rPr>
          <w:rFonts w:ascii="Calibri" w:hAnsi="Calibri" w:cs="Calibri"/>
          <w:sz w:val="22"/>
          <w:szCs w:val="22"/>
        </w:rPr>
        <w:t>, reflective diaries</w:t>
      </w:r>
      <w:r w:rsidR="00A52018" w:rsidRPr="00003145">
        <w:rPr>
          <w:rFonts w:ascii="Calibri" w:hAnsi="Calibri" w:cs="Calibri"/>
          <w:sz w:val="22"/>
          <w:szCs w:val="22"/>
        </w:rPr>
        <w:t>.</w:t>
      </w:r>
    </w:p>
    <w:p w14:paraId="22E130C6" w14:textId="77777777" w:rsidR="005E4454" w:rsidRPr="005E4454" w:rsidRDefault="009C0F29" w:rsidP="00D62964">
      <w:pPr>
        <w:pStyle w:val="paragraph"/>
        <w:numPr>
          <w:ilvl w:val="1"/>
          <w:numId w:val="36"/>
        </w:numPr>
        <w:spacing w:before="0" w:beforeAutospacing="0" w:after="0" w:afterAutospacing="0"/>
        <w:textAlignment w:val="baseline"/>
        <w:rPr>
          <w:rStyle w:val="eop"/>
          <w:rFonts w:ascii="Calibri" w:hAnsi="Calibri" w:cs="Calibri"/>
          <w:sz w:val="22"/>
          <w:szCs w:val="22"/>
        </w:rPr>
      </w:pPr>
      <w:r w:rsidRPr="005E4454">
        <w:rPr>
          <w:rFonts w:ascii="Calibri" w:hAnsi="Calibri" w:cs="Calibri"/>
          <w:sz w:val="22"/>
          <w:szCs w:val="22"/>
        </w:rPr>
        <w:t xml:space="preserve">Requiring students to reflect on feedback as part of </w:t>
      </w:r>
      <w:r w:rsidR="00AE35DA" w:rsidRPr="005E4454">
        <w:rPr>
          <w:rFonts w:ascii="Calibri" w:hAnsi="Calibri" w:cs="Calibri"/>
          <w:sz w:val="22"/>
          <w:szCs w:val="22"/>
        </w:rPr>
        <w:t>the assessment process or to critique</w:t>
      </w:r>
      <w:r w:rsidR="004461B7" w:rsidRPr="005E4454">
        <w:rPr>
          <w:rFonts w:ascii="Calibri" w:hAnsi="Calibri" w:cs="Calibri"/>
          <w:sz w:val="22"/>
          <w:szCs w:val="22"/>
        </w:rPr>
        <w:t xml:space="preserve"> </w:t>
      </w:r>
      <w:r w:rsidR="00A52018" w:rsidRPr="005E4454">
        <w:rPr>
          <w:rFonts w:ascii="Calibri" w:hAnsi="Calibri" w:cs="Calibri"/>
          <w:sz w:val="22"/>
          <w:szCs w:val="22"/>
        </w:rPr>
        <w:t xml:space="preserve">a particular </w:t>
      </w:r>
      <w:r w:rsidR="006169B0" w:rsidRPr="005E4454">
        <w:rPr>
          <w:rFonts w:ascii="Calibri" w:hAnsi="Calibri" w:cs="Calibri"/>
          <w:sz w:val="22"/>
          <w:szCs w:val="22"/>
        </w:rPr>
        <w:t>source.</w:t>
      </w:r>
      <w:r w:rsidR="009607E5" w:rsidRPr="005E4454">
        <w:rPr>
          <w:rFonts w:ascii="Calibri" w:hAnsi="Calibri" w:cs="Calibri"/>
          <w:sz w:val="22"/>
          <w:szCs w:val="22"/>
        </w:rPr>
        <w:t xml:space="preserve"> </w:t>
      </w:r>
      <w:r w:rsidR="0011407F" w:rsidRPr="005E4454">
        <w:rPr>
          <w:rFonts w:ascii="Calibri" w:hAnsi="Calibri" w:cs="Calibri"/>
          <w:sz w:val="22"/>
          <w:szCs w:val="22"/>
        </w:rPr>
        <w:t xml:space="preserve">For example, </w:t>
      </w:r>
      <w:r w:rsidR="0011407F" w:rsidRPr="005E4454">
        <w:rPr>
          <w:rStyle w:val="normaltextrun"/>
          <w:rFonts w:ascii="Calibri" w:hAnsi="Calibri" w:cs="Calibri"/>
          <w:color w:val="000000" w:themeColor="text1"/>
          <w:sz w:val="22"/>
          <w:szCs w:val="22"/>
        </w:rPr>
        <w:t>it can be beneficial to create assignments that invite students to critically respond to an essay</w:t>
      </w:r>
      <w:r w:rsidR="001625F6" w:rsidRPr="005E4454">
        <w:rPr>
          <w:rStyle w:val="normaltextrun"/>
          <w:rFonts w:ascii="Calibri" w:hAnsi="Calibri" w:cs="Calibri"/>
          <w:color w:val="000000" w:themeColor="text1"/>
          <w:sz w:val="22"/>
          <w:szCs w:val="22"/>
        </w:rPr>
        <w:t xml:space="preserve"> (or other)</w:t>
      </w:r>
      <w:r w:rsidR="0011407F" w:rsidRPr="005E4454">
        <w:rPr>
          <w:rStyle w:val="normaltextrun"/>
          <w:rFonts w:ascii="Calibri" w:hAnsi="Calibri" w:cs="Calibri"/>
          <w:color w:val="000000" w:themeColor="text1"/>
          <w:sz w:val="22"/>
          <w:szCs w:val="22"/>
        </w:rPr>
        <w:t xml:space="preserve"> written by an AI Chatbot. This assignment would allow students to analyse and evaluate the work produced by an AI Chatbot assessing it for accuracy and offering alternative arguments/approaches to the topic being explored.</w:t>
      </w:r>
      <w:r w:rsidR="0011407F" w:rsidRPr="005E4454">
        <w:rPr>
          <w:rStyle w:val="eop"/>
          <w:rFonts w:ascii="Calibri" w:hAnsi="Calibri" w:cs="Calibri"/>
          <w:color w:val="000000" w:themeColor="text1"/>
          <w:sz w:val="22"/>
          <w:szCs w:val="22"/>
        </w:rPr>
        <w:t> </w:t>
      </w:r>
    </w:p>
    <w:p w14:paraId="75BC6D9A" w14:textId="70DAA30E" w:rsidR="003F268A" w:rsidRDefault="00695C77" w:rsidP="005E4454">
      <w:pPr>
        <w:pStyle w:val="paragraph"/>
        <w:numPr>
          <w:ilvl w:val="0"/>
          <w:numId w:val="3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Assessments should continue to be </w:t>
      </w:r>
      <w:r w:rsidR="00CE796B">
        <w:rPr>
          <w:rStyle w:val="normaltextrun"/>
          <w:rFonts w:ascii="Calibri" w:hAnsi="Calibri" w:cs="Calibri"/>
          <w:sz w:val="22"/>
          <w:szCs w:val="22"/>
        </w:rPr>
        <w:t xml:space="preserve">designed to be inclusive for all students. If AI technology is being </w:t>
      </w:r>
      <w:r w:rsidR="004579FA">
        <w:rPr>
          <w:rStyle w:val="normaltextrun"/>
          <w:rFonts w:ascii="Calibri" w:hAnsi="Calibri" w:cs="Calibri"/>
          <w:sz w:val="22"/>
          <w:szCs w:val="22"/>
        </w:rPr>
        <w:t xml:space="preserve">used as part of a validated assessment, it should be ensured that </w:t>
      </w:r>
      <w:r w:rsidR="009B29E4">
        <w:rPr>
          <w:rStyle w:val="normaltextrun"/>
          <w:rFonts w:ascii="Calibri" w:hAnsi="Calibri" w:cs="Calibri"/>
          <w:sz w:val="22"/>
          <w:szCs w:val="22"/>
        </w:rPr>
        <w:t xml:space="preserve">the relevant software is accessible </w:t>
      </w:r>
      <w:r w:rsidR="009B29E4">
        <w:rPr>
          <w:rStyle w:val="normaltextrun"/>
          <w:rFonts w:ascii="Calibri" w:hAnsi="Calibri" w:cs="Calibri"/>
          <w:sz w:val="22"/>
          <w:szCs w:val="22"/>
        </w:rPr>
        <w:t xml:space="preserve">for all </w:t>
      </w:r>
      <w:r w:rsidR="004579FA">
        <w:rPr>
          <w:rStyle w:val="normaltextrun"/>
          <w:rFonts w:ascii="Calibri" w:hAnsi="Calibri" w:cs="Calibri"/>
          <w:sz w:val="22"/>
          <w:szCs w:val="22"/>
        </w:rPr>
        <w:t xml:space="preserve">students </w:t>
      </w:r>
      <w:r w:rsidR="009B29E4">
        <w:rPr>
          <w:rStyle w:val="normaltextrun"/>
          <w:rFonts w:ascii="Calibri" w:hAnsi="Calibri" w:cs="Calibri"/>
          <w:sz w:val="22"/>
          <w:szCs w:val="22"/>
        </w:rPr>
        <w:t>completing the assessment.</w:t>
      </w:r>
    </w:p>
    <w:p w14:paraId="0E19643B" w14:textId="2E8D171D" w:rsidR="00B1687E" w:rsidRPr="005E4454" w:rsidRDefault="00B1687E" w:rsidP="005E4454">
      <w:pPr>
        <w:pStyle w:val="paragraph"/>
        <w:numPr>
          <w:ilvl w:val="0"/>
          <w:numId w:val="36"/>
        </w:numPr>
        <w:spacing w:before="0" w:beforeAutospacing="0" w:after="0" w:afterAutospacing="0"/>
        <w:textAlignment w:val="baseline"/>
        <w:rPr>
          <w:rStyle w:val="eop"/>
          <w:rFonts w:ascii="Calibri" w:hAnsi="Calibri" w:cs="Calibri"/>
          <w:sz w:val="22"/>
          <w:szCs w:val="22"/>
        </w:rPr>
      </w:pPr>
      <w:r w:rsidRPr="005E4454">
        <w:rPr>
          <w:rStyle w:val="normaltextrun"/>
          <w:rFonts w:ascii="Calibri" w:hAnsi="Calibri" w:cs="Calibri"/>
          <w:sz w:val="22"/>
          <w:szCs w:val="22"/>
        </w:rPr>
        <w:t xml:space="preserve">Research suggests that students are less likely to engage in dishonest practices or use AI </w:t>
      </w:r>
      <w:r w:rsidR="005E4454">
        <w:rPr>
          <w:rStyle w:val="normaltextrun"/>
          <w:rFonts w:ascii="Calibri" w:hAnsi="Calibri" w:cs="Calibri"/>
          <w:sz w:val="22"/>
          <w:szCs w:val="22"/>
        </w:rPr>
        <w:t>technology</w:t>
      </w:r>
      <w:r w:rsidRPr="005E4454">
        <w:rPr>
          <w:rStyle w:val="normaltextrun"/>
          <w:rFonts w:ascii="Calibri" w:hAnsi="Calibri" w:cs="Calibri"/>
          <w:sz w:val="22"/>
          <w:szCs w:val="22"/>
        </w:rPr>
        <w:t xml:space="preserve"> when they:</w:t>
      </w:r>
      <w:r w:rsidRPr="005E4454">
        <w:rPr>
          <w:rStyle w:val="eop"/>
          <w:rFonts w:ascii="Calibri" w:hAnsi="Calibri" w:cs="Calibri"/>
          <w:sz w:val="22"/>
          <w:szCs w:val="22"/>
        </w:rPr>
        <w:t> </w:t>
      </w:r>
    </w:p>
    <w:p w14:paraId="7F26D697" w14:textId="2CB76A5D" w:rsidR="00B1687E" w:rsidRPr="00D26344" w:rsidRDefault="00B1687E" w:rsidP="00B1687E">
      <w:pPr>
        <w:pStyle w:val="paragraph"/>
        <w:numPr>
          <w:ilvl w:val="1"/>
          <w:numId w:val="23"/>
        </w:numPr>
        <w:spacing w:before="0" w:beforeAutospacing="0" w:after="0" w:afterAutospacing="0"/>
        <w:ind w:left="2127"/>
        <w:textAlignment w:val="baseline"/>
        <w:rPr>
          <w:rStyle w:val="normaltextrun"/>
          <w:rFonts w:ascii="Calibri" w:hAnsi="Calibri" w:cs="Calibri"/>
          <w:sz w:val="22"/>
          <w:szCs w:val="22"/>
        </w:rPr>
      </w:pPr>
      <w:r w:rsidRPr="00D26344">
        <w:rPr>
          <w:rStyle w:val="normaltextrun"/>
          <w:rFonts w:ascii="Calibri" w:hAnsi="Calibri" w:cs="Calibri"/>
          <w:sz w:val="22"/>
          <w:szCs w:val="22"/>
        </w:rPr>
        <w:t xml:space="preserve">Are able to recognise how completing an assignment will help them to meet the </w:t>
      </w:r>
      <w:r w:rsidR="005E4454">
        <w:rPr>
          <w:rStyle w:val="normaltextrun"/>
          <w:rFonts w:ascii="Calibri" w:hAnsi="Calibri" w:cs="Calibri"/>
          <w:sz w:val="22"/>
          <w:szCs w:val="22"/>
        </w:rPr>
        <w:t xml:space="preserve">module/programme </w:t>
      </w:r>
      <w:r w:rsidRPr="00D26344">
        <w:rPr>
          <w:rStyle w:val="normaltextrun"/>
          <w:rFonts w:ascii="Calibri" w:hAnsi="Calibri" w:cs="Calibri"/>
          <w:sz w:val="22"/>
          <w:szCs w:val="22"/>
        </w:rPr>
        <w:t xml:space="preserve">learning </w:t>
      </w:r>
      <w:r w:rsidR="005E4454">
        <w:rPr>
          <w:rStyle w:val="normaltextrun"/>
          <w:rFonts w:ascii="Calibri" w:hAnsi="Calibri" w:cs="Calibri"/>
          <w:sz w:val="22"/>
          <w:szCs w:val="22"/>
        </w:rPr>
        <w:t xml:space="preserve">outcomes </w:t>
      </w:r>
      <w:r w:rsidRPr="00D26344">
        <w:rPr>
          <w:rStyle w:val="normaltextrun"/>
          <w:rFonts w:ascii="Calibri" w:hAnsi="Calibri" w:cs="Calibri"/>
          <w:sz w:val="22"/>
          <w:szCs w:val="22"/>
        </w:rPr>
        <w:t>and strengthen</w:t>
      </w:r>
      <w:r w:rsidR="005D73B8">
        <w:rPr>
          <w:rStyle w:val="normaltextrun"/>
          <w:rFonts w:ascii="Calibri" w:hAnsi="Calibri" w:cs="Calibri"/>
          <w:sz w:val="22"/>
          <w:szCs w:val="22"/>
        </w:rPr>
        <w:t xml:space="preserve"> their</w:t>
      </w:r>
      <w:r w:rsidRPr="00D26344">
        <w:rPr>
          <w:rStyle w:val="normaltextrun"/>
          <w:rFonts w:ascii="Calibri" w:hAnsi="Calibri" w:cs="Calibri"/>
          <w:sz w:val="22"/>
          <w:szCs w:val="22"/>
        </w:rPr>
        <w:t xml:space="preserve"> knowledge and skills that can be used across other modules.</w:t>
      </w:r>
    </w:p>
    <w:p w14:paraId="100350AD" w14:textId="77777777" w:rsidR="00B1687E" w:rsidRPr="00D26344" w:rsidRDefault="00B1687E" w:rsidP="00B1687E">
      <w:pPr>
        <w:pStyle w:val="paragraph"/>
        <w:numPr>
          <w:ilvl w:val="1"/>
          <w:numId w:val="23"/>
        </w:numPr>
        <w:spacing w:before="0" w:beforeAutospacing="0" w:after="0" w:afterAutospacing="0"/>
        <w:ind w:left="2127"/>
        <w:textAlignment w:val="baseline"/>
        <w:rPr>
          <w:rStyle w:val="normaltextrun"/>
          <w:rFonts w:ascii="Calibri" w:hAnsi="Calibri" w:cs="Calibri"/>
          <w:sz w:val="22"/>
          <w:szCs w:val="22"/>
        </w:rPr>
      </w:pPr>
      <w:r w:rsidRPr="00D26344">
        <w:rPr>
          <w:rStyle w:val="normaltextrun"/>
          <w:rFonts w:ascii="Calibri" w:hAnsi="Calibri" w:cs="Calibri"/>
          <w:sz w:val="22"/>
          <w:szCs w:val="22"/>
        </w:rPr>
        <w:t>Have been provided with the opportunity to produce a draft of the assignment or preliminary work on the topic.</w:t>
      </w:r>
    </w:p>
    <w:p w14:paraId="6A3AAD06" w14:textId="77777777" w:rsidR="00B1687E" w:rsidRPr="00D26344" w:rsidRDefault="00B1687E" w:rsidP="00B1687E">
      <w:pPr>
        <w:pStyle w:val="paragraph"/>
        <w:numPr>
          <w:ilvl w:val="1"/>
          <w:numId w:val="23"/>
        </w:numPr>
        <w:spacing w:before="0" w:beforeAutospacing="0" w:after="0" w:afterAutospacing="0"/>
        <w:ind w:left="2127"/>
        <w:textAlignment w:val="baseline"/>
        <w:rPr>
          <w:rStyle w:val="eop"/>
          <w:rFonts w:ascii="Calibri" w:hAnsi="Calibri" w:cs="Calibri"/>
          <w:sz w:val="22"/>
          <w:szCs w:val="22"/>
        </w:rPr>
      </w:pPr>
      <w:r w:rsidRPr="00D26344">
        <w:rPr>
          <w:rStyle w:val="normaltextrun"/>
          <w:rFonts w:ascii="Calibri" w:hAnsi="Calibri" w:cs="Calibri"/>
          <w:sz w:val="22"/>
          <w:szCs w:val="22"/>
        </w:rPr>
        <w:t>Have a genuine interest in the topic that they are researching. </w:t>
      </w:r>
      <w:r w:rsidRPr="00D26344">
        <w:rPr>
          <w:rStyle w:val="eop"/>
          <w:rFonts w:ascii="Calibri" w:hAnsi="Calibri" w:cs="Calibri"/>
          <w:sz w:val="22"/>
          <w:szCs w:val="22"/>
        </w:rPr>
        <w:t> </w:t>
      </w:r>
    </w:p>
    <w:p w14:paraId="363CEBB9" w14:textId="3DDBCAE9" w:rsidR="00AF79F0" w:rsidRDefault="00AF79F0" w:rsidP="009E6CE9">
      <w:pPr>
        <w:pStyle w:val="paragraph"/>
        <w:spacing w:before="0" w:beforeAutospacing="0" w:after="0" w:afterAutospacing="0"/>
        <w:textAlignment w:val="baseline"/>
        <w:rPr>
          <w:rFonts w:ascii="Calibri" w:hAnsi="Calibri" w:cs="Calibri"/>
          <w:sz w:val="22"/>
          <w:szCs w:val="22"/>
        </w:rPr>
      </w:pPr>
    </w:p>
    <w:p w14:paraId="3404103B" w14:textId="1AEF7B22" w:rsidR="00235A2D" w:rsidRDefault="00235A2D" w:rsidP="009E6CE9">
      <w:pPr>
        <w:pStyle w:val="paragraph"/>
        <w:spacing w:before="0" w:beforeAutospacing="0" w:after="0" w:afterAutospacing="0"/>
        <w:textAlignment w:val="baseline"/>
        <w:rPr>
          <w:rFonts w:ascii="Calibri" w:hAnsi="Calibri" w:cs="Calibri"/>
          <w:sz w:val="22"/>
          <w:szCs w:val="22"/>
        </w:rPr>
      </w:pPr>
    </w:p>
    <w:p w14:paraId="705376B4" w14:textId="7D3F370F" w:rsidR="00235A2D" w:rsidRDefault="00B53C83" w:rsidP="00C50506">
      <w:pPr>
        <w:pStyle w:val="Heading1"/>
      </w:pPr>
      <w:bookmarkStart w:id="6" w:name="_Toc129267235"/>
      <w:r>
        <w:t>Key actions for academic staff</w:t>
      </w:r>
      <w:bookmarkEnd w:id="6"/>
    </w:p>
    <w:p w14:paraId="46FD4849" w14:textId="6B22A637" w:rsidR="007C1959" w:rsidRPr="007C1959" w:rsidRDefault="007C1959" w:rsidP="007C1959">
      <w:pPr>
        <w:numPr>
          <w:ilvl w:val="0"/>
          <w:numId w:val="37"/>
        </w:numPr>
        <w:spacing w:after="0" w:line="240" w:lineRule="auto"/>
        <w:textAlignment w:val="baseline"/>
        <w:rPr>
          <w:rFonts w:cstheme="minorHAnsi"/>
          <w:color w:val="000000"/>
        </w:rPr>
      </w:pPr>
      <w:r w:rsidRPr="007C1959">
        <w:rPr>
          <w:rStyle w:val="Strong"/>
          <w:rFonts w:cstheme="minorHAnsi"/>
          <w:b w:val="0"/>
          <w:bCs w:val="0"/>
          <w:color w:val="000000"/>
          <w:bdr w:val="none" w:sz="0" w:space="0" w:color="auto" w:frame="1"/>
        </w:rPr>
        <w:t>Try out </w:t>
      </w:r>
      <w:proofErr w:type="spellStart"/>
      <w:r w:rsidRPr="007C1959">
        <w:rPr>
          <w:rStyle w:val="Strong"/>
          <w:rFonts w:cstheme="minorHAnsi"/>
          <w:b w:val="0"/>
          <w:bCs w:val="0"/>
          <w:color w:val="000000"/>
          <w:bdr w:val="none" w:sz="0" w:space="0" w:color="auto" w:frame="1"/>
        </w:rPr>
        <w:fldChar w:fldCharType="begin"/>
      </w:r>
      <w:r w:rsidRPr="007C1959">
        <w:rPr>
          <w:rStyle w:val="Strong"/>
          <w:rFonts w:cstheme="minorHAnsi"/>
          <w:b w:val="0"/>
          <w:bCs w:val="0"/>
          <w:color w:val="000000"/>
          <w:bdr w:val="none" w:sz="0" w:space="0" w:color="auto" w:frame="1"/>
        </w:rPr>
        <w:instrText xml:space="preserve"> HYPERLINK "https://chat.openai.com/" \t "_blank" </w:instrText>
      </w:r>
      <w:r w:rsidRPr="007C1959">
        <w:rPr>
          <w:rStyle w:val="Strong"/>
          <w:rFonts w:cstheme="minorHAnsi"/>
          <w:b w:val="0"/>
          <w:bCs w:val="0"/>
          <w:color w:val="000000"/>
          <w:bdr w:val="none" w:sz="0" w:space="0" w:color="auto" w:frame="1"/>
        </w:rPr>
        <w:fldChar w:fldCharType="separate"/>
      </w:r>
      <w:r w:rsidRPr="007C1959">
        <w:rPr>
          <w:rStyle w:val="Hyperlink"/>
          <w:rFonts w:cstheme="minorHAnsi"/>
          <w:b/>
          <w:bCs/>
          <w:color w:val="3366CC"/>
          <w:bdr w:val="none" w:sz="0" w:space="0" w:color="auto" w:frame="1"/>
        </w:rPr>
        <w:t>ChatGPT</w:t>
      </w:r>
      <w:proofErr w:type="spellEnd"/>
      <w:r w:rsidRPr="007C1959">
        <w:rPr>
          <w:rStyle w:val="Strong"/>
          <w:rFonts w:cstheme="minorHAnsi"/>
          <w:b w:val="0"/>
          <w:bCs w:val="0"/>
          <w:color w:val="000000"/>
          <w:bdr w:val="none" w:sz="0" w:space="0" w:color="auto" w:frame="1"/>
        </w:rPr>
        <w:fldChar w:fldCharType="end"/>
      </w:r>
      <w:r>
        <w:rPr>
          <w:rStyle w:val="Strong"/>
          <w:rFonts w:cstheme="minorHAnsi"/>
          <w:b w:val="0"/>
          <w:bCs w:val="0"/>
          <w:color w:val="000000"/>
          <w:bdr w:val="none" w:sz="0" w:space="0" w:color="auto" w:frame="1"/>
        </w:rPr>
        <w:t xml:space="preserve">, for example </w:t>
      </w:r>
      <w:r w:rsidRPr="007C1959">
        <w:rPr>
          <w:rFonts w:cstheme="minorHAnsi"/>
          <w:color w:val="000000"/>
        </w:rPr>
        <w:t xml:space="preserve">enter a past </w:t>
      </w:r>
      <w:r w:rsidR="0061314C">
        <w:rPr>
          <w:rFonts w:cstheme="minorHAnsi"/>
          <w:color w:val="000000"/>
        </w:rPr>
        <w:t xml:space="preserve">assessment title/question </w:t>
      </w:r>
      <w:r w:rsidRPr="007C1959">
        <w:rPr>
          <w:rFonts w:cstheme="minorHAnsi"/>
          <w:color w:val="000000"/>
        </w:rPr>
        <w:t xml:space="preserve">and see what </w:t>
      </w:r>
      <w:r w:rsidR="0061314C">
        <w:rPr>
          <w:rFonts w:cstheme="minorHAnsi"/>
          <w:color w:val="000000"/>
        </w:rPr>
        <w:t>is produced.</w:t>
      </w:r>
      <w:r w:rsidRPr="007C1959">
        <w:rPr>
          <w:rFonts w:cstheme="minorHAnsi"/>
          <w:color w:val="000000"/>
        </w:rPr>
        <w:t> </w:t>
      </w:r>
    </w:p>
    <w:p w14:paraId="400D0F1D" w14:textId="77777777" w:rsidR="007A7CAC" w:rsidRPr="007A7CAC" w:rsidRDefault="00261ADA" w:rsidP="007A7CAC">
      <w:pPr>
        <w:pStyle w:val="ListParagraph"/>
        <w:numPr>
          <w:ilvl w:val="0"/>
          <w:numId w:val="37"/>
        </w:numPr>
        <w:spacing w:after="0"/>
        <w:textAlignment w:val="baseline"/>
        <w:rPr>
          <w:rFonts w:ascii="Calibri" w:eastAsia="Times New Roman" w:hAnsi="Calibri" w:cs="Calibri"/>
          <w:lang w:eastAsia="en-GB"/>
        </w:rPr>
      </w:pPr>
      <w:r>
        <w:t xml:space="preserve">If applicable, consider if </w:t>
      </w:r>
      <w:r w:rsidR="00AF633A">
        <w:t>the question design for any remaining 2022-23 assessments could be revised</w:t>
      </w:r>
      <w:r w:rsidR="00CE572D">
        <w:t xml:space="preserve"> (see 2022-23 guidance above).</w:t>
      </w:r>
    </w:p>
    <w:p w14:paraId="1687E204" w14:textId="44926A83" w:rsidR="007A7CAC" w:rsidRPr="007A7CAC" w:rsidRDefault="00CE572D" w:rsidP="007A7CAC">
      <w:pPr>
        <w:pStyle w:val="ListParagraph"/>
        <w:numPr>
          <w:ilvl w:val="0"/>
          <w:numId w:val="37"/>
        </w:numPr>
        <w:spacing w:after="0"/>
        <w:textAlignment w:val="baseline"/>
        <w:rPr>
          <w:rFonts w:ascii="Calibri" w:eastAsia="Times New Roman" w:hAnsi="Calibri" w:cs="Calibri"/>
          <w:lang w:eastAsia="en-GB"/>
        </w:rPr>
      </w:pPr>
      <w:r>
        <w:t xml:space="preserve">Start to think about assessment design for </w:t>
      </w:r>
      <w:r w:rsidR="00B103E9">
        <w:t>next year onwards (see 2023-24 guidance above).</w:t>
      </w:r>
    </w:p>
    <w:p w14:paraId="0A8386A1" w14:textId="58A18940" w:rsidR="00B0415C" w:rsidRPr="00E2253F" w:rsidRDefault="00032C88" w:rsidP="007A7CAC">
      <w:pPr>
        <w:pStyle w:val="ListParagraph"/>
        <w:numPr>
          <w:ilvl w:val="0"/>
          <w:numId w:val="37"/>
        </w:numPr>
        <w:tabs>
          <w:tab w:val="clear" w:pos="1080"/>
        </w:tabs>
        <w:spacing w:after="0"/>
        <w:textAlignment w:val="baseline"/>
        <w:rPr>
          <w:rStyle w:val="eop"/>
          <w:rFonts w:ascii="Calibri" w:eastAsia="Times New Roman" w:hAnsi="Calibri" w:cs="Calibri"/>
          <w:lang w:eastAsia="en-GB"/>
        </w:rPr>
      </w:pPr>
      <w:r>
        <w:t>Use the principle</w:t>
      </w:r>
      <w:r w:rsidR="00B0415C">
        <w:t xml:space="preserve"> </w:t>
      </w:r>
      <w:r w:rsidR="00B0415C" w:rsidRPr="007A7CAC">
        <w:rPr>
          <w:rStyle w:val="eop"/>
          <w:rFonts w:ascii="Calibri" w:hAnsi="Calibri" w:cs="Calibri"/>
        </w:rPr>
        <w:t xml:space="preserve">that </w:t>
      </w:r>
      <w:r w:rsidR="00B906A7" w:rsidRPr="007A7CAC">
        <w:rPr>
          <w:rStyle w:val="eop"/>
          <w:rFonts w:ascii="Calibri" w:hAnsi="Calibri" w:cs="Calibri"/>
        </w:rPr>
        <w:t xml:space="preserve">it </w:t>
      </w:r>
      <w:r w:rsidR="006D274B" w:rsidRPr="007A7CAC">
        <w:rPr>
          <w:rStyle w:val="eop"/>
          <w:rFonts w:ascii="Calibri" w:hAnsi="Calibri" w:cs="Calibri"/>
        </w:rPr>
        <w:t xml:space="preserve">would </w:t>
      </w:r>
      <w:r w:rsidR="00B0415C" w:rsidRPr="007A7CAC">
        <w:rPr>
          <w:rStyle w:val="eop"/>
          <w:rFonts w:ascii="Calibri" w:hAnsi="Calibri" w:cs="Calibri"/>
        </w:rPr>
        <w:t xml:space="preserve">be a </w:t>
      </w:r>
      <w:r w:rsidR="00B0415C" w:rsidRPr="007A7CAC">
        <w:rPr>
          <w:rStyle w:val="eop"/>
          <w:rFonts w:ascii="Calibri" w:hAnsi="Calibri" w:cs="Calibri"/>
          <w:b/>
          <w:bCs/>
        </w:rPr>
        <w:t>dishonest use</w:t>
      </w:r>
      <w:r w:rsidR="00B0415C" w:rsidRPr="007A7CAC">
        <w:rPr>
          <w:rStyle w:val="eop"/>
          <w:rFonts w:ascii="Calibri" w:hAnsi="Calibri" w:cs="Calibri"/>
        </w:rPr>
        <w:t xml:space="preserve"> of </w:t>
      </w:r>
      <w:r w:rsidR="006D274B" w:rsidRPr="007A7CAC">
        <w:rPr>
          <w:rStyle w:val="eop"/>
          <w:rFonts w:ascii="Calibri" w:hAnsi="Calibri" w:cs="Calibri"/>
        </w:rPr>
        <w:t xml:space="preserve">AI </w:t>
      </w:r>
      <w:r w:rsidR="00B0415C" w:rsidRPr="007A7CAC">
        <w:rPr>
          <w:rStyle w:val="eop"/>
          <w:rFonts w:ascii="Calibri" w:hAnsi="Calibri" w:cs="Calibri"/>
        </w:rPr>
        <w:t xml:space="preserve">technology </w:t>
      </w:r>
      <w:r w:rsidR="006D274B" w:rsidRPr="007A7CAC">
        <w:rPr>
          <w:rStyle w:val="eop"/>
          <w:rFonts w:ascii="Calibri" w:hAnsi="Calibri" w:cs="Calibri"/>
        </w:rPr>
        <w:t>w</w:t>
      </w:r>
      <w:r w:rsidR="00E259C5">
        <w:rPr>
          <w:rStyle w:val="eop"/>
          <w:rFonts w:ascii="Calibri" w:hAnsi="Calibri" w:cs="Calibri"/>
        </w:rPr>
        <w:t>h</w:t>
      </w:r>
      <w:r w:rsidR="006D274B" w:rsidRPr="007A7CAC">
        <w:rPr>
          <w:rStyle w:val="eop"/>
          <w:rFonts w:ascii="Calibri" w:hAnsi="Calibri" w:cs="Calibri"/>
        </w:rPr>
        <w:t xml:space="preserve">ere </w:t>
      </w:r>
      <w:r w:rsidR="00105AD5" w:rsidRPr="00DD08F3">
        <w:rPr>
          <w:rStyle w:val="eop"/>
          <w:rFonts w:cstheme="minorHAnsi"/>
        </w:rPr>
        <w:t xml:space="preserve">text submitted for assessment originated from AI technology. </w:t>
      </w:r>
    </w:p>
    <w:p w14:paraId="3D48E8B2" w14:textId="09FC62FC" w:rsidR="00E2253F" w:rsidRPr="007A7CAC" w:rsidRDefault="00E2253F" w:rsidP="007A7CAC">
      <w:pPr>
        <w:pStyle w:val="ListParagraph"/>
        <w:numPr>
          <w:ilvl w:val="0"/>
          <w:numId w:val="37"/>
        </w:numPr>
        <w:tabs>
          <w:tab w:val="clear" w:pos="1080"/>
        </w:tabs>
        <w:spacing w:after="0"/>
        <w:textAlignment w:val="baseline"/>
        <w:rPr>
          <w:rStyle w:val="eop"/>
          <w:rFonts w:ascii="Calibri" w:eastAsia="Times New Roman" w:hAnsi="Calibri" w:cs="Calibri"/>
          <w:lang w:eastAsia="en-GB"/>
        </w:rPr>
      </w:pPr>
      <w:r>
        <w:rPr>
          <w:rStyle w:val="eop"/>
          <w:rFonts w:ascii="Calibri" w:hAnsi="Calibri" w:cs="Calibri"/>
        </w:rPr>
        <w:lastRenderedPageBreak/>
        <w:t>Where you believe dis</w:t>
      </w:r>
      <w:r w:rsidR="00723058">
        <w:rPr>
          <w:rStyle w:val="eop"/>
          <w:rFonts w:ascii="Calibri" w:hAnsi="Calibri" w:cs="Calibri"/>
        </w:rPr>
        <w:t>h</w:t>
      </w:r>
      <w:r>
        <w:rPr>
          <w:rStyle w:val="eop"/>
          <w:rFonts w:ascii="Calibri" w:hAnsi="Calibri" w:cs="Calibri"/>
        </w:rPr>
        <w:t>o</w:t>
      </w:r>
      <w:r w:rsidR="00723058">
        <w:rPr>
          <w:rStyle w:val="eop"/>
          <w:rFonts w:ascii="Calibri" w:hAnsi="Calibri" w:cs="Calibri"/>
        </w:rPr>
        <w:t>n</w:t>
      </w:r>
      <w:r>
        <w:rPr>
          <w:rStyle w:val="eop"/>
          <w:rFonts w:ascii="Calibri" w:hAnsi="Calibri" w:cs="Calibri"/>
        </w:rPr>
        <w:t>est use may have occurred</w:t>
      </w:r>
      <w:r w:rsidR="00723058">
        <w:rPr>
          <w:rStyle w:val="eop"/>
          <w:rFonts w:ascii="Calibri" w:hAnsi="Calibri" w:cs="Calibri"/>
        </w:rPr>
        <w:t>,</w:t>
      </w:r>
      <w:r>
        <w:rPr>
          <w:rStyle w:val="eop"/>
          <w:rFonts w:ascii="Calibri" w:hAnsi="Calibri" w:cs="Calibri"/>
        </w:rPr>
        <w:t xml:space="preserve"> report this </w:t>
      </w:r>
      <w:r w:rsidR="00723058">
        <w:rPr>
          <w:rStyle w:val="eop"/>
          <w:rFonts w:ascii="Calibri" w:hAnsi="Calibri" w:cs="Calibri"/>
        </w:rPr>
        <w:t>to the Academic Integrity Officer in your School.</w:t>
      </w:r>
      <w:r>
        <w:rPr>
          <w:rStyle w:val="eop"/>
          <w:rFonts w:ascii="Calibri" w:hAnsi="Calibri" w:cs="Calibri"/>
        </w:rPr>
        <w:t xml:space="preserve"> </w:t>
      </w:r>
    </w:p>
    <w:p w14:paraId="5548C1B0" w14:textId="72D0858F" w:rsidR="00B103E9" w:rsidRPr="00C50506" w:rsidRDefault="00B103E9" w:rsidP="007A7CAC">
      <w:pPr>
        <w:pStyle w:val="ListParagraph"/>
        <w:ind w:left="1080"/>
      </w:pPr>
    </w:p>
    <w:p w14:paraId="53124326" w14:textId="4630928D" w:rsidR="00F9429C" w:rsidRDefault="00F9429C" w:rsidP="009E6CE9">
      <w:pPr>
        <w:pStyle w:val="paragraph"/>
        <w:spacing w:before="0" w:beforeAutospacing="0" w:after="0" w:afterAutospacing="0"/>
        <w:textAlignment w:val="baseline"/>
        <w:rPr>
          <w:rStyle w:val="eop"/>
          <w:rFonts w:ascii="Calibri" w:hAnsi="Calibri" w:cs="Calibri"/>
          <w:color w:val="000000" w:themeColor="text1"/>
          <w:sz w:val="22"/>
          <w:szCs w:val="22"/>
        </w:rPr>
      </w:pPr>
      <w:r w:rsidRPr="002B4360">
        <w:rPr>
          <w:rStyle w:val="eop"/>
          <w:rFonts w:ascii="Calibri" w:hAnsi="Calibri" w:cs="Calibri"/>
          <w:color w:val="000000" w:themeColor="text1"/>
          <w:sz w:val="22"/>
          <w:szCs w:val="22"/>
        </w:rPr>
        <w:t> </w:t>
      </w:r>
    </w:p>
    <w:p w14:paraId="5072F28E" w14:textId="77777777" w:rsidR="00E844E2" w:rsidRPr="002B4360" w:rsidRDefault="00E844E2" w:rsidP="009E6CE9">
      <w:pPr>
        <w:pStyle w:val="paragraph"/>
        <w:spacing w:before="0" w:beforeAutospacing="0" w:after="0" w:afterAutospacing="0"/>
        <w:textAlignment w:val="baseline"/>
        <w:rPr>
          <w:rFonts w:ascii="Segoe UI" w:hAnsi="Segoe UI" w:cs="Segoe UI"/>
          <w:color w:val="000000" w:themeColor="text1"/>
          <w:sz w:val="18"/>
          <w:szCs w:val="18"/>
        </w:rPr>
      </w:pPr>
    </w:p>
    <w:p w14:paraId="67404B2E" w14:textId="77777777" w:rsidR="00F9429C" w:rsidRPr="00E844E2" w:rsidRDefault="00F9429C" w:rsidP="00E844E2">
      <w:pPr>
        <w:pStyle w:val="Heading1"/>
      </w:pPr>
      <w:bookmarkStart w:id="7" w:name="_Toc129267236"/>
      <w:r w:rsidRPr="00E844E2">
        <w:rPr>
          <w:rStyle w:val="normaltextrun"/>
        </w:rPr>
        <w:t>Further Reading</w:t>
      </w:r>
      <w:bookmarkEnd w:id="7"/>
      <w:r w:rsidRPr="00E844E2">
        <w:rPr>
          <w:rStyle w:val="normaltextrun"/>
        </w:rPr>
        <w:t> </w:t>
      </w:r>
      <w:r w:rsidRPr="00E844E2">
        <w:rPr>
          <w:rStyle w:val="eop"/>
        </w:rPr>
        <w:t> </w:t>
      </w:r>
    </w:p>
    <w:p w14:paraId="28911860" w14:textId="77777777" w:rsidR="00F9429C" w:rsidRDefault="00F9429C" w:rsidP="009E6CE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AABFB84" w14:textId="77777777" w:rsidR="005457CA" w:rsidRDefault="00693C28" w:rsidP="00454223">
      <w:pPr>
        <w:pStyle w:val="ListParagraph"/>
        <w:numPr>
          <w:ilvl w:val="0"/>
          <w:numId w:val="20"/>
        </w:numPr>
        <w:ind w:left="426" w:hanging="426"/>
      </w:pPr>
      <w:r w:rsidRPr="00693C28">
        <w:t xml:space="preserve">Clarence-Smith, </w:t>
      </w:r>
      <w:r w:rsidR="00864CE5">
        <w:t>L</w:t>
      </w:r>
      <w:r w:rsidR="00BE6B98">
        <w:t>,</w:t>
      </w:r>
      <w:r w:rsidR="00864CE5">
        <w:t xml:space="preserve"> (2023, </w:t>
      </w:r>
      <w:r w:rsidR="007B072F">
        <w:t>February 3)</w:t>
      </w:r>
      <w:r w:rsidR="00BE6B98">
        <w:t>,</w:t>
      </w:r>
      <w:r w:rsidR="007B072F">
        <w:t xml:space="preserve"> </w:t>
      </w:r>
      <w:r w:rsidR="007B072F" w:rsidRPr="007B072F">
        <w:t xml:space="preserve">Universities must embrace </w:t>
      </w:r>
      <w:proofErr w:type="spellStart"/>
      <w:r w:rsidR="007B072F" w:rsidRPr="007B072F">
        <w:t>ChatGPT</w:t>
      </w:r>
      <w:proofErr w:type="spellEnd"/>
      <w:r w:rsidR="007B072F" w:rsidRPr="007B072F">
        <w:t xml:space="preserve"> and not fight it, says Cambridge scholar</w:t>
      </w:r>
      <w:r w:rsidR="00BE6B98">
        <w:t xml:space="preserve">, </w:t>
      </w:r>
      <w:r w:rsidR="0078254F" w:rsidRPr="0021314B">
        <w:rPr>
          <w:i/>
          <w:iCs/>
        </w:rPr>
        <w:t xml:space="preserve">The </w:t>
      </w:r>
      <w:r w:rsidR="00BE6B98" w:rsidRPr="0021314B">
        <w:rPr>
          <w:i/>
          <w:iCs/>
        </w:rPr>
        <w:t>Telegraph</w:t>
      </w:r>
      <w:r w:rsidR="00BE6B98">
        <w:t xml:space="preserve">,  </w:t>
      </w:r>
      <w:hyperlink r:id="rId14" w:history="1">
        <w:r w:rsidR="009D1768" w:rsidRPr="00D1740F">
          <w:rPr>
            <w:rStyle w:val="Hyperlink"/>
          </w:rPr>
          <w:t>https://www.scribbr.com/citing-sources/cite-a-newspaper-article/</w:t>
        </w:r>
      </w:hyperlink>
      <w:r w:rsidR="005457CA" w:rsidRPr="005457CA">
        <w:t xml:space="preserve"> </w:t>
      </w:r>
    </w:p>
    <w:p w14:paraId="44AEF270" w14:textId="5FF332C9" w:rsidR="00A83DC1" w:rsidRPr="00A83DC1" w:rsidRDefault="00A83DC1" w:rsidP="00454223">
      <w:pPr>
        <w:pStyle w:val="ListParagraph"/>
        <w:numPr>
          <w:ilvl w:val="0"/>
          <w:numId w:val="20"/>
        </w:numPr>
        <w:ind w:left="426" w:hanging="426"/>
        <w:rPr>
          <w:i/>
          <w:iCs/>
        </w:rPr>
      </w:pPr>
      <w:r>
        <w:t xml:space="preserve">European Universities Association </w:t>
      </w:r>
      <w:r w:rsidR="001575E7">
        <w:t>(2021), Universities Without Walls: a vision for 2030.</w:t>
      </w:r>
      <w:r w:rsidR="002D0568">
        <w:t xml:space="preserve"> </w:t>
      </w:r>
      <w:hyperlink r:id="rId15" w:history="1">
        <w:r w:rsidR="002D0568" w:rsidRPr="007B31BF">
          <w:rPr>
            <w:rStyle w:val="Hyperlink"/>
          </w:rPr>
          <w:t>https://eua.eu/downloads/publications/universities%20without%20walls%20%20a%20vision%20for%202030.pdf</w:t>
        </w:r>
      </w:hyperlink>
      <w:r w:rsidR="002D0568">
        <w:t xml:space="preserve"> </w:t>
      </w:r>
    </w:p>
    <w:p w14:paraId="42419046" w14:textId="4C636FF6" w:rsidR="002D0568" w:rsidRPr="002D0568" w:rsidRDefault="002D0568" w:rsidP="00454223">
      <w:pPr>
        <w:pStyle w:val="ListParagraph"/>
        <w:numPr>
          <w:ilvl w:val="0"/>
          <w:numId w:val="20"/>
        </w:numPr>
        <w:ind w:left="426" w:hanging="426"/>
        <w:rPr>
          <w:i/>
          <w:iCs/>
        </w:rPr>
      </w:pPr>
      <w:r>
        <w:t>European Universities Association (202</w:t>
      </w:r>
      <w:r w:rsidR="00ED6488">
        <w:t>3</w:t>
      </w:r>
      <w:r>
        <w:t>),</w:t>
      </w:r>
      <w:r w:rsidR="00ED6488">
        <w:t xml:space="preserve"> Artificial intelligence tools and their responsible use in higher education learning and teaching, </w:t>
      </w:r>
      <w:hyperlink r:id="rId16" w:history="1">
        <w:r w:rsidR="00ED6488" w:rsidRPr="007B31BF">
          <w:rPr>
            <w:rStyle w:val="Hyperlink"/>
          </w:rPr>
          <w:t>https://eua.eu/downloads/publications/position_ai%20in%20lt.pdf</w:t>
        </w:r>
      </w:hyperlink>
      <w:r w:rsidR="00ED6488">
        <w:t xml:space="preserve"> </w:t>
      </w:r>
    </w:p>
    <w:p w14:paraId="5623A955" w14:textId="669D7941" w:rsidR="00A937D5" w:rsidRPr="006F58EC" w:rsidRDefault="00A937D5" w:rsidP="00454223">
      <w:pPr>
        <w:pStyle w:val="ListParagraph"/>
        <w:numPr>
          <w:ilvl w:val="0"/>
          <w:numId w:val="20"/>
        </w:numPr>
        <w:ind w:left="426" w:hanging="426"/>
        <w:rPr>
          <w:i/>
          <w:iCs/>
        </w:rPr>
      </w:pPr>
      <w:r w:rsidRPr="00A937D5">
        <w:t>Frederick</w:t>
      </w:r>
      <w:r>
        <w:t>, J, (</w:t>
      </w:r>
      <w:r w:rsidR="009E689B">
        <w:t xml:space="preserve">2023, January 30), Hartford Courant: Jenny Frederick on </w:t>
      </w:r>
      <w:proofErr w:type="spellStart"/>
      <w:r w:rsidR="009E689B">
        <w:t>ChatGPT</w:t>
      </w:r>
      <w:proofErr w:type="spellEnd"/>
      <w:r w:rsidR="009E689B">
        <w:t xml:space="preserve">, </w:t>
      </w:r>
      <w:r w:rsidR="006F58EC" w:rsidRPr="006F58EC">
        <w:rPr>
          <w:i/>
          <w:iCs/>
        </w:rPr>
        <w:t>Hartford Courant</w:t>
      </w:r>
      <w:r w:rsidR="006F58EC">
        <w:rPr>
          <w:i/>
          <w:iCs/>
        </w:rPr>
        <w:t xml:space="preserve">, </w:t>
      </w:r>
      <w:r w:rsidR="006F58EC" w:rsidRPr="006F58EC">
        <w:t>https://poorvucenter.yale.edu/news/hartford-courant-jenny-frederick-chatgpt</w:t>
      </w:r>
    </w:p>
    <w:p w14:paraId="10481657" w14:textId="0AD8D096" w:rsidR="00E0245F" w:rsidRDefault="005457CA" w:rsidP="00454223">
      <w:pPr>
        <w:pStyle w:val="ListParagraph"/>
        <w:numPr>
          <w:ilvl w:val="0"/>
          <w:numId w:val="20"/>
        </w:numPr>
        <w:ind w:left="426" w:hanging="426"/>
      </w:pPr>
      <w:r w:rsidRPr="00040436">
        <w:t>Gleason</w:t>
      </w:r>
      <w:r>
        <w:t xml:space="preserve">, N, (2022, December 9) </w:t>
      </w:r>
      <w:proofErr w:type="spellStart"/>
      <w:r w:rsidRPr="009D43C8">
        <w:t>ChatGPT</w:t>
      </w:r>
      <w:proofErr w:type="spellEnd"/>
      <w:r w:rsidRPr="009D43C8">
        <w:t xml:space="preserve"> and the rise of AI writers: how should higher education respond?</w:t>
      </w:r>
      <w:r>
        <w:t xml:space="preserve">, </w:t>
      </w:r>
      <w:r>
        <w:rPr>
          <w:i/>
          <w:iCs/>
        </w:rPr>
        <w:t xml:space="preserve">The Times Higher Education, </w:t>
      </w:r>
      <w:r w:rsidRPr="005457CA">
        <w:t>https://www.timeshighereducation.com/campus/chatgpt-and-rise-ai-writers-how-should-higher-education-respond</w:t>
      </w:r>
    </w:p>
    <w:p w14:paraId="48057121" w14:textId="3AEA9C3D" w:rsidR="009D1768" w:rsidRDefault="009D1768" w:rsidP="00454223">
      <w:pPr>
        <w:pStyle w:val="ListParagraph"/>
        <w:numPr>
          <w:ilvl w:val="0"/>
          <w:numId w:val="20"/>
        </w:numPr>
        <w:ind w:left="426" w:hanging="426"/>
      </w:pPr>
      <w:r>
        <w:t>Goh, C</w:t>
      </w:r>
      <w:r w:rsidR="006903F7">
        <w:t xml:space="preserve">, (2023, February 7), </w:t>
      </w:r>
      <w:r w:rsidR="0021314B" w:rsidRPr="0021314B">
        <w:t xml:space="preserve">University professors in Singapore keen on </w:t>
      </w:r>
      <w:proofErr w:type="spellStart"/>
      <w:r w:rsidR="0021314B" w:rsidRPr="0021314B">
        <w:t>ChatGPT</w:t>
      </w:r>
      <w:proofErr w:type="spellEnd"/>
      <w:r w:rsidR="0021314B" w:rsidRPr="0021314B">
        <w:t>, which they say can help students ask better questions and raise critical thinking</w:t>
      </w:r>
      <w:r w:rsidR="0021314B">
        <w:t xml:space="preserve">, </w:t>
      </w:r>
      <w:r w:rsidR="0051138D" w:rsidRPr="0051138D">
        <w:rPr>
          <w:i/>
          <w:iCs/>
        </w:rPr>
        <w:t>M Today</w:t>
      </w:r>
      <w:r w:rsidR="0051138D">
        <w:rPr>
          <w:i/>
          <w:iCs/>
        </w:rPr>
        <w:t xml:space="preserve">, </w:t>
      </w:r>
      <w:hyperlink r:id="rId17" w:history="1">
        <w:r w:rsidR="003D2900" w:rsidRPr="00D1740F">
          <w:rPr>
            <w:rStyle w:val="Hyperlink"/>
          </w:rPr>
          <w:t>https://www.todayonline.com/singapore/university-professors-singapore-keen-chatgpt-which-they-say-can-help-students-ask-better-questions-and-raise-critical-thinking-2102461</w:t>
        </w:r>
      </w:hyperlink>
    </w:p>
    <w:p w14:paraId="4CF63FBC" w14:textId="2099681B" w:rsidR="003C4E8A" w:rsidRDefault="003C4E8A" w:rsidP="00612CB9">
      <w:pPr>
        <w:pStyle w:val="ListParagraph"/>
        <w:numPr>
          <w:ilvl w:val="0"/>
          <w:numId w:val="20"/>
        </w:numPr>
        <w:ind w:left="426" w:hanging="426"/>
      </w:pPr>
      <w:r>
        <w:t>Quality Assurance Agency (2023)</w:t>
      </w:r>
      <w:r w:rsidR="009E02F1">
        <w:t xml:space="preserve">, </w:t>
      </w:r>
      <w:r w:rsidR="009E02F1" w:rsidRPr="009E02F1">
        <w:t>The rise of artificial intelligence software and potential risks for academic integrity: A QAA briefing paper for higher education providers</w:t>
      </w:r>
      <w:r w:rsidR="009E02F1">
        <w:t xml:space="preserve">, </w:t>
      </w:r>
      <w:hyperlink r:id="rId18" w:history="1">
        <w:r w:rsidR="009E02F1" w:rsidRPr="007B31BF">
          <w:rPr>
            <w:rStyle w:val="Hyperlink"/>
          </w:rPr>
          <w:t>https://www.qaa.ac.uk/news-events/news/qaa-briefs-members-on-artificial-intelligence-threat-to-academic-integrity</w:t>
        </w:r>
      </w:hyperlink>
      <w:r w:rsidR="009E02F1">
        <w:t xml:space="preserve"> </w:t>
      </w:r>
    </w:p>
    <w:p w14:paraId="1E8DAFEF" w14:textId="37016E6E" w:rsidR="003D2900" w:rsidRDefault="00466C35" w:rsidP="00454223">
      <w:pPr>
        <w:pStyle w:val="ListParagraph"/>
        <w:numPr>
          <w:ilvl w:val="0"/>
          <w:numId w:val="20"/>
        </w:numPr>
        <w:ind w:left="426" w:hanging="426"/>
      </w:pPr>
      <w:r>
        <w:t>T</w:t>
      </w:r>
      <w:r w:rsidRPr="00466C35">
        <w:t>he e-Assessment Association</w:t>
      </w:r>
      <w:r>
        <w:t>, (</w:t>
      </w:r>
      <w:r w:rsidR="0099080A">
        <w:t xml:space="preserve">2023, February), </w:t>
      </w:r>
      <w:r w:rsidR="0099080A" w:rsidRPr="0099080A">
        <w:t xml:space="preserve">AI &amp; </w:t>
      </w:r>
      <w:proofErr w:type="spellStart"/>
      <w:r w:rsidR="0099080A" w:rsidRPr="0099080A">
        <w:t>ChatGPT</w:t>
      </w:r>
      <w:proofErr w:type="spellEnd"/>
      <w:r w:rsidR="0099080A" w:rsidRPr="0099080A">
        <w:t>: Challenge or Opportunity for e-Assessment?</w:t>
      </w:r>
      <w:r w:rsidR="0099080A">
        <w:t xml:space="preserve">, </w:t>
      </w:r>
      <w:r w:rsidR="00CE7A96" w:rsidRPr="00CE7A96">
        <w:t xml:space="preserve"> </w:t>
      </w:r>
      <w:r w:rsidR="00CE7A96" w:rsidRPr="00CE7A96">
        <w:rPr>
          <w:i/>
          <w:iCs/>
        </w:rPr>
        <w:t>e-Assessment Association</w:t>
      </w:r>
      <w:r w:rsidR="00CE7A96">
        <w:rPr>
          <w:i/>
          <w:iCs/>
        </w:rPr>
        <w:t xml:space="preserve">, </w:t>
      </w:r>
      <w:hyperlink r:id="rId19" w:history="1">
        <w:r w:rsidR="006201FA" w:rsidRPr="00D1740F">
          <w:rPr>
            <w:rStyle w:val="Hyperlink"/>
          </w:rPr>
          <w:t>https://www.e-assessment.com/news/ai-chatgpt-challenge-or-opportunity-for-e-assessment/</w:t>
        </w:r>
      </w:hyperlink>
    </w:p>
    <w:p w14:paraId="115DF2E3" w14:textId="77777777" w:rsidR="005457CA" w:rsidRPr="005457CA" w:rsidRDefault="005457CA" w:rsidP="00781D62">
      <w:pPr>
        <w:pStyle w:val="ListParagraph"/>
        <w:ind w:left="0"/>
      </w:pPr>
    </w:p>
    <w:sectPr w:rsidR="005457CA" w:rsidRPr="005457CA" w:rsidSect="009E6CE9">
      <w:head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B0D2" w14:textId="77777777" w:rsidR="00AC1C58" w:rsidRDefault="00AC1C58" w:rsidP="00347BA3">
      <w:pPr>
        <w:spacing w:after="0" w:line="240" w:lineRule="auto"/>
      </w:pPr>
      <w:r>
        <w:separator/>
      </w:r>
    </w:p>
  </w:endnote>
  <w:endnote w:type="continuationSeparator" w:id="0">
    <w:p w14:paraId="0F1D7512" w14:textId="77777777" w:rsidR="00AC1C58" w:rsidRDefault="00AC1C58" w:rsidP="0034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5BCD" w14:textId="77777777" w:rsidR="00AC1C58" w:rsidRDefault="00AC1C58" w:rsidP="00347BA3">
      <w:pPr>
        <w:spacing w:after="0" w:line="240" w:lineRule="auto"/>
      </w:pPr>
      <w:r>
        <w:separator/>
      </w:r>
    </w:p>
  </w:footnote>
  <w:footnote w:type="continuationSeparator" w:id="0">
    <w:p w14:paraId="7837D581" w14:textId="77777777" w:rsidR="00AC1C58" w:rsidRDefault="00AC1C58" w:rsidP="0034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F81E" w14:textId="543D5973" w:rsidR="00BF04E2" w:rsidRDefault="001E7211" w:rsidP="001E7211">
    <w:pPr>
      <w:pStyle w:val="Header"/>
      <w:jc w:val="right"/>
    </w:pPr>
    <w:r>
      <w:t xml:space="preserve">Version </w:t>
    </w:r>
    <w:r w:rsidR="00CF629E">
      <w:t>2</w:t>
    </w:r>
    <w:r w:rsidR="00CA742F">
      <w:t xml:space="preserve">: </w:t>
    </w:r>
    <w:r w:rsidR="00CF629E">
      <w:t>9</w:t>
    </w:r>
    <w:r w:rsidR="00CA742F">
      <w:t>/</w:t>
    </w:r>
    <w:r w:rsidR="00CF629E">
      <w:t>3</w:t>
    </w:r>
    <w:r w:rsidR="00CA742F">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457"/>
    <w:multiLevelType w:val="multilevel"/>
    <w:tmpl w:val="154E8E5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1" w15:restartNumberingAfterBreak="0">
    <w:nsid w:val="04FA11B4"/>
    <w:multiLevelType w:val="multilevel"/>
    <w:tmpl w:val="B23891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0474D"/>
    <w:multiLevelType w:val="multilevel"/>
    <w:tmpl w:val="FAFAF2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1142B"/>
    <w:multiLevelType w:val="multilevel"/>
    <w:tmpl w:val="D262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B7C77"/>
    <w:multiLevelType w:val="hybridMultilevel"/>
    <w:tmpl w:val="7A98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81C24"/>
    <w:multiLevelType w:val="multilevel"/>
    <w:tmpl w:val="57525A76"/>
    <w:lvl w:ilvl="0">
      <w:start w:val="1"/>
      <w:numFmt w:val="decimal"/>
      <w:lvlText w:val="%1."/>
      <w:lvlJc w:val="left"/>
      <w:pPr>
        <w:tabs>
          <w:tab w:val="num" w:pos="720"/>
        </w:tabs>
        <w:ind w:left="720" w:hanging="360"/>
      </w:pPr>
    </w:lvl>
    <w:lvl w:ilvl="1">
      <w:start w:val="1"/>
      <w:numFmt w:val="lowerRoman"/>
      <w:lvlText w:val="%2."/>
      <w:lvlJc w:val="right"/>
      <w:pPr>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1166BB"/>
    <w:multiLevelType w:val="multilevel"/>
    <w:tmpl w:val="D42C5348"/>
    <w:lvl w:ilvl="0">
      <w:start w:val="1"/>
      <w:numFmt w:val="bullet"/>
      <w:lvlText w:val="o"/>
      <w:lvlJc w:val="left"/>
      <w:pPr>
        <w:tabs>
          <w:tab w:val="num" w:pos="3580"/>
        </w:tabs>
        <w:ind w:left="3580" w:hanging="360"/>
      </w:pPr>
      <w:rPr>
        <w:rFonts w:ascii="Courier New" w:hAnsi="Courier New" w:hint="default"/>
        <w:sz w:val="20"/>
      </w:rPr>
    </w:lvl>
    <w:lvl w:ilvl="1" w:tentative="1">
      <w:start w:val="1"/>
      <w:numFmt w:val="bullet"/>
      <w:lvlText w:val="o"/>
      <w:lvlJc w:val="left"/>
      <w:pPr>
        <w:tabs>
          <w:tab w:val="num" w:pos="4300"/>
        </w:tabs>
        <w:ind w:left="4300" w:hanging="360"/>
      </w:pPr>
      <w:rPr>
        <w:rFonts w:ascii="Courier New" w:hAnsi="Courier New" w:hint="default"/>
        <w:sz w:val="20"/>
      </w:rPr>
    </w:lvl>
    <w:lvl w:ilvl="2" w:tentative="1">
      <w:start w:val="1"/>
      <w:numFmt w:val="bullet"/>
      <w:lvlText w:val="o"/>
      <w:lvlJc w:val="left"/>
      <w:pPr>
        <w:tabs>
          <w:tab w:val="num" w:pos="5020"/>
        </w:tabs>
        <w:ind w:left="5020" w:hanging="360"/>
      </w:pPr>
      <w:rPr>
        <w:rFonts w:ascii="Courier New" w:hAnsi="Courier New" w:hint="default"/>
        <w:sz w:val="20"/>
      </w:rPr>
    </w:lvl>
    <w:lvl w:ilvl="3" w:tentative="1">
      <w:start w:val="1"/>
      <w:numFmt w:val="bullet"/>
      <w:lvlText w:val="o"/>
      <w:lvlJc w:val="left"/>
      <w:pPr>
        <w:tabs>
          <w:tab w:val="num" w:pos="5740"/>
        </w:tabs>
        <w:ind w:left="5740" w:hanging="360"/>
      </w:pPr>
      <w:rPr>
        <w:rFonts w:ascii="Courier New" w:hAnsi="Courier New" w:hint="default"/>
        <w:sz w:val="20"/>
      </w:rPr>
    </w:lvl>
    <w:lvl w:ilvl="4" w:tentative="1">
      <w:start w:val="1"/>
      <w:numFmt w:val="bullet"/>
      <w:lvlText w:val="o"/>
      <w:lvlJc w:val="left"/>
      <w:pPr>
        <w:tabs>
          <w:tab w:val="num" w:pos="6460"/>
        </w:tabs>
        <w:ind w:left="6460" w:hanging="360"/>
      </w:pPr>
      <w:rPr>
        <w:rFonts w:ascii="Courier New" w:hAnsi="Courier New" w:hint="default"/>
        <w:sz w:val="20"/>
      </w:rPr>
    </w:lvl>
    <w:lvl w:ilvl="5" w:tentative="1">
      <w:start w:val="1"/>
      <w:numFmt w:val="bullet"/>
      <w:lvlText w:val="o"/>
      <w:lvlJc w:val="left"/>
      <w:pPr>
        <w:tabs>
          <w:tab w:val="num" w:pos="7180"/>
        </w:tabs>
        <w:ind w:left="7180" w:hanging="360"/>
      </w:pPr>
      <w:rPr>
        <w:rFonts w:ascii="Courier New" w:hAnsi="Courier New" w:hint="default"/>
        <w:sz w:val="20"/>
      </w:rPr>
    </w:lvl>
    <w:lvl w:ilvl="6" w:tentative="1">
      <w:start w:val="1"/>
      <w:numFmt w:val="bullet"/>
      <w:lvlText w:val="o"/>
      <w:lvlJc w:val="left"/>
      <w:pPr>
        <w:tabs>
          <w:tab w:val="num" w:pos="7900"/>
        </w:tabs>
        <w:ind w:left="7900" w:hanging="360"/>
      </w:pPr>
      <w:rPr>
        <w:rFonts w:ascii="Courier New" w:hAnsi="Courier New" w:hint="default"/>
        <w:sz w:val="20"/>
      </w:rPr>
    </w:lvl>
    <w:lvl w:ilvl="7" w:tentative="1">
      <w:start w:val="1"/>
      <w:numFmt w:val="bullet"/>
      <w:lvlText w:val="o"/>
      <w:lvlJc w:val="left"/>
      <w:pPr>
        <w:tabs>
          <w:tab w:val="num" w:pos="8620"/>
        </w:tabs>
        <w:ind w:left="8620" w:hanging="360"/>
      </w:pPr>
      <w:rPr>
        <w:rFonts w:ascii="Courier New" w:hAnsi="Courier New" w:hint="default"/>
        <w:sz w:val="20"/>
      </w:rPr>
    </w:lvl>
    <w:lvl w:ilvl="8" w:tentative="1">
      <w:start w:val="1"/>
      <w:numFmt w:val="bullet"/>
      <w:lvlText w:val="o"/>
      <w:lvlJc w:val="left"/>
      <w:pPr>
        <w:tabs>
          <w:tab w:val="num" w:pos="9340"/>
        </w:tabs>
        <w:ind w:left="9340" w:hanging="360"/>
      </w:pPr>
      <w:rPr>
        <w:rFonts w:ascii="Courier New" w:hAnsi="Courier New" w:hint="default"/>
        <w:sz w:val="20"/>
      </w:rPr>
    </w:lvl>
  </w:abstractNum>
  <w:abstractNum w:abstractNumId="7" w15:restartNumberingAfterBreak="0">
    <w:nsid w:val="1CCE38EE"/>
    <w:multiLevelType w:val="multilevel"/>
    <w:tmpl w:val="904E9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33032"/>
    <w:multiLevelType w:val="multilevel"/>
    <w:tmpl w:val="4A947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65449"/>
    <w:multiLevelType w:val="multilevel"/>
    <w:tmpl w:val="A54E2684"/>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rPr>
        <w:rFonts w:hint="default"/>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10" w15:restartNumberingAfterBreak="0">
    <w:nsid w:val="22A12FB7"/>
    <w:multiLevelType w:val="hybridMultilevel"/>
    <w:tmpl w:val="80F4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D7923"/>
    <w:multiLevelType w:val="multilevel"/>
    <w:tmpl w:val="02D608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517BD"/>
    <w:multiLevelType w:val="multilevel"/>
    <w:tmpl w:val="C7F0E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057E7"/>
    <w:multiLevelType w:val="multilevel"/>
    <w:tmpl w:val="F7F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EE5A06"/>
    <w:multiLevelType w:val="multilevel"/>
    <w:tmpl w:val="5A40BA62"/>
    <w:lvl w:ilvl="0">
      <w:start w:val="1"/>
      <w:numFmt w:val="decimal"/>
      <w:lvlText w:val="%1."/>
      <w:lvlJc w:val="left"/>
      <w:pPr>
        <w:tabs>
          <w:tab w:val="num" w:pos="-368"/>
        </w:tabs>
        <w:ind w:left="-368" w:hanging="360"/>
      </w:pPr>
    </w:lvl>
    <w:lvl w:ilvl="1">
      <w:start w:val="1"/>
      <w:numFmt w:val="decimal"/>
      <w:lvlText w:val="%2."/>
      <w:lvlJc w:val="left"/>
      <w:pPr>
        <w:tabs>
          <w:tab w:val="num" w:pos="352"/>
        </w:tabs>
        <w:ind w:left="352" w:hanging="360"/>
      </w:pPr>
    </w:lvl>
    <w:lvl w:ilvl="2" w:tentative="1">
      <w:start w:val="1"/>
      <w:numFmt w:val="decimal"/>
      <w:lvlText w:val="%3."/>
      <w:lvlJc w:val="left"/>
      <w:pPr>
        <w:tabs>
          <w:tab w:val="num" w:pos="1072"/>
        </w:tabs>
        <w:ind w:left="1072" w:hanging="360"/>
      </w:pPr>
    </w:lvl>
    <w:lvl w:ilvl="3" w:tentative="1">
      <w:start w:val="1"/>
      <w:numFmt w:val="decimal"/>
      <w:lvlText w:val="%4."/>
      <w:lvlJc w:val="left"/>
      <w:pPr>
        <w:tabs>
          <w:tab w:val="num" w:pos="1792"/>
        </w:tabs>
        <w:ind w:left="1792" w:hanging="360"/>
      </w:pPr>
    </w:lvl>
    <w:lvl w:ilvl="4" w:tentative="1">
      <w:start w:val="1"/>
      <w:numFmt w:val="decimal"/>
      <w:lvlText w:val="%5."/>
      <w:lvlJc w:val="left"/>
      <w:pPr>
        <w:tabs>
          <w:tab w:val="num" w:pos="2512"/>
        </w:tabs>
        <w:ind w:left="2512" w:hanging="360"/>
      </w:pPr>
    </w:lvl>
    <w:lvl w:ilvl="5" w:tentative="1">
      <w:start w:val="1"/>
      <w:numFmt w:val="decimal"/>
      <w:lvlText w:val="%6."/>
      <w:lvlJc w:val="left"/>
      <w:pPr>
        <w:tabs>
          <w:tab w:val="num" w:pos="3232"/>
        </w:tabs>
        <w:ind w:left="3232" w:hanging="360"/>
      </w:pPr>
    </w:lvl>
    <w:lvl w:ilvl="6" w:tentative="1">
      <w:start w:val="1"/>
      <w:numFmt w:val="decimal"/>
      <w:lvlText w:val="%7."/>
      <w:lvlJc w:val="left"/>
      <w:pPr>
        <w:tabs>
          <w:tab w:val="num" w:pos="3952"/>
        </w:tabs>
        <w:ind w:left="3952" w:hanging="360"/>
      </w:pPr>
    </w:lvl>
    <w:lvl w:ilvl="7" w:tentative="1">
      <w:start w:val="1"/>
      <w:numFmt w:val="decimal"/>
      <w:lvlText w:val="%8."/>
      <w:lvlJc w:val="left"/>
      <w:pPr>
        <w:tabs>
          <w:tab w:val="num" w:pos="4672"/>
        </w:tabs>
        <w:ind w:left="4672" w:hanging="360"/>
      </w:pPr>
    </w:lvl>
    <w:lvl w:ilvl="8" w:tentative="1">
      <w:start w:val="1"/>
      <w:numFmt w:val="decimal"/>
      <w:lvlText w:val="%9."/>
      <w:lvlJc w:val="left"/>
      <w:pPr>
        <w:tabs>
          <w:tab w:val="num" w:pos="5392"/>
        </w:tabs>
        <w:ind w:left="5392" w:hanging="360"/>
      </w:pPr>
    </w:lvl>
  </w:abstractNum>
  <w:abstractNum w:abstractNumId="15" w15:restartNumberingAfterBreak="0">
    <w:nsid w:val="35971736"/>
    <w:multiLevelType w:val="multilevel"/>
    <w:tmpl w:val="4084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B23AE5"/>
    <w:multiLevelType w:val="hybridMultilevel"/>
    <w:tmpl w:val="40661B2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7" w15:restartNumberingAfterBreak="0">
    <w:nsid w:val="396644F1"/>
    <w:multiLevelType w:val="multilevel"/>
    <w:tmpl w:val="2C343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C308B"/>
    <w:multiLevelType w:val="multilevel"/>
    <w:tmpl w:val="FAFAF2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C05FC5"/>
    <w:multiLevelType w:val="hybridMultilevel"/>
    <w:tmpl w:val="7B0E3870"/>
    <w:lvl w:ilvl="0" w:tplc="FFFFFFFF">
      <w:start w:val="1"/>
      <w:numFmt w:val="decimal"/>
      <w:lvlText w:val="%1."/>
      <w:lvlJc w:val="left"/>
      <w:pPr>
        <w:ind w:left="1287" w:hanging="360"/>
      </w:pPr>
    </w:lvl>
    <w:lvl w:ilvl="1" w:tplc="08090001">
      <w:start w:val="1"/>
      <w:numFmt w:val="bullet"/>
      <w:lvlText w:val=""/>
      <w:lvlJc w:val="left"/>
      <w:pPr>
        <w:ind w:left="2007" w:hanging="360"/>
      </w:pPr>
      <w:rPr>
        <w:rFonts w:ascii="Symbol" w:hAnsi="Symbol"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43596D3D"/>
    <w:multiLevelType w:val="multilevel"/>
    <w:tmpl w:val="73142F7C"/>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5CB4D4C"/>
    <w:multiLevelType w:val="multilevel"/>
    <w:tmpl w:val="6A2443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096AB2"/>
    <w:multiLevelType w:val="multilevel"/>
    <w:tmpl w:val="67D83578"/>
    <w:lvl w:ilvl="0">
      <w:start w:val="2"/>
      <w:numFmt w:val="decimal"/>
      <w:lvlText w:val="%1."/>
      <w:lvlJc w:val="left"/>
      <w:pPr>
        <w:tabs>
          <w:tab w:val="num" w:pos="2160"/>
        </w:tabs>
        <w:ind w:left="2160" w:hanging="360"/>
      </w:pPr>
      <w:rPr>
        <w:rFonts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23" w15:restartNumberingAfterBreak="0">
    <w:nsid w:val="4B9009D4"/>
    <w:multiLevelType w:val="multilevel"/>
    <w:tmpl w:val="27BCDBBC"/>
    <w:lvl w:ilvl="0">
      <w:start w:val="2"/>
      <w:numFmt w:val="decimal"/>
      <w:lvlText w:val="%1."/>
      <w:lvlJc w:val="left"/>
      <w:pPr>
        <w:tabs>
          <w:tab w:val="num" w:pos="2160"/>
        </w:tabs>
        <w:ind w:left="2160" w:hanging="360"/>
      </w:pPr>
      <w:rPr>
        <w:rFonts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24" w15:restartNumberingAfterBreak="0">
    <w:nsid w:val="4E670740"/>
    <w:multiLevelType w:val="multilevel"/>
    <w:tmpl w:val="F9748F4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30F028C"/>
    <w:multiLevelType w:val="multilevel"/>
    <w:tmpl w:val="AE4ADE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6563DAB"/>
    <w:multiLevelType w:val="multilevel"/>
    <w:tmpl w:val="25545932"/>
    <w:lvl w:ilvl="0">
      <w:start w:val="1"/>
      <w:numFmt w:val="decimal"/>
      <w:lvlText w:val="%1."/>
      <w:lvlJc w:val="left"/>
      <w:pPr>
        <w:tabs>
          <w:tab w:val="num" w:pos="-368"/>
        </w:tabs>
        <w:ind w:left="-368" w:hanging="360"/>
      </w:pPr>
      <w:rPr>
        <w:rFonts w:hint="default"/>
      </w:rPr>
    </w:lvl>
    <w:lvl w:ilvl="1">
      <w:start w:val="1"/>
      <w:numFmt w:val="decimal"/>
      <w:lvlText w:val="%2."/>
      <w:lvlJc w:val="left"/>
      <w:pPr>
        <w:tabs>
          <w:tab w:val="num" w:pos="352"/>
        </w:tabs>
        <w:ind w:left="352" w:hanging="360"/>
      </w:pPr>
      <w:rPr>
        <w:rFonts w:hint="default"/>
      </w:rPr>
    </w:lvl>
    <w:lvl w:ilvl="2">
      <w:start w:val="3"/>
      <w:numFmt w:val="decimal"/>
      <w:lvlText w:val="%3."/>
      <w:lvlJc w:val="left"/>
      <w:pPr>
        <w:tabs>
          <w:tab w:val="num" w:pos="1072"/>
        </w:tabs>
        <w:ind w:left="1072" w:hanging="360"/>
      </w:pPr>
      <w:rPr>
        <w:rFonts w:hint="default"/>
      </w:rPr>
    </w:lvl>
    <w:lvl w:ilvl="3">
      <w:start w:val="1"/>
      <w:numFmt w:val="decimal"/>
      <w:lvlText w:val="%4."/>
      <w:lvlJc w:val="left"/>
      <w:pPr>
        <w:tabs>
          <w:tab w:val="num" w:pos="1792"/>
        </w:tabs>
        <w:ind w:left="1792" w:hanging="360"/>
      </w:pPr>
      <w:rPr>
        <w:rFonts w:hint="default"/>
      </w:rPr>
    </w:lvl>
    <w:lvl w:ilvl="4">
      <w:start w:val="1"/>
      <w:numFmt w:val="decimal"/>
      <w:lvlText w:val="%5."/>
      <w:lvlJc w:val="left"/>
      <w:pPr>
        <w:tabs>
          <w:tab w:val="num" w:pos="2512"/>
        </w:tabs>
        <w:ind w:left="2512" w:hanging="360"/>
      </w:pPr>
      <w:rPr>
        <w:rFonts w:hint="default"/>
      </w:rPr>
    </w:lvl>
    <w:lvl w:ilvl="5">
      <w:start w:val="1"/>
      <w:numFmt w:val="decimal"/>
      <w:lvlText w:val="%6."/>
      <w:lvlJc w:val="left"/>
      <w:pPr>
        <w:tabs>
          <w:tab w:val="num" w:pos="3232"/>
        </w:tabs>
        <w:ind w:left="3232" w:hanging="360"/>
      </w:pPr>
      <w:rPr>
        <w:rFonts w:hint="default"/>
      </w:rPr>
    </w:lvl>
    <w:lvl w:ilvl="6">
      <w:start w:val="1"/>
      <w:numFmt w:val="decimal"/>
      <w:lvlText w:val="%7."/>
      <w:lvlJc w:val="left"/>
      <w:pPr>
        <w:tabs>
          <w:tab w:val="num" w:pos="3952"/>
        </w:tabs>
        <w:ind w:left="3952" w:hanging="360"/>
      </w:pPr>
      <w:rPr>
        <w:rFonts w:hint="default"/>
      </w:rPr>
    </w:lvl>
    <w:lvl w:ilvl="7">
      <w:start w:val="1"/>
      <w:numFmt w:val="decimal"/>
      <w:lvlText w:val="%8."/>
      <w:lvlJc w:val="left"/>
      <w:pPr>
        <w:tabs>
          <w:tab w:val="num" w:pos="4672"/>
        </w:tabs>
        <w:ind w:left="4672" w:hanging="360"/>
      </w:pPr>
      <w:rPr>
        <w:rFonts w:hint="default"/>
      </w:rPr>
    </w:lvl>
    <w:lvl w:ilvl="8">
      <w:start w:val="1"/>
      <w:numFmt w:val="decimal"/>
      <w:lvlText w:val="%9."/>
      <w:lvlJc w:val="left"/>
      <w:pPr>
        <w:tabs>
          <w:tab w:val="num" w:pos="5392"/>
        </w:tabs>
        <w:ind w:left="5392" w:hanging="360"/>
      </w:pPr>
      <w:rPr>
        <w:rFonts w:hint="default"/>
      </w:rPr>
    </w:lvl>
  </w:abstractNum>
  <w:abstractNum w:abstractNumId="27" w15:restartNumberingAfterBreak="0">
    <w:nsid w:val="6688389C"/>
    <w:multiLevelType w:val="multilevel"/>
    <w:tmpl w:val="C838883E"/>
    <w:lvl w:ilvl="0">
      <w:start w:val="1"/>
      <w:numFmt w:val="decimal"/>
      <w:lvlText w:val="%1."/>
      <w:lvlJc w:val="left"/>
      <w:pPr>
        <w:tabs>
          <w:tab w:val="num" w:pos="2160"/>
        </w:tabs>
        <w:ind w:left="2160" w:hanging="360"/>
      </w:pPr>
      <w:rPr>
        <w:rFonts w:hint="default"/>
        <w:sz w:val="20"/>
      </w:rPr>
    </w:lvl>
    <w:lvl w:ilvl="1">
      <w:start w:val="1"/>
      <w:numFmt w:val="lowerRoman"/>
      <w:lvlText w:val="%2."/>
      <w:lvlJc w:val="right"/>
      <w:pPr>
        <w:ind w:left="2880" w:hanging="360"/>
      </w:pPr>
    </w:lvl>
    <w:lvl w:ilvl="2">
      <w:start w:val="1"/>
      <w:numFmt w:val="bullet"/>
      <w:lvlText w:val="o"/>
      <w:lvlJc w:val="left"/>
      <w:pPr>
        <w:tabs>
          <w:tab w:val="num" w:pos="3600"/>
        </w:tabs>
        <w:ind w:left="3600" w:hanging="360"/>
      </w:pPr>
      <w:rPr>
        <w:rFonts w:ascii="Courier New" w:hAnsi="Courier New" w:hint="default"/>
        <w:sz w:val="20"/>
      </w:rPr>
    </w:lvl>
    <w:lvl w:ilvl="3">
      <w:start w:val="1"/>
      <w:numFmt w:val="bullet"/>
      <w:lvlText w:val="o"/>
      <w:lvlJc w:val="left"/>
      <w:pPr>
        <w:tabs>
          <w:tab w:val="num" w:pos="4320"/>
        </w:tabs>
        <w:ind w:left="4320" w:hanging="360"/>
      </w:pPr>
      <w:rPr>
        <w:rFonts w:ascii="Courier New" w:hAnsi="Courier New" w:hint="default"/>
        <w:sz w:val="20"/>
      </w:rPr>
    </w:lvl>
    <w:lvl w:ilvl="4">
      <w:start w:val="1"/>
      <w:numFmt w:val="bullet"/>
      <w:lvlText w:val="o"/>
      <w:lvlJc w:val="left"/>
      <w:pPr>
        <w:tabs>
          <w:tab w:val="num" w:pos="5040"/>
        </w:tabs>
        <w:ind w:left="5040" w:hanging="360"/>
      </w:pPr>
      <w:rPr>
        <w:rFonts w:ascii="Courier New" w:hAnsi="Courier New" w:hint="default"/>
        <w:sz w:val="20"/>
      </w:rPr>
    </w:lvl>
    <w:lvl w:ilvl="5">
      <w:start w:val="1"/>
      <w:numFmt w:val="bullet"/>
      <w:lvlText w:val="o"/>
      <w:lvlJc w:val="left"/>
      <w:pPr>
        <w:tabs>
          <w:tab w:val="num" w:pos="5760"/>
        </w:tabs>
        <w:ind w:left="5760" w:hanging="360"/>
      </w:pPr>
      <w:rPr>
        <w:rFonts w:ascii="Courier New" w:hAnsi="Courier New" w:hint="default"/>
        <w:sz w:val="20"/>
      </w:rPr>
    </w:lvl>
    <w:lvl w:ilvl="6">
      <w:start w:val="1"/>
      <w:numFmt w:val="bullet"/>
      <w:lvlText w:val="o"/>
      <w:lvlJc w:val="left"/>
      <w:pPr>
        <w:tabs>
          <w:tab w:val="num" w:pos="6480"/>
        </w:tabs>
        <w:ind w:left="6480" w:hanging="360"/>
      </w:pPr>
      <w:rPr>
        <w:rFonts w:ascii="Courier New" w:hAnsi="Courier New" w:hint="default"/>
        <w:sz w:val="20"/>
      </w:rPr>
    </w:lvl>
    <w:lvl w:ilvl="7">
      <w:start w:val="1"/>
      <w:numFmt w:val="bullet"/>
      <w:lvlText w:val="o"/>
      <w:lvlJc w:val="left"/>
      <w:pPr>
        <w:tabs>
          <w:tab w:val="num" w:pos="7200"/>
        </w:tabs>
        <w:ind w:left="7200" w:hanging="360"/>
      </w:pPr>
      <w:rPr>
        <w:rFonts w:ascii="Courier New" w:hAnsi="Courier New" w:hint="default"/>
        <w:sz w:val="20"/>
      </w:rPr>
    </w:lvl>
    <w:lvl w:ilvl="8">
      <w:start w:val="1"/>
      <w:numFmt w:val="bullet"/>
      <w:lvlText w:val="o"/>
      <w:lvlJc w:val="left"/>
      <w:pPr>
        <w:tabs>
          <w:tab w:val="num" w:pos="7920"/>
        </w:tabs>
        <w:ind w:left="7920" w:hanging="360"/>
      </w:pPr>
      <w:rPr>
        <w:rFonts w:ascii="Courier New" w:hAnsi="Courier New" w:hint="default"/>
        <w:sz w:val="20"/>
      </w:rPr>
    </w:lvl>
  </w:abstractNum>
  <w:abstractNum w:abstractNumId="28" w15:restartNumberingAfterBreak="0">
    <w:nsid w:val="694F3BB7"/>
    <w:multiLevelType w:val="multilevel"/>
    <w:tmpl w:val="56542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8F2B5C"/>
    <w:multiLevelType w:val="multilevel"/>
    <w:tmpl w:val="3B4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9A2C4B"/>
    <w:multiLevelType w:val="multilevel"/>
    <w:tmpl w:val="F9748F4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F945AEE"/>
    <w:multiLevelType w:val="multilevel"/>
    <w:tmpl w:val="3F643408"/>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32" w15:restartNumberingAfterBreak="0">
    <w:nsid w:val="77C646B4"/>
    <w:multiLevelType w:val="multilevel"/>
    <w:tmpl w:val="66B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876ACA"/>
    <w:multiLevelType w:val="multilevel"/>
    <w:tmpl w:val="A54E2684"/>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7B635553"/>
    <w:multiLevelType w:val="multilevel"/>
    <w:tmpl w:val="A54E2684"/>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7C6D3F15"/>
    <w:multiLevelType w:val="multilevel"/>
    <w:tmpl w:val="164CAEB0"/>
    <w:lvl w:ilvl="0">
      <w:start w:val="1"/>
      <w:numFmt w:val="decimal"/>
      <w:lvlText w:val="%1."/>
      <w:lvlJc w:val="left"/>
      <w:pPr>
        <w:tabs>
          <w:tab w:val="num" w:pos="1080"/>
        </w:tabs>
        <w:ind w:left="1080" w:hanging="360"/>
      </w:pPr>
      <w:rPr>
        <w:rFonts w:hint="default"/>
        <w:sz w:val="20"/>
      </w:rPr>
    </w:lvl>
    <w:lvl w:ilvl="1">
      <w:start w:val="1"/>
      <w:numFmt w:val="lowerRoman"/>
      <w:lvlText w:val="%2."/>
      <w:lvlJc w:val="right"/>
      <w:pPr>
        <w:ind w:left="1800" w:hanging="360"/>
      </w:pPr>
      <w:rPr>
        <w:rFonts w:asciiTheme="minorHAnsi" w:hAnsiTheme="minorHAnsi" w:cstheme="minorHAnsi" w:hint="default"/>
        <w:sz w:val="22"/>
        <w:szCs w:val="22"/>
      </w:rPr>
    </w:lvl>
    <w:lvl w:ilvl="2">
      <w:start w:val="1"/>
      <w:numFmt w:val="bullet"/>
      <w:lvlText w:val="o"/>
      <w:lvlJc w:val="left"/>
      <w:pPr>
        <w:tabs>
          <w:tab w:val="num" w:pos="2520"/>
        </w:tabs>
        <w:ind w:left="2520" w:hanging="360"/>
      </w:pPr>
      <w:rPr>
        <w:rFonts w:ascii="Courier New" w:hAnsi="Courier New" w:hint="default"/>
        <w:sz w:val="20"/>
      </w:rPr>
    </w:lvl>
    <w:lvl w:ilvl="3">
      <w:start w:val="1"/>
      <w:numFmt w:val="bullet"/>
      <w:lvlText w:val="o"/>
      <w:lvlJc w:val="left"/>
      <w:pPr>
        <w:tabs>
          <w:tab w:val="num" w:pos="3240"/>
        </w:tabs>
        <w:ind w:left="3240" w:hanging="360"/>
      </w:pPr>
      <w:rPr>
        <w:rFonts w:ascii="Courier New" w:hAnsi="Courier New" w:hint="default"/>
        <w:sz w:val="20"/>
      </w:rPr>
    </w:lvl>
    <w:lvl w:ilvl="4">
      <w:start w:val="1"/>
      <w:numFmt w:val="bullet"/>
      <w:lvlText w:val="o"/>
      <w:lvlJc w:val="left"/>
      <w:pPr>
        <w:tabs>
          <w:tab w:val="num" w:pos="3960"/>
        </w:tabs>
        <w:ind w:left="3960" w:hanging="360"/>
      </w:pPr>
      <w:rPr>
        <w:rFonts w:ascii="Courier New" w:hAnsi="Courier New" w:hint="default"/>
        <w:sz w:val="20"/>
      </w:rPr>
    </w:lvl>
    <w:lvl w:ilvl="5">
      <w:start w:val="1"/>
      <w:numFmt w:val="bullet"/>
      <w:lvlText w:val="o"/>
      <w:lvlJc w:val="left"/>
      <w:pPr>
        <w:tabs>
          <w:tab w:val="num" w:pos="4680"/>
        </w:tabs>
        <w:ind w:left="4680" w:hanging="360"/>
      </w:pPr>
      <w:rPr>
        <w:rFonts w:ascii="Courier New" w:hAnsi="Courier New" w:hint="default"/>
        <w:sz w:val="20"/>
      </w:rPr>
    </w:lvl>
    <w:lvl w:ilvl="6">
      <w:start w:val="1"/>
      <w:numFmt w:val="bullet"/>
      <w:lvlText w:val="o"/>
      <w:lvlJc w:val="left"/>
      <w:pPr>
        <w:tabs>
          <w:tab w:val="num" w:pos="5400"/>
        </w:tabs>
        <w:ind w:left="5400" w:hanging="360"/>
      </w:pPr>
      <w:rPr>
        <w:rFonts w:ascii="Courier New" w:hAnsi="Courier New" w:hint="default"/>
        <w:sz w:val="20"/>
      </w:rPr>
    </w:lvl>
    <w:lvl w:ilvl="7">
      <w:start w:val="1"/>
      <w:numFmt w:val="bullet"/>
      <w:lvlText w:val="o"/>
      <w:lvlJc w:val="left"/>
      <w:pPr>
        <w:tabs>
          <w:tab w:val="num" w:pos="6120"/>
        </w:tabs>
        <w:ind w:left="6120" w:hanging="360"/>
      </w:pPr>
      <w:rPr>
        <w:rFonts w:ascii="Courier New" w:hAnsi="Courier New" w:hint="default"/>
        <w:sz w:val="20"/>
      </w:rPr>
    </w:lvl>
    <w:lvl w:ilvl="8">
      <w:start w:val="1"/>
      <w:numFmt w:val="bullet"/>
      <w:lvlText w:val="o"/>
      <w:lvlJc w:val="left"/>
      <w:pPr>
        <w:tabs>
          <w:tab w:val="num" w:pos="6840"/>
        </w:tabs>
        <w:ind w:left="6840" w:hanging="360"/>
      </w:pPr>
      <w:rPr>
        <w:rFonts w:ascii="Courier New" w:hAnsi="Courier New" w:hint="default"/>
        <w:sz w:val="20"/>
      </w:rPr>
    </w:lvl>
  </w:abstractNum>
  <w:abstractNum w:abstractNumId="36" w15:restartNumberingAfterBreak="0">
    <w:nsid w:val="7D1F6595"/>
    <w:multiLevelType w:val="multilevel"/>
    <w:tmpl w:val="BEC88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EA18FF"/>
    <w:multiLevelType w:val="hybridMultilevel"/>
    <w:tmpl w:val="5CCEE4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229875018">
    <w:abstractNumId w:val="8"/>
  </w:num>
  <w:num w:numId="2" w16cid:durableId="1348486174">
    <w:abstractNumId w:val="30"/>
  </w:num>
  <w:num w:numId="3" w16cid:durableId="2139444138">
    <w:abstractNumId w:val="6"/>
  </w:num>
  <w:num w:numId="4" w16cid:durableId="1945652558">
    <w:abstractNumId w:val="2"/>
  </w:num>
  <w:num w:numId="5" w16cid:durableId="1820802166">
    <w:abstractNumId w:val="25"/>
  </w:num>
  <w:num w:numId="6" w16cid:durableId="933247353">
    <w:abstractNumId w:val="23"/>
  </w:num>
  <w:num w:numId="7" w16cid:durableId="499664083">
    <w:abstractNumId w:val="22"/>
  </w:num>
  <w:num w:numId="8" w16cid:durableId="371610210">
    <w:abstractNumId w:val="1"/>
  </w:num>
  <w:num w:numId="9" w16cid:durableId="873276639">
    <w:abstractNumId w:val="31"/>
  </w:num>
  <w:num w:numId="10" w16cid:durableId="1089501277">
    <w:abstractNumId w:val="29"/>
  </w:num>
  <w:num w:numId="11" w16cid:durableId="1737704535">
    <w:abstractNumId w:val="21"/>
  </w:num>
  <w:num w:numId="12" w16cid:durableId="1844003583">
    <w:abstractNumId w:val="36"/>
  </w:num>
  <w:num w:numId="13" w16cid:durableId="1729306728">
    <w:abstractNumId w:val="32"/>
  </w:num>
  <w:num w:numId="14" w16cid:durableId="2137873189">
    <w:abstractNumId w:val="7"/>
  </w:num>
  <w:num w:numId="15" w16cid:durableId="1524243285">
    <w:abstractNumId w:val="13"/>
  </w:num>
  <w:num w:numId="16" w16cid:durableId="1048920247">
    <w:abstractNumId w:val="3"/>
  </w:num>
  <w:num w:numId="17" w16cid:durableId="1751536347">
    <w:abstractNumId w:val="28"/>
  </w:num>
  <w:num w:numId="18" w16cid:durableId="1459838742">
    <w:abstractNumId w:val="12"/>
  </w:num>
  <w:num w:numId="19" w16cid:durableId="471211082">
    <w:abstractNumId w:val="11"/>
  </w:num>
  <w:num w:numId="20" w16cid:durableId="582103840">
    <w:abstractNumId w:val="4"/>
  </w:num>
  <w:num w:numId="21" w16cid:durableId="1722703714">
    <w:abstractNumId w:val="37"/>
  </w:num>
  <w:num w:numId="22" w16cid:durableId="1687637697">
    <w:abstractNumId w:val="0"/>
  </w:num>
  <w:num w:numId="23" w16cid:durableId="1984114426">
    <w:abstractNumId w:val="27"/>
  </w:num>
  <w:num w:numId="24" w16cid:durableId="1575622190">
    <w:abstractNumId w:val="19"/>
  </w:num>
  <w:num w:numId="25" w16cid:durableId="551041068">
    <w:abstractNumId w:val="16"/>
  </w:num>
  <w:num w:numId="26" w16cid:durableId="340860480">
    <w:abstractNumId w:val="18"/>
  </w:num>
  <w:num w:numId="27" w16cid:durableId="1381856391">
    <w:abstractNumId w:val="14"/>
  </w:num>
  <w:num w:numId="28" w16cid:durableId="1665621439">
    <w:abstractNumId w:val="17"/>
  </w:num>
  <w:num w:numId="29" w16cid:durableId="1056314403">
    <w:abstractNumId w:val="5"/>
  </w:num>
  <w:num w:numId="30" w16cid:durableId="1334147629">
    <w:abstractNumId w:val="26"/>
  </w:num>
  <w:num w:numId="31" w16cid:durableId="1114445276">
    <w:abstractNumId w:val="20"/>
  </w:num>
  <w:num w:numId="32" w16cid:durableId="715932674">
    <w:abstractNumId w:val="24"/>
  </w:num>
  <w:num w:numId="33" w16cid:durableId="700086547">
    <w:abstractNumId w:val="10"/>
  </w:num>
  <w:num w:numId="34" w16cid:durableId="1288659543">
    <w:abstractNumId w:val="33"/>
  </w:num>
  <w:num w:numId="35" w16cid:durableId="1515724811">
    <w:abstractNumId w:val="35"/>
  </w:num>
  <w:num w:numId="36" w16cid:durableId="1820532340">
    <w:abstractNumId w:val="34"/>
  </w:num>
  <w:num w:numId="37" w16cid:durableId="70466113">
    <w:abstractNumId w:val="9"/>
  </w:num>
  <w:num w:numId="38" w16cid:durableId="11866698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9C"/>
    <w:rsid w:val="00003145"/>
    <w:rsid w:val="000037FF"/>
    <w:rsid w:val="00012D20"/>
    <w:rsid w:val="0002397B"/>
    <w:rsid w:val="00024F01"/>
    <w:rsid w:val="00031D87"/>
    <w:rsid w:val="00032C88"/>
    <w:rsid w:val="000354D3"/>
    <w:rsid w:val="00036D25"/>
    <w:rsid w:val="00037D3E"/>
    <w:rsid w:val="00040436"/>
    <w:rsid w:val="00042471"/>
    <w:rsid w:val="00053F76"/>
    <w:rsid w:val="0005789B"/>
    <w:rsid w:val="00081B3E"/>
    <w:rsid w:val="0008437E"/>
    <w:rsid w:val="00091BEB"/>
    <w:rsid w:val="00093C31"/>
    <w:rsid w:val="000D02DA"/>
    <w:rsid w:val="000E2EFF"/>
    <w:rsid w:val="000F4757"/>
    <w:rsid w:val="00105AD5"/>
    <w:rsid w:val="0011407F"/>
    <w:rsid w:val="00115043"/>
    <w:rsid w:val="00115E34"/>
    <w:rsid w:val="00122B67"/>
    <w:rsid w:val="00126FDF"/>
    <w:rsid w:val="001271C6"/>
    <w:rsid w:val="00135DF9"/>
    <w:rsid w:val="0014269E"/>
    <w:rsid w:val="00145551"/>
    <w:rsid w:val="001575E7"/>
    <w:rsid w:val="001625F6"/>
    <w:rsid w:val="00162E57"/>
    <w:rsid w:val="00165C3E"/>
    <w:rsid w:val="00170BE6"/>
    <w:rsid w:val="0018523C"/>
    <w:rsid w:val="001A58B0"/>
    <w:rsid w:val="001D2A12"/>
    <w:rsid w:val="001D35E6"/>
    <w:rsid w:val="001E515C"/>
    <w:rsid w:val="001E7211"/>
    <w:rsid w:val="001F1CCF"/>
    <w:rsid w:val="001F2B73"/>
    <w:rsid w:val="001F51CF"/>
    <w:rsid w:val="0021314B"/>
    <w:rsid w:val="00214F85"/>
    <w:rsid w:val="00221212"/>
    <w:rsid w:val="002214CE"/>
    <w:rsid w:val="0022434D"/>
    <w:rsid w:val="00235A2D"/>
    <w:rsid w:val="00261ADA"/>
    <w:rsid w:val="00262F37"/>
    <w:rsid w:val="002702AB"/>
    <w:rsid w:val="002824D7"/>
    <w:rsid w:val="00283B71"/>
    <w:rsid w:val="00291816"/>
    <w:rsid w:val="002B4360"/>
    <w:rsid w:val="002C0757"/>
    <w:rsid w:val="002C2602"/>
    <w:rsid w:val="002C37D2"/>
    <w:rsid w:val="002D002F"/>
    <w:rsid w:val="002D0568"/>
    <w:rsid w:val="002D5CAB"/>
    <w:rsid w:val="002F1438"/>
    <w:rsid w:val="00312594"/>
    <w:rsid w:val="00322276"/>
    <w:rsid w:val="00325DE6"/>
    <w:rsid w:val="00327287"/>
    <w:rsid w:val="00337704"/>
    <w:rsid w:val="00347BA3"/>
    <w:rsid w:val="003905C2"/>
    <w:rsid w:val="003B2011"/>
    <w:rsid w:val="003B4F97"/>
    <w:rsid w:val="003B6FF9"/>
    <w:rsid w:val="003C4E8A"/>
    <w:rsid w:val="003D07D2"/>
    <w:rsid w:val="003D08B8"/>
    <w:rsid w:val="003D2900"/>
    <w:rsid w:val="003E3C57"/>
    <w:rsid w:val="003E5735"/>
    <w:rsid w:val="003E7795"/>
    <w:rsid w:val="003F268A"/>
    <w:rsid w:val="00425D16"/>
    <w:rsid w:val="00431579"/>
    <w:rsid w:val="004461B7"/>
    <w:rsid w:val="00454223"/>
    <w:rsid w:val="004567B5"/>
    <w:rsid w:val="004579FA"/>
    <w:rsid w:val="00466C35"/>
    <w:rsid w:val="00466F4F"/>
    <w:rsid w:val="00473AD0"/>
    <w:rsid w:val="0047646C"/>
    <w:rsid w:val="00490255"/>
    <w:rsid w:val="004A4755"/>
    <w:rsid w:val="004A4BFF"/>
    <w:rsid w:val="004B32D1"/>
    <w:rsid w:val="004C14B3"/>
    <w:rsid w:val="004C4D25"/>
    <w:rsid w:val="004D466C"/>
    <w:rsid w:val="004D5882"/>
    <w:rsid w:val="004E0178"/>
    <w:rsid w:val="004E5916"/>
    <w:rsid w:val="004E7281"/>
    <w:rsid w:val="004F16E3"/>
    <w:rsid w:val="0051138D"/>
    <w:rsid w:val="00512B92"/>
    <w:rsid w:val="005152FC"/>
    <w:rsid w:val="0052040F"/>
    <w:rsid w:val="005327D7"/>
    <w:rsid w:val="00533F87"/>
    <w:rsid w:val="005457CA"/>
    <w:rsid w:val="00553708"/>
    <w:rsid w:val="0055549A"/>
    <w:rsid w:val="005831E0"/>
    <w:rsid w:val="00596E9B"/>
    <w:rsid w:val="005A1DD9"/>
    <w:rsid w:val="005B285C"/>
    <w:rsid w:val="005B6664"/>
    <w:rsid w:val="005C5F45"/>
    <w:rsid w:val="005D1C6F"/>
    <w:rsid w:val="005D609E"/>
    <w:rsid w:val="005D73B8"/>
    <w:rsid w:val="005D7ABE"/>
    <w:rsid w:val="005E0AF4"/>
    <w:rsid w:val="005E0D78"/>
    <w:rsid w:val="005E4454"/>
    <w:rsid w:val="005F51DC"/>
    <w:rsid w:val="00607BD5"/>
    <w:rsid w:val="00611BAB"/>
    <w:rsid w:val="00611EE4"/>
    <w:rsid w:val="0061314C"/>
    <w:rsid w:val="006160AB"/>
    <w:rsid w:val="006169B0"/>
    <w:rsid w:val="006201FA"/>
    <w:rsid w:val="0062469E"/>
    <w:rsid w:val="00632376"/>
    <w:rsid w:val="00633C51"/>
    <w:rsid w:val="00641029"/>
    <w:rsid w:val="0064304A"/>
    <w:rsid w:val="006500D8"/>
    <w:rsid w:val="006516DC"/>
    <w:rsid w:val="006630FC"/>
    <w:rsid w:val="00681918"/>
    <w:rsid w:val="006903F7"/>
    <w:rsid w:val="00693C28"/>
    <w:rsid w:val="00695C77"/>
    <w:rsid w:val="006B53DE"/>
    <w:rsid w:val="006B6B3C"/>
    <w:rsid w:val="006B7D07"/>
    <w:rsid w:val="006D274B"/>
    <w:rsid w:val="006D3DD4"/>
    <w:rsid w:val="006D46D6"/>
    <w:rsid w:val="006E0CC3"/>
    <w:rsid w:val="006E19EC"/>
    <w:rsid w:val="006F58EC"/>
    <w:rsid w:val="007027CE"/>
    <w:rsid w:val="00705B04"/>
    <w:rsid w:val="0071490E"/>
    <w:rsid w:val="00723058"/>
    <w:rsid w:val="00723278"/>
    <w:rsid w:val="00734FE5"/>
    <w:rsid w:val="007356FA"/>
    <w:rsid w:val="00740DB9"/>
    <w:rsid w:val="00747300"/>
    <w:rsid w:val="00751693"/>
    <w:rsid w:val="00753122"/>
    <w:rsid w:val="007548DA"/>
    <w:rsid w:val="00757BAC"/>
    <w:rsid w:val="00764471"/>
    <w:rsid w:val="00765651"/>
    <w:rsid w:val="007726D4"/>
    <w:rsid w:val="00781D62"/>
    <w:rsid w:val="0078254F"/>
    <w:rsid w:val="007A6536"/>
    <w:rsid w:val="007A7CAC"/>
    <w:rsid w:val="007B072F"/>
    <w:rsid w:val="007B5A04"/>
    <w:rsid w:val="007C02FA"/>
    <w:rsid w:val="007C1959"/>
    <w:rsid w:val="007C63F9"/>
    <w:rsid w:val="007D6E81"/>
    <w:rsid w:val="007E0851"/>
    <w:rsid w:val="007E28DD"/>
    <w:rsid w:val="007E312A"/>
    <w:rsid w:val="007E34B0"/>
    <w:rsid w:val="00827B54"/>
    <w:rsid w:val="00850DD6"/>
    <w:rsid w:val="0086145B"/>
    <w:rsid w:val="00861588"/>
    <w:rsid w:val="00863FD3"/>
    <w:rsid w:val="00864CE5"/>
    <w:rsid w:val="00866B7C"/>
    <w:rsid w:val="00876CD9"/>
    <w:rsid w:val="00880967"/>
    <w:rsid w:val="00890158"/>
    <w:rsid w:val="008A7270"/>
    <w:rsid w:val="008D110B"/>
    <w:rsid w:val="008E28BD"/>
    <w:rsid w:val="008E5B59"/>
    <w:rsid w:val="008F6516"/>
    <w:rsid w:val="009068FE"/>
    <w:rsid w:val="00910829"/>
    <w:rsid w:val="009138F3"/>
    <w:rsid w:val="00933FB9"/>
    <w:rsid w:val="009345B4"/>
    <w:rsid w:val="009404FF"/>
    <w:rsid w:val="00944734"/>
    <w:rsid w:val="00956B19"/>
    <w:rsid w:val="009607E5"/>
    <w:rsid w:val="00965E42"/>
    <w:rsid w:val="009728FD"/>
    <w:rsid w:val="009814F4"/>
    <w:rsid w:val="0098247F"/>
    <w:rsid w:val="00987995"/>
    <w:rsid w:val="0099080A"/>
    <w:rsid w:val="009B29E4"/>
    <w:rsid w:val="009C0F29"/>
    <w:rsid w:val="009D1768"/>
    <w:rsid w:val="009D43C8"/>
    <w:rsid w:val="009E00CF"/>
    <w:rsid w:val="009E02F1"/>
    <w:rsid w:val="009E15BD"/>
    <w:rsid w:val="009E689B"/>
    <w:rsid w:val="009E6CE9"/>
    <w:rsid w:val="009F05A1"/>
    <w:rsid w:val="009F17D0"/>
    <w:rsid w:val="009F462C"/>
    <w:rsid w:val="009F52E2"/>
    <w:rsid w:val="009F5EE4"/>
    <w:rsid w:val="009F757A"/>
    <w:rsid w:val="00A00FEC"/>
    <w:rsid w:val="00A16F56"/>
    <w:rsid w:val="00A3048F"/>
    <w:rsid w:val="00A31424"/>
    <w:rsid w:val="00A3650F"/>
    <w:rsid w:val="00A4296F"/>
    <w:rsid w:val="00A52018"/>
    <w:rsid w:val="00A71C30"/>
    <w:rsid w:val="00A74A32"/>
    <w:rsid w:val="00A83DC1"/>
    <w:rsid w:val="00A8767A"/>
    <w:rsid w:val="00A90598"/>
    <w:rsid w:val="00A937D5"/>
    <w:rsid w:val="00AA29B7"/>
    <w:rsid w:val="00AC1C58"/>
    <w:rsid w:val="00AE2BE6"/>
    <w:rsid w:val="00AE35DA"/>
    <w:rsid w:val="00AE767F"/>
    <w:rsid w:val="00AF633A"/>
    <w:rsid w:val="00AF79F0"/>
    <w:rsid w:val="00B0415C"/>
    <w:rsid w:val="00B103E9"/>
    <w:rsid w:val="00B1687E"/>
    <w:rsid w:val="00B16AB0"/>
    <w:rsid w:val="00B21EA7"/>
    <w:rsid w:val="00B229A9"/>
    <w:rsid w:val="00B4791C"/>
    <w:rsid w:val="00B53C83"/>
    <w:rsid w:val="00B54FBA"/>
    <w:rsid w:val="00B56E33"/>
    <w:rsid w:val="00B6612F"/>
    <w:rsid w:val="00B87E53"/>
    <w:rsid w:val="00B906A7"/>
    <w:rsid w:val="00B91BC6"/>
    <w:rsid w:val="00BA12FC"/>
    <w:rsid w:val="00BA6031"/>
    <w:rsid w:val="00BB2897"/>
    <w:rsid w:val="00BB2DFA"/>
    <w:rsid w:val="00BB4C7A"/>
    <w:rsid w:val="00BB71A4"/>
    <w:rsid w:val="00BC0FD3"/>
    <w:rsid w:val="00BC36FA"/>
    <w:rsid w:val="00BC385C"/>
    <w:rsid w:val="00BD34A4"/>
    <w:rsid w:val="00BE6B98"/>
    <w:rsid w:val="00BF04E2"/>
    <w:rsid w:val="00C0731B"/>
    <w:rsid w:val="00C14E71"/>
    <w:rsid w:val="00C15F6B"/>
    <w:rsid w:val="00C20620"/>
    <w:rsid w:val="00C21CF9"/>
    <w:rsid w:val="00C23622"/>
    <w:rsid w:val="00C3333F"/>
    <w:rsid w:val="00C33F9C"/>
    <w:rsid w:val="00C50506"/>
    <w:rsid w:val="00C55550"/>
    <w:rsid w:val="00C55941"/>
    <w:rsid w:val="00C576F3"/>
    <w:rsid w:val="00C75C16"/>
    <w:rsid w:val="00C8719A"/>
    <w:rsid w:val="00C90E29"/>
    <w:rsid w:val="00C94ABE"/>
    <w:rsid w:val="00CA0B4D"/>
    <w:rsid w:val="00CA742F"/>
    <w:rsid w:val="00CB42DC"/>
    <w:rsid w:val="00CC1DF3"/>
    <w:rsid w:val="00CD02F4"/>
    <w:rsid w:val="00CD238B"/>
    <w:rsid w:val="00CE02F4"/>
    <w:rsid w:val="00CE100B"/>
    <w:rsid w:val="00CE51BD"/>
    <w:rsid w:val="00CE572D"/>
    <w:rsid w:val="00CE796B"/>
    <w:rsid w:val="00CE7A96"/>
    <w:rsid w:val="00CF29BC"/>
    <w:rsid w:val="00CF629E"/>
    <w:rsid w:val="00D05C75"/>
    <w:rsid w:val="00D05CE7"/>
    <w:rsid w:val="00D069A8"/>
    <w:rsid w:val="00D214E1"/>
    <w:rsid w:val="00D26344"/>
    <w:rsid w:val="00D26C3F"/>
    <w:rsid w:val="00D3428A"/>
    <w:rsid w:val="00D34F96"/>
    <w:rsid w:val="00D6678D"/>
    <w:rsid w:val="00D72911"/>
    <w:rsid w:val="00D75A6A"/>
    <w:rsid w:val="00D76B8F"/>
    <w:rsid w:val="00D939C5"/>
    <w:rsid w:val="00D94EEE"/>
    <w:rsid w:val="00DC75A2"/>
    <w:rsid w:val="00DD08F3"/>
    <w:rsid w:val="00DD5C72"/>
    <w:rsid w:val="00DE1D0E"/>
    <w:rsid w:val="00DE51A9"/>
    <w:rsid w:val="00E005A9"/>
    <w:rsid w:val="00E0245F"/>
    <w:rsid w:val="00E0751B"/>
    <w:rsid w:val="00E07C39"/>
    <w:rsid w:val="00E07FB7"/>
    <w:rsid w:val="00E166F2"/>
    <w:rsid w:val="00E2253F"/>
    <w:rsid w:val="00E259C5"/>
    <w:rsid w:val="00E33206"/>
    <w:rsid w:val="00E33565"/>
    <w:rsid w:val="00E363F9"/>
    <w:rsid w:val="00E3641A"/>
    <w:rsid w:val="00E43730"/>
    <w:rsid w:val="00E44911"/>
    <w:rsid w:val="00E45CBF"/>
    <w:rsid w:val="00E52B51"/>
    <w:rsid w:val="00E55529"/>
    <w:rsid w:val="00E561C2"/>
    <w:rsid w:val="00E6303F"/>
    <w:rsid w:val="00E66B08"/>
    <w:rsid w:val="00E70B14"/>
    <w:rsid w:val="00E844E2"/>
    <w:rsid w:val="00E91A19"/>
    <w:rsid w:val="00E97941"/>
    <w:rsid w:val="00EA1685"/>
    <w:rsid w:val="00EB0E8B"/>
    <w:rsid w:val="00EB1581"/>
    <w:rsid w:val="00EC6CF0"/>
    <w:rsid w:val="00ED6488"/>
    <w:rsid w:val="00EE5200"/>
    <w:rsid w:val="00EE57EC"/>
    <w:rsid w:val="00EF689C"/>
    <w:rsid w:val="00F02B5E"/>
    <w:rsid w:val="00F031CF"/>
    <w:rsid w:val="00F23488"/>
    <w:rsid w:val="00F349C0"/>
    <w:rsid w:val="00F35400"/>
    <w:rsid w:val="00F355C3"/>
    <w:rsid w:val="00F3613D"/>
    <w:rsid w:val="00F5045F"/>
    <w:rsid w:val="00F5319C"/>
    <w:rsid w:val="00F6468E"/>
    <w:rsid w:val="00F70E25"/>
    <w:rsid w:val="00F74D08"/>
    <w:rsid w:val="00F75152"/>
    <w:rsid w:val="00F8550A"/>
    <w:rsid w:val="00F91C73"/>
    <w:rsid w:val="00F93B34"/>
    <w:rsid w:val="00F9429C"/>
    <w:rsid w:val="00FA55CA"/>
    <w:rsid w:val="00FA5C0D"/>
    <w:rsid w:val="00FC0E6E"/>
    <w:rsid w:val="00FD065A"/>
    <w:rsid w:val="00F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59466"/>
  <w15:chartTrackingRefBased/>
  <w15:docId w15:val="{1D17BCCC-ED77-4957-9F55-A4165480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5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C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942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429C"/>
  </w:style>
  <w:style w:type="character" w:customStyle="1" w:styleId="eop">
    <w:name w:val="eop"/>
    <w:basedOn w:val="DefaultParagraphFont"/>
    <w:rsid w:val="00F9429C"/>
  </w:style>
  <w:style w:type="paragraph" w:styleId="ListParagraph">
    <w:name w:val="List Paragraph"/>
    <w:basedOn w:val="Normal"/>
    <w:uiPriority w:val="34"/>
    <w:qFormat/>
    <w:rsid w:val="00C55550"/>
    <w:pPr>
      <w:ind w:left="720"/>
      <w:contextualSpacing/>
    </w:pPr>
  </w:style>
  <w:style w:type="character" w:styleId="Hyperlink">
    <w:name w:val="Hyperlink"/>
    <w:basedOn w:val="DefaultParagraphFont"/>
    <w:uiPriority w:val="99"/>
    <w:unhideWhenUsed/>
    <w:rsid w:val="009D1768"/>
    <w:rPr>
      <w:color w:val="0563C1" w:themeColor="hyperlink"/>
      <w:u w:val="single"/>
    </w:rPr>
  </w:style>
  <w:style w:type="character" w:styleId="UnresolvedMention">
    <w:name w:val="Unresolved Mention"/>
    <w:basedOn w:val="DefaultParagraphFont"/>
    <w:uiPriority w:val="99"/>
    <w:semiHidden/>
    <w:unhideWhenUsed/>
    <w:rsid w:val="009D1768"/>
    <w:rPr>
      <w:color w:val="605E5C"/>
      <w:shd w:val="clear" w:color="auto" w:fill="E1DFDD"/>
    </w:rPr>
  </w:style>
  <w:style w:type="paragraph" w:styleId="Header">
    <w:name w:val="header"/>
    <w:basedOn w:val="Normal"/>
    <w:link w:val="HeaderChar"/>
    <w:uiPriority w:val="99"/>
    <w:unhideWhenUsed/>
    <w:rsid w:val="00347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BA3"/>
  </w:style>
  <w:style w:type="paragraph" w:styleId="Footer">
    <w:name w:val="footer"/>
    <w:basedOn w:val="Normal"/>
    <w:link w:val="FooterChar"/>
    <w:uiPriority w:val="99"/>
    <w:unhideWhenUsed/>
    <w:rsid w:val="00347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BA3"/>
  </w:style>
  <w:style w:type="character" w:customStyle="1" w:styleId="Heading2Char">
    <w:name w:val="Heading 2 Char"/>
    <w:basedOn w:val="DefaultParagraphFont"/>
    <w:link w:val="Heading2"/>
    <w:uiPriority w:val="9"/>
    <w:rsid w:val="009E6CE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C75A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162E57"/>
    <w:pPr>
      <w:spacing w:after="0" w:line="240" w:lineRule="auto"/>
    </w:pPr>
  </w:style>
  <w:style w:type="character" w:styleId="CommentReference">
    <w:name w:val="annotation reference"/>
    <w:basedOn w:val="DefaultParagraphFont"/>
    <w:uiPriority w:val="99"/>
    <w:semiHidden/>
    <w:unhideWhenUsed/>
    <w:rsid w:val="009E00CF"/>
    <w:rPr>
      <w:sz w:val="16"/>
      <w:szCs w:val="16"/>
    </w:rPr>
  </w:style>
  <w:style w:type="paragraph" w:styleId="CommentText">
    <w:name w:val="annotation text"/>
    <w:basedOn w:val="Normal"/>
    <w:link w:val="CommentTextChar"/>
    <w:uiPriority w:val="99"/>
    <w:semiHidden/>
    <w:unhideWhenUsed/>
    <w:rsid w:val="009E00CF"/>
    <w:pPr>
      <w:spacing w:line="240" w:lineRule="auto"/>
    </w:pPr>
    <w:rPr>
      <w:sz w:val="20"/>
      <w:szCs w:val="20"/>
    </w:rPr>
  </w:style>
  <w:style w:type="character" w:customStyle="1" w:styleId="CommentTextChar">
    <w:name w:val="Comment Text Char"/>
    <w:basedOn w:val="DefaultParagraphFont"/>
    <w:link w:val="CommentText"/>
    <w:uiPriority w:val="99"/>
    <w:semiHidden/>
    <w:rsid w:val="009E00CF"/>
    <w:rPr>
      <w:sz w:val="20"/>
      <w:szCs w:val="20"/>
    </w:rPr>
  </w:style>
  <w:style w:type="paragraph" w:styleId="CommentSubject">
    <w:name w:val="annotation subject"/>
    <w:basedOn w:val="CommentText"/>
    <w:next w:val="CommentText"/>
    <w:link w:val="CommentSubjectChar"/>
    <w:uiPriority w:val="99"/>
    <w:semiHidden/>
    <w:unhideWhenUsed/>
    <w:rsid w:val="009E00CF"/>
    <w:rPr>
      <w:b/>
      <w:bCs/>
    </w:rPr>
  </w:style>
  <w:style w:type="character" w:customStyle="1" w:styleId="CommentSubjectChar">
    <w:name w:val="Comment Subject Char"/>
    <w:basedOn w:val="CommentTextChar"/>
    <w:link w:val="CommentSubject"/>
    <w:uiPriority w:val="99"/>
    <w:semiHidden/>
    <w:rsid w:val="009E00CF"/>
    <w:rPr>
      <w:b/>
      <w:bCs/>
      <w:sz w:val="20"/>
      <w:szCs w:val="20"/>
    </w:rPr>
  </w:style>
  <w:style w:type="paragraph" w:customStyle="1" w:styleId="Default">
    <w:name w:val="Default"/>
    <w:rsid w:val="009E02F1"/>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C1959"/>
    <w:rPr>
      <w:b/>
      <w:bCs/>
    </w:rPr>
  </w:style>
  <w:style w:type="paragraph" w:styleId="TOCHeading">
    <w:name w:val="TOC Heading"/>
    <w:basedOn w:val="Heading1"/>
    <w:next w:val="Normal"/>
    <w:uiPriority w:val="39"/>
    <w:unhideWhenUsed/>
    <w:qFormat/>
    <w:rsid w:val="00312594"/>
    <w:pPr>
      <w:outlineLvl w:val="9"/>
    </w:pPr>
    <w:rPr>
      <w:lang w:val="en-US"/>
    </w:rPr>
  </w:style>
  <w:style w:type="paragraph" w:styleId="TOC1">
    <w:name w:val="toc 1"/>
    <w:basedOn w:val="Normal"/>
    <w:next w:val="Normal"/>
    <w:autoRedefine/>
    <w:uiPriority w:val="39"/>
    <w:unhideWhenUsed/>
    <w:rsid w:val="003125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48143">
      <w:bodyDiv w:val="1"/>
      <w:marLeft w:val="0"/>
      <w:marRight w:val="0"/>
      <w:marTop w:val="0"/>
      <w:marBottom w:val="0"/>
      <w:divBdr>
        <w:top w:val="none" w:sz="0" w:space="0" w:color="auto"/>
        <w:left w:val="none" w:sz="0" w:space="0" w:color="auto"/>
        <w:bottom w:val="none" w:sz="0" w:space="0" w:color="auto"/>
        <w:right w:val="none" w:sz="0" w:space="0" w:color="auto"/>
      </w:divBdr>
    </w:div>
    <w:div w:id="1814786270">
      <w:bodyDiv w:val="1"/>
      <w:marLeft w:val="0"/>
      <w:marRight w:val="0"/>
      <w:marTop w:val="0"/>
      <w:marBottom w:val="0"/>
      <w:divBdr>
        <w:top w:val="none" w:sz="0" w:space="0" w:color="auto"/>
        <w:left w:val="none" w:sz="0" w:space="0" w:color="auto"/>
        <w:bottom w:val="none" w:sz="0" w:space="0" w:color="auto"/>
        <w:right w:val="none" w:sz="0" w:space="0" w:color="auto"/>
      </w:divBdr>
      <w:divsChild>
        <w:div w:id="1801876702">
          <w:marLeft w:val="0"/>
          <w:marRight w:val="0"/>
          <w:marTop w:val="0"/>
          <w:marBottom w:val="0"/>
          <w:divBdr>
            <w:top w:val="none" w:sz="0" w:space="0" w:color="auto"/>
            <w:left w:val="none" w:sz="0" w:space="0" w:color="auto"/>
            <w:bottom w:val="none" w:sz="0" w:space="0" w:color="auto"/>
            <w:right w:val="none" w:sz="0" w:space="0" w:color="auto"/>
          </w:divBdr>
        </w:div>
        <w:div w:id="472454282">
          <w:marLeft w:val="0"/>
          <w:marRight w:val="0"/>
          <w:marTop w:val="0"/>
          <w:marBottom w:val="0"/>
          <w:divBdr>
            <w:top w:val="none" w:sz="0" w:space="0" w:color="auto"/>
            <w:left w:val="none" w:sz="0" w:space="0" w:color="auto"/>
            <w:bottom w:val="none" w:sz="0" w:space="0" w:color="auto"/>
            <w:right w:val="none" w:sz="0" w:space="0" w:color="auto"/>
          </w:divBdr>
        </w:div>
        <w:div w:id="288172169">
          <w:marLeft w:val="0"/>
          <w:marRight w:val="0"/>
          <w:marTop w:val="0"/>
          <w:marBottom w:val="0"/>
          <w:divBdr>
            <w:top w:val="none" w:sz="0" w:space="0" w:color="auto"/>
            <w:left w:val="none" w:sz="0" w:space="0" w:color="auto"/>
            <w:bottom w:val="none" w:sz="0" w:space="0" w:color="auto"/>
            <w:right w:val="none" w:sz="0" w:space="0" w:color="auto"/>
          </w:divBdr>
        </w:div>
        <w:div w:id="547760303">
          <w:marLeft w:val="0"/>
          <w:marRight w:val="0"/>
          <w:marTop w:val="0"/>
          <w:marBottom w:val="0"/>
          <w:divBdr>
            <w:top w:val="none" w:sz="0" w:space="0" w:color="auto"/>
            <w:left w:val="none" w:sz="0" w:space="0" w:color="auto"/>
            <w:bottom w:val="none" w:sz="0" w:space="0" w:color="auto"/>
            <w:right w:val="none" w:sz="0" w:space="0" w:color="auto"/>
          </w:divBdr>
        </w:div>
        <w:div w:id="1476723154">
          <w:marLeft w:val="0"/>
          <w:marRight w:val="0"/>
          <w:marTop w:val="0"/>
          <w:marBottom w:val="0"/>
          <w:divBdr>
            <w:top w:val="none" w:sz="0" w:space="0" w:color="auto"/>
            <w:left w:val="none" w:sz="0" w:space="0" w:color="auto"/>
            <w:bottom w:val="none" w:sz="0" w:space="0" w:color="auto"/>
            <w:right w:val="none" w:sz="0" w:space="0" w:color="auto"/>
          </w:divBdr>
        </w:div>
        <w:div w:id="1610504665">
          <w:marLeft w:val="0"/>
          <w:marRight w:val="0"/>
          <w:marTop w:val="0"/>
          <w:marBottom w:val="0"/>
          <w:divBdr>
            <w:top w:val="none" w:sz="0" w:space="0" w:color="auto"/>
            <w:left w:val="none" w:sz="0" w:space="0" w:color="auto"/>
            <w:bottom w:val="none" w:sz="0" w:space="0" w:color="auto"/>
            <w:right w:val="none" w:sz="0" w:space="0" w:color="auto"/>
          </w:divBdr>
        </w:div>
        <w:div w:id="843714839">
          <w:marLeft w:val="0"/>
          <w:marRight w:val="0"/>
          <w:marTop w:val="0"/>
          <w:marBottom w:val="0"/>
          <w:divBdr>
            <w:top w:val="none" w:sz="0" w:space="0" w:color="auto"/>
            <w:left w:val="none" w:sz="0" w:space="0" w:color="auto"/>
            <w:bottom w:val="none" w:sz="0" w:space="0" w:color="auto"/>
            <w:right w:val="none" w:sz="0" w:space="0" w:color="auto"/>
          </w:divBdr>
          <w:divsChild>
            <w:div w:id="1845196435">
              <w:marLeft w:val="0"/>
              <w:marRight w:val="0"/>
              <w:marTop w:val="0"/>
              <w:marBottom w:val="0"/>
              <w:divBdr>
                <w:top w:val="none" w:sz="0" w:space="0" w:color="auto"/>
                <w:left w:val="none" w:sz="0" w:space="0" w:color="auto"/>
                <w:bottom w:val="none" w:sz="0" w:space="0" w:color="auto"/>
                <w:right w:val="none" w:sz="0" w:space="0" w:color="auto"/>
              </w:divBdr>
            </w:div>
            <w:div w:id="18285596">
              <w:marLeft w:val="0"/>
              <w:marRight w:val="0"/>
              <w:marTop w:val="0"/>
              <w:marBottom w:val="0"/>
              <w:divBdr>
                <w:top w:val="none" w:sz="0" w:space="0" w:color="auto"/>
                <w:left w:val="none" w:sz="0" w:space="0" w:color="auto"/>
                <w:bottom w:val="none" w:sz="0" w:space="0" w:color="auto"/>
                <w:right w:val="none" w:sz="0" w:space="0" w:color="auto"/>
              </w:divBdr>
            </w:div>
            <w:div w:id="742263041">
              <w:marLeft w:val="0"/>
              <w:marRight w:val="0"/>
              <w:marTop w:val="0"/>
              <w:marBottom w:val="0"/>
              <w:divBdr>
                <w:top w:val="none" w:sz="0" w:space="0" w:color="auto"/>
                <w:left w:val="none" w:sz="0" w:space="0" w:color="auto"/>
                <w:bottom w:val="none" w:sz="0" w:space="0" w:color="auto"/>
                <w:right w:val="none" w:sz="0" w:space="0" w:color="auto"/>
              </w:divBdr>
            </w:div>
            <w:div w:id="1076434526">
              <w:marLeft w:val="0"/>
              <w:marRight w:val="0"/>
              <w:marTop w:val="0"/>
              <w:marBottom w:val="0"/>
              <w:divBdr>
                <w:top w:val="none" w:sz="0" w:space="0" w:color="auto"/>
                <w:left w:val="none" w:sz="0" w:space="0" w:color="auto"/>
                <w:bottom w:val="none" w:sz="0" w:space="0" w:color="auto"/>
                <w:right w:val="none" w:sz="0" w:space="0" w:color="auto"/>
              </w:divBdr>
            </w:div>
          </w:divsChild>
        </w:div>
        <w:div w:id="2045712161">
          <w:marLeft w:val="0"/>
          <w:marRight w:val="0"/>
          <w:marTop w:val="0"/>
          <w:marBottom w:val="0"/>
          <w:divBdr>
            <w:top w:val="none" w:sz="0" w:space="0" w:color="auto"/>
            <w:left w:val="none" w:sz="0" w:space="0" w:color="auto"/>
            <w:bottom w:val="none" w:sz="0" w:space="0" w:color="auto"/>
            <w:right w:val="none" w:sz="0" w:space="0" w:color="auto"/>
          </w:divBdr>
          <w:divsChild>
            <w:div w:id="1652294196">
              <w:marLeft w:val="0"/>
              <w:marRight w:val="0"/>
              <w:marTop w:val="0"/>
              <w:marBottom w:val="0"/>
              <w:divBdr>
                <w:top w:val="none" w:sz="0" w:space="0" w:color="auto"/>
                <w:left w:val="none" w:sz="0" w:space="0" w:color="auto"/>
                <w:bottom w:val="none" w:sz="0" w:space="0" w:color="auto"/>
                <w:right w:val="none" w:sz="0" w:space="0" w:color="auto"/>
              </w:divBdr>
            </w:div>
            <w:div w:id="80177797">
              <w:marLeft w:val="0"/>
              <w:marRight w:val="0"/>
              <w:marTop w:val="0"/>
              <w:marBottom w:val="0"/>
              <w:divBdr>
                <w:top w:val="none" w:sz="0" w:space="0" w:color="auto"/>
                <w:left w:val="none" w:sz="0" w:space="0" w:color="auto"/>
                <w:bottom w:val="none" w:sz="0" w:space="0" w:color="auto"/>
                <w:right w:val="none" w:sz="0" w:space="0" w:color="auto"/>
              </w:divBdr>
            </w:div>
            <w:div w:id="687174234">
              <w:marLeft w:val="0"/>
              <w:marRight w:val="0"/>
              <w:marTop w:val="0"/>
              <w:marBottom w:val="0"/>
              <w:divBdr>
                <w:top w:val="none" w:sz="0" w:space="0" w:color="auto"/>
                <w:left w:val="none" w:sz="0" w:space="0" w:color="auto"/>
                <w:bottom w:val="none" w:sz="0" w:space="0" w:color="auto"/>
                <w:right w:val="none" w:sz="0" w:space="0" w:color="auto"/>
              </w:divBdr>
            </w:div>
            <w:div w:id="657854367">
              <w:marLeft w:val="0"/>
              <w:marRight w:val="0"/>
              <w:marTop w:val="0"/>
              <w:marBottom w:val="0"/>
              <w:divBdr>
                <w:top w:val="none" w:sz="0" w:space="0" w:color="auto"/>
                <w:left w:val="none" w:sz="0" w:space="0" w:color="auto"/>
                <w:bottom w:val="none" w:sz="0" w:space="0" w:color="auto"/>
                <w:right w:val="none" w:sz="0" w:space="0" w:color="auto"/>
              </w:divBdr>
            </w:div>
            <w:div w:id="861168649">
              <w:marLeft w:val="0"/>
              <w:marRight w:val="0"/>
              <w:marTop w:val="0"/>
              <w:marBottom w:val="0"/>
              <w:divBdr>
                <w:top w:val="none" w:sz="0" w:space="0" w:color="auto"/>
                <w:left w:val="none" w:sz="0" w:space="0" w:color="auto"/>
                <w:bottom w:val="none" w:sz="0" w:space="0" w:color="auto"/>
                <w:right w:val="none" w:sz="0" w:space="0" w:color="auto"/>
              </w:divBdr>
            </w:div>
            <w:div w:id="182861241">
              <w:marLeft w:val="0"/>
              <w:marRight w:val="0"/>
              <w:marTop w:val="0"/>
              <w:marBottom w:val="0"/>
              <w:divBdr>
                <w:top w:val="none" w:sz="0" w:space="0" w:color="auto"/>
                <w:left w:val="none" w:sz="0" w:space="0" w:color="auto"/>
                <w:bottom w:val="none" w:sz="0" w:space="0" w:color="auto"/>
                <w:right w:val="none" w:sz="0" w:space="0" w:color="auto"/>
              </w:divBdr>
            </w:div>
          </w:divsChild>
        </w:div>
        <w:div w:id="905185505">
          <w:marLeft w:val="0"/>
          <w:marRight w:val="0"/>
          <w:marTop w:val="0"/>
          <w:marBottom w:val="0"/>
          <w:divBdr>
            <w:top w:val="none" w:sz="0" w:space="0" w:color="auto"/>
            <w:left w:val="none" w:sz="0" w:space="0" w:color="auto"/>
            <w:bottom w:val="none" w:sz="0" w:space="0" w:color="auto"/>
            <w:right w:val="none" w:sz="0" w:space="0" w:color="auto"/>
          </w:divBdr>
          <w:divsChild>
            <w:div w:id="999699710">
              <w:marLeft w:val="0"/>
              <w:marRight w:val="0"/>
              <w:marTop w:val="0"/>
              <w:marBottom w:val="0"/>
              <w:divBdr>
                <w:top w:val="none" w:sz="0" w:space="0" w:color="auto"/>
                <w:left w:val="none" w:sz="0" w:space="0" w:color="auto"/>
                <w:bottom w:val="none" w:sz="0" w:space="0" w:color="auto"/>
                <w:right w:val="none" w:sz="0" w:space="0" w:color="auto"/>
              </w:divBdr>
            </w:div>
            <w:div w:id="1300572743">
              <w:marLeft w:val="0"/>
              <w:marRight w:val="0"/>
              <w:marTop w:val="0"/>
              <w:marBottom w:val="0"/>
              <w:divBdr>
                <w:top w:val="none" w:sz="0" w:space="0" w:color="auto"/>
                <w:left w:val="none" w:sz="0" w:space="0" w:color="auto"/>
                <w:bottom w:val="none" w:sz="0" w:space="0" w:color="auto"/>
                <w:right w:val="none" w:sz="0" w:space="0" w:color="auto"/>
              </w:divBdr>
            </w:div>
            <w:div w:id="141628572">
              <w:marLeft w:val="0"/>
              <w:marRight w:val="0"/>
              <w:marTop w:val="0"/>
              <w:marBottom w:val="0"/>
              <w:divBdr>
                <w:top w:val="none" w:sz="0" w:space="0" w:color="auto"/>
                <w:left w:val="none" w:sz="0" w:space="0" w:color="auto"/>
                <w:bottom w:val="none" w:sz="0" w:space="0" w:color="auto"/>
                <w:right w:val="none" w:sz="0" w:space="0" w:color="auto"/>
              </w:divBdr>
            </w:div>
          </w:divsChild>
        </w:div>
        <w:div w:id="137960790">
          <w:marLeft w:val="0"/>
          <w:marRight w:val="0"/>
          <w:marTop w:val="0"/>
          <w:marBottom w:val="0"/>
          <w:divBdr>
            <w:top w:val="none" w:sz="0" w:space="0" w:color="auto"/>
            <w:left w:val="none" w:sz="0" w:space="0" w:color="auto"/>
            <w:bottom w:val="none" w:sz="0" w:space="0" w:color="auto"/>
            <w:right w:val="none" w:sz="0" w:space="0" w:color="auto"/>
          </w:divBdr>
          <w:divsChild>
            <w:div w:id="541599658">
              <w:marLeft w:val="0"/>
              <w:marRight w:val="0"/>
              <w:marTop w:val="0"/>
              <w:marBottom w:val="0"/>
              <w:divBdr>
                <w:top w:val="none" w:sz="0" w:space="0" w:color="auto"/>
                <w:left w:val="none" w:sz="0" w:space="0" w:color="auto"/>
                <w:bottom w:val="none" w:sz="0" w:space="0" w:color="auto"/>
                <w:right w:val="none" w:sz="0" w:space="0" w:color="auto"/>
              </w:divBdr>
            </w:div>
            <w:div w:id="856116632">
              <w:marLeft w:val="0"/>
              <w:marRight w:val="0"/>
              <w:marTop w:val="0"/>
              <w:marBottom w:val="0"/>
              <w:divBdr>
                <w:top w:val="none" w:sz="0" w:space="0" w:color="auto"/>
                <w:left w:val="none" w:sz="0" w:space="0" w:color="auto"/>
                <w:bottom w:val="none" w:sz="0" w:space="0" w:color="auto"/>
                <w:right w:val="none" w:sz="0" w:space="0" w:color="auto"/>
              </w:divBdr>
            </w:div>
            <w:div w:id="98722451">
              <w:marLeft w:val="0"/>
              <w:marRight w:val="0"/>
              <w:marTop w:val="0"/>
              <w:marBottom w:val="0"/>
              <w:divBdr>
                <w:top w:val="none" w:sz="0" w:space="0" w:color="auto"/>
                <w:left w:val="none" w:sz="0" w:space="0" w:color="auto"/>
                <w:bottom w:val="none" w:sz="0" w:space="0" w:color="auto"/>
                <w:right w:val="none" w:sz="0" w:space="0" w:color="auto"/>
              </w:divBdr>
            </w:div>
            <w:div w:id="1556507592">
              <w:marLeft w:val="0"/>
              <w:marRight w:val="0"/>
              <w:marTop w:val="0"/>
              <w:marBottom w:val="0"/>
              <w:divBdr>
                <w:top w:val="none" w:sz="0" w:space="0" w:color="auto"/>
                <w:left w:val="none" w:sz="0" w:space="0" w:color="auto"/>
                <w:bottom w:val="none" w:sz="0" w:space="0" w:color="auto"/>
                <w:right w:val="none" w:sz="0" w:space="0" w:color="auto"/>
              </w:divBdr>
            </w:div>
            <w:div w:id="1331980879">
              <w:marLeft w:val="0"/>
              <w:marRight w:val="0"/>
              <w:marTop w:val="0"/>
              <w:marBottom w:val="0"/>
              <w:divBdr>
                <w:top w:val="none" w:sz="0" w:space="0" w:color="auto"/>
                <w:left w:val="none" w:sz="0" w:space="0" w:color="auto"/>
                <w:bottom w:val="none" w:sz="0" w:space="0" w:color="auto"/>
                <w:right w:val="none" w:sz="0" w:space="0" w:color="auto"/>
              </w:divBdr>
            </w:div>
          </w:divsChild>
        </w:div>
        <w:div w:id="1752267428">
          <w:marLeft w:val="0"/>
          <w:marRight w:val="0"/>
          <w:marTop w:val="0"/>
          <w:marBottom w:val="0"/>
          <w:divBdr>
            <w:top w:val="none" w:sz="0" w:space="0" w:color="auto"/>
            <w:left w:val="none" w:sz="0" w:space="0" w:color="auto"/>
            <w:bottom w:val="none" w:sz="0" w:space="0" w:color="auto"/>
            <w:right w:val="none" w:sz="0" w:space="0" w:color="auto"/>
          </w:divBdr>
          <w:divsChild>
            <w:div w:id="170338611">
              <w:marLeft w:val="0"/>
              <w:marRight w:val="0"/>
              <w:marTop w:val="0"/>
              <w:marBottom w:val="0"/>
              <w:divBdr>
                <w:top w:val="none" w:sz="0" w:space="0" w:color="auto"/>
                <w:left w:val="none" w:sz="0" w:space="0" w:color="auto"/>
                <w:bottom w:val="none" w:sz="0" w:space="0" w:color="auto"/>
                <w:right w:val="none" w:sz="0" w:space="0" w:color="auto"/>
              </w:divBdr>
            </w:div>
            <w:div w:id="1578441728">
              <w:marLeft w:val="0"/>
              <w:marRight w:val="0"/>
              <w:marTop w:val="0"/>
              <w:marBottom w:val="0"/>
              <w:divBdr>
                <w:top w:val="none" w:sz="0" w:space="0" w:color="auto"/>
                <w:left w:val="none" w:sz="0" w:space="0" w:color="auto"/>
                <w:bottom w:val="none" w:sz="0" w:space="0" w:color="auto"/>
                <w:right w:val="none" w:sz="0" w:space="0" w:color="auto"/>
              </w:divBdr>
            </w:div>
            <w:div w:id="362101723">
              <w:marLeft w:val="0"/>
              <w:marRight w:val="0"/>
              <w:marTop w:val="0"/>
              <w:marBottom w:val="0"/>
              <w:divBdr>
                <w:top w:val="none" w:sz="0" w:space="0" w:color="auto"/>
                <w:left w:val="none" w:sz="0" w:space="0" w:color="auto"/>
                <w:bottom w:val="none" w:sz="0" w:space="0" w:color="auto"/>
                <w:right w:val="none" w:sz="0" w:space="0" w:color="auto"/>
              </w:divBdr>
            </w:div>
          </w:divsChild>
        </w:div>
        <w:div w:id="726805758">
          <w:marLeft w:val="0"/>
          <w:marRight w:val="0"/>
          <w:marTop w:val="0"/>
          <w:marBottom w:val="0"/>
          <w:divBdr>
            <w:top w:val="none" w:sz="0" w:space="0" w:color="auto"/>
            <w:left w:val="none" w:sz="0" w:space="0" w:color="auto"/>
            <w:bottom w:val="none" w:sz="0" w:space="0" w:color="auto"/>
            <w:right w:val="none" w:sz="0" w:space="0" w:color="auto"/>
          </w:divBdr>
          <w:divsChild>
            <w:div w:id="981276251">
              <w:marLeft w:val="0"/>
              <w:marRight w:val="0"/>
              <w:marTop w:val="0"/>
              <w:marBottom w:val="0"/>
              <w:divBdr>
                <w:top w:val="none" w:sz="0" w:space="0" w:color="auto"/>
                <w:left w:val="none" w:sz="0" w:space="0" w:color="auto"/>
                <w:bottom w:val="none" w:sz="0" w:space="0" w:color="auto"/>
                <w:right w:val="none" w:sz="0" w:space="0" w:color="auto"/>
              </w:divBdr>
            </w:div>
            <w:div w:id="912934829">
              <w:marLeft w:val="0"/>
              <w:marRight w:val="0"/>
              <w:marTop w:val="0"/>
              <w:marBottom w:val="0"/>
              <w:divBdr>
                <w:top w:val="none" w:sz="0" w:space="0" w:color="auto"/>
                <w:left w:val="none" w:sz="0" w:space="0" w:color="auto"/>
                <w:bottom w:val="none" w:sz="0" w:space="0" w:color="auto"/>
                <w:right w:val="none" w:sz="0" w:space="0" w:color="auto"/>
              </w:divBdr>
            </w:div>
            <w:div w:id="1232546518">
              <w:marLeft w:val="0"/>
              <w:marRight w:val="0"/>
              <w:marTop w:val="0"/>
              <w:marBottom w:val="0"/>
              <w:divBdr>
                <w:top w:val="none" w:sz="0" w:space="0" w:color="auto"/>
                <w:left w:val="none" w:sz="0" w:space="0" w:color="auto"/>
                <w:bottom w:val="none" w:sz="0" w:space="0" w:color="auto"/>
                <w:right w:val="none" w:sz="0" w:space="0" w:color="auto"/>
              </w:divBdr>
            </w:div>
            <w:div w:id="23557179">
              <w:marLeft w:val="0"/>
              <w:marRight w:val="0"/>
              <w:marTop w:val="0"/>
              <w:marBottom w:val="0"/>
              <w:divBdr>
                <w:top w:val="none" w:sz="0" w:space="0" w:color="auto"/>
                <w:left w:val="none" w:sz="0" w:space="0" w:color="auto"/>
                <w:bottom w:val="none" w:sz="0" w:space="0" w:color="auto"/>
                <w:right w:val="none" w:sz="0" w:space="0" w:color="auto"/>
              </w:divBdr>
            </w:div>
            <w:div w:id="1396271653">
              <w:marLeft w:val="0"/>
              <w:marRight w:val="0"/>
              <w:marTop w:val="0"/>
              <w:marBottom w:val="0"/>
              <w:divBdr>
                <w:top w:val="none" w:sz="0" w:space="0" w:color="auto"/>
                <w:left w:val="none" w:sz="0" w:space="0" w:color="auto"/>
                <w:bottom w:val="none" w:sz="0" w:space="0" w:color="auto"/>
                <w:right w:val="none" w:sz="0" w:space="0" w:color="auto"/>
              </w:divBdr>
            </w:div>
          </w:divsChild>
        </w:div>
        <w:div w:id="245505355">
          <w:marLeft w:val="0"/>
          <w:marRight w:val="0"/>
          <w:marTop w:val="0"/>
          <w:marBottom w:val="0"/>
          <w:divBdr>
            <w:top w:val="none" w:sz="0" w:space="0" w:color="auto"/>
            <w:left w:val="none" w:sz="0" w:space="0" w:color="auto"/>
            <w:bottom w:val="none" w:sz="0" w:space="0" w:color="auto"/>
            <w:right w:val="none" w:sz="0" w:space="0" w:color="auto"/>
          </w:divBdr>
          <w:divsChild>
            <w:div w:id="1015763466">
              <w:marLeft w:val="0"/>
              <w:marRight w:val="0"/>
              <w:marTop w:val="0"/>
              <w:marBottom w:val="0"/>
              <w:divBdr>
                <w:top w:val="none" w:sz="0" w:space="0" w:color="auto"/>
                <w:left w:val="none" w:sz="0" w:space="0" w:color="auto"/>
                <w:bottom w:val="none" w:sz="0" w:space="0" w:color="auto"/>
                <w:right w:val="none" w:sz="0" w:space="0" w:color="auto"/>
              </w:divBdr>
            </w:div>
            <w:div w:id="1923029556">
              <w:marLeft w:val="0"/>
              <w:marRight w:val="0"/>
              <w:marTop w:val="0"/>
              <w:marBottom w:val="0"/>
              <w:divBdr>
                <w:top w:val="none" w:sz="0" w:space="0" w:color="auto"/>
                <w:left w:val="none" w:sz="0" w:space="0" w:color="auto"/>
                <w:bottom w:val="none" w:sz="0" w:space="0" w:color="auto"/>
                <w:right w:val="none" w:sz="0" w:space="0" w:color="auto"/>
              </w:divBdr>
            </w:div>
            <w:div w:id="1439717728">
              <w:marLeft w:val="0"/>
              <w:marRight w:val="0"/>
              <w:marTop w:val="0"/>
              <w:marBottom w:val="0"/>
              <w:divBdr>
                <w:top w:val="none" w:sz="0" w:space="0" w:color="auto"/>
                <w:left w:val="none" w:sz="0" w:space="0" w:color="auto"/>
                <w:bottom w:val="none" w:sz="0" w:space="0" w:color="auto"/>
                <w:right w:val="none" w:sz="0" w:space="0" w:color="auto"/>
              </w:divBdr>
            </w:div>
            <w:div w:id="1578787126">
              <w:marLeft w:val="0"/>
              <w:marRight w:val="0"/>
              <w:marTop w:val="0"/>
              <w:marBottom w:val="0"/>
              <w:divBdr>
                <w:top w:val="none" w:sz="0" w:space="0" w:color="auto"/>
                <w:left w:val="none" w:sz="0" w:space="0" w:color="auto"/>
                <w:bottom w:val="none" w:sz="0" w:space="0" w:color="auto"/>
                <w:right w:val="none" w:sz="0" w:space="0" w:color="auto"/>
              </w:divBdr>
            </w:div>
            <w:div w:id="1808232916">
              <w:marLeft w:val="0"/>
              <w:marRight w:val="0"/>
              <w:marTop w:val="0"/>
              <w:marBottom w:val="0"/>
              <w:divBdr>
                <w:top w:val="none" w:sz="0" w:space="0" w:color="auto"/>
                <w:left w:val="none" w:sz="0" w:space="0" w:color="auto"/>
                <w:bottom w:val="none" w:sz="0" w:space="0" w:color="auto"/>
                <w:right w:val="none" w:sz="0" w:space="0" w:color="auto"/>
              </w:divBdr>
            </w:div>
            <w:div w:id="176358774">
              <w:marLeft w:val="0"/>
              <w:marRight w:val="0"/>
              <w:marTop w:val="0"/>
              <w:marBottom w:val="0"/>
              <w:divBdr>
                <w:top w:val="none" w:sz="0" w:space="0" w:color="auto"/>
                <w:left w:val="none" w:sz="0" w:space="0" w:color="auto"/>
                <w:bottom w:val="none" w:sz="0" w:space="0" w:color="auto"/>
                <w:right w:val="none" w:sz="0" w:space="0" w:color="auto"/>
              </w:divBdr>
            </w:div>
            <w:div w:id="331840107">
              <w:marLeft w:val="0"/>
              <w:marRight w:val="0"/>
              <w:marTop w:val="0"/>
              <w:marBottom w:val="0"/>
              <w:divBdr>
                <w:top w:val="none" w:sz="0" w:space="0" w:color="auto"/>
                <w:left w:val="none" w:sz="0" w:space="0" w:color="auto"/>
                <w:bottom w:val="none" w:sz="0" w:space="0" w:color="auto"/>
                <w:right w:val="none" w:sz="0" w:space="0" w:color="auto"/>
              </w:divBdr>
            </w:div>
          </w:divsChild>
        </w:div>
        <w:div w:id="1413046859">
          <w:marLeft w:val="0"/>
          <w:marRight w:val="0"/>
          <w:marTop w:val="0"/>
          <w:marBottom w:val="0"/>
          <w:divBdr>
            <w:top w:val="none" w:sz="0" w:space="0" w:color="auto"/>
            <w:left w:val="none" w:sz="0" w:space="0" w:color="auto"/>
            <w:bottom w:val="none" w:sz="0" w:space="0" w:color="auto"/>
            <w:right w:val="none" w:sz="0" w:space="0" w:color="auto"/>
          </w:divBdr>
        </w:div>
        <w:div w:id="1982268763">
          <w:marLeft w:val="0"/>
          <w:marRight w:val="0"/>
          <w:marTop w:val="0"/>
          <w:marBottom w:val="0"/>
          <w:divBdr>
            <w:top w:val="none" w:sz="0" w:space="0" w:color="auto"/>
            <w:left w:val="none" w:sz="0" w:space="0" w:color="auto"/>
            <w:bottom w:val="none" w:sz="0" w:space="0" w:color="auto"/>
            <w:right w:val="none" w:sz="0" w:space="0" w:color="auto"/>
          </w:divBdr>
        </w:div>
        <w:div w:id="2133744425">
          <w:marLeft w:val="0"/>
          <w:marRight w:val="0"/>
          <w:marTop w:val="0"/>
          <w:marBottom w:val="0"/>
          <w:divBdr>
            <w:top w:val="none" w:sz="0" w:space="0" w:color="auto"/>
            <w:left w:val="none" w:sz="0" w:space="0" w:color="auto"/>
            <w:bottom w:val="none" w:sz="0" w:space="0" w:color="auto"/>
            <w:right w:val="none" w:sz="0" w:space="0" w:color="auto"/>
          </w:divBdr>
        </w:div>
        <w:div w:id="1443038639">
          <w:marLeft w:val="0"/>
          <w:marRight w:val="0"/>
          <w:marTop w:val="0"/>
          <w:marBottom w:val="0"/>
          <w:divBdr>
            <w:top w:val="none" w:sz="0" w:space="0" w:color="auto"/>
            <w:left w:val="none" w:sz="0" w:space="0" w:color="auto"/>
            <w:bottom w:val="none" w:sz="0" w:space="0" w:color="auto"/>
            <w:right w:val="none" w:sz="0" w:space="0" w:color="auto"/>
          </w:divBdr>
        </w:div>
        <w:div w:id="437145895">
          <w:marLeft w:val="0"/>
          <w:marRight w:val="0"/>
          <w:marTop w:val="0"/>
          <w:marBottom w:val="0"/>
          <w:divBdr>
            <w:top w:val="none" w:sz="0" w:space="0" w:color="auto"/>
            <w:left w:val="none" w:sz="0" w:space="0" w:color="auto"/>
            <w:bottom w:val="none" w:sz="0" w:space="0" w:color="auto"/>
            <w:right w:val="none" w:sz="0" w:space="0" w:color="auto"/>
          </w:divBdr>
        </w:div>
        <w:div w:id="1502046607">
          <w:marLeft w:val="0"/>
          <w:marRight w:val="0"/>
          <w:marTop w:val="0"/>
          <w:marBottom w:val="0"/>
          <w:divBdr>
            <w:top w:val="none" w:sz="0" w:space="0" w:color="auto"/>
            <w:left w:val="none" w:sz="0" w:space="0" w:color="auto"/>
            <w:bottom w:val="none" w:sz="0" w:space="0" w:color="auto"/>
            <w:right w:val="none" w:sz="0" w:space="0" w:color="auto"/>
          </w:divBdr>
        </w:div>
        <w:div w:id="728303608">
          <w:marLeft w:val="0"/>
          <w:marRight w:val="0"/>
          <w:marTop w:val="0"/>
          <w:marBottom w:val="0"/>
          <w:divBdr>
            <w:top w:val="none" w:sz="0" w:space="0" w:color="auto"/>
            <w:left w:val="none" w:sz="0" w:space="0" w:color="auto"/>
            <w:bottom w:val="none" w:sz="0" w:space="0" w:color="auto"/>
            <w:right w:val="none" w:sz="0" w:space="0" w:color="auto"/>
          </w:divBdr>
        </w:div>
        <w:div w:id="957225218">
          <w:marLeft w:val="0"/>
          <w:marRight w:val="0"/>
          <w:marTop w:val="0"/>
          <w:marBottom w:val="0"/>
          <w:divBdr>
            <w:top w:val="none" w:sz="0" w:space="0" w:color="auto"/>
            <w:left w:val="none" w:sz="0" w:space="0" w:color="auto"/>
            <w:bottom w:val="none" w:sz="0" w:space="0" w:color="auto"/>
            <w:right w:val="none" w:sz="0" w:space="0" w:color="auto"/>
          </w:divBdr>
        </w:div>
        <w:div w:id="197586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aa.ac.uk/news-events/news/qaa-briefs-members-on-artificial-intelligence-threat-to-academic-integrity" TargetMode="External"/><Relationship Id="rId13" Type="http://schemas.openxmlformats.org/officeDocument/2006/relationships/hyperlink" Target="https://papers.ssrn.com/sol3/papers.cfm?abstract_id=4300783" TargetMode="External"/><Relationship Id="rId18" Type="http://schemas.openxmlformats.org/officeDocument/2006/relationships/hyperlink" Target="https://www.qaa.ac.uk/news-events/news/qaa-briefs-members-on-artificial-intelligence-threat-to-academic-integri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a.eu/downloads/publications/universities%20without%20walls%20%20a%20vision%20for%202030.pdf" TargetMode="External"/><Relationship Id="rId17" Type="http://schemas.openxmlformats.org/officeDocument/2006/relationships/hyperlink" Target="https://www.todayonline.com/singapore/university-professors-singapore-keen-chatgpt-which-they-say-can-help-students-ask-better-questions-and-raise-critical-thinking-2102461" TargetMode="External"/><Relationship Id="rId2" Type="http://schemas.openxmlformats.org/officeDocument/2006/relationships/numbering" Target="numbering.xml"/><Relationship Id="rId16" Type="http://schemas.openxmlformats.org/officeDocument/2006/relationships/hyperlink" Target="https://eua.eu/downloads/publications/position_ai%20in%20l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bangor.ac.uk/regulations/procs/documents/BUProc05-2019v3.3.pdf" TargetMode="External"/><Relationship Id="rId5" Type="http://schemas.openxmlformats.org/officeDocument/2006/relationships/webSettings" Target="webSettings.xml"/><Relationship Id="rId15" Type="http://schemas.openxmlformats.org/officeDocument/2006/relationships/hyperlink" Target="https://eua.eu/downloads/publications/universities%20without%20walls%20%20a%20vision%20for%202030.pdf" TargetMode="External"/><Relationship Id="rId10" Type="http://schemas.openxmlformats.org/officeDocument/2006/relationships/hyperlink" Target="https://platform.openai.com/docs/chatgpt-education" TargetMode="External"/><Relationship Id="rId19" Type="http://schemas.openxmlformats.org/officeDocument/2006/relationships/hyperlink" Target="https://www.e-assessment.com/news/ai-chatgpt-challenge-or-opportunity-for-e-assessment/" TargetMode="External"/><Relationship Id="rId4" Type="http://schemas.openxmlformats.org/officeDocument/2006/relationships/settings" Target="settings.xml"/><Relationship Id="rId9" Type="http://schemas.openxmlformats.org/officeDocument/2006/relationships/hyperlink" Target="https://www.hitc.com/en-gb/2022/12/08/how-to-use-ai-essay-writer-chatgpt-to-write-your-papers-in-seconds/" TargetMode="External"/><Relationship Id="rId14" Type="http://schemas.openxmlformats.org/officeDocument/2006/relationships/hyperlink" Target="https://www.scribbr.com/citing-sources/cite-a-newspaper-artic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4D4F-0483-4C27-8DF3-AE376E0A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Andrews</dc:creator>
  <cp:keywords/>
  <dc:description/>
  <cp:lastModifiedBy>Graham Bird (Staff)</cp:lastModifiedBy>
  <cp:revision>11</cp:revision>
  <dcterms:created xsi:type="dcterms:W3CDTF">2023-04-24T13:16:00Z</dcterms:created>
  <dcterms:modified xsi:type="dcterms:W3CDTF">2023-04-24T15:51:00Z</dcterms:modified>
</cp:coreProperties>
</file>