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tbl>
      <w:tblPr>
        <w:tblW w:w="9747" w:type="dxa"/>
        <w:tblBorders>
          <w:bottom w:val="single" w:color="auto" w:sz="12" w:space="0"/>
        </w:tblBorders>
        <w:tblLook w:val="01E0" w:firstRow="1" w:lastRow="1" w:firstColumn="1" w:lastColumn="1" w:noHBand="0" w:noVBand="0"/>
      </w:tblPr>
      <w:tblGrid>
        <w:gridCol w:w="6912"/>
        <w:gridCol w:w="2835"/>
      </w:tblGrid>
      <w:tr w:rsidRPr="005A1AF6" w:rsidR="00737422" w:rsidTr="00D820CA" w14:paraId="41FC8C46" w14:textId="77777777">
        <w:trPr>
          <w:trHeight w:val="1977"/>
        </w:trPr>
        <w:tc>
          <w:tcPr>
            <w:tcW w:w="6912" w:type="dxa"/>
            <w:tcBorders>
              <w:bottom w:val="single" w:color="auto" w:sz="12" w:space="0"/>
            </w:tcBorders>
          </w:tcPr>
          <w:p w:rsidR="00737422" w:rsidP="00D820CA" w:rsidRDefault="00737422" w14:paraId="4E6CC712" w14:textId="77777777">
            <w:pPr>
              <w:rPr>
                <w:b/>
                <w:sz w:val="32"/>
                <w:szCs w:val="32"/>
              </w:rPr>
            </w:pPr>
            <w:proofErr w:type="spellStart"/>
            <w:r w:rsidRPr="00EF3764">
              <w:rPr>
                <w:b/>
                <w:sz w:val="32"/>
                <w:szCs w:val="32"/>
              </w:rPr>
              <w:t>Gweithdrefn</w:t>
            </w:r>
            <w:proofErr w:type="spellEnd"/>
            <w:r w:rsidRPr="00EF376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F3764">
              <w:rPr>
                <w:b/>
                <w:sz w:val="32"/>
                <w:szCs w:val="32"/>
              </w:rPr>
              <w:t>Addasrwydd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Pr="00EF376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F3764">
              <w:rPr>
                <w:b/>
                <w:sz w:val="32"/>
                <w:szCs w:val="32"/>
              </w:rPr>
              <w:t>Ffitrwydd</w:t>
            </w:r>
            <w:proofErr w:type="spellEnd"/>
            <w:r w:rsidRPr="00EF376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i </w:t>
            </w:r>
            <w:proofErr w:type="spellStart"/>
            <w:r>
              <w:rPr>
                <w:b/>
                <w:sz w:val="32"/>
                <w:szCs w:val="32"/>
              </w:rPr>
              <w:t>Ymarfer</w:t>
            </w:r>
            <w:proofErr w:type="spellEnd"/>
          </w:p>
          <w:p w:rsidR="00737422" w:rsidP="00D820CA" w:rsidRDefault="00737422" w14:paraId="3E1DEC82" w14:textId="77777777"/>
          <w:p w:rsidRPr="001A4D2E" w:rsidR="00737422" w:rsidP="00D820CA" w:rsidRDefault="00737422" w14:paraId="1D071171" w14:textId="77777777">
            <w:proofErr w:type="spellStart"/>
            <w:r>
              <w:t>Gweithdrefn</w:t>
            </w:r>
            <w:proofErr w:type="spellEnd"/>
            <w:r>
              <w:t xml:space="preserve"> 09: 2025 </w:t>
            </w:r>
            <w:proofErr w:type="spellStart"/>
            <w:r>
              <w:t>Fersiwn</w:t>
            </w:r>
            <w:proofErr w:type="spellEnd"/>
            <w:r>
              <w:t xml:space="preserve"> 1.0</w:t>
            </w:r>
          </w:p>
          <w:p w:rsidRPr="00EF3764" w:rsidR="00737422" w:rsidP="00D820CA" w:rsidRDefault="00737422" w14:paraId="3334EA34" w14:textId="32A08C73">
            <w:r>
              <w:t xml:space="preserve">Daw i </w:t>
            </w:r>
            <w:proofErr w:type="spellStart"/>
            <w:r>
              <w:t>rym</w:t>
            </w:r>
            <w:proofErr w:type="spellEnd"/>
            <w:r>
              <w:t xml:space="preserve">: </w:t>
            </w:r>
            <w:r w:rsidR="006E1B46">
              <w:t>1 Awst 2025</w:t>
            </w:r>
          </w:p>
          <w:p w:rsidR="00737422" w:rsidP="00D820CA" w:rsidRDefault="00737422" w14:paraId="100991AE" w14:textId="77777777">
            <w:pPr>
              <w:rPr>
                <w:b/>
                <w:bCs/>
                <w:lang w:val="cy-GB"/>
              </w:rPr>
            </w:pPr>
          </w:p>
          <w:p w:rsidRPr="005A1AF6" w:rsidR="00737422" w:rsidP="00D820CA" w:rsidRDefault="00737422" w14:paraId="5A2669F2" w14:textId="77777777">
            <w:pPr>
              <w:rPr>
                <w:b/>
                <w:bCs/>
                <w:lang w:val="cy-GB"/>
              </w:rPr>
            </w:pPr>
          </w:p>
        </w:tc>
        <w:tc>
          <w:tcPr>
            <w:tcW w:w="2835" w:type="dxa"/>
            <w:tcBorders>
              <w:bottom w:val="single" w:color="auto" w:sz="12" w:space="0"/>
            </w:tcBorders>
            <w:vAlign w:val="center"/>
          </w:tcPr>
          <w:p w:rsidRPr="005A1AF6" w:rsidR="00737422" w:rsidP="00D820CA" w:rsidRDefault="00737422" w14:paraId="0EBB496D" w14:textId="77777777">
            <w:pPr>
              <w:jc w:val="right"/>
              <w:rPr>
                <w:lang w:val="cy-GB"/>
              </w:rPr>
            </w:pPr>
            <w:r w:rsidRPr="005A1AF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9E43AE" wp14:editId="2297336B">
                  <wp:simplePos x="5251450" y="5842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590675" cy="1247775"/>
                  <wp:effectExtent l="0" t="0" r="9525" b="9525"/>
                  <wp:wrapSquare wrapText="bothSides"/>
                  <wp:docPr id="1655730202" name="Picture 165573020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45C58" w:rsidRDefault="00645C58" w14:paraId="1EADCFFD" w14:textId="77777777"/>
    <w:p w:rsidR="00737422" w:rsidRDefault="00737422" w14:paraId="563E5E39" w14:textId="77777777"/>
    <w:tbl>
      <w:tblPr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3024"/>
        <w:gridCol w:w="3454"/>
      </w:tblGrid>
      <w:tr w:rsidR="00737422" w:rsidTr="00D820CA" w14:paraId="0127C157" w14:textId="77777777">
        <w:trPr>
          <w:trHeight w:val="863"/>
          <w:jc w:val="center"/>
        </w:trPr>
        <w:tc>
          <w:tcPr>
            <w:tcW w:w="3305" w:type="dxa"/>
          </w:tcPr>
          <w:p w:rsidR="00737422" w:rsidP="00D820CA" w:rsidRDefault="00737422" w14:paraId="0ED7EC4D" w14:textId="77777777">
            <w:pPr>
              <w:pStyle w:val="TableParagraph"/>
              <w:spacing w:before="10"/>
            </w:pPr>
          </w:p>
          <w:p w:rsidR="00737422" w:rsidP="00D820CA" w:rsidRDefault="00737422" w14:paraId="0C90F58E" w14:textId="77777777">
            <w:pPr>
              <w:pStyle w:val="TableParagraph"/>
              <w:ind w:left="1088" w:right="11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Dyddiad</w:t>
            </w:r>
            <w:proofErr w:type="spellEnd"/>
          </w:p>
        </w:tc>
        <w:tc>
          <w:tcPr>
            <w:tcW w:w="3024" w:type="dxa"/>
          </w:tcPr>
          <w:p w:rsidR="00737422" w:rsidP="00D820CA" w:rsidRDefault="00737422" w14:paraId="3029092D" w14:textId="77777777">
            <w:pPr>
              <w:pStyle w:val="TableParagraph"/>
              <w:spacing w:before="10"/>
            </w:pPr>
          </w:p>
          <w:p w:rsidR="00737422" w:rsidP="00D820CA" w:rsidRDefault="00737422" w14:paraId="3151CCDB" w14:textId="77777777">
            <w:pPr>
              <w:pStyle w:val="TableParagraph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Yn </w:t>
            </w:r>
            <w:proofErr w:type="spellStart"/>
            <w:r>
              <w:rPr>
                <w:b/>
                <w:sz w:val="24"/>
              </w:rPr>
              <w:t>disodli</w:t>
            </w:r>
            <w:proofErr w:type="spellEnd"/>
          </w:p>
        </w:tc>
        <w:tc>
          <w:tcPr>
            <w:tcW w:w="3454" w:type="dxa"/>
          </w:tcPr>
          <w:p w:rsidR="00737422" w:rsidP="00D820CA" w:rsidRDefault="00737422" w14:paraId="2A2CA84E" w14:textId="77777777">
            <w:pPr>
              <w:pStyle w:val="TableParagraph"/>
              <w:spacing w:before="10"/>
            </w:pPr>
          </w:p>
          <w:p w:rsidR="00737422" w:rsidP="00D820CA" w:rsidRDefault="00737422" w14:paraId="0E417B66" w14:textId="77777777">
            <w:pPr>
              <w:pStyle w:val="TableParagraph"/>
              <w:ind w:left="52" w:right="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Disgrifiad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o'r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Newid</w:t>
            </w:r>
            <w:proofErr w:type="spellEnd"/>
          </w:p>
        </w:tc>
      </w:tr>
      <w:tr w:rsidR="00737422" w:rsidTr="00D820CA" w14:paraId="0BB35704" w14:textId="77777777">
        <w:trPr>
          <w:trHeight w:val="1425"/>
          <w:jc w:val="center"/>
        </w:trPr>
        <w:tc>
          <w:tcPr>
            <w:tcW w:w="3305" w:type="dxa"/>
          </w:tcPr>
          <w:p w:rsidR="00737422" w:rsidP="00D820CA" w:rsidRDefault="00737422" w14:paraId="6D30CC71" w14:textId="77777777">
            <w:pPr>
              <w:pStyle w:val="TableParagraph"/>
              <w:jc w:val="center"/>
              <w:rPr>
                <w:sz w:val="28"/>
              </w:rPr>
            </w:pPr>
          </w:p>
          <w:p w:rsidR="00737422" w:rsidP="00D820CA" w:rsidRDefault="00737422" w14:paraId="042000D8" w14:textId="77777777">
            <w:pPr>
              <w:pStyle w:val="TableParagraph"/>
              <w:spacing w:before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proofErr w:type="spellStart"/>
            <w:r>
              <w:rPr>
                <w:sz w:val="24"/>
              </w:rPr>
              <w:t>Gorffennaf</w:t>
            </w:r>
            <w:proofErr w:type="spellEnd"/>
            <w:r>
              <w:rPr>
                <w:sz w:val="24"/>
              </w:rPr>
              <w:t xml:space="preserve"> 2025</w:t>
            </w:r>
          </w:p>
        </w:tc>
        <w:tc>
          <w:tcPr>
            <w:tcW w:w="3024" w:type="dxa"/>
          </w:tcPr>
          <w:p w:rsidR="00737422" w:rsidP="00D820CA" w:rsidRDefault="00737422" w14:paraId="5ACD0BCD" w14:textId="77777777">
            <w:pPr>
              <w:pStyle w:val="TableParagraph"/>
              <w:jc w:val="center"/>
              <w:rPr>
                <w:sz w:val="28"/>
              </w:rPr>
            </w:pPr>
          </w:p>
          <w:p w:rsidR="00737422" w:rsidP="00D820CA" w:rsidRDefault="00737422" w14:paraId="074A8D32" w14:textId="0349AAD7">
            <w:pPr>
              <w:pStyle w:val="TableParagraph"/>
              <w:spacing w:before="21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C051B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Fersiwn</w:t>
            </w:r>
            <w:proofErr w:type="spellEnd"/>
            <w:r>
              <w:rPr>
                <w:sz w:val="24"/>
              </w:rPr>
              <w:t xml:space="preserve"> 1.0</w:t>
            </w:r>
          </w:p>
        </w:tc>
        <w:tc>
          <w:tcPr>
            <w:tcW w:w="3454" w:type="dxa"/>
          </w:tcPr>
          <w:p w:rsidR="00737422" w:rsidP="00D2690D" w:rsidRDefault="00737422" w14:paraId="6637F4B3" w14:textId="7D3D08DE">
            <w:pPr>
              <w:pStyle w:val="TableParagraph"/>
              <w:spacing w:before="134"/>
              <w:ind w:left="155" w:right="82" w:hanging="1"/>
              <w:jc w:val="center"/>
              <w:rPr>
                <w:sz w:val="24"/>
              </w:rPr>
            </w:pPr>
            <w:r w:rsidRPr="00FA79FF">
              <w:rPr>
                <w:sz w:val="24"/>
                <w:lang w:val="cy-GB"/>
              </w:rPr>
              <w:t>Rhaglenni ychwanegol, eglurhad o ofynion cyfarfodydd ymchwilio ffurfiol a chyfnodau ymgymryd. Diweddariad teitlau a Chanllawiau OIA</w:t>
            </w:r>
          </w:p>
        </w:tc>
      </w:tr>
      <w:tr w:rsidR="00737422" w:rsidTr="00D820CA" w14:paraId="5D522ACB" w14:textId="77777777">
        <w:trPr>
          <w:trHeight w:val="1425"/>
          <w:jc w:val="center"/>
        </w:trPr>
        <w:tc>
          <w:tcPr>
            <w:tcW w:w="3305" w:type="dxa"/>
          </w:tcPr>
          <w:p w:rsidR="00737422" w:rsidP="00D820CA" w:rsidRDefault="00737422" w14:paraId="7A1DDBB6" w14:textId="77777777">
            <w:pPr>
              <w:pStyle w:val="TableParagraph"/>
              <w:jc w:val="center"/>
              <w:rPr>
                <w:sz w:val="28"/>
              </w:rPr>
            </w:pPr>
          </w:p>
          <w:p w:rsidR="00737422" w:rsidP="00D820CA" w:rsidRDefault="00737422" w14:paraId="6682DC36" w14:textId="77777777">
            <w:pPr>
              <w:pStyle w:val="TableParagraph"/>
              <w:spacing w:before="218"/>
              <w:jc w:val="center"/>
              <w:rPr>
                <w:sz w:val="24"/>
              </w:rPr>
            </w:pPr>
            <w:r>
              <w:rPr>
                <w:sz w:val="24"/>
              </w:rPr>
              <w:t>12 Ebrill 2023</w:t>
            </w:r>
          </w:p>
        </w:tc>
        <w:tc>
          <w:tcPr>
            <w:tcW w:w="3024" w:type="dxa"/>
          </w:tcPr>
          <w:p w:rsidR="00737422" w:rsidP="00D820CA" w:rsidRDefault="00737422" w14:paraId="4546F0A3" w14:textId="77777777">
            <w:pPr>
              <w:pStyle w:val="TableParagraph"/>
              <w:jc w:val="center"/>
              <w:rPr>
                <w:sz w:val="28"/>
              </w:rPr>
            </w:pPr>
          </w:p>
          <w:p w:rsidR="00737422" w:rsidP="00D820CA" w:rsidRDefault="00737422" w14:paraId="4D8A8211" w14:textId="77777777">
            <w:pPr>
              <w:pStyle w:val="TableParagraph"/>
              <w:spacing w:before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2019 </w:t>
            </w:r>
            <w:proofErr w:type="spellStart"/>
            <w:r>
              <w:rPr>
                <w:sz w:val="24"/>
              </w:rPr>
              <w:t>Fersiwn</w:t>
            </w:r>
            <w:proofErr w:type="spellEnd"/>
            <w:r>
              <w:rPr>
                <w:sz w:val="24"/>
              </w:rPr>
              <w:t xml:space="preserve"> 1.3</w:t>
            </w:r>
          </w:p>
        </w:tc>
        <w:tc>
          <w:tcPr>
            <w:tcW w:w="3454" w:type="dxa"/>
          </w:tcPr>
          <w:p w:rsidR="00737422" w:rsidP="00D820CA" w:rsidRDefault="00737422" w14:paraId="55ACB2BF" w14:textId="77777777">
            <w:pPr>
              <w:pStyle w:val="TableParagraph"/>
              <w:spacing w:before="1" w:line="259" w:lineRule="auto"/>
              <w:ind w:left="201" w:right="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Wedi'i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ddiweddaru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grybwyll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partneriaid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perthnasol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chyrff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proffesiynol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statudol</w:t>
            </w:r>
            <w:proofErr w:type="spellEnd"/>
            <w:r>
              <w:rPr>
                <w:sz w:val="24"/>
              </w:rPr>
              <w:t xml:space="preserve"> neu </w:t>
            </w:r>
            <w:proofErr w:type="spellStart"/>
            <w:r>
              <w:rPr>
                <w:sz w:val="24"/>
              </w:rPr>
              <w:t>reoleiddiol</w:t>
            </w:r>
            <w:proofErr w:type="spellEnd"/>
          </w:p>
        </w:tc>
      </w:tr>
      <w:tr w:rsidR="00737422" w:rsidTr="00D820CA" w14:paraId="19C96896" w14:textId="77777777">
        <w:trPr>
          <w:trHeight w:val="1432"/>
          <w:jc w:val="center"/>
        </w:trPr>
        <w:tc>
          <w:tcPr>
            <w:tcW w:w="3305" w:type="dxa"/>
          </w:tcPr>
          <w:p w:rsidR="00737422" w:rsidP="00D820CA" w:rsidRDefault="00737422" w14:paraId="34408CAE" w14:textId="77777777">
            <w:pPr>
              <w:pStyle w:val="TableParagraph"/>
              <w:jc w:val="center"/>
              <w:rPr>
                <w:sz w:val="28"/>
              </w:rPr>
            </w:pPr>
          </w:p>
          <w:p w:rsidR="00737422" w:rsidP="00D820CA" w:rsidRDefault="00737422" w14:paraId="2B61CE5F" w14:textId="77777777">
            <w:pPr>
              <w:pStyle w:val="TableParagraph"/>
              <w:spacing w:before="2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Chwefror</w:t>
            </w:r>
            <w:proofErr w:type="spellEnd"/>
            <w:r>
              <w:rPr>
                <w:sz w:val="24"/>
              </w:rPr>
              <w:t xml:space="preserve"> 2021</w:t>
            </w:r>
          </w:p>
        </w:tc>
        <w:tc>
          <w:tcPr>
            <w:tcW w:w="3024" w:type="dxa"/>
          </w:tcPr>
          <w:p w:rsidR="00737422" w:rsidP="00D820CA" w:rsidRDefault="00737422" w14:paraId="6236E036" w14:textId="77777777">
            <w:pPr>
              <w:pStyle w:val="TableParagraph"/>
              <w:jc w:val="center"/>
              <w:rPr>
                <w:sz w:val="28"/>
              </w:rPr>
            </w:pPr>
          </w:p>
          <w:p w:rsidR="00737422" w:rsidP="00D820CA" w:rsidRDefault="00737422" w14:paraId="6E445F51" w14:textId="77777777">
            <w:pPr>
              <w:pStyle w:val="TableParagraph"/>
              <w:spacing w:before="2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2019 </w:t>
            </w:r>
            <w:proofErr w:type="spellStart"/>
            <w:r>
              <w:rPr>
                <w:sz w:val="24"/>
              </w:rPr>
              <w:t>Fersiwn</w:t>
            </w:r>
            <w:proofErr w:type="spellEnd"/>
            <w:r>
              <w:rPr>
                <w:sz w:val="24"/>
              </w:rPr>
              <w:t xml:space="preserve"> 1.2</w:t>
            </w:r>
          </w:p>
        </w:tc>
        <w:tc>
          <w:tcPr>
            <w:tcW w:w="3454" w:type="dxa"/>
          </w:tcPr>
          <w:p w:rsidR="00737422" w:rsidP="00D820CA" w:rsidRDefault="00737422" w14:paraId="50098F40" w14:textId="77777777">
            <w:pPr>
              <w:pStyle w:val="TableParagraph"/>
              <w:spacing w:before="110"/>
              <w:ind w:left="123" w:right="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Mân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ddiwygiadau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i'r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geiriad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chynnwys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amserlen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unrhyw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ymchwiliadau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addasrwydd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ymarfer</w:t>
            </w:r>
            <w:proofErr w:type="spellEnd"/>
          </w:p>
        </w:tc>
      </w:tr>
    </w:tbl>
    <w:p w:rsidR="00737422" w:rsidP="00737422" w:rsidRDefault="00737422" w14:paraId="5EBE1044" w14:textId="77777777">
      <w:pPr>
        <w:pStyle w:val="BodyText"/>
        <w:ind w:left="0"/>
        <w:rPr>
          <w:sz w:val="20"/>
        </w:rPr>
      </w:pPr>
    </w:p>
    <w:p w:rsidR="00737422" w:rsidP="00737422" w:rsidRDefault="00737422" w14:paraId="045BECAC" w14:textId="77777777">
      <w:pPr>
        <w:pStyle w:val="BodyText"/>
        <w:ind w:left="0"/>
        <w:rPr>
          <w:sz w:val="20"/>
        </w:rPr>
      </w:pPr>
    </w:p>
    <w:p w:rsidR="00D2690D" w:rsidP="00737422" w:rsidRDefault="00D2690D" w14:paraId="31863FF2" w14:textId="77777777">
      <w:pPr>
        <w:pStyle w:val="BodyText"/>
        <w:ind w:left="0"/>
        <w:rPr>
          <w:sz w:val="20"/>
        </w:rPr>
      </w:pPr>
    </w:p>
    <w:p w:rsidR="00737422" w:rsidP="00737422" w:rsidRDefault="00737422" w14:paraId="3C82EF5F" w14:textId="77777777">
      <w:pPr>
        <w:pStyle w:val="BodyText"/>
        <w:spacing w:before="11"/>
        <w:ind w:left="0"/>
        <w:rPr>
          <w:sz w:val="19"/>
        </w:rPr>
      </w:pPr>
    </w:p>
    <w:tbl>
      <w:tblPr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429"/>
        <w:gridCol w:w="2427"/>
        <w:gridCol w:w="2504"/>
      </w:tblGrid>
      <w:tr w:rsidR="00737422" w:rsidTr="00D2690D" w14:paraId="397AAE7D" w14:textId="77777777">
        <w:trPr>
          <w:trHeight w:val="863"/>
          <w:jc w:val="center"/>
        </w:trPr>
        <w:tc>
          <w:tcPr>
            <w:tcW w:w="2424" w:type="dxa"/>
            <w:vAlign w:val="center"/>
          </w:tcPr>
          <w:p w:rsidRPr="00D2690D" w:rsidR="00737422" w:rsidP="00D2690D" w:rsidRDefault="00737422" w14:paraId="0625F438" w14:textId="0D6A294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2690D">
              <w:rPr>
                <w:b/>
                <w:bCs/>
                <w:sz w:val="24"/>
                <w:szCs w:val="24"/>
              </w:rPr>
              <w:t>Perchennog</w:t>
            </w:r>
            <w:proofErr w:type="spellEnd"/>
            <w:r w:rsidRPr="00D2690D">
              <w:rPr>
                <w:b/>
                <w:bCs/>
                <w:sz w:val="24"/>
                <w:szCs w:val="24"/>
              </w:rPr>
              <w:t xml:space="preserve"> y</w:t>
            </w:r>
            <w:r w:rsidRPr="00D2690D" w:rsidR="005D59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690D">
              <w:rPr>
                <w:b/>
                <w:bCs/>
                <w:sz w:val="24"/>
                <w:szCs w:val="24"/>
              </w:rPr>
              <w:t>Ddogfen</w:t>
            </w:r>
            <w:proofErr w:type="spellEnd"/>
          </w:p>
        </w:tc>
        <w:tc>
          <w:tcPr>
            <w:tcW w:w="2429" w:type="dxa"/>
          </w:tcPr>
          <w:p w:rsidR="00737422" w:rsidP="00D820CA" w:rsidRDefault="00737422" w14:paraId="7916C09D" w14:textId="77777777">
            <w:pPr>
              <w:pStyle w:val="TableParagraph"/>
              <w:spacing w:before="119" w:line="261" w:lineRule="auto"/>
              <w:ind w:left="993" w:right="225" w:hanging="7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Cymeradwywyd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gan</w:t>
            </w:r>
            <w:proofErr w:type="spellEnd"/>
          </w:p>
        </w:tc>
        <w:tc>
          <w:tcPr>
            <w:tcW w:w="2427" w:type="dxa"/>
          </w:tcPr>
          <w:p w:rsidR="00737422" w:rsidP="00D820CA" w:rsidRDefault="00737422" w14:paraId="78E830AE" w14:textId="77777777">
            <w:pPr>
              <w:pStyle w:val="TableParagraph"/>
              <w:spacing w:before="119" w:line="261" w:lineRule="auto"/>
              <w:ind w:left="431" w:right="402" w:firstLine="2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Dyddiad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Cymeradwyo</w:t>
            </w:r>
            <w:proofErr w:type="spellEnd"/>
          </w:p>
        </w:tc>
        <w:tc>
          <w:tcPr>
            <w:tcW w:w="2504" w:type="dxa"/>
          </w:tcPr>
          <w:p w:rsidR="00737422" w:rsidP="00D820CA" w:rsidRDefault="00737422" w14:paraId="7EA087E8" w14:textId="77777777">
            <w:pPr>
              <w:pStyle w:val="TableParagraph"/>
              <w:spacing w:before="10"/>
            </w:pPr>
          </w:p>
          <w:p w:rsidR="00737422" w:rsidP="00D820CA" w:rsidRDefault="00737422" w14:paraId="6F8AC37E" w14:textId="77777777">
            <w:pPr>
              <w:pStyle w:val="TableParagraph"/>
              <w:ind w:left="1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Amlder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Adolygu</w:t>
            </w:r>
            <w:proofErr w:type="spellEnd"/>
          </w:p>
        </w:tc>
      </w:tr>
      <w:tr w:rsidR="00737422" w:rsidTr="00737422" w14:paraId="6598AED5" w14:textId="77777777">
        <w:trPr>
          <w:trHeight w:val="1427"/>
          <w:jc w:val="center"/>
        </w:trPr>
        <w:tc>
          <w:tcPr>
            <w:tcW w:w="2424" w:type="dxa"/>
          </w:tcPr>
          <w:p w:rsidR="00737422" w:rsidP="00D820CA" w:rsidRDefault="00737422" w14:paraId="3284B2AD" w14:textId="77777777">
            <w:pPr>
              <w:pStyle w:val="TableParagraph"/>
              <w:spacing w:before="244" w:line="259" w:lineRule="auto"/>
              <w:ind w:left="436" w:right="356" w:hanging="2"/>
              <w:jc w:val="center"/>
              <w:rPr>
                <w:sz w:val="24"/>
              </w:rPr>
            </w:pPr>
            <w:r>
              <w:rPr>
                <w:sz w:val="24"/>
                <w:lang w:val="cy-GB"/>
              </w:rPr>
              <w:t>Cofrestrfa: Ansawdd a Safonau</w:t>
            </w:r>
          </w:p>
        </w:tc>
        <w:tc>
          <w:tcPr>
            <w:tcW w:w="2429" w:type="dxa"/>
          </w:tcPr>
          <w:p w:rsidR="00737422" w:rsidP="00D820CA" w:rsidRDefault="00737422" w14:paraId="27C75258" w14:textId="77777777">
            <w:pPr>
              <w:pStyle w:val="TableParagraph"/>
              <w:spacing w:before="244" w:line="259" w:lineRule="auto"/>
              <w:ind w:left="18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Pwyllgor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Rheoliadau</w:t>
            </w:r>
            <w:proofErr w:type="spellEnd"/>
            <w:r>
              <w:rPr>
                <w:sz w:val="24"/>
              </w:rPr>
              <w:t xml:space="preserve"> ac </w:t>
            </w:r>
            <w:proofErr w:type="spellStart"/>
            <w:r>
              <w:rPr>
                <w:sz w:val="24"/>
              </w:rPr>
              <w:t>Achosion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Arbennig</w:t>
            </w:r>
            <w:proofErr w:type="spellEnd"/>
            <w:r>
              <w:rPr>
                <w:sz w:val="24"/>
              </w:rPr>
              <w:t xml:space="preserve"> y Senedd.</w:t>
            </w:r>
          </w:p>
        </w:tc>
        <w:tc>
          <w:tcPr>
            <w:tcW w:w="2427" w:type="dxa"/>
          </w:tcPr>
          <w:p w:rsidR="00737422" w:rsidP="00D820CA" w:rsidRDefault="00737422" w14:paraId="24AEB5FD" w14:textId="77777777">
            <w:pPr>
              <w:pStyle w:val="TableParagraph"/>
              <w:rPr>
                <w:sz w:val="28"/>
              </w:rPr>
            </w:pPr>
          </w:p>
          <w:p w:rsidR="00737422" w:rsidP="00D820CA" w:rsidRDefault="00737422" w14:paraId="5D887157" w14:textId="77777777">
            <w:pPr>
              <w:pStyle w:val="TableParagraph"/>
              <w:spacing w:before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proofErr w:type="spellStart"/>
            <w:r>
              <w:rPr>
                <w:sz w:val="24"/>
              </w:rPr>
              <w:t>Gorffennaf</w:t>
            </w:r>
            <w:proofErr w:type="spellEnd"/>
            <w:r>
              <w:rPr>
                <w:sz w:val="24"/>
              </w:rPr>
              <w:t xml:space="preserve"> 2025</w:t>
            </w:r>
          </w:p>
        </w:tc>
        <w:tc>
          <w:tcPr>
            <w:tcW w:w="2504" w:type="dxa"/>
          </w:tcPr>
          <w:p w:rsidR="00737422" w:rsidP="00D820CA" w:rsidRDefault="00737422" w14:paraId="56710CEB" w14:textId="77777777">
            <w:pPr>
              <w:pStyle w:val="TableParagraph"/>
              <w:rPr>
                <w:sz w:val="28"/>
              </w:rPr>
            </w:pPr>
          </w:p>
          <w:p w:rsidR="00737422" w:rsidP="00D820CA" w:rsidRDefault="00737422" w14:paraId="4A0965F1" w14:textId="77777777">
            <w:pPr>
              <w:pStyle w:val="TableParagraph"/>
              <w:spacing w:before="218"/>
              <w:ind w:left="354"/>
              <w:rPr>
                <w:sz w:val="24"/>
              </w:rPr>
            </w:pPr>
            <w:r>
              <w:rPr>
                <w:sz w:val="24"/>
              </w:rPr>
              <w:t xml:space="preserve">Bob </w:t>
            </w:r>
            <w:proofErr w:type="spellStart"/>
            <w:r>
              <w:rPr>
                <w:sz w:val="24"/>
              </w:rPr>
              <w:t>tair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blynedd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737422" w:rsidP="00737422" w:rsidRDefault="00737422" w14:paraId="2D780AE1" w14:textId="77777777">
      <w:pPr>
        <w:pStyle w:val="BodyText"/>
        <w:spacing w:before="6"/>
        <w:ind w:left="0"/>
        <w:rPr>
          <w:sz w:val="17"/>
        </w:rPr>
      </w:pPr>
    </w:p>
    <w:p w:rsidR="0029213E" w:rsidP="0029213E" w:rsidRDefault="0029213E" w14:paraId="58D131BA" w14:textId="77777777">
      <w:pPr>
        <w:pStyle w:val="BodyText"/>
        <w:spacing w:before="100" w:line="249" w:lineRule="auto"/>
        <w:ind w:left="7" w:right="678" w:hanging="7"/>
        <w:jc w:val="center"/>
      </w:pPr>
    </w:p>
    <w:p w:rsidR="00D2690D" w:rsidP="0029213E" w:rsidRDefault="00D2690D" w14:paraId="446AF29B" w14:textId="77777777">
      <w:pPr>
        <w:pStyle w:val="BodyText"/>
        <w:spacing w:before="100" w:line="249" w:lineRule="auto"/>
        <w:ind w:left="7" w:right="678" w:hanging="7"/>
        <w:jc w:val="center"/>
      </w:pPr>
    </w:p>
    <w:p w:rsidR="00737422" w:rsidP="0029213E" w:rsidRDefault="00737422" w14:paraId="714629FC" w14:textId="76BA014F">
      <w:pPr>
        <w:pStyle w:val="BodyText"/>
        <w:spacing w:before="100" w:line="249" w:lineRule="auto"/>
        <w:ind w:left="7" w:right="678" w:hanging="7"/>
        <w:jc w:val="center"/>
      </w:pPr>
      <w:proofErr w:type="spellStart"/>
      <w:r>
        <w:t>Sylwer</w:t>
      </w:r>
      <w:proofErr w:type="spellEnd"/>
      <w:r>
        <w:t xml:space="preserve">: O dan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eithriadol</w:t>
      </w:r>
      <w:proofErr w:type="spellEnd"/>
      <w:r>
        <w:t xml:space="preserve">,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gymeradwyaeth</w:t>
      </w:r>
      <w:proofErr w:type="spellEnd"/>
      <w:r>
        <w:t xml:space="preserve"> </w:t>
      </w:r>
      <w:proofErr w:type="spellStart"/>
      <w:r>
        <w:t>Cadeirydd</w:t>
      </w:r>
      <w:proofErr w:type="spellEnd"/>
      <w:r>
        <w:t xml:space="preserve">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ac </w:t>
      </w:r>
      <w:proofErr w:type="spellStart"/>
      <w:r>
        <w:t>Achosion</w:t>
      </w:r>
      <w:proofErr w:type="spellEnd"/>
      <w:r>
        <w:t xml:space="preserve"> </w:t>
      </w:r>
      <w:proofErr w:type="spellStart"/>
      <w:r>
        <w:t>Arbennig</w:t>
      </w:r>
      <w:proofErr w:type="spellEnd"/>
      <w:r>
        <w:t xml:space="preserve"> y Senedd, gall y </w:t>
      </w:r>
      <w:proofErr w:type="spellStart"/>
      <w:r>
        <w:t>cyfrifoldebau</w:t>
      </w:r>
      <w:proofErr w:type="spellEnd"/>
      <w:r>
        <w:t xml:space="preserve"> a </w:t>
      </w:r>
      <w:proofErr w:type="spellStart"/>
      <w:r>
        <w:t>neilltuir</w:t>
      </w:r>
      <w:proofErr w:type="spellEnd"/>
      <w:r>
        <w:t xml:space="preserve"> i </w:t>
      </w:r>
      <w:proofErr w:type="spellStart"/>
      <w:r>
        <w:t>Ysgolion</w:t>
      </w:r>
      <w:proofErr w:type="spellEnd"/>
      <w:r>
        <w:t xml:space="preserve">, </w:t>
      </w:r>
      <w:proofErr w:type="spellStart"/>
      <w:r>
        <w:t>Penaethiaid</w:t>
      </w:r>
      <w:proofErr w:type="spellEnd"/>
      <w:r>
        <w:t xml:space="preserve"> Ysgol, </w:t>
      </w:r>
      <w:proofErr w:type="spellStart"/>
      <w:r>
        <w:t>Swyddogion</w:t>
      </w:r>
      <w:proofErr w:type="spellEnd"/>
      <w:r>
        <w:t xml:space="preserve"> Ysgol neu </w:t>
      </w:r>
      <w:proofErr w:type="spellStart"/>
      <w:r>
        <w:t>Bwyllgorau</w:t>
      </w:r>
      <w:proofErr w:type="spellEnd"/>
      <w:r>
        <w:t xml:space="preserve"> Ysgol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Coleg, </w:t>
      </w:r>
      <w:proofErr w:type="spellStart"/>
      <w:r>
        <w:t>Penaethiaid</w:t>
      </w:r>
      <w:proofErr w:type="spellEnd"/>
      <w:r>
        <w:t xml:space="preserve"> Coleg, </w:t>
      </w:r>
      <w:proofErr w:type="spellStart"/>
      <w:r>
        <w:t>Swyddogion</w:t>
      </w:r>
      <w:proofErr w:type="spellEnd"/>
      <w:r>
        <w:t xml:space="preserve"> Coleg neu </w:t>
      </w:r>
      <w:proofErr w:type="spellStart"/>
      <w:r>
        <w:t>Bwyllgorau</w:t>
      </w:r>
      <w:proofErr w:type="spellEnd"/>
      <w:r>
        <w:t xml:space="preserve"> Coleg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drefn</w:t>
      </w:r>
      <w:proofErr w:type="spellEnd"/>
      <w:r>
        <w:t xml:space="preserve"> </w:t>
      </w:r>
      <w:proofErr w:type="spellStart"/>
      <w:r>
        <w:t>honno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</w:t>
      </w:r>
      <w:proofErr w:type="spellStart"/>
      <w:r>
        <w:t>bo’n</w:t>
      </w:r>
      <w:proofErr w:type="spellEnd"/>
      <w:r>
        <w:t xml:space="preserve"> </w:t>
      </w:r>
      <w:proofErr w:type="spellStart"/>
      <w:r>
        <w:t>briodol</w:t>
      </w:r>
      <w:proofErr w:type="spellEnd"/>
      <w:r>
        <w:t>.</w:t>
      </w:r>
    </w:p>
    <w:p w:rsidR="00737422" w:rsidP="00737422" w:rsidRDefault="00737422" w14:paraId="0C5326FD" w14:textId="77777777">
      <w:pPr>
        <w:pStyle w:val="BodyText"/>
        <w:spacing w:before="100" w:line="249" w:lineRule="auto"/>
        <w:ind w:left="332" w:right="678" w:hanging="7"/>
        <w:jc w:val="center"/>
      </w:pPr>
    </w:p>
    <w:p w:rsidR="00737422" w:rsidP="00737422" w:rsidRDefault="00737422" w14:paraId="6CD56799" w14:textId="77777777">
      <w:pPr>
        <w:pStyle w:val="BodyText"/>
        <w:spacing w:before="100" w:line="249" w:lineRule="auto"/>
        <w:ind w:left="332" w:right="678" w:hanging="7"/>
        <w:jc w:val="center"/>
      </w:pPr>
    </w:p>
    <w:p w:rsidR="007E3313" w:rsidP="00737422" w:rsidRDefault="007E3313" w14:paraId="48191B15" w14:textId="77777777">
      <w:pPr>
        <w:pStyle w:val="BodyText"/>
        <w:spacing w:before="100" w:line="249" w:lineRule="auto"/>
        <w:ind w:left="332" w:right="678" w:hanging="7"/>
        <w:jc w:val="center"/>
      </w:pPr>
    </w:p>
    <w:tbl>
      <w:tblPr>
        <w:tblW w:w="9747" w:type="dxa"/>
        <w:tblBorders>
          <w:bottom w:val="single" w:color="auto" w:sz="12" w:space="0"/>
        </w:tblBorders>
        <w:tblLook w:val="01E0" w:firstRow="1" w:lastRow="1" w:firstColumn="1" w:lastColumn="1" w:noHBand="0" w:noVBand="0"/>
      </w:tblPr>
      <w:tblGrid>
        <w:gridCol w:w="6912"/>
        <w:gridCol w:w="2835"/>
      </w:tblGrid>
      <w:tr w:rsidRPr="005A1AF6" w:rsidR="00737422" w:rsidTr="00D820CA" w14:paraId="61C5BB90" w14:textId="77777777">
        <w:trPr>
          <w:trHeight w:val="1977"/>
        </w:trPr>
        <w:tc>
          <w:tcPr>
            <w:tcW w:w="6912" w:type="dxa"/>
            <w:tcBorders>
              <w:bottom w:val="single" w:color="auto" w:sz="12" w:space="0"/>
            </w:tcBorders>
          </w:tcPr>
          <w:p w:rsidR="00737422" w:rsidP="00D820CA" w:rsidRDefault="00737422" w14:paraId="174DD646" w14:textId="557D8908">
            <w:pPr>
              <w:rPr>
                <w:b/>
                <w:sz w:val="32"/>
                <w:szCs w:val="32"/>
              </w:rPr>
            </w:pPr>
            <w:proofErr w:type="spellStart"/>
            <w:r w:rsidRPr="00EF3764">
              <w:rPr>
                <w:b/>
                <w:sz w:val="32"/>
                <w:szCs w:val="32"/>
              </w:rPr>
              <w:t>Gweithdrefn</w:t>
            </w:r>
            <w:proofErr w:type="spellEnd"/>
            <w:r w:rsidRPr="00EF376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F3764">
              <w:rPr>
                <w:b/>
                <w:sz w:val="32"/>
                <w:szCs w:val="32"/>
              </w:rPr>
              <w:t>Addasrwydd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Pr="00EF376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F3764">
              <w:rPr>
                <w:b/>
                <w:sz w:val="32"/>
                <w:szCs w:val="32"/>
              </w:rPr>
              <w:t>Ffitrwydd</w:t>
            </w:r>
            <w:proofErr w:type="spellEnd"/>
            <w:r w:rsidRPr="00EF376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i </w:t>
            </w:r>
            <w:proofErr w:type="spellStart"/>
            <w:r>
              <w:rPr>
                <w:b/>
                <w:sz w:val="32"/>
                <w:szCs w:val="32"/>
              </w:rPr>
              <w:t>Ymarfer</w:t>
            </w:r>
            <w:proofErr w:type="spellEnd"/>
          </w:p>
          <w:p w:rsidR="00737422" w:rsidP="00D820CA" w:rsidRDefault="00737422" w14:paraId="20220862" w14:textId="77777777"/>
          <w:p w:rsidR="00737422" w:rsidP="00D820CA" w:rsidRDefault="00737422" w14:paraId="54A85FFB" w14:textId="77777777">
            <w:pPr>
              <w:rPr>
                <w:b/>
                <w:bCs/>
                <w:lang w:val="cy-GB"/>
              </w:rPr>
            </w:pPr>
          </w:p>
          <w:p w:rsidRPr="005A1AF6" w:rsidR="00737422" w:rsidP="00D820CA" w:rsidRDefault="00737422" w14:paraId="5A770BDB" w14:textId="77777777">
            <w:pPr>
              <w:rPr>
                <w:b/>
                <w:bCs/>
                <w:lang w:val="cy-GB"/>
              </w:rPr>
            </w:pPr>
          </w:p>
        </w:tc>
        <w:tc>
          <w:tcPr>
            <w:tcW w:w="2835" w:type="dxa"/>
            <w:tcBorders>
              <w:bottom w:val="single" w:color="auto" w:sz="12" w:space="0"/>
            </w:tcBorders>
            <w:vAlign w:val="center"/>
          </w:tcPr>
          <w:p w:rsidRPr="005A1AF6" w:rsidR="00737422" w:rsidP="00D820CA" w:rsidRDefault="00737422" w14:paraId="240EAB13" w14:textId="77777777">
            <w:pPr>
              <w:jc w:val="right"/>
              <w:rPr>
                <w:lang w:val="cy-GB"/>
              </w:rPr>
            </w:pPr>
            <w:r w:rsidRPr="005A1AF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B95DF9" wp14:editId="5757116B">
                  <wp:simplePos x="5251450" y="5842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590675" cy="1247775"/>
                  <wp:effectExtent l="0" t="0" r="9525" b="9525"/>
                  <wp:wrapSquare wrapText="bothSides"/>
                  <wp:docPr id="141398813" name="Picture 1413988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37422" w:rsidP="00737422" w:rsidRDefault="00737422" w14:paraId="21759D04" w14:textId="77777777">
      <w:pPr>
        <w:pStyle w:val="BodyText"/>
        <w:spacing w:before="100" w:line="249" w:lineRule="auto"/>
        <w:ind w:left="332" w:right="678" w:hanging="7"/>
        <w:jc w:val="center"/>
      </w:pPr>
    </w:p>
    <w:p w:rsidRPr="00D15C62" w:rsidR="00737422" w:rsidP="00D15C62" w:rsidRDefault="00737422" w14:paraId="69413660" w14:textId="77777777">
      <w:pPr>
        <w:pStyle w:val="Heading1"/>
      </w:pPr>
      <w:proofErr w:type="spellStart"/>
      <w:r w:rsidRPr="00D15C62">
        <w:t>Rhagarweiniad</w:t>
      </w:r>
      <w:proofErr w:type="spellEnd"/>
    </w:p>
    <w:p w:rsidR="00737422" w:rsidP="00737422" w:rsidRDefault="00737422" w14:paraId="05CFFD43" w14:textId="77777777">
      <w:pPr>
        <w:rPr>
          <w:b/>
          <w:sz w:val="20"/>
        </w:rPr>
      </w:pPr>
    </w:p>
    <w:p w:rsidR="00737422" w:rsidP="00737422" w:rsidRDefault="00737422" w14:paraId="17339489" w14:textId="64C4EA83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 w:rsidRPr="00737422">
        <w:rPr>
          <w:sz w:val="24"/>
        </w:rPr>
        <w:t>Mae'r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ymwneud</w:t>
      </w:r>
      <w:proofErr w:type="spellEnd"/>
      <w:r w:rsidRPr="00737422">
        <w:rPr>
          <w:sz w:val="24"/>
        </w:rPr>
        <w:t xml:space="preserve"> ag </w:t>
      </w:r>
      <w:proofErr w:type="spellStart"/>
      <w:r w:rsidRPr="00737422">
        <w:rPr>
          <w:sz w:val="24"/>
        </w:rPr>
        <w:t>unigolion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hyn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bryd</w:t>
      </w:r>
      <w:proofErr w:type="spellEnd"/>
      <w:r w:rsidRPr="00737422">
        <w:rPr>
          <w:sz w:val="24"/>
        </w:rPr>
        <w:t xml:space="preserve"> (neu </w:t>
      </w:r>
      <w:proofErr w:type="gramStart"/>
      <w:r w:rsidRPr="00737422">
        <w:rPr>
          <w:sz w:val="24"/>
        </w:rPr>
        <w:t>a</w:t>
      </w:r>
      <w:proofErr w:type="gram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oedd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</w:t>
      </w:r>
      <w:r w:rsidRPr="00737422">
        <w:rPr>
          <w:sz w:val="24"/>
        </w:rPr>
        <w:t>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ystod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cyfnod</w:t>
      </w:r>
      <w:proofErr w:type="spellEnd"/>
      <w:r w:rsidRPr="00737422">
        <w:rPr>
          <w:sz w:val="24"/>
        </w:rPr>
        <w:t xml:space="preserve"> dan </w:t>
      </w:r>
      <w:proofErr w:type="spellStart"/>
      <w:r w:rsidRPr="00737422">
        <w:rPr>
          <w:sz w:val="24"/>
        </w:rPr>
        <w:t>sylw</w:t>
      </w:r>
      <w:proofErr w:type="spellEnd"/>
      <w:r w:rsidRPr="00737422">
        <w:rPr>
          <w:sz w:val="24"/>
        </w:rPr>
        <w:t xml:space="preserve">)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cyflawni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rhaglenni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proffesiynol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Rhaglenni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proffesiynol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yw’r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</w:t>
      </w:r>
      <w:proofErr w:type="spellEnd"/>
      <w:r w:rsidRPr="00737422">
        <w:rPr>
          <w:sz w:val="24"/>
        </w:rPr>
        <w:t xml:space="preserve"> all, </w:t>
      </w:r>
      <w:proofErr w:type="spellStart"/>
      <w:r w:rsidRPr="00737422">
        <w:rPr>
          <w:sz w:val="24"/>
        </w:rPr>
        <w:t>trwy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gynllun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arwain</w:t>
      </w:r>
      <w:proofErr w:type="spellEnd"/>
      <w:r w:rsidRPr="00737422">
        <w:rPr>
          <w:sz w:val="24"/>
        </w:rPr>
        <w:t xml:space="preserve"> at </w:t>
      </w:r>
      <w:proofErr w:type="spellStart"/>
      <w:r w:rsidRPr="00737422">
        <w:rPr>
          <w:sz w:val="24"/>
        </w:rPr>
        <w:t>yrfa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meysydd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ond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heb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gyfyngedig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wedi’n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halinio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fewn</w:t>
      </w:r>
      <w:proofErr w:type="spellEnd"/>
      <w:r w:rsidRPr="00737422">
        <w:rPr>
          <w:sz w:val="24"/>
        </w:rPr>
        <w:t xml:space="preserve"> y Coleg </w:t>
      </w:r>
      <w:proofErr w:type="spellStart"/>
      <w:r w:rsidRPr="00737422">
        <w:rPr>
          <w:sz w:val="24"/>
        </w:rPr>
        <w:t>Meddygaeth</w:t>
      </w:r>
      <w:proofErr w:type="spellEnd"/>
      <w:r w:rsidRPr="00737422">
        <w:rPr>
          <w:sz w:val="24"/>
        </w:rPr>
        <w:t xml:space="preserve"> ac Iechyd a’r </w:t>
      </w:r>
      <w:proofErr w:type="spellStart"/>
      <w:r w:rsidRPr="00737422">
        <w:rPr>
          <w:sz w:val="24"/>
        </w:rPr>
        <w:t>rhai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fewn</w:t>
      </w:r>
      <w:proofErr w:type="spellEnd"/>
      <w:r w:rsidRPr="00737422">
        <w:rPr>
          <w:sz w:val="24"/>
        </w:rPr>
        <w:t xml:space="preserve"> Coleg y Celfyddydau, Y </w:t>
      </w:r>
      <w:proofErr w:type="spellStart"/>
      <w:r w:rsidRPr="00737422">
        <w:rPr>
          <w:sz w:val="24"/>
        </w:rPr>
        <w:t>Dyniaethau</w:t>
      </w:r>
      <w:proofErr w:type="spellEnd"/>
      <w:r w:rsidRPr="00737422">
        <w:rPr>
          <w:sz w:val="24"/>
        </w:rPr>
        <w:t xml:space="preserve"> a’r </w:t>
      </w:r>
      <w:proofErr w:type="spellStart"/>
      <w:r w:rsidRPr="00737422">
        <w:rPr>
          <w:sz w:val="24"/>
        </w:rPr>
        <w:t>Gwyddorau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Cymdeithasol</w:t>
      </w:r>
      <w:proofErr w:type="spellEnd"/>
      <w:r w:rsidRPr="00737422">
        <w:rPr>
          <w:sz w:val="24"/>
        </w:rPr>
        <w:t xml:space="preserve">. </w:t>
      </w:r>
      <w:proofErr w:type="spellStart"/>
      <w:r w:rsidR="0024088D">
        <w:rPr>
          <w:sz w:val="24"/>
        </w:rPr>
        <w:t>M</w:t>
      </w:r>
      <w:r w:rsidRPr="00737422">
        <w:rPr>
          <w:sz w:val="24"/>
        </w:rPr>
        <w:t>ae'r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rhain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rhaglenni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fewn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Ysgolion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Busnes</w:t>
      </w:r>
      <w:proofErr w:type="spellEnd"/>
      <w:r w:rsidRPr="00737422">
        <w:rPr>
          <w:sz w:val="24"/>
        </w:rPr>
        <w:t xml:space="preserve">, y </w:t>
      </w:r>
      <w:proofErr w:type="spellStart"/>
      <w:r w:rsidRPr="00737422">
        <w:rPr>
          <w:sz w:val="24"/>
        </w:rPr>
        <w:t>Gyfraith</w:t>
      </w:r>
      <w:proofErr w:type="spellEnd"/>
      <w:r w:rsidRPr="00737422">
        <w:rPr>
          <w:sz w:val="24"/>
        </w:rPr>
        <w:t xml:space="preserve">, Addysg, </w:t>
      </w:r>
      <w:proofErr w:type="spellStart"/>
      <w:r w:rsidRPr="00737422">
        <w:rPr>
          <w:sz w:val="24"/>
        </w:rPr>
        <w:t>Gwyddor</w:t>
      </w:r>
      <w:proofErr w:type="spellEnd"/>
      <w:r w:rsidRPr="00737422">
        <w:rPr>
          <w:sz w:val="24"/>
        </w:rPr>
        <w:t xml:space="preserve"> Iechyd, </w:t>
      </w:r>
      <w:proofErr w:type="spellStart"/>
      <w:r w:rsidRPr="00737422">
        <w:rPr>
          <w:sz w:val="24"/>
        </w:rPr>
        <w:t>Plismona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Seicoleg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Gwyddor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Chwaraeon</w:t>
      </w:r>
      <w:proofErr w:type="spellEnd"/>
      <w:r w:rsidRPr="00737422">
        <w:rPr>
          <w:sz w:val="24"/>
        </w:rPr>
        <w:t xml:space="preserve"> ac Ysgol </w:t>
      </w:r>
      <w:proofErr w:type="spellStart"/>
      <w:r w:rsidRPr="00737422">
        <w:rPr>
          <w:sz w:val="24"/>
        </w:rPr>
        <w:t>Feddygol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Gogledd</w:t>
      </w:r>
      <w:proofErr w:type="spellEnd"/>
      <w:r w:rsidRPr="00737422">
        <w:rPr>
          <w:sz w:val="24"/>
        </w:rPr>
        <w:t xml:space="preserve"> Cymru </w:t>
      </w:r>
      <w:proofErr w:type="spellStart"/>
      <w:r w:rsidRPr="00737422">
        <w:rPr>
          <w:sz w:val="24"/>
        </w:rPr>
        <w:t>ym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Mhrifysgol</w:t>
      </w:r>
      <w:proofErr w:type="spellEnd"/>
      <w:r w:rsidRPr="00737422">
        <w:rPr>
          <w:sz w:val="24"/>
        </w:rPr>
        <w:t xml:space="preserve"> Bangor. </w:t>
      </w:r>
      <w:proofErr w:type="spellStart"/>
      <w:r w:rsidRPr="00737422">
        <w:rPr>
          <w:sz w:val="24"/>
        </w:rPr>
        <w:t>Mae'r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cwmpasu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digwyddiadau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ac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mannau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eraill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leoliadau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54602F5E" w14:textId="77777777">
      <w:pPr>
        <w:pStyle w:val="ListParagraph"/>
        <w:ind w:left="360"/>
        <w:rPr>
          <w:sz w:val="24"/>
        </w:rPr>
      </w:pPr>
    </w:p>
    <w:p w:rsidRPr="00737422" w:rsidR="00737422" w:rsidP="00737422" w:rsidRDefault="00737422" w14:paraId="1F5CE6A7" w14:textId="01FF4519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 w:rsidRPr="00737422">
        <w:rPr>
          <w:sz w:val="24"/>
        </w:rPr>
        <w:t>Caiff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llywio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ganllawiau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proffesiynol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rheoliadau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chodau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pacing w:val="-2"/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Dylid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rhoi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gwybod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fyfyrwyr</w:t>
      </w:r>
      <w:proofErr w:type="spellEnd"/>
      <w:r w:rsidRPr="00737422">
        <w:rPr>
          <w:sz w:val="24"/>
        </w:rPr>
        <w:t xml:space="preserve"> am y </w:t>
      </w:r>
      <w:proofErr w:type="spellStart"/>
      <w:r w:rsidRPr="00737422">
        <w:rPr>
          <w:sz w:val="24"/>
        </w:rPr>
        <w:t>gefnogaeth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iddynt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mhob</w:t>
      </w:r>
      <w:proofErr w:type="spellEnd"/>
      <w:r w:rsidRPr="00737422">
        <w:rPr>
          <w:sz w:val="24"/>
        </w:rPr>
        <w:t xml:space="preserve"> cam </w:t>
      </w:r>
      <w:proofErr w:type="spellStart"/>
      <w:r w:rsidRPr="00737422">
        <w:rPr>
          <w:sz w:val="24"/>
        </w:rPr>
        <w:t>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a </w:t>
      </w: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cynnal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cyfrinachedd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briodol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drwyddi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ddogfennu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gofnodion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gyfarfodydd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trafodaethau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canfyddiadau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chanlyniadau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cadw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briodol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ystyried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rhesymol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fesul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</w:t>
      </w:r>
      <w:proofErr w:type="spellEnd"/>
      <w:r w:rsidRPr="00737422">
        <w:rPr>
          <w:sz w:val="24"/>
        </w:rPr>
        <w:t xml:space="preserve"> a gall staff a </w:t>
      </w:r>
      <w:proofErr w:type="spellStart"/>
      <w:r w:rsidRPr="00737422">
        <w:rPr>
          <w:sz w:val="24"/>
        </w:rPr>
        <w:t>myfyrwyr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ymgynghori</w:t>
      </w:r>
      <w:proofErr w:type="spellEnd"/>
      <w:r w:rsidRPr="00737422">
        <w:rPr>
          <w:sz w:val="24"/>
        </w:rPr>
        <w:t xml:space="preserve"> â staff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Gwasanaeth</w:t>
      </w:r>
      <w:proofErr w:type="spellEnd"/>
      <w:r w:rsidRPr="00737422">
        <w:rPr>
          <w:sz w:val="24"/>
        </w:rPr>
        <w:t xml:space="preserve"> </w:t>
      </w:r>
      <w:r w:rsidRPr="00A201B9" w:rsidR="00A201B9">
        <w:rPr>
          <w:sz w:val="24"/>
          <w:lang w:val="cy-GB"/>
        </w:rPr>
        <w:t>Lles a Chynhwysiant</w:t>
      </w:r>
      <w:r w:rsidR="00A201B9">
        <w:rPr>
          <w:sz w:val="24"/>
          <w:lang w:val="cy-GB"/>
        </w:rPr>
        <w:t xml:space="preserve"> </w:t>
      </w:r>
      <w:r w:rsidRPr="00737422">
        <w:rPr>
          <w:sz w:val="24"/>
        </w:rPr>
        <w:t xml:space="preserve">am </w:t>
      </w:r>
      <w:proofErr w:type="spellStart"/>
      <w:r w:rsidRPr="00737422">
        <w:rPr>
          <w:sz w:val="24"/>
        </w:rPr>
        <w:t>gyngor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4A095435" w14:textId="77777777">
      <w:pPr>
        <w:rPr>
          <w:sz w:val="26"/>
        </w:rPr>
      </w:pPr>
    </w:p>
    <w:p w:rsidRPr="00737422" w:rsidR="00737422" w:rsidP="00737422" w:rsidRDefault="00737422" w14:paraId="62F0504A" w14:textId="57EFAF51">
      <w:pPr>
        <w:pStyle w:val="ListParagraph"/>
        <w:numPr>
          <w:ilvl w:val="0"/>
          <w:numId w:val="2"/>
        </w:numPr>
        <w:rPr>
          <w:sz w:val="24"/>
        </w:rPr>
      </w:pPr>
      <w:r w:rsidRPr="00737422">
        <w:rPr>
          <w:sz w:val="24"/>
        </w:rPr>
        <w:t xml:space="preserve">Mae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cyd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â'i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phartneriaid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allanol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gyfrifoldeb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sicrhau</w:t>
      </w:r>
      <w:proofErr w:type="spellEnd"/>
      <w:r w:rsidRPr="00737422">
        <w:rPr>
          <w:sz w:val="24"/>
        </w:rPr>
        <w:t xml:space="preserve"> bod </w:t>
      </w:r>
      <w:proofErr w:type="spellStart"/>
      <w:r w:rsidRPr="00737422">
        <w:rPr>
          <w:sz w:val="24"/>
        </w:rPr>
        <w:t>myfyrwyr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addas </w:t>
      </w:r>
      <w:proofErr w:type="spellStart"/>
      <w:r w:rsidRPr="00737422">
        <w:rPr>
          <w:sz w:val="24"/>
        </w:rPr>
        <w:t>i'r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rhaglen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broffesiynol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maent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hastudio</w:t>
      </w:r>
      <w:proofErr w:type="spellEnd"/>
      <w:r w:rsidRPr="00737422">
        <w:rPr>
          <w:sz w:val="24"/>
        </w:rPr>
        <w:t xml:space="preserve"> ac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gyfer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proffesiynau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gallent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fynd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iddynt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ôl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graddio</w:t>
      </w:r>
      <w:proofErr w:type="spellEnd"/>
      <w:r w:rsidRPr="00737422">
        <w:rPr>
          <w:sz w:val="24"/>
        </w:rPr>
        <w:t xml:space="preserve">. Gall </w:t>
      </w:r>
      <w:proofErr w:type="spellStart"/>
      <w:r w:rsidRPr="00737422">
        <w:rPr>
          <w:sz w:val="24"/>
        </w:rPr>
        <w:t>ymchwiliad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dan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ddigwydd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adeg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cyfnod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astudio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, a gall </w:t>
      </w:r>
      <w:proofErr w:type="spellStart"/>
      <w:r w:rsidRPr="00737422">
        <w:rPr>
          <w:sz w:val="24"/>
        </w:rPr>
        <w:t>hefyd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ddechrau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barhau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yw'r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unigolyn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bellach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</w:t>
      </w:r>
      <w:proofErr w:type="spellEnd"/>
      <w:r w:rsidRPr="00737422">
        <w:rPr>
          <w:sz w:val="24"/>
        </w:rPr>
        <w:t xml:space="preserve"> belled â bod yr </w:t>
      </w:r>
      <w:proofErr w:type="spellStart"/>
      <w:r w:rsidRPr="00737422">
        <w:rPr>
          <w:sz w:val="24"/>
        </w:rPr>
        <w:t>honiad</w:t>
      </w:r>
      <w:proofErr w:type="spellEnd"/>
      <w:r w:rsidRPr="00737422">
        <w:rPr>
          <w:sz w:val="24"/>
        </w:rPr>
        <w:t xml:space="preserve">(au)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berthnasol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cyfnod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raglen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berthnasol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Mhrifysgol</w:t>
      </w:r>
      <w:proofErr w:type="spellEnd"/>
      <w:r w:rsidRPr="00737422">
        <w:rPr>
          <w:sz w:val="24"/>
        </w:rPr>
        <w:t xml:space="preserve"> Bangor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dod</w:t>
      </w:r>
      <w:proofErr w:type="spellEnd"/>
      <w:r w:rsidRPr="00737422">
        <w:rPr>
          <w:sz w:val="24"/>
        </w:rPr>
        <w:t xml:space="preserve"> o dan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hon. Pan </w:t>
      </w:r>
      <w:proofErr w:type="spellStart"/>
      <w:r w:rsidRPr="00737422">
        <w:rPr>
          <w:sz w:val="24"/>
        </w:rPr>
        <w:t>fo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honiad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cwmpasu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cofrestru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un neu </w:t>
      </w:r>
      <w:proofErr w:type="spellStart"/>
      <w:r w:rsidRPr="00737422">
        <w:rPr>
          <w:sz w:val="24"/>
        </w:rPr>
        <w:t>fwy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sefydliadau</w:t>
      </w:r>
      <w:proofErr w:type="spellEnd"/>
      <w:r w:rsidRPr="00737422">
        <w:rPr>
          <w:sz w:val="24"/>
        </w:rPr>
        <w:t xml:space="preserve">, gall </w:t>
      </w:r>
      <w:proofErr w:type="spellStart"/>
      <w:r w:rsidRPr="00737422">
        <w:rPr>
          <w:sz w:val="24"/>
        </w:rPr>
        <w:t>pob</w:t>
      </w:r>
      <w:proofErr w:type="spellEnd"/>
      <w:r w:rsidRPr="00737422">
        <w:rPr>
          <w:sz w:val="24"/>
        </w:rPr>
        <w:t xml:space="preserve"> un </w:t>
      </w:r>
      <w:proofErr w:type="spellStart"/>
      <w:r w:rsidRPr="00737422">
        <w:rPr>
          <w:sz w:val="24"/>
        </w:rPr>
        <w:t>ystyried</w:t>
      </w:r>
      <w:proofErr w:type="spellEnd"/>
      <w:r w:rsidRPr="00737422">
        <w:rPr>
          <w:sz w:val="24"/>
        </w:rPr>
        <w:t xml:space="preserve"> yr </w:t>
      </w:r>
      <w:proofErr w:type="spellStart"/>
      <w:r w:rsidRPr="00737422">
        <w:rPr>
          <w:sz w:val="24"/>
        </w:rPr>
        <w:t>honiadau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naill</w:t>
      </w:r>
      <w:proofErr w:type="spellEnd"/>
      <w:r w:rsidRPr="00737422">
        <w:rPr>
          <w:sz w:val="24"/>
        </w:rPr>
        <w:t xml:space="preserve"> ai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wahân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cyd</w:t>
      </w:r>
      <w:proofErr w:type="spellEnd"/>
      <w:r w:rsidRPr="00737422">
        <w:rPr>
          <w:sz w:val="24"/>
        </w:rPr>
        <w:t xml:space="preserve"> a gall y </w:t>
      </w:r>
      <w:proofErr w:type="spellStart"/>
      <w:r w:rsidRPr="00737422">
        <w:rPr>
          <w:sz w:val="24"/>
        </w:rPr>
        <w:t>naill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neu'r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llall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hymchwilio'n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ffurfiol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ystyrir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briodol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Bydd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penderfyniad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ynghylch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fydd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ddatrys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anffurfiol</w:t>
      </w:r>
      <w:proofErr w:type="spellEnd"/>
      <w:r w:rsidRPr="00737422">
        <w:rPr>
          <w:sz w:val="24"/>
        </w:rPr>
        <w:t xml:space="preserve">, neu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gyfeirio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i'r</w:t>
      </w:r>
      <w:proofErr w:type="spellEnd"/>
      <w:r w:rsidRPr="00737422">
        <w:rPr>
          <w:sz w:val="24"/>
        </w:rPr>
        <w:t xml:space="preserve"> cam </w:t>
      </w:r>
      <w:proofErr w:type="spellStart"/>
      <w:r w:rsidRPr="00737422">
        <w:rPr>
          <w:sz w:val="24"/>
        </w:rPr>
        <w:t>ymchwilio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arfer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wneud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fewn</w:t>
      </w:r>
      <w:proofErr w:type="spellEnd"/>
      <w:r w:rsidRPr="00737422">
        <w:rPr>
          <w:sz w:val="24"/>
        </w:rPr>
        <w:t xml:space="preserve"> 10 </w:t>
      </w:r>
      <w:proofErr w:type="spellStart"/>
      <w:r w:rsidRPr="00737422">
        <w:rPr>
          <w:sz w:val="24"/>
        </w:rPr>
        <w:t>diwrnod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gwaith</w:t>
      </w:r>
      <w:proofErr w:type="spellEnd"/>
      <w:r w:rsidRPr="00737422">
        <w:rPr>
          <w:sz w:val="24"/>
        </w:rPr>
        <w:t xml:space="preserve"> ag o </w:t>
      </w:r>
      <w:proofErr w:type="spellStart"/>
      <w:r w:rsidRPr="00737422">
        <w:rPr>
          <w:sz w:val="24"/>
        </w:rPr>
        <w:t>hysbysu'r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am y </w:t>
      </w:r>
      <w:proofErr w:type="spellStart"/>
      <w:r w:rsidRPr="00737422">
        <w:rPr>
          <w:sz w:val="24"/>
        </w:rPr>
        <w:t>pryderon</w:t>
      </w:r>
      <w:proofErr w:type="spellEnd"/>
      <w:r w:rsidRPr="00737422">
        <w:rPr>
          <w:sz w:val="24"/>
        </w:rPr>
        <w:t xml:space="preserve">. </w:t>
      </w:r>
    </w:p>
    <w:p w:rsidR="00737422" w:rsidP="00737422" w:rsidRDefault="00737422" w14:paraId="38451B52" w14:textId="77777777">
      <w:pPr>
        <w:rPr>
          <w:sz w:val="27"/>
        </w:rPr>
      </w:pPr>
    </w:p>
    <w:p w:rsidRPr="00737422" w:rsidR="00737422" w:rsidP="00737422" w:rsidRDefault="00737422" w14:paraId="4E35FCF8" w14:textId="792F5402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 w:rsidRPr="00737422">
        <w:rPr>
          <w:sz w:val="24"/>
        </w:rPr>
        <w:t>Nid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yw'r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ymgeiswyr</w:t>
      </w:r>
      <w:proofErr w:type="spellEnd"/>
      <w:r w:rsidRPr="00737422">
        <w:rPr>
          <w:sz w:val="24"/>
        </w:rPr>
        <w:t xml:space="preserve"> am y </w:t>
      </w:r>
      <w:proofErr w:type="spellStart"/>
      <w:r w:rsidRPr="00737422">
        <w:rPr>
          <w:sz w:val="24"/>
        </w:rPr>
        <w:t>rhaglenni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hyn</w:t>
      </w:r>
      <w:proofErr w:type="spellEnd"/>
      <w:r w:rsidRPr="00737422">
        <w:rPr>
          <w:sz w:val="24"/>
        </w:rPr>
        <w:t xml:space="preserve">, y </w:t>
      </w:r>
      <w:proofErr w:type="spellStart"/>
      <w:r w:rsidRPr="00737422">
        <w:rPr>
          <w:sz w:val="24"/>
        </w:rPr>
        <w:t>caiff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haddasrwydd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gyfer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rhaglen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hystyried</w:t>
      </w:r>
      <w:proofErr w:type="spellEnd"/>
      <w:r w:rsidRPr="00737422">
        <w:rPr>
          <w:sz w:val="24"/>
        </w:rPr>
        <w:t xml:space="preserve"> dan y </w:t>
      </w:r>
      <w:proofErr w:type="spellStart"/>
      <w:r w:rsidRPr="00737422">
        <w:rPr>
          <w:sz w:val="24"/>
        </w:rPr>
        <w:t>prosesau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derbyn</w:t>
      </w:r>
      <w:proofErr w:type="spellEnd"/>
      <w:r w:rsidRPr="00737422">
        <w:rPr>
          <w:spacing w:val="-35"/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>.</w:t>
      </w:r>
      <w:r w:rsidRPr="00126A72">
        <w:t xml:space="preserve"> </w:t>
      </w:r>
      <w:proofErr w:type="spellStart"/>
      <w:r w:rsidRPr="00737422">
        <w:rPr>
          <w:sz w:val="24"/>
        </w:rPr>
        <w:t>Fodd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bynnag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mae'r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disgwyl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ymgeiswyr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hysbysu</w:t>
      </w:r>
      <w:proofErr w:type="spellEnd"/>
      <w:r w:rsidRPr="00737422">
        <w:rPr>
          <w:sz w:val="24"/>
        </w:rPr>
        <w:t xml:space="preserve"> staff yr </w:t>
      </w:r>
      <w:proofErr w:type="spellStart"/>
      <w:r w:rsidRPr="00737422">
        <w:rPr>
          <w:sz w:val="24"/>
        </w:rPr>
        <w:t>adran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derbyniadau</w:t>
      </w:r>
      <w:proofErr w:type="spellEnd"/>
      <w:r w:rsidRPr="00737422">
        <w:rPr>
          <w:sz w:val="24"/>
        </w:rPr>
        <w:t xml:space="preserve"> am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bryder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newid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hamgylchiadau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ydynt</w:t>
      </w:r>
      <w:proofErr w:type="spellEnd"/>
      <w:r w:rsidRPr="00737422">
        <w:rPr>
          <w:sz w:val="24"/>
        </w:rPr>
        <w:t xml:space="preserve"> o dan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fath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ymchwiliad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iddynt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gofrestru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Mhrifysgol</w:t>
      </w:r>
      <w:proofErr w:type="spellEnd"/>
      <w:r w:rsidRPr="00737422">
        <w:rPr>
          <w:sz w:val="24"/>
        </w:rPr>
        <w:t xml:space="preserve"> Bangor.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ôl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cofrestru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adrodd</w:t>
      </w:r>
      <w:proofErr w:type="spellEnd"/>
      <w:r w:rsidRPr="00737422">
        <w:rPr>
          <w:sz w:val="24"/>
        </w:rPr>
        <w:t xml:space="preserve"> am </w:t>
      </w:r>
      <w:proofErr w:type="spellStart"/>
      <w:r w:rsidRPr="00737422">
        <w:rPr>
          <w:sz w:val="24"/>
        </w:rPr>
        <w:t>newidiadau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fath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ysgol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unwaith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08368A51" w14:textId="77777777">
      <w:pPr>
        <w:rPr>
          <w:sz w:val="26"/>
        </w:rPr>
      </w:pPr>
    </w:p>
    <w:p w:rsidRPr="00737422" w:rsidR="00737422" w:rsidP="00737422" w:rsidRDefault="00737422" w14:paraId="2F64FF32" w14:textId="100CB089">
      <w:pPr>
        <w:pStyle w:val="ListParagraph"/>
        <w:numPr>
          <w:ilvl w:val="0"/>
          <w:numId w:val="2"/>
        </w:numPr>
        <w:rPr>
          <w:sz w:val="24"/>
        </w:rPr>
      </w:pPr>
      <w:r w:rsidRPr="00737422">
        <w:rPr>
          <w:sz w:val="24"/>
        </w:rPr>
        <w:lastRenderedPageBreak/>
        <w:t xml:space="preserve">Lle </w:t>
      </w:r>
      <w:proofErr w:type="spellStart"/>
      <w:r w:rsidRPr="00737422">
        <w:rPr>
          <w:sz w:val="24"/>
        </w:rPr>
        <w:t>bo'r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pennu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dyletswyddau'n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benodol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Ysgolion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Penaethiaid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Ysgolion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Swyddogion</w:t>
      </w:r>
      <w:proofErr w:type="spellEnd"/>
      <w:r w:rsidRPr="00737422">
        <w:rPr>
          <w:sz w:val="24"/>
        </w:rPr>
        <w:t xml:space="preserve"> Ysgol neu </w:t>
      </w:r>
      <w:proofErr w:type="spellStart"/>
      <w:r w:rsidRPr="00737422">
        <w:rPr>
          <w:sz w:val="24"/>
        </w:rPr>
        <w:t>Bwyllgorau</w:t>
      </w:r>
      <w:proofErr w:type="spellEnd"/>
      <w:r w:rsidRPr="00737422">
        <w:rPr>
          <w:sz w:val="24"/>
        </w:rPr>
        <w:t xml:space="preserve"> Ysgol, gall y </w:t>
      </w:r>
      <w:proofErr w:type="spellStart"/>
      <w:r w:rsidRPr="00737422">
        <w:rPr>
          <w:sz w:val="24"/>
        </w:rPr>
        <w:t>rhain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cyflawni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lefel</w:t>
      </w:r>
      <w:proofErr w:type="spellEnd"/>
      <w:r w:rsidRPr="00737422">
        <w:rPr>
          <w:sz w:val="24"/>
        </w:rPr>
        <w:t xml:space="preserve"> Coleg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Dirprwy</w:t>
      </w:r>
      <w:proofErr w:type="spellEnd"/>
      <w:r w:rsidRPr="00737422">
        <w:rPr>
          <w:sz w:val="24"/>
        </w:rPr>
        <w:t xml:space="preserve"> Is-</w:t>
      </w:r>
      <w:proofErr w:type="spellStart"/>
      <w:r w:rsidRPr="00737422">
        <w:rPr>
          <w:sz w:val="24"/>
        </w:rPr>
        <w:t>Ganghellor</w:t>
      </w:r>
      <w:proofErr w:type="spellEnd"/>
      <w:r w:rsidRPr="00737422">
        <w:rPr>
          <w:sz w:val="24"/>
        </w:rPr>
        <w:t xml:space="preserve"> (neu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enwebai</w:t>
      </w:r>
      <w:proofErr w:type="spellEnd"/>
      <w:r w:rsidRPr="00737422">
        <w:rPr>
          <w:sz w:val="24"/>
        </w:rPr>
        <w:t xml:space="preserve">), </w:t>
      </w:r>
      <w:proofErr w:type="spellStart"/>
      <w:r w:rsidRPr="00737422">
        <w:rPr>
          <w:sz w:val="24"/>
        </w:rPr>
        <w:t>Swyddogion</w:t>
      </w:r>
      <w:proofErr w:type="spellEnd"/>
      <w:r w:rsidRPr="00737422">
        <w:rPr>
          <w:sz w:val="24"/>
        </w:rPr>
        <w:t xml:space="preserve"> Coleg neu </w:t>
      </w:r>
      <w:proofErr w:type="spellStart"/>
      <w:r w:rsidRPr="00737422">
        <w:rPr>
          <w:sz w:val="24"/>
        </w:rPr>
        <w:t>Bwyllgorau</w:t>
      </w:r>
      <w:proofErr w:type="spellEnd"/>
      <w:r w:rsidRPr="00737422">
        <w:rPr>
          <w:sz w:val="24"/>
        </w:rPr>
        <w:t xml:space="preserve"> Coleg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drefn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honno</w:t>
      </w:r>
      <w:proofErr w:type="spellEnd"/>
      <w:r w:rsidRPr="00737422">
        <w:rPr>
          <w:sz w:val="24"/>
        </w:rPr>
        <w:t xml:space="preserve">, ac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bo'n</w:t>
      </w:r>
      <w:proofErr w:type="spellEnd"/>
      <w:r w:rsidRPr="00737422">
        <w:rPr>
          <w:spacing w:val="-6"/>
          <w:sz w:val="24"/>
        </w:rPr>
        <w:t xml:space="preserve"> </w:t>
      </w:r>
      <w:proofErr w:type="spellStart"/>
      <w:r w:rsidRPr="00737422">
        <w:rPr>
          <w:sz w:val="24"/>
        </w:rPr>
        <w:t>briodol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509EFCBA" w14:textId="77777777">
      <w:pPr>
        <w:rPr>
          <w:sz w:val="27"/>
        </w:rPr>
      </w:pPr>
    </w:p>
    <w:p w:rsidR="00737422" w:rsidP="00737422" w:rsidRDefault="00737422" w14:paraId="7E52440F" w14:textId="12ED6B6D">
      <w:pPr>
        <w:pStyle w:val="ListParagraph"/>
        <w:numPr>
          <w:ilvl w:val="0"/>
          <w:numId w:val="2"/>
        </w:numPr>
        <w:rPr>
          <w:sz w:val="24"/>
        </w:rPr>
      </w:pPr>
      <w:r w:rsidRPr="00737422">
        <w:rPr>
          <w:sz w:val="24"/>
        </w:rPr>
        <w:t xml:space="preserve">Gall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rhesymau</w:t>
      </w:r>
      <w:proofErr w:type="spellEnd"/>
      <w:r w:rsidRPr="00737422">
        <w:rPr>
          <w:sz w:val="24"/>
        </w:rPr>
        <w:t xml:space="preserve"> pam </w:t>
      </w:r>
      <w:proofErr w:type="spellStart"/>
      <w:r w:rsidRPr="00737422">
        <w:rPr>
          <w:sz w:val="24"/>
        </w:rPr>
        <w:t>na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addas i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z w:val="24"/>
        </w:rPr>
        <w:t xml:space="preserve">; </w:t>
      </w:r>
      <w:proofErr w:type="spellStart"/>
      <w:r w:rsidRPr="00737422">
        <w:rPr>
          <w:sz w:val="24"/>
        </w:rPr>
        <w:t>mae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enghreifftiau'n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cynnwys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canlynol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ond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ydynt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gyfyngedig</w:t>
      </w:r>
      <w:proofErr w:type="spellEnd"/>
      <w:r w:rsidRPr="00737422">
        <w:rPr>
          <w:spacing w:val="-29"/>
          <w:sz w:val="24"/>
        </w:rPr>
        <w:t xml:space="preserve"> </w:t>
      </w:r>
      <w:proofErr w:type="spellStart"/>
      <w:r w:rsidRPr="00737422">
        <w:rPr>
          <w:sz w:val="24"/>
        </w:rPr>
        <w:t>iddynt</w:t>
      </w:r>
      <w:proofErr w:type="spellEnd"/>
      <w:r w:rsidRPr="00737422">
        <w:rPr>
          <w:sz w:val="24"/>
        </w:rPr>
        <w:t>:</w:t>
      </w:r>
    </w:p>
    <w:p w:rsidRPr="00737422" w:rsidR="00737422" w:rsidP="00737422" w:rsidRDefault="00737422" w14:paraId="6841B48E" w14:textId="77777777">
      <w:pPr>
        <w:pStyle w:val="ListParagraph"/>
        <w:rPr>
          <w:sz w:val="24"/>
        </w:rPr>
      </w:pPr>
    </w:p>
    <w:p w:rsidR="00737422" w:rsidP="00737422" w:rsidRDefault="00737422" w14:paraId="5E042833" w14:textId="77777777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contextualSpacing w:val="0"/>
        <w:rPr>
          <w:sz w:val="24"/>
        </w:rPr>
      </w:pPr>
      <w:proofErr w:type="spellStart"/>
      <w:r>
        <w:rPr>
          <w:sz w:val="24"/>
        </w:rPr>
        <w:t>Materion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gallu</w:t>
      </w:r>
      <w:proofErr w:type="spellEnd"/>
      <w:r>
        <w:rPr>
          <w:sz w:val="24"/>
        </w:rPr>
        <w:t xml:space="preserve"> a / neu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berfformiad</w:t>
      </w:r>
      <w:proofErr w:type="spellEnd"/>
      <w:r>
        <w:rPr>
          <w:sz w:val="24"/>
        </w:rPr>
        <w:t xml:space="preserve"> </w:t>
      </w:r>
      <w:r w:rsidRPr="00172B5D">
        <w:rPr>
          <w:sz w:val="24"/>
        </w:rPr>
        <w:t xml:space="preserve">y </w:t>
      </w:r>
      <w:proofErr w:type="spellStart"/>
      <w:r w:rsidRPr="00172B5D">
        <w:rPr>
          <w:sz w:val="24"/>
        </w:rPr>
        <w:t>tu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hwnt</w:t>
      </w:r>
      <w:proofErr w:type="spellEnd"/>
      <w:r w:rsidRPr="00172B5D">
        <w:rPr>
          <w:sz w:val="24"/>
        </w:rPr>
        <w:t xml:space="preserve"> i </w:t>
      </w:r>
      <w:proofErr w:type="spellStart"/>
      <w:r w:rsidRPr="00172B5D">
        <w:rPr>
          <w:sz w:val="24"/>
        </w:rPr>
        <w:t>bryderon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ynghylch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cymhwysedd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myfyrwyr</w:t>
      </w:r>
      <w:proofErr w:type="spellEnd"/>
      <w:r w:rsidRPr="00172B5D">
        <w:rPr>
          <w:sz w:val="24"/>
        </w:rPr>
        <w:t xml:space="preserve"> </w:t>
      </w:r>
      <w:proofErr w:type="gramStart"/>
      <w:r w:rsidRPr="00172B5D">
        <w:rPr>
          <w:sz w:val="24"/>
        </w:rPr>
        <w:t>a</w:t>
      </w:r>
      <w:proofErr w:type="gram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allai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fel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arfer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arwain</w:t>
      </w:r>
      <w:proofErr w:type="spellEnd"/>
      <w:r w:rsidRPr="00172B5D">
        <w:rPr>
          <w:sz w:val="24"/>
        </w:rPr>
        <w:t xml:space="preserve"> at </w:t>
      </w:r>
      <w:proofErr w:type="spellStart"/>
      <w:r w:rsidRPr="00172B5D">
        <w:rPr>
          <w:sz w:val="24"/>
        </w:rPr>
        <w:t>fethiant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lleoliad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yn</w:t>
      </w:r>
      <w:proofErr w:type="spellEnd"/>
      <w:r w:rsidRPr="00172B5D">
        <w:rPr>
          <w:sz w:val="24"/>
        </w:rPr>
        <w:t xml:space="preserve"> </w:t>
      </w:r>
      <w:proofErr w:type="spellStart"/>
      <w:r w:rsidRPr="00172B5D">
        <w:rPr>
          <w:sz w:val="24"/>
        </w:rPr>
        <w:t>hytrach</w:t>
      </w:r>
      <w:proofErr w:type="spellEnd"/>
      <w:r w:rsidRPr="00172B5D">
        <w:rPr>
          <w:sz w:val="24"/>
        </w:rPr>
        <w:t xml:space="preserve"> nag </w:t>
      </w:r>
      <w:proofErr w:type="spellStart"/>
      <w:r w:rsidRPr="00172B5D">
        <w:rPr>
          <w:sz w:val="24"/>
        </w:rPr>
        <w:t>atgyfeiriad</w:t>
      </w:r>
      <w:proofErr w:type="spellEnd"/>
      <w:r w:rsidRPr="00172B5D">
        <w:rPr>
          <w:sz w:val="24"/>
        </w:rPr>
        <w:t xml:space="preserve"> S/FTP;</w:t>
      </w:r>
      <w:r>
        <w:rPr>
          <w:sz w:val="24"/>
        </w:rPr>
        <w:t xml:space="preserve">   </w:t>
      </w:r>
    </w:p>
    <w:p w:rsidRPr="00737422" w:rsidR="00737422" w:rsidP="00737422" w:rsidRDefault="00737422" w14:paraId="608716B3" w14:textId="77777777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spacing w:before="27" w:line="247" w:lineRule="auto"/>
        <w:ind w:right="536"/>
        <w:rPr>
          <w:sz w:val="24"/>
        </w:rPr>
      </w:pPr>
      <w:proofErr w:type="spellStart"/>
      <w:r w:rsidRPr="00737422">
        <w:rPr>
          <w:sz w:val="24"/>
        </w:rPr>
        <w:t>Trosedd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rybudd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gerydd</w:t>
      </w:r>
      <w:proofErr w:type="spellEnd"/>
      <w:r w:rsidRPr="00737422">
        <w:rPr>
          <w:sz w:val="24"/>
        </w:rPr>
        <w:t xml:space="preserve">, neu </w:t>
      </w:r>
      <w:proofErr w:type="spellStart"/>
      <w:r w:rsidRPr="00737422">
        <w:rPr>
          <w:sz w:val="24"/>
        </w:rPr>
        <w:t>ymchwiliad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gweill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yr </w:t>
      </w:r>
      <w:proofErr w:type="spellStart"/>
      <w:r w:rsidRPr="00737422">
        <w:rPr>
          <w:sz w:val="24"/>
        </w:rPr>
        <w:t>heddlu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gorff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proffesiynol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rheoleiddio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statudol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397EB9A1" w14:textId="1563E1AC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spacing w:before="24" w:line="249" w:lineRule="auto"/>
        <w:ind w:right="964"/>
        <w:rPr>
          <w:sz w:val="24"/>
        </w:rPr>
      </w:pPr>
      <w:proofErr w:type="spellStart"/>
      <w:r w:rsidRPr="00737422">
        <w:rPr>
          <w:sz w:val="24"/>
        </w:rPr>
        <w:t>Methiant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hysbysu'r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am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bryderon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diogelu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ymchwiliadau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troseddol</w:t>
      </w:r>
      <w:proofErr w:type="spellEnd"/>
      <w:r w:rsidRPr="00737422">
        <w:rPr>
          <w:sz w:val="24"/>
        </w:rPr>
        <w:t xml:space="preserve">, neu </w:t>
      </w:r>
      <w:proofErr w:type="spellStart"/>
      <w:r w:rsidRPr="00737422">
        <w:rPr>
          <w:sz w:val="24"/>
        </w:rPr>
        <w:t>droseddau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rhybudd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gerydd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4DA41ED8" w14:textId="77777777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spacing w:line="249" w:lineRule="auto"/>
        <w:ind w:right="1208"/>
        <w:rPr>
          <w:sz w:val="24"/>
        </w:rPr>
      </w:pPr>
      <w:r w:rsidRPr="00737422">
        <w:rPr>
          <w:sz w:val="24"/>
        </w:rPr>
        <w:t>Cam-</w:t>
      </w:r>
      <w:proofErr w:type="spellStart"/>
      <w:r w:rsidRPr="00737422">
        <w:rPr>
          <w:sz w:val="24"/>
        </w:rPr>
        <w:t>drin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ddychryn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cyd-fyfyrwyr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cleifion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cleientiaid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cydweithwyr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aelodau</w:t>
      </w:r>
      <w:proofErr w:type="spellEnd"/>
      <w:r w:rsidRPr="00737422">
        <w:rPr>
          <w:sz w:val="24"/>
        </w:rPr>
        <w:t xml:space="preserve"> staff neu </w:t>
      </w:r>
      <w:proofErr w:type="spellStart"/>
      <w:r w:rsidRPr="00737422">
        <w:rPr>
          <w:sz w:val="24"/>
        </w:rPr>
        <w:t>aelodau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cyhoedd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gorfforol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neu'n</w:t>
      </w:r>
      <w:proofErr w:type="spellEnd"/>
      <w:r w:rsidRPr="00737422">
        <w:rPr>
          <w:spacing w:val="-15"/>
          <w:sz w:val="24"/>
        </w:rPr>
        <w:t xml:space="preserve"> </w:t>
      </w:r>
      <w:proofErr w:type="spellStart"/>
      <w:r w:rsidRPr="00737422">
        <w:rPr>
          <w:sz w:val="24"/>
        </w:rPr>
        <w:t>eiriol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2C4017A4" w14:textId="77777777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spacing w:before="16" w:line="249" w:lineRule="auto"/>
        <w:ind w:right="1367"/>
        <w:rPr>
          <w:sz w:val="24"/>
        </w:rPr>
      </w:pPr>
      <w:proofErr w:type="spellStart"/>
      <w:r w:rsidRPr="00737422">
        <w:rPr>
          <w:sz w:val="24"/>
        </w:rPr>
        <w:t>Methiant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wella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bod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destun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gweithredu</w:t>
      </w:r>
      <w:proofErr w:type="spellEnd"/>
      <w:r w:rsidRPr="00737422">
        <w:rPr>
          <w:sz w:val="24"/>
        </w:rPr>
        <w:t xml:space="preserve"> dan </w:t>
      </w:r>
      <w:proofErr w:type="spellStart"/>
      <w:r w:rsidRPr="00737422">
        <w:rPr>
          <w:sz w:val="24"/>
        </w:rPr>
        <w:t>reoliadau’r</w:t>
      </w:r>
      <w:proofErr w:type="spellEnd"/>
      <w:r w:rsidRPr="00737422">
        <w:rPr>
          <w:spacing w:val="-2"/>
          <w:sz w:val="24"/>
        </w:rPr>
        <w:t xml:space="preserve">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31D7B9E2" w14:textId="77777777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spacing w:before="19"/>
        <w:rPr>
          <w:sz w:val="24"/>
        </w:rPr>
      </w:pP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amhroffesiynol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dro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ôl</w:t>
      </w:r>
      <w:proofErr w:type="spellEnd"/>
      <w:r w:rsidRPr="00737422">
        <w:rPr>
          <w:spacing w:val="-8"/>
          <w:sz w:val="24"/>
        </w:rPr>
        <w:t xml:space="preserve"> </w:t>
      </w:r>
      <w:proofErr w:type="spellStart"/>
      <w:r w:rsidRPr="00737422">
        <w:rPr>
          <w:sz w:val="24"/>
        </w:rPr>
        <w:t>tro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3C02DBA2" w14:textId="77777777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spacing w:before="32" w:line="247" w:lineRule="auto"/>
        <w:ind w:right="928"/>
        <w:rPr>
          <w:sz w:val="24"/>
        </w:rPr>
      </w:pPr>
      <w:proofErr w:type="spellStart"/>
      <w:r w:rsidRPr="00737422">
        <w:rPr>
          <w:sz w:val="24"/>
        </w:rPr>
        <w:t>Ffugio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dogfennau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cofnodion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clinigol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personol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academaidd</w:t>
      </w:r>
      <w:proofErr w:type="spellEnd"/>
      <w:r w:rsidRPr="00737422">
        <w:rPr>
          <w:sz w:val="24"/>
        </w:rPr>
        <w:t xml:space="preserve">, data neu </w:t>
      </w:r>
      <w:proofErr w:type="spellStart"/>
      <w:r w:rsidRPr="00737422">
        <w:rPr>
          <w:sz w:val="24"/>
        </w:rPr>
        <w:t>ddeunydd</w:t>
      </w:r>
      <w:proofErr w:type="spellEnd"/>
      <w:r w:rsidRPr="00737422">
        <w:rPr>
          <w:spacing w:val="-3"/>
          <w:sz w:val="24"/>
        </w:rPr>
        <w:t xml:space="preserve"> </w:t>
      </w:r>
      <w:proofErr w:type="spellStart"/>
      <w:r w:rsidRPr="00737422">
        <w:rPr>
          <w:sz w:val="24"/>
        </w:rPr>
        <w:t>ymchwil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54B0A919" w14:textId="77777777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spacing w:before="23" w:line="249" w:lineRule="auto"/>
        <w:ind w:right="579"/>
        <w:rPr>
          <w:sz w:val="24"/>
        </w:rPr>
      </w:pPr>
      <w:proofErr w:type="spellStart"/>
      <w:r w:rsidRPr="00737422">
        <w:rPr>
          <w:sz w:val="24"/>
        </w:rPr>
        <w:t>Cyhoeddi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trwy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wefannau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rhwydweithio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cymdeithasol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ddeunydd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amhriodol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datganiadau</w:t>
      </w:r>
      <w:proofErr w:type="spellEnd"/>
      <w:r w:rsidRPr="00737422">
        <w:rPr>
          <w:sz w:val="24"/>
        </w:rPr>
        <w:t xml:space="preserve"> a</w:t>
      </w:r>
      <w:r w:rsidRPr="00737422">
        <w:rPr>
          <w:spacing w:val="-8"/>
          <w:sz w:val="24"/>
        </w:rPr>
        <w:t xml:space="preserve"> </w:t>
      </w:r>
      <w:proofErr w:type="spellStart"/>
      <w:r w:rsidRPr="00737422">
        <w:rPr>
          <w:sz w:val="24"/>
        </w:rPr>
        <w:t>delweddau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1853F65B" w14:textId="77777777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spacing w:before="19"/>
        <w:rPr>
          <w:sz w:val="24"/>
        </w:rPr>
      </w:pPr>
      <w:r w:rsidRPr="00737422">
        <w:rPr>
          <w:sz w:val="24"/>
        </w:rPr>
        <w:t xml:space="preserve">Problem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gysylltiedig</w:t>
      </w:r>
      <w:proofErr w:type="spellEnd"/>
      <w:r w:rsidRPr="00737422">
        <w:rPr>
          <w:sz w:val="24"/>
        </w:rPr>
        <w:t xml:space="preserve"> â </w:t>
      </w:r>
      <w:proofErr w:type="spellStart"/>
      <w:r w:rsidRPr="00737422">
        <w:rPr>
          <w:sz w:val="24"/>
        </w:rPr>
        <w:t>chyffuriau</w:t>
      </w:r>
      <w:proofErr w:type="spellEnd"/>
      <w:r w:rsidRPr="00737422">
        <w:rPr>
          <w:sz w:val="24"/>
        </w:rPr>
        <w:t xml:space="preserve">/alcohol </w:t>
      </w:r>
      <w:proofErr w:type="gramStart"/>
      <w:r w:rsidRPr="00737422">
        <w:rPr>
          <w:sz w:val="24"/>
        </w:rPr>
        <w:t>a</w:t>
      </w:r>
      <w:proofErr w:type="gram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amheuir</w:t>
      </w:r>
      <w:proofErr w:type="spellEnd"/>
      <w:r w:rsidRPr="00737422">
        <w:rPr>
          <w:sz w:val="24"/>
        </w:rPr>
        <w:t xml:space="preserve"> neu a </w:t>
      </w:r>
      <w:proofErr w:type="spellStart"/>
      <w:r w:rsidRPr="00737422">
        <w:rPr>
          <w:sz w:val="24"/>
        </w:rPr>
        <w:t>gadarnheir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681EC577" w14:textId="77777777">
      <w:pPr>
        <w:pStyle w:val="ListParagraph"/>
        <w:numPr>
          <w:ilvl w:val="0"/>
          <w:numId w:val="4"/>
        </w:numPr>
        <w:tabs>
          <w:tab w:val="left" w:pos="1307"/>
        </w:tabs>
        <w:spacing w:before="32" w:line="247" w:lineRule="auto"/>
        <w:ind w:right="884"/>
        <w:jc w:val="both"/>
        <w:rPr>
          <w:sz w:val="24"/>
        </w:rPr>
      </w:pPr>
      <w:r w:rsidRPr="00737422">
        <w:rPr>
          <w:sz w:val="24"/>
        </w:rPr>
        <w:t xml:space="preserve">Bod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eich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gwahardd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rhag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gweithio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gyda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grŵp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penodol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bobl</w:t>
      </w:r>
      <w:proofErr w:type="spellEnd"/>
      <w:r w:rsidRPr="00737422">
        <w:rPr>
          <w:sz w:val="24"/>
        </w:rPr>
        <w:t xml:space="preserve"> (</w:t>
      </w:r>
      <w:proofErr w:type="spellStart"/>
      <w:r w:rsidRPr="00737422">
        <w:rPr>
          <w:sz w:val="24"/>
        </w:rPr>
        <w:t>gweler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paragraff</w:t>
      </w:r>
      <w:proofErr w:type="spellEnd"/>
      <w:r w:rsidRPr="00737422">
        <w:rPr>
          <w:spacing w:val="-2"/>
          <w:sz w:val="24"/>
        </w:rPr>
        <w:t xml:space="preserve"> </w:t>
      </w:r>
      <w:r w:rsidRPr="00737422">
        <w:rPr>
          <w:sz w:val="24"/>
        </w:rPr>
        <w:t>8);</w:t>
      </w:r>
    </w:p>
    <w:p w:rsidRPr="00737422" w:rsidR="00737422" w:rsidP="00737422" w:rsidRDefault="00737422" w14:paraId="7F8A6036" w14:textId="77777777">
      <w:pPr>
        <w:pStyle w:val="ListParagraph"/>
        <w:numPr>
          <w:ilvl w:val="0"/>
          <w:numId w:val="4"/>
        </w:numPr>
        <w:tabs>
          <w:tab w:val="left" w:pos="1292"/>
        </w:tabs>
        <w:spacing w:before="22" w:line="249" w:lineRule="auto"/>
        <w:ind w:right="963"/>
        <w:jc w:val="both"/>
        <w:rPr>
          <w:sz w:val="24"/>
        </w:rPr>
      </w:pPr>
      <w:r w:rsidRPr="00737422">
        <w:rPr>
          <w:sz w:val="24"/>
        </w:rPr>
        <w:t xml:space="preserve">Bod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destun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ymchwiliad</w:t>
      </w:r>
      <w:proofErr w:type="spellEnd"/>
      <w:r w:rsidRPr="00737422">
        <w:rPr>
          <w:sz w:val="24"/>
        </w:rPr>
        <w:t xml:space="preserve"> dan </w:t>
      </w:r>
      <w:proofErr w:type="spellStart"/>
      <w:r w:rsidRPr="00737422">
        <w:rPr>
          <w:sz w:val="24"/>
        </w:rPr>
        <w:t>reoliad</w:t>
      </w:r>
      <w:proofErr w:type="spellEnd"/>
      <w:r w:rsidRPr="00737422">
        <w:rPr>
          <w:sz w:val="24"/>
        </w:rPr>
        <w:t xml:space="preserve">, cod neu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arall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eiddo'r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megis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Uniondeb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Academaidd</w:t>
      </w:r>
      <w:proofErr w:type="spellEnd"/>
      <w:r w:rsidRPr="00737422">
        <w:rPr>
          <w:sz w:val="24"/>
        </w:rPr>
        <w:t xml:space="preserve">, y </w:t>
      </w:r>
      <w:proofErr w:type="spellStart"/>
      <w:r w:rsidRPr="00737422">
        <w:rPr>
          <w:sz w:val="24"/>
        </w:rPr>
        <w:t>Rheoliad</w:t>
      </w:r>
      <w:proofErr w:type="spellEnd"/>
      <w:r w:rsidRPr="00737422">
        <w:rPr>
          <w:spacing w:val="-30"/>
          <w:sz w:val="24"/>
        </w:rPr>
        <w:t xml:space="preserve"> </w:t>
      </w:r>
      <w:proofErr w:type="spellStart"/>
      <w:r w:rsidRPr="00737422">
        <w:rPr>
          <w:sz w:val="24"/>
        </w:rPr>
        <w:t>Disgyblu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neu'r</w:t>
      </w:r>
      <w:proofErr w:type="spellEnd"/>
      <w:r w:rsidRPr="00737422">
        <w:rPr>
          <w:sz w:val="24"/>
        </w:rPr>
        <w:t xml:space="preserve"> Cod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pacing w:val="-7"/>
          <w:sz w:val="24"/>
        </w:rPr>
        <w:t xml:space="preserve"> </w:t>
      </w:r>
      <w:proofErr w:type="spellStart"/>
      <w:r w:rsidRPr="00737422">
        <w:rPr>
          <w:sz w:val="24"/>
        </w:rPr>
        <w:t>Myfyrwyr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7A99ECBA" w14:textId="77777777">
      <w:pPr>
        <w:pStyle w:val="ListParagraph"/>
        <w:numPr>
          <w:ilvl w:val="0"/>
          <w:numId w:val="4"/>
        </w:numPr>
        <w:tabs>
          <w:tab w:val="left" w:pos="1306"/>
          <w:tab w:val="left" w:pos="1307"/>
        </w:tabs>
        <w:spacing w:before="18" w:line="247" w:lineRule="auto"/>
        <w:ind w:right="1187"/>
        <w:rPr>
          <w:sz w:val="24"/>
        </w:rPr>
      </w:pPr>
      <w:proofErr w:type="spellStart"/>
      <w:r w:rsidRPr="00737422">
        <w:rPr>
          <w:sz w:val="24"/>
        </w:rPr>
        <w:t>Cyflwr</w:t>
      </w:r>
      <w:proofErr w:type="spellEnd"/>
      <w:r w:rsidRPr="00737422">
        <w:rPr>
          <w:sz w:val="24"/>
        </w:rPr>
        <w:t xml:space="preserve"> iechyd </w:t>
      </w:r>
      <w:proofErr w:type="spellStart"/>
      <w:r w:rsidRPr="00737422">
        <w:rPr>
          <w:sz w:val="24"/>
        </w:rPr>
        <w:t>corfforol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feddyliol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sydd</w:t>
      </w:r>
      <w:proofErr w:type="spellEnd"/>
      <w:r w:rsidRPr="00737422">
        <w:rPr>
          <w:sz w:val="24"/>
        </w:rPr>
        <w:t xml:space="preserve">, er </w:t>
      </w:r>
      <w:proofErr w:type="spellStart"/>
      <w:r w:rsidRPr="00737422">
        <w:rPr>
          <w:sz w:val="24"/>
        </w:rPr>
        <w:t>gwaethaf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addasiadau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driniaeth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resymol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effeithio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i</w:t>
      </w:r>
      <w:r w:rsidRPr="00737422">
        <w:rPr>
          <w:spacing w:val="-18"/>
          <w:sz w:val="24"/>
        </w:rPr>
        <w:t xml:space="preserve">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7E1B982C" w14:textId="77777777">
      <w:pPr>
        <w:pStyle w:val="ListParagraph"/>
        <w:numPr>
          <w:ilvl w:val="0"/>
          <w:numId w:val="4"/>
        </w:numPr>
        <w:tabs>
          <w:tab w:val="left" w:pos="1291"/>
          <w:tab w:val="left" w:pos="1292"/>
        </w:tabs>
        <w:spacing w:before="22"/>
        <w:rPr>
          <w:sz w:val="24"/>
        </w:rPr>
      </w:pPr>
      <w:r w:rsidRPr="00737422">
        <w:rPr>
          <w:sz w:val="24"/>
        </w:rPr>
        <w:t>Torri</w:t>
      </w:r>
      <w:r w:rsidRPr="00737422">
        <w:rPr>
          <w:spacing w:val="-2"/>
          <w:sz w:val="24"/>
        </w:rPr>
        <w:t xml:space="preserve"> </w:t>
      </w:r>
      <w:proofErr w:type="spellStart"/>
      <w:r w:rsidRPr="00737422">
        <w:rPr>
          <w:sz w:val="24"/>
        </w:rPr>
        <w:t>cyfrinachedd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03A9D2E3" w14:textId="77777777">
      <w:pPr>
        <w:pStyle w:val="ListParagraph"/>
        <w:numPr>
          <w:ilvl w:val="0"/>
          <w:numId w:val="4"/>
        </w:numPr>
        <w:tabs>
          <w:tab w:val="left" w:pos="1291"/>
          <w:tab w:val="left" w:pos="1292"/>
        </w:tabs>
        <w:spacing w:before="32"/>
        <w:rPr>
          <w:sz w:val="24"/>
        </w:rPr>
      </w:pPr>
      <w:r w:rsidRPr="00737422">
        <w:rPr>
          <w:sz w:val="24"/>
        </w:rPr>
        <w:t xml:space="preserve">Dwyn </w:t>
      </w:r>
      <w:proofErr w:type="spellStart"/>
      <w:r w:rsidRPr="00737422">
        <w:rPr>
          <w:sz w:val="24"/>
        </w:rPr>
        <w:t>anfri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neu'r</w:t>
      </w:r>
      <w:proofErr w:type="spellEnd"/>
      <w:r w:rsidRPr="00737422">
        <w:rPr>
          <w:spacing w:val="-7"/>
          <w:sz w:val="24"/>
        </w:rPr>
        <w:t xml:space="preserve"> </w:t>
      </w:r>
      <w:proofErr w:type="spellStart"/>
      <w:r w:rsidRPr="00737422">
        <w:rPr>
          <w:sz w:val="24"/>
        </w:rPr>
        <w:t>proffesiwn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250C0E88" w14:textId="77777777">
      <w:pPr>
        <w:pStyle w:val="ListParagraph"/>
        <w:numPr>
          <w:ilvl w:val="0"/>
          <w:numId w:val="4"/>
        </w:numPr>
        <w:tabs>
          <w:tab w:val="left" w:pos="1291"/>
          <w:tab w:val="left" w:pos="1292"/>
        </w:tabs>
        <w:spacing w:before="32"/>
        <w:rPr>
          <w:sz w:val="24"/>
        </w:rPr>
      </w:pPr>
      <w:proofErr w:type="spellStart"/>
      <w:r w:rsidRPr="00737422">
        <w:rPr>
          <w:sz w:val="24"/>
        </w:rPr>
        <w:t>Afreoleidd-dra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ariannol</w:t>
      </w:r>
      <w:proofErr w:type="spellEnd"/>
      <w:r w:rsidRPr="00737422">
        <w:rPr>
          <w:sz w:val="24"/>
        </w:rPr>
        <w:t xml:space="preserve"> a/neu </w:t>
      </w:r>
      <w:proofErr w:type="spellStart"/>
      <w:r w:rsidRPr="00737422">
        <w:rPr>
          <w:sz w:val="24"/>
        </w:rPr>
        <w:t>weithgaredd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twyllodrus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6F7FA7B1" w14:textId="77777777">
      <w:pPr>
        <w:tabs>
          <w:tab w:val="left" w:pos="1306"/>
          <w:tab w:val="left" w:pos="1307"/>
        </w:tabs>
        <w:rPr>
          <w:sz w:val="24"/>
        </w:rPr>
      </w:pPr>
    </w:p>
    <w:p w:rsidR="00737422" w:rsidP="00737422" w:rsidRDefault="00737422" w14:paraId="375B2567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56631200" w14:textId="77777777">
      <w:pPr>
        <w:tabs>
          <w:tab w:val="left" w:pos="1306"/>
          <w:tab w:val="left" w:pos="1307"/>
        </w:tabs>
        <w:ind w:left="720"/>
        <w:rPr>
          <w:sz w:val="24"/>
        </w:rPr>
      </w:pPr>
      <w:r w:rsidRPr="00737422">
        <w:rPr>
          <w:sz w:val="24"/>
        </w:rPr>
        <w:t xml:space="preserve">Y </w:t>
      </w:r>
      <w:proofErr w:type="spellStart"/>
      <w:r w:rsidRPr="00737422">
        <w:rPr>
          <w:sz w:val="24"/>
        </w:rPr>
        <w:t>baich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prawf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ddefnyddio</w:t>
      </w:r>
      <w:proofErr w:type="spellEnd"/>
      <w:r w:rsidRPr="00737422">
        <w:rPr>
          <w:sz w:val="24"/>
        </w:rPr>
        <w:t xml:space="preserve"> o ran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yw</w:t>
      </w:r>
      <w:proofErr w:type="spellEnd"/>
      <w:r w:rsidRPr="00737422">
        <w:rPr>
          <w:sz w:val="24"/>
        </w:rPr>
        <w:t xml:space="preserve"> bod y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fodlon</w:t>
      </w:r>
      <w:proofErr w:type="spellEnd"/>
      <w:r w:rsidRPr="00737422">
        <w:rPr>
          <w:sz w:val="24"/>
        </w:rPr>
        <w:t xml:space="preserve"> bod y </w:t>
      </w:r>
      <w:proofErr w:type="spellStart"/>
      <w:r w:rsidRPr="00737422">
        <w:rPr>
          <w:sz w:val="24"/>
        </w:rPr>
        <w:t>digwyddiad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fwy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tebygol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pheidio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digwydd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sail y </w:t>
      </w:r>
      <w:proofErr w:type="spellStart"/>
      <w:r w:rsidRPr="00737422">
        <w:rPr>
          <w:sz w:val="24"/>
        </w:rPr>
        <w:t>dystiolaeth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gyflwynwyd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31B6730D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3F688686" w14:textId="77777777">
      <w:pPr>
        <w:tabs>
          <w:tab w:val="left" w:pos="1306"/>
          <w:tab w:val="left" w:pos="1307"/>
        </w:tabs>
        <w:ind w:left="720"/>
        <w:rPr>
          <w:sz w:val="24"/>
        </w:rPr>
      </w:pP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holl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brosesau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gynhelir</w:t>
      </w:r>
      <w:proofErr w:type="spellEnd"/>
      <w:r w:rsidRPr="00737422">
        <w:rPr>
          <w:sz w:val="24"/>
        </w:rPr>
        <w:t xml:space="preserve"> o dan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anwahaniaethol</w:t>
      </w:r>
      <w:proofErr w:type="spellEnd"/>
      <w:r w:rsidRPr="00737422">
        <w:rPr>
          <w:sz w:val="24"/>
        </w:rPr>
        <w:t xml:space="preserve"> ac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ddiduedd</w:t>
      </w:r>
      <w:proofErr w:type="spellEnd"/>
      <w:r w:rsidRPr="00737422">
        <w:rPr>
          <w:sz w:val="24"/>
        </w:rPr>
        <w:t xml:space="preserve">, a </w:t>
      </w: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sicrhau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preifatrwydd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chyfrinachedd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drwy</w:t>
      </w:r>
      <w:proofErr w:type="spellEnd"/>
      <w:r w:rsidRPr="00737422">
        <w:rPr>
          <w:sz w:val="24"/>
        </w:rPr>
        <w:t xml:space="preserve"> bob cam, </w:t>
      </w:r>
      <w:proofErr w:type="spellStart"/>
      <w:r w:rsidRPr="00737422">
        <w:rPr>
          <w:sz w:val="24"/>
        </w:rPr>
        <w:t>gyda'r</w:t>
      </w:r>
      <w:proofErr w:type="spellEnd"/>
      <w:r w:rsidRPr="00737422">
        <w:rPr>
          <w:sz w:val="24"/>
        </w:rPr>
        <w:t xml:space="preserve"> wybodaeth </w:t>
      </w:r>
      <w:proofErr w:type="spellStart"/>
      <w:r w:rsidRPr="00737422">
        <w:rPr>
          <w:sz w:val="24"/>
        </w:rPr>
        <w:t>ond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rhannu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â'r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â'r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hawl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gweld</w:t>
      </w:r>
      <w:proofErr w:type="spellEnd"/>
      <w:r w:rsidRPr="00737422">
        <w:rPr>
          <w:sz w:val="24"/>
        </w:rPr>
        <w:t xml:space="preserve">, ac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unol</w:t>
      </w:r>
      <w:proofErr w:type="spellEnd"/>
      <w:r w:rsidRPr="00737422">
        <w:rPr>
          <w:sz w:val="24"/>
        </w:rPr>
        <w:t xml:space="preserve"> â </w:t>
      </w:r>
      <w:proofErr w:type="spellStart"/>
      <w:r w:rsidRPr="00737422">
        <w:rPr>
          <w:sz w:val="24"/>
        </w:rPr>
        <w:t>Deddf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Diogelu</w:t>
      </w:r>
      <w:proofErr w:type="spellEnd"/>
      <w:r w:rsidRPr="00737422">
        <w:rPr>
          <w:sz w:val="24"/>
        </w:rPr>
        <w:t xml:space="preserve"> Data 2018 a'r </w:t>
      </w:r>
      <w:proofErr w:type="spellStart"/>
      <w:r w:rsidRPr="00737422">
        <w:rPr>
          <w:sz w:val="24"/>
        </w:rPr>
        <w:t>Rheoliadau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Diogelu</w:t>
      </w:r>
      <w:proofErr w:type="spellEnd"/>
      <w:r w:rsidRPr="00737422">
        <w:rPr>
          <w:sz w:val="24"/>
        </w:rPr>
        <w:t xml:space="preserve"> Data </w:t>
      </w:r>
      <w:proofErr w:type="spellStart"/>
      <w:r w:rsidRPr="00737422">
        <w:rPr>
          <w:sz w:val="24"/>
        </w:rPr>
        <w:t>Cyffredinol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27FDA37D" w14:textId="77777777">
      <w:pPr>
        <w:tabs>
          <w:tab w:val="left" w:pos="1306"/>
          <w:tab w:val="left" w:pos="1307"/>
        </w:tabs>
        <w:ind w:left="720"/>
        <w:rPr>
          <w:sz w:val="24"/>
        </w:rPr>
      </w:pPr>
    </w:p>
    <w:p w:rsidR="00737422" w:rsidP="00737422" w:rsidRDefault="00737422" w14:paraId="30C1550E" w14:textId="77777777">
      <w:pPr>
        <w:tabs>
          <w:tab w:val="left" w:pos="1306"/>
          <w:tab w:val="left" w:pos="1307"/>
        </w:tabs>
        <w:ind w:left="720"/>
        <w:rPr>
          <w:sz w:val="24"/>
        </w:rPr>
      </w:pP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honiadau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wneir</w:t>
      </w:r>
      <w:proofErr w:type="spellEnd"/>
      <w:r w:rsidRPr="00737422">
        <w:rPr>
          <w:sz w:val="24"/>
        </w:rPr>
        <w:t xml:space="preserve"> o dan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ffeithiol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chael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lastRenderedPageBreak/>
        <w:t>cefnogi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dystiolaeth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ddogfennol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datgan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wrthdaro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buddiannau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ir</w:t>
      </w:r>
      <w:proofErr w:type="spellEnd"/>
      <w:r w:rsidRPr="00737422">
        <w:rPr>
          <w:sz w:val="24"/>
        </w:rPr>
        <w:t xml:space="preserve">  </w:t>
      </w:r>
      <w:proofErr w:type="spellStart"/>
      <w:r w:rsidRPr="00737422">
        <w:rPr>
          <w:sz w:val="24"/>
        </w:rPr>
        <w:t>Pennaeth</w:t>
      </w:r>
      <w:proofErr w:type="spellEnd"/>
      <w:r w:rsidRPr="00737422">
        <w:rPr>
          <w:sz w:val="24"/>
        </w:rPr>
        <w:t xml:space="preserve"> Ysgol </w:t>
      </w:r>
      <w:proofErr w:type="spellStart"/>
      <w:r w:rsidRPr="00737422">
        <w:rPr>
          <w:sz w:val="24"/>
        </w:rPr>
        <w:t>neu’r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Uned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Ansawdd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Safonau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bo'n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briodol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aelodau</w:t>
      </w:r>
      <w:proofErr w:type="spellEnd"/>
      <w:r w:rsidRPr="00737422">
        <w:rPr>
          <w:sz w:val="24"/>
        </w:rPr>
        <w:t xml:space="preserve"> staff </w:t>
      </w:r>
      <w:proofErr w:type="spellStart"/>
      <w:r w:rsidRPr="00737422">
        <w:rPr>
          <w:sz w:val="24"/>
        </w:rPr>
        <w:t>gymryd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ran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prosesau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hon.</w:t>
      </w:r>
    </w:p>
    <w:p w:rsidR="00737422" w:rsidP="00737422" w:rsidRDefault="00737422" w14:paraId="0B3301D5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06EFFAE6" w14:textId="6AE794FD">
      <w:pPr>
        <w:pStyle w:val="ListParagraph"/>
        <w:numPr>
          <w:ilvl w:val="0"/>
          <w:numId w:val="2"/>
        </w:numPr>
        <w:tabs>
          <w:tab w:val="left" w:pos="476"/>
        </w:tabs>
        <w:rPr>
          <w:sz w:val="24"/>
        </w:rPr>
      </w:pPr>
      <w:proofErr w:type="spellStart"/>
      <w:r w:rsidRPr="00737422">
        <w:rPr>
          <w:sz w:val="24"/>
        </w:rPr>
        <w:t>Cyflawnir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prosesau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â'r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</w:t>
      </w:r>
      <w:r w:rsidRPr="00737422">
        <w:rPr>
          <w:spacing w:val="-9"/>
          <w:sz w:val="24"/>
        </w:rPr>
        <w:t xml:space="preserve"> </w:t>
      </w:r>
      <w:r w:rsidRPr="00737422">
        <w:rPr>
          <w:sz w:val="24"/>
        </w:rPr>
        <w:t>i:</w:t>
      </w:r>
    </w:p>
    <w:p w:rsidR="00737422" w:rsidP="00737422" w:rsidRDefault="00737422" w14:paraId="0E5C3373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60C76BD6" w14:textId="77777777">
      <w:pPr>
        <w:pStyle w:val="ListParagraph"/>
        <w:numPr>
          <w:ilvl w:val="0"/>
          <w:numId w:val="6"/>
        </w:numPr>
        <w:tabs>
          <w:tab w:val="left" w:pos="1181"/>
          <w:tab w:val="left" w:pos="1182"/>
        </w:tabs>
        <w:spacing w:line="247" w:lineRule="auto"/>
        <w:ind w:right="1216"/>
        <w:rPr>
          <w:sz w:val="24"/>
          <w:szCs w:val="24"/>
        </w:rPr>
      </w:pPr>
      <w:proofErr w:type="spellStart"/>
      <w:r w:rsidRPr="00737422">
        <w:rPr>
          <w:sz w:val="24"/>
          <w:szCs w:val="24"/>
        </w:rPr>
        <w:t>Gynnal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safonau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proffesiynol</w:t>
      </w:r>
      <w:proofErr w:type="spellEnd"/>
      <w:r w:rsidRPr="00737422">
        <w:rPr>
          <w:sz w:val="24"/>
          <w:szCs w:val="24"/>
        </w:rPr>
        <w:t xml:space="preserve"> a </w:t>
      </w:r>
      <w:proofErr w:type="spellStart"/>
      <w:r w:rsidRPr="00737422">
        <w:rPr>
          <w:sz w:val="24"/>
          <w:szCs w:val="24"/>
        </w:rPr>
        <w:t>buddiannau’r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holl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unigolion</w:t>
      </w:r>
      <w:proofErr w:type="spellEnd"/>
      <w:r w:rsidRPr="00737422">
        <w:rPr>
          <w:sz w:val="24"/>
          <w:szCs w:val="24"/>
        </w:rPr>
        <w:t xml:space="preserve"> dan </w:t>
      </w:r>
      <w:proofErr w:type="spellStart"/>
      <w:r w:rsidRPr="00737422">
        <w:rPr>
          <w:sz w:val="24"/>
          <w:szCs w:val="24"/>
        </w:rPr>
        <w:t>sylw</w:t>
      </w:r>
      <w:proofErr w:type="spellEnd"/>
      <w:r w:rsidRPr="00737422">
        <w:rPr>
          <w:sz w:val="24"/>
          <w:szCs w:val="24"/>
        </w:rPr>
        <w:t xml:space="preserve">, </w:t>
      </w:r>
      <w:proofErr w:type="spellStart"/>
      <w:r w:rsidRPr="00737422">
        <w:rPr>
          <w:sz w:val="24"/>
          <w:szCs w:val="24"/>
        </w:rPr>
        <w:t>gan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gynnwys</w:t>
      </w:r>
      <w:proofErr w:type="spellEnd"/>
      <w:r w:rsidRPr="00737422">
        <w:rPr>
          <w:sz w:val="24"/>
          <w:szCs w:val="24"/>
        </w:rPr>
        <w:t xml:space="preserve">, </w:t>
      </w:r>
      <w:proofErr w:type="spellStart"/>
      <w:r w:rsidRPr="00737422">
        <w:rPr>
          <w:sz w:val="24"/>
          <w:szCs w:val="24"/>
        </w:rPr>
        <w:t>ond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heb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fod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yn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gyfyngedig</w:t>
      </w:r>
      <w:proofErr w:type="spellEnd"/>
      <w:r w:rsidRPr="00737422">
        <w:rPr>
          <w:sz w:val="24"/>
          <w:szCs w:val="24"/>
        </w:rPr>
        <w:t xml:space="preserve"> i, </w:t>
      </w:r>
      <w:proofErr w:type="spellStart"/>
      <w:r w:rsidRPr="00737422">
        <w:rPr>
          <w:sz w:val="24"/>
          <w:szCs w:val="24"/>
        </w:rPr>
        <w:t>bartneriaid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perthnasol</w:t>
      </w:r>
      <w:proofErr w:type="spellEnd"/>
      <w:r w:rsidRPr="00737422">
        <w:rPr>
          <w:sz w:val="24"/>
          <w:szCs w:val="24"/>
        </w:rPr>
        <w:t xml:space="preserve"> a</w:t>
      </w:r>
      <w:r w:rsidRPr="00737422">
        <w:rPr>
          <w:spacing w:val="-25"/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chyrff</w:t>
      </w:r>
      <w:proofErr w:type="spellEnd"/>
    </w:p>
    <w:p w:rsidRPr="00737422" w:rsidR="00737422" w:rsidP="00737422" w:rsidRDefault="00737422" w14:paraId="48AF7ACD" w14:textId="24BC2440">
      <w:pPr>
        <w:pStyle w:val="ListParagraph"/>
        <w:numPr>
          <w:ilvl w:val="0"/>
          <w:numId w:val="6"/>
        </w:numPr>
        <w:tabs>
          <w:tab w:val="left" w:pos="1181"/>
          <w:tab w:val="left" w:pos="1182"/>
        </w:tabs>
        <w:spacing w:line="247" w:lineRule="auto"/>
        <w:ind w:right="1216"/>
        <w:rPr>
          <w:sz w:val="24"/>
          <w:szCs w:val="24"/>
        </w:rPr>
      </w:pPr>
      <w:proofErr w:type="spellStart"/>
      <w:r w:rsidRPr="00737422">
        <w:rPr>
          <w:sz w:val="24"/>
          <w:szCs w:val="24"/>
        </w:rPr>
        <w:t>proffesiynol</w:t>
      </w:r>
      <w:proofErr w:type="spellEnd"/>
      <w:r w:rsidRPr="00737422">
        <w:rPr>
          <w:sz w:val="24"/>
          <w:szCs w:val="24"/>
        </w:rPr>
        <w:t xml:space="preserve">, </w:t>
      </w:r>
      <w:proofErr w:type="spellStart"/>
      <w:r w:rsidRPr="00737422">
        <w:rPr>
          <w:sz w:val="24"/>
          <w:szCs w:val="24"/>
        </w:rPr>
        <w:t>statudol</w:t>
      </w:r>
      <w:proofErr w:type="spellEnd"/>
      <w:r w:rsidRPr="00737422">
        <w:rPr>
          <w:sz w:val="24"/>
          <w:szCs w:val="24"/>
        </w:rPr>
        <w:t xml:space="preserve"> neu </w:t>
      </w:r>
      <w:proofErr w:type="spellStart"/>
      <w:r w:rsidRPr="00737422">
        <w:rPr>
          <w:sz w:val="24"/>
          <w:szCs w:val="24"/>
        </w:rPr>
        <w:t>reoleiddiol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megis</w:t>
      </w:r>
      <w:proofErr w:type="spellEnd"/>
      <w:r w:rsidRPr="00737422">
        <w:rPr>
          <w:sz w:val="24"/>
          <w:szCs w:val="24"/>
        </w:rPr>
        <w:t xml:space="preserve"> Y Coleg </w:t>
      </w:r>
      <w:proofErr w:type="spellStart"/>
      <w:r w:rsidRPr="00737422">
        <w:rPr>
          <w:sz w:val="24"/>
          <w:szCs w:val="24"/>
        </w:rPr>
        <w:t>Plismona</w:t>
      </w:r>
      <w:proofErr w:type="spellEnd"/>
      <w:r w:rsidRPr="00737422">
        <w:rPr>
          <w:sz w:val="24"/>
          <w:szCs w:val="24"/>
        </w:rPr>
        <w:t xml:space="preserve">, </w:t>
      </w:r>
      <w:proofErr w:type="spellStart"/>
      <w:r w:rsidRPr="00737422">
        <w:rPr>
          <w:sz w:val="24"/>
          <w:szCs w:val="24"/>
        </w:rPr>
        <w:t>Gofal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Cymdeithasol</w:t>
      </w:r>
      <w:proofErr w:type="spellEnd"/>
      <w:r w:rsidRPr="00737422">
        <w:rPr>
          <w:sz w:val="24"/>
          <w:szCs w:val="24"/>
        </w:rPr>
        <w:t xml:space="preserve"> Cymru, Cymdeithas </w:t>
      </w:r>
      <w:proofErr w:type="spellStart"/>
      <w:r w:rsidRPr="00737422">
        <w:rPr>
          <w:sz w:val="24"/>
          <w:szCs w:val="24"/>
        </w:rPr>
        <w:t>Cwnsela</w:t>
      </w:r>
      <w:proofErr w:type="spellEnd"/>
      <w:r w:rsidRPr="00737422">
        <w:rPr>
          <w:sz w:val="24"/>
          <w:szCs w:val="24"/>
        </w:rPr>
        <w:t xml:space="preserve"> a </w:t>
      </w:r>
      <w:proofErr w:type="spellStart"/>
      <w:r w:rsidRPr="00737422">
        <w:rPr>
          <w:sz w:val="24"/>
          <w:szCs w:val="24"/>
        </w:rPr>
        <w:t>Seicotherapi</w:t>
      </w:r>
      <w:proofErr w:type="spellEnd"/>
      <w:r w:rsidRPr="00737422">
        <w:rPr>
          <w:sz w:val="24"/>
          <w:szCs w:val="24"/>
        </w:rPr>
        <w:t xml:space="preserve"> Prydain (BACP), Cymdeithas </w:t>
      </w:r>
      <w:proofErr w:type="spellStart"/>
      <w:r w:rsidRPr="00737422">
        <w:rPr>
          <w:sz w:val="24"/>
          <w:szCs w:val="24"/>
        </w:rPr>
        <w:t>gwnsela</w:t>
      </w:r>
      <w:proofErr w:type="spellEnd"/>
      <w:r w:rsidRPr="00737422">
        <w:rPr>
          <w:sz w:val="24"/>
          <w:szCs w:val="24"/>
        </w:rPr>
        <w:t xml:space="preserve"> a </w:t>
      </w:r>
      <w:proofErr w:type="spellStart"/>
      <w:r w:rsidRPr="00737422">
        <w:rPr>
          <w:sz w:val="24"/>
          <w:szCs w:val="24"/>
        </w:rPr>
        <w:t>seicotherapi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genedlaethol</w:t>
      </w:r>
      <w:proofErr w:type="spellEnd"/>
      <w:r w:rsidRPr="00737422">
        <w:rPr>
          <w:sz w:val="24"/>
          <w:szCs w:val="24"/>
        </w:rPr>
        <w:t xml:space="preserve">, </w:t>
      </w:r>
      <w:proofErr w:type="spellStart"/>
      <w:r w:rsidRPr="00737422">
        <w:rPr>
          <w:sz w:val="24"/>
          <w:szCs w:val="24"/>
        </w:rPr>
        <w:t>Byrddau</w:t>
      </w:r>
      <w:proofErr w:type="spellEnd"/>
      <w:r w:rsidRPr="00737422">
        <w:rPr>
          <w:sz w:val="24"/>
          <w:szCs w:val="24"/>
        </w:rPr>
        <w:t xml:space="preserve"> Iechyd </w:t>
      </w:r>
      <w:proofErr w:type="spellStart"/>
      <w:r w:rsidRPr="00737422">
        <w:rPr>
          <w:sz w:val="24"/>
          <w:szCs w:val="24"/>
        </w:rPr>
        <w:t>Partneriaethol</w:t>
      </w:r>
      <w:proofErr w:type="spellEnd"/>
      <w:r w:rsidRPr="00737422">
        <w:rPr>
          <w:sz w:val="24"/>
          <w:szCs w:val="24"/>
        </w:rPr>
        <w:t xml:space="preserve">, GIG Cymru, </w:t>
      </w:r>
      <w:proofErr w:type="spellStart"/>
      <w:r w:rsidRPr="00737422">
        <w:rPr>
          <w:sz w:val="24"/>
          <w:szCs w:val="24"/>
        </w:rPr>
        <w:t>Cyngor</w:t>
      </w:r>
      <w:proofErr w:type="spellEnd"/>
      <w:r w:rsidRPr="00737422">
        <w:rPr>
          <w:sz w:val="24"/>
          <w:szCs w:val="24"/>
        </w:rPr>
        <w:t xml:space="preserve"> y </w:t>
      </w:r>
      <w:proofErr w:type="spellStart"/>
      <w:r w:rsidRPr="00737422">
        <w:rPr>
          <w:sz w:val="24"/>
          <w:szCs w:val="24"/>
        </w:rPr>
        <w:t>Gweithlu</w:t>
      </w:r>
      <w:proofErr w:type="spellEnd"/>
      <w:r w:rsidRPr="00737422">
        <w:rPr>
          <w:sz w:val="24"/>
          <w:szCs w:val="24"/>
        </w:rPr>
        <w:t xml:space="preserve"> Addysg (CGA), y </w:t>
      </w:r>
      <w:proofErr w:type="spellStart"/>
      <w:r w:rsidRPr="00737422">
        <w:rPr>
          <w:sz w:val="24"/>
          <w:szCs w:val="24"/>
        </w:rPr>
        <w:t>Cyngor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Proffesiynau</w:t>
      </w:r>
      <w:proofErr w:type="spellEnd"/>
      <w:r w:rsidRPr="00737422">
        <w:rPr>
          <w:sz w:val="24"/>
          <w:szCs w:val="24"/>
        </w:rPr>
        <w:t xml:space="preserve"> Iechyd a </w:t>
      </w:r>
      <w:proofErr w:type="spellStart"/>
      <w:r w:rsidRPr="00737422">
        <w:rPr>
          <w:sz w:val="24"/>
          <w:szCs w:val="24"/>
        </w:rPr>
        <w:t>Gofal</w:t>
      </w:r>
      <w:proofErr w:type="spellEnd"/>
      <w:r w:rsidRPr="00737422">
        <w:rPr>
          <w:sz w:val="24"/>
          <w:szCs w:val="24"/>
        </w:rPr>
        <w:t xml:space="preserve"> (HCPC), y </w:t>
      </w:r>
      <w:proofErr w:type="spellStart"/>
      <w:r w:rsidRPr="00737422">
        <w:rPr>
          <w:sz w:val="24"/>
          <w:szCs w:val="24"/>
        </w:rPr>
        <w:t>Cyngor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Deintyddol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Cyffredinol</w:t>
      </w:r>
      <w:proofErr w:type="spellEnd"/>
      <w:r w:rsidRPr="00737422">
        <w:rPr>
          <w:sz w:val="24"/>
          <w:szCs w:val="24"/>
        </w:rPr>
        <w:t xml:space="preserve"> (GDC), y </w:t>
      </w:r>
      <w:proofErr w:type="spellStart"/>
      <w:r w:rsidRPr="00737422">
        <w:rPr>
          <w:sz w:val="24"/>
          <w:szCs w:val="24"/>
        </w:rPr>
        <w:t>Cyngor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Fferyllol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Cyffredinol</w:t>
      </w:r>
      <w:proofErr w:type="spellEnd"/>
      <w:r w:rsidRPr="00737422">
        <w:rPr>
          <w:sz w:val="24"/>
          <w:szCs w:val="24"/>
        </w:rPr>
        <w:t xml:space="preserve"> (GPhC), y </w:t>
      </w:r>
      <w:proofErr w:type="spellStart"/>
      <w:r w:rsidRPr="00737422">
        <w:rPr>
          <w:sz w:val="24"/>
          <w:szCs w:val="24"/>
        </w:rPr>
        <w:t>Cyngor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Nyrsio</w:t>
      </w:r>
      <w:proofErr w:type="spellEnd"/>
      <w:r w:rsidRPr="00737422">
        <w:rPr>
          <w:sz w:val="24"/>
          <w:szCs w:val="24"/>
        </w:rPr>
        <w:t xml:space="preserve"> a </w:t>
      </w:r>
      <w:proofErr w:type="spellStart"/>
      <w:r w:rsidRPr="00737422">
        <w:rPr>
          <w:sz w:val="24"/>
          <w:szCs w:val="24"/>
        </w:rPr>
        <w:t>Bydwreigiaeth</w:t>
      </w:r>
      <w:proofErr w:type="spellEnd"/>
      <w:r w:rsidRPr="00737422">
        <w:rPr>
          <w:sz w:val="24"/>
          <w:szCs w:val="24"/>
        </w:rPr>
        <w:t xml:space="preserve"> (NMC) a’r </w:t>
      </w:r>
      <w:proofErr w:type="spellStart"/>
      <w:r w:rsidRPr="00737422">
        <w:rPr>
          <w:sz w:val="24"/>
          <w:szCs w:val="24"/>
        </w:rPr>
        <w:t>Cyngor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Meddygol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Cyffredinol</w:t>
      </w:r>
      <w:proofErr w:type="spellEnd"/>
      <w:r w:rsidRPr="00737422">
        <w:rPr>
          <w:sz w:val="24"/>
          <w:szCs w:val="24"/>
        </w:rPr>
        <w:t xml:space="preserve"> (GMC), </w:t>
      </w:r>
      <w:proofErr w:type="spellStart"/>
      <w:r w:rsidRPr="00737422">
        <w:rPr>
          <w:sz w:val="24"/>
          <w:szCs w:val="24"/>
        </w:rPr>
        <w:t>Awdurdod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Rheoleiddio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Cyfreithwyr</w:t>
      </w:r>
      <w:proofErr w:type="spellEnd"/>
      <w:r w:rsidRPr="00737422">
        <w:rPr>
          <w:sz w:val="24"/>
          <w:szCs w:val="24"/>
        </w:rPr>
        <w:t xml:space="preserve"> (SRA), </w:t>
      </w:r>
      <w:proofErr w:type="spellStart"/>
      <w:r w:rsidRPr="00737422">
        <w:rPr>
          <w:sz w:val="24"/>
          <w:szCs w:val="24"/>
        </w:rPr>
        <w:t>Sefydliad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Bancwyr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Siartredig</w:t>
      </w:r>
      <w:proofErr w:type="spellEnd"/>
      <w:r w:rsidRPr="00737422">
        <w:rPr>
          <w:sz w:val="24"/>
          <w:szCs w:val="24"/>
        </w:rPr>
        <w:t xml:space="preserve"> (CBI) a </w:t>
      </w:r>
      <w:proofErr w:type="spellStart"/>
      <w:r w:rsidRPr="00737422">
        <w:rPr>
          <w:sz w:val="24"/>
          <w:szCs w:val="24"/>
        </w:rPr>
        <w:t>chyrff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Busnes</w:t>
      </w:r>
      <w:proofErr w:type="spellEnd"/>
      <w:r w:rsidRPr="00737422">
        <w:rPr>
          <w:sz w:val="24"/>
          <w:szCs w:val="24"/>
        </w:rPr>
        <w:t xml:space="preserve">, </w:t>
      </w:r>
      <w:proofErr w:type="spellStart"/>
      <w:r w:rsidRPr="00737422">
        <w:rPr>
          <w:sz w:val="24"/>
          <w:szCs w:val="24"/>
        </w:rPr>
        <w:t>Cyfreithiol</w:t>
      </w:r>
      <w:proofErr w:type="spellEnd"/>
      <w:r w:rsidRPr="00737422">
        <w:rPr>
          <w:sz w:val="24"/>
          <w:szCs w:val="24"/>
        </w:rPr>
        <w:t xml:space="preserve">, </w:t>
      </w:r>
      <w:proofErr w:type="spellStart"/>
      <w:r w:rsidRPr="00737422">
        <w:rPr>
          <w:sz w:val="24"/>
          <w:szCs w:val="24"/>
        </w:rPr>
        <w:t>Bancio</w:t>
      </w:r>
      <w:proofErr w:type="spellEnd"/>
      <w:r w:rsidRPr="00737422">
        <w:rPr>
          <w:sz w:val="24"/>
          <w:szCs w:val="24"/>
        </w:rPr>
        <w:t xml:space="preserve"> neu </w:t>
      </w:r>
      <w:proofErr w:type="spellStart"/>
      <w:r w:rsidRPr="00737422">
        <w:rPr>
          <w:sz w:val="24"/>
          <w:szCs w:val="24"/>
        </w:rPr>
        <w:t>Ariannol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eraill</w:t>
      </w:r>
      <w:proofErr w:type="spellEnd"/>
      <w:r w:rsidRPr="00737422">
        <w:rPr>
          <w:sz w:val="24"/>
          <w:szCs w:val="24"/>
        </w:rPr>
        <w:t>;</w:t>
      </w:r>
    </w:p>
    <w:p w:rsidRPr="00737422" w:rsidR="00737422" w:rsidP="00737422" w:rsidRDefault="00737422" w14:paraId="0F06D6E7" w14:textId="77777777">
      <w:pPr>
        <w:pStyle w:val="ListParagraph"/>
        <w:numPr>
          <w:ilvl w:val="0"/>
          <w:numId w:val="6"/>
        </w:numPr>
        <w:tabs>
          <w:tab w:val="left" w:pos="1181"/>
          <w:tab w:val="left" w:pos="1182"/>
        </w:tabs>
        <w:spacing w:before="3" w:line="247" w:lineRule="auto"/>
        <w:ind w:right="693"/>
        <w:rPr>
          <w:sz w:val="24"/>
          <w:szCs w:val="24"/>
        </w:rPr>
      </w:pPr>
      <w:proofErr w:type="spellStart"/>
      <w:r w:rsidRPr="00737422">
        <w:rPr>
          <w:sz w:val="24"/>
          <w:szCs w:val="24"/>
        </w:rPr>
        <w:t>Amddiffyn</w:t>
      </w:r>
      <w:proofErr w:type="spellEnd"/>
      <w:r w:rsidRPr="00737422">
        <w:rPr>
          <w:sz w:val="24"/>
          <w:szCs w:val="24"/>
        </w:rPr>
        <w:t xml:space="preserve"> plant (</w:t>
      </w:r>
      <w:proofErr w:type="spellStart"/>
      <w:r w:rsidRPr="00737422">
        <w:rPr>
          <w:sz w:val="24"/>
          <w:szCs w:val="24"/>
        </w:rPr>
        <w:t>pobl</w:t>
      </w:r>
      <w:proofErr w:type="spellEnd"/>
      <w:r w:rsidRPr="00737422">
        <w:rPr>
          <w:sz w:val="24"/>
          <w:szCs w:val="24"/>
        </w:rPr>
        <w:t xml:space="preserve"> dan 18 </w:t>
      </w:r>
      <w:proofErr w:type="spellStart"/>
      <w:r w:rsidRPr="00737422">
        <w:rPr>
          <w:sz w:val="24"/>
          <w:szCs w:val="24"/>
        </w:rPr>
        <w:t>oed</w:t>
      </w:r>
      <w:proofErr w:type="spellEnd"/>
      <w:r w:rsidRPr="00737422">
        <w:rPr>
          <w:sz w:val="24"/>
          <w:szCs w:val="24"/>
        </w:rPr>
        <w:t xml:space="preserve">), a </w:t>
      </w:r>
      <w:proofErr w:type="spellStart"/>
      <w:r w:rsidRPr="00737422">
        <w:rPr>
          <w:sz w:val="24"/>
          <w:szCs w:val="24"/>
        </w:rPr>
        <w:t>disgyblion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ysgol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sydd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wedi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cyrraedd</w:t>
      </w:r>
      <w:proofErr w:type="spellEnd"/>
      <w:r w:rsidRPr="00737422">
        <w:rPr>
          <w:sz w:val="24"/>
          <w:szCs w:val="24"/>
        </w:rPr>
        <w:t xml:space="preserve"> 18 </w:t>
      </w:r>
      <w:proofErr w:type="spellStart"/>
      <w:r w:rsidRPr="00737422">
        <w:rPr>
          <w:sz w:val="24"/>
          <w:szCs w:val="24"/>
        </w:rPr>
        <w:t>oed</w:t>
      </w:r>
      <w:proofErr w:type="spellEnd"/>
      <w:r w:rsidRPr="00737422">
        <w:rPr>
          <w:sz w:val="24"/>
          <w:szCs w:val="24"/>
        </w:rPr>
        <w:t>;</w:t>
      </w:r>
    </w:p>
    <w:p w:rsidRPr="00737422" w:rsidR="00737422" w:rsidP="00737422" w:rsidRDefault="00737422" w14:paraId="146F19E3" w14:textId="77777777">
      <w:pPr>
        <w:pStyle w:val="ListParagraph"/>
        <w:numPr>
          <w:ilvl w:val="0"/>
          <w:numId w:val="6"/>
        </w:numPr>
        <w:tabs>
          <w:tab w:val="left" w:pos="1181"/>
          <w:tab w:val="left" w:pos="1182"/>
        </w:tabs>
        <w:spacing w:before="24"/>
        <w:rPr>
          <w:sz w:val="24"/>
          <w:szCs w:val="24"/>
        </w:rPr>
      </w:pPr>
      <w:proofErr w:type="spellStart"/>
      <w:r w:rsidRPr="00737422">
        <w:rPr>
          <w:sz w:val="24"/>
          <w:szCs w:val="24"/>
        </w:rPr>
        <w:t>Amddiffyn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oedolion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sydd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mewn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perygl</w:t>
      </w:r>
      <w:proofErr w:type="spellEnd"/>
      <w:r w:rsidRPr="00737422">
        <w:rPr>
          <w:sz w:val="24"/>
          <w:szCs w:val="24"/>
        </w:rPr>
        <w:t>, a</w:t>
      </w:r>
      <w:r w:rsidRPr="00737422">
        <w:rPr>
          <w:spacing w:val="-8"/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gofalwyr</w:t>
      </w:r>
      <w:proofErr w:type="spellEnd"/>
      <w:r w:rsidRPr="00737422">
        <w:rPr>
          <w:sz w:val="24"/>
          <w:szCs w:val="24"/>
        </w:rPr>
        <w:t>;</w:t>
      </w:r>
    </w:p>
    <w:p w:rsidRPr="00737422" w:rsidR="00737422" w:rsidP="00737422" w:rsidRDefault="00737422" w14:paraId="0540D543" w14:textId="77777777">
      <w:pPr>
        <w:pStyle w:val="ListParagraph"/>
        <w:numPr>
          <w:ilvl w:val="0"/>
          <w:numId w:val="6"/>
        </w:numPr>
        <w:tabs>
          <w:tab w:val="left" w:pos="1181"/>
          <w:tab w:val="left" w:pos="1182"/>
        </w:tabs>
        <w:spacing w:before="30"/>
        <w:rPr>
          <w:sz w:val="24"/>
          <w:szCs w:val="24"/>
        </w:rPr>
      </w:pPr>
      <w:proofErr w:type="spellStart"/>
      <w:r w:rsidRPr="00737422">
        <w:rPr>
          <w:sz w:val="24"/>
          <w:szCs w:val="24"/>
        </w:rPr>
        <w:t>Amddiffyn</w:t>
      </w:r>
      <w:proofErr w:type="spellEnd"/>
      <w:r w:rsidRPr="00737422">
        <w:rPr>
          <w:sz w:val="24"/>
          <w:szCs w:val="24"/>
        </w:rPr>
        <w:t xml:space="preserve"> y</w:t>
      </w:r>
      <w:r w:rsidRPr="00737422">
        <w:rPr>
          <w:spacing w:val="-8"/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cyhoedd</w:t>
      </w:r>
      <w:proofErr w:type="spellEnd"/>
      <w:r w:rsidRPr="00737422">
        <w:rPr>
          <w:sz w:val="24"/>
          <w:szCs w:val="24"/>
        </w:rPr>
        <w:t>;</w:t>
      </w:r>
    </w:p>
    <w:p w:rsidRPr="00737422" w:rsidR="00737422" w:rsidP="00737422" w:rsidRDefault="00737422" w14:paraId="23421CDF" w14:textId="77777777">
      <w:pPr>
        <w:pStyle w:val="ListParagraph"/>
        <w:numPr>
          <w:ilvl w:val="0"/>
          <w:numId w:val="6"/>
        </w:numPr>
        <w:tabs>
          <w:tab w:val="left" w:pos="1181"/>
          <w:tab w:val="left" w:pos="1182"/>
        </w:tabs>
        <w:spacing w:before="31"/>
        <w:rPr>
          <w:sz w:val="24"/>
          <w:szCs w:val="24"/>
        </w:rPr>
      </w:pPr>
      <w:proofErr w:type="spellStart"/>
      <w:r w:rsidRPr="00737422">
        <w:rPr>
          <w:sz w:val="24"/>
          <w:szCs w:val="24"/>
        </w:rPr>
        <w:t>Amddiffyn</w:t>
      </w:r>
      <w:proofErr w:type="spellEnd"/>
      <w:r w:rsidRPr="00737422">
        <w:rPr>
          <w:sz w:val="24"/>
          <w:szCs w:val="24"/>
        </w:rPr>
        <w:t xml:space="preserve"> y</w:t>
      </w:r>
      <w:r w:rsidRPr="00737422">
        <w:rPr>
          <w:spacing w:val="-8"/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brifysgol</w:t>
      </w:r>
      <w:proofErr w:type="spellEnd"/>
      <w:r w:rsidRPr="00737422">
        <w:rPr>
          <w:sz w:val="24"/>
          <w:szCs w:val="24"/>
        </w:rPr>
        <w:t>;</w:t>
      </w:r>
    </w:p>
    <w:p w:rsidRPr="00737422" w:rsidR="00737422" w:rsidP="00737422" w:rsidRDefault="00737422" w14:paraId="3A5A4CF6" w14:textId="77777777">
      <w:pPr>
        <w:pStyle w:val="ListParagraph"/>
        <w:numPr>
          <w:ilvl w:val="0"/>
          <w:numId w:val="6"/>
        </w:numPr>
        <w:tabs>
          <w:tab w:val="left" w:pos="1181"/>
          <w:tab w:val="left" w:pos="1182"/>
        </w:tabs>
        <w:spacing w:before="31" w:line="244" w:lineRule="auto"/>
        <w:ind w:right="1266"/>
        <w:rPr>
          <w:sz w:val="24"/>
          <w:szCs w:val="24"/>
        </w:rPr>
      </w:pPr>
      <w:proofErr w:type="spellStart"/>
      <w:r w:rsidRPr="00737422">
        <w:rPr>
          <w:sz w:val="24"/>
          <w:szCs w:val="24"/>
        </w:rPr>
        <w:t>Sicrhau</w:t>
      </w:r>
      <w:proofErr w:type="spellEnd"/>
      <w:r w:rsidRPr="00737422">
        <w:rPr>
          <w:sz w:val="24"/>
          <w:szCs w:val="24"/>
        </w:rPr>
        <w:t xml:space="preserve"> bod </w:t>
      </w:r>
      <w:proofErr w:type="spellStart"/>
      <w:r w:rsidRPr="00737422">
        <w:rPr>
          <w:sz w:val="24"/>
          <w:szCs w:val="24"/>
        </w:rPr>
        <w:t>myfyrwyr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sy'n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dechrau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ar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eu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cwrs</w:t>
      </w:r>
      <w:proofErr w:type="spellEnd"/>
      <w:r w:rsidRPr="00737422">
        <w:rPr>
          <w:sz w:val="24"/>
          <w:szCs w:val="24"/>
        </w:rPr>
        <w:t>, ac/</w:t>
      </w:r>
      <w:proofErr w:type="spellStart"/>
      <w:r w:rsidRPr="00737422">
        <w:rPr>
          <w:sz w:val="24"/>
          <w:szCs w:val="24"/>
        </w:rPr>
        <w:t>neu'n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symud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ymlaen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ynddo</w:t>
      </w:r>
      <w:proofErr w:type="spellEnd"/>
      <w:r w:rsidRPr="00737422">
        <w:rPr>
          <w:sz w:val="24"/>
          <w:szCs w:val="24"/>
        </w:rPr>
        <w:t xml:space="preserve">, o </w:t>
      </w:r>
      <w:proofErr w:type="spellStart"/>
      <w:r w:rsidRPr="00737422">
        <w:rPr>
          <w:sz w:val="24"/>
          <w:szCs w:val="24"/>
        </w:rPr>
        <w:t>gymeriad</w:t>
      </w:r>
      <w:proofErr w:type="spellEnd"/>
      <w:r w:rsidRPr="00737422">
        <w:rPr>
          <w:spacing w:val="-4"/>
          <w:sz w:val="24"/>
          <w:szCs w:val="24"/>
        </w:rPr>
        <w:t xml:space="preserve"> </w:t>
      </w:r>
      <w:r w:rsidRPr="00737422">
        <w:rPr>
          <w:sz w:val="24"/>
          <w:szCs w:val="24"/>
        </w:rPr>
        <w:t>da.</w:t>
      </w:r>
    </w:p>
    <w:p w:rsidRPr="00737422" w:rsidR="00737422" w:rsidP="00737422" w:rsidRDefault="00737422" w14:paraId="35474AD1" w14:textId="77777777">
      <w:pPr>
        <w:pStyle w:val="ListParagraph"/>
        <w:numPr>
          <w:ilvl w:val="0"/>
          <w:numId w:val="6"/>
        </w:numPr>
        <w:tabs>
          <w:tab w:val="left" w:pos="1181"/>
          <w:tab w:val="left" w:pos="1182"/>
        </w:tabs>
        <w:spacing w:before="26"/>
        <w:rPr>
          <w:sz w:val="24"/>
          <w:szCs w:val="24"/>
        </w:rPr>
      </w:pPr>
      <w:proofErr w:type="spellStart"/>
      <w:r w:rsidRPr="00737422">
        <w:rPr>
          <w:sz w:val="24"/>
          <w:szCs w:val="24"/>
        </w:rPr>
        <w:t>Sicrhau</w:t>
      </w:r>
      <w:proofErr w:type="spellEnd"/>
      <w:r w:rsidRPr="00737422">
        <w:rPr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cydymffurfiaeth</w:t>
      </w:r>
      <w:proofErr w:type="spellEnd"/>
      <w:r w:rsidRPr="00737422">
        <w:rPr>
          <w:sz w:val="24"/>
          <w:szCs w:val="24"/>
        </w:rPr>
        <w:t xml:space="preserve"> ag </w:t>
      </w:r>
      <w:proofErr w:type="spellStart"/>
      <w:r w:rsidRPr="00737422">
        <w:rPr>
          <w:sz w:val="24"/>
          <w:szCs w:val="24"/>
        </w:rPr>
        <w:t>unrhyw</w:t>
      </w:r>
      <w:proofErr w:type="spellEnd"/>
      <w:r w:rsidRPr="00737422">
        <w:rPr>
          <w:sz w:val="24"/>
          <w:szCs w:val="24"/>
        </w:rPr>
        <w:t xml:space="preserve"> god </w:t>
      </w:r>
      <w:proofErr w:type="spellStart"/>
      <w:r w:rsidRPr="00737422">
        <w:rPr>
          <w:sz w:val="24"/>
          <w:szCs w:val="24"/>
        </w:rPr>
        <w:t>proffesiynol</w:t>
      </w:r>
      <w:proofErr w:type="spellEnd"/>
      <w:r w:rsidRPr="00737422">
        <w:rPr>
          <w:spacing w:val="-10"/>
          <w:sz w:val="24"/>
          <w:szCs w:val="24"/>
        </w:rPr>
        <w:t xml:space="preserve"> </w:t>
      </w:r>
      <w:proofErr w:type="spellStart"/>
      <w:r w:rsidRPr="00737422">
        <w:rPr>
          <w:sz w:val="24"/>
          <w:szCs w:val="24"/>
        </w:rPr>
        <w:t>perthnasol</w:t>
      </w:r>
      <w:proofErr w:type="spellEnd"/>
      <w:r w:rsidRPr="00737422">
        <w:rPr>
          <w:sz w:val="24"/>
          <w:szCs w:val="24"/>
        </w:rPr>
        <w:t>.</w:t>
      </w:r>
    </w:p>
    <w:p w:rsidR="00737422" w:rsidP="00737422" w:rsidRDefault="00737422" w14:paraId="64B379B0" w14:textId="77777777">
      <w:pPr>
        <w:tabs>
          <w:tab w:val="left" w:pos="1306"/>
          <w:tab w:val="left" w:pos="1307"/>
        </w:tabs>
        <w:rPr>
          <w:sz w:val="24"/>
        </w:rPr>
      </w:pPr>
    </w:p>
    <w:p w:rsidR="00737422" w:rsidP="00737422" w:rsidRDefault="00737422" w14:paraId="23479828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0CA4FC98" w14:textId="221B2469">
      <w:pPr>
        <w:pStyle w:val="ListParagraph"/>
        <w:numPr>
          <w:ilvl w:val="0"/>
          <w:numId w:val="2"/>
        </w:numPr>
        <w:tabs>
          <w:tab w:val="left" w:pos="476"/>
        </w:tabs>
        <w:spacing w:line="247" w:lineRule="auto"/>
        <w:ind w:right="781"/>
        <w:rPr>
          <w:sz w:val="24"/>
        </w:rPr>
      </w:pPr>
      <w:r w:rsidRPr="00737422">
        <w:rPr>
          <w:sz w:val="24"/>
        </w:rPr>
        <w:t xml:space="preserve">Er </w:t>
      </w:r>
      <w:proofErr w:type="spellStart"/>
      <w:r w:rsidRPr="00737422">
        <w:rPr>
          <w:sz w:val="24"/>
        </w:rPr>
        <w:t>mwyn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sicrhau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myfyrwyr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mae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weithdrefnau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threfniadau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penodol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wrth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dderbyn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graddau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dod</w:t>
      </w:r>
      <w:proofErr w:type="spellEnd"/>
      <w:r w:rsidRPr="00737422">
        <w:rPr>
          <w:sz w:val="24"/>
        </w:rPr>
        <w:t xml:space="preserve"> dan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hon, ac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cyfnod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gall y </w:t>
      </w:r>
      <w:proofErr w:type="spellStart"/>
      <w:r w:rsidRPr="00737422">
        <w:rPr>
          <w:sz w:val="24"/>
        </w:rPr>
        <w:t>rhain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canlynol</w:t>
      </w:r>
      <w:proofErr w:type="spellEnd"/>
      <w:r w:rsidRPr="00737422">
        <w:rPr>
          <w:sz w:val="24"/>
        </w:rPr>
        <w:t xml:space="preserve"> (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pob</w:t>
      </w:r>
      <w:proofErr w:type="spellEnd"/>
      <w:r w:rsidRPr="00737422">
        <w:rPr>
          <w:sz w:val="24"/>
        </w:rPr>
        <w:t xml:space="preserve"> un </w:t>
      </w:r>
      <w:proofErr w:type="spellStart"/>
      <w:r w:rsidRPr="00737422">
        <w:rPr>
          <w:sz w:val="24"/>
        </w:rPr>
        <w:t>ohonynt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berthnasol</w:t>
      </w:r>
      <w:proofErr w:type="spellEnd"/>
      <w:r w:rsidRPr="00737422">
        <w:rPr>
          <w:sz w:val="24"/>
        </w:rPr>
        <w:t xml:space="preserve"> i bob </w:t>
      </w:r>
      <w:proofErr w:type="spellStart"/>
      <w:r w:rsidRPr="00737422">
        <w:rPr>
          <w:sz w:val="24"/>
        </w:rPr>
        <w:t>rhaglen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dod</w:t>
      </w:r>
      <w:proofErr w:type="spellEnd"/>
      <w:r w:rsidRPr="00737422">
        <w:rPr>
          <w:sz w:val="24"/>
        </w:rPr>
        <w:t xml:space="preserve"> dan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hon):</w:t>
      </w:r>
    </w:p>
    <w:p w:rsidR="00737422" w:rsidP="00737422" w:rsidRDefault="00737422" w14:paraId="307B0054" w14:textId="77777777">
      <w:pPr>
        <w:pStyle w:val="BodyText"/>
        <w:spacing w:before="11"/>
        <w:ind w:left="0"/>
        <w:rPr>
          <w:sz w:val="26"/>
        </w:rPr>
      </w:pPr>
    </w:p>
    <w:p w:rsidRPr="00737422" w:rsidR="00737422" w:rsidP="00737422" w:rsidRDefault="00737422" w14:paraId="79C85753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line="244" w:lineRule="auto"/>
        <w:ind w:right="550"/>
        <w:rPr>
          <w:sz w:val="24"/>
        </w:rPr>
      </w:pPr>
      <w:proofErr w:type="spellStart"/>
      <w:r w:rsidRPr="00737422">
        <w:rPr>
          <w:sz w:val="24"/>
        </w:rPr>
        <w:t>Gwiriadau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Cofnodion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Troseddol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Gwasanaeth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Datgelu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Gwahardd</w:t>
      </w:r>
      <w:proofErr w:type="spellEnd"/>
      <w:r w:rsidRPr="00737422">
        <w:rPr>
          <w:sz w:val="24"/>
        </w:rPr>
        <w:t xml:space="preserve"> (DBS) a </w:t>
      </w:r>
      <w:proofErr w:type="spellStart"/>
      <w:r w:rsidRPr="00737422">
        <w:rPr>
          <w:sz w:val="24"/>
        </w:rPr>
        <w:t>gwiriadau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tu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allan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Deyrnas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Unedig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lle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bo'n</w:t>
      </w:r>
      <w:proofErr w:type="spellEnd"/>
      <w:r w:rsidRPr="00737422">
        <w:rPr>
          <w:spacing w:val="-12"/>
          <w:sz w:val="24"/>
        </w:rPr>
        <w:t xml:space="preserve"> </w:t>
      </w:r>
      <w:proofErr w:type="spellStart"/>
      <w:r w:rsidRPr="00737422">
        <w:rPr>
          <w:sz w:val="24"/>
        </w:rPr>
        <w:t>briodol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15CB0FEE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27"/>
        <w:rPr>
          <w:sz w:val="24"/>
        </w:rPr>
      </w:pPr>
      <w:proofErr w:type="spellStart"/>
      <w:r w:rsidRPr="00737422">
        <w:rPr>
          <w:sz w:val="24"/>
        </w:rPr>
        <w:t>Gwiriadau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gorchmynion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gwahardd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yr Adran</w:t>
      </w:r>
      <w:r w:rsidRPr="00737422">
        <w:rPr>
          <w:spacing w:val="-6"/>
          <w:sz w:val="24"/>
        </w:rPr>
        <w:t xml:space="preserve"> </w:t>
      </w:r>
      <w:r w:rsidRPr="00737422">
        <w:rPr>
          <w:sz w:val="24"/>
        </w:rPr>
        <w:t>Addysg;</w:t>
      </w:r>
    </w:p>
    <w:p w:rsidRPr="00737422" w:rsidR="00737422" w:rsidP="00737422" w:rsidRDefault="00737422" w14:paraId="2A2ECBD8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31" w:line="247" w:lineRule="auto"/>
        <w:ind w:right="529"/>
        <w:rPr>
          <w:sz w:val="24"/>
        </w:rPr>
      </w:pPr>
      <w:proofErr w:type="spellStart"/>
      <w:r w:rsidRPr="00737422">
        <w:rPr>
          <w:sz w:val="24"/>
        </w:rPr>
        <w:t>Anghenraid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fyfyrwyr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ddatgan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ydynt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hwy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na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rhywun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arall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o'u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cartref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cyn</w:t>
      </w:r>
      <w:proofErr w:type="spellEnd"/>
      <w:r w:rsidRPr="00737422">
        <w:rPr>
          <w:sz w:val="24"/>
        </w:rPr>
        <w:t xml:space="preserve"> belled ag y </w:t>
      </w:r>
      <w:proofErr w:type="spellStart"/>
      <w:r w:rsidRPr="00737422">
        <w:rPr>
          <w:sz w:val="24"/>
        </w:rPr>
        <w:t>maent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gwybod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hanghymhwyso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rhag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gofalu</w:t>
      </w:r>
      <w:proofErr w:type="spellEnd"/>
      <w:r w:rsidRPr="00737422">
        <w:rPr>
          <w:sz w:val="24"/>
        </w:rPr>
        <w:t xml:space="preserve"> am </w:t>
      </w:r>
      <w:proofErr w:type="spellStart"/>
      <w:r w:rsidRPr="00737422">
        <w:rPr>
          <w:sz w:val="24"/>
        </w:rPr>
        <w:t>blant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604EE1A7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25" w:line="247" w:lineRule="auto"/>
        <w:ind w:right="799"/>
        <w:rPr>
          <w:sz w:val="24"/>
        </w:rPr>
      </w:pPr>
      <w:proofErr w:type="spellStart"/>
      <w:r w:rsidRPr="00737422">
        <w:rPr>
          <w:sz w:val="24"/>
        </w:rPr>
        <w:t>Anghenraid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fyfyrwyr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ddatgan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euogfarnau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rhybuddion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ceryddon</w:t>
      </w:r>
      <w:proofErr w:type="spellEnd"/>
      <w:r w:rsidRPr="00737422">
        <w:rPr>
          <w:sz w:val="24"/>
        </w:rPr>
        <w:t xml:space="preserve">, neu </w:t>
      </w:r>
      <w:proofErr w:type="spellStart"/>
      <w:r w:rsidRPr="00737422">
        <w:rPr>
          <w:sz w:val="24"/>
        </w:rPr>
        <w:t>rybuddion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terfynol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ydynt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</w:t>
      </w:r>
      <w:proofErr w:type="spellEnd"/>
      <w:r w:rsidRPr="00737422">
        <w:rPr>
          <w:sz w:val="24"/>
        </w:rPr>
        <w:t xml:space="preserve"> '</w:t>
      </w:r>
      <w:proofErr w:type="spellStart"/>
      <w:r w:rsidRPr="00737422">
        <w:rPr>
          <w:sz w:val="24"/>
        </w:rPr>
        <w:t>hamddiffyn</w:t>
      </w:r>
      <w:proofErr w:type="spellEnd"/>
      <w:r w:rsidRPr="00737422">
        <w:rPr>
          <w:sz w:val="24"/>
        </w:rPr>
        <w:t xml:space="preserve">'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ôl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diffiniad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Deddf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Adsefydlu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Troseddwyr</w:t>
      </w:r>
      <w:proofErr w:type="spellEnd"/>
      <w:r w:rsidRPr="00737422">
        <w:rPr>
          <w:sz w:val="24"/>
        </w:rPr>
        <w:t xml:space="preserve"> 1974 </w:t>
      </w:r>
      <w:proofErr w:type="spellStart"/>
      <w:r w:rsidRPr="00737422">
        <w:rPr>
          <w:sz w:val="24"/>
        </w:rPr>
        <w:t>Gorchymyn</w:t>
      </w:r>
      <w:proofErr w:type="spellEnd"/>
      <w:r w:rsidRPr="00737422">
        <w:rPr>
          <w:sz w:val="24"/>
        </w:rPr>
        <w:t xml:space="preserve"> (</w:t>
      </w:r>
      <w:proofErr w:type="spellStart"/>
      <w:r w:rsidRPr="00737422">
        <w:rPr>
          <w:sz w:val="24"/>
        </w:rPr>
        <w:t>Eithriadau</w:t>
      </w:r>
      <w:proofErr w:type="spellEnd"/>
      <w:r w:rsidRPr="00737422">
        <w:rPr>
          <w:sz w:val="24"/>
        </w:rPr>
        <w:t>) 1975 (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y'i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diwygiwyd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pacing w:val="-2"/>
          <w:sz w:val="24"/>
        </w:rPr>
        <w:t xml:space="preserve"> </w:t>
      </w:r>
      <w:r w:rsidRPr="00737422">
        <w:rPr>
          <w:sz w:val="24"/>
        </w:rPr>
        <w:t>2013);</w:t>
      </w:r>
    </w:p>
    <w:p w:rsidRPr="00737422" w:rsidR="00737422" w:rsidP="00737422" w:rsidRDefault="00737422" w14:paraId="4D33A8BF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25" w:line="244" w:lineRule="auto"/>
        <w:ind w:right="664"/>
        <w:rPr>
          <w:sz w:val="24"/>
        </w:rPr>
      </w:pPr>
      <w:proofErr w:type="spellStart"/>
      <w:r w:rsidRPr="00737422">
        <w:rPr>
          <w:sz w:val="24"/>
        </w:rPr>
        <w:t>Cyngor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ymgeiswyr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ynghylch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ystyriaethau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ymwneud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â'u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gallu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gwrdd</w:t>
      </w:r>
      <w:proofErr w:type="spellEnd"/>
      <w:r w:rsidRPr="00737422">
        <w:rPr>
          <w:sz w:val="24"/>
        </w:rPr>
        <w:t xml:space="preserve"> â </w:t>
      </w:r>
      <w:proofErr w:type="spellStart"/>
      <w:r w:rsidRPr="00737422">
        <w:rPr>
          <w:sz w:val="24"/>
        </w:rPr>
        <w:t>gofynion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manwl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proffesiwn</w:t>
      </w:r>
      <w:proofErr w:type="spellEnd"/>
      <w:r w:rsidRPr="00737422">
        <w:rPr>
          <w:spacing w:val="-6"/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51DD8280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26" w:line="247" w:lineRule="auto"/>
        <w:ind w:right="597"/>
        <w:rPr>
          <w:sz w:val="24"/>
        </w:rPr>
      </w:pPr>
      <w:r w:rsidRPr="00737422">
        <w:rPr>
          <w:sz w:val="24"/>
        </w:rPr>
        <w:t xml:space="preserve">Contract </w:t>
      </w:r>
      <w:proofErr w:type="spellStart"/>
      <w:r w:rsidRPr="00737422">
        <w:rPr>
          <w:sz w:val="24"/>
        </w:rPr>
        <w:t>myfyrwyr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cyfeiriad</w:t>
      </w:r>
      <w:proofErr w:type="spellEnd"/>
      <w:r w:rsidRPr="00737422">
        <w:rPr>
          <w:sz w:val="24"/>
        </w:rPr>
        <w:t xml:space="preserve"> at </w:t>
      </w:r>
      <w:proofErr w:type="spellStart"/>
      <w:r w:rsidRPr="00737422">
        <w:rPr>
          <w:sz w:val="24"/>
        </w:rPr>
        <w:t>fater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a'r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/ </w:t>
      </w:r>
      <w:proofErr w:type="spellStart"/>
      <w:r w:rsidRPr="00737422">
        <w:rPr>
          <w:sz w:val="24"/>
        </w:rPr>
        <w:t>Ffitrwydd</w:t>
      </w:r>
      <w:proofErr w:type="spellEnd"/>
      <w:r w:rsidRPr="00737422">
        <w:rPr>
          <w:sz w:val="24"/>
        </w:rPr>
        <w:t xml:space="preserve"> i</w:t>
      </w:r>
      <w:r w:rsidRPr="00737422">
        <w:rPr>
          <w:spacing w:val="-8"/>
          <w:sz w:val="24"/>
        </w:rPr>
        <w:t xml:space="preserve">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39E43D8B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24"/>
        <w:rPr>
          <w:sz w:val="24"/>
        </w:rPr>
      </w:pPr>
      <w:proofErr w:type="spellStart"/>
      <w:r w:rsidRPr="00737422">
        <w:rPr>
          <w:sz w:val="24"/>
        </w:rPr>
        <w:t>Cyngor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fyfyrwyr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ynghylch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safonau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pacing w:val="-8"/>
          <w:sz w:val="24"/>
        </w:rPr>
        <w:t xml:space="preserve"> </w:t>
      </w:r>
      <w:proofErr w:type="spellStart"/>
      <w:r w:rsidRPr="00737422">
        <w:rPr>
          <w:sz w:val="24"/>
        </w:rPr>
        <w:t>proffesiynol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0419DD8F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31"/>
        <w:rPr>
          <w:sz w:val="24"/>
        </w:rPr>
      </w:pPr>
      <w:proofErr w:type="spellStart"/>
      <w:r w:rsidRPr="00737422">
        <w:rPr>
          <w:sz w:val="24"/>
        </w:rPr>
        <w:lastRenderedPageBreak/>
        <w:t>Asesiadau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parodrwydd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gyfer</w:t>
      </w:r>
      <w:proofErr w:type="spellEnd"/>
      <w:r w:rsidRPr="00737422">
        <w:rPr>
          <w:spacing w:val="-5"/>
          <w:sz w:val="24"/>
        </w:rPr>
        <w:t xml:space="preserve"> </w:t>
      </w:r>
      <w:proofErr w:type="spellStart"/>
      <w:r w:rsidRPr="00737422">
        <w:rPr>
          <w:sz w:val="24"/>
        </w:rPr>
        <w:t>lleoliadau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6F55652D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30" w:line="244" w:lineRule="auto"/>
        <w:ind w:right="810"/>
        <w:rPr>
          <w:sz w:val="24"/>
        </w:rPr>
      </w:pPr>
      <w:proofErr w:type="spellStart"/>
      <w:r w:rsidRPr="00737422">
        <w:rPr>
          <w:sz w:val="24"/>
        </w:rPr>
        <w:t>Gwybodaeth</w:t>
      </w:r>
      <w:proofErr w:type="spellEnd"/>
      <w:r w:rsidRPr="00737422">
        <w:rPr>
          <w:sz w:val="24"/>
        </w:rPr>
        <w:t xml:space="preserve"> am </w:t>
      </w:r>
      <w:proofErr w:type="spellStart"/>
      <w:r w:rsidRPr="00737422">
        <w:rPr>
          <w:sz w:val="24"/>
        </w:rPr>
        <w:t>ofynion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cyrff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proffesiynol</w:t>
      </w:r>
      <w:proofErr w:type="spellEnd"/>
      <w:r w:rsidRPr="00737422">
        <w:rPr>
          <w:sz w:val="24"/>
        </w:rPr>
        <w:t xml:space="preserve"> o ran </w:t>
      </w:r>
      <w:proofErr w:type="spellStart"/>
      <w:r w:rsidRPr="00737422">
        <w:rPr>
          <w:sz w:val="24"/>
        </w:rPr>
        <w:t>cymhwyster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gofrestru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gymhwyso</w:t>
      </w:r>
      <w:proofErr w:type="spellEnd"/>
      <w:r w:rsidRPr="00737422">
        <w:rPr>
          <w:sz w:val="24"/>
        </w:rPr>
        <w:t>;</w:t>
      </w:r>
    </w:p>
    <w:p w:rsidRPr="00737422" w:rsidR="00737422" w:rsidP="00737422" w:rsidRDefault="00737422" w14:paraId="6A0F9882" w14:textId="77777777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28"/>
        <w:rPr>
          <w:sz w:val="24"/>
        </w:rPr>
      </w:pPr>
      <w:proofErr w:type="spellStart"/>
      <w:r w:rsidRPr="00737422">
        <w:rPr>
          <w:sz w:val="24"/>
        </w:rPr>
        <w:t>Monitro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presenoldeb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phrydlondeb</w:t>
      </w:r>
      <w:proofErr w:type="spellEnd"/>
      <w:r w:rsidRPr="00737422">
        <w:rPr>
          <w:sz w:val="24"/>
        </w:rPr>
        <w:t xml:space="preserve">; </w:t>
      </w:r>
    </w:p>
    <w:p w:rsidRPr="00737422" w:rsidR="00737422" w:rsidP="00737422" w:rsidRDefault="00737422" w14:paraId="3A177253" w14:textId="7451329D">
      <w:pPr>
        <w:pStyle w:val="ListParagraph"/>
        <w:numPr>
          <w:ilvl w:val="0"/>
          <w:numId w:val="8"/>
        </w:numPr>
        <w:tabs>
          <w:tab w:val="left" w:pos="1181"/>
          <w:tab w:val="left" w:pos="1182"/>
        </w:tabs>
        <w:spacing w:before="28"/>
        <w:rPr>
          <w:sz w:val="24"/>
        </w:rPr>
      </w:pPr>
      <w:proofErr w:type="spellStart"/>
      <w:r w:rsidRPr="00737422">
        <w:rPr>
          <w:sz w:val="24"/>
        </w:rPr>
        <w:t>Sgrinio</w:t>
      </w:r>
      <w:proofErr w:type="spellEnd"/>
      <w:r w:rsidRPr="00737422">
        <w:rPr>
          <w:spacing w:val="-8"/>
          <w:sz w:val="24"/>
        </w:rPr>
        <w:t xml:space="preserve"> </w:t>
      </w:r>
      <w:r w:rsidRPr="00737422">
        <w:rPr>
          <w:sz w:val="24"/>
        </w:rPr>
        <w:t>iechyd.</w:t>
      </w:r>
    </w:p>
    <w:p w:rsidR="00737422" w:rsidP="00737422" w:rsidRDefault="00737422" w14:paraId="4A2160C5" w14:textId="77777777">
      <w:pPr>
        <w:tabs>
          <w:tab w:val="left" w:pos="1306"/>
          <w:tab w:val="left" w:pos="1307"/>
        </w:tabs>
        <w:rPr>
          <w:sz w:val="24"/>
        </w:rPr>
      </w:pPr>
    </w:p>
    <w:p w:rsidR="00737422" w:rsidP="00737422" w:rsidRDefault="00737422" w14:paraId="3B534E98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05FAE12F" w14:textId="624078BD">
      <w:pPr>
        <w:pStyle w:val="ListParagraph"/>
        <w:numPr>
          <w:ilvl w:val="0"/>
          <w:numId w:val="2"/>
        </w:numPr>
        <w:tabs>
          <w:tab w:val="left" w:pos="476"/>
        </w:tabs>
        <w:spacing w:line="247" w:lineRule="auto"/>
        <w:ind w:right="903"/>
        <w:rPr>
          <w:sz w:val="24"/>
        </w:rPr>
      </w:pPr>
      <w:proofErr w:type="spellStart"/>
      <w:r w:rsidRPr="00737422">
        <w:rPr>
          <w:sz w:val="24"/>
        </w:rPr>
        <w:t>Dylid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defnyddio'r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perthynas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â'r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amgylchiadau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canlynol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ond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heb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gyfyngedig</w:t>
      </w:r>
      <w:proofErr w:type="spellEnd"/>
      <w:r w:rsidRPr="00737422">
        <w:rPr>
          <w:spacing w:val="-5"/>
          <w:sz w:val="24"/>
        </w:rPr>
        <w:t xml:space="preserve"> </w:t>
      </w:r>
      <w:proofErr w:type="spellStart"/>
      <w:r w:rsidRPr="00737422">
        <w:rPr>
          <w:sz w:val="24"/>
        </w:rPr>
        <w:t>iddynt</w:t>
      </w:r>
      <w:proofErr w:type="spellEnd"/>
      <w:r w:rsidRPr="00737422">
        <w:rPr>
          <w:sz w:val="24"/>
        </w:rPr>
        <w:t>:</w:t>
      </w:r>
    </w:p>
    <w:p w:rsidR="00737422" w:rsidP="00737422" w:rsidRDefault="00737422" w14:paraId="6C030B3B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3BE74BDB" w14:textId="13EF36DD">
      <w:pPr>
        <w:pStyle w:val="ListParagraph"/>
        <w:numPr>
          <w:ilvl w:val="0"/>
          <w:numId w:val="9"/>
        </w:numPr>
        <w:tabs>
          <w:tab w:val="left" w:pos="1306"/>
          <w:tab w:val="left" w:pos="1307"/>
        </w:tabs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ceir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honiadau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arferion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ydynt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gyson</w:t>
      </w:r>
      <w:proofErr w:type="spellEnd"/>
      <w:r w:rsidRPr="00737422">
        <w:rPr>
          <w:sz w:val="24"/>
        </w:rPr>
        <w:t xml:space="preserve"> â </w:t>
      </w:r>
      <w:proofErr w:type="spellStart"/>
      <w:r w:rsidRPr="00737422">
        <w:rPr>
          <w:sz w:val="24"/>
        </w:rPr>
        <w:t>safonau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proffesiynol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rhoddir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gwybod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Bangor </w:t>
      </w:r>
      <w:proofErr w:type="spellStart"/>
      <w:r w:rsidRPr="00737422">
        <w:rPr>
          <w:sz w:val="24"/>
        </w:rPr>
        <w:t>amdanynt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3355D7BE" w14:textId="5572C744">
      <w:pPr>
        <w:pStyle w:val="ListParagraph"/>
        <w:numPr>
          <w:ilvl w:val="0"/>
          <w:numId w:val="9"/>
        </w:numPr>
        <w:tabs>
          <w:tab w:val="left" w:pos="1306"/>
          <w:tab w:val="left" w:pos="1307"/>
        </w:tabs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ceir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honiadau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arferion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sy’n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torri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rheolau</w:t>
      </w:r>
      <w:proofErr w:type="spellEnd"/>
      <w:r w:rsidRPr="00737422">
        <w:rPr>
          <w:sz w:val="24"/>
        </w:rPr>
        <w:t>/</w:t>
      </w:r>
      <w:proofErr w:type="spellStart"/>
      <w:r w:rsidRPr="00737422">
        <w:rPr>
          <w:sz w:val="24"/>
        </w:rPr>
        <w:t>rheoliadau</w:t>
      </w:r>
      <w:proofErr w:type="spellEnd"/>
      <w:r w:rsidRPr="00737422">
        <w:rPr>
          <w:sz w:val="24"/>
        </w:rPr>
        <w:t xml:space="preserve"> partner / </w:t>
      </w:r>
      <w:proofErr w:type="spellStart"/>
      <w:r w:rsidRPr="00737422">
        <w:rPr>
          <w:sz w:val="24"/>
        </w:rPr>
        <w:t>lleoliad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7F425CED" w14:textId="2DF6A549">
      <w:pPr>
        <w:pStyle w:val="ListParagraph"/>
        <w:numPr>
          <w:ilvl w:val="0"/>
          <w:numId w:val="9"/>
        </w:numPr>
        <w:tabs>
          <w:tab w:val="left" w:pos="1306"/>
          <w:tab w:val="left" w:pos="1307"/>
        </w:tabs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mae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bryder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rhesymol</w:t>
      </w:r>
      <w:proofErr w:type="spellEnd"/>
      <w:r w:rsidRPr="00737422">
        <w:rPr>
          <w:sz w:val="24"/>
        </w:rPr>
        <w:t xml:space="preserve"> y gall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unigolyn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anaddas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gyfer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rhaglen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astudio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2FF3E630" w14:textId="434D9471">
      <w:pPr>
        <w:pStyle w:val="ListParagraph"/>
        <w:numPr>
          <w:ilvl w:val="0"/>
          <w:numId w:val="9"/>
        </w:numPr>
        <w:tabs>
          <w:tab w:val="left" w:pos="1306"/>
          <w:tab w:val="left" w:pos="1307"/>
        </w:tabs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ceir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pryder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rhesymol</w:t>
      </w:r>
      <w:proofErr w:type="spellEnd"/>
      <w:r w:rsidRPr="00737422">
        <w:rPr>
          <w:sz w:val="24"/>
        </w:rPr>
        <w:t xml:space="preserve"> y gall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anaddas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proffesiynau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mae’r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rhaglen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astudio'n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rhoi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mynediad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iddynt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3AD27D1B" w14:textId="6876B42C">
      <w:pPr>
        <w:pStyle w:val="ListParagraph"/>
        <w:numPr>
          <w:ilvl w:val="0"/>
          <w:numId w:val="9"/>
        </w:numPr>
        <w:tabs>
          <w:tab w:val="left" w:pos="1306"/>
          <w:tab w:val="left" w:pos="1307"/>
        </w:tabs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pasio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barodrwydd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asesiad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lleoliad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lle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mae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berthnasol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raglen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astudio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2964611B" w14:textId="77777777">
      <w:pPr>
        <w:pStyle w:val="ListParagraph"/>
        <w:numPr>
          <w:ilvl w:val="0"/>
          <w:numId w:val="9"/>
        </w:numPr>
        <w:tabs>
          <w:tab w:val="left" w:pos="1306"/>
          <w:tab w:val="left" w:pos="1307"/>
        </w:tabs>
        <w:rPr>
          <w:sz w:val="24"/>
        </w:rPr>
      </w:pPr>
      <w:r w:rsidRPr="00737422">
        <w:rPr>
          <w:sz w:val="24"/>
        </w:rPr>
        <w:t>Lle mae my</w:t>
      </w:r>
      <w:proofErr w:type="spellStart"/>
      <w:r w:rsidRPr="00737422">
        <w:rPr>
          <w:sz w:val="24"/>
        </w:rPr>
        <w:t>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torri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god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proffesiynol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safonau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tebyg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6B7E8F7B" w14:textId="77777777">
      <w:pPr>
        <w:tabs>
          <w:tab w:val="left" w:pos="1306"/>
          <w:tab w:val="left" w:pos="1307"/>
        </w:tabs>
        <w:rPr>
          <w:sz w:val="24"/>
        </w:rPr>
      </w:pPr>
    </w:p>
    <w:p w:rsidR="00737422" w:rsidP="00737422" w:rsidRDefault="00737422" w14:paraId="24BCEBC9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59F17FB3" w14:textId="4F7670B4">
      <w:pPr>
        <w:pStyle w:val="ListParagraph"/>
        <w:numPr>
          <w:ilvl w:val="0"/>
          <w:numId w:val="2"/>
        </w:numPr>
        <w:tabs>
          <w:tab w:val="left" w:pos="476"/>
        </w:tabs>
        <w:spacing w:line="249" w:lineRule="auto"/>
        <w:ind w:right="840"/>
        <w:rPr>
          <w:sz w:val="24"/>
        </w:rPr>
      </w:pPr>
      <w:r w:rsidRPr="00737422">
        <w:rPr>
          <w:sz w:val="24"/>
        </w:rPr>
        <w:t xml:space="preserve">Mae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amhriodol</w:t>
      </w:r>
      <w:proofErr w:type="spellEnd"/>
      <w:r w:rsidRPr="00737422">
        <w:rPr>
          <w:sz w:val="24"/>
        </w:rPr>
        <w:t xml:space="preserve"> o ran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cynnwys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canlynol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ond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nid</w:t>
      </w:r>
      <w:proofErr w:type="spellEnd"/>
      <w:r w:rsidRPr="00737422">
        <w:rPr>
          <w:spacing w:val="-31"/>
          <w:sz w:val="24"/>
        </w:rPr>
        <w:t xml:space="preserve"> </w:t>
      </w:r>
      <w:proofErr w:type="spellStart"/>
      <w:r w:rsidRPr="00737422">
        <w:rPr>
          <w:sz w:val="24"/>
        </w:rPr>
        <w:t>yw'n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gyfyngedig</w:t>
      </w:r>
      <w:proofErr w:type="spellEnd"/>
      <w:r w:rsidRPr="00737422">
        <w:rPr>
          <w:spacing w:val="-3"/>
          <w:sz w:val="24"/>
        </w:rPr>
        <w:t xml:space="preserve"> </w:t>
      </w:r>
      <w:proofErr w:type="spellStart"/>
      <w:r w:rsidRPr="00737422">
        <w:rPr>
          <w:sz w:val="24"/>
        </w:rPr>
        <w:t>iddynt</w:t>
      </w:r>
      <w:proofErr w:type="spellEnd"/>
      <w:r w:rsidRPr="00737422">
        <w:rPr>
          <w:sz w:val="24"/>
        </w:rPr>
        <w:t>:</w:t>
      </w:r>
    </w:p>
    <w:p w:rsidR="00737422" w:rsidP="00737422" w:rsidRDefault="00737422" w14:paraId="29E62D86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7E6D359B" w14:textId="77777777">
      <w:pPr>
        <w:pStyle w:val="ListParagraph"/>
        <w:numPr>
          <w:ilvl w:val="1"/>
          <w:numId w:val="12"/>
        </w:numPr>
        <w:tabs>
          <w:tab w:val="left" w:pos="1181"/>
          <w:tab w:val="left" w:pos="1182"/>
        </w:tabs>
        <w:spacing w:line="247" w:lineRule="auto"/>
        <w:ind w:right="579"/>
        <w:rPr>
          <w:sz w:val="24"/>
        </w:rPr>
      </w:pPr>
      <w:r w:rsidRPr="00737422">
        <w:rPr>
          <w:sz w:val="24"/>
        </w:rPr>
        <w:t xml:space="preserve">Methu â </w:t>
      </w:r>
      <w:proofErr w:type="spellStart"/>
      <w:r w:rsidRPr="00737422">
        <w:rPr>
          <w:sz w:val="24"/>
        </w:rPr>
        <w:t>chydymffurfio</w:t>
      </w:r>
      <w:proofErr w:type="spellEnd"/>
      <w:r w:rsidRPr="00737422">
        <w:rPr>
          <w:sz w:val="24"/>
        </w:rPr>
        <w:t xml:space="preserve"> â </w:t>
      </w:r>
      <w:proofErr w:type="spellStart"/>
      <w:r w:rsidRPr="00737422">
        <w:rPr>
          <w:sz w:val="24"/>
        </w:rPr>
        <w:t>pholisïau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gweithdrefnau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darparwr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lleoliad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neu'r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asiantaeth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dderbyn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polisïau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ddefnyddio</w:t>
      </w:r>
      <w:proofErr w:type="spellEnd"/>
      <w:r w:rsidRPr="00737422">
        <w:rPr>
          <w:sz w:val="24"/>
        </w:rPr>
        <w:t xml:space="preserve"> e-</w:t>
      </w:r>
      <w:proofErr w:type="spellStart"/>
      <w:r w:rsidRPr="00737422">
        <w:rPr>
          <w:sz w:val="24"/>
        </w:rPr>
        <w:t>bost</w:t>
      </w:r>
      <w:proofErr w:type="spellEnd"/>
      <w:r w:rsidRPr="00737422">
        <w:rPr>
          <w:sz w:val="24"/>
        </w:rPr>
        <w:t xml:space="preserve">, y </w:t>
      </w:r>
      <w:proofErr w:type="spellStart"/>
      <w:r w:rsidRPr="00737422">
        <w:rPr>
          <w:sz w:val="24"/>
        </w:rPr>
        <w:t>rhyngrwyd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cyfryngau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cymdeithasol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storio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digidol</w:t>
      </w:r>
      <w:proofErr w:type="spellEnd"/>
      <w:r w:rsidRPr="00737422">
        <w:rPr>
          <w:sz w:val="24"/>
        </w:rPr>
        <w:t xml:space="preserve">, offer </w:t>
      </w:r>
      <w:proofErr w:type="spellStart"/>
      <w:r w:rsidRPr="00737422">
        <w:rPr>
          <w:sz w:val="24"/>
        </w:rPr>
        <w:t>symudol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ffonau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symudol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3EAE89E6" w14:textId="77777777">
      <w:pPr>
        <w:pStyle w:val="ListParagraph"/>
        <w:numPr>
          <w:ilvl w:val="1"/>
          <w:numId w:val="12"/>
        </w:numPr>
        <w:tabs>
          <w:tab w:val="left" w:pos="1181"/>
          <w:tab w:val="left" w:pos="1182"/>
        </w:tabs>
        <w:spacing w:before="25"/>
        <w:rPr>
          <w:sz w:val="24"/>
        </w:rPr>
      </w:pPr>
      <w:r w:rsidRPr="00737422">
        <w:rPr>
          <w:sz w:val="24"/>
        </w:rPr>
        <w:t xml:space="preserve">Methu â </w:t>
      </w:r>
      <w:proofErr w:type="spellStart"/>
      <w:r w:rsidRPr="00737422">
        <w:rPr>
          <w:sz w:val="24"/>
        </w:rPr>
        <w:t>chydymffurfio</w:t>
      </w:r>
      <w:proofErr w:type="spellEnd"/>
      <w:r w:rsidRPr="00737422">
        <w:rPr>
          <w:sz w:val="24"/>
        </w:rPr>
        <w:t xml:space="preserve"> ag </w:t>
      </w:r>
      <w:proofErr w:type="spellStart"/>
      <w:r w:rsidRPr="00737422">
        <w:rPr>
          <w:sz w:val="24"/>
        </w:rPr>
        <w:t>egwyddorion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pholisïau</w:t>
      </w:r>
      <w:proofErr w:type="spellEnd"/>
      <w:r w:rsidRPr="00737422">
        <w:rPr>
          <w:spacing w:val="-11"/>
          <w:sz w:val="24"/>
        </w:rPr>
        <w:t xml:space="preserve"> </w:t>
      </w:r>
      <w:proofErr w:type="spellStart"/>
      <w:r w:rsidRPr="00737422">
        <w:rPr>
          <w:sz w:val="24"/>
        </w:rPr>
        <w:t>cyfrinachedd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48ED0981" w14:textId="77777777">
      <w:pPr>
        <w:pStyle w:val="ListParagraph"/>
        <w:numPr>
          <w:ilvl w:val="1"/>
          <w:numId w:val="12"/>
        </w:numPr>
        <w:tabs>
          <w:tab w:val="left" w:pos="1181"/>
          <w:tab w:val="left" w:pos="1182"/>
        </w:tabs>
        <w:spacing w:before="30" w:line="247" w:lineRule="auto"/>
        <w:ind w:right="890"/>
        <w:rPr>
          <w:sz w:val="24"/>
        </w:rPr>
      </w:pPr>
      <w:proofErr w:type="spellStart"/>
      <w:r w:rsidRPr="00737422">
        <w:rPr>
          <w:sz w:val="24"/>
        </w:rPr>
        <w:t>Ffugio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cofnodion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cofnodion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anonest</w:t>
      </w:r>
      <w:proofErr w:type="spellEnd"/>
      <w:r w:rsidRPr="00737422">
        <w:rPr>
          <w:sz w:val="24"/>
        </w:rPr>
        <w:t xml:space="preserve"> am </w:t>
      </w:r>
      <w:proofErr w:type="spellStart"/>
      <w:r w:rsidRPr="00737422">
        <w:rPr>
          <w:sz w:val="24"/>
        </w:rPr>
        <w:t>waith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wnaed</w:t>
      </w:r>
      <w:proofErr w:type="spellEnd"/>
      <w:r w:rsidRPr="00737422">
        <w:rPr>
          <w:sz w:val="24"/>
        </w:rPr>
        <w:t xml:space="preserve">,  </w:t>
      </w:r>
      <w:proofErr w:type="spellStart"/>
      <w:r w:rsidRPr="00737422">
        <w:rPr>
          <w:sz w:val="24"/>
        </w:rPr>
        <w:t>asesiadau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cymhwysedd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taflenni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amser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hawlio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arian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pacing w:val="-4"/>
          <w:sz w:val="24"/>
        </w:rPr>
        <w:t xml:space="preserve"> </w:t>
      </w:r>
      <w:proofErr w:type="spellStart"/>
      <w:r w:rsidRPr="00737422">
        <w:rPr>
          <w:sz w:val="24"/>
        </w:rPr>
        <w:t>ôl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4892889B" w14:textId="77777777">
      <w:pPr>
        <w:pStyle w:val="ListParagraph"/>
        <w:numPr>
          <w:ilvl w:val="1"/>
          <w:numId w:val="12"/>
        </w:numPr>
        <w:tabs>
          <w:tab w:val="left" w:pos="1181"/>
          <w:tab w:val="left" w:pos="1182"/>
        </w:tabs>
        <w:spacing w:before="24" w:line="247" w:lineRule="auto"/>
        <w:ind w:right="865"/>
        <w:rPr>
          <w:sz w:val="24"/>
        </w:rPr>
      </w:pPr>
      <w:proofErr w:type="spellStart"/>
      <w:r w:rsidRPr="00737422">
        <w:rPr>
          <w:sz w:val="24"/>
        </w:rPr>
        <w:t>Bwlio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ymosodol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treisgar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gwahaniaethol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amhriodol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bygythiol</w:t>
      </w:r>
      <w:proofErr w:type="spellEnd"/>
      <w:r w:rsidRPr="00737422">
        <w:rPr>
          <w:sz w:val="24"/>
        </w:rPr>
        <w:t xml:space="preserve">, neu </w:t>
      </w:r>
      <w:proofErr w:type="spellStart"/>
      <w:r w:rsidRPr="00737422">
        <w:rPr>
          <w:sz w:val="24"/>
        </w:rPr>
        <w:t>aflonyddu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defnydd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amhriodol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Gyfryngau</w:t>
      </w:r>
      <w:proofErr w:type="spellEnd"/>
      <w:r w:rsidRPr="00737422">
        <w:rPr>
          <w:spacing w:val="-25"/>
          <w:sz w:val="24"/>
        </w:rPr>
        <w:t xml:space="preserve"> </w:t>
      </w:r>
      <w:proofErr w:type="spellStart"/>
      <w:r w:rsidRPr="00737422">
        <w:rPr>
          <w:sz w:val="24"/>
        </w:rPr>
        <w:t>Cymdeithasol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388F8DFB" w14:textId="77777777">
      <w:pPr>
        <w:pStyle w:val="ListParagraph"/>
        <w:numPr>
          <w:ilvl w:val="1"/>
          <w:numId w:val="12"/>
        </w:numPr>
        <w:tabs>
          <w:tab w:val="left" w:pos="1181"/>
          <w:tab w:val="left" w:pos="1182"/>
        </w:tabs>
        <w:spacing w:before="24" w:line="244" w:lineRule="auto"/>
        <w:ind w:right="560"/>
        <w:rPr>
          <w:sz w:val="24"/>
        </w:rPr>
      </w:pPr>
      <w:proofErr w:type="spellStart"/>
      <w:r w:rsidRPr="00737422">
        <w:rPr>
          <w:sz w:val="24"/>
        </w:rPr>
        <w:t>Camddefnyddio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cyffuriau</w:t>
      </w:r>
      <w:proofErr w:type="spellEnd"/>
      <w:r w:rsidRPr="00737422">
        <w:rPr>
          <w:sz w:val="24"/>
        </w:rPr>
        <w:t xml:space="preserve"> neu alcohol </w:t>
      </w:r>
      <w:proofErr w:type="spellStart"/>
      <w:r w:rsidRPr="00737422">
        <w:rPr>
          <w:sz w:val="24"/>
        </w:rPr>
        <w:t>dro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ôl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effeithio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a/neu </w:t>
      </w:r>
      <w:proofErr w:type="spellStart"/>
      <w:r w:rsidRPr="00737422">
        <w:rPr>
          <w:sz w:val="24"/>
        </w:rPr>
        <w:t>brofion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hap.</w:t>
      </w:r>
    </w:p>
    <w:p w:rsidRPr="00737422" w:rsidR="00737422" w:rsidP="00737422" w:rsidRDefault="00737422" w14:paraId="7646B0B2" w14:textId="77777777">
      <w:pPr>
        <w:pStyle w:val="ListParagraph"/>
        <w:numPr>
          <w:ilvl w:val="1"/>
          <w:numId w:val="12"/>
        </w:numPr>
        <w:tabs>
          <w:tab w:val="left" w:pos="1181"/>
          <w:tab w:val="left" w:pos="1182"/>
        </w:tabs>
        <w:spacing w:before="26" w:line="247" w:lineRule="auto"/>
        <w:ind w:right="1151"/>
        <w:rPr>
          <w:sz w:val="24"/>
        </w:rPr>
      </w:pPr>
      <w:proofErr w:type="spellStart"/>
      <w:r w:rsidRPr="00737422">
        <w:rPr>
          <w:sz w:val="24"/>
        </w:rPr>
        <w:t>Manteisio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natur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fregus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plentyn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rhiant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unigolyn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defnyddio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gwasanaethau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gofalwr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claf</w:t>
      </w:r>
      <w:proofErr w:type="spellEnd"/>
      <w:r w:rsidRPr="00737422">
        <w:rPr>
          <w:sz w:val="24"/>
        </w:rPr>
        <w:t xml:space="preserve">, neu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berson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arall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yng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nghyd-destun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lleoliad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10F586B1" w14:textId="77777777">
      <w:pPr>
        <w:pStyle w:val="ListParagraph"/>
        <w:numPr>
          <w:ilvl w:val="1"/>
          <w:numId w:val="12"/>
        </w:numPr>
        <w:tabs>
          <w:tab w:val="left" w:pos="1181"/>
          <w:tab w:val="left" w:pos="1182"/>
        </w:tabs>
        <w:spacing w:before="26" w:line="244" w:lineRule="auto"/>
        <w:ind w:right="679"/>
        <w:rPr>
          <w:sz w:val="24"/>
        </w:rPr>
      </w:pPr>
      <w:proofErr w:type="spellStart"/>
      <w:r w:rsidRPr="00737422">
        <w:rPr>
          <w:sz w:val="24"/>
        </w:rPr>
        <w:t>Sefydlu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perthynas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bersonol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amhriodol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gydag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aelod</w:t>
      </w:r>
      <w:proofErr w:type="spellEnd"/>
      <w:r w:rsidRPr="00737422">
        <w:rPr>
          <w:sz w:val="24"/>
        </w:rPr>
        <w:t xml:space="preserve"> staff, </w:t>
      </w:r>
      <w:proofErr w:type="spellStart"/>
      <w:r w:rsidRPr="00737422">
        <w:rPr>
          <w:sz w:val="24"/>
        </w:rPr>
        <w:t>plentyn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defnyddiwr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gwasanaeth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gofalwr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claf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oedolyn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perygl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berson</w:t>
      </w:r>
      <w:proofErr w:type="spellEnd"/>
      <w:r w:rsidRPr="00737422">
        <w:rPr>
          <w:spacing w:val="-21"/>
          <w:sz w:val="24"/>
        </w:rPr>
        <w:t xml:space="preserve"> </w:t>
      </w:r>
      <w:proofErr w:type="spellStart"/>
      <w:r w:rsidRPr="00737422">
        <w:rPr>
          <w:sz w:val="24"/>
        </w:rPr>
        <w:t>arall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363CE8AD" w14:textId="77777777">
      <w:pPr>
        <w:pStyle w:val="ListParagraph"/>
        <w:numPr>
          <w:ilvl w:val="1"/>
          <w:numId w:val="12"/>
        </w:numPr>
        <w:tabs>
          <w:tab w:val="left" w:pos="1181"/>
          <w:tab w:val="left" w:pos="1182"/>
        </w:tabs>
        <w:spacing w:before="27" w:line="247" w:lineRule="auto"/>
        <w:ind w:right="664"/>
        <w:rPr>
          <w:sz w:val="24"/>
        </w:rPr>
      </w:pPr>
      <w:proofErr w:type="spellStart"/>
      <w:r w:rsidRPr="00737422">
        <w:rPr>
          <w:sz w:val="24"/>
        </w:rPr>
        <w:t>Ymwneud</w:t>
      </w:r>
      <w:proofErr w:type="spellEnd"/>
      <w:r w:rsidRPr="00737422">
        <w:rPr>
          <w:sz w:val="24"/>
        </w:rPr>
        <w:t xml:space="preserve"> ag </w:t>
      </w:r>
      <w:proofErr w:type="spellStart"/>
      <w:r w:rsidRPr="00737422">
        <w:rPr>
          <w:sz w:val="24"/>
        </w:rPr>
        <w:t>eraill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ymddwyn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amhriodol</w:t>
      </w:r>
      <w:proofErr w:type="spellEnd"/>
      <w:r w:rsidRPr="00737422">
        <w:rPr>
          <w:sz w:val="24"/>
        </w:rPr>
        <w:t xml:space="preserve">, neu </w:t>
      </w:r>
      <w:proofErr w:type="spellStart"/>
      <w:r w:rsidRPr="00737422">
        <w:rPr>
          <w:sz w:val="24"/>
        </w:rPr>
        <w:t>gysylltu</w:t>
      </w:r>
      <w:proofErr w:type="spellEnd"/>
      <w:r w:rsidRPr="00737422">
        <w:rPr>
          <w:sz w:val="24"/>
        </w:rPr>
        <w:t xml:space="preserve"> â </w:t>
      </w:r>
      <w:proofErr w:type="spellStart"/>
      <w:r w:rsidRPr="00737422">
        <w:rPr>
          <w:sz w:val="24"/>
        </w:rPr>
        <w:t>hwy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rhestrir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hynny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yma</w:t>
      </w:r>
      <w:proofErr w:type="spellEnd"/>
      <w:r w:rsidRPr="00737422">
        <w:rPr>
          <w:sz w:val="24"/>
        </w:rPr>
        <w:t xml:space="preserve">, a </w:t>
      </w:r>
      <w:proofErr w:type="spellStart"/>
      <w:r w:rsidRPr="00737422">
        <w:rPr>
          <w:sz w:val="24"/>
        </w:rPr>
        <w:t>lle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oes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digon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dystiolaeth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ddangos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yw'r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ymddwyn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fath</w:t>
      </w:r>
      <w:proofErr w:type="spellEnd"/>
      <w:r w:rsidRPr="00737422">
        <w:rPr>
          <w:spacing w:val="-7"/>
          <w:sz w:val="24"/>
        </w:rPr>
        <w:t xml:space="preserve"> </w:t>
      </w:r>
      <w:proofErr w:type="spellStart"/>
      <w:r w:rsidRPr="00737422">
        <w:rPr>
          <w:sz w:val="24"/>
        </w:rPr>
        <w:t>fodd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59B70D69" w14:textId="77777777">
      <w:pPr>
        <w:pStyle w:val="ListParagraph"/>
        <w:numPr>
          <w:ilvl w:val="1"/>
          <w:numId w:val="12"/>
        </w:numPr>
        <w:tabs>
          <w:tab w:val="left" w:pos="1181"/>
          <w:tab w:val="left" w:pos="1182"/>
        </w:tabs>
        <w:spacing w:before="25" w:line="244" w:lineRule="auto"/>
        <w:ind w:right="966"/>
        <w:rPr>
          <w:sz w:val="24"/>
        </w:rPr>
      </w:pPr>
      <w:proofErr w:type="spellStart"/>
      <w:r w:rsidRPr="00737422">
        <w:rPr>
          <w:sz w:val="24"/>
        </w:rPr>
        <w:t>Methiant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wella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bod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destun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gamau</w:t>
      </w:r>
      <w:proofErr w:type="spellEnd"/>
      <w:r w:rsidRPr="00737422">
        <w:rPr>
          <w:sz w:val="24"/>
        </w:rPr>
        <w:t xml:space="preserve"> dan </w:t>
      </w:r>
      <w:proofErr w:type="spellStart"/>
      <w:r w:rsidRPr="00737422">
        <w:rPr>
          <w:sz w:val="24"/>
        </w:rPr>
        <w:t>reoliadau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gweithdrefnau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chodau'r</w:t>
      </w:r>
      <w:proofErr w:type="spellEnd"/>
      <w:r w:rsidRPr="00737422">
        <w:rPr>
          <w:spacing w:val="-6"/>
          <w:sz w:val="24"/>
        </w:rPr>
        <w:t xml:space="preserve">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>.</w:t>
      </w:r>
    </w:p>
    <w:p w:rsidRPr="00737422" w:rsidR="00737422" w:rsidP="001A76A8" w:rsidRDefault="00737422" w14:paraId="5E8A69CE" w14:textId="77777777">
      <w:pPr>
        <w:pStyle w:val="ListParagraph"/>
        <w:numPr>
          <w:ilvl w:val="1"/>
          <w:numId w:val="12"/>
        </w:numPr>
        <w:tabs>
          <w:tab w:val="left" w:pos="1182"/>
        </w:tabs>
        <w:spacing w:before="27" w:line="247" w:lineRule="auto"/>
        <w:ind w:right="537"/>
        <w:rPr>
          <w:sz w:val="24"/>
        </w:rPr>
      </w:pPr>
      <w:proofErr w:type="spellStart"/>
      <w:r w:rsidRPr="00737422">
        <w:rPr>
          <w:sz w:val="24"/>
        </w:rPr>
        <w:lastRenderedPageBreak/>
        <w:t>Cyflawni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trosedd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arwain</w:t>
      </w:r>
      <w:proofErr w:type="spellEnd"/>
      <w:r w:rsidRPr="00737422">
        <w:rPr>
          <w:sz w:val="24"/>
        </w:rPr>
        <w:t xml:space="preserve"> at </w:t>
      </w:r>
      <w:proofErr w:type="spellStart"/>
      <w:r w:rsidRPr="00737422">
        <w:rPr>
          <w:sz w:val="24"/>
        </w:rPr>
        <w:t>hysbysiad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yr </w:t>
      </w:r>
      <w:proofErr w:type="spellStart"/>
      <w:r w:rsidRPr="00737422">
        <w:rPr>
          <w:sz w:val="24"/>
        </w:rPr>
        <w:t>heddlu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arestio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rhybuddio</w:t>
      </w:r>
      <w:proofErr w:type="spellEnd"/>
      <w:r w:rsidRPr="00737422">
        <w:rPr>
          <w:sz w:val="24"/>
        </w:rPr>
        <w:t xml:space="preserve">, neu </w:t>
      </w:r>
      <w:proofErr w:type="spellStart"/>
      <w:r w:rsidRPr="00737422">
        <w:rPr>
          <w:sz w:val="24"/>
        </w:rPr>
        <w:t>euogfarn</w:t>
      </w:r>
      <w:proofErr w:type="spellEnd"/>
      <w:r w:rsidRPr="00737422">
        <w:rPr>
          <w:sz w:val="24"/>
        </w:rPr>
        <w:t xml:space="preserve">, ac </w:t>
      </w:r>
      <w:proofErr w:type="spellStart"/>
      <w:r w:rsidRPr="00737422">
        <w:rPr>
          <w:sz w:val="24"/>
        </w:rPr>
        <w:t>eithrio'r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euogfarnau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rybuddion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gwarchodedig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hynny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ydynt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destun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datgeliad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</w:t>
      </w:r>
      <w:r w:rsidRPr="00737422">
        <w:rPr>
          <w:spacing w:val="-7"/>
          <w:sz w:val="24"/>
        </w:rPr>
        <w:t xml:space="preserve"> </w:t>
      </w:r>
      <w:r w:rsidRPr="00737422">
        <w:rPr>
          <w:sz w:val="24"/>
        </w:rPr>
        <w:t>DBS.</w:t>
      </w:r>
    </w:p>
    <w:p w:rsidRPr="00737422" w:rsidR="00737422" w:rsidP="001A76A8" w:rsidRDefault="00737422" w14:paraId="7F09FCEB" w14:textId="77777777">
      <w:pPr>
        <w:pStyle w:val="ListParagraph"/>
        <w:numPr>
          <w:ilvl w:val="1"/>
          <w:numId w:val="12"/>
        </w:numPr>
        <w:tabs>
          <w:tab w:val="left" w:pos="1182"/>
        </w:tabs>
        <w:spacing w:before="27" w:line="247" w:lineRule="auto"/>
        <w:ind w:right="537"/>
        <w:rPr>
          <w:sz w:val="24"/>
        </w:rPr>
      </w:pPr>
      <w:proofErr w:type="spellStart"/>
      <w:r w:rsidRPr="00737422">
        <w:rPr>
          <w:sz w:val="24"/>
        </w:rPr>
        <w:t>Absenoldebau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heb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esgus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gweithio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cyfnodau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absenoldeb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oherwydd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salwch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chofnod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presenoldeb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gwael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24B051C2" w14:textId="77777777">
      <w:pPr>
        <w:tabs>
          <w:tab w:val="left" w:pos="1306"/>
          <w:tab w:val="left" w:pos="1307"/>
        </w:tabs>
        <w:rPr>
          <w:sz w:val="24"/>
        </w:rPr>
      </w:pPr>
    </w:p>
    <w:p w:rsidR="00737422" w:rsidP="00737422" w:rsidRDefault="00737422" w14:paraId="18C9AA6F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1AD1C8CE" w14:textId="5B079F87">
      <w:pPr>
        <w:pStyle w:val="ListParagraph"/>
        <w:numPr>
          <w:ilvl w:val="0"/>
          <w:numId w:val="2"/>
        </w:numPr>
        <w:tabs>
          <w:tab w:val="left" w:pos="476"/>
        </w:tabs>
        <w:spacing w:before="27" w:line="247" w:lineRule="auto"/>
        <w:ind w:right="559"/>
        <w:rPr>
          <w:sz w:val="24"/>
        </w:rPr>
      </w:pPr>
      <w:r w:rsidRPr="00737422">
        <w:rPr>
          <w:sz w:val="24"/>
        </w:rPr>
        <w:t xml:space="preserve">Ni </w:t>
      </w:r>
      <w:proofErr w:type="spellStart"/>
      <w:r w:rsidRPr="00737422">
        <w:rPr>
          <w:sz w:val="24"/>
        </w:rPr>
        <w:t>fydd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rheol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defnyddio</w:t>
      </w:r>
      <w:proofErr w:type="spellEnd"/>
      <w:r w:rsidRPr="00737422">
        <w:rPr>
          <w:sz w:val="24"/>
        </w:rPr>
        <w:t xml:space="preserve"> dan yr </w:t>
      </w:r>
      <w:proofErr w:type="spellStart"/>
      <w:r w:rsidRPr="00737422">
        <w:rPr>
          <w:sz w:val="24"/>
        </w:rPr>
        <w:t>amgylchiadau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canlynol</w:t>
      </w:r>
      <w:proofErr w:type="spellEnd"/>
      <w:r w:rsidRPr="00737422">
        <w:rPr>
          <w:sz w:val="24"/>
        </w:rPr>
        <w:t xml:space="preserve"> er y gall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rhesymau</w:t>
      </w:r>
      <w:proofErr w:type="spellEnd"/>
      <w:r w:rsidRPr="00737422">
        <w:rPr>
          <w:sz w:val="24"/>
        </w:rPr>
        <w:t xml:space="preserve"> pam y gall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</w:t>
      </w:r>
      <w:proofErr w:type="spellStart"/>
      <w:r w:rsidRPr="00737422">
        <w:rPr>
          <w:sz w:val="24"/>
        </w:rPr>
        <w:t>redeg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ochr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ochr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â'r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prosesau</w:t>
      </w:r>
      <w:proofErr w:type="spellEnd"/>
      <w:r w:rsidRPr="00737422">
        <w:rPr>
          <w:sz w:val="24"/>
        </w:rPr>
        <w:t xml:space="preserve"> </w:t>
      </w:r>
      <w:proofErr w:type="gramStart"/>
      <w:r w:rsidRPr="00737422">
        <w:rPr>
          <w:sz w:val="24"/>
        </w:rPr>
        <w:t>a</w:t>
      </w:r>
      <w:proofErr w:type="gram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amlinellir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isod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amgylchiadau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dylid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gwneud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glir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i'r</w:t>
      </w:r>
      <w:proofErr w:type="spellEnd"/>
      <w:r w:rsidRPr="00737422">
        <w:rPr>
          <w:spacing w:val="-21"/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>:</w:t>
      </w:r>
    </w:p>
    <w:p w:rsidR="00737422" w:rsidP="00737422" w:rsidRDefault="00737422" w14:paraId="7D114180" w14:textId="77777777">
      <w:pPr>
        <w:pStyle w:val="BodyText"/>
        <w:spacing w:before="10"/>
        <w:ind w:left="0"/>
        <w:rPr>
          <w:sz w:val="26"/>
        </w:rPr>
      </w:pPr>
    </w:p>
    <w:p w:rsidRPr="00737422" w:rsidR="00737422" w:rsidP="00737422" w:rsidRDefault="00737422" w14:paraId="1A0AD452" w14:textId="77777777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line="247" w:lineRule="auto"/>
        <w:ind w:right="532"/>
        <w:rPr>
          <w:sz w:val="24"/>
        </w:rPr>
      </w:pPr>
      <w:r w:rsidRPr="00737422">
        <w:rPr>
          <w:sz w:val="24"/>
        </w:rPr>
        <w:t xml:space="preserve">Pan </w:t>
      </w:r>
      <w:proofErr w:type="spellStart"/>
      <w:r w:rsidRPr="00737422">
        <w:rPr>
          <w:sz w:val="24"/>
        </w:rPr>
        <w:t>godir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pryderon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ynghylch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ystod</w:t>
      </w:r>
      <w:proofErr w:type="spellEnd"/>
      <w:r w:rsidRPr="00737422">
        <w:rPr>
          <w:sz w:val="24"/>
        </w:rPr>
        <w:t xml:space="preserve"> y broses </w:t>
      </w:r>
      <w:proofErr w:type="spellStart"/>
      <w:r w:rsidRPr="00737422">
        <w:rPr>
          <w:sz w:val="24"/>
        </w:rPr>
        <w:t>ymgeisio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cyn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fyfyriwr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gofrestru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rhaglen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fath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dylid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defnyddio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trefniadau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derbyn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Mae'r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rhain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cynnwys</w:t>
      </w:r>
      <w:proofErr w:type="spellEnd"/>
      <w:r w:rsidRPr="00737422">
        <w:rPr>
          <w:sz w:val="24"/>
        </w:rPr>
        <w:t xml:space="preserve"> y Polisi a'r Cod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Recriwtio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Derbyn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Myfyrwyr</w:t>
      </w:r>
      <w:proofErr w:type="spellEnd"/>
      <w:r w:rsidRPr="00737422">
        <w:rPr>
          <w:sz w:val="24"/>
        </w:rPr>
        <w:t xml:space="preserve"> (Polisi </w:t>
      </w:r>
      <w:proofErr w:type="spellStart"/>
      <w:r w:rsidRPr="00737422">
        <w:rPr>
          <w:sz w:val="24"/>
        </w:rPr>
        <w:t>Derbyniadau</w:t>
      </w:r>
      <w:proofErr w:type="spellEnd"/>
      <w:r w:rsidRPr="00737422">
        <w:rPr>
          <w:sz w:val="24"/>
        </w:rPr>
        <w:t xml:space="preserve">), </w:t>
      </w:r>
      <w:proofErr w:type="spellStart"/>
      <w:r w:rsidRPr="00737422">
        <w:rPr>
          <w:sz w:val="24"/>
        </w:rPr>
        <w:t>polisïau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ymwneud</w:t>
      </w:r>
      <w:proofErr w:type="spellEnd"/>
      <w:r w:rsidRPr="00737422">
        <w:rPr>
          <w:sz w:val="24"/>
        </w:rPr>
        <w:t xml:space="preserve"> ag </w:t>
      </w:r>
      <w:proofErr w:type="spellStart"/>
      <w:r w:rsidRPr="00737422">
        <w:rPr>
          <w:sz w:val="24"/>
        </w:rPr>
        <w:t>euogfarnau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troseddol</w:t>
      </w:r>
      <w:proofErr w:type="spellEnd"/>
      <w:r w:rsidRPr="00737422">
        <w:rPr>
          <w:sz w:val="24"/>
        </w:rPr>
        <w:t xml:space="preserve">, a'r </w:t>
      </w:r>
      <w:proofErr w:type="spellStart"/>
      <w:r w:rsidRPr="00737422">
        <w:rPr>
          <w:sz w:val="24"/>
        </w:rPr>
        <w:t>holl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weithdrefnau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bennir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rhaglenni</w:t>
      </w:r>
      <w:proofErr w:type="spellEnd"/>
      <w:r w:rsidRPr="00737422">
        <w:rPr>
          <w:spacing w:val="-2"/>
          <w:sz w:val="24"/>
        </w:rPr>
        <w:t xml:space="preserve"> </w:t>
      </w:r>
      <w:proofErr w:type="spellStart"/>
      <w:r w:rsidRPr="00737422">
        <w:rPr>
          <w:sz w:val="24"/>
        </w:rPr>
        <w:t>unigol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2C801B57" w14:textId="77777777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before="28" w:line="247" w:lineRule="auto"/>
        <w:ind w:right="616"/>
        <w:rPr>
          <w:sz w:val="24"/>
        </w:rPr>
      </w:pPr>
      <w:r w:rsidRPr="00737422">
        <w:rPr>
          <w:sz w:val="24"/>
        </w:rPr>
        <w:t xml:space="preserve">Pan </w:t>
      </w:r>
      <w:proofErr w:type="spellStart"/>
      <w:r w:rsidRPr="00737422">
        <w:rPr>
          <w:sz w:val="24"/>
        </w:rPr>
        <w:t>fo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cyflawni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arfer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annheg</w:t>
      </w:r>
      <w:proofErr w:type="spellEnd"/>
      <w:r w:rsidRPr="00737422">
        <w:rPr>
          <w:sz w:val="24"/>
        </w:rPr>
        <w:t xml:space="preserve"> dan </w:t>
      </w:r>
      <w:proofErr w:type="spellStart"/>
      <w:r w:rsidRPr="00737422">
        <w:rPr>
          <w:sz w:val="24"/>
        </w:rPr>
        <w:t>amgylchiadau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arholiad</w:t>
      </w:r>
      <w:proofErr w:type="spellEnd"/>
      <w:r w:rsidRPr="00737422">
        <w:rPr>
          <w:sz w:val="24"/>
        </w:rPr>
        <w:t xml:space="preserve"> neu dan </w:t>
      </w:r>
      <w:proofErr w:type="spellStart"/>
      <w:r w:rsidRPr="00737422">
        <w:rPr>
          <w:sz w:val="24"/>
        </w:rPr>
        <w:t>amgylchiadau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heb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arholiad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fath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dylid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defnyddio'r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Uniondeb</w:t>
      </w:r>
      <w:proofErr w:type="spellEnd"/>
      <w:r w:rsidRPr="00737422">
        <w:rPr>
          <w:spacing w:val="-5"/>
          <w:sz w:val="24"/>
        </w:rPr>
        <w:t xml:space="preserve"> </w:t>
      </w:r>
      <w:proofErr w:type="spellStart"/>
      <w:r w:rsidRPr="00737422">
        <w:rPr>
          <w:sz w:val="24"/>
        </w:rPr>
        <w:t>Academaidd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49A5B25F" w14:textId="77777777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before="28" w:line="247" w:lineRule="auto"/>
        <w:ind w:right="616"/>
        <w:rPr>
          <w:sz w:val="24"/>
        </w:rPr>
      </w:pPr>
      <w:proofErr w:type="spellStart"/>
      <w:r w:rsidRPr="00737422">
        <w:rPr>
          <w:sz w:val="24"/>
        </w:rPr>
        <w:t>Adroddiadau</w:t>
      </w:r>
      <w:proofErr w:type="spellEnd"/>
      <w:r w:rsidRPr="00737422">
        <w:rPr>
          <w:sz w:val="24"/>
        </w:rPr>
        <w:t>/</w:t>
      </w:r>
      <w:proofErr w:type="spellStart"/>
      <w:r w:rsidRPr="00737422">
        <w:rPr>
          <w:sz w:val="24"/>
        </w:rPr>
        <w:t>cwynion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blinderus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faleisus</w:t>
      </w:r>
      <w:proofErr w:type="spellEnd"/>
      <w:r w:rsidRPr="00737422">
        <w:rPr>
          <w:sz w:val="24"/>
        </w:rPr>
        <w:t xml:space="preserve">, ac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yr </w:t>
      </w:r>
      <w:proofErr w:type="spellStart"/>
      <w:r w:rsidRPr="00737422">
        <w:rPr>
          <w:sz w:val="24"/>
        </w:rPr>
        <w:t>achos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hwnnw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gallai'r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Rheoliad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gyfer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Disgyblu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Myfyrwyr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briodool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74B8B136" w14:textId="77777777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before="22" w:line="247" w:lineRule="auto"/>
        <w:ind w:right="745"/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bo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pryderon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ynghylch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cynnydd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academaidd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fath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tiwtor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personol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hwnnw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ddylai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ddelio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â'r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pryderon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hynny</w:t>
      </w:r>
      <w:proofErr w:type="spellEnd"/>
      <w:r w:rsidRPr="00737422">
        <w:rPr>
          <w:sz w:val="24"/>
        </w:rPr>
        <w:t xml:space="preserve">, a'r </w:t>
      </w:r>
      <w:proofErr w:type="spellStart"/>
      <w:r w:rsidRPr="00737422">
        <w:rPr>
          <w:sz w:val="24"/>
        </w:rPr>
        <w:t>Bwrdd</w:t>
      </w:r>
      <w:proofErr w:type="spellEnd"/>
      <w:r w:rsidRPr="00737422">
        <w:rPr>
          <w:sz w:val="24"/>
        </w:rPr>
        <w:t xml:space="preserve"> Arholi, </w:t>
      </w:r>
      <w:proofErr w:type="spellStart"/>
      <w:r w:rsidRPr="00737422">
        <w:rPr>
          <w:sz w:val="24"/>
        </w:rPr>
        <w:t>lle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bo'n</w:t>
      </w:r>
      <w:proofErr w:type="spellEnd"/>
      <w:r w:rsidRPr="00737422">
        <w:rPr>
          <w:spacing w:val="-7"/>
          <w:sz w:val="24"/>
        </w:rPr>
        <w:t xml:space="preserve"> </w:t>
      </w:r>
      <w:proofErr w:type="spellStart"/>
      <w:r w:rsidRPr="00737422">
        <w:rPr>
          <w:sz w:val="24"/>
        </w:rPr>
        <w:t>briodol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6C73687D" w14:textId="77777777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before="26" w:line="247" w:lineRule="auto"/>
        <w:ind w:right="779"/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mae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pryder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sylweddol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sail iechyd, a/neu y </w:t>
      </w:r>
      <w:proofErr w:type="spellStart"/>
      <w:r w:rsidRPr="00737422">
        <w:rPr>
          <w:sz w:val="24"/>
        </w:rPr>
        <w:t>ffaith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perygl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niweidio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hunan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eraill</w:t>
      </w:r>
      <w:proofErr w:type="spellEnd"/>
      <w:r w:rsidRPr="00737422">
        <w:rPr>
          <w:sz w:val="24"/>
        </w:rPr>
        <w:t xml:space="preserve">. Yn y </w:t>
      </w:r>
      <w:proofErr w:type="spellStart"/>
      <w:r w:rsidRPr="00737422">
        <w:rPr>
          <w:sz w:val="24"/>
        </w:rPr>
        <w:t>cyfryw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achosion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gallai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defnyddio’r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Drefn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i</w:t>
      </w:r>
      <w:r w:rsidRPr="00737422">
        <w:rPr>
          <w:spacing w:val="-6"/>
          <w:sz w:val="24"/>
        </w:rPr>
        <w:t xml:space="preserve"> </w:t>
      </w:r>
      <w:proofErr w:type="spellStart"/>
      <w:r w:rsidRPr="00737422">
        <w:rPr>
          <w:sz w:val="24"/>
        </w:rPr>
        <w:t>Astudio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briodol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227C77A0" w14:textId="77777777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before="1" w:line="247" w:lineRule="auto"/>
        <w:ind w:right="850"/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gallu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dilyn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(h)</w:t>
      </w:r>
      <w:proofErr w:type="spellStart"/>
      <w:r w:rsidRPr="00737422">
        <w:rPr>
          <w:sz w:val="24"/>
        </w:rPr>
        <w:t>astudiaethau</w:t>
      </w:r>
      <w:proofErr w:type="spellEnd"/>
      <w:r w:rsidRPr="00737422">
        <w:rPr>
          <w:sz w:val="24"/>
        </w:rPr>
        <w:t xml:space="preserve"> am </w:t>
      </w:r>
      <w:proofErr w:type="spellStart"/>
      <w:r w:rsidRPr="00737422">
        <w:rPr>
          <w:sz w:val="24"/>
        </w:rPr>
        <w:t>resymau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personol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ydynt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gysylltiedig</w:t>
      </w:r>
      <w:proofErr w:type="spellEnd"/>
      <w:r w:rsidRPr="00737422">
        <w:rPr>
          <w:sz w:val="24"/>
        </w:rPr>
        <w:t xml:space="preserve"> ag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z w:val="24"/>
        </w:rPr>
        <w:t xml:space="preserve">. Yn y </w:t>
      </w:r>
      <w:proofErr w:type="spellStart"/>
      <w:r w:rsidRPr="00737422">
        <w:rPr>
          <w:sz w:val="24"/>
        </w:rPr>
        <w:t>cyfryw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achosion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dylid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defnyddio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trefniadau’r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ystyried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estyniadau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ddyddiadau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cyflwyno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gwaith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ohirio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astudio</w:t>
      </w:r>
      <w:proofErr w:type="spellEnd"/>
      <w:r w:rsidRPr="00737422">
        <w:rPr>
          <w:sz w:val="24"/>
        </w:rPr>
        <w:t xml:space="preserve"> am</w:t>
      </w:r>
      <w:r w:rsidRPr="00737422">
        <w:rPr>
          <w:spacing w:val="-11"/>
          <w:sz w:val="24"/>
        </w:rPr>
        <w:t xml:space="preserve"> </w:t>
      </w:r>
      <w:proofErr w:type="spellStart"/>
      <w:r w:rsidRPr="00737422">
        <w:rPr>
          <w:sz w:val="24"/>
        </w:rPr>
        <w:t>gyfnod</w:t>
      </w:r>
      <w:proofErr w:type="spellEnd"/>
      <w:r w:rsidRPr="00737422">
        <w:rPr>
          <w:sz w:val="24"/>
        </w:rPr>
        <w:t>.</w:t>
      </w:r>
    </w:p>
    <w:p w:rsidRPr="00737422" w:rsidR="00737422" w:rsidP="00737422" w:rsidRDefault="00737422" w14:paraId="1C06047A" w14:textId="77777777">
      <w:pPr>
        <w:pStyle w:val="ListParagraph"/>
        <w:numPr>
          <w:ilvl w:val="0"/>
          <w:numId w:val="14"/>
        </w:numPr>
        <w:tabs>
          <w:tab w:val="left" w:pos="1181"/>
          <w:tab w:val="left" w:pos="1182"/>
        </w:tabs>
        <w:spacing w:before="1" w:line="247" w:lineRule="auto"/>
        <w:ind w:right="850"/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mae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datgelu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pryderon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briodol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drwy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chwythu'r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chwiban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ni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ddylid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ystyried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arfer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dorri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cyfrinachedd</w:t>
      </w:r>
      <w:proofErr w:type="spellEnd"/>
      <w:r w:rsidRPr="00737422">
        <w:rPr>
          <w:sz w:val="24"/>
        </w:rPr>
        <w:t xml:space="preserve"> oni bai bod y </w:t>
      </w:r>
      <w:proofErr w:type="spellStart"/>
      <w:r w:rsidRPr="00737422">
        <w:rPr>
          <w:sz w:val="24"/>
        </w:rPr>
        <w:t>datgeliad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hun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wneud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amhriodol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megis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berson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platfform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gorff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amhriodol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437EC30B" w14:textId="77777777">
      <w:pPr>
        <w:tabs>
          <w:tab w:val="left" w:pos="1306"/>
          <w:tab w:val="left" w:pos="1307"/>
        </w:tabs>
        <w:rPr>
          <w:sz w:val="24"/>
        </w:rPr>
      </w:pPr>
    </w:p>
    <w:p w:rsidR="00737422" w:rsidP="00737422" w:rsidRDefault="00737422" w14:paraId="25C3B8B2" w14:textId="77777777">
      <w:pPr>
        <w:tabs>
          <w:tab w:val="left" w:pos="1306"/>
          <w:tab w:val="left" w:pos="1307"/>
        </w:tabs>
        <w:rPr>
          <w:sz w:val="24"/>
        </w:rPr>
      </w:pPr>
    </w:p>
    <w:p w:rsidRPr="00737422" w:rsidR="00737422" w:rsidP="00737422" w:rsidRDefault="00737422" w14:paraId="609144BA" w14:textId="59B79B4C">
      <w:pPr>
        <w:pStyle w:val="ListParagraph"/>
        <w:numPr>
          <w:ilvl w:val="0"/>
          <w:numId w:val="2"/>
        </w:numPr>
        <w:tabs>
          <w:tab w:val="left" w:pos="476"/>
        </w:tabs>
        <w:spacing w:line="247" w:lineRule="auto"/>
        <w:ind w:right="595"/>
        <w:rPr>
          <w:sz w:val="24"/>
        </w:rPr>
      </w:pPr>
      <w:r w:rsidRPr="00737422">
        <w:rPr>
          <w:sz w:val="24"/>
        </w:rPr>
        <w:t xml:space="preserve">Lle </w:t>
      </w:r>
      <w:proofErr w:type="spellStart"/>
      <w:r w:rsidRPr="00737422">
        <w:rPr>
          <w:sz w:val="24"/>
        </w:rPr>
        <w:t>mae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angen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egluro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ddylid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ystyried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penodol</w:t>
      </w:r>
      <w:proofErr w:type="spellEnd"/>
      <w:r w:rsidRPr="00737422">
        <w:rPr>
          <w:sz w:val="24"/>
        </w:rPr>
        <w:t xml:space="preserve"> o dan y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hon neu </w:t>
      </w:r>
      <w:proofErr w:type="spellStart"/>
      <w:r w:rsidRPr="00737422">
        <w:rPr>
          <w:sz w:val="24"/>
        </w:rPr>
        <w:t>weithdrefn</w:t>
      </w:r>
      <w:proofErr w:type="spellEnd"/>
      <w:r w:rsidRPr="00737422">
        <w:rPr>
          <w:sz w:val="24"/>
        </w:rPr>
        <w:t xml:space="preserve"> neu broses </w:t>
      </w:r>
      <w:proofErr w:type="spellStart"/>
      <w:r w:rsidRPr="00737422">
        <w:rPr>
          <w:sz w:val="24"/>
        </w:rPr>
        <w:t>arall</w:t>
      </w:r>
      <w:proofErr w:type="spellEnd"/>
      <w:r w:rsidRPr="00737422">
        <w:rPr>
          <w:sz w:val="24"/>
        </w:rPr>
        <w:t xml:space="preserve">, er </w:t>
      </w:r>
      <w:proofErr w:type="spellStart"/>
      <w:r w:rsidRPr="00737422">
        <w:rPr>
          <w:sz w:val="24"/>
        </w:rPr>
        <w:t>enghraifft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lle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gallai'r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hefyd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wedi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torri</w:t>
      </w:r>
      <w:proofErr w:type="spellEnd"/>
      <w:r w:rsidRPr="00737422">
        <w:rPr>
          <w:sz w:val="24"/>
        </w:rPr>
        <w:t xml:space="preserve"> un neu </w:t>
      </w:r>
      <w:proofErr w:type="spellStart"/>
      <w:r w:rsidRPr="00737422">
        <w:rPr>
          <w:sz w:val="24"/>
        </w:rPr>
        <w:t>fwy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reoliadau</w:t>
      </w:r>
      <w:proofErr w:type="spellEnd"/>
      <w:r w:rsidRPr="00737422">
        <w:rPr>
          <w:sz w:val="24"/>
        </w:rPr>
        <w:t xml:space="preserve"> Prifysgol Bangor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rhai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gofyn</w:t>
      </w:r>
      <w:proofErr w:type="spellEnd"/>
      <w:r w:rsidRPr="00737422">
        <w:rPr>
          <w:sz w:val="24"/>
        </w:rPr>
        <w:t xml:space="preserve"> am </w:t>
      </w:r>
      <w:proofErr w:type="spellStart"/>
      <w:r w:rsidRPr="00737422">
        <w:rPr>
          <w:sz w:val="24"/>
        </w:rPr>
        <w:t>weithdrefnau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disgyblu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gellir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derbyn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cyngor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hyperlink w:history="1" r:id="rId11">
        <w:r w:rsidRPr="00737422">
          <w:rPr>
            <w:rStyle w:val="Hyperlink"/>
            <w:sz w:val="24"/>
          </w:rPr>
          <w:t>regulations@bangor.ac.uk</w:t>
        </w:r>
      </w:hyperlink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gynnwys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canllawiau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amseriad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threfn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gweithdrefnau</w:t>
      </w:r>
      <w:proofErr w:type="spellEnd"/>
      <w:r w:rsidRPr="00737422">
        <w:rPr>
          <w:sz w:val="24"/>
        </w:rPr>
        <w:t xml:space="preserve">. </w:t>
      </w: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hefyd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derbyn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cyngor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 partner </w:t>
      </w:r>
      <w:proofErr w:type="spellStart"/>
      <w:r w:rsidRPr="00737422">
        <w:rPr>
          <w:sz w:val="24"/>
        </w:rPr>
        <w:t>allanol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perthnasol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a'i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ddogfennu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40067906" w14:textId="77777777">
      <w:pPr>
        <w:pStyle w:val="BodyText"/>
        <w:spacing w:before="3"/>
        <w:ind w:left="0"/>
        <w:rPr>
          <w:sz w:val="27"/>
        </w:rPr>
      </w:pPr>
    </w:p>
    <w:p w:rsidRPr="00737422" w:rsidR="00737422" w:rsidP="00737422" w:rsidRDefault="00737422" w14:paraId="535DB2C5" w14:textId="53207D23">
      <w:pPr>
        <w:pStyle w:val="ListParagraph"/>
        <w:numPr>
          <w:ilvl w:val="0"/>
          <w:numId w:val="2"/>
        </w:numPr>
        <w:tabs>
          <w:tab w:val="left" w:pos="476"/>
        </w:tabs>
        <w:spacing w:line="247" w:lineRule="auto"/>
        <w:ind w:right="502"/>
        <w:rPr>
          <w:sz w:val="24"/>
        </w:rPr>
      </w:pPr>
      <w:proofErr w:type="spellStart"/>
      <w:r w:rsidRPr="00737422">
        <w:rPr>
          <w:sz w:val="24"/>
        </w:rPr>
        <w:t>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oes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bryderon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codi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adeg</w:t>
      </w:r>
      <w:proofErr w:type="spellEnd"/>
      <w:r w:rsidRPr="00737422">
        <w:rPr>
          <w:sz w:val="24"/>
        </w:rPr>
        <w:t xml:space="preserve"> bod </w:t>
      </w:r>
      <w:proofErr w:type="spellStart"/>
      <w:r w:rsidRPr="00737422">
        <w:rPr>
          <w:sz w:val="24"/>
        </w:rPr>
        <w:t>ymddygiad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peryglu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eraill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neu’n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effaith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andwyol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arall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yr Ysgol, y </w:t>
      </w:r>
      <w:proofErr w:type="spellStart"/>
      <w:r w:rsidRPr="00737422">
        <w:rPr>
          <w:sz w:val="24"/>
        </w:rPr>
        <w:t>lleoliad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partneriaid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allanol</w:t>
      </w:r>
      <w:proofErr w:type="spellEnd"/>
      <w:r w:rsidRPr="00737422">
        <w:rPr>
          <w:sz w:val="24"/>
        </w:rPr>
        <w:t xml:space="preserve">, neu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Bangor, </w:t>
      </w:r>
      <w:proofErr w:type="spellStart"/>
      <w:r w:rsidRPr="00737422">
        <w:rPr>
          <w:sz w:val="24"/>
        </w:rPr>
        <w:t>gellir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tynnu’r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o’r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lleoliad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syth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gyda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lastRenderedPageBreak/>
        <w:t>chaniatâd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Pennaeth</w:t>
      </w:r>
      <w:proofErr w:type="spellEnd"/>
      <w:r w:rsidRPr="00737422">
        <w:rPr>
          <w:sz w:val="24"/>
        </w:rPr>
        <w:t xml:space="preserve"> yr Ysgol, </w:t>
      </w:r>
      <w:proofErr w:type="spellStart"/>
      <w:r w:rsidRPr="00737422">
        <w:rPr>
          <w:sz w:val="24"/>
        </w:rPr>
        <w:t>Prifathro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Cyfarwyddwr</w:t>
      </w:r>
      <w:proofErr w:type="spellEnd"/>
      <w:r w:rsidRPr="00737422">
        <w:rPr>
          <w:sz w:val="24"/>
        </w:rPr>
        <w:t xml:space="preserve"> yr </w:t>
      </w:r>
      <w:proofErr w:type="spellStart"/>
      <w:r w:rsidRPr="00737422">
        <w:rPr>
          <w:sz w:val="24"/>
        </w:rPr>
        <w:t>Asiantaeth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Leoliadau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Arweinydd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Proffesiynol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Cydlynydd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>/</w:t>
      </w:r>
      <w:proofErr w:type="spellStart"/>
      <w:r w:rsidRPr="00737422">
        <w:rPr>
          <w:sz w:val="24"/>
        </w:rPr>
        <w:t>Ffitrwydd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z w:val="24"/>
        </w:rPr>
        <w:t xml:space="preserve"> neu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un </w:t>
      </w:r>
      <w:proofErr w:type="spellStart"/>
      <w:r w:rsidRPr="00737422">
        <w:rPr>
          <w:sz w:val="24"/>
        </w:rPr>
        <w:t>arall</w:t>
      </w:r>
      <w:proofErr w:type="spellEnd"/>
      <w:r w:rsidRPr="00737422">
        <w:rPr>
          <w:sz w:val="24"/>
        </w:rPr>
        <w:t xml:space="preserve"> ag </w:t>
      </w:r>
      <w:proofErr w:type="spellStart"/>
      <w:r w:rsidRPr="00737422">
        <w:rPr>
          <w:sz w:val="24"/>
        </w:rPr>
        <w:t>awdurdod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hyd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nes</w:t>
      </w:r>
      <w:proofErr w:type="spellEnd"/>
      <w:r w:rsidRPr="00737422">
        <w:rPr>
          <w:sz w:val="24"/>
        </w:rPr>
        <w:t xml:space="preserve"> daw </w:t>
      </w:r>
      <w:proofErr w:type="spellStart"/>
      <w:r w:rsidRPr="00737422">
        <w:rPr>
          <w:sz w:val="24"/>
        </w:rPr>
        <w:t>canlyniad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trefniadau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ddisgrifir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ddogfen</w:t>
      </w:r>
      <w:proofErr w:type="spellEnd"/>
      <w:r w:rsidRPr="00737422">
        <w:rPr>
          <w:sz w:val="24"/>
        </w:rPr>
        <w:t xml:space="preserve"> hon. </w:t>
      </w:r>
      <w:proofErr w:type="spellStart"/>
      <w:r w:rsidRPr="00737422">
        <w:rPr>
          <w:sz w:val="24"/>
        </w:rPr>
        <w:t>Rhaid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rhoi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gwybod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Bennaeth</w:t>
      </w:r>
      <w:proofErr w:type="spellEnd"/>
      <w:r w:rsidRPr="00737422">
        <w:rPr>
          <w:sz w:val="24"/>
        </w:rPr>
        <w:t xml:space="preserve"> yr Ysgol ac </w:t>
      </w:r>
      <w:proofErr w:type="spellStart"/>
      <w:r w:rsidRPr="00737422">
        <w:rPr>
          <w:sz w:val="24"/>
        </w:rPr>
        <w:t>Arweinydd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Rhaglen</w:t>
      </w:r>
      <w:proofErr w:type="spellEnd"/>
      <w:r w:rsidRPr="00737422">
        <w:rPr>
          <w:sz w:val="24"/>
        </w:rPr>
        <w:t xml:space="preserve"> (</w:t>
      </w:r>
      <w:proofErr w:type="spellStart"/>
      <w:r w:rsidRPr="00737422">
        <w:rPr>
          <w:sz w:val="24"/>
        </w:rPr>
        <w:t>a</w:t>
      </w:r>
      <w:proofErr w:type="spellEnd"/>
      <w:r w:rsidRPr="00737422">
        <w:rPr>
          <w:sz w:val="24"/>
        </w:rPr>
        <w:t xml:space="preserve"> all </w:t>
      </w:r>
      <w:proofErr w:type="spellStart"/>
      <w:r w:rsidRPr="00737422">
        <w:rPr>
          <w:sz w:val="24"/>
        </w:rPr>
        <w:t>fod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aelod</w:t>
      </w:r>
      <w:proofErr w:type="spellEnd"/>
      <w:r w:rsidRPr="00737422">
        <w:rPr>
          <w:sz w:val="24"/>
        </w:rPr>
        <w:t xml:space="preserve"> o staff y </w:t>
      </w:r>
      <w:proofErr w:type="spellStart"/>
      <w:r w:rsidRPr="00737422">
        <w:rPr>
          <w:sz w:val="24"/>
        </w:rPr>
        <w:t>brifysgol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neu'n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aelod</w:t>
      </w:r>
      <w:proofErr w:type="spellEnd"/>
      <w:r w:rsidRPr="00737422">
        <w:rPr>
          <w:sz w:val="24"/>
        </w:rPr>
        <w:t xml:space="preserve"> staff partner </w:t>
      </w:r>
      <w:proofErr w:type="spellStart"/>
      <w:r w:rsidRPr="00737422">
        <w:rPr>
          <w:sz w:val="24"/>
        </w:rPr>
        <w:t>allanol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dibynnu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ar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rhaglen</w:t>
      </w:r>
      <w:proofErr w:type="spellEnd"/>
      <w:r>
        <w:fldChar w:fldCharType="begin"/>
      </w:r>
      <w:r>
        <w:instrText>HYPERLINK \l "_bookmark0"</w:instrText>
      </w:r>
      <w:r>
        <w:fldChar w:fldCharType="separate"/>
      </w:r>
      <w:r w:rsidRPr="00737422">
        <w:rPr>
          <w:position w:val="8"/>
          <w:sz w:val="16"/>
        </w:rPr>
        <w:t>1</w:t>
      </w:r>
      <w:r>
        <w:fldChar w:fldCharType="end"/>
      </w:r>
      <w:r w:rsidRPr="00737422">
        <w:rPr>
          <w:position w:val="8"/>
          <w:sz w:val="16"/>
        </w:rPr>
        <w:t xml:space="preserve">  </w:t>
      </w:r>
      <w:r w:rsidRPr="00737422">
        <w:rPr>
          <w:sz w:val="24"/>
        </w:rPr>
        <w:t xml:space="preserve">am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fyfyriwr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sy'n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symud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leoliad</w:t>
      </w:r>
      <w:proofErr w:type="spellEnd"/>
      <w:r w:rsidRPr="00737422">
        <w:rPr>
          <w:sz w:val="24"/>
        </w:rPr>
        <w:t xml:space="preserve">. Mae </w:t>
      </w:r>
      <w:proofErr w:type="spellStart"/>
      <w:r w:rsidRPr="00737422">
        <w:rPr>
          <w:sz w:val="24"/>
        </w:rPr>
        <w:t>gan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hawl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wybod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beth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yw'r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achos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erbyn</w:t>
      </w:r>
      <w:proofErr w:type="spellEnd"/>
      <w:r w:rsidRPr="00737422">
        <w:rPr>
          <w:sz w:val="24"/>
        </w:rPr>
        <w:t xml:space="preserve"> a </w:t>
      </w:r>
      <w:proofErr w:type="spellStart"/>
      <w:r w:rsidRPr="00737422">
        <w:rPr>
          <w:sz w:val="24"/>
        </w:rPr>
        <w:t>chael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cyfle</w:t>
      </w:r>
      <w:proofErr w:type="spellEnd"/>
      <w:r w:rsidRPr="00737422">
        <w:rPr>
          <w:sz w:val="24"/>
        </w:rPr>
        <w:t xml:space="preserve"> teg i</w:t>
      </w:r>
      <w:r w:rsidRPr="00737422">
        <w:rPr>
          <w:spacing w:val="-34"/>
          <w:sz w:val="24"/>
        </w:rPr>
        <w:t xml:space="preserve"> </w:t>
      </w:r>
      <w:proofErr w:type="spellStart"/>
      <w:r w:rsidRPr="00737422">
        <w:rPr>
          <w:sz w:val="24"/>
        </w:rPr>
        <w:t>ateb</w:t>
      </w:r>
      <w:proofErr w:type="spellEnd"/>
      <w:r w:rsidRPr="00737422">
        <w:rPr>
          <w:sz w:val="24"/>
        </w:rPr>
        <w:t xml:space="preserve"> yr </w:t>
      </w:r>
      <w:proofErr w:type="spellStart"/>
      <w:r w:rsidRPr="00737422">
        <w:rPr>
          <w:sz w:val="24"/>
        </w:rPr>
        <w:t>achos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hwnnw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cyn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gwneud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unrhyw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benderfyniad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ynghylch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addasrwydd</w:t>
      </w:r>
      <w:proofErr w:type="spellEnd"/>
      <w:r w:rsidRPr="00737422">
        <w:rPr>
          <w:sz w:val="24"/>
        </w:rPr>
        <w:t xml:space="preserve"> i </w:t>
      </w:r>
      <w:proofErr w:type="spellStart"/>
      <w:r w:rsidRPr="00737422">
        <w:rPr>
          <w:sz w:val="24"/>
        </w:rPr>
        <w:t>ymarfer</w:t>
      </w:r>
      <w:proofErr w:type="spellEnd"/>
      <w:r w:rsidRPr="00737422">
        <w:rPr>
          <w:sz w:val="24"/>
        </w:rPr>
        <w:t xml:space="preserve">, </w:t>
      </w:r>
      <w:proofErr w:type="spellStart"/>
      <w:r w:rsidRPr="00737422">
        <w:rPr>
          <w:sz w:val="24"/>
        </w:rPr>
        <w:t>ond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mewn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rhai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amgylchiadau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efallai</w:t>
      </w:r>
      <w:proofErr w:type="spellEnd"/>
      <w:r w:rsidRPr="00737422">
        <w:rPr>
          <w:sz w:val="24"/>
        </w:rPr>
        <w:t xml:space="preserve"> y </w:t>
      </w:r>
      <w:proofErr w:type="spellStart"/>
      <w:r w:rsidRPr="00737422">
        <w:rPr>
          <w:sz w:val="24"/>
        </w:rPr>
        <w:t>bydd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angen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tynnu'r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myfyriwr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dros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dro</w:t>
      </w:r>
      <w:proofErr w:type="spellEnd"/>
      <w:r w:rsidRPr="00737422">
        <w:rPr>
          <w:sz w:val="24"/>
        </w:rPr>
        <w:t xml:space="preserve"> o </w:t>
      </w:r>
      <w:proofErr w:type="spellStart"/>
      <w:r w:rsidRPr="00737422">
        <w:rPr>
          <w:sz w:val="24"/>
        </w:rPr>
        <w:t>leoliad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tra</w:t>
      </w:r>
      <w:proofErr w:type="spellEnd"/>
      <w:r w:rsidRPr="00737422">
        <w:rPr>
          <w:sz w:val="24"/>
        </w:rPr>
        <w:t xml:space="preserve"> </w:t>
      </w:r>
      <w:proofErr w:type="spellStart"/>
      <w:r w:rsidRPr="00737422">
        <w:rPr>
          <w:sz w:val="24"/>
        </w:rPr>
        <w:t>disgwylir</w:t>
      </w:r>
      <w:proofErr w:type="spellEnd"/>
      <w:r w:rsidRPr="00737422">
        <w:rPr>
          <w:sz w:val="24"/>
        </w:rPr>
        <w:t xml:space="preserve"> am </w:t>
      </w:r>
      <w:proofErr w:type="spellStart"/>
      <w:r w:rsidRPr="00737422">
        <w:rPr>
          <w:sz w:val="24"/>
        </w:rPr>
        <w:t>ganlyniad</w:t>
      </w:r>
      <w:proofErr w:type="spellEnd"/>
      <w:r w:rsidRPr="00737422">
        <w:rPr>
          <w:sz w:val="24"/>
        </w:rPr>
        <w:t xml:space="preserve"> yr </w:t>
      </w:r>
      <w:proofErr w:type="spellStart"/>
      <w:r w:rsidRPr="00737422">
        <w:rPr>
          <w:sz w:val="24"/>
        </w:rPr>
        <w:t>ymchwiliad</w:t>
      </w:r>
      <w:proofErr w:type="spellEnd"/>
      <w:r w:rsidRPr="00737422">
        <w:rPr>
          <w:sz w:val="24"/>
        </w:rPr>
        <w:t>.</w:t>
      </w:r>
    </w:p>
    <w:p w:rsidR="00737422" w:rsidP="00737422" w:rsidRDefault="00737422" w14:paraId="3A6D8853" w14:textId="77777777">
      <w:pPr>
        <w:tabs>
          <w:tab w:val="left" w:pos="1306"/>
          <w:tab w:val="left" w:pos="1307"/>
        </w:tabs>
        <w:rPr>
          <w:sz w:val="24"/>
        </w:rPr>
      </w:pPr>
    </w:p>
    <w:p w:rsidR="00441DD3" w:rsidP="00737422" w:rsidRDefault="00441DD3" w14:paraId="666CF3CD" w14:textId="77777777">
      <w:pPr>
        <w:tabs>
          <w:tab w:val="left" w:pos="1306"/>
          <w:tab w:val="left" w:pos="1307"/>
        </w:tabs>
        <w:rPr>
          <w:sz w:val="24"/>
        </w:rPr>
      </w:pPr>
    </w:p>
    <w:p w:rsidRPr="00441DD3" w:rsidR="00441DD3" w:rsidP="00D15C62" w:rsidRDefault="00441DD3" w14:paraId="7CD1F076" w14:textId="77777777">
      <w:pPr>
        <w:pStyle w:val="Heading1"/>
      </w:pPr>
      <w:proofErr w:type="spellStart"/>
      <w:r w:rsidRPr="00441DD3">
        <w:t>Datrysiad</w:t>
      </w:r>
      <w:proofErr w:type="spellEnd"/>
      <w:r w:rsidRPr="00441DD3">
        <w:t xml:space="preserve"> </w:t>
      </w:r>
      <w:proofErr w:type="spellStart"/>
      <w:r w:rsidRPr="00441DD3">
        <w:t>Cynnar</w:t>
      </w:r>
      <w:proofErr w:type="spellEnd"/>
      <w:r w:rsidRPr="00441DD3">
        <w:t>/</w:t>
      </w:r>
      <w:proofErr w:type="spellStart"/>
      <w:r w:rsidRPr="00441DD3">
        <w:t>Anffurfiol</w:t>
      </w:r>
      <w:proofErr w:type="spellEnd"/>
    </w:p>
    <w:p w:rsidRPr="00333DA0" w:rsidR="00441DD3" w:rsidP="00441DD3" w:rsidRDefault="00441DD3" w14:paraId="1D02DBC6" w14:textId="77777777">
      <w:pPr>
        <w:pStyle w:val="BodyText"/>
        <w:spacing w:before="7"/>
        <w:ind w:left="0"/>
        <w:rPr>
          <w:b/>
          <w:bCs/>
          <w:sz w:val="26"/>
          <w:u w:val="single"/>
        </w:rPr>
      </w:pPr>
    </w:p>
    <w:p w:rsidRPr="00441DD3" w:rsidR="00441DD3" w:rsidP="00441DD3" w:rsidRDefault="00441DD3" w14:paraId="11B60CFB" w14:textId="1C27D796">
      <w:pPr>
        <w:pStyle w:val="ListParagraph"/>
        <w:numPr>
          <w:ilvl w:val="0"/>
          <w:numId w:val="2"/>
        </w:numPr>
        <w:tabs>
          <w:tab w:val="left" w:pos="476"/>
        </w:tabs>
        <w:spacing w:before="1" w:line="247" w:lineRule="auto"/>
        <w:ind w:right="940"/>
        <w:rPr>
          <w:sz w:val="24"/>
        </w:rPr>
      </w:pPr>
      <w:bookmarkStart w:name="_Hlk211248073" w:id="0"/>
      <w:r w:rsidRPr="00441DD3">
        <w:rPr>
          <w:sz w:val="24"/>
        </w:rPr>
        <w:t xml:space="preserve">Y </w:t>
      </w:r>
      <w:proofErr w:type="spellStart"/>
      <w:r w:rsidRPr="00441DD3">
        <w:rPr>
          <w:sz w:val="24"/>
        </w:rPr>
        <w:t>disgwyliad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yw</w:t>
      </w:r>
      <w:proofErr w:type="spellEnd"/>
      <w:r w:rsidRPr="00441DD3">
        <w:rPr>
          <w:sz w:val="24"/>
        </w:rPr>
        <w:t xml:space="preserve"> bod </w:t>
      </w:r>
      <w:proofErr w:type="spellStart"/>
      <w:r w:rsidRPr="00441DD3">
        <w:rPr>
          <w:sz w:val="24"/>
        </w:rPr>
        <w:t>achosion</w:t>
      </w:r>
      <w:proofErr w:type="spellEnd"/>
      <w:r w:rsidRPr="00441DD3">
        <w:rPr>
          <w:sz w:val="24"/>
        </w:rPr>
        <w:t xml:space="preserve"> o </w:t>
      </w:r>
      <w:proofErr w:type="spellStart"/>
      <w:r w:rsidRPr="00441DD3">
        <w:rPr>
          <w:sz w:val="24"/>
        </w:rPr>
        <w:t>bryder</w:t>
      </w:r>
      <w:proofErr w:type="spellEnd"/>
      <w:r w:rsidRPr="00441DD3">
        <w:rPr>
          <w:sz w:val="24"/>
        </w:rPr>
        <w:t xml:space="preserve"> am </w:t>
      </w:r>
      <w:proofErr w:type="spellStart"/>
      <w:r w:rsidRPr="00441DD3">
        <w:rPr>
          <w:sz w:val="24"/>
        </w:rPr>
        <w:t>addasrwydd</w:t>
      </w:r>
      <w:proofErr w:type="spellEnd"/>
      <w:r w:rsidRPr="00441DD3">
        <w:rPr>
          <w:sz w:val="24"/>
        </w:rPr>
        <w:t xml:space="preserve"> / </w:t>
      </w:r>
      <w:proofErr w:type="spellStart"/>
      <w:r w:rsidRPr="00441DD3">
        <w:rPr>
          <w:sz w:val="24"/>
        </w:rPr>
        <w:t>ffitrwydd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myfyriwr</w:t>
      </w:r>
      <w:proofErr w:type="spellEnd"/>
      <w:r w:rsidRPr="00441DD3">
        <w:rPr>
          <w:sz w:val="24"/>
        </w:rPr>
        <w:t xml:space="preserve"> i </w:t>
      </w:r>
      <w:proofErr w:type="spellStart"/>
      <w:r w:rsidRPr="00441DD3">
        <w:rPr>
          <w:sz w:val="24"/>
        </w:rPr>
        <w:t>ymarfer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cael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sylw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lle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cyntaf</w:t>
      </w:r>
      <w:proofErr w:type="spellEnd"/>
      <w:r w:rsidRPr="00441DD3">
        <w:rPr>
          <w:sz w:val="24"/>
        </w:rPr>
        <w:t xml:space="preserve">, mor </w:t>
      </w:r>
      <w:proofErr w:type="spellStart"/>
      <w:r w:rsidRPr="00441DD3">
        <w:rPr>
          <w:sz w:val="24"/>
        </w:rPr>
        <w:t>fuan</w:t>
      </w:r>
      <w:proofErr w:type="spellEnd"/>
      <w:r w:rsidRPr="00441DD3">
        <w:rPr>
          <w:sz w:val="24"/>
        </w:rPr>
        <w:t xml:space="preserve"> â </w:t>
      </w:r>
      <w:proofErr w:type="spellStart"/>
      <w:r w:rsidRPr="00441DD3">
        <w:rPr>
          <w:sz w:val="24"/>
        </w:rPr>
        <w:t>phosibl</w:t>
      </w:r>
      <w:proofErr w:type="spellEnd"/>
      <w:r w:rsidRPr="00441DD3">
        <w:rPr>
          <w:sz w:val="24"/>
        </w:rPr>
        <w:t xml:space="preserve">, </w:t>
      </w:r>
      <w:proofErr w:type="spellStart"/>
      <w:r w:rsidRPr="00441DD3">
        <w:rPr>
          <w:sz w:val="24"/>
        </w:rPr>
        <w:t>trwy</w:t>
      </w:r>
      <w:proofErr w:type="spellEnd"/>
      <w:r w:rsidRPr="00441DD3">
        <w:rPr>
          <w:sz w:val="24"/>
        </w:rPr>
        <w:t xml:space="preserve"> broses </w:t>
      </w:r>
      <w:proofErr w:type="spellStart"/>
      <w:r w:rsidRPr="00441DD3">
        <w:rPr>
          <w:sz w:val="24"/>
        </w:rPr>
        <w:t>fewnol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sy’n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berthnasol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i’r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rhaglen</w:t>
      </w:r>
      <w:proofErr w:type="spellEnd"/>
      <w:r w:rsidRPr="00441DD3">
        <w:rPr>
          <w:sz w:val="24"/>
        </w:rPr>
        <w:t xml:space="preserve">. Gall y </w:t>
      </w:r>
      <w:proofErr w:type="spellStart"/>
      <w:r w:rsidRPr="00441DD3">
        <w:rPr>
          <w:sz w:val="24"/>
        </w:rPr>
        <w:t>Tiwtor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Personol</w:t>
      </w:r>
      <w:proofErr w:type="spellEnd"/>
      <w:r w:rsidRPr="00441DD3">
        <w:rPr>
          <w:sz w:val="24"/>
        </w:rPr>
        <w:t xml:space="preserve">, yr </w:t>
      </w:r>
      <w:proofErr w:type="spellStart"/>
      <w:r w:rsidRPr="00441DD3">
        <w:rPr>
          <w:sz w:val="24"/>
        </w:rPr>
        <w:t>Uwch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Diwtor</w:t>
      </w:r>
      <w:proofErr w:type="spellEnd"/>
      <w:r w:rsidRPr="00441DD3">
        <w:rPr>
          <w:sz w:val="24"/>
        </w:rPr>
        <w:t xml:space="preserve">, yr </w:t>
      </w:r>
      <w:proofErr w:type="spellStart"/>
      <w:r w:rsidRPr="00441DD3">
        <w:rPr>
          <w:sz w:val="24"/>
        </w:rPr>
        <w:t>Arweinydd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Lleoliad</w:t>
      </w:r>
      <w:proofErr w:type="spellEnd"/>
      <w:r w:rsidRPr="00441DD3">
        <w:rPr>
          <w:sz w:val="24"/>
        </w:rPr>
        <w:t>,</w:t>
      </w:r>
      <w:r w:rsidRPr="00F74C83">
        <w:t xml:space="preserve"> </w:t>
      </w:r>
      <w:proofErr w:type="spellStart"/>
      <w:r w:rsidRPr="00441DD3">
        <w:rPr>
          <w:sz w:val="24"/>
        </w:rPr>
        <w:t>Arweinydd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Rhaglen</w:t>
      </w:r>
      <w:proofErr w:type="spellEnd"/>
      <w:r w:rsidRPr="00441DD3">
        <w:rPr>
          <w:sz w:val="24"/>
        </w:rPr>
        <w:t>/</w:t>
      </w:r>
      <w:proofErr w:type="spellStart"/>
      <w:r w:rsidRPr="00441DD3">
        <w:rPr>
          <w:sz w:val="24"/>
        </w:rPr>
        <w:t>Proffesiynol</w:t>
      </w:r>
      <w:proofErr w:type="spellEnd"/>
      <w:r w:rsidRPr="00441DD3">
        <w:rPr>
          <w:sz w:val="24"/>
        </w:rPr>
        <w:t>/</w:t>
      </w:r>
      <w:proofErr w:type="spellStart"/>
      <w:r w:rsidRPr="00441DD3">
        <w:rPr>
          <w:sz w:val="24"/>
        </w:rPr>
        <w:t>Statudol</w:t>
      </w:r>
      <w:proofErr w:type="spellEnd"/>
      <w:r w:rsidRPr="00441DD3">
        <w:rPr>
          <w:sz w:val="24"/>
        </w:rPr>
        <w:t xml:space="preserve"> neu </w:t>
      </w:r>
      <w:proofErr w:type="spellStart"/>
      <w:r w:rsidRPr="00441DD3">
        <w:rPr>
          <w:sz w:val="24"/>
        </w:rPr>
        <w:t>unrhyw</w:t>
      </w:r>
      <w:proofErr w:type="spellEnd"/>
      <w:r w:rsidRPr="00441DD3">
        <w:rPr>
          <w:sz w:val="24"/>
        </w:rPr>
        <w:t xml:space="preserve"> un </w:t>
      </w:r>
      <w:proofErr w:type="spellStart"/>
      <w:r w:rsidRPr="00441DD3">
        <w:rPr>
          <w:sz w:val="24"/>
        </w:rPr>
        <w:t>sydd</w:t>
      </w:r>
      <w:proofErr w:type="spellEnd"/>
      <w:r w:rsidRPr="00441DD3">
        <w:rPr>
          <w:sz w:val="24"/>
        </w:rPr>
        <w:t xml:space="preserve"> â </w:t>
      </w:r>
      <w:proofErr w:type="spellStart"/>
      <w:r w:rsidRPr="00441DD3">
        <w:rPr>
          <w:sz w:val="24"/>
        </w:rPr>
        <w:t>chyfrifoldeb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penodedig</w:t>
      </w:r>
      <w:proofErr w:type="spellEnd"/>
      <w:r w:rsidRPr="00441DD3">
        <w:rPr>
          <w:sz w:val="24"/>
        </w:rPr>
        <w:t xml:space="preserve">, </w:t>
      </w:r>
      <w:proofErr w:type="spellStart"/>
      <w:r w:rsidRPr="00441DD3">
        <w:rPr>
          <w:sz w:val="24"/>
        </w:rPr>
        <w:t>roi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sylw</w:t>
      </w:r>
      <w:proofErr w:type="spellEnd"/>
      <w:r w:rsidRPr="00441DD3">
        <w:rPr>
          <w:sz w:val="24"/>
        </w:rPr>
        <w:t xml:space="preserve"> i </w:t>
      </w:r>
      <w:proofErr w:type="spellStart"/>
      <w:r w:rsidRPr="00441DD3">
        <w:rPr>
          <w:sz w:val="24"/>
        </w:rPr>
        <w:t>addasrwydd</w:t>
      </w:r>
      <w:proofErr w:type="spellEnd"/>
      <w:r w:rsidRPr="00441DD3">
        <w:rPr>
          <w:sz w:val="24"/>
        </w:rPr>
        <w:t xml:space="preserve"> / </w:t>
      </w:r>
      <w:proofErr w:type="spellStart"/>
      <w:r w:rsidRPr="00441DD3">
        <w:rPr>
          <w:sz w:val="24"/>
        </w:rPr>
        <w:t>ffitrwydd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myfyriwr</w:t>
      </w:r>
      <w:proofErr w:type="spellEnd"/>
      <w:r w:rsidRPr="00441DD3">
        <w:rPr>
          <w:sz w:val="24"/>
        </w:rPr>
        <w:t xml:space="preserve"> i </w:t>
      </w:r>
      <w:proofErr w:type="spellStart"/>
      <w:r w:rsidRPr="00441DD3">
        <w:rPr>
          <w:sz w:val="24"/>
        </w:rPr>
        <w:t>ymarfer</w:t>
      </w:r>
      <w:proofErr w:type="spellEnd"/>
      <w:r w:rsidRPr="00441DD3">
        <w:rPr>
          <w:sz w:val="24"/>
        </w:rPr>
        <w:t xml:space="preserve">. Gall </w:t>
      </w:r>
      <w:proofErr w:type="spellStart"/>
      <w:r w:rsidRPr="00441DD3">
        <w:rPr>
          <w:sz w:val="24"/>
        </w:rPr>
        <w:t>hyn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ddigwydd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mewn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lleoliad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anffurfiol</w:t>
      </w:r>
      <w:proofErr w:type="spellEnd"/>
      <w:r w:rsidRPr="00441DD3">
        <w:rPr>
          <w:sz w:val="24"/>
        </w:rPr>
        <w:t xml:space="preserve">, </w:t>
      </w:r>
      <w:proofErr w:type="spellStart"/>
      <w:r w:rsidRPr="00441DD3">
        <w:rPr>
          <w:sz w:val="24"/>
        </w:rPr>
        <w:t>megis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ystod</w:t>
      </w:r>
      <w:proofErr w:type="spellEnd"/>
      <w:r w:rsidRPr="00441DD3">
        <w:rPr>
          <w:sz w:val="24"/>
        </w:rPr>
        <w:t xml:space="preserve"> neu </w:t>
      </w:r>
      <w:proofErr w:type="spellStart"/>
      <w:r w:rsidRPr="00441DD3">
        <w:rPr>
          <w:sz w:val="24"/>
        </w:rPr>
        <w:t>ar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ôl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dosbarthiadau</w:t>
      </w:r>
      <w:proofErr w:type="spellEnd"/>
      <w:r w:rsidRPr="00441DD3">
        <w:rPr>
          <w:sz w:val="24"/>
        </w:rPr>
        <w:t xml:space="preserve">,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ystod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cyfarfodydd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bugeiliol</w:t>
      </w:r>
      <w:proofErr w:type="spellEnd"/>
      <w:r w:rsidRPr="00441DD3">
        <w:rPr>
          <w:sz w:val="24"/>
        </w:rPr>
        <w:t xml:space="preserve"> neu </w:t>
      </w:r>
      <w:proofErr w:type="spellStart"/>
      <w:r w:rsidRPr="00441DD3">
        <w:rPr>
          <w:sz w:val="24"/>
        </w:rPr>
        <w:t>ddatblygu</w:t>
      </w:r>
      <w:proofErr w:type="spellEnd"/>
      <w:r w:rsidRPr="00441DD3">
        <w:rPr>
          <w:sz w:val="24"/>
        </w:rPr>
        <w:t xml:space="preserve">,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ystod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cyfarfodydd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wedi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eu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trefnu</w:t>
      </w:r>
      <w:proofErr w:type="spellEnd"/>
      <w:r w:rsidRPr="00441DD3">
        <w:rPr>
          <w:sz w:val="24"/>
        </w:rPr>
        <w:t xml:space="preserve"> neu </w:t>
      </w:r>
      <w:proofErr w:type="spellStart"/>
      <w:r w:rsidRPr="00441DD3">
        <w:rPr>
          <w:sz w:val="24"/>
        </w:rPr>
        <w:t>heb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eu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trefnu</w:t>
      </w:r>
      <w:proofErr w:type="spellEnd"/>
      <w:r w:rsidRPr="00441DD3">
        <w:rPr>
          <w:sz w:val="24"/>
        </w:rPr>
        <w:t xml:space="preserve"> neu </w:t>
      </w:r>
      <w:proofErr w:type="spellStart"/>
      <w:r w:rsidRPr="00441DD3">
        <w:rPr>
          <w:sz w:val="24"/>
        </w:rPr>
        <w:t>drafodaethau</w:t>
      </w:r>
      <w:proofErr w:type="spellEnd"/>
      <w:r w:rsidRPr="00441DD3">
        <w:rPr>
          <w:sz w:val="24"/>
        </w:rPr>
        <w:t xml:space="preserve"> ac </w:t>
      </w:r>
      <w:proofErr w:type="spellStart"/>
      <w:r w:rsidRPr="00441DD3">
        <w:rPr>
          <w:sz w:val="24"/>
        </w:rPr>
        <w:t>ati</w:t>
      </w:r>
      <w:proofErr w:type="spellEnd"/>
      <w:r w:rsidRPr="00441DD3">
        <w:rPr>
          <w:sz w:val="24"/>
        </w:rPr>
        <w:t xml:space="preserve">, </w:t>
      </w:r>
      <w:proofErr w:type="spellStart"/>
      <w:r w:rsidRPr="00441DD3">
        <w:rPr>
          <w:sz w:val="24"/>
        </w:rPr>
        <w:t>ond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rhaid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ei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gofnodi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ar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gofnod</w:t>
      </w:r>
      <w:proofErr w:type="spellEnd"/>
      <w:r w:rsidRPr="00441DD3">
        <w:rPr>
          <w:sz w:val="24"/>
        </w:rPr>
        <w:t xml:space="preserve"> y</w:t>
      </w:r>
      <w:r w:rsidRPr="00441DD3">
        <w:rPr>
          <w:spacing w:val="-9"/>
          <w:sz w:val="24"/>
        </w:rPr>
        <w:t xml:space="preserve"> </w:t>
      </w:r>
      <w:proofErr w:type="spellStart"/>
      <w:r w:rsidRPr="00441DD3">
        <w:rPr>
          <w:sz w:val="24"/>
        </w:rPr>
        <w:t>myfyriwr</w:t>
      </w:r>
      <w:proofErr w:type="spellEnd"/>
      <w:r w:rsidRPr="00441DD3">
        <w:rPr>
          <w:sz w:val="24"/>
        </w:rPr>
        <w:t>.</w:t>
      </w:r>
    </w:p>
    <w:p w:rsidR="00441DD3" w:rsidP="00441DD3" w:rsidRDefault="00441DD3" w14:paraId="101CA8B1" w14:textId="77777777">
      <w:pPr>
        <w:pStyle w:val="ListParagraph"/>
        <w:tabs>
          <w:tab w:val="left" w:pos="476"/>
        </w:tabs>
        <w:spacing w:before="1" w:line="247" w:lineRule="auto"/>
        <w:ind w:left="475" w:right="940"/>
        <w:jc w:val="right"/>
        <w:rPr>
          <w:sz w:val="24"/>
        </w:rPr>
      </w:pPr>
    </w:p>
    <w:p w:rsidR="00441DD3" w:rsidP="00441DD3" w:rsidRDefault="00441DD3" w14:paraId="368047EC" w14:textId="4141EEB6">
      <w:pPr>
        <w:pStyle w:val="BodyText"/>
        <w:ind w:left="360"/>
        <w:rPr>
          <w:sz w:val="28"/>
        </w:rPr>
      </w:pPr>
      <w:proofErr w:type="spellStart"/>
      <w:r w:rsidRPr="008F7E7D">
        <w:t>Mae'r</w:t>
      </w:r>
      <w:proofErr w:type="spellEnd"/>
      <w:r w:rsidRPr="008F7E7D">
        <w:t xml:space="preserve"> </w:t>
      </w:r>
      <w:proofErr w:type="spellStart"/>
      <w:r w:rsidRPr="008F7E7D">
        <w:t>cyfarfodydd</w:t>
      </w:r>
      <w:proofErr w:type="spellEnd"/>
      <w:r w:rsidRPr="008F7E7D">
        <w:t>/</w:t>
      </w:r>
      <w:proofErr w:type="spellStart"/>
      <w:r w:rsidRPr="008F7E7D">
        <w:t>trafodaethau</w:t>
      </w:r>
      <w:proofErr w:type="spellEnd"/>
      <w:r w:rsidRPr="008F7E7D">
        <w:t xml:space="preserve"> </w:t>
      </w:r>
      <w:proofErr w:type="spellStart"/>
      <w:r w:rsidRPr="008F7E7D">
        <w:t>hyn</w:t>
      </w:r>
      <w:proofErr w:type="spellEnd"/>
      <w:r w:rsidRPr="008F7E7D">
        <w:t xml:space="preserve"> </w:t>
      </w:r>
      <w:proofErr w:type="spellStart"/>
      <w:r w:rsidRPr="008F7E7D">
        <w:t>yn</w:t>
      </w:r>
      <w:proofErr w:type="spellEnd"/>
      <w:r w:rsidRPr="008F7E7D">
        <w:t xml:space="preserve"> </w:t>
      </w:r>
      <w:proofErr w:type="spellStart"/>
      <w:r w:rsidRPr="008F7E7D">
        <w:t>wahanol</w:t>
      </w:r>
      <w:proofErr w:type="spellEnd"/>
      <w:r w:rsidRPr="008F7E7D">
        <w:t xml:space="preserve"> </w:t>
      </w:r>
      <w:proofErr w:type="spellStart"/>
      <w:r w:rsidRPr="008F7E7D">
        <w:t>i'r</w:t>
      </w:r>
      <w:proofErr w:type="spellEnd"/>
      <w:r w:rsidRPr="008F7E7D">
        <w:t xml:space="preserve"> </w:t>
      </w:r>
      <w:proofErr w:type="spellStart"/>
      <w:r w:rsidRPr="008F7E7D">
        <w:t>Ymchwiliad</w:t>
      </w:r>
      <w:proofErr w:type="spellEnd"/>
      <w:r w:rsidRPr="008F7E7D">
        <w:t xml:space="preserve"> </w:t>
      </w:r>
      <w:proofErr w:type="spellStart"/>
      <w:r w:rsidRPr="008F7E7D">
        <w:t>ar</w:t>
      </w:r>
      <w:proofErr w:type="spellEnd"/>
      <w:r w:rsidRPr="008F7E7D">
        <w:t xml:space="preserve"> </w:t>
      </w:r>
      <w:proofErr w:type="spellStart"/>
      <w:r w:rsidRPr="008F7E7D">
        <w:t>lefel</w:t>
      </w:r>
      <w:proofErr w:type="spellEnd"/>
      <w:r w:rsidRPr="008F7E7D">
        <w:t xml:space="preserve"> Coleg/Ysgol,</w:t>
      </w:r>
      <w:r>
        <w:t xml:space="preserve"> </w:t>
      </w:r>
      <w:proofErr w:type="spellStart"/>
      <w:r w:rsidRPr="008F7E7D">
        <w:t>Cyfarfod</w:t>
      </w:r>
      <w:proofErr w:type="spellEnd"/>
      <w:r w:rsidRPr="008F7E7D">
        <w:t xml:space="preserve"> Cam Un, a </w:t>
      </w:r>
      <w:proofErr w:type="spellStart"/>
      <w:r w:rsidRPr="008F7E7D">
        <w:t>Phanel</w:t>
      </w:r>
      <w:proofErr w:type="spellEnd"/>
      <w:r w:rsidRPr="008F7E7D">
        <w:t xml:space="preserve"> Cam Dau </w:t>
      </w:r>
      <w:proofErr w:type="spellStart"/>
      <w:r w:rsidRPr="008F7E7D">
        <w:t>oherwydd</w:t>
      </w:r>
      <w:proofErr w:type="spellEnd"/>
      <w:r w:rsidRPr="008F7E7D">
        <w:rPr>
          <w:sz w:val="28"/>
        </w:rPr>
        <w:t>:</w:t>
      </w:r>
    </w:p>
    <w:p w:rsidR="00441DD3" w:rsidP="00441DD3" w:rsidRDefault="00441DD3" w14:paraId="7253F65B" w14:textId="77777777">
      <w:pPr>
        <w:pStyle w:val="BodyText"/>
        <w:ind w:left="0"/>
        <w:rPr>
          <w:sz w:val="28"/>
        </w:rPr>
      </w:pPr>
      <w:r>
        <w:rPr>
          <w:sz w:val="28"/>
        </w:rPr>
        <w:t xml:space="preserve">       </w:t>
      </w:r>
    </w:p>
    <w:p w:rsidRPr="00894606" w:rsidR="00441DD3" w:rsidP="00441DD3" w:rsidRDefault="00441DD3" w14:paraId="1A1F0828" w14:textId="77777777">
      <w:pPr>
        <w:pStyle w:val="BodyText"/>
        <w:numPr>
          <w:ilvl w:val="1"/>
          <w:numId w:val="15"/>
        </w:numPr>
      </w:pPr>
      <w:proofErr w:type="spellStart"/>
      <w:r w:rsidRPr="00894606">
        <w:t>Cânt</w:t>
      </w:r>
      <w:proofErr w:type="spellEnd"/>
      <w:r w:rsidRPr="00894606">
        <w:t xml:space="preserve"> </w:t>
      </w:r>
      <w:proofErr w:type="spellStart"/>
      <w:r w:rsidRPr="00894606">
        <w:t>eu</w:t>
      </w:r>
      <w:proofErr w:type="spellEnd"/>
      <w:r w:rsidRPr="00894606">
        <w:t xml:space="preserve"> </w:t>
      </w:r>
      <w:proofErr w:type="spellStart"/>
      <w:r w:rsidRPr="00894606">
        <w:t>cynnal</w:t>
      </w:r>
      <w:proofErr w:type="spellEnd"/>
      <w:r w:rsidRPr="00894606">
        <w:t xml:space="preserve"> </w:t>
      </w:r>
      <w:proofErr w:type="spellStart"/>
      <w:r w:rsidRPr="00894606">
        <w:t>mewn</w:t>
      </w:r>
      <w:proofErr w:type="spellEnd"/>
      <w:r w:rsidRPr="00894606">
        <w:t xml:space="preserve"> </w:t>
      </w:r>
      <w:proofErr w:type="spellStart"/>
      <w:r w:rsidRPr="00894606">
        <w:t>lleoliad</w:t>
      </w:r>
      <w:proofErr w:type="spellEnd"/>
      <w:r w:rsidRPr="00894606">
        <w:t xml:space="preserve"> </w:t>
      </w:r>
      <w:proofErr w:type="spellStart"/>
      <w:r w:rsidRPr="00894606">
        <w:t>anffurfiol</w:t>
      </w:r>
      <w:proofErr w:type="spellEnd"/>
      <w:r w:rsidRPr="00894606">
        <w:t xml:space="preserve"> </w:t>
      </w:r>
      <w:proofErr w:type="spellStart"/>
      <w:r w:rsidRPr="00894606">
        <w:t>ar</w:t>
      </w:r>
      <w:proofErr w:type="spellEnd"/>
      <w:r w:rsidRPr="00894606">
        <w:t xml:space="preserve"> </w:t>
      </w:r>
      <w:proofErr w:type="spellStart"/>
      <w:r w:rsidRPr="00894606">
        <w:t>lefel</w:t>
      </w:r>
      <w:proofErr w:type="spellEnd"/>
      <w:r w:rsidRPr="00894606">
        <w:t xml:space="preserve"> y </w:t>
      </w:r>
      <w:proofErr w:type="spellStart"/>
      <w:r w:rsidRPr="00894606">
        <w:t>Rhaglen</w:t>
      </w:r>
      <w:proofErr w:type="spellEnd"/>
      <w:r w:rsidRPr="00894606">
        <w:t>;</w:t>
      </w:r>
    </w:p>
    <w:p w:rsidRPr="00894606" w:rsidR="00441DD3" w:rsidP="00441DD3" w:rsidRDefault="00441DD3" w14:paraId="3388AD31" w14:textId="77777777">
      <w:pPr>
        <w:pStyle w:val="BodyText"/>
        <w:numPr>
          <w:ilvl w:val="1"/>
          <w:numId w:val="15"/>
        </w:numPr>
      </w:pPr>
      <w:r w:rsidRPr="00894606">
        <w:t xml:space="preserve">Y </w:t>
      </w:r>
      <w:proofErr w:type="spellStart"/>
      <w:r w:rsidRPr="00894606">
        <w:t>bwriad</w:t>
      </w:r>
      <w:proofErr w:type="spellEnd"/>
      <w:r w:rsidRPr="00894606">
        <w:t xml:space="preserve"> </w:t>
      </w:r>
      <w:proofErr w:type="spellStart"/>
      <w:r w:rsidRPr="00894606">
        <w:t>yw</w:t>
      </w:r>
      <w:proofErr w:type="spellEnd"/>
      <w:r w:rsidRPr="00894606">
        <w:t xml:space="preserve"> </w:t>
      </w:r>
      <w:proofErr w:type="spellStart"/>
      <w:r w:rsidRPr="00894606">
        <w:t>ceisio</w:t>
      </w:r>
      <w:proofErr w:type="spellEnd"/>
      <w:r w:rsidRPr="00894606">
        <w:t xml:space="preserve"> </w:t>
      </w:r>
      <w:proofErr w:type="spellStart"/>
      <w:r w:rsidRPr="00894606">
        <w:t>datrys</w:t>
      </w:r>
      <w:proofErr w:type="spellEnd"/>
      <w:r w:rsidRPr="00894606">
        <w:t xml:space="preserve"> y </w:t>
      </w:r>
      <w:proofErr w:type="spellStart"/>
      <w:r w:rsidRPr="00894606">
        <w:t>pryderon</w:t>
      </w:r>
      <w:proofErr w:type="spellEnd"/>
      <w:r w:rsidRPr="00894606">
        <w:t xml:space="preserve"> </w:t>
      </w:r>
      <w:proofErr w:type="spellStart"/>
      <w:r w:rsidRPr="00894606">
        <w:t>ar</w:t>
      </w:r>
      <w:proofErr w:type="spellEnd"/>
      <w:r w:rsidRPr="00894606">
        <w:t xml:space="preserve"> y cam </w:t>
      </w:r>
      <w:proofErr w:type="spellStart"/>
      <w:r w:rsidRPr="00894606">
        <w:t>hwn</w:t>
      </w:r>
      <w:proofErr w:type="spellEnd"/>
      <w:r w:rsidRPr="00894606">
        <w:t xml:space="preserve">; </w:t>
      </w:r>
    </w:p>
    <w:p w:rsidRPr="00894606" w:rsidR="00441DD3" w:rsidP="00441DD3" w:rsidRDefault="00441DD3" w14:paraId="1D68EF4B" w14:textId="503672F4">
      <w:pPr>
        <w:pStyle w:val="BodyText"/>
        <w:numPr>
          <w:ilvl w:val="1"/>
          <w:numId w:val="15"/>
        </w:numPr>
      </w:pPr>
      <w:proofErr w:type="spellStart"/>
      <w:r w:rsidRPr="00894606">
        <w:t>Mae'n</w:t>
      </w:r>
      <w:proofErr w:type="spellEnd"/>
      <w:r w:rsidRPr="00894606">
        <w:t xml:space="preserve"> </w:t>
      </w:r>
      <w:proofErr w:type="spellStart"/>
      <w:r w:rsidRPr="00894606">
        <w:t>debygol</w:t>
      </w:r>
      <w:proofErr w:type="spellEnd"/>
      <w:r w:rsidRPr="00894606">
        <w:t xml:space="preserve"> y </w:t>
      </w:r>
      <w:proofErr w:type="spellStart"/>
      <w:r w:rsidRPr="00894606">
        <w:t>gellir</w:t>
      </w:r>
      <w:proofErr w:type="spellEnd"/>
      <w:r w:rsidRPr="00894606">
        <w:t xml:space="preserve"> </w:t>
      </w:r>
      <w:proofErr w:type="spellStart"/>
      <w:r w:rsidRPr="00894606">
        <w:t>rheoli'r</w:t>
      </w:r>
      <w:proofErr w:type="spellEnd"/>
      <w:r w:rsidRPr="00894606">
        <w:t xml:space="preserve"> </w:t>
      </w:r>
      <w:proofErr w:type="spellStart"/>
      <w:r w:rsidRPr="00894606">
        <w:t>materion</w:t>
      </w:r>
      <w:proofErr w:type="spellEnd"/>
      <w:r w:rsidRPr="00894606">
        <w:t xml:space="preserve"> a </w:t>
      </w:r>
      <w:proofErr w:type="spellStart"/>
      <w:r w:rsidRPr="00894606">
        <w:t>godwyd</w:t>
      </w:r>
      <w:proofErr w:type="spellEnd"/>
      <w:r w:rsidRPr="00894606">
        <w:t xml:space="preserve"> </w:t>
      </w:r>
      <w:proofErr w:type="spellStart"/>
      <w:r w:rsidRPr="00894606">
        <w:t>drwy'r</w:t>
      </w:r>
      <w:proofErr w:type="spellEnd"/>
      <w:r w:rsidRPr="00894606">
        <w:t xml:space="preserve"> broses </w:t>
      </w:r>
      <w:proofErr w:type="spellStart"/>
      <w:r w:rsidRPr="00894606">
        <w:t>arferol</w:t>
      </w:r>
      <w:proofErr w:type="spellEnd"/>
      <w:r w:rsidRPr="00894606">
        <w:t xml:space="preserve"> o </w:t>
      </w:r>
      <w:proofErr w:type="spellStart"/>
      <w:r w:rsidRPr="00894606">
        <w:t>gefnogi</w:t>
      </w:r>
      <w:proofErr w:type="spellEnd"/>
      <w:r w:rsidRPr="00894606">
        <w:t xml:space="preserve"> </w:t>
      </w:r>
      <w:proofErr w:type="spellStart"/>
      <w:r w:rsidRPr="00894606">
        <w:t>myfyrwyr</w:t>
      </w:r>
      <w:proofErr w:type="spellEnd"/>
      <w:r w:rsidRPr="00894606">
        <w:t xml:space="preserve"> </w:t>
      </w:r>
      <w:proofErr w:type="spellStart"/>
      <w:r w:rsidRPr="00894606">
        <w:t>yn</w:t>
      </w:r>
      <w:proofErr w:type="spellEnd"/>
      <w:r w:rsidRPr="00894606">
        <w:t xml:space="preserve"> </w:t>
      </w:r>
      <w:proofErr w:type="spellStart"/>
      <w:r w:rsidRPr="00894606">
        <w:t>eu</w:t>
      </w:r>
      <w:proofErr w:type="spellEnd"/>
      <w:r w:rsidRPr="00894606">
        <w:t xml:space="preserve"> </w:t>
      </w:r>
      <w:proofErr w:type="spellStart"/>
      <w:r w:rsidRPr="00894606">
        <w:t>hastudiaethau</w:t>
      </w:r>
      <w:proofErr w:type="spellEnd"/>
      <w:r w:rsidRPr="00894606">
        <w:t xml:space="preserve">, </w:t>
      </w:r>
      <w:proofErr w:type="spellStart"/>
      <w:r w:rsidRPr="00894606">
        <w:t>megis</w:t>
      </w:r>
      <w:proofErr w:type="spellEnd"/>
      <w:r w:rsidRPr="00894606">
        <w:t xml:space="preserve"> </w:t>
      </w:r>
      <w:proofErr w:type="spellStart"/>
      <w:r w:rsidRPr="00894606">
        <w:t>drwy</w:t>
      </w:r>
      <w:proofErr w:type="spellEnd"/>
      <w:r w:rsidRPr="00894606">
        <w:t xml:space="preserve"> </w:t>
      </w:r>
      <w:proofErr w:type="spellStart"/>
      <w:r w:rsidRPr="00894606">
        <w:t>gynllun</w:t>
      </w:r>
      <w:proofErr w:type="spellEnd"/>
      <w:r w:rsidRPr="00894606">
        <w:t xml:space="preserve"> </w:t>
      </w:r>
      <w:proofErr w:type="spellStart"/>
      <w:r w:rsidRPr="00894606">
        <w:t>gweithredu</w:t>
      </w:r>
      <w:proofErr w:type="spellEnd"/>
      <w:r w:rsidRPr="00894606">
        <w:t>.</w:t>
      </w:r>
      <w:r>
        <w:t xml:space="preserve"> </w:t>
      </w:r>
    </w:p>
    <w:bookmarkEnd w:id="0"/>
    <w:p w:rsidR="00441DD3" w:rsidP="00441DD3" w:rsidRDefault="00441DD3" w14:paraId="5DB0D674" w14:textId="77777777">
      <w:pPr>
        <w:pStyle w:val="BodyText"/>
        <w:spacing w:before="4"/>
        <w:ind w:left="0"/>
      </w:pPr>
    </w:p>
    <w:p w:rsidR="00441DD3" w:rsidP="00441DD3" w:rsidRDefault="00441DD3" w14:paraId="6420018C" w14:textId="6E11A070">
      <w:pPr>
        <w:pStyle w:val="BodyText"/>
        <w:spacing w:before="4"/>
        <w:ind w:left="720"/>
      </w:pPr>
      <w:proofErr w:type="spellStart"/>
      <w:r w:rsidRPr="005E728B">
        <w:t>Disgwylir</w:t>
      </w:r>
      <w:proofErr w:type="spellEnd"/>
      <w:r w:rsidRPr="005E728B">
        <w:t xml:space="preserve"> i </w:t>
      </w:r>
      <w:proofErr w:type="spellStart"/>
      <w:r w:rsidRPr="005E728B">
        <w:t>fyfyrwyr</w:t>
      </w:r>
      <w:proofErr w:type="spellEnd"/>
      <w:r w:rsidRPr="005E728B">
        <w:t xml:space="preserve"> </w:t>
      </w:r>
      <w:proofErr w:type="spellStart"/>
      <w:r w:rsidRPr="005E728B">
        <w:t>ymgysylltu'n</w:t>
      </w:r>
      <w:proofErr w:type="spellEnd"/>
      <w:r w:rsidRPr="005E728B">
        <w:t xml:space="preserve"> </w:t>
      </w:r>
      <w:proofErr w:type="spellStart"/>
      <w:r w:rsidRPr="005E728B">
        <w:t>llawn</w:t>
      </w:r>
      <w:proofErr w:type="spellEnd"/>
      <w:r w:rsidRPr="005E728B">
        <w:t xml:space="preserve"> </w:t>
      </w:r>
      <w:proofErr w:type="spellStart"/>
      <w:r w:rsidRPr="005E728B">
        <w:t>ym</w:t>
      </w:r>
      <w:proofErr w:type="spellEnd"/>
      <w:r w:rsidRPr="005E728B">
        <w:t xml:space="preserve"> </w:t>
      </w:r>
      <w:proofErr w:type="spellStart"/>
      <w:r w:rsidRPr="005E728B">
        <w:t>mhob</w:t>
      </w:r>
      <w:proofErr w:type="spellEnd"/>
      <w:r w:rsidRPr="005E728B">
        <w:t xml:space="preserve"> cam </w:t>
      </w:r>
      <w:proofErr w:type="spellStart"/>
      <w:r w:rsidRPr="005E728B">
        <w:t>o'r</w:t>
      </w:r>
      <w:proofErr w:type="spellEnd"/>
      <w:r w:rsidRPr="005E728B">
        <w:t xml:space="preserve"> </w:t>
      </w:r>
      <w:proofErr w:type="spellStart"/>
      <w:r w:rsidRPr="005E728B">
        <w:t>weithdrefn</w:t>
      </w:r>
      <w:proofErr w:type="spellEnd"/>
      <w:r w:rsidRPr="005E728B">
        <w:t xml:space="preserve">. Gall </w:t>
      </w:r>
      <w:proofErr w:type="spellStart"/>
      <w:r w:rsidRPr="005E728B">
        <w:t>methu</w:t>
      </w:r>
      <w:proofErr w:type="spellEnd"/>
      <w:r w:rsidRPr="005E728B">
        <w:t xml:space="preserve"> ag </w:t>
      </w:r>
      <w:proofErr w:type="spellStart"/>
      <w:r w:rsidRPr="005E728B">
        <w:t>ymgysylltu'n</w:t>
      </w:r>
      <w:proofErr w:type="spellEnd"/>
      <w:r w:rsidRPr="005E728B">
        <w:t xml:space="preserve"> </w:t>
      </w:r>
      <w:proofErr w:type="spellStart"/>
      <w:r w:rsidRPr="005E728B">
        <w:t>ddigonol</w:t>
      </w:r>
      <w:proofErr w:type="spellEnd"/>
      <w:r w:rsidRPr="005E728B">
        <w:t xml:space="preserve"> </w:t>
      </w:r>
      <w:proofErr w:type="spellStart"/>
      <w:r w:rsidRPr="005E728B">
        <w:t>ar</w:t>
      </w:r>
      <w:proofErr w:type="spellEnd"/>
      <w:r w:rsidRPr="005E728B">
        <w:t xml:space="preserve"> </w:t>
      </w:r>
      <w:proofErr w:type="spellStart"/>
      <w:r w:rsidRPr="005E728B">
        <w:t>unrhyw</w:t>
      </w:r>
      <w:proofErr w:type="spellEnd"/>
      <w:r w:rsidRPr="005E728B">
        <w:t xml:space="preserve"> gam, neu </w:t>
      </w:r>
      <w:proofErr w:type="spellStart"/>
      <w:r w:rsidRPr="005E728B">
        <w:t>beidio</w:t>
      </w:r>
      <w:proofErr w:type="spellEnd"/>
      <w:r w:rsidRPr="005E728B">
        <w:t xml:space="preserve"> â </w:t>
      </w:r>
      <w:proofErr w:type="spellStart"/>
      <w:r w:rsidRPr="005E728B">
        <w:t>chyflawni</w:t>
      </w:r>
      <w:proofErr w:type="spellEnd"/>
      <w:r w:rsidRPr="005E728B">
        <w:t xml:space="preserve"> </w:t>
      </w:r>
      <w:proofErr w:type="spellStart"/>
      <w:r w:rsidRPr="005E728B">
        <w:t>amodau</w:t>
      </w:r>
      <w:proofErr w:type="spellEnd"/>
      <w:r w:rsidRPr="005E728B">
        <w:t xml:space="preserve"> neu </w:t>
      </w:r>
      <w:proofErr w:type="spellStart"/>
      <w:r w:rsidRPr="005E728B">
        <w:t>ofynion</w:t>
      </w:r>
      <w:proofErr w:type="spellEnd"/>
      <w:r w:rsidRPr="005E728B">
        <w:t xml:space="preserve"> </w:t>
      </w:r>
      <w:proofErr w:type="spellStart"/>
      <w:r w:rsidRPr="005E728B">
        <w:t>unrhyw</w:t>
      </w:r>
      <w:proofErr w:type="spellEnd"/>
      <w:r w:rsidRPr="005E728B">
        <w:t xml:space="preserve"> </w:t>
      </w:r>
      <w:proofErr w:type="spellStart"/>
      <w:r w:rsidRPr="005E728B">
        <w:t>gynllun</w:t>
      </w:r>
      <w:proofErr w:type="spellEnd"/>
      <w:r w:rsidRPr="005E728B">
        <w:t xml:space="preserve"> </w:t>
      </w:r>
      <w:proofErr w:type="spellStart"/>
      <w:r w:rsidRPr="005E728B">
        <w:t>gweithredu</w:t>
      </w:r>
      <w:proofErr w:type="spellEnd"/>
      <w:r w:rsidRPr="005E728B">
        <w:t xml:space="preserve"> </w:t>
      </w:r>
      <w:proofErr w:type="spellStart"/>
      <w:r w:rsidRPr="005E728B">
        <w:t>heb</w:t>
      </w:r>
      <w:proofErr w:type="spellEnd"/>
      <w:r w:rsidRPr="005E728B">
        <w:t xml:space="preserve"> </w:t>
      </w:r>
      <w:proofErr w:type="spellStart"/>
      <w:r w:rsidRPr="005E728B">
        <w:t>reswm</w:t>
      </w:r>
      <w:proofErr w:type="spellEnd"/>
      <w:r w:rsidRPr="005E728B">
        <w:t xml:space="preserve"> da </w:t>
      </w:r>
      <w:proofErr w:type="spellStart"/>
      <w:r w:rsidRPr="005E728B">
        <w:t>arwain</w:t>
      </w:r>
      <w:proofErr w:type="spellEnd"/>
      <w:r w:rsidRPr="005E728B">
        <w:t xml:space="preserve"> at </w:t>
      </w:r>
      <w:proofErr w:type="spellStart"/>
      <w:r w:rsidRPr="005E728B">
        <w:t>ymchwiliad</w:t>
      </w:r>
      <w:proofErr w:type="spellEnd"/>
      <w:r w:rsidRPr="005E728B">
        <w:t xml:space="preserve"> </w:t>
      </w:r>
      <w:proofErr w:type="spellStart"/>
      <w:r w:rsidRPr="005E728B">
        <w:t>ar</w:t>
      </w:r>
      <w:proofErr w:type="spellEnd"/>
      <w:r w:rsidRPr="005E728B">
        <w:t xml:space="preserve"> </w:t>
      </w:r>
      <w:proofErr w:type="spellStart"/>
      <w:r w:rsidRPr="005E728B">
        <w:t>lefel</w:t>
      </w:r>
      <w:proofErr w:type="spellEnd"/>
      <w:r w:rsidRPr="005E728B">
        <w:t xml:space="preserve"> yr </w:t>
      </w:r>
      <w:proofErr w:type="spellStart"/>
      <w:r w:rsidRPr="005E728B">
        <w:t>ysgol</w:t>
      </w:r>
      <w:proofErr w:type="spellEnd"/>
      <w:r w:rsidRPr="005E728B">
        <w:t>/</w:t>
      </w:r>
      <w:proofErr w:type="spellStart"/>
      <w:r w:rsidRPr="005E728B">
        <w:t>coleg</w:t>
      </w:r>
      <w:proofErr w:type="spellEnd"/>
      <w:r w:rsidRPr="005E728B">
        <w:t>.</w:t>
      </w:r>
    </w:p>
    <w:p w:rsidR="00441DD3" w:rsidP="00441DD3" w:rsidRDefault="00441DD3" w14:paraId="3AE836CB" w14:textId="77777777">
      <w:pPr>
        <w:pStyle w:val="BodyText"/>
        <w:spacing w:before="4"/>
        <w:ind w:left="0"/>
      </w:pPr>
    </w:p>
    <w:p w:rsidR="00441DD3" w:rsidP="00441DD3" w:rsidRDefault="00441DD3" w14:paraId="798AE8E7" w14:textId="77777777">
      <w:pPr>
        <w:pStyle w:val="BodyText"/>
        <w:spacing w:before="4"/>
        <w:ind w:left="0"/>
        <w:rPr>
          <w:sz w:val="20"/>
          <w:szCs w:val="20"/>
        </w:rPr>
      </w:pPr>
      <w:r w:rsidRPr="00573CA3">
        <w:rPr>
          <w:sz w:val="20"/>
          <w:szCs w:val="20"/>
        </w:rPr>
        <w:t xml:space="preserve">1 </w:t>
      </w:r>
      <w:proofErr w:type="spellStart"/>
      <w:r w:rsidRPr="00573CA3">
        <w:rPr>
          <w:sz w:val="20"/>
          <w:szCs w:val="20"/>
        </w:rPr>
        <w:t>e.e.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lle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mae'r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polisi'n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cael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ei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weithredu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yn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achos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myfyriwr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bydwreigiaeth</w:t>
      </w:r>
      <w:proofErr w:type="spellEnd"/>
      <w:r w:rsidRPr="00573CA3">
        <w:rPr>
          <w:sz w:val="20"/>
          <w:szCs w:val="20"/>
        </w:rPr>
        <w:t xml:space="preserve">, </w:t>
      </w:r>
      <w:proofErr w:type="spellStart"/>
      <w:r w:rsidRPr="00573CA3">
        <w:rPr>
          <w:sz w:val="20"/>
          <w:szCs w:val="20"/>
        </w:rPr>
        <w:t>rhaid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i'r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Arweinydd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Rhaglen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fod</w:t>
      </w:r>
      <w:proofErr w:type="spellEnd"/>
      <w:r w:rsidRPr="00573CA3">
        <w:rPr>
          <w:sz w:val="20"/>
          <w:szCs w:val="20"/>
        </w:rPr>
        <w:t xml:space="preserve"> y </w:t>
      </w:r>
      <w:proofErr w:type="spellStart"/>
      <w:r w:rsidRPr="00573CA3">
        <w:rPr>
          <w:sz w:val="20"/>
          <w:szCs w:val="20"/>
        </w:rPr>
        <w:t>Fydwraig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Arweiniol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dros</w:t>
      </w:r>
      <w:proofErr w:type="spellEnd"/>
      <w:r w:rsidRPr="00573CA3">
        <w:rPr>
          <w:sz w:val="20"/>
          <w:szCs w:val="20"/>
        </w:rPr>
        <w:t xml:space="preserve"> Addysg (LME), neu </w:t>
      </w:r>
      <w:proofErr w:type="spellStart"/>
      <w:r w:rsidRPr="00573CA3">
        <w:rPr>
          <w:sz w:val="20"/>
          <w:szCs w:val="20"/>
        </w:rPr>
        <w:t>ddirprwy</w:t>
      </w:r>
      <w:proofErr w:type="spellEnd"/>
      <w:r w:rsidRPr="00573CA3">
        <w:rPr>
          <w:sz w:val="20"/>
          <w:szCs w:val="20"/>
        </w:rPr>
        <w:t xml:space="preserve"> LME, a </w:t>
      </w:r>
      <w:proofErr w:type="spellStart"/>
      <w:r w:rsidRPr="00573CA3">
        <w:rPr>
          <w:sz w:val="20"/>
          <w:szCs w:val="20"/>
        </w:rPr>
        <w:t>dylid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ymgynghori</w:t>
      </w:r>
      <w:proofErr w:type="spellEnd"/>
      <w:r w:rsidRPr="00573CA3">
        <w:rPr>
          <w:sz w:val="20"/>
          <w:szCs w:val="20"/>
        </w:rPr>
        <w:t xml:space="preserve"> ag </w:t>
      </w:r>
      <w:proofErr w:type="spellStart"/>
      <w:r w:rsidRPr="00573CA3">
        <w:rPr>
          <w:sz w:val="20"/>
          <w:szCs w:val="20"/>
        </w:rPr>
        <w:t>ef</w:t>
      </w:r>
      <w:proofErr w:type="spellEnd"/>
      <w:r w:rsidRPr="00573CA3">
        <w:rPr>
          <w:sz w:val="20"/>
          <w:szCs w:val="20"/>
        </w:rPr>
        <w:t xml:space="preserve">/â hi </w:t>
      </w:r>
      <w:proofErr w:type="spellStart"/>
      <w:r w:rsidRPr="00573CA3">
        <w:rPr>
          <w:sz w:val="20"/>
          <w:szCs w:val="20"/>
        </w:rPr>
        <w:t>ar</w:t>
      </w:r>
      <w:proofErr w:type="spellEnd"/>
      <w:r w:rsidRPr="00573CA3">
        <w:rPr>
          <w:sz w:val="20"/>
          <w:szCs w:val="20"/>
        </w:rPr>
        <w:t xml:space="preserve"> bob mater </w:t>
      </w:r>
      <w:proofErr w:type="spellStart"/>
      <w:r w:rsidRPr="00573CA3">
        <w:rPr>
          <w:sz w:val="20"/>
          <w:szCs w:val="20"/>
        </w:rPr>
        <w:t>sy'n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effeithio</w:t>
      </w:r>
      <w:proofErr w:type="spellEnd"/>
      <w:r w:rsidRPr="00573CA3">
        <w:rPr>
          <w:sz w:val="20"/>
          <w:szCs w:val="20"/>
        </w:rPr>
        <w:t xml:space="preserve"> </w:t>
      </w:r>
      <w:proofErr w:type="spellStart"/>
      <w:r w:rsidRPr="00573CA3">
        <w:rPr>
          <w:sz w:val="20"/>
          <w:szCs w:val="20"/>
        </w:rPr>
        <w:t>ar</w:t>
      </w:r>
      <w:proofErr w:type="spellEnd"/>
      <w:r w:rsidRPr="00573CA3">
        <w:rPr>
          <w:sz w:val="20"/>
          <w:szCs w:val="20"/>
        </w:rPr>
        <w:t xml:space="preserve"> Addysg </w:t>
      </w:r>
      <w:proofErr w:type="spellStart"/>
      <w:r w:rsidRPr="00573CA3">
        <w:rPr>
          <w:sz w:val="20"/>
          <w:szCs w:val="20"/>
        </w:rPr>
        <w:t>Bydwreigiaeth</w:t>
      </w:r>
      <w:proofErr w:type="spellEnd"/>
    </w:p>
    <w:p w:rsidR="00441DD3" w:rsidP="00737422" w:rsidRDefault="00441DD3" w14:paraId="6F38B9A2" w14:textId="77777777">
      <w:pPr>
        <w:tabs>
          <w:tab w:val="left" w:pos="1306"/>
          <w:tab w:val="left" w:pos="1307"/>
        </w:tabs>
        <w:rPr>
          <w:sz w:val="24"/>
        </w:rPr>
      </w:pPr>
    </w:p>
    <w:p w:rsidR="00441DD3" w:rsidP="00737422" w:rsidRDefault="00441DD3" w14:paraId="385C5833" w14:textId="77777777">
      <w:pPr>
        <w:tabs>
          <w:tab w:val="left" w:pos="1306"/>
          <w:tab w:val="left" w:pos="1307"/>
        </w:tabs>
        <w:rPr>
          <w:sz w:val="24"/>
        </w:rPr>
      </w:pPr>
    </w:p>
    <w:p w:rsidRPr="00441DD3" w:rsidR="00441DD3" w:rsidP="00D15C62" w:rsidRDefault="00441DD3" w14:paraId="49B07205" w14:textId="77777777">
      <w:pPr>
        <w:pStyle w:val="Heading1"/>
      </w:pPr>
      <w:proofErr w:type="spellStart"/>
      <w:r w:rsidRPr="00441DD3">
        <w:t>Ymchwiliad</w:t>
      </w:r>
      <w:proofErr w:type="spellEnd"/>
      <w:r w:rsidRPr="00441DD3">
        <w:t xml:space="preserve"> </w:t>
      </w:r>
      <w:proofErr w:type="spellStart"/>
      <w:r w:rsidRPr="00441DD3">
        <w:t>ar</w:t>
      </w:r>
      <w:proofErr w:type="spellEnd"/>
      <w:r w:rsidRPr="00441DD3">
        <w:t xml:space="preserve"> </w:t>
      </w:r>
      <w:proofErr w:type="spellStart"/>
      <w:r w:rsidRPr="00441DD3">
        <w:t>lefel</w:t>
      </w:r>
      <w:proofErr w:type="spellEnd"/>
      <w:r w:rsidRPr="00441DD3">
        <w:t xml:space="preserve"> </w:t>
      </w:r>
      <w:proofErr w:type="spellStart"/>
      <w:r w:rsidRPr="00441DD3">
        <w:t>Rhaglen</w:t>
      </w:r>
      <w:proofErr w:type="spellEnd"/>
      <w:r w:rsidRPr="00441DD3">
        <w:t xml:space="preserve"> / Ysgol</w:t>
      </w:r>
    </w:p>
    <w:p w:rsidR="00441DD3" w:rsidP="00441DD3" w:rsidRDefault="00441DD3" w14:paraId="11130D53" w14:textId="77777777">
      <w:pPr>
        <w:pStyle w:val="BodyText"/>
        <w:spacing w:before="4"/>
        <w:ind w:left="0"/>
        <w:rPr>
          <w:b/>
          <w:bCs/>
          <w:u w:val="single"/>
        </w:rPr>
      </w:pPr>
    </w:p>
    <w:p w:rsidRPr="00FA04F3" w:rsidR="00441DD3" w:rsidP="00441DD3" w:rsidRDefault="00441DD3" w14:paraId="22F2E506" w14:textId="199B5C93">
      <w:pPr>
        <w:pStyle w:val="BodyText"/>
        <w:numPr>
          <w:ilvl w:val="0"/>
          <w:numId w:val="2"/>
        </w:numPr>
        <w:spacing w:before="4"/>
      </w:pPr>
      <w:r w:rsidRPr="00FA04F3">
        <w:t xml:space="preserve"> </w:t>
      </w:r>
      <w:proofErr w:type="spellStart"/>
      <w:r w:rsidRPr="00FA04F3">
        <w:t>Os</w:t>
      </w:r>
      <w:proofErr w:type="spellEnd"/>
      <w:r w:rsidRPr="00FA04F3">
        <w:t xml:space="preserve"> </w:t>
      </w:r>
      <w:proofErr w:type="spellStart"/>
      <w:r w:rsidRPr="00FA04F3">
        <w:t>na</w:t>
      </w:r>
      <w:proofErr w:type="spellEnd"/>
      <w:r w:rsidRPr="00FA04F3">
        <w:t xml:space="preserve"> </w:t>
      </w:r>
      <w:proofErr w:type="spellStart"/>
      <w:r w:rsidRPr="00FA04F3">
        <w:t>chaiff</w:t>
      </w:r>
      <w:proofErr w:type="spellEnd"/>
      <w:r w:rsidRPr="00FA04F3">
        <w:t xml:space="preserve"> </w:t>
      </w:r>
      <w:proofErr w:type="spellStart"/>
      <w:r w:rsidRPr="00FA04F3">
        <w:t>pryderon</w:t>
      </w:r>
      <w:proofErr w:type="spellEnd"/>
      <w:r w:rsidRPr="00FA04F3">
        <w:t xml:space="preserve"> </w:t>
      </w:r>
      <w:proofErr w:type="spellStart"/>
      <w:r w:rsidRPr="00FA04F3">
        <w:t>eu</w:t>
      </w:r>
      <w:proofErr w:type="spellEnd"/>
      <w:r w:rsidRPr="00FA04F3">
        <w:t xml:space="preserve"> </w:t>
      </w:r>
      <w:proofErr w:type="spellStart"/>
      <w:r w:rsidRPr="00FA04F3">
        <w:t>datrys</w:t>
      </w:r>
      <w:proofErr w:type="spellEnd"/>
      <w:r w:rsidRPr="00FA04F3">
        <w:t xml:space="preserve"> </w:t>
      </w:r>
      <w:proofErr w:type="spellStart"/>
      <w:r w:rsidRPr="00FA04F3">
        <w:t>yn</w:t>
      </w:r>
      <w:proofErr w:type="spellEnd"/>
      <w:r w:rsidRPr="00FA04F3">
        <w:t xml:space="preserve"> </w:t>
      </w:r>
      <w:proofErr w:type="spellStart"/>
      <w:r w:rsidRPr="00FA04F3">
        <w:t>ystod</w:t>
      </w:r>
      <w:proofErr w:type="spellEnd"/>
      <w:r w:rsidRPr="00FA04F3">
        <w:t xml:space="preserve"> y cam </w:t>
      </w:r>
      <w:proofErr w:type="spellStart"/>
      <w:r w:rsidRPr="00FA04F3">
        <w:t>Datrys</w:t>
      </w:r>
      <w:proofErr w:type="spellEnd"/>
      <w:r w:rsidRPr="00FA04F3">
        <w:t xml:space="preserve"> </w:t>
      </w:r>
      <w:proofErr w:type="spellStart"/>
      <w:r w:rsidRPr="00FA04F3">
        <w:t>Cynnar</w:t>
      </w:r>
      <w:proofErr w:type="spellEnd"/>
      <w:r w:rsidRPr="00FA04F3">
        <w:t>/</w:t>
      </w:r>
      <w:proofErr w:type="spellStart"/>
      <w:r w:rsidRPr="00FA04F3">
        <w:t>Anffurfiol</w:t>
      </w:r>
      <w:proofErr w:type="spellEnd"/>
      <w:r w:rsidRPr="00FA04F3">
        <w:t xml:space="preserve">, </w:t>
      </w:r>
      <w:proofErr w:type="spellStart"/>
      <w:r w:rsidRPr="00FA04F3">
        <w:t>yna</w:t>
      </w:r>
      <w:proofErr w:type="spellEnd"/>
      <w:r w:rsidRPr="00FA04F3">
        <w:t xml:space="preserve"> </w:t>
      </w:r>
      <w:proofErr w:type="spellStart"/>
      <w:r w:rsidRPr="00FA04F3">
        <w:t>gellir</w:t>
      </w:r>
      <w:proofErr w:type="spellEnd"/>
      <w:r w:rsidRPr="00FA04F3">
        <w:t xml:space="preserve"> </w:t>
      </w:r>
      <w:proofErr w:type="spellStart"/>
      <w:r w:rsidRPr="00FA04F3">
        <w:t>cynnal</w:t>
      </w:r>
      <w:proofErr w:type="spellEnd"/>
      <w:r w:rsidRPr="00FA04F3">
        <w:t xml:space="preserve"> </w:t>
      </w:r>
      <w:proofErr w:type="spellStart"/>
      <w:r w:rsidRPr="00FA04F3">
        <w:t>ymchwiliad</w:t>
      </w:r>
      <w:proofErr w:type="spellEnd"/>
      <w:r w:rsidRPr="00FA04F3">
        <w:t xml:space="preserve"> i </w:t>
      </w:r>
      <w:proofErr w:type="spellStart"/>
      <w:r w:rsidRPr="00FA04F3">
        <w:t>benderfynu</w:t>
      </w:r>
      <w:proofErr w:type="spellEnd"/>
      <w:r w:rsidRPr="00FA04F3">
        <w:t xml:space="preserve"> </w:t>
      </w:r>
      <w:proofErr w:type="gramStart"/>
      <w:r w:rsidRPr="00FA04F3">
        <w:t>a</w:t>
      </w:r>
      <w:proofErr w:type="gramEnd"/>
      <w:r w:rsidRPr="00FA04F3">
        <w:t xml:space="preserve"> </w:t>
      </w:r>
      <w:proofErr w:type="spellStart"/>
      <w:r w:rsidRPr="00FA04F3">
        <w:t>oes</w:t>
      </w:r>
      <w:proofErr w:type="spellEnd"/>
      <w:r w:rsidRPr="00FA04F3">
        <w:t xml:space="preserve"> </w:t>
      </w:r>
      <w:proofErr w:type="spellStart"/>
      <w:r w:rsidRPr="00FA04F3">
        <w:t>angen</w:t>
      </w:r>
      <w:proofErr w:type="spellEnd"/>
      <w:r w:rsidRPr="00FA04F3">
        <w:t xml:space="preserve"> </w:t>
      </w:r>
      <w:proofErr w:type="spellStart"/>
      <w:r w:rsidRPr="00FA04F3">
        <w:t>cyfarfod</w:t>
      </w:r>
      <w:proofErr w:type="spellEnd"/>
      <w:r w:rsidRPr="00FA04F3">
        <w:t xml:space="preserve"> </w:t>
      </w:r>
      <w:proofErr w:type="spellStart"/>
      <w:r w:rsidRPr="00FA04F3">
        <w:t>Addasrwydd</w:t>
      </w:r>
      <w:proofErr w:type="spellEnd"/>
      <w:r w:rsidRPr="00FA04F3">
        <w:t>/</w:t>
      </w:r>
      <w:proofErr w:type="spellStart"/>
      <w:r w:rsidRPr="00FA04F3">
        <w:t>Cymhwysedd</w:t>
      </w:r>
      <w:proofErr w:type="spellEnd"/>
      <w:r w:rsidRPr="00FA04F3">
        <w:t xml:space="preserve"> i </w:t>
      </w:r>
      <w:proofErr w:type="spellStart"/>
      <w:r w:rsidRPr="00FA04F3">
        <w:t>Ymarfer</w:t>
      </w:r>
      <w:proofErr w:type="spellEnd"/>
      <w:r w:rsidRPr="00FA04F3">
        <w:t xml:space="preserve"> Cam 1.</w:t>
      </w:r>
    </w:p>
    <w:p w:rsidR="00441DD3" w:rsidP="00441DD3" w:rsidRDefault="00441DD3" w14:paraId="5B48CFAD" w14:textId="77777777">
      <w:pPr>
        <w:pStyle w:val="BodyText"/>
        <w:spacing w:before="4"/>
        <w:ind w:left="0"/>
      </w:pPr>
    </w:p>
    <w:p w:rsidR="00441DD3" w:rsidP="00441DD3" w:rsidRDefault="00441DD3" w14:paraId="1353F80B" w14:textId="0F1ECBE7">
      <w:pPr>
        <w:pStyle w:val="BodyText"/>
        <w:numPr>
          <w:ilvl w:val="0"/>
          <w:numId w:val="2"/>
        </w:numPr>
        <w:spacing w:before="4"/>
      </w:pPr>
      <w:r w:rsidRPr="001906AE">
        <w:t xml:space="preserve">Yn </w:t>
      </w:r>
      <w:proofErr w:type="spellStart"/>
      <w:r w:rsidRPr="001906AE">
        <w:t>ystod</w:t>
      </w:r>
      <w:proofErr w:type="spellEnd"/>
      <w:r w:rsidRPr="001906AE">
        <w:t xml:space="preserve"> yr </w:t>
      </w:r>
      <w:proofErr w:type="spellStart"/>
      <w:r w:rsidRPr="001906AE">
        <w:t>ymchwiliad</w:t>
      </w:r>
      <w:proofErr w:type="spellEnd"/>
      <w:r w:rsidRPr="001906AE">
        <w:t xml:space="preserve"> </w:t>
      </w:r>
      <w:proofErr w:type="spellStart"/>
      <w:r w:rsidRPr="001906AE">
        <w:t>hwn</w:t>
      </w:r>
      <w:proofErr w:type="spellEnd"/>
      <w:r w:rsidRPr="001906AE">
        <w:t xml:space="preserve">, </w:t>
      </w:r>
      <w:proofErr w:type="spellStart"/>
      <w:r w:rsidRPr="001906AE">
        <w:t>bydd</w:t>
      </w:r>
      <w:proofErr w:type="spellEnd"/>
      <w:r w:rsidRPr="001906AE">
        <w:t xml:space="preserve"> yr </w:t>
      </w:r>
      <w:proofErr w:type="spellStart"/>
      <w:r w:rsidRPr="001906AE">
        <w:t>Arweinydd</w:t>
      </w:r>
      <w:proofErr w:type="spellEnd"/>
      <w:r w:rsidRPr="001906AE">
        <w:t xml:space="preserve"> </w:t>
      </w:r>
      <w:proofErr w:type="spellStart"/>
      <w:r w:rsidRPr="001906AE">
        <w:t>Rhaglen</w:t>
      </w:r>
      <w:proofErr w:type="spellEnd"/>
      <w:r w:rsidRPr="001906AE">
        <w:t>/</w:t>
      </w:r>
      <w:proofErr w:type="spellStart"/>
      <w:r w:rsidRPr="001906AE">
        <w:t>Proffesiynol</w:t>
      </w:r>
      <w:proofErr w:type="spellEnd"/>
      <w:r w:rsidRPr="001906AE">
        <w:t>/</w:t>
      </w:r>
      <w:proofErr w:type="spellStart"/>
      <w:r w:rsidRPr="001906AE">
        <w:t>Statudol</w:t>
      </w:r>
      <w:proofErr w:type="spellEnd"/>
      <w:r w:rsidRPr="001906AE">
        <w:t xml:space="preserve"> neu </w:t>
      </w:r>
      <w:proofErr w:type="spellStart"/>
      <w:r w:rsidRPr="001906AE">
        <w:t>Bennaeth</w:t>
      </w:r>
      <w:proofErr w:type="spellEnd"/>
      <w:r w:rsidRPr="001906AE">
        <w:t xml:space="preserve"> yr Ysgol neu </w:t>
      </w:r>
      <w:proofErr w:type="spellStart"/>
      <w:r w:rsidRPr="001906AE">
        <w:t>enwebai</w:t>
      </w:r>
      <w:proofErr w:type="spellEnd"/>
      <w:r w:rsidRPr="001906AE">
        <w:t xml:space="preserve"> </w:t>
      </w:r>
      <w:proofErr w:type="spellStart"/>
      <w:r w:rsidRPr="001906AE">
        <w:t>yn</w:t>
      </w:r>
      <w:proofErr w:type="spellEnd"/>
      <w:r w:rsidRPr="001906AE">
        <w:t xml:space="preserve"> </w:t>
      </w:r>
      <w:proofErr w:type="spellStart"/>
      <w:r w:rsidRPr="001906AE">
        <w:t>ymchwilio</w:t>
      </w:r>
      <w:proofErr w:type="spellEnd"/>
      <w:r w:rsidRPr="001906AE">
        <w:t xml:space="preserve"> </w:t>
      </w:r>
      <w:proofErr w:type="spellStart"/>
      <w:r w:rsidRPr="001906AE">
        <w:t>i'r</w:t>
      </w:r>
      <w:proofErr w:type="spellEnd"/>
      <w:r w:rsidRPr="001906AE">
        <w:t xml:space="preserve"> </w:t>
      </w:r>
      <w:proofErr w:type="spellStart"/>
      <w:r w:rsidRPr="001906AE">
        <w:t>pryderon</w:t>
      </w:r>
      <w:proofErr w:type="spellEnd"/>
      <w:r w:rsidRPr="001906AE">
        <w:t xml:space="preserve"> </w:t>
      </w:r>
      <w:proofErr w:type="spellStart"/>
      <w:r w:rsidRPr="001906AE">
        <w:t>gydag</w:t>
      </w:r>
      <w:proofErr w:type="spellEnd"/>
      <w:r w:rsidRPr="001906AE">
        <w:t xml:space="preserve"> </w:t>
      </w:r>
      <w:proofErr w:type="spellStart"/>
      <w:r w:rsidRPr="001906AE">
        <w:t>unrhyw</w:t>
      </w:r>
      <w:proofErr w:type="spellEnd"/>
      <w:r w:rsidRPr="001906AE">
        <w:t xml:space="preserve"> </w:t>
      </w:r>
      <w:proofErr w:type="spellStart"/>
      <w:r w:rsidRPr="001906AE">
        <w:t>bartïon</w:t>
      </w:r>
      <w:proofErr w:type="spellEnd"/>
      <w:r w:rsidRPr="001906AE">
        <w:t xml:space="preserve"> </w:t>
      </w:r>
      <w:proofErr w:type="spellStart"/>
      <w:r w:rsidRPr="001906AE">
        <w:lastRenderedPageBreak/>
        <w:t>mewnol</w:t>
      </w:r>
      <w:proofErr w:type="spellEnd"/>
      <w:r w:rsidRPr="001906AE">
        <w:t xml:space="preserve"> neu </w:t>
      </w:r>
      <w:proofErr w:type="spellStart"/>
      <w:r w:rsidRPr="001906AE">
        <w:t>allanol</w:t>
      </w:r>
      <w:proofErr w:type="spellEnd"/>
      <w:r w:rsidRPr="001906AE">
        <w:t xml:space="preserve"> </w:t>
      </w:r>
      <w:proofErr w:type="spellStart"/>
      <w:r w:rsidRPr="001906AE">
        <w:t>perthnasol</w:t>
      </w:r>
      <w:proofErr w:type="spellEnd"/>
      <w:r w:rsidRPr="001906AE">
        <w:t xml:space="preserve"> er </w:t>
      </w:r>
      <w:proofErr w:type="spellStart"/>
      <w:r w:rsidRPr="001906AE">
        <w:t>mwyn</w:t>
      </w:r>
      <w:proofErr w:type="spellEnd"/>
      <w:r w:rsidRPr="001906AE">
        <w:t xml:space="preserve"> </w:t>
      </w:r>
      <w:proofErr w:type="spellStart"/>
      <w:r w:rsidRPr="001906AE">
        <w:t>casglu</w:t>
      </w:r>
      <w:proofErr w:type="spellEnd"/>
      <w:r w:rsidRPr="001906AE">
        <w:t xml:space="preserve"> </w:t>
      </w:r>
      <w:proofErr w:type="spellStart"/>
      <w:r w:rsidRPr="001906AE">
        <w:t>gwybodaeth</w:t>
      </w:r>
      <w:proofErr w:type="spellEnd"/>
      <w:r w:rsidRPr="001906AE">
        <w:t>.</w:t>
      </w:r>
    </w:p>
    <w:p w:rsidR="00441DD3" w:rsidP="00737422" w:rsidRDefault="00441DD3" w14:paraId="0566DB91" w14:textId="77777777">
      <w:pPr>
        <w:tabs>
          <w:tab w:val="left" w:pos="1306"/>
          <w:tab w:val="left" w:pos="1307"/>
        </w:tabs>
        <w:rPr>
          <w:sz w:val="24"/>
        </w:rPr>
      </w:pPr>
    </w:p>
    <w:p w:rsidR="00441DD3" w:rsidP="00737422" w:rsidRDefault="00441DD3" w14:paraId="243A1FC6" w14:textId="77777777">
      <w:pPr>
        <w:tabs>
          <w:tab w:val="left" w:pos="1306"/>
          <w:tab w:val="left" w:pos="1307"/>
        </w:tabs>
        <w:rPr>
          <w:sz w:val="24"/>
        </w:rPr>
      </w:pPr>
    </w:p>
    <w:p w:rsidR="00441DD3" w:rsidP="00441DD3" w:rsidRDefault="00441DD3" w14:paraId="64E1BE6D" w14:textId="3FDC763C">
      <w:pPr>
        <w:pStyle w:val="BodyText"/>
        <w:spacing w:before="4"/>
        <w:ind w:left="0"/>
      </w:pPr>
      <w:r>
        <w:t xml:space="preserve">17. </w:t>
      </w:r>
      <w:r w:rsidRPr="009E18B2">
        <w:t xml:space="preserve">Cyn </w:t>
      </w:r>
      <w:proofErr w:type="spellStart"/>
      <w:r w:rsidRPr="009E18B2">
        <w:t>unrhyw</w:t>
      </w:r>
      <w:proofErr w:type="spellEnd"/>
      <w:r w:rsidRPr="009E18B2">
        <w:t xml:space="preserve"> </w:t>
      </w:r>
      <w:proofErr w:type="spellStart"/>
      <w:r w:rsidRPr="009E18B2">
        <w:t>gyfarfod</w:t>
      </w:r>
      <w:proofErr w:type="spellEnd"/>
      <w:r w:rsidRPr="009E18B2">
        <w:t xml:space="preserve"> </w:t>
      </w:r>
      <w:proofErr w:type="spellStart"/>
      <w:r w:rsidRPr="009E18B2">
        <w:t>ymchwilio</w:t>
      </w:r>
      <w:proofErr w:type="spellEnd"/>
      <w:r w:rsidRPr="009E18B2">
        <w:t xml:space="preserve"> </w:t>
      </w:r>
      <w:proofErr w:type="spellStart"/>
      <w:r w:rsidRPr="009E18B2">
        <w:t>gyda'r</w:t>
      </w:r>
      <w:proofErr w:type="spellEnd"/>
      <w:r w:rsidRPr="009E18B2">
        <w:t xml:space="preserve"> </w:t>
      </w:r>
      <w:proofErr w:type="spellStart"/>
      <w:r w:rsidRPr="009E18B2">
        <w:t>myfyriwr</w:t>
      </w:r>
      <w:proofErr w:type="spellEnd"/>
      <w:r w:rsidRPr="009E18B2">
        <w:t xml:space="preserve">, </w:t>
      </w:r>
      <w:proofErr w:type="spellStart"/>
      <w:r w:rsidRPr="009E18B2">
        <w:t>rhaid</w:t>
      </w:r>
      <w:proofErr w:type="spellEnd"/>
      <w:r w:rsidRPr="009E18B2">
        <w:t xml:space="preserve"> </w:t>
      </w:r>
      <w:proofErr w:type="spellStart"/>
      <w:r w:rsidRPr="009E18B2">
        <w:t>i'r</w:t>
      </w:r>
      <w:proofErr w:type="spellEnd"/>
      <w:r w:rsidRPr="009E18B2">
        <w:t xml:space="preserve"> </w:t>
      </w:r>
      <w:proofErr w:type="spellStart"/>
      <w:r w:rsidRPr="009E18B2">
        <w:t>myfyriwr</w:t>
      </w:r>
      <w:proofErr w:type="spellEnd"/>
      <w:r w:rsidRPr="009E18B2">
        <w:t xml:space="preserve"> </w:t>
      </w:r>
      <w:proofErr w:type="spellStart"/>
      <w:r w:rsidRPr="009E18B2">
        <w:t>fod</w:t>
      </w:r>
      <w:proofErr w:type="spellEnd"/>
      <w:r w:rsidRPr="009E18B2">
        <w:t>:</w:t>
      </w:r>
    </w:p>
    <w:p w:rsidR="00441DD3" w:rsidP="00441DD3" w:rsidRDefault="00441DD3" w14:paraId="43535116" w14:textId="332C07E8">
      <w:pPr>
        <w:pStyle w:val="BodyText"/>
        <w:numPr>
          <w:ilvl w:val="0"/>
          <w:numId w:val="17"/>
        </w:numPr>
        <w:spacing w:before="4"/>
      </w:pPr>
      <w:proofErr w:type="spellStart"/>
      <w:r>
        <w:t>Wedi'u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am yr </w:t>
      </w:r>
      <w:proofErr w:type="spellStart"/>
      <w:r>
        <w:t>honiadau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yr </w:t>
      </w:r>
      <w:proofErr w:type="spellStart"/>
      <w:r>
        <w:t>ymchwiliad</w:t>
      </w:r>
      <w:proofErr w:type="spellEnd"/>
      <w:r>
        <w:t xml:space="preserve">.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digon</w:t>
      </w:r>
      <w:proofErr w:type="spellEnd"/>
      <w:r>
        <w:t xml:space="preserve"> o </w:t>
      </w:r>
      <w:proofErr w:type="spellStart"/>
      <w:r>
        <w:t>fanylion</w:t>
      </w:r>
      <w:proofErr w:type="spellEnd"/>
      <w:r>
        <w:t xml:space="preserve"> am yr </w:t>
      </w:r>
      <w:proofErr w:type="spellStart"/>
      <w:r>
        <w:t>honiad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myfyriwr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i'w</w:t>
      </w:r>
      <w:proofErr w:type="spellEnd"/>
      <w:r>
        <w:t xml:space="preserve"> </w:t>
      </w:r>
      <w:proofErr w:type="spellStart"/>
      <w:r>
        <w:t>alluogi</w:t>
      </w:r>
      <w:proofErr w:type="spellEnd"/>
      <w:r>
        <w:t xml:space="preserve"> i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. </w:t>
      </w:r>
    </w:p>
    <w:p w:rsidR="00441DD3" w:rsidP="00441DD3" w:rsidRDefault="00441DD3" w14:paraId="6E5A8BA3" w14:textId="47AF977A">
      <w:pPr>
        <w:pStyle w:val="BodyText"/>
        <w:numPr>
          <w:ilvl w:val="0"/>
          <w:numId w:val="17"/>
        </w:numPr>
        <w:spacing w:before="4"/>
      </w:pPr>
      <w:proofErr w:type="spellStart"/>
      <w:r>
        <w:t>Wedi'u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bod </w:t>
      </w:r>
      <w:proofErr w:type="spellStart"/>
      <w:r>
        <w:t>ganddynt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cwmni</w:t>
      </w:r>
      <w:proofErr w:type="spellEnd"/>
      <w:r>
        <w:t xml:space="preserve"> un </w:t>
      </w:r>
      <w:proofErr w:type="spellStart"/>
      <w:r>
        <w:t>unigolyn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Panel, er </w:t>
      </w:r>
      <w:proofErr w:type="spellStart"/>
      <w:r>
        <w:t>enghraifft</w:t>
      </w:r>
      <w:proofErr w:type="spellEnd"/>
      <w:r>
        <w:t xml:space="preserve">, </w:t>
      </w:r>
      <w:proofErr w:type="spellStart"/>
      <w:r>
        <w:t>cyd-fyfyriwr</w:t>
      </w:r>
      <w:proofErr w:type="spellEnd"/>
      <w:r>
        <w:t xml:space="preserve">, </w:t>
      </w:r>
      <w:proofErr w:type="spellStart"/>
      <w:r>
        <w:t>ffrind</w:t>
      </w:r>
      <w:proofErr w:type="spellEnd"/>
      <w:r>
        <w:t xml:space="preserve">, </w:t>
      </w:r>
      <w:proofErr w:type="spellStart"/>
      <w:r>
        <w:t>aelod</w:t>
      </w:r>
      <w:proofErr w:type="spellEnd"/>
      <w:r>
        <w:t xml:space="preserve"> o staff, </w:t>
      </w:r>
      <w:proofErr w:type="spellStart"/>
      <w:r>
        <w:t>cynrychiolydd</w:t>
      </w:r>
      <w:proofErr w:type="spellEnd"/>
      <w:r>
        <w:t xml:space="preserve"> o </w:t>
      </w:r>
      <w:proofErr w:type="spellStart"/>
      <w:r>
        <w:t>Undeb</w:t>
      </w:r>
      <w:proofErr w:type="spellEnd"/>
      <w:r>
        <w:t xml:space="preserve"> y </w:t>
      </w:r>
      <w:proofErr w:type="spellStart"/>
      <w:r>
        <w:t>Myfyrwyr</w:t>
      </w:r>
      <w:proofErr w:type="spellEnd"/>
      <w:r>
        <w:t xml:space="preserve"> neu </w:t>
      </w:r>
      <w:proofErr w:type="spellStart"/>
      <w:r>
        <w:t>undeb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.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yw'r</w:t>
      </w:r>
      <w:proofErr w:type="spellEnd"/>
      <w:r>
        <w:t xml:space="preserve"> </w:t>
      </w:r>
      <w:proofErr w:type="spellStart"/>
      <w:r>
        <w:t>unigolyn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gyda'r</w:t>
      </w:r>
      <w:proofErr w:type="spellEnd"/>
      <w:r>
        <w:t xml:space="preserve"> </w:t>
      </w:r>
      <w:proofErr w:type="spellStart"/>
      <w:r>
        <w:t>myfyriwr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gynrychiolydd</w:t>
      </w:r>
      <w:proofErr w:type="spellEnd"/>
      <w:r>
        <w:t xml:space="preserve"> o </w:t>
      </w:r>
      <w:proofErr w:type="spellStart"/>
      <w:r>
        <w:t>Undeb</w:t>
      </w:r>
      <w:proofErr w:type="spellEnd"/>
      <w:r>
        <w:t xml:space="preserve"> y </w:t>
      </w:r>
      <w:proofErr w:type="spellStart"/>
      <w:r>
        <w:t>Myfyrwyr</w:t>
      </w:r>
      <w:proofErr w:type="spellEnd"/>
      <w:r>
        <w:t xml:space="preserve"> neu </w:t>
      </w:r>
      <w:proofErr w:type="spellStart"/>
      <w:r>
        <w:t>undeb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,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i </w:t>
      </w:r>
      <w:proofErr w:type="spellStart"/>
      <w:r>
        <w:t>siarad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nghyfarfod</w:t>
      </w:r>
      <w:proofErr w:type="spellEnd"/>
      <w:r>
        <w:t xml:space="preserve"> y Panel. </w:t>
      </w:r>
    </w:p>
    <w:p w:rsidR="00441DD3" w:rsidP="00441DD3" w:rsidRDefault="00441DD3" w14:paraId="22ABD378" w14:textId="15976D23">
      <w:pPr>
        <w:pStyle w:val="BodyText"/>
        <w:numPr>
          <w:ilvl w:val="0"/>
          <w:numId w:val="17"/>
        </w:numPr>
        <w:spacing w:before="4"/>
      </w:pPr>
      <w:proofErr w:type="spellStart"/>
      <w:r>
        <w:t>Wedi'u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pwy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ymchwilio</w:t>
      </w:r>
      <w:proofErr w:type="spellEnd"/>
      <w:r>
        <w:t xml:space="preserve"> ac a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recordio</w:t>
      </w:r>
      <w:proofErr w:type="spellEnd"/>
      <w:r>
        <w:t xml:space="preserve">; </w:t>
      </w:r>
    </w:p>
    <w:p w:rsidR="00441DD3" w:rsidP="00441DD3" w:rsidRDefault="00441DD3" w14:paraId="34DC61C2" w14:textId="767B4CB1">
      <w:pPr>
        <w:pStyle w:val="BodyText"/>
        <w:numPr>
          <w:ilvl w:val="0"/>
          <w:numId w:val="17"/>
        </w:numPr>
        <w:spacing w:before="4"/>
      </w:pPr>
      <w:proofErr w:type="spellStart"/>
      <w:r>
        <w:t>Wedi'u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â </w:t>
      </w:r>
      <w:proofErr w:type="spellStart"/>
      <w:r>
        <w:t>chopi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Weithdrefn</w:t>
      </w:r>
      <w:proofErr w:type="spellEnd"/>
      <w:r>
        <w:t xml:space="preserve"> hon. </w:t>
      </w:r>
    </w:p>
    <w:p w:rsidR="00441DD3" w:rsidP="00441DD3" w:rsidRDefault="00441DD3" w14:paraId="059F2E0A" w14:textId="45313955">
      <w:pPr>
        <w:pStyle w:val="BodyText"/>
        <w:numPr>
          <w:ilvl w:val="0"/>
          <w:numId w:val="17"/>
        </w:numPr>
        <w:spacing w:before="4"/>
      </w:pPr>
      <w:proofErr w:type="spellStart"/>
      <w:r>
        <w:t>Wedi'u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â </w:t>
      </w:r>
      <w:proofErr w:type="spellStart"/>
      <w:r>
        <w:t>chopi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cod </w:t>
      </w:r>
      <w:proofErr w:type="spellStart"/>
      <w:r>
        <w:t>ymarfer</w:t>
      </w:r>
      <w:proofErr w:type="spellEnd"/>
      <w:r>
        <w:t>/</w:t>
      </w:r>
      <w:proofErr w:type="spellStart"/>
      <w:r>
        <w:t>canllawiau</w:t>
      </w:r>
      <w:proofErr w:type="spellEnd"/>
      <w:r>
        <w:t xml:space="preserve"> </w:t>
      </w:r>
      <w:proofErr w:type="spellStart"/>
      <w:r>
        <w:t>rhaglen</w:t>
      </w:r>
      <w:proofErr w:type="spellEnd"/>
      <w:r>
        <w:t>/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y </w:t>
      </w:r>
      <w:proofErr w:type="spellStart"/>
      <w:r>
        <w:t>mae'r</w:t>
      </w:r>
      <w:proofErr w:type="spellEnd"/>
      <w:r>
        <w:t xml:space="preserve"> mater(ion)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hwy</w:t>
      </w:r>
      <w:proofErr w:type="spellEnd"/>
      <w:r>
        <w:t>;</w:t>
      </w:r>
    </w:p>
    <w:p w:rsidR="00441DD3" w:rsidP="00441DD3" w:rsidRDefault="00441DD3" w14:paraId="46B5F1F3" w14:textId="77777777">
      <w:pPr>
        <w:pStyle w:val="BodyText"/>
        <w:spacing w:before="4"/>
        <w:ind w:left="0"/>
      </w:pPr>
    </w:p>
    <w:p w:rsidR="00441DD3" w:rsidP="00441DD3" w:rsidRDefault="00441DD3" w14:paraId="69C2246B" w14:textId="05C8E77B">
      <w:pPr>
        <w:pStyle w:val="BodyText"/>
        <w:numPr>
          <w:ilvl w:val="0"/>
          <w:numId w:val="19"/>
        </w:numPr>
        <w:spacing w:before="4"/>
      </w:pPr>
      <w:proofErr w:type="spellStart"/>
      <w:r w:rsidRPr="00D40859">
        <w:t>Mewn</w:t>
      </w:r>
      <w:proofErr w:type="spellEnd"/>
      <w:r w:rsidRPr="00D40859">
        <w:t xml:space="preserve"> </w:t>
      </w:r>
      <w:proofErr w:type="spellStart"/>
      <w:r w:rsidRPr="00D40859">
        <w:t>achosion</w:t>
      </w:r>
      <w:proofErr w:type="spellEnd"/>
      <w:r w:rsidRPr="00D40859">
        <w:t xml:space="preserve"> </w:t>
      </w:r>
      <w:proofErr w:type="spellStart"/>
      <w:r w:rsidRPr="00D40859">
        <w:t>lle</w:t>
      </w:r>
      <w:proofErr w:type="spellEnd"/>
      <w:r w:rsidRPr="00D40859">
        <w:t xml:space="preserve"> </w:t>
      </w:r>
      <w:proofErr w:type="spellStart"/>
      <w:r w:rsidRPr="00D40859">
        <w:t>penderfynir</w:t>
      </w:r>
      <w:proofErr w:type="spellEnd"/>
      <w:r w:rsidRPr="00D40859">
        <w:t xml:space="preserve"> bod yr </w:t>
      </w:r>
      <w:proofErr w:type="spellStart"/>
      <w:r w:rsidRPr="00D40859">
        <w:t>honiad</w:t>
      </w:r>
      <w:proofErr w:type="spellEnd"/>
      <w:r w:rsidRPr="00D40859">
        <w:t xml:space="preserve"> o </w:t>
      </w:r>
      <w:proofErr w:type="spellStart"/>
      <w:r w:rsidRPr="00D40859">
        <w:t>natur</w:t>
      </w:r>
      <w:proofErr w:type="spellEnd"/>
      <w:r w:rsidRPr="00D40859">
        <w:t xml:space="preserve"> </w:t>
      </w:r>
      <w:proofErr w:type="spellStart"/>
      <w:r w:rsidRPr="00D40859">
        <w:t>gymhleth</w:t>
      </w:r>
      <w:proofErr w:type="spellEnd"/>
      <w:r w:rsidRPr="00D40859">
        <w:t xml:space="preserve">, </w:t>
      </w:r>
      <w:proofErr w:type="spellStart"/>
      <w:r w:rsidRPr="00D40859">
        <w:t>sensitif</w:t>
      </w:r>
      <w:proofErr w:type="spellEnd"/>
      <w:r w:rsidRPr="00D40859">
        <w:t xml:space="preserve">, neu </w:t>
      </w:r>
      <w:proofErr w:type="spellStart"/>
      <w:r w:rsidRPr="00D40859">
        <w:t>gyfrinachol</w:t>
      </w:r>
      <w:proofErr w:type="spellEnd"/>
      <w:r w:rsidRPr="00D40859">
        <w:t xml:space="preserve">, neu </w:t>
      </w:r>
      <w:proofErr w:type="spellStart"/>
      <w:r w:rsidRPr="00D40859">
        <w:t>lle</w:t>
      </w:r>
      <w:proofErr w:type="spellEnd"/>
      <w:r w:rsidRPr="00D40859">
        <w:t xml:space="preserve"> </w:t>
      </w:r>
      <w:proofErr w:type="spellStart"/>
      <w:r w:rsidRPr="00D40859">
        <w:t>mae</w:t>
      </w:r>
      <w:proofErr w:type="spellEnd"/>
      <w:r w:rsidRPr="00D40859">
        <w:t xml:space="preserve"> </w:t>
      </w:r>
      <w:proofErr w:type="spellStart"/>
      <w:r w:rsidRPr="00D40859">
        <w:t>pryderon</w:t>
      </w:r>
      <w:proofErr w:type="spellEnd"/>
      <w:r w:rsidRPr="00D40859">
        <w:t xml:space="preserve"> </w:t>
      </w:r>
      <w:proofErr w:type="spellStart"/>
      <w:r w:rsidRPr="00D40859">
        <w:t>ynghylch</w:t>
      </w:r>
      <w:proofErr w:type="spellEnd"/>
      <w:r w:rsidRPr="00D40859">
        <w:t xml:space="preserve"> </w:t>
      </w:r>
      <w:proofErr w:type="spellStart"/>
      <w:r w:rsidRPr="00D40859">
        <w:t>diogelwch</w:t>
      </w:r>
      <w:proofErr w:type="spellEnd"/>
      <w:r w:rsidRPr="00D40859">
        <w:t xml:space="preserve"> a/neu </w:t>
      </w:r>
      <w:proofErr w:type="spellStart"/>
      <w:r w:rsidRPr="00D40859">
        <w:t>lesiant</w:t>
      </w:r>
      <w:proofErr w:type="spellEnd"/>
      <w:r w:rsidRPr="00D40859">
        <w:t xml:space="preserve"> y </w:t>
      </w:r>
      <w:proofErr w:type="spellStart"/>
      <w:r w:rsidRPr="00D40859">
        <w:t>myfyriwr</w:t>
      </w:r>
      <w:proofErr w:type="spellEnd"/>
      <w:r w:rsidRPr="00D40859">
        <w:t xml:space="preserve"> neu </w:t>
      </w:r>
      <w:proofErr w:type="spellStart"/>
      <w:r w:rsidRPr="00D40859">
        <w:t>eraill</w:t>
      </w:r>
      <w:proofErr w:type="spellEnd"/>
      <w:r w:rsidRPr="00D40859">
        <w:t xml:space="preserve">, </w:t>
      </w:r>
      <w:proofErr w:type="spellStart"/>
      <w:r w:rsidRPr="00D40859">
        <w:t>yna</w:t>
      </w:r>
      <w:proofErr w:type="spellEnd"/>
      <w:r w:rsidRPr="00D40859">
        <w:t xml:space="preserve"> </w:t>
      </w:r>
      <w:proofErr w:type="spellStart"/>
      <w:r w:rsidRPr="00D40859">
        <w:t>efallai</w:t>
      </w:r>
      <w:proofErr w:type="spellEnd"/>
      <w:r w:rsidRPr="00D40859">
        <w:t xml:space="preserve"> </w:t>
      </w:r>
      <w:proofErr w:type="spellStart"/>
      <w:r w:rsidRPr="00D40859">
        <w:t>na</w:t>
      </w:r>
      <w:proofErr w:type="spellEnd"/>
      <w:r w:rsidRPr="00D40859">
        <w:t xml:space="preserve"> </w:t>
      </w:r>
      <w:proofErr w:type="spellStart"/>
      <w:r w:rsidRPr="00D40859">
        <w:t>fydd</w:t>
      </w:r>
      <w:proofErr w:type="spellEnd"/>
      <w:r w:rsidRPr="00D40859">
        <w:t xml:space="preserve"> </w:t>
      </w:r>
      <w:proofErr w:type="spellStart"/>
      <w:r w:rsidRPr="00D40859">
        <w:t>yn</w:t>
      </w:r>
      <w:proofErr w:type="spellEnd"/>
      <w:r w:rsidRPr="00D40859">
        <w:t xml:space="preserve"> </w:t>
      </w:r>
      <w:proofErr w:type="spellStart"/>
      <w:r w:rsidRPr="00D40859">
        <w:t>briodol</w:t>
      </w:r>
      <w:proofErr w:type="spellEnd"/>
      <w:r w:rsidRPr="00D40859">
        <w:t xml:space="preserve"> </w:t>
      </w:r>
      <w:proofErr w:type="spellStart"/>
      <w:r w:rsidRPr="00D40859">
        <w:t>rhoi</w:t>
      </w:r>
      <w:proofErr w:type="spellEnd"/>
      <w:r w:rsidRPr="00D40859">
        <w:t xml:space="preserve"> </w:t>
      </w:r>
      <w:proofErr w:type="spellStart"/>
      <w:r w:rsidRPr="00D40859">
        <w:t>esboniad</w:t>
      </w:r>
      <w:proofErr w:type="spellEnd"/>
      <w:r w:rsidRPr="00D40859">
        <w:t xml:space="preserve"> </w:t>
      </w:r>
      <w:proofErr w:type="spellStart"/>
      <w:r w:rsidRPr="00D40859">
        <w:t>yn</w:t>
      </w:r>
      <w:proofErr w:type="spellEnd"/>
      <w:r w:rsidRPr="00D40859">
        <w:t xml:space="preserve"> </w:t>
      </w:r>
      <w:proofErr w:type="spellStart"/>
      <w:r w:rsidRPr="00D40859">
        <w:t>ysgrifenedig</w:t>
      </w:r>
      <w:proofErr w:type="spellEnd"/>
      <w:r w:rsidRPr="00D40859">
        <w:t xml:space="preserve"> </w:t>
      </w:r>
      <w:proofErr w:type="spellStart"/>
      <w:r w:rsidRPr="00D40859">
        <w:t>ar</w:t>
      </w:r>
      <w:proofErr w:type="spellEnd"/>
      <w:r w:rsidRPr="00D40859">
        <w:t xml:space="preserve"> </w:t>
      </w:r>
      <w:proofErr w:type="spellStart"/>
      <w:r w:rsidRPr="00D40859">
        <w:t>hyn</w:t>
      </w:r>
      <w:proofErr w:type="spellEnd"/>
      <w:r w:rsidRPr="00D40859">
        <w:t xml:space="preserve"> o </w:t>
      </w:r>
      <w:proofErr w:type="spellStart"/>
      <w:r w:rsidRPr="00D40859">
        <w:t>bryd</w:t>
      </w:r>
      <w:proofErr w:type="spellEnd"/>
      <w:r w:rsidRPr="00D40859">
        <w:t xml:space="preserve">. </w:t>
      </w:r>
      <w:proofErr w:type="spellStart"/>
      <w:r w:rsidRPr="00D40859">
        <w:t>Mewn</w:t>
      </w:r>
      <w:proofErr w:type="spellEnd"/>
      <w:r w:rsidRPr="00D40859">
        <w:t xml:space="preserve"> </w:t>
      </w:r>
      <w:proofErr w:type="spellStart"/>
      <w:r w:rsidRPr="00D40859">
        <w:t>achosion</w:t>
      </w:r>
      <w:proofErr w:type="spellEnd"/>
      <w:r w:rsidRPr="00D40859">
        <w:t xml:space="preserve"> </w:t>
      </w:r>
      <w:proofErr w:type="spellStart"/>
      <w:r w:rsidRPr="00D40859">
        <w:t>eithriadol</w:t>
      </w:r>
      <w:proofErr w:type="spellEnd"/>
      <w:r w:rsidRPr="00D40859">
        <w:t xml:space="preserve"> </w:t>
      </w:r>
      <w:proofErr w:type="spellStart"/>
      <w:r w:rsidRPr="00D40859">
        <w:t>o'r</w:t>
      </w:r>
      <w:proofErr w:type="spellEnd"/>
      <w:r w:rsidRPr="00D40859">
        <w:t xml:space="preserve"> </w:t>
      </w:r>
      <w:proofErr w:type="spellStart"/>
      <w:r w:rsidRPr="00D40859">
        <w:t>fath</w:t>
      </w:r>
      <w:proofErr w:type="spellEnd"/>
      <w:r w:rsidRPr="00D40859">
        <w:t xml:space="preserve">, </w:t>
      </w:r>
      <w:proofErr w:type="spellStart"/>
      <w:r w:rsidRPr="00D40859">
        <w:t>rhaid</w:t>
      </w:r>
      <w:proofErr w:type="spellEnd"/>
      <w:r w:rsidRPr="00D40859">
        <w:t xml:space="preserve"> </w:t>
      </w:r>
      <w:proofErr w:type="spellStart"/>
      <w:r w:rsidRPr="00D40859">
        <w:t>gwahodd</w:t>
      </w:r>
      <w:proofErr w:type="spellEnd"/>
      <w:r w:rsidRPr="00D40859">
        <w:t xml:space="preserve"> y </w:t>
      </w:r>
      <w:proofErr w:type="spellStart"/>
      <w:r w:rsidRPr="00D40859">
        <w:t>myfyriwr</w:t>
      </w:r>
      <w:proofErr w:type="spellEnd"/>
      <w:r w:rsidRPr="00D40859">
        <w:t xml:space="preserve"> i </w:t>
      </w:r>
      <w:proofErr w:type="spellStart"/>
      <w:r w:rsidRPr="00D40859">
        <w:t>gyfarfod</w:t>
      </w:r>
      <w:proofErr w:type="spellEnd"/>
      <w:r w:rsidRPr="00D40859">
        <w:t xml:space="preserve"> </w:t>
      </w:r>
      <w:proofErr w:type="spellStart"/>
      <w:r w:rsidRPr="00D40859">
        <w:t>rhagarweiniol</w:t>
      </w:r>
      <w:proofErr w:type="spellEnd"/>
      <w:r w:rsidRPr="00D40859">
        <w:t xml:space="preserve"> </w:t>
      </w:r>
      <w:proofErr w:type="spellStart"/>
      <w:r w:rsidRPr="00D40859">
        <w:t>byr</w:t>
      </w:r>
      <w:proofErr w:type="spellEnd"/>
      <w:r w:rsidRPr="00D40859">
        <w:t xml:space="preserve"> </w:t>
      </w:r>
      <w:proofErr w:type="spellStart"/>
      <w:r w:rsidRPr="00D40859">
        <w:t>gydag</w:t>
      </w:r>
      <w:proofErr w:type="spellEnd"/>
      <w:r w:rsidRPr="00D40859">
        <w:t xml:space="preserve"> </w:t>
      </w:r>
      <w:proofErr w:type="spellStart"/>
      <w:r w:rsidRPr="00D40859">
        <w:t>aelod</w:t>
      </w:r>
      <w:proofErr w:type="spellEnd"/>
      <w:r w:rsidRPr="00D40859">
        <w:t xml:space="preserve"> staff </w:t>
      </w:r>
      <w:proofErr w:type="spellStart"/>
      <w:r w:rsidRPr="00D40859">
        <w:t>priodol</w:t>
      </w:r>
      <w:proofErr w:type="spellEnd"/>
      <w:r w:rsidRPr="00D40859">
        <w:t xml:space="preserve"> a </w:t>
      </w:r>
      <w:proofErr w:type="spellStart"/>
      <w:r w:rsidRPr="00D40859">
        <w:t>fydd</w:t>
      </w:r>
      <w:proofErr w:type="spellEnd"/>
      <w:r w:rsidRPr="00D40859">
        <w:t xml:space="preserve"> </w:t>
      </w:r>
      <w:proofErr w:type="spellStart"/>
      <w:r w:rsidRPr="00D40859">
        <w:t>yn</w:t>
      </w:r>
      <w:proofErr w:type="spellEnd"/>
      <w:r w:rsidRPr="00D40859">
        <w:t xml:space="preserve"> </w:t>
      </w:r>
      <w:proofErr w:type="spellStart"/>
      <w:r w:rsidRPr="00D40859">
        <w:t>amlinellu'r</w:t>
      </w:r>
      <w:proofErr w:type="spellEnd"/>
      <w:r w:rsidRPr="00D40859">
        <w:t xml:space="preserve"> </w:t>
      </w:r>
      <w:proofErr w:type="spellStart"/>
      <w:r w:rsidRPr="00D40859">
        <w:t>honiad</w:t>
      </w:r>
      <w:proofErr w:type="spellEnd"/>
      <w:r w:rsidRPr="00D40859">
        <w:t xml:space="preserve"> </w:t>
      </w:r>
      <w:proofErr w:type="spellStart"/>
      <w:r w:rsidRPr="00D40859">
        <w:t>ar</w:t>
      </w:r>
      <w:proofErr w:type="spellEnd"/>
      <w:r w:rsidRPr="00D40859">
        <w:t xml:space="preserve"> </w:t>
      </w:r>
      <w:proofErr w:type="spellStart"/>
      <w:r w:rsidRPr="00D40859">
        <w:t>lafar</w:t>
      </w:r>
      <w:proofErr w:type="spellEnd"/>
      <w:r w:rsidRPr="00D40859">
        <w:t xml:space="preserve">. Mae </w:t>
      </w:r>
      <w:proofErr w:type="spellStart"/>
      <w:r w:rsidRPr="00D40859">
        <w:t>hwn</w:t>
      </w:r>
      <w:proofErr w:type="spellEnd"/>
      <w:r w:rsidRPr="00D40859">
        <w:t xml:space="preserve"> </w:t>
      </w:r>
      <w:proofErr w:type="spellStart"/>
      <w:r w:rsidRPr="00D40859">
        <w:t>hefyd</w:t>
      </w:r>
      <w:proofErr w:type="spellEnd"/>
      <w:r w:rsidRPr="00D40859">
        <w:t xml:space="preserve"> </w:t>
      </w:r>
      <w:proofErr w:type="spellStart"/>
      <w:r w:rsidRPr="00D40859">
        <w:t>yn</w:t>
      </w:r>
      <w:proofErr w:type="spellEnd"/>
      <w:r w:rsidRPr="00D40859">
        <w:t xml:space="preserve"> </w:t>
      </w:r>
      <w:proofErr w:type="spellStart"/>
      <w:r w:rsidRPr="00D40859">
        <w:t>gyfle</w:t>
      </w:r>
      <w:proofErr w:type="spellEnd"/>
      <w:r w:rsidRPr="00D40859">
        <w:t xml:space="preserve"> </w:t>
      </w:r>
      <w:proofErr w:type="spellStart"/>
      <w:r w:rsidRPr="00D40859">
        <w:t>i'r</w:t>
      </w:r>
      <w:proofErr w:type="spellEnd"/>
      <w:r w:rsidRPr="00D40859">
        <w:t xml:space="preserve"> </w:t>
      </w:r>
      <w:proofErr w:type="spellStart"/>
      <w:r w:rsidRPr="00D40859">
        <w:t>myfyriwr</w:t>
      </w:r>
      <w:proofErr w:type="spellEnd"/>
      <w:r w:rsidRPr="00D40859">
        <w:t xml:space="preserve"> </w:t>
      </w:r>
      <w:proofErr w:type="spellStart"/>
      <w:r w:rsidRPr="00D40859">
        <w:t>ofyn</w:t>
      </w:r>
      <w:proofErr w:type="spellEnd"/>
      <w:r w:rsidRPr="00D40859">
        <w:t xml:space="preserve"> </w:t>
      </w:r>
      <w:proofErr w:type="spellStart"/>
      <w:r w:rsidRPr="00D40859">
        <w:t>unrhyw</w:t>
      </w:r>
      <w:proofErr w:type="spellEnd"/>
      <w:r w:rsidRPr="00D40859">
        <w:t xml:space="preserve"> </w:t>
      </w:r>
      <w:proofErr w:type="spellStart"/>
      <w:r w:rsidRPr="00D40859">
        <w:t>gwestiynau</w:t>
      </w:r>
      <w:proofErr w:type="spellEnd"/>
      <w:r w:rsidRPr="00D40859">
        <w:t>.</w:t>
      </w:r>
    </w:p>
    <w:p w:rsidR="00441DD3" w:rsidP="00441DD3" w:rsidRDefault="00441DD3" w14:paraId="57FC0A7D" w14:textId="77777777">
      <w:pPr>
        <w:pStyle w:val="BodyText"/>
        <w:spacing w:before="4"/>
        <w:ind w:left="0"/>
      </w:pPr>
    </w:p>
    <w:p w:rsidR="00441DD3" w:rsidP="00441DD3" w:rsidRDefault="00441DD3" w14:paraId="7B2B53A5" w14:textId="77777777">
      <w:pPr>
        <w:pStyle w:val="BodyText"/>
        <w:numPr>
          <w:ilvl w:val="0"/>
          <w:numId w:val="20"/>
        </w:numPr>
        <w:spacing w:before="4"/>
      </w:pPr>
      <w:r w:rsidRPr="00662A86">
        <w:t xml:space="preserve">Dylai </w:t>
      </w:r>
      <w:proofErr w:type="spellStart"/>
      <w:r w:rsidRPr="00662A86">
        <w:t>amseriad</w:t>
      </w:r>
      <w:proofErr w:type="spellEnd"/>
      <w:r w:rsidRPr="00662A86">
        <w:t xml:space="preserve"> y </w:t>
      </w:r>
      <w:proofErr w:type="spellStart"/>
      <w:r w:rsidRPr="00662A86">
        <w:t>cyfarfod</w:t>
      </w:r>
      <w:proofErr w:type="spellEnd"/>
      <w:r w:rsidRPr="00662A86">
        <w:t xml:space="preserve"> </w:t>
      </w:r>
      <w:proofErr w:type="spellStart"/>
      <w:r w:rsidRPr="00662A86">
        <w:t>hwn</w:t>
      </w:r>
      <w:proofErr w:type="spellEnd"/>
      <w:r w:rsidRPr="00662A86">
        <w:t xml:space="preserve"> </w:t>
      </w:r>
      <w:proofErr w:type="spellStart"/>
      <w:r w:rsidRPr="00662A86">
        <w:t>gael</w:t>
      </w:r>
      <w:proofErr w:type="spellEnd"/>
      <w:r w:rsidRPr="00662A86">
        <w:t xml:space="preserve"> </w:t>
      </w:r>
      <w:proofErr w:type="spellStart"/>
      <w:r w:rsidRPr="00662A86">
        <w:t>ei</w:t>
      </w:r>
      <w:proofErr w:type="spellEnd"/>
      <w:r w:rsidRPr="00662A86">
        <w:t xml:space="preserve"> </w:t>
      </w:r>
      <w:proofErr w:type="spellStart"/>
      <w:r w:rsidRPr="00662A86">
        <w:t>arwain</w:t>
      </w:r>
      <w:proofErr w:type="spellEnd"/>
      <w:r w:rsidRPr="00662A86">
        <w:t xml:space="preserve"> </w:t>
      </w:r>
      <w:proofErr w:type="spellStart"/>
      <w:r w:rsidRPr="00662A86">
        <w:t>gan</w:t>
      </w:r>
      <w:proofErr w:type="spellEnd"/>
      <w:r w:rsidRPr="00662A86">
        <w:t xml:space="preserve"> </w:t>
      </w:r>
      <w:proofErr w:type="spellStart"/>
      <w:r w:rsidRPr="00662A86">
        <w:t>ddifrifoldeb</w:t>
      </w:r>
      <w:proofErr w:type="spellEnd"/>
      <w:r w:rsidRPr="00662A86">
        <w:t xml:space="preserve"> yr </w:t>
      </w:r>
      <w:proofErr w:type="spellStart"/>
      <w:r w:rsidRPr="00662A86">
        <w:t>honiadau</w:t>
      </w:r>
      <w:proofErr w:type="spellEnd"/>
      <w:r w:rsidRPr="00662A86">
        <w:t xml:space="preserve"> ac </w:t>
      </w:r>
      <w:proofErr w:type="spellStart"/>
      <w:r w:rsidRPr="00662A86">
        <w:t>anghenion</w:t>
      </w:r>
      <w:proofErr w:type="spellEnd"/>
      <w:r w:rsidRPr="00662A86">
        <w:t xml:space="preserve"> y </w:t>
      </w:r>
      <w:proofErr w:type="spellStart"/>
      <w:r w:rsidRPr="00662A86">
        <w:t>myfyriwr</w:t>
      </w:r>
      <w:proofErr w:type="spellEnd"/>
      <w:r w:rsidRPr="00662A86">
        <w:t xml:space="preserve">, a </w:t>
      </w:r>
      <w:proofErr w:type="spellStart"/>
      <w:r w:rsidRPr="00662A86">
        <w:t>dylid</w:t>
      </w:r>
      <w:proofErr w:type="spellEnd"/>
      <w:r w:rsidRPr="00662A86">
        <w:t xml:space="preserve"> </w:t>
      </w:r>
      <w:proofErr w:type="spellStart"/>
      <w:r w:rsidRPr="00662A86">
        <w:t>ei</w:t>
      </w:r>
      <w:proofErr w:type="spellEnd"/>
      <w:r w:rsidRPr="00662A86">
        <w:t xml:space="preserve"> </w:t>
      </w:r>
      <w:proofErr w:type="spellStart"/>
      <w:r w:rsidRPr="00662A86">
        <w:t>gwneud</w:t>
      </w:r>
      <w:proofErr w:type="spellEnd"/>
      <w:r w:rsidRPr="00662A86">
        <w:t xml:space="preserve"> </w:t>
      </w:r>
      <w:proofErr w:type="spellStart"/>
      <w:r w:rsidRPr="00662A86">
        <w:t>yn</w:t>
      </w:r>
      <w:proofErr w:type="spellEnd"/>
      <w:r w:rsidRPr="00662A86">
        <w:t xml:space="preserve"> </w:t>
      </w:r>
      <w:proofErr w:type="spellStart"/>
      <w:r w:rsidRPr="00662A86">
        <w:t>bosibl</w:t>
      </w:r>
      <w:proofErr w:type="spellEnd"/>
      <w:r w:rsidRPr="00662A86">
        <w:t xml:space="preserve"> </w:t>
      </w:r>
      <w:proofErr w:type="spellStart"/>
      <w:r w:rsidRPr="00662A86">
        <w:t>i'r</w:t>
      </w:r>
      <w:proofErr w:type="spellEnd"/>
      <w:r w:rsidRPr="00662A86">
        <w:t xml:space="preserve"> </w:t>
      </w:r>
      <w:proofErr w:type="spellStart"/>
      <w:r w:rsidRPr="00662A86">
        <w:t>myfyriwr</w:t>
      </w:r>
      <w:proofErr w:type="spellEnd"/>
      <w:r w:rsidRPr="00662A86">
        <w:t xml:space="preserve"> </w:t>
      </w:r>
      <w:proofErr w:type="spellStart"/>
      <w:r w:rsidRPr="00662A86">
        <w:t>gael</w:t>
      </w:r>
      <w:proofErr w:type="spellEnd"/>
      <w:r w:rsidRPr="00662A86">
        <w:t xml:space="preserve"> </w:t>
      </w:r>
      <w:proofErr w:type="spellStart"/>
      <w:r w:rsidRPr="00662A86">
        <w:t>mynediad</w:t>
      </w:r>
      <w:proofErr w:type="spellEnd"/>
      <w:r w:rsidRPr="00662A86">
        <w:t xml:space="preserve"> </w:t>
      </w:r>
      <w:proofErr w:type="spellStart"/>
      <w:r w:rsidRPr="00662A86">
        <w:t>i'r</w:t>
      </w:r>
      <w:proofErr w:type="spellEnd"/>
      <w:r w:rsidRPr="00662A86">
        <w:t xml:space="preserve"> </w:t>
      </w:r>
      <w:proofErr w:type="spellStart"/>
      <w:r w:rsidRPr="00662A86">
        <w:t>cyfarfod</w:t>
      </w:r>
      <w:proofErr w:type="spellEnd"/>
      <w:r w:rsidRPr="00662A86">
        <w:t xml:space="preserve"> </w:t>
      </w:r>
      <w:proofErr w:type="spellStart"/>
      <w:r w:rsidRPr="00662A86">
        <w:t>hwn</w:t>
      </w:r>
      <w:proofErr w:type="spellEnd"/>
      <w:r w:rsidRPr="00662A86">
        <w:t xml:space="preserve"> </w:t>
      </w:r>
      <w:proofErr w:type="spellStart"/>
      <w:r w:rsidRPr="00662A86">
        <w:t>cyn</w:t>
      </w:r>
      <w:proofErr w:type="spellEnd"/>
      <w:r w:rsidRPr="00662A86">
        <w:t xml:space="preserve"> </w:t>
      </w:r>
      <w:proofErr w:type="spellStart"/>
      <w:r w:rsidRPr="00662A86">
        <w:t>gynted</w:t>
      </w:r>
      <w:proofErr w:type="spellEnd"/>
      <w:r w:rsidRPr="00662A86">
        <w:t xml:space="preserve"> â </w:t>
      </w:r>
      <w:proofErr w:type="spellStart"/>
      <w:r w:rsidRPr="00662A86">
        <w:t>phosibl</w:t>
      </w:r>
      <w:proofErr w:type="spellEnd"/>
      <w:r w:rsidRPr="00662A86">
        <w:t xml:space="preserve"> </w:t>
      </w:r>
      <w:proofErr w:type="spellStart"/>
      <w:r w:rsidRPr="00662A86">
        <w:t>ar</w:t>
      </w:r>
      <w:proofErr w:type="spellEnd"/>
      <w:r w:rsidRPr="00662A86">
        <w:t xml:space="preserve"> </w:t>
      </w:r>
      <w:proofErr w:type="spellStart"/>
      <w:r w:rsidRPr="00662A86">
        <w:t>ôl</w:t>
      </w:r>
      <w:proofErr w:type="spellEnd"/>
      <w:r w:rsidRPr="00662A86">
        <w:t xml:space="preserve"> </w:t>
      </w:r>
      <w:proofErr w:type="spellStart"/>
      <w:r w:rsidRPr="00662A86">
        <w:t>cael</w:t>
      </w:r>
      <w:proofErr w:type="spellEnd"/>
      <w:r w:rsidRPr="00662A86">
        <w:t xml:space="preserve"> </w:t>
      </w:r>
      <w:proofErr w:type="spellStart"/>
      <w:r w:rsidRPr="00662A86">
        <w:t>gwybod</w:t>
      </w:r>
      <w:proofErr w:type="spellEnd"/>
      <w:r w:rsidRPr="00662A86">
        <w:t xml:space="preserve"> am yr </w:t>
      </w:r>
      <w:proofErr w:type="spellStart"/>
      <w:r w:rsidRPr="00662A86">
        <w:t>ymchwiliad</w:t>
      </w:r>
      <w:proofErr w:type="spellEnd"/>
      <w:r w:rsidRPr="00662A86">
        <w:t xml:space="preserve"> (</w:t>
      </w:r>
      <w:proofErr w:type="spellStart"/>
      <w:r w:rsidRPr="00662A86">
        <w:t>e.e.</w:t>
      </w:r>
      <w:proofErr w:type="spellEnd"/>
      <w:r w:rsidRPr="00662A86">
        <w:t xml:space="preserve"> yr un </w:t>
      </w:r>
      <w:proofErr w:type="spellStart"/>
      <w:r w:rsidRPr="00662A86">
        <w:t>diwrnod</w:t>
      </w:r>
      <w:proofErr w:type="spellEnd"/>
      <w:r w:rsidRPr="00662A86">
        <w:t>).</w:t>
      </w:r>
    </w:p>
    <w:p w:rsidR="00441DD3" w:rsidP="00441DD3" w:rsidRDefault="00441DD3" w14:paraId="4834D2E8" w14:textId="77777777">
      <w:pPr>
        <w:pStyle w:val="BodyText"/>
        <w:numPr>
          <w:ilvl w:val="0"/>
          <w:numId w:val="20"/>
        </w:numPr>
        <w:spacing w:before="4"/>
      </w:pPr>
      <w:r w:rsidRPr="00662A86">
        <w:t xml:space="preserve">Dim </w:t>
      </w:r>
      <w:proofErr w:type="spellStart"/>
      <w:r w:rsidRPr="00662A86">
        <w:t>ond</w:t>
      </w:r>
      <w:proofErr w:type="spellEnd"/>
      <w:r w:rsidRPr="00662A86">
        <w:t xml:space="preserve"> at </w:t>
      </w:r>
      <w:proofErr w:type="spellStart"/>
      <w:r w:rsidRPr="00662A86">
        <w:t>ddibenion</w:t>
      </w:r>
      <w:proofErr w:type="spellEnd"/>
      <w:r w:rsidRPr="00662A86">
        <w:t xml:space="preserve"> </w:t>
      </w:r>
      <w:proofErr w:type="spellStart"/>
      <w:r w:rsidRPr="00662A86">
        <w:t>rhoi</w:t>
      </w:r>
      <w:proofErr w:type="spellEnd"/>
      <w:r w:rsidRPr="00662A86">
        <w:t xml:space="preserve"> </w:t>
      </w:r>
      <w:proofErr w:type="spellStart"/>
      <w:r w:rsidRPr="00662A86">
        <w:t>gwybodaeth</w:t>
      </w:r>
      <w:proofErr w:type="spellEnd"/>
      <w:r w:rsidRPr="00662A86">
        <w:t xml:space="preserve"> y </w:t>
      </w:r>
      <w:proofErr w:type="spellStart"/>
      <w:r w:rsidRPr="00662A86">
        <w:t>mae'r</w:t>
      </w:r>
      <w:proofErr w:type="spellEnd"/>
      <w:r w:rsidRPr="00662A86">
        <w:t xml:space="preserve"> </w:t>
      </w:r>
      <w:proofErr w:type="spellStart"/>
      <w:r w:rsidRPr="00662A86">
        <w:t>cyfarfod</w:t>
      </w:r>
      <w:proofErr w:type="spellEnd"/>
      <w:r w:rsidRPr="00662A86">
        <w:t xml:space="preserve"> </w:t>
      </w:r>
      <w:proofErr w:type="spellStart"/>
      <w:r w:rsidRPr="00662A86">
        <w:t>hwn</w:t>
      </w:r>
      <w:proofErr w:type="spellEnd"/>
      <w:r w:rsidRPr="00662A86">
        <w:t xml:space="preserve"> ac </w:t>
      </w:r>
      <w:proofErr w:type="spellStart"/>
      <w:r w:rsidRPr="00662A86">
        <w:t>ni</w:t>
      </w:r>
      <w:proofErr w:type="spellEnd"/>
      <w:r w:rsidRPr="00662A86">
        <w:t xml:space="preserve"> </w:t>
      </w:r>
      <w:proofErr w:type="spellStart"/>
      <w:r w:rsidRPr="00662A86">
        <w:t>ddylai</w:t>
      </w:r>
      <w:proofErr w:type="spellEnd"/>
      <w:r w:rsidRPr="00662A86">
        <w:t xml:space="preserve"> </w:t>
      </w:r>
      <w:proofErr w:type="spellStart"/>
      <w:r w:rsidRPr="00662A86">
        <w:t>fod</w:t>
      </w:r>
      <w:proofErr w:type="spellEnd"/>
      <w:r w:rsidRPr="00662A86">
        <w:t xml:space="preserve"> </w:t>
      </w:r>
      <w:proofErr w:type="spellStart"/>
      <w:r w:rsidRPr="00662A86">
        <w:t>yn</w:t>
      </w:r>
      <w:proofErr w:type="spellEnd"/>
      <w:r w:rsidRPr="00662A86">
        <w:t xml:space="preserve"> </w:t>
      </w:r>
      <w:proofErr w:type="spellStart"/>
      <w:r w:rsidRPr="00662A86">
        <w:t>rhan</w:t>
      </w:r>
      <w:proofErr w:type="spellEnd"/>
      <w:r w:rsidRPr="00662A86">
        <w:t xml:space="preserve"> </w:t>
      </w:r>
      <w:proofErr w:type="spellStart"/>
      <w:r w:rsidRPr="00662A86">
        <w:t>o'r</w:t>
      </w:r>
      <w:proofErr w:type="spellEnd"/>
      <w:r w:rsidRPr="00662A86">
        <w:t xml:space="preserve"> </w:t>
      </w:r>
      <w:proofErr w:type="spellStart"/>
      <w:r w:rsidRPr="00662A86">
        <w:t>ymchwiliad</w:t>
      </w:r>
      <w:proofErr w:type="spellEnd"/>
      <w:r w:rsidRPr="00662A86">
        <w:t xml:space="preserve">. Mae </w:t>
      </w:r>
      <w:proofErr w:type="spellStart"/>
      <w:r w:rsidRPr="00662A86">
        <w:t>hyn</w:t>
      </w:r>
      <w:proofErr w:type="spellEnd"/>
      <w:r w:rsidRPr="00662A86">
        <w:t xml:space="preserve"> </w:t>
      </w:r>
      <w:proofErr w:type="spellStart"/>
      <w:r w:rsidRPr="00662A86">
        <w:t>yn</w:t>
      </w:r>
      <w:proofErr w:type="spellEnd"/>
      <w:r w:rsidRPr="00662A86">
        <w:t xml:space="preserve"> </w:t>
      </w:r>
      <w:proofErr w:type="spellStart"/>
      <w:r w:rsidRPr="00662A86">
        <w:t>golygu</w:t>
      </w:r>
      <w:proofErr w:type="spellEnd"/>
      <w:r w:rsidRPr="00662A86">
        <w:t xml:space="preserve"> </w:t>
      </w:r>
      <w:proofErr w:type="spellStart"/>
      <w:r w:rsidRPr="00662A86">
        <w:t>na</w:t>
      </w:r>
      <w:proofErr w:type="spellEnd"/>
      <w:r w:rsidRPr="00662A86">
        <w:t xml:space="preserve"> </w:t>
      </w:r>
      <w:proofErr w:type="spellStart"/>
      <w:r w:rsidRPr="00662A86">
        <w:t>ddylid</w:t>
      </w:r>
      <w:proofErr w:type="spellEnd"/>
      <w:r w:rsidRPr="00662A86">
        <w:t xml:space="preserve"> </w:t>
      </w:r>
      <w:proofErr w:type="spellStart"/>
      <w:r w:rsidRPr="00662A86">
        <w:t>gofyn</w:t>
      </w:r>
      <w:proofErr w:type="spellEnd"/>
      <w:r w:rsidRPr="00662A86">
        <w:t xml:space="preserve"> </w:t>
      </w:r>
      <w:proofErr w:type="spellStart"/>
      <w:r w:rsidRPr="00662A86">
        <w:t>i'r</w:t>
      </w:r>
      <w:proofErr w:type="spellEnd"/>
      <w:r w:rsidRPr="00662A86">
        <w:t xml:space="preserve"> </w:t>
      </w:r>
      <w:proofErr w:type="spellStart"/>
      <w:r w:rsidRPr="00662A86">
        <w:t>myfyriwr</w:t>
      </w:r>
      <w:proofErr w:type="spellEnd"/>
      <w:r w:rsidRPr="00662A86">
        <w:t xml:space="preserve"> </w:t>
      </w:r>
      <w:proofErr w:type="spellStart"/>
      <w:r w:rsidRPr="00662A86">
        <w:t>ymateb</w:t>
      </w:r>
      <w:proofErr w:type="spellEnd"/>
      <w:r w:rsidRPr="00662A86">
        <w:t xml:space="preserve"> </w:t>
      </w:r>
      <w:proofErr w:type="spellStart"/>
      <w:r w:rsidRPr="00662A86">
        <w:t>i'r</w:t>
      </w:r>
      <w:proofErr w:type="spellEnd"/>
      <w:r w:rsidRPr="00662A86">
        <w:t xml:space="preserve"> </w:t>
      </w:r>
      <w:proofErr w:type="spellStart"/>
      <w:r w:rsidRPr="00662A86">
        <w:t>honiadau</w:t>
      </w:r>
      <w:proofErr w:type="spellEnd"/>
      <w:r w:rsidRPr="00662A86">
        <w:t xml:space="preserve"> </w:t>
      </w:r>
      <w:proofErr w:type="spellStart"/>
      <w:r w:rsidRPr="00662A86">
        <w:t>yn</w:t>
      </w:r>
      <w:proofErr w:type="spellEnd"/>
      <w:r w:rsidRPr="00662A86">
        <w:t xml:space="preserve"> </w:t>
      </w:r>
      <w:proofErr w:type="spellStart"/>
      <w:r w:rsidRPr="00662A86">
        <w:t>ystod</w:t>
      </w:r>
      <w:proofErr w:type="spellEnd"/>
      <w:r w:rsidRPr="00662A86">
        <w:t xml:space="preserve"> y </w:t>
      </w:r>
      <w:proofErr w:type="spellStart"/>
      <w:r w:rsidRPr="00662A86">
        <w:t>cyfarfod</w:t>
      </w:r>
      <w:proofErr w:type="spellEnd"/>
      <w:r w:rsidRPr="00662A86">
        <w:t xml:space="preserve"> </w:t>
      </w:r>
      <w:proofErr w:type="spellStart"/>
      <w:r w:rsidRPr="00662A86">
        <w:t>hwn</w:t>
      </w:r>
      <w:proofErr w:type="spellEnd"/>
      <w:r w:rsidRPr="00662A86">
        <w:t>.</w:t>
      </w:r>
    </w:p>
    <w:p w:rsidR="00441DD3" w:rsidP="00441DD3" w:rsidRDefault="00441DD3" w14:paraId="2D8BF2C3" w14:textId="77777777">
      <w:pPr>
        <w:pStyle w:val="BodyText"/>
        <w:numPr>
          <w:ilvl w:val="0"/>
          <w:numId w:val="20"/>
        </w:numPr>
        <w:spacing w:before="4"/>
      </w:pPr>
      <w:proofErr w:type="spellStart"/>
      <w:r w:rsidRPr="00662A86">
        <w:t>Dylai'r</w:t>
      </w:r>
      <w:proofErr w:type="spellEnd"/>
      <w:r w:rsidRPr="00662A86">
        <w:t xml:space="preserve"> </w:t>
      </w:r>
      <w:proofErr w:type="spellStart"/>
      <w:r w:rsidRPr="00662A86">
        <w:t>cyfarfod</w:t>
      </w:r>
      <w:proofErr w:type="spellEnd"/>
      <w:r w:rsidRPr="00662A86">
        <w:t xml:space="preserve"> </w:t>
      </w:r>
      <w:proofErr w:type="spellStart"/>
      <w:r w:rsidRPr="00662A86">
        <w:t>hwn</w:t>
      </w:r>
      <w:proofErr w:type="spellEnd"/>
      <w:r w:rsidRPr="00662A86">
        <w:t xml:space="preserve"> </w:t>
      </w:r>
      <w:proofErr w:type="spellStart"/>
      <w:r w:rsidRPr="00662A86">
        <w:t>ailadrodd</w:t>
      </w:r>
      <w:proofErr w:type="spellEnd"/>
      <w:r w:rsidRPr="00662A86">
        <w:t xml:space="preserve"> y </w:t>
      </w:r>
      <w:proofErr w:type="spellStart"/>
      <w:r w:rsidRPr="00662A86">
        <w:t>pwyntiau</w:t>
      </w:r>
      <w:proofErr w:type="spellEnd"/>
      <w:r w:rsidRPr="00662A86">
        <w:t xml:space="preserve"> </w:t>
      </w:r>
      <w:proofErr w:type="spellStart"/>
      <w:r w:rsidRPr="00662A86">
        <w:t>allweddol</w:t>
      </w:r>
      <w:proofErr w:type="spellEnd"/>
      <w:r w:rsidRPr="00662A86">
        <w:t xml:space="preserve"> </w:t>
      </w:r>
      <w:proofErr w:type="spellStart"/>
      <w:r w:rsidRPr="00662A86">
        <w:t>o'r</w:t>
      </w:r>
      <w:proofErr w:type="spellEnd"/>
      <w:r w:rsidRPr="00662A86">
        <w:t xml:space="preserve"> </w:t>
      </w:r>
      <w:proofErr w:type="spellStart"/>
      <w:r w:rsidRPr="00662A86">
        <w:t>gwahoddiad</w:t>
      </w:r>
      <w:proofErr w:type="spellEnd"/>
      <w:r w:rsidRPr="00662A86">
        <w:t xml:space="preserve"> </w:t>
      </w:r>
      <w:proofErr w:type="spellStart"/>
      <w:r w:rsidRPr="00662A86">
        <w:t>i'r</w:t>
      </w:r>
      <w:proofErr w:type="spellEnd"/>
      <w:r w:rsidRPr="00662A86">
        <w:t xml:space="preserve"> </w:t>
      </w:r>
      <w:proofErr w:type="spellStart"/>
      <w:r w:rsidRPr="00662A86">
        <w:t>cyfarfod</w:t>
      </w:r>
      <w:proofErr w:type="spellEnd"/>
      <w:r w:rsidRPr="00662A86">
        <w:t xml:space="preserve"> </w:t>
      </w:r>
      <w:proofErr w:type="spellStart"/>
      <w:r w:rsidRPr="00662A86">
        <w:t>ymchwilio</w:t>
      </w:r>
      <w:proofErr w:type="spellEnd"/>
      <w:r w:rsidRPr="00662A86">
        <w:t xml:space="preserve"> ac </w:t>
      </w:r>
      <w:proofErr w:type="spellStart"/>
      <w:r w:rsidRPr="00662A86">
        <w:t>atgoffa'r</w:t>
      </w:r>
      <w:proofErr w:type="spellEnd"/>
      <w:r w:rsidRPr="00662A86">
        <w:t xml:space="preserve"> </w:t>
      </w:r>
      <w:proofErr w:type="spellStart"/>
      <w:r w:rsidRPr="00662A86">
        <w:t>myfyriwr</w:t>
      </w:r>
      <w:proofErr w:type="spellEnd"/>
      <w:r w:rsidRPr="00662A86">
        <w:t xml:space="preserve"> </w:t>
      </w:r>
      <w:proofErr w:type="spellStart"/>
      <w:r w:rsidRPr="00662A86">
        <w:t>mai'r</w:t>
      </w:r>
      <w:proofErr w:type="spellEnd"/>
      <w:r w:rsidRPr="00662A86">
        <w:t xml:space="preserve"> </w:t>
      </w:r>
      <w:proofErr w:type="spellStart"/>
      <w:r w:rsidRPr="00662A86">
        <w:t>cyfarfod</w:t>
      </w:r>
      <w:proofErr w:type="spellEnd"/>
      <w:r w:rsidRPr="00662A86">
        <w:t xml:space="preserve"> </w:t>
      </w:r>
      <w:proofErr w:type="spellStart"/>
      <w:r w:rsidRPr="00662A86">
        <w:t>ymchwilio</w:t>
      </w:r>
      <w:proofErr w:type="spellEnd"/>
      <w:r w:rsidRPr="00662A86">
        <w:t xml:space="preserve"> </w:t>
      </w:r>
      <w:proofErr w:type="spellStart"/>
      <w:r w:rsidRPr="00662A86">
        <w:t>fydd</w:t>
      </w:r>
      <w:proofErr w:type="spellEnd"/>
      <w:r w:rsidRPr="00662A86">
        <w:t xml:space="preserve"> </w:t>
      </w:r>
      <w:proofErr w:type="spellStart"/>
      <w:r w:rsidRPr="00662A86">
        <w:t>eu</w:t>
      </w:r>
      <w:proofErr w:type="spellEnd"/>
      <w:r w:rsidRPr="00662A86">
        <w:t xml:space="preserve"> </w:t>
      </w:r>
      <w:proofErr w:type="spellStart"/>
      <w:r w:rsidRPr="00662A86">
        <w:t>cyfle</w:t>
      </w:r>
      <w:proofErr w:type="spellEnd"/>
      <w:r w:rsidRPr="00662A86">
        <w:t xml:space="preserve"> i </w:t>
      </w:r>
      <w:proofErr w:type="spellStart"/>
      <w:r w:rsidRPr="00662A86">
        <w:t>ymateb</w:t>
      </w:r>
      <w:proofErr w:type="spellEnd"/>
      <w:r w:rsidRPr="00662A86">
        <w:t xml:space="preserve"> </w:t>
      </w:r>
      <w:proofErr w:type="spellStart"/>
      <w:r w:rsidRPr="00662A86">
        <w:t>i'r</w:t>
      </w:r>
      <w:proofErr w:type="spellEnd"/>
      <w:r w:rsidRPr="00662A86">
        <w:t xml:space="preserve"> </w:t>
      </w:r>
      <w:proofErr w:type="spellStart"/>
      <w:r w:rsidRPr="00662A86">
        <w:t>honiad</w:t>
      </w:r>
      <w:proofErr w:type="spellEnd"/>
      <w:r w:rsidRPr="00662A86">
        <w:t>.</w:t>
      </w:r>
    </w:p>
    <w:p w:rsidR="00441DD3" w:rsidP="00441DD3" w:rsidRDefault="00441DD3" w14:paraId="6CECEC91" w14:textId="03CFAE48">
      <w:pPr>
        <w:pStyle w:val="BodyText"/>
        <w:numPr>
          <w:ilvl w:val="0"/>
          <w:numId w:val="20"/>
        </w:numPr>
        <w:spacing w:before="4"/>
      </w:pPr>
      <w:proofErr w:type="spellStart"/>
      <w:r w:rsidRPr="00662A86">
        <w:t>Dylai'r</w:t>
      </w:r>
      <w:proofErr w:type="spellEnd"/>
      <w:r w:rsidRPr="00662A86">
        <w:t xml:space="preserve"> </w:t>
      </w:r>
      <w:proofErr w:type="spellStart"/>
      <w:r w:rsidRPr="00662A86">
        <w:t>aelod</w:t>
      </w:r>
      <w:proofErr w:type="spellEnd"/>
      <w:r w:rsidRPr="00662A86">
        <w:t xml:space="preserve"> staff </w:t>
      </w:r>
      <w:proofErr w:type="spellStart"/>
      <w:r w:rsidRPr="00662A86">
        <w:t>yn</w:t>
      </w:r>
      <w:proofErr w:type="spellEnd"/>
      <w:r w:rsidRPr="00662A86">
        <w:t xml:space="preserve"> y </w:t>
      </w:r>
      <w:proofErr w:type="spellStart"/>
      <w:r w:rsidRPr="00662A86">
        <w:t>cyfarfod</w:t>
      </w:r>
      <w:proofErr w:type="spellEnd"/>
      <w:r w:rsidRPr="00662A86">
        <w:t xml:space="preserve"> </w:t>
      </w:r>
      <w:proofErr w:type="spellStart"/>
      <w:r w:rsidRPr="00662A86">
        <w:t>asesu</w:t>
      </w:r>
      <w:proofErr w:type="spellEnd"/>
      <w:r w:rsidRPr="00662A86">
        <w:t xml:space="preserve"> </w:t>
      </w:r>
      <w:proofErr w:type="spellStart"/>
      <w:r w:rsidRPr="00662A86">
        <w:t>risg</w:t>
      </w:r>
      <w:proofErr w:type="spellEnd"/>
      <w:r w:rsidRPr="00662A86">
        <w:t xml:space="preserve"> y </w:t>
      </w:r>
      <w:proofErr w:type="spellStart"/>
      <w:r w:rsidRPr="00662A86">
        <w:t>myfyriwr</w:t>
      </w:r>
      <w:proofErr w:type="spellEnd"/>
      <w:r w:rsidRPr="00662A86">
        <w:t xml:space="preserve"> </w:t>
      </w:r>
      <w:proofErr w:type="spellStart"/>
      <w:r w:rsidRPr="00662A86">
        <w:t>ar</w:t>
      </w:r>
      <w:proofErr w:type="spellEnd"/>
      <w:r w:rsidRPr="00662A86">
        <w:t xml:space="preserve"> </w:t>
      </w:r>
      <w:proofErr w:type="spellStart"/>
      <w:r w:rsidRPr="00662A86">
        <w:t>ddiwedd</w:t>
      </w:r>
      <w:proofErr w:type="spellEnd"/>
      <w:r w:rsidRPr="00662A86">
        <w:t xml:space="preserve"> y </w:t>
      </w:r>
      <w:proofErr w:type="spellStart"/>
      <w:r w:rsidRPr="00662A86">
        <w:t>cyfarfod</w:t>
      </w:r>
      <w:proofErr w:type="spellEnd"/>
      <w:r w:rsidRPr="00662A86">
        <w:t xml:space="preserve"> a </w:t>
      </w:r>
      <w:proofErr w:type="spellStart"/>
      <w:r w:rsidRPr="00662A86">
        <w:t>chymryd</w:t>
      </w:r>
      <w:proofErr w:type="spellEnd"/>
      <w:r w:rsidRPr="00662A86">
        <w:t xml:space="preserve"> </w:t>
      </w:r>
      <w:proofErr w:type="spellStart"/>
      <w:r w:rsidRPr="00662A86">
        <w:t>unrhyw</w:t>
      </w:r>
      <w:proofErr w:type="spellEnd"/>
      <w:r w:rsidRPr="00662A86">
        <w:t xml:space="preserve"> </w:t>
      </w:r>
      <w:proofErr w:type="spellStart"/>
      <w:r w:rsidRPr="00662A86">
        <w:t>gamau</w:t>
      </w:r>
      <w:proofErr w:type="spellEnd"/>
      <w:r w:rsidRPr="00662A86">
        <w:t xml:space="preserve"> </w:t>
      </w:r>
      <w:proofErr w:type="spellStart"/>
      <w:r w:rsidRPr="00662A86">
        <w:t>gweithredu</w:t>
      </w:r>
      <w:proofErr w:type="spellEnd"/>
      <w:r w:rsidRPr="00662A86">
        <w:t xml:space="preserve"> </w:t>
      </w:r>
      <w:proofErr w:type="spellStart"/>
      <w:r w:rsidRPr="00662A86">
        <w:t>yn</w:t>
      </w:r>
      <w:proofErr w:type="spellEnd"/>
      <w:r w:rsidRPr="00662A86">
        <w:t xml:space="preserve"> </w:t>
      </w:r>
      <w:proofErr w:type="spellStart"/>
      <w:r w:rsidRPr="00662A86">
        <w:t>ôl</w:t>
      </w:r>
      <w:proofErr w:type="spellEnd"/>
      <w:r w:rsidRPr="00662A86">
        <w:t xml:space="preserve"> yr </w:t>
      </w:r>
      <w:proofErr w:type="spellStart"/>
      <w:r w:rsidRPr="00662A86">
        <w:t>angen</w:t>
      </w:r>
      <w:proofErr w:type="spellEnd"/>
      <w:r w:rsidRPr="00662A86">
        <w:t xml:space="preserve">. Gallai </w:t>
      </w:r>
      <w:proofErr w:type="spellStart"/>
      <w:r w:rsidRPr="00662A86">
        <w:t>hyn</w:t>
      </w:r>
      <w:proofErr w:type="spellEnd"/>
      <w:r w:rsidRPr="00662A86">
        <w:t xml:space="preserve"> </w:t>
      </w:r>
      <w:proofErr w:type="spellStart"/>
      <w:r w:rsidRPr="00662A86">
        <w:t>gynnwys</w:t>
      </w:r>
      <w:proofErr w:type="spellEnd"/>
      <w:r w:rsidRPr="00662A86">
        <w:t xml:space="preserve"> </w:t>
      </w:r>
      <w:proofErr w:type="spellStart"/>
      <w:r w:rsidRPr="00662A86">
        <w:t>cyfeirio</w:t>
      </w:r>
      <w:proofErr w:type="spellEnd"/>
      <w:r w:rsidRPr="00662A86">
        <w:t xml:space="preserve"> at y </w:t>
      </w:r>
      <w:proofErr w:type="spellStart"/>
      <w:r w:rsidRPr="00662A86">
        <w:t>Gwasanaeth</w:t>
      </w:r>
      <w:proofErr w:type="spellEnd"/>
      <w:r w:rsidRPr="00662A86">
        <w:t xml:space="preserve"> </w:t>
      </w:r>
      <w:proofErr w:type="spellStart"/>
      <w:r w:rsidRPr="00662A86">
        <w:t>Llesiant</w:t>
      </w:r>
      <w:proofErr w:type="spellEnd"/>
      <w:r w:rsidRPr="00662A86">
        <w:t xml:space="preserve">, at </w:t>
      </w:r>
      <w:proofErr w:type="spellStart"/>
      <w:r w:rsidRPr="00662A86">
        <w:t>sefydliadau</w:t>
      </w:r>
      <w:proofErr w:type="spellEnd"/>
      <w:r w:rsidRPr="00662A86">
        <w:t xml:space="preserve"> </w:t>
      </w:r>
      <w:proofErr w:type="spellStart"/>
      <w:r w:rsidRPr="00662A86">
        <w:t>cymorth</w:t>
      </w:r>
      <w:proofErr w:type="spellEnd"/>
      <w:r w:rsidRPr="00662A86">
        <w:t xml:space="preserve"> </w:t>
      </w:r>
      <w:proofErr w:type="spellStart"/>
      <w:r w:rsidRPr="00662A86">
        <w:t>eraill</w:t>
      </w:r>
      <w:proofErr w:type="spellEnd"/>
      <w:r w:rsidRPr="00662A86">
        <w:t xml:space="preserve">, a/neu </w:t>
      </w:r>
      <w:proofErr w:type="spellStart"/>
      <w:r w:rsidRPr="00662A86">
        <w:t>gyfarwyddo'r</w:t>
      </w:r>
      <w:proofErr w:type="spellEnd"/>
      <w:r w:rsidRPr="00662A86">
        <w:t xml:space="preserve"> </w:t>
      </w:r>
      <w:proofErr w:type="spellStart"/>
      <w:r w:rsidRPr="00662A86">
        <w:t>myfyriwr</w:t>
      </w:r>
      <w:proofErr w:type="spellEnd"/>
      <w:r w:rsidRPr="00662A86">
        <w:t xml:space="preserve"> </w:t>
      </w:r>
      <w:proofErr w:type="spellStart"/>
      <w:r w:rsidRPr="00662A86">
        <w:t>na</w:t>
      </w:r>
      <w:proofErr w:type="spellEnd"/>
      <w:r w:rsidRPr="00662A86">
        <w:t xml:space="preserve"> </w:t>
      </w:r>
      <w:proofErr w:type="spellStart"/>
      <w:r w:rsidRPr="00662A86">
        <w:t>ddylent</w:t>
      </w:r>
      <w:proofErr w:type="spellEnd"/>
      <w:r w:rsidRPr="00662A86">
        <w:t xml:space="preserve"> </w:t>
      </w:r>
      <w:proofErr w:type="spellStart"/>
      <w:r w:rsidRPr="00662A86">
        <w:t>gysylltu</w:t>
      </w:r>
      <w:proofErr w:type="spellEnd"/>
      <w:r w:rsidRPr="00662A86">
        <w:t xml:space="preserve"> â </w:t>
      </w:r>
      <w:proofErr w:type="spellStart"/>
      <w:r w:rsidRPr="00662A86">
        <w:t>pherson</w:t>
      </w:r>
      <w:proofErr w:type="spellEnd"/>
      <w:r w:rsidRPr="00662A86">
        <w:t>/</w:t>
      </w:r>
      <w:proofErr w:type="spellStart"/>
      <w:r w:rsidRPr="00662A86">
        <w:t>cleient</w:t>
      </w:r>
      <w:proofErr w:type="spellEnd"/>
      <w:r w:rsidRPr="00662A86">
        <w:t>/</w:t>
      </w:r>
      <w:proofErr w:type="spellStart"/>
      <w:r w:rsidRPr="00662A86">
        <w:t>claf</w:t>
      </w:r>
      <w:proofErr w:type="spellEnd"/>
      <w:r w:rsidRPr="00662A86">
        <w:t>/</w:t>
      </w:r>
      <w:proofErr w:type="spellStart"/>
      <w:r w:rsidRPr="00662A86">
        <w:t>lleoliad</w:t>
      </w:r>
      <w:proofErr w:type="spellEnd"/>
      <w:r w:rsidRPr="00662A86">
        <w:t xml:space="preserve">/ac </w:t>
      </w:r>
      <w:proofErr w:type="spellStart"/>
      <w:r w:rsidRPr="00662A86">
        <w:t>ati</w:t>
      </w:r>
      <w:proofErr w:type="spellEnd"/>
      <w:r w:rsidRPr="00662A86">
        <w:t xml:space="preserve"> </w:t>
      </w:r>
      <w:proofErr w:type="spellStart"/>
      <w:r w:rsidRPr="00662A86">
        <w:t>penodol</w:t>
      </w:r>
      <w:proofErr w:type="spellEnd"/>
      <w:r w:rsidRPr="00662A86">
        <w:t xml:space="preserve">, neu </w:t>
      </w:r>
      <w:proofErr w:type="spellStart"/>
      <w:r w:rsidRPr="00662A86">
        <w:t>unrhyw</w:t>
      </w:r>
      <w:proofErr w:type="spellEnd"/>
      <w:r w:rsidRPr="00662A86">
        <w:t xml:space="preserve"> </w:t>
      </w:r>
      <w:proofErr w:type="spellStart"/>
      <w:r w:rsidRPr="00662A86">
        <w:t>gamau</w:t>
      </w:r>
      <w:proofErr w:type="spellEnd"/>
      <w:r w:rsidRPr="00662A86">
        <w:t xml:space="preserve"> </w:t>
      </w:r>
      <w:proofErr w:type="spellStart"/>
      <w:r w:rsidRPr="00662A86">
        <w:t>gweithredu</w:t>
      </w:r>
      <w:proofErr w:type="spellEnd"/>
      <w:r w:rsidRPr="00662A86">
        <w:t xml:space="preserve"> </w:t>
      </w:r>
      <w:proofErr w:type="spellStart"/>
      <w:r w:rsidRPr="00662A86">
        <w:t>eraill</w:t>
      </w:r>
      <w:proofErr w:type="spellEnd"/>
      <w:r w:rsidRPr="00662A86">
        <w:t xml:space="preserve"> </w:t>
      </w:r>
      <w:proofErr w:type="spellStart"/>
      <w:r w:rsidRPr="00662A86">
        <w:t>yn</w:t>
      </w:r>
      <w:proofErr w:type="spellEnd"/>
      <w:r w:rsidRPr="00662A86">
        <w:t xml:space="preserve"> </w:t>
      </w:r>
      <w:proofErr w:type="spellStart"/>
      <w:r w:rsidRPr="00662A86">
        <w:t>ôl</w:t>
      </w:r>
      <w:proofErr w:type="spellEnd"/>
      <w:r w:rsidRPr="00662A86">
        <w:t xml:space="preserve"> yr </w:t>
      </w:r>
      <w:proofErr w:type="spellStart"/>
      <w:r w:rsidRPr="00662A86">
        <w:t>angen</w:t>
      </w:r>
      <w:proofErr w:type="spellEnd"/>
      <w:r w:rsidRPr="00662A86">
        <w:t>.</w:t>
      </w:r>
    </w:p>
    <w:p w:rsidR="00441DD3" w:rsidP="00441DD3" w:rsidRDefault="00441DD3" w14:paraId="583C6CB0" w14:textId="77777777">
      <w:pPr>
        <w:pStyle w:val="BodyText"/>
        <w:spacing w:before="4"/>
        <w:ind w:left="0"/>
      </w:pPr>
    </w:p>
    <w:p w:rsidR="00441DD3" w:rsidP="00441DD3" w:rsidRDefault="00441DD3" w14:paraId="21227913" w14:textId="77777777">
      <w:pPr>
        <w:pStyle w:val="BodyText"/>
        <w:spacing w:before="4"/>
        <w:ind w:left="0"/>
      </w:pPr>
      <w:proofErr w:type="spellStart"/>
      <w:r w:rsidRPr="004F2EEF">
        <w:t>Disgwylir</w:t>
      </w:r>
      <w:proofErr w:type="spellEnd"/>
      <w:r w:rsidRPr="004F2EEF">
        <w:t xml:space="preserve"> i </w:t>
      </w:r>
      <w:proofErr w:type="spellStart"/>
      <w:r w:rsidRPr="004F2EEF">
        <w:t>fyfyrwyr</w:t>
      </w:r>
      <w:proofErr w:type="spellEnd"/>
      <w:r w:rsidRPr="004F2EEF">
        <w:t xml:space="preserve"> </w:t>
      </w:r>
      <w:proofErr w:type="spellStart"/>
      <w:r w:rsidRPr="004F2EEF">
        <w:t>ymgysylltu'n</w:t>
      </w:r>
      <w:proofErr w:type="spellEnd"/>
      <w:r w:rsidRPr="004F2EEF">
        <w:t xml:space="preserve"> </w:t>
      </w:r>
      <w:proofErr w:type="spellStart"/>
      <w:r w:rsidRPr="004F2EEF">
        <w:t>llawn</w:t>
      </w:r>
      <w:proofErr w:type="spellEnd"/>
      <w:r w:rsidRPr="004F2EEF">
        <w:t xml:space="preserve"> </w:t>
      </w:r>
      <w:proofErr w:type="spellStart"/>
      <w:r w:rsidRPr="004F2EEF">
        <w:t>ym</w:t>
      </w:r>
      <w:proofErr w:type="spellEnd"/>
      <w:r w:rsidRPr="004F2EEF">
        <w:t xml:space="preserve"> </w:t>
      </w:r>
      <w:proofErr w:type="spellStart"/>
      <w:r w:rsidRPr="004F2EEF">
        <w:t>mhob</w:t>
      </w:r>
      <w:proofErr w:type="spellEnd"/>
      <w:r w:rsidRPr="004F2EEF">
        <w:t xml:space="preserve"> cam </w:t>
      </w:r>
      <w:proofErr w:type="spellStart"/>
      <w:r w:rsidRPr="004F2EEF">
        <w:t>o'r</w:t>
      </w:r>
      <w:proofErr w:type="spellEnd"/>
      <w:r w:rsidRPr="004F2EEF">
        <w:t xml:space="preserve"> </w:t>
      </w:r>
      <w:proofErr w:type="spellStart"/>
      <w:r w:rsidRPr="004F2EEF">
        <w:t>weithdrefn</w:t>
      </w:r>
      <w:proofErr w:type="spellEnd"/>
      <w:r w:rsidRPr="004F2EEF">
        <w:t xml:space="preserve">. Gall </w:t>
      </w:r>
      <w:proofErr w:type="spellStart"/>
      <w:r w:rsidRPr="004F2EEF">
        <w:t>methu</w:t>
      </w:r>
      <w:proofErr w:type="spellEnd"/>
      <w:r w:rsidRPr="004F2EEF">
        <w:t xml:space="preserve"> ag </w:t>
      </w:r>
      <w:proofErr w:type="spellStart"/>
      <w:r w:rsidRPr="004F2EEF">
        <w:t>ymgysylltu'n</w:t>
      </w:r>
      <w:proofErr w:type="spellEnd"/>
      <w:r w:rsidRPr="004F2EEF">
        <w:t xml:space="preserve"> </w:t>
      </w:r>
      <w:proofErr w:type="spellStart"/>
      <w:r w:rsidRPr="004F2EEF">
        <w:t>ddigonol</w:t>
      </w:r>
      <w:proofErr w:type="spellEnd"/>
      <w:r w:rsidRPr="004F2EEF">
        <w:t xml:space="preserve"> </w:t>
      </w:r>
      <w:proofErr w:type="spellStart"/>
      <w:r w:rsidRPr="004F2EEF">
        <w:t>ar</w:t>
      </w:r>
      <w:proofErr w:type="spellEnd"/>
      <w:r w:rsidRPr="004F2EEF">
        <w:t xml:space="preserve"> </w:t>
      </w:r>
      <w:proofErr w:type="spellStart"/>
      <w:r w:rsidRPr="004F2EEF">
        <w:t>unrhyw</w:t>
      </w:r>
      <w:proofErr w:type="spellEnd"/>
      <w:r w:rsidRPr="004F2EEF">
        <w:t xml:space="preserve"> gam, neu </w:t>
      </w:r>
      <w:proofErr w:type="spellStart"/>
      <w:r w:rsidRPr="004F2EEF">
        <w:t>beidio</w:t>
      </w:r>
      <w:proofErr w:type="spellEnd"/>
      <w:r w:rsidRPr="004F2EEF">
        <w:t xml:space="preserve"> â </w:t>
      </w:r>
      <w:proofErr w:type="spellStart"/>
      <w:r w:rsidRPr="004F2EEF">
        <w:t>chyflawni</w:t>
      </w:r>
      <w:proofErr w:type="spellEnd"/>
      <w:r w:rsidRPr="004F2EEF">
        <w:t xml:space="preserve"> </w:t>
      </w:r>
      <w:proofErr w:type="spellStart"/>
      <w:r w:rsidRPr="004F2EEF">
        <w:t>amodau</w:t>
      </w:r>
      <w:proofErr w:type="spellEnd"/>
      <w:r w:rsidRPr="004F2EEF">
        <w:t xml:space="preserve"> neu </w:t>
      </w:r>
      <w:proofErr w:type="spellStart"/>
      <w:r w:rsidRPr="004F2EEF">
        <w:t>ofynion</w:t>
      </w:r>
      <w:proofErr w:type="spellEnd"/>
      <w:r w:rsidRPr="004F2EEF">
        <w:t xml:space="preserve"> </w:t>
      </w:r>
      <w:proofErr w:type="spellStart"/>
      <w:r w:rsidRPr="004F2EEF">
        <w:t>unrhyw</w:t>
      </w:r>
      <w:proofErr w:type="spellEnd"/>
      <w:r w:rsidRPr="004F2EEF">
        <w:t xml:space="preserve"> </w:t>
      </w:r>
      <w:proofErr w:type="spellStart"/>
      <w:r w:rsidRPr="004F2EEF">
        <w:t>gynllun</w:t>
      </w:r>
      <w:proofErr w:type="spellEnd"/>
      <w:r w:rsidRPr="004F2EEF">
        <w:t xml:space="preserve"> </w:t>
      </w:r>
      <w:proofErr w:type="spellStart"/>
      <w:r w:rsidRPr="004F2EEF">
        <w:t>gweithredu</w:t>
      </w:r>
      <w:proofErr w:type="spellEnd"/>
      <w:r w:rsidRPr="004F2EEF">
        <w:t xml:space="preserve"> </w:t>
      </w:r>
      <w:proofErr w:type="spellStart"/>
      <w:r w:rsidRPr="004F2EEF">
        <w:t>heb</w:t>
      </w:r>
      <w:proofErr w:type="spellEnd"/>
      <w:r w:rsidRPr="004F2EEF">
        <w:t xml:space="preserve"> </w:t>
      </w:r>
      <w:proofErr w:type="spellStart"/>
      <w:r w:rsidRPr="004F2EEF">
        <w:t>reswm</w:t>
      </w:r>
      <w:proofErr w:type="spellEnd"/>
      <w:r w:rsidRPr="004F2EEF">
        <w:t xml:space="preserve"> da </w:t>
      </w:r>
      <w:proofErr w:type="spellStart"/>
      <w:r w:rsidRPr="004F2EEF">
        <w:t>arwain</w:t>
      </w:r>
      <w:proofErr w:type="spellEnd"/>
      <w:r w:rsidRPr="004F2EEF">
        <w:t xml:space="preserve"> at </w:t>
      </w:r>
      <w:proofErr w:type="spellStart"/>
      <w:r w:rsidRPr="004F2EEF">
        <w:t>uwchgyfeirio</w:t>
      </w:r>
      <w:proofErr w:type="spellEnd"/>
      <w:r w:rsidRPr="004F2EEF">
        <w:t xml:space="preserve"> </w:t>
      </w:r>
      <w:proofErr w:type="spellStart"/>
      <w:r w:rsidRPr="004F2EEF">
        <w:t>ar</w:t>
      </w:r>
      <w:proofErr w:type="spellEnd"/>
      <w:r w:rsidRPr="004F2EEF">
        <w:t xml:space="preserve"> </w:t>
      </w:r>
      <w:proofErr w:type="spellStart"/>
      <w:r w:rsidRPr="004F2EEF">
        <w:t>unwaith</w:t>
      </w:r>
      <w:proofErr w:type="spellEnd"/>
      <w:r w:rsidRPr="004F2EEF">
        <w:t xml:space="preserve"> i gam </w:t>
      </w:r>
      <w:proofErr w:type="spellStart"/>
      <w:r w:rsidRPr="004F2EEF">
        <w:t>nesaf</w:t>
      </w:r>
      <w:proofErr w:type="spellEnd"/>
      <w:r w:rsidRPr="004F2EEF">
        <w:t xml:space="preserve"> y </w:t>
      </w:r>
      <w:proofErr w:type="spellStart"/>
      <w:r w:rsidRPr="004F2EEF">
        <w:t>weithdrefn</w:t>
      </w:r>
      <w:proofErr w:type="spellEnd"/>
      <w:r w:rsidRPr="004F2EEF">
        <w:t>.</w:t>
      </w:r>
    </w:p>
    <w:p w:rsidR="00441DD3" w:rsidP="00737422" w:rsidRDefault="00441DD3" w14:paraId="4EEC58B0" w14:textId="77777777">
      <w:pPr>
        <w:tabs>
          <w:tab w:val="left" w:pos="1306"/>
          <w:tab w:val="left" w:pos="1307"/>
        </w:tabs>
        <w:rPr>
          <w:sz w:val="24"/>
        </w:rPr>
      </w:pPr>
    </w:p>
    <w:p w:rsidR="00441DD3" w:rsidP="00737422" w:rsidRDefault="00441DD3" w14:paraId="4D7DD914" w14:textId="77777777">
      <w:pPr>
        <w:tabs>
          <w:tab w:val="left" w:pos="1306"/>
          <w:tab w:val="left" w:pos="1307"/>
        </w:tabs>
        <w:rPr>
          <w:sz w:val="24"/>
        </w:rPr>
      </w:pPr>
    </w:p>
    <w:p w:rsidR="00441DD3" w:rsidP="00441DD3" w:rsidRDefault="00441DD3" w14:paraId="48BFD5E8" w14:textId="6C0C7204">
      <w:pPr>
        <w:pStyle w:val="BodyText"/>
        <w:spacing w:before="4"/>
        <w:ind w:left="0"/>
      </w:pPr>
      <w:r>
        <w:t xml:space="preserve">19. </w:t>
      </w:r>
      <w:r>
        <w:t xml:space="preserve">Gall </w:t>
      </w:r>
      <w:proofErr w:type="spellStart"/>
      <w:r>
        <w:t>canlyniad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ymchwilio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un </w:t>
      </w:r>
      <w:proofErr w:type="spellStart"/>
      <w:r>
        <w:t>o'r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:rsidR="00441DD3" w:rsidP="00441DD3" w:rsidRDefault="00441DD3" w14:paraId="027E03EB" w14:textId="2906EA4E">
      <w:pPr>
        <w:pStyle w:val="BodyText"/>
        <w:numPr>
          <w:ilvl w:val="0"/>
          <w:numId w:val="21"/>
        </w:numPr>
        <w:spacing w:before="4"/>
      </w:pP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gamau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 ac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i ben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pwynt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</w:p>
    <w:p w:rsidR="00441DD3" w:rsidP="00441DD3" w:rsidRDefault="00441DD3" w14:paraId="376911A8" w14:textId="7213EA2B">
      <w:pPr>
        <w:pStyle w:val="BodyText"/>
        <w:numPr>
          <w:ilvl w:val="0"/>
          <w:numId w:val="21"/>
        </w:numPr>
        <w:spacing w:before="4"/>
      </w:pPr>
      <w:proofErr w:type="spellStart"/>
      <w:r>
        <w:lastRenderedPageBreak/>
        <w:t>Cytunir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gynllun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gyda'r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bartïon</w:t>
      </w:r>
      <w:proofErr w:type="spellEnd"/>
      <w:r>
        <w:t xml:space="preserve"> ac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i ben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pwynt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</w:p>
    <w:p w:rsidR="00441DD3" w:rsidP="00441DD3" w:rsidRDefault="00441DD3" w14:paraId="54D73838" w14:textId="4635E09F">
      <w:pPr>
        <w:pStyle w:val="BodyText"/>
        <w:numPr>
          <w:ilvl w:val="0"/>
          <w:numId w:val="21"/>
        </w:numPr>
        <w:spacing w:before="4"/>
      </w:pPr>
      <w:proofErr w:type="spellStart"/>
      <w:r>
        <w:t>Atgyfeirio</w:t>
      </w:r>
      <w:proofErr w:type="spellEnd"/>
      <w:r>
        <w:t xml:space="preserve"> at </w:t>
      </w:r>
      <w:proofErr w:type="spellStart"/>
      <w:r>
        <w:t>Banel</w:t>
      </w:r>
      <w:proofErr w:type="spellEnd"/>
      <w:r>
        <w:t xml:space="preserve"> </w:t>
      </w:r>
      <w:proofErr w:type="spellStart"/>
      <w:r>
        <w:t>Addasrwydd</w:t>
      </w:r>
      <w:proofErr w:type="spellEnd"/>
      <w:r>
        <w:t>/</w:t>
      </w:r>
      <w:proofErr w:type="spellStart"/>
      <w:r>
        <w:t>Ffitrwydd</w:t>
      </w:r>
      <w:proofErr w:type="spellEnd"/>
      <w:r>
        <w:t xml:space="preserve"> i </w:t>
      </w:r>
      <w:proofErr w:type="spellStart"/>
      <w:r>
        <w:t>Ymarfer</w:t>
      </w:r>
      <w:proofErr w:type="spellEnd"/>
      <w:r>
        <w:t xml:space="preserve"> Cam Un.</w:t>
      </w:r>
    </w:p>
    <w:p w:rsidR="00441DD3" w:rsidP="00737422" w:rsidRDefault="00441DD3" w14:paraId="122DF8DE" w14:textId="77777777">
      <w:pPr>
        <w:tabs>
          <w:tab w:val="left" w:pos="1306"/>
          <w:tab w:val="left" w:pos="1307"/>
        </w:tabs>
        <w:rPr>
          <w:sz w:val="24"/>
        </w:rPr>
      </w:pPr>
    </w:p>
    <w:p w:rsidR="00441DD3" w:rsidP="00737422" w:rsidRDefault="00441DD3" w14:paraId="0C59E693" w14:textId="77777777">
      <w:pPr>
        <w:tabs>
          <w:tab w:val="left" w:pos="1306"/>
          <w:tab w:val="left" w:pos="1307"/>
        </w:tabs>
        <w:rPr>
          <w:sz w:val="24"/>
        </w:rPr>
      </w:pPr>
    </w:p>
    <w:p w:rsidRPr="00441DD3" w:rsidR="00441DD3" w:rsidP="00D15C62" w:rsidRDefault="00441DD3" w14:paraId="0A5AF9F4" w14:textId="77777777">
      <w:pPr>
        <w:pStyle w:val="Heading1"/>
      </w:pPr>
      <w:proofErr w:type="spellStart"/>
      <w:r w:rsidRPr="00441DD3">
        <w:t>Cyfarfod</w:t>
      </w:r>
      <w:proofErr w:type="spellEnd"/>
      <w:r w:rsidRPr="00441DD3">
        <w:t xml:space="preserve"> Cam Un: </w:t>
      </w:r>
      <w:proofErr w:type="spellStart"/>
      <w:r w:rsidRPr="00441DD3">
        <w:t>Ystyriaeth</w:t>
      </w:r>
      <w:proofErr w:type="spellEnd"/>
      <w:r w:rsidRPr="00441DD3">
        <w:t xml:space="preserve"> Ffurfiol </w:t>
      </w:r>
      <w:proofErr w:type="spellStart"/>
      <w:r w:rsidRPr="00441DD3">
        <w:t>ar</w:t>
      </w:r>
      <w:proofErr w:type="spellEnd"/>
      <w:r w:rsidRPr="00441DD3">
        <w:t xml:space="preserve"> </w:t>
      </w:r>
      <w:proofErr w:type="spellStart"/>
      <w:r w:rsidRPr="00441DD3">
        <w:t>lefel</w:t>
      </w:r>
      <w:proofErr w:type="spellEnd"/>
      <w:r w:rsidRPr="00441DD3">
        <w:t xml:space="preserve"> Coleg / Ysgol</w:t>
      </w:r>
    </w:p>
    <w:p w:rsidRPr="00441DD3" w:rsidR="00441DD3" w:rsidP="00441DD3" w:rsidRDefault="00441DD3" w14:paraId="5F33C734" w14:textId="77777777">
      <w:pPr>
        <w:tabs>
          <w:tab w:val="left" w:pos="1306"/>
          <w:tab w:val="left" w:pos="1307"/>
        </w:tabs>
        <w:rPr>
          <w:sz w:val="24"/>
        </w:rPr>
      </w:pPr>
    </w:p>
    <w:p w:rsidRPr="00441DD3" w:rsidR="00441DD3" w:rsidP="00441DD3" w:rsidRDefault="00441DD3" w14:paraId="606DED41" w14:textId="6D9035A4">
      <w:pPr>
        <w:pStyle w:val="ListParagraph"/>
        <w:numPr>
          <w:ilvl w:val="0"/>
          <w:numId w:val="22"/>
        </w:numPr>
        <w:tabs>
          <w:tab w:val="left" w:pos="1306"/>
          <w:tab w:val="left" w:pos="1307"/>
        </w:tabs>
        <w:rPr>
          <w:sz w:val="24"/>
        </w:rPr>
      </w:pPr>
      <w:proofErr w:type="spellStart"/>
      <w:r w:rsidRPr="00441DD3">
        <w:rPr>
          <w:sz w:val="24"/>
        </w:rPr>
        <w:t>Os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cyfeirir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achos</w:t>
      </w:r>
      <w:proofErr w:type="spellEnd"/>
      <w:r w:rsidRPr="00441DD3">
        <w:rPr>
          <w:sz w:val="24"/>
        </w:rPr>
        <w:t xml:space="preserve"> i gam un </w:t>
      </w:r>
      <w:proofErr w:type="spellStart"/>
      <w:r w:rsidRPr="00441DD3">
        <w:rPr>
          <w:sz w:val="24"/>
        </w:rPr>
        <w:t>bydd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rhai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gyda’r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cyfrifoldeb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dynodedig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trefnu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cyfarfodydd</w:t>
      </w:r>
      <w:proofErr w:type="spellEnd"/>
      <w:r w:rsidRPr="00441DD3">
        <w:rPr>
          <w:sz w:val="24"/>
        </w:rPr>
        <w:t xml:space="preserve">  </w:t>
      </w:r>
      <w:proofErr w:type="spellStart"/>
      <w:r w:rsidRPr="00441DD3">
        <w:rPr>
          <w:sz w:val="24"/>
        </w:rPr>
        <w:t>priodol</w:t>
      </w:r>
      <w:proofErr w:type="spellEnd"/>
      <w:r w:rsidRPr="00441DD3">
        <w:rPr>
          <w:sz w:val="24"/>
        </w:rPr>
        <w:t xml:space="preserve"> i </w:t>
      </w:r>
      <w:proofErr w:type="spellStart"/>
      <w:r w:rsidRPr="00441DD3">
        <w:rPr>
          <w:sz w:val="24"/>
        </w:rPr>
        <w:t>drafod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pryderon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ymhellach</w:t>
      </w:r>
      <w:proofErr w:type="spellEnd"/>
      <w:r w:rsidRPr="00441DD3">
        <w:rPr>
          <w:sz w:val="24"/>
        </w:rPr>
        <w:t xml:space="preserve">. </w:t>
      </w:r>
      <w:proofErr w:type="spellStart"/>
      <w:r w:rsidRPr="00441DD3">
        <w:rPr>
          <w:sz w:val="24"/>
        </w:rPr>
        <w:t>Dylai'r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cyfarfodydd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hyn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fel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arfer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gynnwys</w:t>
      </w:r>
      <w:proofErr w:type="spellEnd"/>
      <w:r w:rsidRPr="00441DD3">
        <w:rPr>
          <w:sz w:val="24"/>
        </w:rPr>
        <w:t xml:space="preserve"> yr </w:t>
      </w:r>
      <w:proofErr w:type="spellStart"/>
      <w:r w:rsidRPr="00441DD3">
        <w:rPr>
          <w:sz w:val="24"/>
        </w:rPr>
        <w:t>Arweinydd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Rhaglen</w:t>
      </w:r>
      <w:proofErr w:type="spellEnd"/>
      <w:r w:rsidRPr="00441DD3">
        <w:rPr>
          <w:sz w:val="24"/>
        </w:rPr>
        <w:t>/</w:t>
      </w:r>
      <w:proofErr w:type="spellStart"/>
      <w:r w:rsidRPr="00441DD3">
        <w:rPr>
          <w:sz w:val="24"/>
        </w:rPr>
        <w:t>Proffesiynol</w:t>
      </w:r>
      <w:proofErr w:type="spellEnd"/>
      <w:r w:rsidRPr="00441DD3">
        <w:rPr>
          <w:sz w:val="24"/>
        </w:rPr>
        <w:t>/</w:t>
      </w:r>
      <w:proofErr w:type="spellStart"/>
      <w:r w:rsidRPr="00441DD3">
        <w:rPr>
          <w:sz w:val="24"/>
        </w:rPr>
        <w:t>Statudol</w:t>
      </w:r>
      <w:proofErr w:type="spellEnd"/>
      <w:r w:rsidRPr="00441DD3">
        <w:rPr>
          <w:sz w:val="24"/>
        </w:rPr>
        <w:t xml:space="preserve"> a </w:t>
      </w:r>
      <w:proofErr w:type="spellStart"/>
      <w:r w:rsidRPr="00441DD3">
        <w:rPr>
          <w:sz w:val="24"/>
        </w:rPr>
        <w:t>chynrychiolydd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bartneriaeth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berthnasol</w:t>
      </w:r>
      <w:proofErr w:type="spellEnd"/>
      <w:r w:rsidRPr="00441DD3">
        <w:rPr>
          <w:sz w:val="24"/>
        </w:rPr>
        <w:t xml:space="preserve">, a gallant </w:t>
      </w:r>
      <w:proofErr w:type="spellStart"/>
      <w:r w:rsidRPr="00441DD3">
        <w:rPr>
          <w:sz w:val="24"/>
        </w:rPr>
        <w:t>hefyd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gynnwys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Pennaeth</w:t>
      </w:r>
      <w:proofErr w:type="spellEnd"/>
      <w:r w:rsidRPr="00441DD3">
        <w:rPr>
          <w:sz w:val="24"/>
        </w:rPr>
        <w:t xml:space="preserve"> Ysgol </w:t>
      </w:r>
      <w:proofErr w:type="spellStart"/>
      <w:r w:rsidRPr="00441DD3">
        <w:rPr>
          <w:sz w:val="24"/>
        </w:rPr>
        <w:t>perthnasol</w:t>
      </w:r>
      <w:proofErr w:type="spellEnd"/>
      <w:r w:rsidRPr="00441DD3">
        <w:rPr>
          <w:sz w:val="24"/>
        </w:rPr>
        <w:t xml:space="preserve"> neu </w:t>
      </w:r>
      <w:proofErr w:type="spellStart"/>
      <w:r w:rsidRPr="00441DD3">
        <w:rPr>
          <w:sz w:val="24"/>
        </w:rPr>
        <w:t>enwebai</w:t>
      </w:r>
      <w:proofErr w:type="spellEnd"/>
      <w:r w:rsidRPr="00441DD3">
        <w:rPr>
          <w:sz w:val="24"/>
        </w:rPr>
        <w:t xml:space="preserve">. </w:t>
      </w:r>
      <w:proofErr w:type="spellStart"/>
      <w:r w:rsidRPr="00441DD3">
        <w:rPr>
          <w:sz w:val="24"/>
        </w:rPr>
        <w:t>Dylid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dewis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Cadeirydd</w:t>
      </w:r>
      <w:proofErr w:type="spellEnd"/>
      <w:r w:rsidRPr="00441DD3">
        <w:rPr>
          <w:sz w:val="24"/>
        </w:rPr>
        <w:t xml:space="preserve"> o </w:t>
      </w:r>
      <w:proofErr w:type="spellStart"/>
      <w:r w:rsidRPr="00441DD3">
        <w:rPr>
          <w:sz w:val="24"/>
        </w:rPr>
        <w:t>blith</w:t>
      </w:r>
      <w:proofErr w:type="spellEnd"/>
      <w:r w:rsidRPr="00441DD3">
        <w:rPr>
          <w:sz w:val="24"/>
        </w:rPr>
        <w:t xml:space="preserve"> y staff </w:t>
      </w:r>
      <w:proofErr w:type="spellStart"/>
      <w:r w:rsidRPr="00441DD3">
        <w:rPr>
          <w:sz w:val="24"/>
        </w:rPr>
        <w:t>academaidd</w:t>
      </w:r>
      <w:proofErr w:type="spellEnd"/>
      <w:r w:rsidRPr="00441DD3">
        <w:rPr>
          <w:sz w:val="24"/>
        </w:rPr>
        <w:t xml:space="preserve"> i </w:t>
      </w:r>
      <w:proofErr w:type="spellStart"/>
      <w:r w:rsidRPr="00441DD3">
        <w:rPr>
          <w:sz w:val="24"/>
        </w:rPr>
        <w:t>arwain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 xml:space="preserve"> a </w:t>
      </w:r>
      <w:proofErr w:type="spellStart"/>
      <w:r w:rsidRPr="00441DD3">
        <w:rPr>
          <w:sz w:val="24"/>
        </w:rPr>
        <w:t>phenodi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Ysgrifennydd</w:t>
      </w:r>
      <w:proofErr w:type="spellEnd"/>
      <w:r w:rsidRPr="00441DD3">
        <w:rPr>
          <w:sz w:val="24"/>
        </w:rPr>
        <w:t xml:space="preserve"> a </w:t>
      </w:r>
      <w:proofErr w:type="spellStart"/>
      <w:r w:rsidRPr="00441DD3">
        <w:rPr>
          <w:sz w:val="24"/>
        </w:rPr>
        <w:t>fydd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gwneud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cofnod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>.</w:t>
      </w:r>
    </w:p>
    <w:p w:rsidRPr="00441DD3" w:rsidR="00441DD3" w:rsidP="00441DD3" w:rsidRDefault="00441DD3" w14:paraId="7433CEDF" w14:textId="77777777">
      <w:pPr>
        <w:tabs>
          <w:tab w:val="left" w:pos="1306"/>
          <w:tab w:val="left" w:pos="1307"/>
        </w:tabs>
        <w:rPr>
          <w:sz w:val="24"/>
        </w:rPr>
      </w:pPr>
    </w:p>
    <w:p w:rsidR="00441DD3" w:rsidP="00441DD3" w:rsidRDefault="00441DD3" w14:paraId="02942F4F" w14:textId="67CD8344">
      <w:pPr>
        <w:pStyle w:val="ListParagraph"/>
        <w:numPr>
          <w:ilvl w:val="0"/>
          <w:numId w:val="22"/>
        </w:numPr>
        <w:tabs>
          <w:tab w:val="left" w:pos="1306"/>
          <w:tab w:val="left" w:pos="1307"/>
        </w:tabs>
        <w:rPr>
          <w:sz w:val="24"/>
        </w:rPr>
      </w:pPr>
      <w:r w:rsidRPr="00441DD3">
        <w:rPr>
          <w:sz w:val="24"/>
        </w:rPr>
        <w:t xml:space="preserve">Cyn y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 xml:space="preserve">, gall yr </w:t>
      </w:r>
      <w:proofErr w:type="spellStart"/>
      <w:r w:rsidRPr="00441DD3">
        <w:rPr>
          <w:sz w:val="24"/>
        </w:rPr>
        <w:t>Arweinydd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Rhaglen</w:t>
      </w:r>
      <w:proofErr w:type="spellEnd"/>
      <w:r w:rsidRPr="00441DD3">
        <w:rPr>
          <w:sz w:val="24"/>
        </w:rPr>
        <w:t>/</w:t>
      </w:r>
      <w:proofErr w:type="spellStart"/>
      <w:r w:rsidRPr="00441DD3">
        <w:rPr>
          <w:sz w:val="24"/>
        </w:rPr>
        <w:t>Proffesiynol</w:t>
      </w:r>
      <w:proofErr w:type="spellEnd"/>
      <w:r w:rsidRPr="00441DD3">
        <w:rPr>
          <w:sz w:val="24"/>
        </w:rPr>
        <w:t>/</w:t>
      </w:r>
      <w:proofErr w:type="spellStart"/>
      <w:r w:rsidRPr="00441DD3">
        <w:rPr>
          <w:sz w:val="24"/>
        </w:rPr>
        <w:t>Statudol</w:t>
      </w:r>
      <w:proofErr w:type="spellEnd"/>
      <w:r w:rsidRPr="00441DD3">
        <w:rPr>
          <w:sz w:val="24"/>
        </w:rPr>
        <w:t xml:space="preserve"> neu </w:t>
      </w:r>
      <w:proofErr w:type="spellStart"/>
      <w:r w:rsidRPr="00441DD3">
        <w:rPr>
          <w:sz w:val="24"/>
        </w:rPr>
        <w:t>Bennaeth</w:t>
      </w:r>
      <w:proofErr w:type="spellEnd"/>
      <w:r w:rsidRPr="00441DD3">
        <w:rPr>
          <w:sz w:val="24"/>
        </w:rPr>
        <w:t xml:space="preserve"> yr Ysgol neu </w:t>
      </w:r>
      <w:proofErr w:type="spellStart"/>
      <w:r w:rsidRPr="00441DD3">
        <w:rPr>
          <w:sz w:val="24"/>
        </w:rPr>
        <w:t>enwebai</w:t>
      </w:r>
      <w:proofErr w:type="spellEnd"/>
      <w:r w:rsidRPr="00441DD3">
        <w:rPr>
          <w:sz w:val="24"/>
        </w:rPr>
        <w:t xml:space="preserve"> a </w:t>
      </w:r>
      <w:proofErr w:type="spellStart"/>
      <w:r w:rsidRPr="00441DD3">
        <w:rPr>
          <w:sz w:val="24"/>
        </w:rPr>
        <w:t>benodwyd</w:t>
      </w:r>
      <w:proofErr w:type="spellEnd"/>
      <w:r w:rsidRPr="00441DD3">
        <w:rPr>
          <w:sz w:val="24"/>
        </w:rPr>
        <w:t xml:space="preserve"> i </w:t>
      </w:r>
      <w:proofErr w:type="spellStart"/>
      <w:r w:rsidRPr="00441DD3">
        <w:rPr>
          <w:sz w:val="24"/>
        </w:rPr>
        <w:t>gyflwyno'r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pryderon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gasglu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gwybodaeth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mewn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modd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priodol</w:t>
      </w:r>
      <w:proofErr w:type="spellEnd"/>
      <w:r w:rsidRPr="00441DD3">
        <w:rPr>
          <w:sz w:val="24"/>
        </w:rPr>
        <w:t xml:space="preserve"> ac </w:t>
      </w:r>
      <w:proofErr w:type="spellStart"/>
      <w:r w:rsidRPr="00441DD3">
        <w:rPr>
          <w:sz w:val="24"/>
        </w:rPr>
        <w:t>amserol</w:t>
      </w:r>
      <w:proofErr w:type="spellEnd"/>
      <w:r w:rsidRPr="00441DD3">
        <w:rPr>
          <w:sz w:val="24"/>
        </w:rPr>
        <w:t xml:space="preserve"> ac </w:t>
      </w:r>
      <w:proofErr w:type="spellStart"/>
      <w:r w:rsidRPr="00441DD3">
        <w:rPr>
          <w:sz w:val="24"/>
        </w:rPr>
        <w:t>mae'n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rhaid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iddo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gynnwys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trafodaethau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gyda'r</w:t>
      </w:r>
      <w:proofErr w:type="spellEnd"/>
      <w:r w:rsidRPr="00441DD3">
        <w:rPr>
          <w:sz w:val="24"/>
        </w:rPr>
        <w:t xml:space="preserve"> partner </w:t>
      </w:r>
      <w:proofErr w:type="spellStart"/>
      <w:r w:rsidRPr="00441DD3">
        <w:rPr>
          <w:sz w:val="24"/>
        </w:rPr>
        <w:t>allanol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perthnasol</w:t>
      </w:r>
      <w:proofErr w:type="spellEnd"/>
      <w:r w:rsidRPr="00441DD3">
        <w:rPr>
          <w:sz w:val="24"/>
        </w:rPr>
        <w:t xml:space="preserve"> a </w:t>
      </w:r>
      <w:proofErr w:type="spellStart"/>
      <w:r w:rsidRPr="00441DD3">
        <w:rPr>
          <w:sz w:val="24"/>
        </w:rPr>
        <w:t>phennu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unrhyw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dystion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i'w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gwahodd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i'r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ôl</w:t>
      </w:r>
      <w:proofErr w:type="spellEnd"/>
      <w:r w:rsidRPr="00441DD3">
        <w:rPr>
          <w:sz w:val="24"/>
        </w:rPr>
        <w:t xml:space="preserve"> yr </w:t>
      </w:r>
      <w:proofErr w:type="spellStart"/>
      <w:r w:rsidRPr="00441DD3">
        <w:rPr>
          <w:sz w:val="24"/>
        </w:rPr>
        <w:t>angen</w:t>
      </w:r>
      <w:proofErr w:type="spellEnd"/>
      <w:r w:rsidRPr="00441DD3">
        <w:rPr>
          <w:sz w:val="24"/>
        </w:rPr>
        <w:t>.</w:t>
      </w:r>
    </w:p>
    <w:p w:rsidRPr="00441DD3" w:rsidR="00441DD3" w:rsidP="00441DD3" w:rsidRDefault="00441DD3" w14:paraId="6710C54A" w14:textId="77777777">
      <w:pPr>
        <w:pStyle w:val="ListParagraph"/>
        <w:rPr>
          <w:sz w:val="24"/>
        </w:rPr>
      </w:pPr>
    </w:p>
    <w:p w:rsidRPr="00441DD3" w:rsidR="00441DD3" w:rsidP="00441DD3" w:rsidRDefault="00441DD3" w14:paraId="2AEED741" w14:textId="74B2B0FC">
      <w:pPr>
        <w:pStyle w:val="ListParagraph"/>
        <w:numPr>
          <w:ilvl w:val="0"/>
          <w:numId w:val="22"/>
        </w:numPr>
        <w:tabs>
          <w:tab w:val="left" w:pos="476"/>
        </w:tabs>
        <w:rPr>
          <w:sz w:val="24"/>
        </w:rPr>
      </w:pPr>
      <w:r w:rsidRPr="00441DD3">
        <w:rPr>
          <w:sz w:val="24"/>
        </w:rPr>
        <w:t xml:space="preserve">Cyn </w:t>
      </w:r>
      <w:proofErr w:type="spellStart"/>
      <w:r w:rsidRPr="00441DD3">
        <w:rPr>
          <w:sz w:val="24"/>
        </w:rPr>
        <w:t>unrhyw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gyfarfod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fath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rhaid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i'r</w:t>
      </w:r>
      <w:proofErr w:type="spellEnd"/>
      <w:r w:rsidRPr="00441DD3">
        <w:rPr>
          <w:spacing w:val="-10"/>
          <w:sz w:val="24"/>
        </w:rPr>
        <w:t xml:space="preserve"> </w:t>
      </w:r>
      <w:proofErr w:type="spellStart"/>
      <w:r w:rsidRPr="00441DD3">
        <w:rPr>
          <w:sz w:val="24"/>
        </w:rPr>
        <w:t>myfyriwr</w:t>
      </w:r>
      <w:proofErr w:type="spellEnd"/>
      <w:r w:rsidRPr="00441DD3">
        <w:rPr>
          <w:sz w:val="24"/>
        </w:rPr>
        <w:t>:</w:t>
      </w:r>
    </w:p>
    <w:p w:rsidR="00441DD3" w:rsidP="00441DD3" w:rsidRDefault="00441DD3" w14:paraId="27C49D8D" w14:textId="77777777">
      <w:pPr>
        <w:pStyle w:val="ListParagraph"/>
        <w:rPr>
          <w:sz w:val="24"/>
        </w:rPr>
      </w:pPr>
    </w:p>
    <w:p w:rsidRPr="00441DD3" w:rsidR="00441DD3" w:rsidP="00441DD3" w:rsidRDefault="00441DD3" w14:paraId="3CDCE1E5" w14:textId="4EA823AE">
      <w:pPr>
        <w:pStyle w:val="ListParagraph"/>
        <w:numPr>
          <w:ilvl w:val="0"/>
          <w:numId w:val="24"/>
        </w:numPr>
        <w:rPr>
          <w:sz w:val="24"/>
        </w:rPr>
      </w:pPr>
      <w:proofErr w:type="spellStart"/>
      <w:r w:rsidRPr="00441DD3">
        <w:rPr>
          <w:sz w:val="24"/>
        </w:rPr>
        <w:t>Wedi'i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roi</w:t>
      </w:r>
      <w:proofErr w:type="spellEnd"/>
      <w:r w:rsidRPr="00441DD3">
        <w:rPr>
          <w:sz w:val="24"/>
        </w:rPr>
        <w:t xml:space="preserve"> o </w:t>
      </w:r>
      <w:proofErr w:type="spellStart"/>
      <w:r w:rsidRPr="00441DD3">
        <w:rPr>
          <w:sz w:val="24"/>
        </w:rPr>
        <w:t>leiaf</w:t>
      </w:r>
      <w:proofErr w:type="spellEnd"/>
      <w:r w:rsidRPr="00441DD3">
        <w:rPr>
          <w:sz w:val="24"/>
        </w:rPr>
        <w:t xml:space="preserve"> bum </w:t>
      </w:r>
      <w:proofErr w:type="spellStart"/>
      <w:r w:rsidRPr="00441DD3">
        <w:rPr>
          <w:sz w:val="24"/>
        </w:rPr>
        <w:t>diwrnod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gwaith</w:t>
      </w:r>
      <w:proofErr w:type="spellEnd"/>
      <w:r w:rsidRPr="00441DD3">
        <w:rPr>
          <w:sz w:val="24"/>
        </w:rPr>
        <w:t xml:space="preserve"> o </w:t>
      </w:r>
      <w:proofErr w:type="spellStart"/>
      <w:r w:rsidRPr="00441DD3">
        <w:rPr>
          <w:sz w:val="24"/>
        </w:rPr>
        <w:t>rybudd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 xml:space="preserve">. Gall y </w:t>
      </w:r>
      <w:proofErr w:type="spellStart"/>
      <w:r w:rsidRPr="00441DD3">
        <w:rPr>
          <w:sz w:val="24"/>
        </w:rPr>
        <w:t>myfyriwr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ddewis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gynt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os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yw'n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bosibl</w:t>
      </w:r>
      <w:proofErr w:type="spellEnd"/>
      <w:r w:rsidRPr="00441DD3">
        <w:rPr>
          <w:sz w:val="24"/>
        </w:rPr>
        <w:t xml:space="preserve"> i staff </w:t>
      </w:r>
      <w:proofErr w:type="spellStart"/>
      <w:r w:rsidRPr="00441DD3">
        <w:rPr>
          <w:sz w:val="24"/>
        </w:rPr>
        <w:t>wneud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hynny</w:t>
      </w:r>
      <w:proofErr w:type="spellEnd"/>
      <w:r w:rsidRPr="00441DD3">
        <w:rPr>
          <w:sz w:val="24"/>
        </w:rPr>
        <w:t>.</w:t>
      </w:r>
    </w:p>
    <w:p w:rsidRPr="00441DD3" w:rsidR="00441DD3" w:rsidP="00441DD3" w:rsidRDefault="00441DD3" w14:paraId="6AEBF373" w14:textId="7319BFDA">
      <w:pPr>
        <w:pStyle w:val="ListParagraph"/>
        <w:numPr>
          <w:ilvl w:val="0"/>
          <w:numId w:val="24"/>
        </w:numPr>
        <w:rPr>
          <w:sz w:val="24"/>
        </w:rPr>
      </w:pPr>
      <w:proofErr w:type="spellStart"/>
      <w:r w:rsidRPr="00441DD3">
        <w:rPr>
          <w:sz w:val="24"/>
        </w:rPr>
        <w:t>Wedi'i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hysbysu</w:t>
      </w:r>
      <w:proofErr w:type="spellEnd"/>
      <w:r w:rsidRPr="00441DD3">
        <w:rPr>
          <w:sz w:val="24"/>
        </w:rPr>
        <w:t xml:space="preserve"> y gallant </w:t>
      </w:r>
      <w:proofErr w:type="spellStart"/>
      <w:r w:rsidRPr="00441DD3">
        <w:rPr>
          <w:sz w:val="24"/>
        </w:rPr>
        <w:t>fod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yng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nghwmni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cynrychiolydd</w:t>
      </w:r>
      <w:proofErr w:type="spellEnd"/>
      <w:r w:rsidRPr="00441DD3">
        <w:rPr>
          <w:sz w:val="24"/>
        </w:rPr>
        <w:t xml:space="preserve"> o </w:t>
      </w:r>
      <w:proofErr w:type="spellStart"/>
      <w:r w:rsidRPr="00441DD3">
        <w:rPr>
          <w:sz w:val="24"/>
        </w:rPr>
        <w:t>Undeb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Myfyrwyr</w:t>
      </w:r>
      <w:proofErr w:type="spellEnd"/>
      <w:r w:rsidRPr="00441DD3">
        <w:rPr>
          <w:sz w:val="24"/>
        </w:rPr>
        <w:t xml:space="preserve"> neu </w:t>
      </w:r>
      <w:proofErr w:type="spellStart"/>
      <w:r w:rsidRPr="00441DD3">
        <w:rPr>
          <w:sz w:val="24"/>
        </w:rPr>
        <w:t>Undeb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Proffesiynol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perthnasol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a</w:t>
      </w:r>
      <w:proofErr w:type="spellEnd"/>
      <w:r w:rsidRPr="00441DD3">
        <w:rPr>
          <w:sz w:val="24"/>
        </w:rPr>
        <w:t xml:space="preserve"> all </w:t>
      </w:r>
      <w:proofErr w:type="spellStart"/>
      <w:r w:rsidRPr="00441DD3">
        <w:rPr>
          <w:sz w:val="24"/>
        </w:rPr>
        <w:t>siarad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ar</w:t>
      </w:r>
      <w:proofErr w:type="spellEnd"/>
      <w:r w:rsidRPr="00441DD3">
        <w:rPr>
          <w:sz w:val="24"/>
        </w:rPr>
        <w:t xml:space="preserve"> ran y </w:t>
      </w:r>
      <w:proofErr w:type="spellStart"/>
      <w:r w:rsidRPr="00441DD3">
        <w:rPr>
          <w:sz w:val="24"/>
        </w:rPr>
        <w:t>myfyriwr;Wedi'i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hysbysu</w:t>
      </w:r>
      <w:proofErr w:type="spellEnd"/>
      <w:r w:rsidRPr="00441DD3">
        <w:rPr>
          <w:sz w:val="24"/>
        </w:rPr>
        <w:t xml:space="preserve"> y gallant </w:t>
      </w:r>
      <w:proofErr w:type="spellStart"/>
      <w:r w:rsidRPr="00441DD3">
        <w:rPr>
          <w:sz w:val="24"/>
        </w:rPr>
        <w:t>ddod</w:t>
      </w:r>
      <w:proofErr w:type="spellEnd"/>
      <w:r w:rsidRPr="00441DD3">
        <w:rPr>
          <w:sz w:val="24"/>
        </w:rPr>
        <w:t xml:space="preserve"> â </w:t>
      </w:r>
      <w:proofErr w:type="spellStart"/>
      <w:r w:rsidRPr="00441DD3">
        <w:rPr>
          <w:sz w:val="24"/>
        </w:rPr>
        <w:t>ffrind</w:t>
      </w:r>
      <w:proofErr w:type="spellEnd"/>
      <w:r w:rsidRPr="00441DD3">
        <w:rPr>
          <w:sz w:val="24"/>
        </w:rPr>
        <w:t xml:space="preserve"> neu </w:t>
      </w:r>
      <w:proofErr w:type="spellStart"/>
      <w:r w:rsidRPr="00441DD3">
        <w:rPr>
          <w:sz w:val="24"/>
        </w:rPr>
        <w:t>aelod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teulu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nad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oes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ganddo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gysylltiad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â'r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achos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i'w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gefnogi</w:t>
      </w:r>
      <w:proofErr w:type="spellEnd"/>
      <w:r w:rsidRPr="00441DD3">
        <w:rPr>
          <w:sz w:val="24"/>
        </w:rPr>
        <w:t xml:space="preserve">. Ni </w:t>
      </w:r>
      <w:proofErr w:type="spellStart"/>
      <w:r w:rsidRPr="00441DD3">
        <w:rPr>
          <w:sz w:val="24"/>
        </w:rPr>
        <w:t>fydd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gan</w:t>
      </w:r>
      <w:proofErr w:type="spellEnd"/>
      <w:r w:rsidRPr="00441DD3">
        <w:rPr>
          <w:sz w:val="24"/>
        </w:rPr>
        <w:t xml:space="preserve"> yr </w:t>
      </w:r>
      <w:proofErr w:type="spellStart"/>
      <w:r w:rsidRPr="00441DD3">
        <w:rPr>
          <w:sz w:val="24"/>
        </w:rPr>
        <w:t>unigolyn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hwn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unrhyw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hawliau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siarad;Wedi'i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hysbysu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pwy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fydd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bresennol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 xml:space="preserve"> ac a </w:t>
      </w:r>
      <w:proofErr w:type="spellStart"/>
      <w:r w:rsidRPr="00441DD3">
        <w:rPr>
          <w:sz w:val="24"/>
        </w:rPr>
        <w:t>fydd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cael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ei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recordio</w:t>
      </w:r>
      <w:proofErr w:type="spellEnd"/>
      <w:r w:rsidRPr="00441DD3">
        <w:rPr>
          <w:sz w:val="24"/>
        </w:rPr>
        <w:t>;</w:t>
      </w:r>
    </w:p>
    <w:p w:rsidRPr="00441DD3" w:rsidR="00441DD3" w:rsidP="00441DD3" w:rsidRDefault="00441DD3" w14:paraId="382470B9" w14:textId="760D13A2">
      <w:pPr>
        <w:pStyle w:val="ListParagraph"/>
        <w:numPr>
          <w:ilvl w:val="0"/>
          <w:numId w:val="24"/>
        </w:numPr>
        <w:rPr>
          <w:sz w:val="24"/>
        </w:rPr>
      </w:pPr>
      <w:proofErr w:type="spellStart"/>
      <w:r w:rsidRPr="00441DD3">
        <w:rPr>
          <w:sz w:val="24"/>
        </w:rPr>
        <w:t>Wedi'i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ddarparu</w:t>
      </w:r>
      <w:proofErr w:type="spellEnd"/>
      <w:r w:rsidRPr="00441DD3">
        <w:rPr>
          <w:sz w:val="24"/>
        </w:rPr>
        <w:t xml:space="preserve"> â </w:t>
      </w:r>
      <w:proofErr w:type="spellStart"/>
      <w:r w:rsidRPr="00441DD3">
        <w:rPr>
          <w:sz w:val="24"/>
        </w:rPr>
        <w:t>thystiolaeth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benodol</w:t>
      </w:r>
      <w:proofErr w:type="spellEnd"/>
      <w:r w:rsidRPr="00441DD3">
        <w:rPr>
          <w:sz w:val="24"/>
        </w:rPr>
        <w:t xml:space="preserve"> o </w:t>
      </w:r>
      <w:proofErr w:type="spellStart"/>
      <w:r w:rsidRPr="00441DD3">
        <w:rPr>
          <w:sz w:val="24"/>
        </w:rPr>
        <w:t>bryderon</w:t>
      </w:r>
      <w:proofErr w:type="spellEnd"/>
      <w:r w:rsidRPr="00441DD3">
        <w:rPr>
          <w:sz w:val="24"/>
        </w:rPr>
        <w:t xml:space="preserve"> ac </w:t>
      </w:r>
      <w:proofErr w:type="spellStart"/>
      <w:r w:rsidRPr="00441DD3">
        <w:rPr>
          <w:sz w:val="24"/>
        </w:rPr>
        <w:t>unrhyw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ohebiaeth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flaenorol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nodi'r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pryderon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hynny</w:t>
      </w:r>
      <w:proofErr w:type="spellEnd"/>
      <w:r w:rsidRPr="00441DD3">
        <w:rPr>
          <w:sz w:val="24"/>
        </w:rPr>
        <w:t>;</w:t>
      </w:r>
    </w:p>
    <w:p w:rsidRPr="00441DD3" w:rsidR="00441DD3" w:rsidP="00441DD3" w:rsidRDefault="00441DD3" w14:paraId="08F5A007" w14:textId="4F6E119F">
      <w:pPr>
        <w:pStyle w:val="ListParagraph"/>
        <w:numPr>
          <w:ilvl w:val="0"/>
          <w:numId w:val="24"/>
        </w:numPr>
        <w:rPr>
          <w:sz w:val="24"/>
        </w:rPr>
      </w:pPr>
      <w:proofErr w:type="spellStart"/>
      <w:r w:rsidRPr="00441DD3">
        <w:rPr>
          <w:sz w:val="24"/>
        </w:rPr>
        <w:t>Wedi'i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ddarparu</w:t>
      </w:r>
      <w:proofErr w:type="spellEnd"/>
      <w:r w:rsidRPr="00441DD3">
        <w:rPr>
          <w:sz w:val="24"/>
        </w:rPr>
        <w:t xml:space="preserve"> â </w:t>
      </w:r>
      <w:proofErr w:type="spellStart"/>
      <w:r w:rsidRPr="00441DD3">
        <w:rPr>
          <w:sz w:val="24"/>
        </w:rPr>
        <w:t>chopi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o'r</w:t>
      </w:r>
      <w:proofErr w:type="spellEnd"/>
      <w:r w:rsidRPr="00441DD3">
        <w:rPr>
          <w:sz w:val="24"/>
        </w:rPr>
        <w:t xml:space="preserve"> cod </w:t>
      </w:r>
      <w:proofErr w:type="spellStart"/>
      <w:r w:rsidRPr="00441DD3">
        <w:rPr>
          <w:sz w:val="24"/>
        </w:rPr>
        <w:t>ymarfer</w:t>
      </w:r>
      <w:proofErr w:type="spellEnd"/>
      <w:r w:rsidRPr="00441DD3">
        <w:rPr>
          <w:sz w:val="24"/>
        </w:rPr>
        <w:t>/</w:t>
      </w:r>
      <w:proofErr w:type="spellStart"/>
      <w:r w:rsidRPr="00441DD3">
        <w:rPr>
          <w:sz w:val="24"/>
        </w:rPr>
        <w:t>canllawiau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rhaglen</w:t>
      </w:r>
      <w:proofErr w:type="spellEnd"/>
      <w:r w:rsidRPr="00441DD3">
        <w:rPr>
          <w:sz w:val="24"/>
        </w:rPr>
        <w:t>/</w:t>
      </w:r>
      <w:proofErr w:type="spellStart"/>
      <w:r w:rsidRPr="00441DD3">
        <w:rPr>
          <w:sz w:val="24"/>
        </w:rPr>
        <w:t>gofynion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proffesiynol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penodol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mae'r</w:t>
      </w:r>
      <w:proofErr w:type="spellEnd"/>
      <w:r w:rsidRPr="00441DD3">
        <w:rPr>
          <w:sz w:val="24"/>
        </w:rPr>
        <w:t xml:space="preserve"> mater(ion) </w:t>
      </w:r>
      <w:proofErr w:type="spellStart"/>
      <w:r w:rsidRPr="00441DD3">
        <w:rPr>
          <w:sz w:val="24"/>
        </w:rPr>
        <w:t>penodol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ymwneud</w:t>
      </w:r>
      <w:proofErr w:type="spellEnd"/>
      <w:r w:rsidRPr="00441DD3">
        <w:rPr>
          <w:sz w:val="24"/>
        </w:rPr>
        <w:t xml:space="preserve"> â </w:t>
      </w:r>
      <w:proofErr w:type="spellStart"/>
      <w:r w:rsidRPr="00441DD3">
        <w:rPr>
          <w:sz w:val="24"/>
        </w:rPr>
        <w:t>hwy</w:t>
      </w:r>
      <w:proofErr w:type="spellEnd"/>
      <w:r w:rsidRPr="00441DD3">
        <w:rPr>
          <w:sz w:val="24"/>
        </w:rPr>
        <w:t>;</w:t>
      </w:r>
    </w:p>
    <w:p w:rsidRPr="00441DD3" w:rsidR="00441DD3" w:rsidP="00441DD3" w:rsidRDefault="00441DD3" w14:paraId="3A36499A" w14:textId="0DE73B8B">
      <w:pPr>
        <w:pStyle w:val="ListParagraph"/>
        <w:numPr>
          <w:ilvl w:val="0"/>
          <w:numId w:val="24"/>
        </w:numPr>
        <w:rPr>
          <w:sz w:val="24"/>
        </w:rPr>
      </w:pPr>
      <w:proofErr w:type="spellStart"/>
      <w:r w:rsidRPr="00441DD3">
        <w:rPr>
          <w:sz w:val="24"/>
        </w:rPr>
        <w:t>Wedi'i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ddarparu</w:t>
      </w:r>
      <w:proofErr w:type="spellEnd"/>
      <w:r w:rsidRPr="00441DD3">
        <w:rPr>
          <w:sz w:val="24"/>
        </w:rPr>
        <w:t xml:space="preserve"> â </w:t>
      </w:r>
      <w:proofErr w:type="spellStart"/>
      <w:r w:rsidRPr="00441DD3">
        <w:rPr>
          <w:sz w:val="24"/>
        </w:rPr>
        <w:t>esboniad</w:t>
      </w:r>
      <w:proofErr w:type="spellEnd"/>
      <w:r w:rsidRPr="00441DD3">
        <w:rPr>
          <w:sz w:val="24"/>
        </w:rPr>
        <w:t xml:space="preserve"> o </w:t>
      </w:r>
      <w:proofErr w:type="spellStart"/>
      <w:r w:rsidRPr="00441DD3">
        <w:rPr>
          <w:sz w:val="24"/>
        </w:rPr>
        <w:t>sut</w:t>
      </w:r>
      <w:proofErr w:type="spellEnd"/>
      <w:r w:rsidRPr="00441DD3">
        <w:rPr>
          <w:sz w:val="24"/>
        </w:rPr>
        <w:t xml:space="preserve"> yr </w:t>
      </w:r>
      <w:proofErr w:type="spellStart"/>
      <w:r w:rsidRPr="00441DD3">
        <w:rPr>
          <w:sz w:val="24"/>
        </w:rPr>
        <w:t>ystyrir</w:t>
      </w:r>
      <w:proofErr w:type="spellEnd"/>
      <w:r w:rsidRPr="00441DD3">
        <w:rPr>
          <w:sz w:val="24"/>
        </w:rPr>
        <w:t xml:space="preserve"> bod yr </w:t>
      </w:r>
      <w:proofErr w:type="spellStart"/>
      <w:r w:rsidRPr="00441DD3">
        <w:rPr>
          <w:sz w:val="24"/>
        </w:rPr>
        <w:t>honiadau</w:t>
      </w:r>
      <w:proofErr w:type="spellEnd"/>
      <w:r w:rsidRPr="00441DD3">
        <w:rPr>
          <w:sz w:val="24"/>
        </w:rPr>
        <w:t xml:space="preserve">, </w:t>
      </w:r>
      <w:proofErr w:type="spellStart"/>
      <w:r w:rsidRPr="00441DD3">
        <w:rPr>
          <w:sz w:val="24"/>
        </w:rPr>
        <w:t>os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cânt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eu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cadarnhau</w:t>
      </w:r>
      <w:proofErr w:type="spellEnd"/>
      <w:r w:rsidRPr="00441DD3">
        <w:rPr>
          <w:sz w:val="24"/>
        </w:rPr>
        <w:t xml:space="preserve">, </w:t>
      </w:r>
      <w:proofErr w:type="spellStart"/>
      <w:r w:rsidRPr="00441DD3">
        <w:rPr>
          <w:sz w:val="24"/>
        </w:rPr>
        <w:t>wedi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torri'r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adrannau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unigol</w:t>
      </w:r>
      <w:proofErr w:type="spellEnd"/>
      <w:r w:rsidRPr="00441DD3">
        <w:rPr>
          <w:sz w:val="24"/>
        </w:rPr>
        <w:t xml:space="preserve"> o </w:t>
      </w:r>
      <w:proofErr w:type="spellStart"/>
      <w:r w:rsidRPr="00441DD3">
        <w:rPr>
          <w:sz w:val="24"/>
        </w:rPr>
        <w:t>ganllawiau</w:t>
      </w:r>
      <w:proofErr w:type="spellEnd"/>
      <w:r w:rsidRPr="00441DD3">
        <w:rPr>
          <w:sz w:val="24"/>
        </w:rPr>
        <w:t xml:space="preserve">, </w:t>
      </w:r>
      <w:proofErr w:type="spellStart"/>
      <w:r w:rsidRPr="00441DD3">
        <w:rPr>
          <w:sz w:val="24"/>
        </w:rPr>
        <w:t>rheoliadau</w:t>
      </w:r>
      <w:proofErr w:type="spellEnd"/>
      <w:r w:rsidRPr="00441DD3">
        <w:rPr>
          <w:sz w:val="24"/>
        </w:rPr>
        <w:t xml:space="preserve"> a </w:t>
      </w:r>
      <w:proofErr w:type="spellStart"/>
      <w:r w:rsidRPr="00441DD3">
        <w:rPr>
          <w:sz w:val="24"/>
        </w:rPr>
        <w:t>chodau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ymarfer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proffesiynol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perthnasol</w:t>
      </w:r>
      <w:proofErr w:type="spellEnd"/>
      <w:r w:rsidRPr="00441DD3">
        <w:rPr>
          <w:sz w:val="24"/>
        </w:rPr>
        <w:t>.</w:t>
      </w:r>
    </w:p>
    <w:p w:rsidRPr="00441DD3" w:rsidR="00441DD3" w:rsidP="00441DD3" w:rsidRDefault="00441DD3" w14:paraId="08ABA012" w14:textId="4C6718E9">
      <w:pPr>
        <w:pStyle w:val="ListParagraph"/>
        <w:numPr>
          <w:ilvl w:val="0"/>
          <w:numId w:val="24"/>
        </w:numPr>
        <w:rPr>
          <w:sz w:val="24"/>
        </w:rPr>
      </w:pPr>
      <w:proofErr w:type="spellStart"/>
      <w:r w:rsidRPr="00441DD3">
        <w:rPr>
          <w:sz w:val="24"/>
        </w:rPr>
        <w:t>Wedi'i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ddarparu</w:t>
      </w:r>
      <w:proofErr w:type="spellEnd"/>
      <w:r w:rsidRPr="00441DD3">
        <w:rPr>
          <w:sz w:val="24"/>
        </w:rPr>
        <w:t xml:space="preserve"> â </w:t>
      </w:r>
      <w:proofErr w:type="spellStart"/>
      <w:r w:rsidRPr="00441DD3">
        <w:rPr>
          <w:sz w:val="24"/>
        </w:rPr>
        <w:t>chopi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o'r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Weithdrefn</w:t>
      </w:r>
      <w:proofErr w:type="spellEnd"/>
      <w:r w:rsidRPr="00441DD3">
        <w:rPr>
          <w:sz w:val="24"/>
        </w:rPr>
        <w:t xml:space="preserve"> hon;</w:t>
      </w:r>
    </w:p>
    <w:p w:rsidRPr="00441DD3" w:rsidR="00441DD3" w:rsidP="00441DD3" w:rsidRDefault="00441DD3" w14:paraId="3B28874A" w14:textId="7ACEDA41">
      <w:pPr>
        <w:pStyle w:val="ListParagraph"/>
        <w:numPr>
          <w:ilvl w:val="0"/>
          <w:numId w:val="24"/>
        </w:numPr>
        <w:rPr>
          <w:sz w:val="24"/>
        </w:rPr>
      </w:pPr>
      <w:proofErr w:type="spellStart"/>
      <w:r w:rsidRPr="00441DD3">
        <w:rPr>
          <w:sz w:val="24"/>
        </w:rPr>
        <w:t>Wedi'i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wahodd</w:t>
      </w:r>
      <w:proofErr w:type="spellEnd"/>
      <w:r w:rsidRPr="00441DD3">
        <w:rPr>
          <w:sz w:val="24"/>
        </w:rPr>
        <w:t xml:space="preserve"> i </w:t>
      </w:r>
      <w:proofErr w:type="spellStart"/>
      <w:r w:rsidRPr="00441DD3">
        <w:rPr>
          <w:sz w:val="24"/>
        </w:rPr>
        <w:t>gyflwyno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datganiad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ysgrifenedig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ynghylch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meysydd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pryder</w:t>
      </w:r>
      <w:proofErr w:type="spellEnd"/>
      <w:r w:rsidRPr="00441DD3">
        <w:rPr>
          <w:sz w:val="24"/>
        </w:rPr>
        <w:t>.</w:t>
      </w:r>
    </w:p>
    <w:p w:rsidRPr="00441DD3" w:rsidR="00441DD3" w:rsidP="00441DD3" w:rsidRDefault="00441DD3" w14:paraId="095C09C1" w14:textId="77777777">
      <w:pPr>
        <w:tabs>
          <w:tab w:val="left" w:pos="1306"/>
          <w:tab w:val="left" w:pos="1307"/>
        </w:tabs>
        <w:rPr>
          <w:sz w:val="24"/>
        </w:rPr>
      </w:pPr>
    </w:p>
    <w:p w:rsidRPr="00441DD3" w:rsidR="00441DD3" w:rsidP="00441DD3" w:rsidRDefault="00441DD3" w14:paraId="09E7AB91" w14:textId="77777777">
      <w:pPr>
        <w:tabs>
          <w:tab w:val="left" w:pos="1306"/>
          <w:tab w:val="left" w:pos="1307"/>
        </w:tabs>
        <w:rPr>
          <w:sz w:val="24"/>
        </w:rPr>
      </w:pPr>
    </w:p>
    <w:p w:rsidR="00441DD3" w:rsidP="00441DD3" w:rsidRDefault="00441DD3" w14:paraId="4023DF77" w14:textId="290C5C04">
      <w:pPr>
        <w:pStyle w:val="ListParagraph"/>
        <w:numPr>
          <w:ilvl w:val="0"/>
          <w:numId w:val="22"/>
        </w:numPr>
        <w:tabs>
          <w:tab w:val="left" w:pos="476"/>
        </w:tabs>
        <w:spacing w:before="100" w:line="249" w:lineRule="auto"/>
        <w:ind w:right="684"/>
        <w:rPr>
          <w:sz w:val="24"/>
        </w:rPr>
      </w:pPr>
      <w:proofErr w:type="spellStart"/>
      <w:r w:rsidRPr="00441DD3">
        <w:rPr>
          <w:sz w:val="24"/>
        </w:rPr>
        <w:t>Bydd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rôl</w:t>
      </w:r>
      <w:proofErr w:type="spellEnd"/>
      <w:r w:rsidRPr="00441DD3">
        <w:rPr>
          <w:sz w:val="24"/>
        </w:rPr>
        <w:t xml:space="preserve"> y </w:t>
      </w:r>
      <w:proofErr w:type="spellStart"/>
      <w:r w:rsidRPr="00441DD3">
        <w:rPr>
          <w:sz w:val="24"/>
        </w:rPr>
        <w:t>cyfarfod</w:t>
      </w:r>
      <w:proofErr w:type="spellEnd"/>
      <w:r w:rsidRPr="00441DD3">
        <w:rPr>
          <w:sz w:val="24"/>
        </w:rPr>
        <w:t xml:space="preserve"> </w:t>
      </w:r>
      <w:proofErr w:type="spellStart"/>
      <w:r w:rsidRPr="00441DD3">
        <w:rPr>
          <w:sz w:val="24"/>
        </w:rPr>
        <w:t>fel</w:t>
      </w:r>
      <w:proofErr w:type="spellEnd"/>
      <w:r w:rsidRPr="00441DD3">
        <w:rPr>
          <w:sz w:val="24"/>
        </w:rPr>
        <w:t xml:space="preserve"> a </w:t>
      </w:r>
      <w:proofErr w:type="spellStart"/>
      <w:r w:rsidRPr="00441DD3">
        <w:rPr>
          <w:sz w:val="24"/>
        </w:rPr>
        <w:t>ganlyn</w:t>
      </w:r>
      <w:proofErr w:type="spellEnd"/>
      <w:r w:rsidRPr="00441DD3">
        <w:rPr>
          <w:sz w:val="24"/>
        </w:rPr>
        <w:t>:</w:t>
      </w:r>
    </w:p>
    <w:p w:rsidRPr="00441DD3" w:rsidR="009935CA" w:rsidP="009935CA" w:rsidRDefault="009935CA" w14:paraId="4ACFABD7" w14:textId="77777777">
      <w:pPr>
        <w:pStyle w:val="ListParagraph"/>
        <w:tabs>
          <w:tab w:val="left" w:pos="476"/>
        </w:tabs>
        <w:spacing w:before="100" w:line="249" w:lineRule="auto"/>
        <w:ind w:left="360" w:right="684"/>
        <w:rPr>
          <w:sz w:val="24"/>
        </w:rPr>
      </w:pPr>
    </w:p>
    <w:p w:rsidRPr="009935CA" w:rsidR="00441DD3" w:rsidP="009935CA" w:rsidRDefault="00441DD3" w14:paraId="3B40AD20" w14:textId="12345565">
      <w:pPr>
        <w:pStyle w:val="ListParagraph"/>
        <w:numPr>
          <w:ilvl w:val="0"/>
          <w:numId w:val="46"/>
        </w:numPr>
        <w:tabs>
          <w:tab w:val="left" w:pos="476"/>
        </w:tabs>
        <w:spacing w:before="100" w:line="249" w:lineRule="auto"/>
        <w:ind w:right="684"/>
        <w:rPr>
          <w:sz w:val="24"/>
        </w:rPr>
      </w:pPr>
      <w:proofErr w:type="spellStart"/>
      <w:r w:rsidRPr="009935CA">
        <w:rPr>
          <w:sz w:val="24"/>
        </w:rPr>
        <w:t>Sefydlu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ffeithiau'r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achos</w:t>
      </w:r>
      <w:proofErr w:type="spellEnd"/>
      <w:r w:rsidRPr="009935CA">
        <w:rPr>
          <w:sz w:val="24"/>
        </w:rPr>
        <w:t xml:space="preserve">. </w:t>
      </w:r>
    </w:p>
    <w:p w:rsidRPr="009935CA" w:rsidR="00441DD3" w:rsidP="009935CA" w:rsidRDefault="00441DD3" w14:paraId="3B3E76BF" w14:textId="3B230D94">
      <w:pPr>
        <w:pStyle w:val="ListParagraph"/>
        <w:numPr>
          <w:ilvl w:val="0"/>
          <w:numId w:val="46"/>
        </w:numPr>
        <w:tabs>
          <w:tab w:val="left" w:pos="476"/>
        </w:tabs>
        <w:spacing w:before="100" w:line="249" w:lineRule="auto"/>
        <w:ind w:right="684"/>
        <w:rPr>
          <w:sz w:val="24"/>
        </w:rPr>
      </w:pPr>
      <w:proofErr w:type="spellStart"/>
      <w:r w:rsidRPr="009935CA">
        <w:rPr>
          <w:sz w:val="24"/>
        </w:rPr>
        <w:t>Penderfynu</w:t>
      </w:r>
      <w:proofErr w:type="spellEnd"/>
      <w:r w:rsidRPr="009935CA">
        <w:rPr>
          <w:sz w:val="24"/>
        </w:rPr>
        <w:t xml:space="preserve"> a </w:t>
      </w:r>
      <w:proofErr w:type="spellStart"/>
      <w:r w:rsidRPr="009935CA">
        <w:rPr>
          <w:sz w:val="24"/>
        </w:rPr>
        <w:t>yw'r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honiadau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wedi'u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profi</w:t>
      </w:r>
      <w:proofErr w:type="spellEnd"/>
      <w:r w:rsidRPr="009935CA">
        <w:rPr>
          <w:sz w:val="24"/>
        </w:rPr>
        <w:t xml:space="preserve">. </w:t>
      </w:r>
    </w:p>
    <w:p w:rsidRPr="009935CA" w:rsidR="009935CA" w:rsidP="009935CA" w:rsidRDefault="00441DD3" w14:paraId="5B56C189" w14:textId="77777777">
      <w:pPr>
        <w:pStyle w:val="ListParagraph"/>
        <w:numPr>
          <w:ilvl w:val="0"/>
          <w:numId w:val="46"/>
        </w:numPr>
        <w:tabs>
          <w:tab w:val="left" w:pos="476"/>
        </w:tabs>
        <w:spacing w:before="100" w:line="249" w:lineRule="auto"/>
        <w:ind w:right="684"/>
        <w:rPr>
          <w:sz w:val="24"/>
        </w:rPr>
      </w:pPr>
      <w:proofErr w:type="spellStart"/>
      <w:r w:rsidRPr="009935CA">
        <w:rPr>
          <w:sz w:val="24"/>
        </w:rPr>
        <w:t>Ystyried</w:t>
      </w:r>
      <w:proofErr w:type="spellEnd"/>
      <w:r w:rsidRPr="009935CA">
        <w:rPr>
          <w:sz w:val="24"/>
        </w:rPr>
        <w:t xml:space="preserve"> y </w:t>
      </w:r>
      <w:proofErr w:type="spellStart"/>
      <w:r w:rsidRPr="009935CA">
        <w:rPr>
          <w:sz w:val="24"/>
        </w:rPr>
        <w:t>codau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ymarfer</w:t>
      </w:r>
      <w:proofErr w:type="spellEnd"/>
      <w:r w:rsidRPr="009935CA">
        <w:rPr>
          <w:sz w:val="24"/>
        </w:rPr>
        <w:t xml:space="preserve">, y </w:t>
      </w:r>
      <w:proofErr w:type="spellStart"/>
      <w:r w:rsidRPr="009935CA">
        <w:rPr>
          <w:sz w:val="24"/>
        </w:rPr>
        <w:t>canllawiau</w:t>
      </w:r>
      <w:proofErr w:type="spellEnd"/>
      <w:r w:rsidRPr="009935CA">
        <w:rPr>
          <w:sz w:val="24"/>
        </w:rPr>
        <w:t xml:space="preserve"> ac </w:t>
      </w:r>
      <w:proofErr w:type="spellStart"/>
      <w:r w:rsidRPr="009935CA">
        <w:rPr>
          <w:sz w:val="24"/>
        </w:rPr>
        <w:t>unrhyw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bolisïau</w:t>
      </w:r>
      <w:proofErr w:type="spellEnd"/>
      <w:r w:rsidRPr="009935CA">
        <w:rPr>
          <w:sz w:val="24"/>
        </w:rPr>
        <w:t xml:space="preserve"> neu </w:t>
      </w:r>
      <w:proofErr w:type="spellStart"/>
      <w:r w:rsidRPr="009935CA">
        <w:rPr>
          <w:sz w:val="24"/>
        </w:rPr>
        <w:t>weithdrefnau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p</w:t>
      </w:r>
      <w:r w:rsidRPr="009935CA">
        <w:rPr>
          <w:sz w:val="24"/>
        </w:rPr>
        <w:t>enodol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perthnasol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sy'n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gysylltiedig</w:t>
      </w:r>
      <w:proofErr w:type="spellEnd"/>
      <w:r w:rsidRPr="009935CA">
        <w:rPr>
          <w:sz w:val="24"/>
        </w:rPr>
        <w:t xml:space="preserve"> â </w:t>
      </w:r>
      <w:proofErr w:type="spellStart"/>
      <w:r w:rsidRPr="009935CA">
        <w:rPr>
          <w:sz w:val="24"/>
        </w:rPr>
        <w:t>lleoliad</w:t>
      </w:r>
      <w:proofErr w:type="spellEnd"/>
      <w:r w:rsidRPr="009935CA">
        <w:rPr>
          <w:sz w:val="24"/>
        </w:rPr>
        <w:t xml:space="preserve"> neu </w:t>
      </w:r>
      <w:proofErr w:type="spellStart"/>
      <w:r w:rsidRPr="009935CA">
        <w:rPr>
          <w:sz w:val="24"/>
        </w:rPr>
        <w:t>leoliad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arall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lle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bo'n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berthnasol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i'r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honiadau</w:t>
      </w:r>
      <w:proofErr w:type="spellEnd"/>
      <w:r w:rsidRPr="009935CA">
        <w:rPr>
          <w:sz w:val="24"/>
        </w:rPr>
        <w:t xml:space="preserve">. </w:t>
      </w:r>
    </w:p>
    <w:p w:rsidRPr="009935CA" w:rsidR="00441DD3" w:rsidP="76C2978D" w:rsidRDefault="00441DD3" w14:paraId="4CB81892" w14:textId="231018B2">
      <w:pPr>
        <w:pStyle w:val="ListParagraph"/>
        <w:numPr>
          <w:ilvl w:val="0"/>
          <w:numId w:val="46"/>
        </w:numPr>
        <w:tabs>
          <w:tab w:val="left" w:pos="476"/>
        </w:tabs>
        <w:spacing w:before="100" w:line="249" w:lineRule="auto"/>
        <w:ind w:right="684"/>
        <w:rPr>
          <w:sz w:val="24"/>
          <w:szCs w:val="24"/>
        </w:rPr>
      </w:pPr>
      <w:r w:rsidRPr="76C2978D" w:rsidR="00441DD3">
        <w:rPr>
          <w:sz w:val="24"/>
          <w:szCs w:val="24"/>
        </w:rPr>
        <w:t>Penderfynu</w:t>
      </w:r>
      <w:r w:rsidRPr="76C2978D" w:rsidR="00441DD3">
        <w:rPr>
          <w:sz w:val="24"/>
          <w:szCs w:val="24"/>
        </w:rPr>
        <w:t xml:space="preserve"> </w:t>
      </w:r>
      <w:r w:rsidRPr="76C2978D" w:rsidR="00441DD3">
        <w:rPr>
          <w:sz w:val="24"/>
          <w:szCs w:val="24"/>
        </w:rPr>
        <w:t>ar</w:t>
      </w:r>
      <w:r w:rsidRPr="76C2978D" w:rsidR="00441DD3">
        <w:rPr>
          <w:sz w:val="24"/>
          <w:szCs w:val="24"/>
        </w:rPr>
        <w:t xml:space="preserve"> y </w:t>
      </w:r>
      <w:r w:rsidRPr="76C2978D" w:rsidR="00441DD3">
        <w:rPr>
          <w:sz w:val="24"/>
          <w:szCs w:val="24"/>
        </w:rPr>
        <w:t>canlyniad</w:t>
      </w:r>
      <w:r w:rsidRPr="76C2978D" w:rsidR="00441DD3">
        <w:rPr>
          <w:sz w:val="24"/>
          <w:szCs w:val="24"/>
        </w:rPr>
        <w:t xml:space="preserve"> </w:t>
      </w:r>
      <w:r w:rsidRPr="76C2978D" w:rsidR="00441DD3">
        <w:rPr>
          <w:sz w:val="24"/>
          <w:szCs w:val="24"/>
        </w:rPr>
        <w:t>i'r</w:t>
      </w:r>
      <w:r w:rsidRPr="76C2978D" w:rsidR="00441DD3">
        <w:rPr>
          <w:sz w:val="24"/>
          <w:szCs w:val="24"/>
        </w:rPr>
        <w:t xml:space="preserve"> </w:t>
      </w:r>
      <w:r w:rsidRPr="76C2978D" w:rsidR="00441DD3">
        <w:rPr>
          <w:sz w:val="24"/>
          <w:szCs w:val="24"/>
        </w:rPr>
        <w:t>myfyriwr</w:t>
      </w:r>
      <w:r w:rsidRPr="76C2978D" w:rsidR="00441DD3">
        <w:rPr>
          <w:sz w:val="24"/>
          <w:szCs w:val="24"/>
        </w:rPr>
        <w:t xml:space="preserve"> </w:t>
      </w:r>
      <w:r w:rsidRPr="76C2978D" w:rsidR="00441DD3">
        <w:rPr>
          <w:sz w:val="24"/>
          <w:szCs w:val="24"/>
        </w:rPr>
        <w:t>fel</w:t>
      </w:r>
      <w:r w:rsidRPr="76C2978D" w:rsidR="00441DD3">
        <w:rPr>
          <w:sz w:val="24"/>
          <w:szCs w:val="24"/>
        </w:rPr>
        <w:t xml:space="preserve"> </w:t>
      </w:r>
      <w:r w:rsidRPr="76C2978D" w:rsidR="00441DD3">
        <w:rPr>
          <w:sz w:val="24"/>
          <w:szCs w:val="24"/>
        </w:rPr>
        <w:t>y'i</w:t>
      </w:r>
      <w:r w:rsidRPr="76C2978D" w:rsidR="00441DD3">
        <w:rPr>
          <w:sz w:val="24"/>
          <w:szCs w:val="24"/>
        </w:rPr>
        <w:t xml:space="preserve"> </w:t>
      </w:r>
      <w:r w:rsidRPr="76C2978D" w:rsidR="00441DD3">
        <w:rPr>
          <w:sz w:val="24"/>
          <w:szCs w:val="24"/>
        </w:rPr>
        <w:t>diffinnir</w:t>
      </w:r>
      <w:r w:rsidRPr="76C2978D" w:rsidR="00441DD3">
        <w:rPr>
          <w:sz w:val="24"/>
          <w:szCs w:val="24"/>
        </w:rPr>
        <w:t xml:space="preserve"> </w:t>
      </w:r>
      <w:r w:rsidRPr="76C2978D" w:rsidR="00441DD3">
        <w:rPr>
          <w:sz w:val="24"/>
          <w:szCs w:val="24"/>
        </w:rPr>
        <w:t>gan</w:t>
      </w:r>
      <w:r w:rsidRPr="76C2978D" w:rsidR="00441DD3">
        <w:rPr>
          <w:sz w:val="24"/>
          <w:szCs w:val="24"/>
        </w:rPr>
        <w:t xml:space="preserve"> </w:t>
      </w:r>
      <w:r w:rsidRPr="76C2978D" w:rsidR="00441DD3">
        <w:rPr>
          <w:sz w:val="24"/>
          <w:szCs w:val="24"/>
        </w:rPr>
        <w:t>baragraff</w:t>
      </w:r>
      <w:r w:rsidRPr="76C2978D" w:rsidR="6FAC16EC">
        <w:rPr>
          <w:sz w:val="24"/>
          <w:szCs w:val="24"/>
        </w:rPr>
        <w:t xml:space="preserve"> 19.</w:t>
      </w:r>
      <w:r w:rsidRPr="76C2978D" w:rsidR="00441DD3">
        <w:rPr>
          <w:sz w:val="24"/>
          <w:szCs w:val="24"/>
        </w:rPr>
        <w:t xml:space="preserve"> </w:t>
      </w:r>
    </w:p>
    <w:p w:rsidRPr="009935CA" w:rsidR="00441DD3" w:rsidP="009935CA" w:rsidRDefault="00441DD3" w14:paraId="4D93670A" w14:textId="1E4E9661">
      <w:pPr>
        <w:pStyle w:val="ListParagraph"/>
        <w:numPr>
          <w:ilvl w:val="0"/>
          <w:numId w:val="46"/>
        </w:numPr>
        <w:tabs>
          <w:tab w:val="left" w:pos="476"/>
        </w:tabs>
        <w:spacing w:before="100" w:line="249" w:lineRule="auto"/>
        <w:ind w:right="684"/>
        <w:rPr>
          <w:sz w:val="24"/>
        </w:rPr>
      </w:pPr>
      <w:proofErr w:type="spellStart"/>
      <w:r w:rsidRPr="009935CA">
        <w:rPr>
          <w:sz w:val="24"/>
        </w:rPr>
        <w:t>Paratoi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adroddiad</w:t>
      </w:r>
      <w:proofErr w:type="spellEnd"/>
      <w:r w:rsidRPr="009935CA">
        <w:rPr>
          <w:sz w:val="24"/>
        </w:rPr>
        <w:t xml:space="preserve"> </w:t>
      </w:r>
      <w:proofErr w:type="spellStart"/>
      <w:r w:rsidRPr="009935CA">
        <w:rPr>
          <w:sz w:val="24"/>
        </w:rPr>
        <w:t>ar</w:t>
      </w:r>
      <w:proofErr w:type="spellEnd"/>
      <w:r w:rsidRPr="009935CA">
        <w:rPr>
          <w:sz w:val="24"/>
        </w:rPr>
        <w:t xml:space="preserve"> y </w:t>
      </w:r>
      <w:proofErr w:type="spellStart"/>
      <w:r w:rsidRPr="009935CA">
        <w:rPr>
          <w:sz w:val="24"/>
        </w:rPr>
        <w:t>trafodion</w:t>
      </w:r>
      <w:proofErr w:type="spellEnd"/>
      <w:r w:rsidRPr="009935CA">
        <w:rPr>
          <w:sz w:val="24"/>
        </w:rPr>
        <w:t>.</w:t>
      </w:r>
    </w:p>
    <w:p w:rsidR="00441DD3" w:rsidP="00737422" w:rsidRDefault="00441DD3" w14:paraId="7B9655AB" w14:textId="77777777">
      <w:pPr>
        <w:tabs>
          <w:tab w:val="left" w:pos="1306"/>
          <w:tab w:val="left" w:pos="1307"/>
        </w:tabs>
        <w:rPr>
          <w:sz w:val="24"/>
        </w:rPr>
      </w:pPr>
    </w:p>
    <w:p w:rsidR="002D584E" w:rsidP="00737422" w:rsidRDefault="002D584E" w14:paraId="2374ACDE" w14:textId="77777777">
      <w:pPr>
        <w:tabs>
          <w:tab w:val="left" w:pos="1306"/>
          <w:tab w:val="left" w:pos="1307"/>
        </w:tabs>
        <w:rPr>
          <w:sz w:val="24"/>
        </w:rPr>
      </w:pPr>
    </w:p>
    <w:p w:rsidRPr="002D584E" w:rsidR="002D584E" w:rsidP="002D584E" w:rsidRDefault="002D584E" w14:paraId="13F5DA5D" w14:textId="0043AFA0">
      <w:pPr>
        <w:pStyle w:val="ListParagraph"/>
        <w:numPr>
          <w:ilvl w:val="0"/>
          <w:numId w:val="22"/>
        </w:numPr>
        <w:tabs>
          <w:tab w:val="left" w:pos="476"/>
        </w:tabs>
        <w:spacing w:line="247" w:lineRule="auto"/>
        <w:ind w:right="673"/>
        <w:rPr>
          <w:sz w:val="24"/>
        </w:rPr>
      </w:pPr>
      <w:r w:rsidRPr="002D584E">
        <w:rPr>
          <w:sz w:val="24"/>
        </w:rPr>
        <w:t xml:space="preserve">Fel </w:t>
      </w:r>
      <w:proofErr w:type="spellStart"/>
      <w:r w:rsidRPr="002D584E">
        <w:rPr>
          <w:sz w:val="24"/>
        </w:rPr>
        <w:t>arfer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cyfarfod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gynnal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fel</w:t>
      </w:r>
      <w:proofErr w:type="spellEnd"/>
      <w:r w:rsidRPr="002D584E">
        <w:rPr>
          <w:sz w:val="24"/>
        </w:rPr>
        <w:t xml:space="preserve"> a </w:t>
      </w:r>
      <w:proofErr w:type="spellStart"/>
      <w:r w:rsidRPr="002D584E">
        <w:rPr>
          <w:sz w:val="24"/>
        </w:rPr>
        <w:t>ganlyn</w:t>
      </w:r>
      <w:proofErr w:type="spellEnd"/>
      <w:r w:rsidRPr="002D584E">
        <w:rPr>
          <w:sz w:val="24"/>
        </w:rPr>
        <w:t>:</w:t>
      </w:r>
    </w:p>
    <w:p w:rsidR="002D584E" w:rsidP="002D584E" w:rsidRDefault="002D584E" w14:paraId="59C6D7CF" w14:textId="77777777">
      <w:pPr>
        <w:pStyle w:val="ListParagraph"/>
        <w:tabs>
          <w:tab w:val="left" w:pos="476"/>
        </w:tabs>
        <w:spacing w:line="247" w:lineRule="auto"/>
        <w:ind w:left="476" w:right="673"/>
        <w:rPr>
          <w:sz w:val="24"/>
        </w:rPr>
      </w:pPr>
    </w:p>
    <w:p w:rsidRPr="002D584E" w:rsidR="002D584E" w:rsidP="002D584E" w:rsidRDefault="002D584E" w14:paraId="3C51F89D" w14:textId="077E2F6D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Sesiwn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Gaeedig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lle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Cadeirydd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cynghori'r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aelodau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rôl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2FBB85C3" w14:textId="15C393D1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Cadeirydd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gwahodd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,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cynrychiolydd</w:t>
      </w:r>
      <w:proofErr w:type="spellEnd"/>
      <w:r w:rsidRPr="002D584E">
        <w:rPr>
          <w:sz w:val="24"/>
        </w:rPr>
        <w:t xml:space="preserve">, a </w:t>
      </w:r>
      <w:proofErr w:type="spellStart"/>
      <w:r w:rsidRPr="002D584E">
        <w:rPr>
          <w:sz w:val="24"/>
        </w:rPr>
        <w:t>thystion</w:t>
      </w:r>
      <w:proofErr w:type="spellEnd"/>
      <w:r w:rsidRPr="002D584E">
        <w:rPr>
          <w:sz w:val="24"/>
        </w:rPr>
        <w:t xml:space="preserve"> (</w:t>
      </w:r>
      <w:proofErr w:type="spellStart"/>
      <w:r w:rsidRPr="002D584E">
        <w:rPr>
          <w:sz w:val="24"/>
        </w:rPr>
        <w:t>lle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berthnasol</w:t>
      </w:r>
      <w:proofErr w:type="spellEnd"/>
      <w:r w:rsidRPr="002D584E">
        <w:rPr>
          <w:sz w:val="24"/>
        </w:rPr>
        <w:t xml:space="preserve">) i </w:t>
      </w:r>
      <w:proofErr w:type="spellStart"/>
      <w:r w:rsidRPr="002D584E">
        <w:rPr>
          <w:sz w:val="24"/>
        </w:rPr>
        <w:t>ymuno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â'r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cyfarfod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480764CD" w14:textId="044C7B01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Cadeirydd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gwahodd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gyflwyno'r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5EB2F9F1" w14:textId="543A50BB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Gwahoddir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aelodau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ofyn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cwestiynau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132B7ADB" w14:textId="4E8C8CA7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Gwahoddir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neu'r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cynrychiolydd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gyflwyno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ymateb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ynghylch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honiadau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0614D10B" w14:textId="01100A97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Gwahoddir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aelodau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ofyn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cwestiynau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67A45049" w14:textId="47D70031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r w:rsidRPr="002D584E">
        <w:rPr>
          <w:sz w:val="24"/>
        </w:rPr>
        <w:t xml:space="preserve">Gall </w:t>
      </w:r>
      <w:proofErr w:type="spellStart"/>
      <w:r w:rsidRPr="002D584E">
        <w:rPr>
          <w:sz w:val="24"/>
        </w:rPr>
        <w:t>cynrychiolydd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ymateb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rhan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wahoddiad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25A8F0B0" w14:textId="4F12F66C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r w:rsidRPr="002D584E">
        <w:rPr>
          <w:sz w:val="24"/>
        </w:rPr>
        <w:t xml:space="preserve">Gall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a'r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ofyn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cwestiynau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gilydd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5D26668E" w14:textId="4F027FEE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Gelwir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tystion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ymateb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gwestiynau</w:t>
      </w:r>
      <w:proofErr w:type="spellEnd"/>
      <w:r w:rsidRPr="002D584E">
        <w:rPr>
          <w:sz w:val="24"/>
        </w:rPr>
        <w:t xml:space="preserve"> </w:t>
      </w:r>
      <w:proofErr w:type="gramStart"/>
      <w:r w:rsidRPr="002D584E">
        <w:rPr>
          <w:sz w:val="24"/>
        </w:rPr>
        <w:t>a</w:t>
      </w:r>
      <w:proofErr w:type="gram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ofynnir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iddynt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aelodau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25392E87" w14:textId="7E1C137F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cynrychiolwyr</w:t>
      </w:r>
      <w:proofErr w:type="spellEnd"/>
      <w:r w:rsidRPr="002D584E">
        <w:rPr>
          <w:sz w:val="24"/>
        </w:rPr>
        <w:t xml:space="preserve">, y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, ac </w:t>
      </w:r>
      <w:proofErr w:type="spellStart"/>
      <w:r w:rsidRPr="002D584E">
        <w:rPr>
          <w:sz w:val="24"/>
        </w:rPr>
        <w:t>unrhyw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dystion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tynnu'n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ôl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1DBABBD3" w14:textId="3AD8EE23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aelodau'n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trafod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canfyddiadau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1FC44BC5" w14:textId="2A5D0386">
      <w:pPr>
        <w:pStyle w:val="ListParagraph"/>
        <w:numPr>
          <w:ilvl w:val="0"/>
          <w:numId w:val="27"/>
        </w:num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cyfarfod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ceisio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sicrhau</w:t>
      </w:r>
      <w:proofErr w:type="spellEnd"/>
      <w:r w:rsidRPr="002D584E">
        <w:rPr>
          <w:sz w:val="24"/>
        </w:rPr>
        <w:t xml:space="preserve"> bod y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,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, a'r </w:t>
      </w:r>
      <w:proofErr w:type="spellStart"/>
      <w:r w:rsidRPr="002D584E">
        <w:rPr>
          <w:sz w:val="24"/>
        </w:rPr>
        <w:t>cynrychiolydd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bresennol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glywed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canfyddiadau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yw'r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amseroedd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caniatáu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489B8E4C" w14:textId="77777777">
      <w:pPr>
        <w:tabs>
          <w:tab w:val="left" w:pos="476"/>
        </w:tabs>
        <w:spacing w:line="247" w:lineRule="auto"/>
        <w:ind w:right="673"/>
        <w:rPr>
          <w:sz w:val="24"/>
        </w:rPr>
      </w:pPr>
    </w:p>
    <w:p w:rsidRPr="00076B84" w:rsidR="002D584E" w:rsidP="002D584E" w:rsidRDefault="002D584E" w14:paraId="12AEC943" w14:textId="77777777">
      <w:pPr>
        <w:tabs>
          <w:tab w:val="left" w:pos="476"/>
        </w:tabs>
        <w:spacing w:line="247" w:lineRule="auto"/>
        <w:ind w:right="673"/>
        <w:rPr>
          <w:sz w:val="24"/>
        </w:rPr>
      </w:pPr>
      <w:proofErr w:type="spellStart"/>
      <w:r w:rsidRPr="00076B84">
        <w:rPr>
          <w:b/>
          <w:bCs/>
          <w:sz w:val="24"/>
        </w:rPr>
        <w:t>Rhaid</w:t>
      </w:r>
      <w:proofErr w:type="spellEnd"/>
      <w:r w:rsidRPr="00076B84">
        <w:rPr>
          <w:b/>
          <w:bCs/>
          <w:sz w:val="24"/>
        </w:rPr>
        <w:t xml:space="preserve"> i </w:t>
      </w:r>
      <w:proofErr w:type="spellStart"/>
      <w:r w:rsidRPr="00076B84">
        <w:rPr>
          <w:b/>
          <w:bCs/>
          <w:sz w:val="24"/>
        </w:rPr>
        <w:t>unrhyw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gwestiynau</w:t>
      </w:r>
      <w:proofErr w:type="spellEnd"/>
      <w:r w:rsidRPr="00076B84">
        <w:rPr>
          <w:b/>
          <w:bCs/>
          <w:sz w:val="24"/>
        </w:rPr>
        <w:t xml:space="preserve"> </w:t>
      </w:r>
      <w:proofErr w:type="gramStart"/>
      <w:r w:rsidRPr="00076B84">
        <w:rPr>
          <w:b/>
          <w:bCs/>
          <w:sz w:val="24"/>
        </w:rPr>
        <w:t>a</w:t>
      </w:r>
      <w:proofErr w:type="gram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ofynnir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i'r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myfyriwr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gan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Gyflwynydd</w:t>
      </w:r>
      <w:proofErr w:type="spellEnd"/>
      <w:r w:rsidRPr="00076B84">
        <w:rPr>
          <w:b/>
          <w:bCs/>
          <w:sz w:val="24"/>
        </w:rPr>
        <w:t xml:space="preserve"> yr </w:t>
      </w:r>
      <w:proofErr w:type="spellStart"/>
      <w:r w:rsidRPr="00076B84">
        <w:rPr>
          <w:b/>
          <w:bCs/>
          <w:sz w:val="24"/>
        </w:rPr>
        <w:t>Achos</w:t>
      </w:r>
      <w:proofErr w:type="spellEnd"/>
      <w:r w:rsidRPr="00076B84">
        <w:rPr>
          <w:b/>
          <w:bCs/>
          <w:sz w:val="24"/>
        </w:rPr>
        <w:t xml:space="preserve">, neu </w:t>
      </w:r>
      <w:proofErr w:type="spellStart"/>
      <w:r w:rsidRPr="00076B84">
        <w:rPr>
          <w:b/>
          <w:bCs/>
          <w:sz w:val="24"/>
        </w:rPr>
        <w:t>unrhyw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gwestiynau</w:t>
      </w:r>
      <w:proofErr w:type="spellEnd"/>
      <w:r w:rsidRPr="00076B84">
        <w:rPr>
          <w:b/>
          <w:bCs/>
          <w:sz w:val="24"/>
        </w:rPr>
        <w:t xml:space="preserve"> a </w:t>
      </w:r>
      <w:proofErr w:type="spellStart"/>
      <w:r w:rsidRPr="00076B84">
        <w:rPr>
          <w:b/>
          <w:bCs/>
          <w:sz w:val="24"/>
        </w:rPr>
        <w:t>ofynnir</w:t>
      </w:r>
      <w:proofErr w:type="spellEnd"/>
      <w:r w:rsidRPr="00076B84">
        <w:rPr>
          <w:b/>
          <w:bCs/>
          <w:sz w:val="24"/>
        </w:rPr>
        <w:t xml:space="preserve"> i </w:t>
      </w:r>
      <w:proofErr w:type="spellStart"/>
      <w:r w:rsidRPr="00076B84">
        <w:rPr>
          <w:b/>
          <w:bCs/>
          <w:sz w:val="24"/>
        </w:rPr>
        <w:t>Gyflwynydd</w:t>
      </w:r>
      <w:proofErr w:type="spellEnd"/>
      <w:r w:rsidRPr="00076B84">
        <w:rPr>
          <w:b/>
          <w:bCs/>
          <w:sz w:val="24"/>
        </w:rPr>
        <w:t xml:space="preserve"> yr </w:t>
      </w:r>
      <w:proofErr w:type="spellStart"/>
      <w:r w:rsidRPr="00076B84">
        <w:rPr>
          <w:b/>
          <w:bCs/>
          <w:sz w:val="24"/>
        </w:rPr>
        <w:t>Achos</w:t>
      </w:r>
      <w:proofErr w:type="spellEnd"/>
      <w:r w:rsidRPr="00076B84">
        <w:rPr>
          <w:b/>
          <w:bCs/>
          <w:sz w:val="24"/>
        </w:rPr>
        <w:t xml:space="preserve"> neu </w:t>
      </w:r>
      <w:proofErr w:type="spellStart"/>
      <w:r w:rsidRPr="00076B84">
        <w:rPr>
          <w:b/>
          <w:bCs/>
          <w:sz w:val="24"/>
        </w:rPr>
        <w:t>unrhyw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dystion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gan</w:t>
      </w:r>
      <w:proofErr w:type="spellEnd"/>
      <w:r w:rsidRPr="00076B84">
        <w:rPr>
          <w:b/>
          <w:bCs/>
          <w:sz w:val="24"/>
        </w:rPr>
        <w:t xml:space="preserve"> y </w:t>
      </w:r>
      <w:proofErr w:type="spellStart"/>
      <w:r w:rsidRPr="00076B84">
        <w:rPr>
          <w:b/>
          <w:bCs/>
          <w:sz w:val="24"/>
        </w:rPr>
        <w:t>myfyriwr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gael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eu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gwneud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drwy'r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Cadeirydd</w:t>
      </w:r>
      <w:proofErr w:type="spellEnd"/>
      <w:r w:rsidRPr="00076B84">
        <w:rPr>
          <w:b/>
          <w:bCs/>
          <w:sz w:val="24"/>
        </w:rPr>
        <w:t xml:space="preserve"> oni bai bod y </w:t>
      </w:r>
      <w:proofErr w:type="spellStart"/>
      <w:r w:rsidRPr="00076B84">
        <w:rPr>
          <w:b/>
          <w:bCs/>
          <w:sz w:val="24"/>
        </w:rPr>
        <w:t>Cadeirydd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wedi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cytuno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fel</w:t>
      </w:r>
      <w:proofErr w:type="spellEnd"/>
      <w:r w:rsidRPr="00076B84">
        <w:rPr>
          <w:b/>
          <w:bCs/>
          <w:sz w:val="24"/>
        </w:rPr>
        <w:t xml:space="preserve"> </w:t>
      </w:r>
      <w:proofErr w:type="spellStart"/>
      <w:r w:rsidRPr="00076B84">
        <w:rPr>
          <w:b/>
          <w:bCs/>
          <w:sz w:val="24"/>
        </w:rPr>
        <w:t>arall</w:t>
      </w:r>
      <w:proofErr w:type="spellEnd"/>
      <w:r w:rsidRPr="00076B84">
        <w:rPr>
          <w:b/>
          <w:bCs/>
          <w:sz w:val="24"/>
        </w:rPr>
        <w:t>.</w:t>
      </w:r>
    </w:p>
    <w:p w:rsidR="002D584E" w:rsidP="00737422" w:rsidRDefault="002D584E" w14:paraId="36D42AB0" w14:textId="77777777">
      <w:pPr>
        <w:tabs>
          <w:tab w:val="left" w:pos="1306"/>
          <w:tab w:val="left" w:pos="1307"/>
        </w:tabs>
        <w:rPr>
          <w:sz w:val="24"/>
        </w:rPr>
      </w:pPr>
    </w:p>
    <w:p w:rsidRPr="002D584E" w:rsidR="002D584E" w:rsidP="002D584E" w:rsidRDefault="002D584E" w14:paraId="14AF8EB3" w14:textId="167F4F48">
      <w:pPr>
        <w:pStyle w:val="ListParagraph"/>
        <w:numPr>
          <w:ilvl w:val="0"/>
          <w:numId w:val="22"/>
        </w:numPr>
        <w:tabs>
          <w:tab w:val="left" w:pos="476"/>
        </w:tabs>
        <w:spacing w:line="247" w:lineRule="auto"/>
        <w:ind w:right="596"/>
        <w:rPr>
          <w:sz w:val="24"/>
        </w:rPr>
      </w:pPr>
      <w:proofErr w:type="spellStart"/>
      <w:r w:rsidRPr="002D584E">
        <w:rPr>
          <w:sz w:val="24"/>
        </w:rPr>
        <w:t>Mewn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achosion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eithriadol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gellir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gohirio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cyfarfod</w:t>
      </w:r>
      <w:proofErr w:type="spellEnd"/>
      <w:r w:rsidRPr="002D584E">
        <w:rPr>
          <w:sz w:val="24"/>
        </w:rPr>
        <w:t xml:space="preserve"> y Panel, </w:t>
      </w:r>
      <w:proofErr w:type="spellStart"/>
      <w:r w:rsidRPr="002D584E">
        <w:rPr>
          <w:sz w:val="24"/>
        </w:rPr>
        <w:t>fel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arfer</w:t>
      </w:r>
      <w:proofErr w:type="spellEnd"/>
      <w:r w:rsidRPr="002D584E">
        <w:rPr>
          <w:sz w:val="24"/>
        </w:rPr>
        <w:t xml:space="preserve"> am </w:t>
      </w:r>
      <w:proofErr w:type="spellStart"/>
      <w:r w:rsidRPr="002D584E">
        <w:rPr>
          <w:sz w:val="24"/>
        </w:rPr>
        <w:t>ddim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mwy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na</w:t>
      </w:r>
      <w:proofErr w:type="spellEnd"/>
      <w:r w:rsidRPr="002D584E">
        <w:rPr>
          <w:sz w:val="24"/>
        </w:rPr>
        <w:t xml:space="preserve"> 10 </w:t>
      </w:r>
      <w:proofErr w:type="spellStart"/>
      <w:r w:rsidRPr="002D584E">
        <w:rPr>
          <w:sz w:val="24"/>
        </w:rPr>
        <w:t>diwrnod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gwaith</w:t>
      </w:r>
      <w:proofErr w:type="spellEnd"/>
      <w:r w:rsidRPr="002D584E">
        <w:rPr>
          <w:sz w:val="24"/>
        </w:rPr>
        <w:t xml:space="preserve">, er </w:t>
      </w:r>
      <w:proofErr w:type="spellStart"/>
      <w:r w:rsidRPr="002D584E">
        <w:rPr>
          <w:sz w:val="24"/>
        </w:rPr>
        <w:t>mwyn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darparu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tystiolaeth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ychwanegol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fel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y'i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diffinnir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y Panel.</w:t>
      </w:r>
      <w:bookmarkStart w:name="Cam_Dau:__Cyfeirio_Myfyriwr_at_Banel_Add" w:id="1"/>
      <w:bookmarkEnd w:id="1"/>
    </w:p>
    <w:p w:rsidR="002D584E" w:rsidP="002D584E" w:rsidRDefault="002D584E" w14:paraId="2E022426" w14:textId="77777777">
      <w:pPr>
        <w:pStyle w:val="BodyText"/>
        <w:spacing w:before="2"/>
        <w:ind w:left="0"/>
        <w:rPr>
          <w:b/>
          <w:sz w:val="27"/>
        </w:rPr>
      </w:pPr>
    </w:p>
    <w:p w:rsidRPr="00B74124" w:rsidR="002D584E" w:rsidP="002D584E" w:rsidRDefault="002D584E" w14:paraId="23318559" w14:textId="77777777">
      <w:pPr>
        <w:pStyle w:val="ListParagraph"/>
        <w:numPr>
          <w:ilvl w:val="0"/>
          <w:numId w:val="22"/>
        </w:numPr>
        <w:tabs>
          <w:tab w:val="left" w:pos="476"/>
        </w:tabs>
        <w:spacing w:line="247" w:lineRule="auto"/>
        <w:ind w:right="565"/>
        <w:contextualSpacing w:val="0"/>
        <w:jc w:val="both"/>
        <w:rPr>
          <w:sz w:val="24"/>
        </w:rPr>
      </w:pPr>
      <w:proofErr w:type="spellStart"/>
      <w:r w:rsidRPr="00B74124">
        <w:rPr>
          <w:sz w:val="24"/>
        </w:rPr>
        <w:t>Rhaid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i'r</w:t>
      </w:r>
      <w:proofErr w:type="spellEnd"/>
      <w:r w:rsidRPr="00B74124">
        <w:rPr>
          <w:sz w:val="24"/>
        </w:rPr>
        <w:t xml:space="preserve"> Panel </w:t>
      </w:r>
      <w:proofErr w:type="spellStart"/>
      <w:r w:rsidRPr="00B74124">
        <w:rPr>
          <w:sz w:val="24"/>
        </w:rPr>
        <w:t>ddewis</w:t>
      </w:r>
      <w:proofErr w:type="spellEnd"/>
      <w:r w:rsidRPr="00B74124">
        <w:rPr>
          <w:sz w:val="24"/>
        </w:rPr>
        <w:t xml:space="preserve"> un </w:t>
      </w:r>
      <w:proofErr w:type="spellStart"/>
      <w:r w:rsidRPr="00B74124">
        <w:rPr>
          <w:sz w:val="24"/>
        </w:rPr>
        <w:t>o'r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canlyniadau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canlynol</w:t>
      </w:r>
      <w:proofErr w:type="spellEnd"/>
      <w:r w:rsidRPr="00B74124">
        <w:rPr>
          <w:sz w:val="24"/>
        </w:rPr>
        <w:t xml:space="preserve">, </w:t>
      </w:r>
      <w:proofErr w:type="spellStart"/>
      <w:r w:rsidRPr="00B74124">
        <w:rPr>
          <w:sz w:val="24"/>
        </w:rPr>
        <w:t>naill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ai'n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gyfan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gwbl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neu'n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rhannol</w:t>
      </w:r>
      <w:proofErr w:type="spellEnd"/>
      <w:r w:rsidRPr="00B74124">
        <w:rPr>
          <w:sz w:val="24"/>
        </w:rPr>
        <w:t>:</w:t>
      </w:r>
    </w:p>
    <w:p w:rsidRPr="00B74124" w:rsidR="002D584E" w:rsidP="002D584E" w:rsidRDefault="002D584E" w14:paraId="3DD55C02" w14:textId="77777777">
      <w:pPr>
        <w:pStyle w:val="ListParagraph"/>
        <w:tabs>
          <w:tab w:val="left" w:pos="476"/>
        </w:tabs>
        <w:spacing w:line="247" w:lineRule="auto"/>
        <w:ind w:left="476" w:right="565"/>
        <w:jc w:val="both"/>
        <w:rPr>
          <w:sz w:val="24"/>
        </w:rPr>
      </w:pPr>
    </w:p>
    <w:p w:rsidR="002D584E" w:rsidP="002D584E" w:rsidRDefault="002D584E" w14:paraId="3D3786CD" w14:textId="77777777">
      <w:pPr>
        <w:pStyle w:val="ListParagraph"/>
        <w:tabs>
          <w:tab w:val="left" w:pos="476"/>
        </w:tabs>
        <w:spacing w:line="247" w:lineRule="auto"/>
        <w:ind w:left="360" w:right="565"/>
        <w:rPr>
          <w:sz w:val="24"/>
        </w:rPr>
      </w:pPr>
      <w:r w:rsidRPr="00B74124">
        <w:rPr>
          <w:sz w:val="24"/>
        </w:rPr>
        <w:t xml:space="preserve">Yn </w:t>
      </w:r>
      <w:proofErr w:type="spellStart"/>
      <w:r w:rsidRPr="00B74124">
        <w:rPr>
          <w:sz w:val="24"/>
        </w:rPr>
        <w:t>dilyn</w:t>
      </w:r>
      <w:proofErr w:type="spellEnd"/>
      <w:r w:rsidRPr="00B74124">
        <w:rPr>
          <w:sz w:val="24"/>
        </w:rPr>
        <w:t xml:space="preserve"> y </w:t>
      </w:r>
      <w:proofErr w:type="spellStart"/>
      <w:r w:rsidRPr="00B74124">
        <w:rPr>
          <w:sz w:val="24"/>
        </w:rPr>
        <w:t>drafodaeth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gyda'r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myfyriwr</w:t>
      </w:r>
      <w:proofErr w:type="spellEnd"/>
      <w:r w:rsidRPr="00B74124">
        <w:rPr>
          <w:sz w:val="24"/>
        </w:rPr>
        <w:t xml:space="preserve">, </w:t>
      </w:r>
      <w:proofErr w:type="spellStart"/>
      <w:r w:rsidRPr="00B74124">
        <w:rPr>
          <w:sz w:val="24"/>
        </w:rPr>
        <w:t>bydd</w:t>
      </w:r>
      <w:proofErr w:type="spellEnd"/>
      <w:r w:rsidRPr="00B74124">
        <w:rPr>
          <w:sz w:val="24"/>
        </w:rPr>
        <w:t xml:space="preserve"> yr </w:t>
      </w:r>
      <w:proofErr w:type="spellStart"/>
      <w:r w:rsidRPr="00B74124">
        <w:rPr>
          <w:sz w:val="24"/>
        </w:rPr>
        <w:t>Arweinydd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Rhaglen</w:t>
      </w:r>
      <w:proofErr w:type="spellEnd"/>
      <w:r w:rsidRPr="00B74124">
        <w:rPr>
          <w:sz w:val="24"/>
        </w:rPr>
        <w:t>/</w:t>
      </w:r>
      <w:proofErr w:type="spellStart"/>
      <w:r w:rsidRPr="00B74124">
        <w:rPr>
          <w:sz w:val="24"/>
        </w:rPr>
        <w:t>Proffesiynol</w:t>
      </w:r>
      <w:proofErr w:type="spellEnd"/>
      <w:r w:rsidRPr="00B74124">
        <w:rPr>
          <w:sz w:val="24"/>
        </w:rPr>
        <w:t>/</w:t>
      </w:r>
      <w:proofErr w:type="spellStart"/>
      <w:r w:rsidRPr="00B74124">
        <w:rPr>
          <w:sz w:val="24"/>
        </w:rPr>
        <w:t>Statudol</w:t>
      </w:r>
      <w:proofErr w:type="spellEnd"/>
      <w:r w:rsidRPr="00B74124">
        <w:rPr>
          <w:sz w:val="24"/>
        </w:rPr>
        <w:t xml:space="preserve"> / </w:t>
      </w:r>
      <w:proofErr w:type="spellStart"/>
      <w:r w:rsidRPr="00B74124">
        <w:rPr>
          <w:sz w:val="24"/>
        </w:rPr>
        <w:t>Pennaeth</w:t>
      </w:r>
      <w:proofErr w:type="spellEnd"/>
      <w:r w:rsidRPr="00B74124">
        <w:rPr>
          <w:sz w:val="24"/>
        </w:rPr>
        <w:t xml:space="preserve"> yr Ysgol neu </w:t>
      </w:r>
      <w:proofErr w:type="spellStart"/>
      <w:r w:rsidRPr="00B74124">
        <w:rPr>
          <w:sz w:val="24"/>
        </w:rPr>
        <w:t>enwebai</w:t>
      </w:r>
      <w:proofErr w:type="spellEnd"/>
      <w:r w:rsidRPr="00B74124">
        <w:rPr>
          <w:sz w:val="24"/>
        </w:rPr>
        <w:t xml:space="preserve">, </w:t>
      </w:r>
      <w:proofErr w:type="spellStart"/>
      <w:r w:rsidRPr="00B74124">
        <w:rPr>
          <w:sz w:val="24"/>
        </w:rPr>
        <w:t>ar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ôl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ymgynghori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â'r</w:t>
      </w:r>
      <w:proofErr w:type="spellEnd"/>
      <w:r w:rsidRPr="00B74124">
        <w:rPr>
          <w:sz w:val="24"/>
        </w:rPr>
        <w:t xml:space="preserve"> partner(</w:t>
      </w:r>
      <w:proofErr w:type="spellStart"/>
      <w:r w:rsidRPr="00B74124">
        <w:rPr>
          <w:sz w:val="24"/>
        </w:rPr>
        <w:t>iaid</w:t>
      </w:r>
      <w:proofErr w:type="spellEnd"/>
      <w:r w:rsidRPr="00B74124">
        <w:rPr>
          <w:sz w:val="24"/>
        </w:rPr>
        <w:t xml:space="preserve">) </w:t>
      </w:r>
      <w:proofErr w:type="spellStart"/>
      <w:r w:rsidRPr="00B74124">
        <w:rPr>
          <w:sz w:val="24"/>
        </w:rPr>
        <w:t>allanol</w:t>
      </w:r>
      <w:proofErr w:type="spellEnd"/>
      <w:r w:rsidRPr="00B74124">
        <w:rPr>
          <w:sz w:val="24"/>
        </w:rPr>
        <w:t xml:space="preserve">, </w:t>
      </w:r>
      <w:proofErr w:type="spellStart"/>
      <w:r w:rsidRPr="00B74124">
        <w:rPr>
          <w:sz w:val="24"/>
        </w:rPr>
        <w:t>yn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penderfynu</w:t>
      </w:r>
      <w:proofErr w:type="spellEnd"/>
      <w:r w:rsidRPr="00B74124">
        <w:rPr>
          <w:sz w:val="24"/>
        </w:rPr>
        <w:t xml:space="preserve"> </w:t>
      </w:r>
      <w:proofErr w:type="spellStart"/>
      <w:r w:rsidRPr="00B74124">
        <w:rPr>
          <w:sz w:val="24"/>
        </w:rPr>
        <w:t>fel</w:t>
      </w:r>
      <w:proofErr w:type="spellEnd"/>
      <w:r w:rsidRPr="00B74124">
        <w:rPr>
          <w:sz w:val="24"/>
        </w:rPr>
        <w:t xml:space="preserve"> a </w:t>
      </w:r>
      <w:proofErr w:type="spellStart"/>
      <w:r w:rsidRPr="00B74124">
        <w:rPr>
          <w:sz w:val="24"/>
        </w:rPr>
        <w:t>ganlyn</w:t>
      </w:r>
      <w:proofErr w:type="spellEnd"/>
      <w:r w:rsidRPr="00B74124">
        <w:rPr>
          <w:sz w:val="24"/>
        </w:rPr>
        <w:t>:</w:t>
      </w:r>
      <w:r>
        <w:rPr>
          <w:sz w:val="24"/>
        </w:rPr>
        <w:t xml:space="preserve"> </w:t>
      </w:r>
    </w:p>
    <w:p w:rsidR="002D584E" w:rsidP="002D584E" w:rsidRDefault="002D584E" w14:paraId="163B4AA8" w14:textId="77777777">
      <w:pPr>
        <w:pStyle w:val="ListParagraph"/>
        <w:tabs>
          <w:tab w:val="left" w:pos="476"/>
        </w:tabs>
        <w:spacing w:line="247" w:lineRule="auto"/>
        <w:ind w:left="476" w:right="565"/>
        <w:jc w:val="both"/>
        <w:rPr>
          <w:sz w:val="24"/>
        </w:rPr>
      </w:pPr>
    </w:p>
    <w:p w:rsidR="002D584E" w:rsidP="002D584E" w:rsidRDefault="002D584E" w14:paraId="7BABBCE2" w14:textId="77777777">
      <w:pPr>
        <w:pStyle w:val="ListParagraph"/>
        <w:tabs>
          <w:tab w:val="left" w:pos="476"/>
        </w:tabs>
        <w:spacing w:line="247" w:lineRule="auto"/>
        <w:ind w:left="476" w:right="565"/>
        <w:jc w:val="both"/>
        <w:rPr>
          <w:sz w:val="24"/>
        </w:rPr>
      </w:pPr>
    </w:p>
    <w:p w:rsidRPr="002D584E" w:rsidR="002D584E" w:rsidP="002D584E" w:rsidRDefault="002D584E" w14:paraId="067A309A" w14:textId="12254A3F">
      <w:pPr>
        <w:pStyle w:val="ListParagraph"/>
        <w:numPr>
          <w:ilvl w:val="0"/>
          <w:numId w:val="28"/>
        </w:numPr>
        <w:tabs>
          <w:tab w:val="left" w:pos="476"/>
        </w:tabs>
        <w:spacing w:line="247" w:lineRule="auto"/>
        <w:ind w:right="565"/>
        <w:jc w:val="both"/>
        <w:rPr>
          <w:sz w:val="24"/>
        </w:rPr>
      </w:pPr>
      <w:proofErr w:type="spellStart"/>
      <w:r w:rsidRPr="002D584E">
        <w:rPr>
          <w:sz w:val="24"/>
        </w:rPr>
        <w:t>Ystyrir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nad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yw'r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sefyllfa'n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haeddu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unrhyw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gamau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pellach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pwynt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hwnnw</w:t>
      </w:r>
      <w:proofErr w:type="spellEnd"/>
      <w:r w:rsidRPr="002D584E">
        <w:rPr>
          <w:sz w:val="24"/>
        </w:rPr>
        <w:t xml:space="preserve">. NEU </w:t>
      </w:r>
    </w:p>
    <w:p w:rsidRPr="002D584E" w:rsidR="002D584E" w:rsidP="002D584E" w:rsidRDefault="002D584E" w14:paraId="18A73939" w14:textId="224E7958">
      <w:pPr>
        <w:pStyle w:val="ListParagraph"/>
        <w:numPr>
          <w:ilvl w:val="0"/>
          <w:numId w:val="28"/>
        </w:numPr>
        <w:tabs>
          <w:tab w:val="left" w:pos="476"/>
        </w:tabs>
        <w:spacing w:line="247" w:lineRule="auto"/>
        <w:ind w:right="565"/>
        <w:jc w:val="both"/>
        <w:rPr>
          <w:sz w:val="24"/>
        </w:rPr>
      </w:pPr>
      <w:r w:rsidRPr="002D584E">
        <w:rPr>
          <w:sz w:val="24"/>
        </w:rPr>
        <w:t xml:space="preserve">Mae set o </w:t>
      </w:r>
      <w:proofErr w:type="spellStart"/>
      <w:r w:rsidRPr="002D584E">
        <w:rPr>
          <w:sz w:val="24"/>
        </w:rPr>
        <w:t>gamau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wedi'u</w:t>
      </w:r>
      <w:proofErr w:type="spellEnd"/>
      <w:r w:rsidRPr="002D584E">
        <w:rPr>
          <w:sz w:val="24"/>
        </w:rPr>
        <w:t xml:space="preserve"> nodi i </w:t>
      </w:r>
      <w:proofErr w:type="spellStart"/>
      <w:r w:rsidRPr="002D584E">
        <w:rPr>
          <w:sz w:val="24"/>
        </w:rPr>
        <w:t>ddatrys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sefyllfa</w:t>
      </w:r>
      <w:proofErr w:type="spellEnd"/>
      <w:r w:rsidRPr="002D584E">
        <w:rPr>
          <w:sz w:val="24"/>
        </w:rPr>
        <w:t xml:space="preserve">(au), </w:t>
      </w:r>
      <w:proofErr w:type="spellStart"/>
      <w:r w:rsidRPr="002D584E">
        <w:rPr>
          <w:sz w:val="24"/>
        </w:rPr>
        <w:t>a</w:t>
      </w:r>
      <w:proofErr w:type="spellEnd"/>
      <w:r w:rsidRPr="002D584E">
        <w:rPr>
          <w:sz w:val="24"/>
        </w:rPr>
        <w:t xml:space="preserve"> all </w:t>
      </w:r>
      <w:proofErr w:type="spellStart"/>
      <w:r w:rsidRPr="002D584E">
        <w:rPr>
          <w:sz w:val="24"/>
        </w:rPr>
        <w:t>gynnwys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parhau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â'r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lleoliad</w:t>
      </w:r>
      <w:proofErr w:type="spellEnd"/>
      <w:r w:rsidRPr="002D584E">
        <w:rPr>
          <w:sz w:val="24"/>
        </w:rPr>
        <w:t xml:space="preserve"> neu </w:t>
      </w:r>
      <w:proofErr w:type="spellStart"/>
      <w:r w:rsidRPr="002D584E">
        <w:rPr>
          <w:sz w:val="24"/>
        </w:rPr>
        <w:t>drefnu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lleoliad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arall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lle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angen</w:t>
      </w:r>
      <w:proofErr w:type="spellEnd"/>
      <w:r w:rsidRPr="002D584E">
        <w:rPr>
          <w:sz w:val="24"/>
        </w:rPr>
        <w:t xml:space="preserve">. Gall y </w:t>
      </w:r>
      <w:proofErr w:type="spellStart"/>
      <w:r w:rsidRPr="002D584E">
        <w:rPr>
          <w:sz w:val="24"/>
        </w:rPr>
        <w:t>lleoliad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gynnwys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monitro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ffurfiol</w:t>
      </w:r>
      <w:proofErr w:type="spellEnd"/>
      <w:r w:rsidRPr="002D584E">
        <w:rPr>
          <w:sz w:val="24"/>
        </w:rPr>
        <w:t xml:space="preserve">. NEU </w:t>
      </w:r>
    </w:p>
    <w:p w:rsidRPr="002D584E" w:rsidR="002D584E" w:rsidP="002D584E" w:rsidRDefault="002D584E" w14:paraId="624AF8CD" w14:textId="6ACA3BC0">
      <w:pPr>
        <w:pStyle w:val="ListParagraph"/>
        <w:numPr>
          <w:ilvl w:val="0"/>
          <w:numId w:val="28"/>
        </w:numPr>
        <w:tabs>
          <w:tab w:val="left" w:pos="476"/>
        </w:tabs>
        <w:spacing w:line="247" w:lineRule="auto"/>
        <w:ind w:right="565"/>
        <w:jc w:val="both"/>
        <w:rPr>
          <w:sz w:val="24"/>
        </w:rPr>
      </w:pPr>
      <w:proofErr w:type="spellStart"/>
      <w:r w:rsidRPr="002D584E">
        <w:rPr>
          <w:sz w:val="24"/>
        </w:rPr>
        <w:t>Dylid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cynnig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newid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rhaglenni</w:t>
      </w:r>
      <w:proofErr w:type="spellEnd"/>
      <w:r w:rsidRPr="002D584E">
        <w:rPr>
          <w:sz w:val="24"/>
        </w:rPr>
        <w:t xml:space="preserve"> i un </w:t>
      </w:r>
      <w:proofErr w:type="spellStart"/>
      <w:r w:rsidRPr="002D584E">
        <w:rPr>
          <w:sz w:val="24"/>
        </w:rPr>
        <w:t>heb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leoliad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oes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fath</w:t>
      </w:r>
      <w:proofErr w:type="spellEnd"/>
      <w:r w:rsidRPr="002D584E">
        <w:rPr>
          <w:sz w:val="24"/>
        </w:rPr>
        <w:t xml:space="preserve">. NEU </w:t>
      </w:r>
    </w:p>
    <w:p w:rsidRPr="002D584E" w:rsidR="002D584E" w:rsidP="002D584E" w:rsidRDefault="002D584E" w14:paraId="7137BA0B" w14:textId="5E844DEB">
      <w:pPr>
        <w:pStyle w:val="ListParagraph"/>
        <w:numPr>
          <w:ilvl w:val="0"/>
          <w:numId w:val="28"/>
        </w:numPr>
        <w:tabs>
          <w:tab w:val="left" w:pos="476"/>
        </w:tabs>
        <w:spacing w:line="247" w:lineRule="auto"/>
        <w:ind w:right="565"/>
        <w:jc w:val="both"/>
        <w:rPr>
          <w:sz w:val="24"/>
        </w:rPr>
      </w:pPr>
      <w:r w:rsidRPr="002D584E">
        <w:rPr>
          <w:sz w:val="24"/>
        </w:rPr>
        <w:t xml:space="preserve">Ni </w:t>
      </w:r>
      <w:proofErr w:type="spellStart"/>
      <w:r w:rsidRPr="002D584E">
        <w:rPr>
          <w:sz w:val="24"/>
        </w:rPr>
        <w:t>ellir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datrys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sefyllfa</w:t>
      </w:r>
      <w:proofErr w:type="spellEnd"/>
      <w:r w:rsidRPr="002D584E">
        <w:rPr>
          <w:sz w:val="24"/>
        </w:rPr>
        <w:t xml:space="preserve"> a/neu </w:t>
      </w:r>
      <w:proofErr w:type="spellStart"/>
      <w:r w:rsidRPr="002D584E">
        <w:rPr>
          <w:sz w:val="24"/>
        </w:rPr>
        <w:t>mae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pryder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digonol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gyfeirio'r</w:t>
      </w:r>
      <w:proofErr w:type="spellEnd"/>
      <w:r w:rsidRPr="002D584E">
        <w:rPr>
          <w:sz w:val="24"/>
        </w:rPr>
        <w:t xml:space="preserve"> mater at Gam Dau </w:t>
      </w:r>
      <w:proofErr w:type="spellStart"/>
      <w:r w:rsidRPr="002D584E">
        <w:rPr>
          <w:sz w:val="24"/>
        </w:rPr>
        <w:t>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Weithdrefn</w:t>
      </w:r>
      <w:proofErr w:type="spellEnd"/>
      <w:r w:rsidRPr="002D584E">
        <w:rPr>
          <w:sz w:val="24"/>
        </w:rPr>
        <w:t xml:space="preserve"> hon a </w:t>
      </w:r>
      <w:proofErr w:type="spellStart"/>
      <w:r w:rsidRPr="002D584E">
        <w:rPr>
          <w:sz w:val="24"/>
        </w:rPr>
        <w:t>fydd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cynnwys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ystyriaeth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Banel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/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Ymarfer</w:t>
      </w:r>
      <w:proofErr w:type="spellEnd"/>
      <w:r w:rsidRPr="002D584E">
        <w:rPr>
          <w:sz w:val="24"/>
        </w:rPr>
        <w:t xml:space="preserve">. NEU </w:t>
      </w:r>
    </w:p>
    <w:p w:rsidRPr="002D584E" w:rsidR="002D584E" w:rsidP="002D584E" w:rsidRDefault="002D584E" w14:paraId="01E93594" w14:textId="44061B86">
      <w:pPr>
        <w:pStyle w:val="ListParagraph"/>
        <w:numPr>
          <w:ilvl w:val="0"/>
          <w:numId w:val="28"/>
        </w:numPr>
        <w:tabs>
          <w:tab w:val="left" w:pos="476"/>
        </w:tabs>
        <w:spacing w:line="247" w:lineRule="auto"/>
        <w:ind w:right="565"/>
        <w:jc w:val="both"/>
        <w:rPr>
          <w:sz w:val="24"/>
        </w:rPr>
      </w:pPr>
      <w:proofErr w:type="spellStart"/>
      <w:r w:rsidRPr="002D584E">
        <w:rPr>
          <w:sz w:val="24"/>
        </w:rPr>
        <w:t>Dylid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cyflwyno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gohiriad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ganiatáu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ymchwiliad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pellach</w:t>
      </w:r>
      <w:proofErr w:type="spellEnd"/>
      <w:r w:rsidRPr="002D584E">
        <w:rPr>
          <w:sz w:val="24"/>
        </w:rPr>
        <w:t xml:space="preserve">. Ni </w:t>
      </w:r>
      <w:proofErr w:type="spellStart"/>
      <w:r w:rsidRPr="002D584E">
        <w:rPr>
          <w:sz w:val="24"/>
        </w:rPr>
        <w:t>ddylai'r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gohiriad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lastRenderedPageBreak/>
        <w:t>fod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hwy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na</w:t>
      </w:r>
      <w:proofErr w:type="spellEnd"/>
      <w:r w:rsidRPr="002D584E">
        <w:rPr>
          <w:sz w:val="24"/>
        </w:rPr>
        <w:t xml:space="preserve"> 10 </w:t>
      </w:r>
      <w:proofErr w:type="spellStart"/>
      <w:r w:rsidRPr="002D584E">
        <w:rPr>
          <w:sz w:val="24"/>
        </w:rPr>
        <w:t>diwrnod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gwaith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lle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ymarferol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bosibl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6AB932B9" w14:textId="77777777">
      <w:pPr>
        <w:tabs>
          <w:tab w:val="left" w:pos="476"/>
        </w:tabs>
        <w:spacing w:line="247" w:lineRule="auto"/>
        <w:ind w:right="565"/>
        <w:jc w:val="both"/>
        <w:rPr>
          <w:sz w:val="24"/>
        </w:rPr>
      </w:pPr>
    </w:p>
    <w:p w:rsidR="002D584E" w:rsidP="002D584E" w:rsidRDefault="002D584E" w14:paraId="5DDBD9BF" w14:textId="77777777">
      <w:pPr>
        <w:tabs>
          <w:tab w:val="left" w:pos="476"/>
        </w:tabs>
        <w:spacing w:line="247" w:lineRule="auto"/>
        <w:ind w:right="565"/>
        <w:jc w:val="both"/>
        <w:rPr>
          <w:sz w:val="24"/>
        </w:rPr>
      </w:pPr>
    </w:p>
    <w:p w:rsidR="002D584E" w:rsidP="002D584E" w:rsidRDefault="002D584E" w14:paraId="4A59B96E" w14:textId="77777777">
      <w:pPr>
        <w:tabs>
          <w:tab w:val="left" w:pos="476"/>
        </w:tabs>
        <w:spacing w:line="247" w:lineRule="auto"/>
        <w:ind w:left="476" w:right="565"/>
        <w:jc w:val="both"/>
        <w:rPr>
          <w:sz w:val="24"/>
        </w:rPr>
      </w:pPr>
      <w:proofErr w:type="spellStart"/>
      <w:r w:rsidRPr="001D4AA3">
        <w:rPr>
          <w:sz w:val="24"/>
        </w:rPr>
        <w:t>Bydd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trefniadau</w:t>
      </w:r>
      <w:proofErr w:type="spellEnd"/>
      <w:r w:rsidRPr="001D4AA3">
        <w:rPr>
          <w:sz w:val="24"/>
        </w:rPr>
        <w:t xml:space="preserve"> i </w:t>
      </w:r>
      <w:proofErr w:type="spellStart"/>
      <w:r w:rsidRPr="001D4AA3">
        <w:rPr>
          <w:sz w:val="24"/>
        </w:rPr>
        <w:t>ddilyn</w:t>
      </w:r>
      <w:proofErr w:type="spellEnd"/>
      <w:r w:rsidRPr="001D4AA3">
        <w:rPr>
          <w:sz w:val="24"/>
        </w:rPr>
        <w:t xml:space="preserve"> y </w:t>
      </w:r>
      <w:proofErr w:type="spellStart"/>
      <w:r w:rsidRPr="001D4AA3">
        <w:rPr>
          <w:sz w:val="24"/>
        </w:rPr>
        <w:t>canlyniad</w:t>
      </w:r>
      <w:proofErr w:type="spellEnd"/>
      <w:r w:rsidRPr="001D4AA3">
        <w:rPr>
          <w:sz w:val="24"/>
        </w:rPr>
        <w:t xml:space="preserve"> a </w:t>
      </w:r>
      <w:proofErr w:type="spellStart"/>
      <w:r w:rsidRPr="001D4AA3">
        <w:rPr>
          <w:sz w:val="24"/>
        </w:rPr>
        <w:t>bennir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yn</w:t>
      </w:r>
      <w:proofErr w:type="spellEnd"/>
      <w:r w:rsidRPr="001D4AA3">
        <w:rPr>
          <w:sz w:val="24"/>
        </w:rPr>
        <w:t xml:space="preserve"> Adran 26 </w:t>
      </w:r>
      <w:proofErr w:type="spellStart"/>
      <w:r w:rsidRPr="001D4AA3">
        <w:rPr>
          <w:sz w:val="24"/>
        </w:rPr>
        <w:t>yn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cael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eu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pennu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a'u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cytuno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ar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ddiwedd</w:t>
      </w:r>
      <w:proofErr w:type="spellEnd"/>
      <w:r w:rsidRPr="001D4AA3">
        <w:rPr>
          <w:sz w:val="24"/>
        </w:rPr>
        <w:t xml:space="preserve"> y </w:t>
      </w:r>
      <w:proofErr w:type="spellStart"/>
      <w:r w:rsidRPr="001D4AA3">
        <w:rPr>
          <w:sz w:val="24"/>
        </w:rPr>
        <w:t>cyfarfod</w:t>
      </w:r>
      <w:proofErr w:type="spellEnd"/>
      <w:r w:rsidRPr="001D4AA3">
        <w:rPr>
          <w:sz w:val="24"/>
        </w:rPr>
        <w:t xml:space="preserve"> a </w:t>
      </w:r>
      <w:proofErr w:type="spellStart"/>
      <w:r w:rsidRPr="001D4AA3">
        <w:rPr>
          <w:sz w:val="24"/>
        </w:rPr>
        <w:t>byddant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yn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cael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eu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cofnodi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mewn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adroddiad</w:t>
      </w:r>
      <w:proofErr w:type="spellEnd"/>
      <w:r w:rsidRPr="001D4AA3">
        <w:rPr>
          <w:sz w:val="24"/>
        </w:rPr>
        <w:t xml:space="preserve"> y </w:t>
      </w:r>
      <w:proofErr w:type="spellStart"/>
      <w:r w:rsidRPr="001D4AA3">
        <w:rPr>
          <w:sz w:val="24"/>
        </w:rPr>
        <w:t>dylid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ei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roi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ar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gofnod</w:t>
      </w:r>
      <w:proofErr w:type="spellEnd"/>
      <w:r w:rsidRPr="001D4AA3">
        <w:rPr>
          <w:sz w:val="24"/>
        </w:rPr>
        <w:t xml:space="preserve"> y </w:t>
      </w:r>
      <w:proofErr w:type="spellStart"/>
      <w:r w:rsidRPr="001D4AA3">
        <w:rPr>
          <w:sz w:val="24"/>
        </w:rPr>
        <w:t>myfyriwr</w:t>
      </w:r>
      <w:proofErr w:type="spellEnd"/>
      <w:r w:rsidRPr="001D4AA3">
        <w:rPr>
          <w:sz w:val="24"/>
        </w:rPr>
        <w:t xml:space="preserve">. </w:t>
      </w:r>
      <w:proofErr w:type="spellStart"/>
      <w:r w:rsidRPr="001D4AA3">
        <w:rPr>
          <w:sz w:val="24"/>
        </w:rPr>
        <w:t>Rhaid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rhoi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copi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i'r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myfyriwr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hefyd</w:t>
      </w:r>
      <w:proofErr w:type="spellEnd"/>
      <w:r w:rsidRPr="001D4AA3">
        <w:rPr>
          <w:sz w:val="24"/>
        </w:rPr>
        <w:t xml:space="preserve">. Yng </w:t>
      </w:r>
      <w:proofErr w:type="spellStart"/>
      <w:r w:rsidRPr="001D4AA3">
        <w:rPr>
          <w:sz w:val="24"/>
        </w:rPr>
        <w:t>nghyd-destun</w:t>
      </w:r>
      <w:proofErr w:type="spellEnd"/>
      <w:r w:rsidRPr="001D4AA3">
        <w:rPr>
          <w:sz w:val="24"/>
        </w:rPr>
        <w:t xml:space="preserve"> 26 b </w:t>
      </w:r>
      <w:proofErr w:type="spellStart"/>
      <w:r w:rsidRPr="001D4AA3">
        <w:rPr>
          <w:sz w:val="24"/>
        </w:rPr>
        <w:t>uchod</w:t>
      </w:r>
      <w:proofErr w:type="spellEnd"/>
      <w:r w:rsidRPr="001D4AA3">
        <w:rPr>
          <w:sz w:val="24"/>
        </w:rPr>
        <w:t xml:space="preserve">, </w:t>
      </w:r>
      <w:proofErr w:type="spellStart"/>
      <w:r w:rsidRPr="001D4AA3">
        <w:rPr>
          <w:sz w:val="24"/>
        </w:rPr>
        <w:t>dylai'r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adroddiad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gynnwys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manylion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penodol</w:t>
      </w:r>
      <w:proofErr w:type="spellEnd"/>
      <w:r w:rsidRPr="001D4AA3">
        <w:rPr>
          <w:sz w:val="24"/>
        </w:rPr>
        <w:t xml:space="preserve"> am y </w:t>
      </w:r>
      <w:proofErr w:type="spellStart"/>
      <w:r w:rsidRPr="001D4AA3">
        <w:rPr>
          <w:sz w:val="24"/>
        </w:rPr>
        <w:t>trefniadau</w:t>
      </w:r>
      <w:proofErr w:type="spellEnd"/>
      <w:r w:rsidRPr="001D4AA3">
        <w:rPr>
          <w:sz w:val="24"/>
        </w:rPr>
        <w:t xml:space="preserve"> y </w:t>
      </w:r>
      <w:proofErr w:type="spellStart"/>
      <w:r w:rsidRPr="001D4AA3">
        <w:rPr>
          <w:sz w:val="24"/>
        </w:rPr>
        <w:t>cytunwyd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arnynt</w:t>
      </w:r>
      <w:proofErr w:type="spellEnd"/>
      <w:r w:rsidRPr="001D4AA3">
        <w:rPr>
          <w:sz w:val="24"/>
        </w:rPr>
        <w:t xml:space="preserve"> i </w:t>
      </w:r>
      <w:proofErr w:type="spellStart"/>
      <w:r w:rsidRPr="001D4AA3">
        <w:rPr>
          <w:sz w:val="24"/>
        </w:rPr>
        <w:t>fonitro</w:t>
      </w:r>
      <w:proofErr w:type="spellEnd"/>
      <w:r w:rsidRPr="001D4AA3">
        <w:rPr>
          <w:sz w:val="24"/>
        </w:rPr>
        <w:t xml:space="preserve"> ac </w:t>
      </w:r>
      <w:proofErr w:type="spellStart"/>
      <w:r w:rsidRPr="001D4AA3">
        <w:rPr>
          <w:sz w:val="24"/>
        </w:rPr>
        <w:t>adolygu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cynnydd</w:t>
      </w:r>
      <w:proofErr w:type="spellEnd"/>
      <w:r w:rsidRPr="001D4AA3">
        <w:rPr>
          <w:sz w:val="24"/>
        </w:rPr>
        <w:t xml:space="preserve">. </w:t>
      </w:r>
      <w:proofErr w:type="spellStart"/>
      <w:r w:rsidRPr="001D4AA3">
        <w:rPr>
          <w:sz w:val="24"/>
        </w:rPr>
        <w:t>Dylid</w:t>
      </w:r>
      <w:proofErr w:type="spellEnd"/>
      <w:r w:rsidRPr="001D4AA3">
        <w:rPr>
          <w:sz w:val="24"/>
        </w:rPr>
        <w:t xml:space="preserve"> nodi </w:t>
      </w:r>
      <w:proofErr w:type="spellStart"/>
      <w:r w:rsidRPr="001D4AA3">
        <w:rPr>
          <w:sz w:val="24"/>
        </w:rPr>
        <w:t>amserlen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ar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gyfer</w:t>
      </w:r>
      <w:proofErr w:type="spellEnd"/>
      <w:r w:rsidRPr="001D4AA3">
        <w:rPr>
          <w:sz w:val="24"/>
        </w:rPr>
        <w:t xml:space="preserve"> y </w:t>
      </w:r>
      <w:proofErr w:type="spellStart"/>
      <w:r w:rsidRPr="001D4AA3">
        <w:rPr>
          <w:sz w:val="24"/>
        </w:rPr>
        <w:t>trefniadau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monitro</w:t>
      </w:r>
      <w:proofErr w:type="spellEnd"/>
      <w:r w:rsidRPr="001D4AA3">
        <w:rPr>
          <w:sz w:val="24"/>
        </w:rPr>
        <w:t xml:space="preserve">, a </w:t>
      </w:r>
      <w:proofErr w:type="spellStart"/>
      <w:r w:rsidRPr="001D4AA3">
        <w:rPr>
          <w:sz w:val="24"/>
        </w:rPr>
        <w:t>dylid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cynnal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monitro'n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rheolaidd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yn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unol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â'r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trefniadau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hynny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gyda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chanlyniadau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wedi'u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cofnodi</w:t>
      </w:r>
      <w:proofErr w:type="spellEnd"/>
      <w:r w:rsidRPr="001D4AA3">
        <w:rPr>
          <w:sz w:val="24"/>
        </w:rPr>
        <w:t xml:space="preserve">. </w:t>
      </w:r>
      <w:proofErr w:type="spellStart"/>
      <w:r w:rsidRPr="001D4AA3">
        <w:rPr>
          <w:sz w:val="24"/>
        </w:rPr>
        <w:t>Rhaid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hysbysu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Pennaeth</w:t>
      </w:r>
      <w:proofErr w:type="spellEnd"/>
      <w:r w:rsidRPr="001D4AA3">
        <w:rPr>
          <w:sz w:val="24"/>
        </w:rPr>
        <w:t xml:space="preserve"> yr Ysgol </w:t>
      </w:r>
      <w:proofErr w:type="spellStart"/>
      <w:r w:rsidRPr="001D4AA3">
        <w:rPr>
          <w:sz w:val="24"/>
        </w:rPr>
        <w:t>o'r</w:t>
      </w:r>
      <w:proofErr w:type="spellEnd"/>
      <w:r w:rsidRPr="001D4AA3">
        <w:rPr>
          <w:sz w:val="24"/>
        </w:rPr>
        <w:t xml:space="preserve"> </w:t>
      </w:r>
      <w:proofErr w:type="spellStart"/>
      <w:r w:rsidRPr="001D4AA3">
        <w:rPr>
          <w:sz w:val="24"/>
        </w:rPr>
        <w:t>canlyniad</w:t>
      </w:r>
      <w:proofErr w:type="spellEnd"/>
      <w:r w:rsidRPr="001D4AA3">
        <w:rPr>
          <w:sz w:val="24"/>
        </w:rPr>
        <w:t>.</w:t>
      </w:r>
    </w:p>
    <w:p w:rsidR="002D584E" w:rsidP="002D584E" w:rsidRDefault="002D584E" w14:paraId="726D83AE" w14:textId="77777777">
      <w:pPr>
        <w:tabs>
          <w:tab w:val="left" w:pos="476"/>
        </w:tabs>
        <w:spacing w:line="247" w:lineRule="auto"/>
        <w:ind w:left="476" w:right="565"/>
        <w:jc w:val="both"/>
        <w:rPr>
          <w:sz w:val="24"/>
        </w:rPr>
      </w:pPr>
    </w:p>
    <w:p w:rsidR="002D584E" w:rsidP="002D584E" w:rsidRDefault="002D584E" w14:paraId="312D14C7" w14:textId="77777777">
      <w:pPr>
        <w:tabs>
          <w:tab w:val="left" w:pos="476"/>
        </w:tabs>
        <w:spacing w:line="247" w:lineRule="auto"/>
        <w:ind w:left="476" w:right="565"/>
        <w:jc w:val="both"/>
        <w:rPr>
          <w:sz w:val="24"/>
        </w:rPr>
      </w:pPr>
    </w:p>
    <w:p w:rsidRPr="002D584E" w:rsidR="002D584E" w:rsidP="002D584E" w:rsidRDefault="002D584E" w14:paraId="2982DDDA" w14:textId="59794910">
      <w:pPr>
        <w:pStyle w:val="ListParagraph"/>
        <w:numPr>
          <w:ilvl w:val="0"/>
          <w:numId w:val="22"/>
        </w:numPr>
        <w:tabs>
          <w:tab w:val="left" w:pos="476"/>
        </w:tabs>
        <w:rPr>
          <w:sz w:val="24"/>
        </w:rPr>
      </w:pPr>
      <w:r w:rsidRPr="002D584E">
        <w:rPr>
          <w:sz w:val="24"/>
        </w:rPr>
        <w:t xml:space="preserve">Lle </w:t>
      </w:r>
      <w:proofErr w:type="spellStart"/>
      <w:r w:rsidRPr="002D584E">
        <w:rPr>
          <w:sz w:val="24"/>
        </w:rPr>
        <w:t>bo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angen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gellir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ailgynnull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cyfarfod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unrhyw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adeg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ôl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disgresiwn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Arweinydd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Rhaglen</w:t>
      </w:r>
      <w:proofErr w:type="spellEnd"/>
      <w:r w:rsidRPr="002D584E">
        <w:rPr>
          <w:sz w:val="24"/>
        </w:rPr>
        <w:t>/</w:t>
      </w:r>
      <w:proofErr w:type="spellStart"/>
      <w:r w:rsidRPr="002D584E">
        <w:rPr>
          <w:sz w:val="24"/>
        </w:rPr>
        <w:t>Proffesiynol</w:t>
      </w:r>
      <w:proofErr w:type="spellEnd"/>
      <w:r w:rsidRPr="002D584E">
        <w:rPr>
          <w:sz w:val="24"/>
        </w:rPr>
        <w:t>/</w:t>
      </w:r>
      <w:proofErr w:type="spellStart"/>
      <w:r w:rsidRPr="002D584E">
        <w:rPr>
          <w:sz w:val="24"/>
        </w:rPr>
        <w:t>Statudol</w:t>
      </w:r>
      <w:proofErr w:type="spellEnd"/>
      <w:r w:rsidRPr="002D584E">
        <w:rPr>
          <w:sz w:val="24"/>
        </w:rPr>
        <w:t>/</w:t>
      </w:r>
      <w:proofErr w:type="spellStart"/>
      <w:r w:rsidRPr="002D584E">
        <w:rPr>
          <w:sz w:val="24"/>
        </w:rPr>
        <w:t>Pennaeth</w:t>
      </w:r>
      <w:proofErr w:type="spellEnd"/>
      <w:r w:rsidRPr="002D584E">
        <w:rPr>
          <w:sz w:val="24"/>
        </w:rPr>
        <w:t xml:space="preserve"> yr Ysgol neu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bartner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allanol</w:t>
      </w:r>
      <w:proofErr w:type="spellEnd"/>
      <w:r w:rsidRPr="002D584E">
        <w:rPr>
          <w:sz w:val="24"/>
        </w:rPr>
        <w:t xml:space="preserve">. </w:t>
      </w:r>
      <w:proofErr w:type="spellStart"/>
      <w:r w:rsidRPr="002D584E">
        <w:rPr>
          <w:sz w:val="24"/>
        </w:rPr>
        <w:t>Mae'r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rhesymau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dros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ailgynnull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cynnwys</w:t>
      </w:r>
      <w:proofErr w:type="spellEnd"/>
      <w:r w:rsidRPr="002D584E">
        <w:rPr>
          <w:sz w:val="24"/>
        </w:rPr>
        <w:t>:</w:t>
      </w:r>
    </w:p>
    <w:p w:rsidRPr="002D584E" w:rsidR="002D584E" w:rsidP="002D584E" w:rsidRDefault="002D584E" w14:paraId="512D443F" w14:textId="7110B70D">
      <w:pPr>
        <w:pStyle w:val="ListParagraph"/>
        <w:numPr>
          <w:ilvl w:val="0"/>
          <w:numId w:val="29"/>
        </w:numPr>
        <w:tabs>
          <w:tab w:val="left" w:pos="476"/>
        </w:tabs>
        <w:rPr>
          <w:sz w:val="24"/>
        </w:rPr>
      </w:pPr>
      <w:proofErr w:type="spellStart"/>
      <w:r w:rsidRPr="002D584E">
        <w:rPr>
          <w:sz w:val="24"/>
        </w:rPr>
        <w:t>Adolygu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llwyddiant</w:t>
      </w:r>
      <w:proofErr w:type="spellEnd"/>
      <w:r w:rsidRPr="002D584E">
        <w:rPr>
          <w:sz w:val="24"/>
        </w:rPr>
        <w:t xml:space="preserve"> neu </w:t>
      </w:r>
      <w:proofErr w:type="spellStart"/>
      <w:r w:rsidRPr="002D584E">
        <w:rPr>
          <w:sz w:val="24"/>
        </w:rPr>
        <w:t>fethiant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trefniadau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monitro</w:t>
      </w:r>
      <w:proofErr w:type="spellEnd"/>
      <w:r w:rsidRPr="002D584E">
        <w:rPr>
          <w:sz w:val="24"/>
        </w:rPr>
        <w:t xml:space="preserve"> ac </w:t>
      </w:r>
      <w:proofErr w:type="spellStart"/>
      <w:r w:rsidRPr="002D584E">
        <w:rPr>
          <w:sz w:val="24"/>
        </w:rPr>
        <w:t>adolygu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a'u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haddasu</w:t>
      </w:r>
      <w:proofErr w:type="spellEnd"/>
      <w:r w:rsidRPr="002D584E">
        <w:rPr>
          <w:sz w:val="24"/>
        </w:rPr>
        <w:t>/</w:t>
      </w:r>
      <w:proofErr w:type="spellStart"/>
      <w:r w:rsidRPr="002D584E">
        <w:rPr>
          <w:sz w:val="24"/>
        </w:rPr>
        <w:t>cryfhau'n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ffurfiol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50A00ACA" w14:textId="0F4E2799">
      <w:pPr>
        <w:pStyle w:val="ListParagraph"/>
        <w:numPr>
          <w:ilvl w:val="0"/>
          <w:numId w:val="29"/>
        </w:numPr>
        <w:tabs>
          <w:tab w:val="left" w:pos="476"/>
        </w:tabs>
        <w:rPr>
          <w:sz w:val="24"/>
        </w:rPr>
      </w:pPr>
      <w:proofErr w:type="spellStart"/>
      <w:r w:rsidRPr="002D584E">
        <w:rPr>
          <w:sz w:val="24"/>
        </w:rPr>
        <w:t>Adolygu'r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sefyllfa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ddiwedd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amserlen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26CAC26C" w14:textId="77777777">
      <w:pPr>
        <w:pStyle w:val="BodyText"/>
        <w:spacing w:before="10"/>
        <w:ind w:left="0"/>
        <w:rPr>
          <w:sz w:val="26"/>
        </w:rPr>
      </w:pPr>
    </w:p>
    <w:p w:rsidR="002D584E" w:rsidP="002D584E" w:rsidRDefault="002D584E" w14:paraId="49C665CE" w14:textId="77777777">
      <w:pPr>
        <w:pStyle w:val="ListParagraph"/>
        <w:numPr>
          <w:ilvl w:val="0"/>
          <w:numId w:val="22"/>
        </w:numPr>
        <w:tabs>
          <w:tab w:val="left" w:pos="476"/>
        </w:tabs>
        <w:spacing w:before="1"/>
        <w:contextualSpacing w:val="0"/>
        <w:rPr>
          <w:sz w:val="24"/>
        </w:rPr>
      </w:pPr>
      <w:r w:rsidRPr="005046A1">
        <w:rPr>
          <w:sz w:val="24"/>
        </w:rPr>
        <w:t xml:space="preserve">Pan </w:t>
      </w:r>
      <w:proofErr w:type="spellStart"/>
      <w:r w:rsidRPr="005046A1">
        <w:rPr>
          <w:sz w:val="24"/>
        </w:rPr>
        <w:t>fydd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monitro’n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dangos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wedi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hynny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nad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oes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gwelliannau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digonol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wedi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digwydd</w:t>
      </w:r>
      <w:proofErr w:type="spellEnd"/>
      <w:r w:rsidRPr="005046A1">
        <w:rPr>
          <w:sz w:val="24"/>
        </w:rPr>
        <w:t xml:space="preserve">, neu </w:t>
      </w:r>
      <w:proofErr w:type="spellStart"/>
      <w:r w:rsidRPr="005046A1">
        <w:rPr>
          <w:sz w:val="24"/>
        </w:rPr>
        <w:t>os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yw’r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digwyddiad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yn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destun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pryder</w:t>
      </w:r>
      <w:proofErr w:type="spellEnd"/>
      <w:r w:rsidRPr="005046A1">
        <w:rPr>
          <w:sz w:val="24"/>
        </w:rPr>
        <w:t xml:space="preserve"> neu </w:t>
      </w:r>
      <w:proofErr w:type="spellStart"/>
      <w:r w:rsidRPr="005046A1">
        <w:rPr>
          <w:sz w:val="24"/>
        </w:rPr>
        <w:t>ddifrifoldeb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digonol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ym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marn</w:t>
      </w:r>
      <w:proofErr w:type="spellEnd"/>
      <w:r w:rsidRPr="005046A1">
        <w:rPr>
          <w:sz w:val="24"/>
        </w:rPr>
        <w:t xml:space="preserve"> yr </w:t>
      </w:r>
      <w:proofErr w:type="spellStart"/>
      <w:r w:rsidRPr="005046A1">
        <w:rPr>
          <w:sz w:val="24"/>
        </w:rPr>
        <w:t>Arweinydd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Rhaglen</w:t>
      </w:r>
      <w:proofErr w:type="spellEnd"/>
      <w:r w:rsidRPr="005046A1">
        <w:rPr>
          <w:sz w:val="24"/>
        </w:rPr>
        <w:t>/</w:t>
      </w:r>
      <w:proofErr w:type="spellStart"/>
      <w:r w:rsidRPr="005046A1">
        <w:rPr>
          <w:sz w:val="24"/>
        </w:rPr>
        <w:t>Proffesiynol</w:t>
      </w:r>
      <w:proofErr w:type="spellEnd"/>
      <w:r w:rsidRPr="005046A1">
        <w:rPr>
          <w:sz w:val="24"/>
        </w:rPr>
        <w:t>/</w:t>
      </w:r>
      <w:proofErr w:type="spellStart"/>
      <w:r w:rsidRPr="005046A1">
        <w:rPr>
          <w:sz w:val="24"/>
        </w:rPr>
        <w:t>Statudol</w:t>
      </w:r>
      <w:proofErr w:type="spellEnd"/>
      <w:r w:rsidRPr="005046A1">
        <w:rPr>
          <w:sz w:val="24"/>
        </w:rPr>
        <w:t>/</w:t>
      </w:r>
      <w:proofErr w:type="spellStart"/>
      <w:r w:rsidRPr="005046A1">
        <w:rPr>
          <w:sz w:val="24"/>
        </w:rPr>
        <w:t>Pennaeth</w:t>
      </w:r>
      <w:proofErr w:type="spellEnd"/>
      <w:r w:rsidRPr="005046A1">
        <w:rPr>
          <w:sz w:val="24"/>
        </w:rPr>
        <w:t xml:space="preserve"> yr Ysgol, </w:t>
      </w:r>
      <w:proofErr w:type="spellStart"/>
      <w:r w:rsidRPr="005046A1">
        <w:rPr>
          <w:sz w:val="24"/>
        </w:rPr>
        <w:t>ar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ôl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ymgynghori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â’r</w:t>
      </w:r>
      <w:proofErr w:type="spellEnd"/>
      <w:r w:rsidRPr="005046A1">
        <w:rPr>
          <w:sz w:val="24"/>
        </w:rPr>
        <w:t xml:space="preserve"> partner </w:t>
      </w:r>
      <w:proofErr w:type="spellStart"/>
      <w:r w:rsidRPr="005046A1">
        <w:rPr>
          <w:sz w:val="24"/>
        </w:rPr>
        <w:t>allanol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perthnasol</w:t>
      </w:r>
      <w:proofErr w:type="spellEnd"/>
      <w:r w:rsidRPr="005046A1">
        <w:rPr>
          <w:sz w:val="24"/>
        </w:rPr>
        <w:t xml:space="preserve">, </w:t>
      </w:r>
      <w:proofErr w:type="spellStart"/>
      <w:r w:rsidRPr="005046A1">
        <w:rPr>
          <w:sz w:val="24"/>
        </w:rPr>
        <w:t>gellir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cyfeirio’r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achos</w:t>
      </w:r>
      <w:proofErr w:type="spellEnd"/>
      <w:r w:rsidRPr="005046A1">
        <w:rPr>
          <w:sz w:val="24"/>
        </w:rPr>
        <w:t xml:space="preserve"> i Gam Dau </w:t>
      </w:r>
      <w:proofErr w:type="spellStart"/>
      <w:r w:rsidRPr="005046A1">
        <w:rPr>
          <w:sz w:val="24"/>
        </w:rPr>
        <w:t>o’r</w:t>
      </w:r>
      <w:proofErr w:type="spellEnd"/>
      <w:r w:rsidRPr="005046A1">
        <w:rPr>
          <w:sz w:val="24"/>
        </w:rPr>
        <w:t xml:space="preserve"> </w:t>
      </w:r>
      <w:proofErr w:type="spellStart"/>
      <w:r w:rsidRPr="005046A1">
        <w:rPr>
          <w:sz w:val="24"/>
        </w:rPr>
        <w:t>Weithdrefn</w:t>
      </w:r>
      <w:proofErr w:type="spellEnd"/>
      <w:r w:rsidRPr="005046A1">
        <w:rPr>
          <w:sz w:val="24"/>
        </w:rPr>
        <w:t xml:space="preserve"> hon.</w:t>
      </w:r>
    </w:p>
    <w:p w:rsidR="002D584E" w:rsidP="002D584E" w:rsidRDefault="002D584E" w14:paraId="123F70C0" w14:textId="77777777">
      <w:pPr>
        <w:tabs>
          <w:tab w:val="left" w:pos="476"/>
        </w:tabs>
        <w:spacing w:before="1"/>
        <w:rPr>
          <w:sz w:val="24"/>
        </w:rPr>
      </w:pPr>
    </w:p>
    <w:p w:rsidR="002D584E" w:rsidP="002D584E" w:rsidRDefault="002D584E" w14:paraId="5B649EB0" w14:textId="77777777">
      <w:pPr>
        <w:tabs>
          <w:tab w:val="left" w:pos="476"/>
        </w:tabs>
        <w:spacing w:before="1"/>
        <w:rPr>
          <w:sz w:val="24"/>
        </w:rPr>
      </w:pPr>
    </w:p>
    <w:p w:rsidRPr="00D518B2" w:rsidR="002D584E" w:rsidP="002D584E" w:rsidRDefault="002D584E" w14:paraId="3E28B1C2" w14:textId="77777777">
      <w:pPr>
        <w:tabs>
          <w:tab w:val="left" w:pos="476"/>
        </w:tabs>
        <w:spacing w:before="1"/>
        <w:rPr>
          <w:b/>
          <w:bCs/>
          <w:sz w:val="24"/>
        </w:rPr>
      </w:pPr>
      <w:r w:rsidRPr="00D518B2">
        <w:rPr>
          <w:b/>
          <w:bCs/>
          <w:sz w:val="24"/>
        </w:rPr>
        <w:t xml:space="preserve">Panel Cam Dau: </w:t>
      </w:r>
      <w:proofErr w:type="spellStart"/>
      <w:r w:rsidRPr="00D518B2">
        <w:rPr>
          <w:b/>
          <w:bCs/>
          <w:sz w:val="24"/>
        </w:rPr>
        <w:t>Atgyfeiriad</w:t>
      </w:r>
      <w:proofErr w:type="spellEnd"/>
      <w:r w:rsidRPr="00D518B2">
        <w:rPr>
          <w:b/>
          <w:bCs/>
          <w:sz w:val="24"/>
        </w:rPr>
        <w:t xml:space="preserve"> Ffurfiol </w:t>
      </w:r>
      <w:proofErr w:type="spellStart"/>
      <w:r w:rsidRPr="00D518B2">
        <w:rPr>
          <w:b/>
          <w:bCs/>
          <w:sz w:val="24"/>
        </w:rPr>
        <w:t>Myfyriwr</w:t>
      </w:r>
      <w:proofErr w:type="spellEnd"/>
      <w:r w:rsidRPr="00D518B2">
        <w:rPr>
          <w:b/>
          <w:bCs/>
          <w:sz w:val="24"/>
        </w:rPr>
        <w:t xml:space="preserve"> i </w:t>
      </w:r>
      <w:proofErr w:type="spellStart"/>
      <w:r w:rsidRPr="00D518B2">
        <w:rPr>
          <w:b/>
          <w:bCs/>
          <w:sz w:val="24"/>
        </w:rPr>
        <w:t>Banel</w:t>
      </w:r>
      <w:proofErr w:type="spellEnd"/>
      <w:r w:rsidRPr="00D518B2">
        <w:rPr>
          <w:b/>
          <w:bCs/>
          <w:sz w:val="24"/>
        </w:rPr>
        <w:t xml:space="preserve"> </w:t>
      </w:r>
      <w:proofErr w:type="spellStart"/>
      <w:r w:rsidRPr="00D518B2">
        <w:rPr>
          <w:b/>
          <w:bCs/>
          <w:sz w:val="24"/>
        </w:rPr>
        <w:t>Addasrwydd</w:t>
      </w:r>
      <w:proofErr w:type="spellEnd"/>
      <w:r w:rsidRPr="00D518B2">
        <w:rPr>
          <w:b/>
          <w:bCs/>
          <w:sz w:val="24"/>
        </w:rPr>
        <w:t xml:space="preserve"> / </w:t>
      </w:r>
      <w:proofErr w:type="spellStart"/>
      <w:r w:rsidRPr="00D518B2">
        <w:rPr>
          <w:b/>
          <w:bCs/>
          <w:sz w:val="24"/>
        </w:rPr>
        <w:t>Addasrwydd</w:t>
      </w:r>
      <w:proofErr w:type="spellEnd"/>
      <w:r w:rsidRPr="00D518B2">
        <w:rPr>
          <w:b/>
          <w:bCs/>
          <w:sz w:val="24"/>
        </w:rPr>
        <w:t xml:space="preserve"> i </w:t>
      </w:r>
      <w:proofErr w:type="spellStart"/>
      <w:r w:rsidRPr="00D518B2">
        <w:rPr>
          <w:b/>
          <w:bCs/>
          <w:sz w:val="24"/>
        </w:rPr>
        <w:t>Ymarfer</w:t>
      </w:r>
      <w:proofErr w:type="spellEnd"/>
      <w:r w:rsidRPr="00D518B2">
        <w:rPr>
          <w:b/>
          <w:bCs/>
          <w:sz w:val="24"/>
        </w:rPr>
        <w:t xml:space="preserve"> Prifysgol Bangor</w:t>
      </w:r>
    </w:p>
    <w:p w:rsidR="002D584E" w:rsidP="002D584E" w:rsidRDefault="002D584E" w14:paraId="3A3847ED" w14:textId="77777777">
      <w:pPr>
        <w:pStyle w:val="BodyText"/>
        <w:spacing w:before="10"/>
        <w:ind w:left="0"/>
        <w:rPr>
          <w:sz w:val="28"/>
        </w:rPr>
      </w:pPr>
    </w:p>
    <w:p w:rsidRPr="002D584E" w:rsidR="002D584E" w:rsidP="002D584E" w:rsidRDefault="002D584E" w14:paraId="1C2C30E2" w14:textId="2476404D">
      <w:pPr>
        <w:pStyle w:val="ListParagraph"/>
        <w:numPr>
          <w:ilvl w:val="0"/>
          <w:numId w:val="22"/>
        </w:numPr>
        <w:tabs>
          <w:tab w:val="left" w:pos="476"/>
        </w:tabs>
        <w:spacing w:line="249" w:lineRule="auto"/>
        <w:ind w:right="659"/>
        <w:jc w:val="both"/>
        <w:rPr>
          <w:sz w:val="24"/>
        </w:rPr>
      </w:pPr>
      <w:r w:rsidRPr="002D584E">
        <w:rPr>
          <w:sz w:val="24"/>
        </w:rPr>
        <w:t xml:space="preserve">Lle </w:t>
      </w:r>
      <w:proofErr w:type="spellStart"/>
      <w:r w:rsidRPr="002D584E">
        <w:rPr>
          <w:sz w:val="24"/>
        </w:rPr>
        <w:t>mae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pryderon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parhau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dilyn</w:t>
      </w:r>
      <w:proofErr w:type="spellEnd"/>
      <w:r w:rsidRPr="002D584E">
        <w:rPr>
          <w:sz w:val="24"/>
        </w:rPr>
        <w:t xml:space="preserve"> Cam Un </w:t>
      </w:r>
      <w:proofErr w:type="spellStart"/>
      <w:r w:rsidRPr="002D584E">
        <w:rPr>
          <w:sz w:val="24"/>
        </w:rPr>
        <w:t>gyda'r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, neu </w:t>
      </w:r>
      <w:proofErr w:type="spellStart"/>
      <w:r w:rsidRPr="002D584E">
        <w:rPr>
          <w:sz w:val="24"/>
        </w:rPr>
        <w:t>lle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mae'r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digwyddiad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destun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pryder</w:t>
      </w:r>
      <w:proofErr w:type="spellEnd"/>
      <w:r w:rsidRPr="002D584E">
        <w:rPr>
          <w:sz w:val="24"/>
        </w:rPr>
        <w:t xml:space="preserve"> neu </w:t>
      </w:r>
      <w:proofErr w:type="spellStart"/>
      <w:r w:rsidRPr="002D584E">
        <w:rPr>
          <w:sz w:val="24"/>
        </w:rPr>
        <w:t>ddifrifoldeb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digonol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Arweinydd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Rhaglen</w:t>
      </w:r>
      <w:proofErr w:type="spellEnd"/>
      <w:r w:rsidRPr="002D584E">
        <w:rPr>
          <w:sz w:val="24"/>
        </w:rPr>
        <w:t>/</w:t>
      </w:r>
      <w:proofErr w:type="spellStart"/>
      <w:r w:rsidRPr="002D584E">
        <w:rPr>
          <w:sz w:val="24"/>
        </w:rPr>
        <w:t>Proffesiynol</w:t>
      </w:r>
      <w:proofErr w:type="spellEnd"/>
      <w:r w:rsidRPr="002D584E">
        <w:rPr>
          <w:sz w:val="24"/>
        </w:rPr>
        <w:t>/</w:t>
      </w:r>
      <w:proofErr w:type="spellStart"/>
      <w:r w:rsidRPr="002D584E">
        <w:rPr>
          <w:sz w:val="24"/>
        </w:rPr>
        <w:t>Statudol</w:t>
      </w:r>
      <w:proofErr w:type="spellEnd"/>
      <w:r w:rsidRPr="002D584E">
        <w:rPr>
          <w:sz w:val="24"/>
        </w:rPr>
        <w:t xml:space="preserve"> neu </w:t>
      </w:r>
      <w:proofErr w:type="spellStart"/>
      <w:r w:rsidRPr="002D584E">
        <w:rPr>
          <w:sz w:val="24"/>
        </w:rPr>
        <w:t>Bennaeth</w:t>
      </w:r>
      <w:proofErr w:type="spellEnd"/>
      <w:r w:rsidRPr="002D584E">
        <w:rPr>
          <w:sz w:val="24"/>
        </w:rPr>
        <w:t xml:space="preserve"> yr Ysgol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gofyn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Swyddog</w:t>
      </w:r>
      <w:proofErr w:type="spellEnd"/>
      <w:r w:rsidRPr="002D584E">
        <w:rPr>
          <w:sz w:val="24"/>
        </w:rPr>
        <w:t xml:space="preserve"> Ysgol (y "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" </w:t>
      </w:r>
      <w:proofErr w:type="spellStart"/>
      <w:r w:rsidRPr="002D584E">
        <w:rPr>
          <w:sz w:val="24"/>
        </w:rPr>
        <w:t>fel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arfer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aelod</w:t>
      </w:r>
      <w:proofErr w:type="spellEnd"/>
      <w:r w:rsidRPr="002D584E">
        <w:rPr>
          <w:sz w:val="24"/>
        </w:rPr>
        <w:t xml:space="preserve"> o staff </w:t>
      </w:r>
      <w:proofErr w:type="spellStart"/>
      <w:r w:rsidRPr="002D584E">
        <w:rPr>
          <w:sz w:val="24"/>
        </w:rPr>
        <w:t>academaidd</w:t>
      </w:r>
      <w:proofErr w:type="spellEnd"/>
      <w:r w:rsidRPr="002D584E">
        <w:rPr>
          <w:sz w:val="24"/>
        </w:rPr>
        <w:t xml:space="preserve"> yr Ysgol </w:t>
      </w:r>
      <w:proofErr w:type="spellStart"/>
      <w:r w:rsidRPr="002D584E">
        <w:rPr>
          <w:sz w:val="24"/>
        </w:rPr>
        <w:t>berthnasol</w:t>
      </w:r>
      <w:proofErr w:type="spellEnd"/>
      <w:r w:rsidRPr="002D584E">
        <w:rPr>
          <w:sz w:val="24"/>
        </w:rPr>
        <w:t xml:space="preserve">) i </w:t>
      </w:r>
      <w:proofErr w:type="spellStart"/>
      <w:r w:rsidRPr="002D584E">
        <w:rPr>
          <w:sz w:val="24"/>
        </w:rPr>
        <w:t>gydlynu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atgyfeirio'r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 at </w:t>
      </w:r>
      <w:proofErr w:type="spellStart"/>
      <w:r w:rsidRPr="002D584E">
        <w:rPr>
          <w:sz w:val="24"/>
        </w:rPr>
        <w:t>Banel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/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Ymarfer</w:t>
      </w:r>
      <w:proofErr w:type="spellEnd"/>
      <w:r w:rsidRPr="002D584E">
        <w:rPr>
          <w:sz w:val="24"/>
        </w:rPr>
        <w:t xml:space="preserve"> Prifysgol Bangor.</w:t>
      </w:r>
    </w:p>
    <w:p w:rsidR="002D584E" w:rsidP="002D584E" w:rsidRDefault="002D584E" w14:paraId="665C0326" w14:textId="77777777">
      <w:pPr>
        <w:pStyle w:val="BodyText"/>
        <w:spacing w:before="11"/>
        <w:ind w:left="0"/>
        <w:rPr>
          <w:sz w:val="25"/>
        </w:rPr>
      </w:pPr>
    </w:p>
    <w:p w:rsidRPr="004754BD" w:rsidR="002D584E" w:rsidP="002D584E" w:rsidRDefault="002D584E" w14:paraId="72F1B9B8" w14:textId="77777777">
      <w:pPr>
        <w:pStyle w:val="ListParagraph"/>
        <w:numPr>
          <w:ilvl w:val="0"/>
          <w:numId w:val="22"/>
        </w:numPr>
        <w:tabs>
          <w:tab w:val="left" w:pos="476"/>
        </w:tabs>
        <w:contextualSpacing w:val="0"/>
        <w:rPr>
          <w:sz w:val="24"/>
        </w:rPr>
      </w:pPr>
      <w:proofErr w:type="spellStart"/>
      <w:r w:rsidRPr="004754BD">
        <w:rPr>
          <w:sz w:val="24"/>
        </w:rPr>
        <w:t>Bydd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Cyflwynydd</w:t>
      </w:r>
      <w:proofErr w:type="spellEnd"/>
      <w:r w:rsidRPr="004754BD">
        <w:rPr>
          <w:sz w:val="24"/>
        </w:rPr>
        <w:t xml:space="preserve"> yr </w:t>
      </w:r>
      <w:proofErr w:type="spellStart"/>
      <w:r w:rsidRPr="004754BD">
        <w:rPr>
          <w:sz w:val="24"/>
        </w:rPr>
        <w:t>Achos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yn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hysbysu'r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myfyriwr</w:t>
      </w:r>
      <w:proofErr w:type="spellEnd"/>
      <w:r w:rsidRPr="004754BD">
        <w:rPr>
          <w:sz w:val="24"/>
        </w:rPr>
        <w:t xml:space="preserve"> bod </w:t>
      </w:r>
      <w:proofErr w:type="spellStart"/>
      <w:r w:rsidRPr="004754BD">
        <w:rPr>
          <w:sz w:val="24"/>
        </w:rPr>
        <w:t>pryderon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ynghylch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addasrwydd</w:t>
      </w:r>
      <w:proofErr w:type="spellEnd"/>
      <w:r w:rsidRPr="004754BD">
        <w:rPr>
          <w:sz w:val="24"/>
        </w:rPr>
        <w:t xml:space="preserve"> / </w:t>
      </w:r>
      <w:proofErr w:type="spellStart"/>
      <w:r w:rsidRPr="004754BD">
        <w:rPr>
          <w:sz w:val="24"/>
        </w:rPr>
        <w:t>addasrwydd</w:t>
      </w:r>
      <w:proofErr w:type="spellEnd"/>
      <w:r w:rsidRPr="004754BD">
        <w:rPr>
          <w:sz w:val="24"/>
        </w:rPr>
        <w:t xml:space="preserve"> i </w:t>
      </w:r>
      <w:proofErr w:type="spellStart"/>
      <w:r w:rsidRPr="004754BD">
        <w:rPr>
          <w:sz w:val="24"/>
        </w:rPr>
        <w:t>ymarfer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yn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bodoli</w:t>
      </w:r>
      <w:proofErr w:type="spellEnd"/>
      <w:r w:rsidRPr="004754BD">
        <w:rPr>
          <w:sz w:val="24"/>
        </w:rPr>
        <w:t xml:space="preserve">, </w:t>
      </w:r>
      <w:proofErr w:type="spellStart"/>
      <w:r w:rsidRPr="004754BD">
        <w:rPr>
          <w:sz w:val="24"/>
        </w:rPr>
        <w:t>neu'n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parhau</w:t>
      </w:r>
      <w:proofErr w:type="spellEnd"/>
      <w:r w:rsidRPr="004754BD">
        <w:rPr>
          <w:sz w:val="24"/>
        </w:rPr>
        <w:t xml:space="preserve">, ac y </w:t>
      </w:r>
      <w:proofErr w:type="spellStart"/>
      <w:r w:rsidRPr="004754BD">
        <w:rPr>
          <w:sz w:val="24"/>
        </w:rPr>
        <w:t>bydd</w:t>
      </w:r>
      <w:proofErr w:type="spellEnd"/>
      <w:r w:rsidRPr="004754BD">
        <w:rPr>
          <w:sz w:val="24"/>
        </w:rPr>
        <w:t xml:space="preserve"> y </w:t>
      </w:r>
      <w:proofErr w:type="spellStart"/>
      <w:r w:rsidRPr="004754BD">
        <w:rPr>
          <w:sz w:val="24"/>
        </w:rPr>
        <w:t>pryderon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hyn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yn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cael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eu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hadrodd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i'w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hystyried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gan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Banel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Addasrwydd</w:t>
      </w:r>
      <w:proofErr w:type="spellEnd"/>
      <w:r w:rsidRPr="004754BD">
        <w:rPr>
          <w:sz w:val="24"/>
        </w:rPr>
        <w:t xml:space="preserve"> / </w:t>
      </w:r>
      <w:proofErr w:type="spellStart"/>
      <w:r w:rsidRPr="004754BD">
        <w:rPr>
          <w:sz w:val="24"/>
        </w:rPr>
        <w:t>Addasrwydd</w:t>
      </w:r>
      <w:proofErr w:type="spellEnd"/>
      <w:r w:rsidRPr="004754BD">
        <w:rPr>
          <w:sz w:val="24"/>
        </w:rPr>
        <w:t xml:space="preserve"> i </w:t>
      </w:r>
      <w:proofErr w:type="spellStart"/>
      <w:r w:rsidRPr="004754BD">
        <w:rPr>
          <w:sz w:val="24"/>
        </w:rPr>
        <w:t>Ymarfer</w:t>
      </w:r>
      <w:proofErr w:type="spellEnd"/>
      <w:r w:rsidRPr="004754BD">
        <w:rPr>
          <w:sz w:val="24"/>
        </w:rPr>
        <w:t xml:space="preserve"> y </w:t>
      </w:r>
      <w:proofErr w:type="spellStart"/>
      <w:r w:rsidRPr="004754BD">
        <w:rPr>
          <w:sz w:val="24"/>
        </w:rPr>
        <w:t>Brifysgol</w:t>
      </w:r>
      <w:proofErr w:type="spellEnd"/>
      <w:r w:rsidRPr="004754BD">
        <w:rPr>
          <w:sz w:val="24"/>
        </w:rPr>
        <w:t xml:space="preserve">. </w:t>
      </w:r>
      <w:proofErr w:type="spellStart"/>
      <w:r w:rsidRPr="004754BD">
        <w:rPr>
          <w:sz w:val="24"/>
        </w:rPr>
        <w:t>Dylid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cyfeirio'r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myfyriwr</w:t>
      </w:r>
      <w:proofErr w:type="spellEnd"/>
      <w:r w:rsidRPr="004754BD">
        <w:rPr>
          <w:sz w:val="24"/>
        </w:rPr>
        <w:t xml:space="preserve"> at </w:t>
      </w:r>
      <w:proofErr w:type="spellStart"/>
      <w:r w:rsidRPr="004754BD">
        <w:rPr>
          <w:sz w:val="24"/>
        </w:rPr>
        <w:t>ffynonellau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cymorth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ar</w:t>
      </w:r>
      <w:proofErr w:type="spellEnd"/>
      <w:r w:rsidRPr="004754BD">
        <w:rPr>
          <w:sz w:val="24"/>
        </w:rPr>
        <w:t xml:space="preserve"> y cam </w:t>
      </w:r>
      <w:proofErr w:type="spellStart"/>
      <w:r w:rsidRPr="004754BD">
        <w:rPr>
          <w:sz w:val="24"/>
        </w:rPr>
        <w:t>hwn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e.e.</w:t>
      </w:r>
      <w:proofErr w:type="spellEnd"/>
      <w:r w:rsidRPr="004754BD">
        <w:rPr>
          <w:sz w:val="24"/>
        </w:rPr>
        <w:t xml:space="preserve"> </w:t>
      </w:r>
      <w:proofErr w:type="spellStart"/>
      <w:r w:rsidRPr="004754BD">
        <w:rPr>
          <w:sz w:val="24"/>
        </w:rPr>
        <w:t>Undeb</w:t>
      </w:r>
      <w:proofErr w:type="spellEnd"/>
      <w:r w:rsidRPr="004754BD">
        <w:rPr>
          <w:sz w:val="24"/>
        </w:rPr>
        <w:t xml:space="preserve"> y </w:t>
      </w:r>
      <w:proofErr w:type="spellStart"/>
      <w:r w:rsidRPr="004754BD">
        <w:rPr>
          <w:sz w:val="24"/>
        </w:rPr>
        <w:t>Myfyrwyr</w:t>
      </w:r>
      <w:proofErr w:type="spellEnd"/>
      <w:r w:rsidRPr="004754BD">
        <w:rPr>
          <w:sz w:val="24"/>
        </w:rPr>
        <w:t>.</w:t>
      </w:r>
    </w:p>
    <w:p w:rsidR="002D584E" w:rsidP="002D584E" w:rsidRDefault="002D584E" w14:paraId="0491B69A" w14:textId="77777777">
      <w:pPr>
        <w:tabs>
          <w:tab w:val="left" w:pos="476"/>
        </w:tabs>
        <w:spacing w:before="1"/>
        <w:rPr>
          <w:sz w:val="24"/>
        </w:rPr>
      </w:pPr>
    </w:p>
    <w:p w:rsidR="002D584E" w:rsidP="002D584E" w:rsidRDefault="002D584E" w14:paraId="3C29BDDC" w14:textId="77777777">
      <w:pPr>
        <w:tabs>
          <w:tab w:val="left" w:pos="476"/>
        </w:tabs>
        <w:spacing w:before="1"/>
        <w:rPr>
          <w:sz w:val="24"/>
        </w:rPr>
      </w:pPr>
    </w:p>
    <w:p w:rsidRPr="002D584E" w:rsidR="002D584E" w:rsidP="002D584E" w:rsidRDefault="002D584E" w14:paraId="286587BA" w14:textId="25FC091E">
      <w:pPr>
        <w:pStyle w:val="ListParagraph"/>
        <w:numPr>
          <w:ilvl w:val="0"/>
          <w:numId w:val="22"/>
        </w:numPr>
        <w:tabs>
          <w:tab w:val="left" w:pos="476"/>
        </w:tabs>
        <w:rPr>
          <w:sz w:val="24"/>
        </w:rPr>
      </w:pP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: </w:t>
      </w:r>
    </w:p>
    <w:p w:rsidRPr="002D584E" w:rsidR="002D584E" w:rsidP="002D584E" w:rsidRDefault="002D584E" w14:paraId="5A14A623" w14:textId="28870FE7">
      <w:pPr>
        <w:pStyle w:val="ListParagraph"/>
        <w:numPr>
          <w:ilvl w:val="0"/>
          <w:numId w:val="30"/>
        </w:numPr>
        <w:tabs>
          <w:tab w:val="left" w:pos="476"/>
        </w:tabs>
        <w:rPr>
          <w:sz w:val="24"/>
        </w:rPr>
      </w:pPr>
      <w:proofErr w:type="spellStart"/>
      <w:r w:rsidRPr="002D584E">
        <w:rPr>
          <w:sz w:val="24"/>
        </w:rPr>
        <w:t>Casglu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tystiolaeth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chyflwyno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Panel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/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Ymarfer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65367610" w14:textId="3D4D2763">
      <w:pPr>
        <w:pStyle w:val="ListParagraph"/>
        <w:numPr>
          <w:ilvl w:val="0"/>
          <w:numId w:val="30"/>
        </w:numPr>
        <w:tabs>
          <w:tab w:val="left" w:pos="476"/>
        </w:tabs>
        <w:rPr>
          <w:sz w:val="24"/>
        </w:rPr>
      </w:pPr>
      <w:proofErr w:type="spellStart"/>
      <w:r w:rsidRPr="002D584E">
        <w:rPr>
          <w:sz w:val="24"/>
        </w:rPr>
        <w:t>Nodi'r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tystion</w:t>
      </w:r>
      <w:proofErr w:type="spellEnd"/>
      <w:r w:rsidRPr="002D584E">
        <w:rPr>
          <w:sz w:val="24"/>
        </w:rPr>
        <w:t xml:space="preserve"> a </w:t>
      </w:r>
      <w:proofErr w:type="spellStart"/>
      <w:r w:rsidRPr="002D584E">
        <w:rPr>
          <w:sz w:val="24"/>
        </w:rPr>
        <w:t>fydd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gwahodd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fynychu'r</w:t>
      </w:r>
      <w:proofErr w:type="spellEnd"/>
      <w:r w:rsidRPr="002D584E">
        <w:rPr>
          <w:sz w:val="24"/>
        </w:rPr>
        <w:t xml:space="preserve"> Panel. </w:t>
      </w:r>
    </w:p>
    <w:p w:rsidRPr="002D584E" w:rsidR="002D584E" w:rsidP="002D584E" w:rsidRDefault="002D584E" w14:paraId="755C2C7C" w14:textId="53ECCB4B">
      <w:pPr>
        <w:pStyle w:val="ListParagraph"/>
        <w:numPr>
          <w:ilvl w:val="0"/>
          <w:numId w:val="30"/>
        </w:numPr>
        <w:tabs>
          <w:tab w:val="left" w:pos="476"/>
        </w:tabs>
        <w:rPr>
          <w:sz w:val="24"/>
        </w:rPr>
      </w:pPr>
      <w:proofErr w:type="spellStart"/>
      <w:r w:rsidRPr="002D584E">
        <w:rPr>
          <w:sz w:val="24"/>
        </w:rPr>
        <w:t>Cysylltu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â'r</w:t>
      </w:r>
      <w:proofErr w:type="spellEnd"/>
      <w:r w:rsidRPr="002D584E">
        <w:rPr>
          <w:sz w:val="24"/>
        </w:rPr>
        <w:t xml:space="preserve"> partner </w:t>
      </w:r>
      <w:proofErr w:type="spellStart"/>
      <w:r w:rsidRPr="002D584E">
        <w:rPr>
          <w:sz w:val="24"/>
        </w:rPr>
        <w:t>allanol</w:t>
      </w:r>
      <w:proofErr w:type="spellEnd"/>
      <w:r w:rsidRPr="002D584E">
        <w:rPr>
          <w:sz w:val="24"/>
        </w:rPr>
        <w:t xml:space="preserve"> / </w:t>
      </w:r>
      <w:proofErr w:type="spellStart"/>
      <w:r w:rsidRPr="002D584E">
        <w:rPr>
          <w:sz w:val="24"/>
        </w:rPr>
        <w:t>darparwr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lleoliadau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yw'n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berthnasol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6C2387BB" w14:textId="48BA6415">
      <w:pPr>
        <w:pStyle w:val="ListParagraph"/>
        <w:numPr>
          <w:ilvl w:val="0"/>
          <w:numId w:val="30"/>
        </w:numPr>
        <w:tabs>
          <w:tab w:val="left" w:pos="476"/>
        </w:tabs>
        <w:rPr>
          <w:sz w:val="24"/>
        </w:rPr>
      </w:pPr>
      <w:proofErr w:type="spellStart"/>
      <w:r w:rsidRPr="002D584E">
        <w:rPr>
          <w:sz w:val="24"/>
        </w:rPr>
        <w:t>Cysylltu</w:t>
      </w:r>
      <w:proofErr w:type="spellEnd"/>
      <w:r w:rsidRPr="002D584E">
        <w:rPr>
          <w:sz w:val="24"/>
        </w:rPr>
        <w:t xml:space="preserve"> â </w:t>
      </w:r>
      <w:hyperlink w:history="1" r:id="rId12">
        <w:r w:rsidRPr="002D584E">
          <w:rPr>
            <w:rStyle w:val="Hyperlink"/>
            <w:sz w:val="24"/>
          </w:rPr>
          <w:t>regulations@bangor.ac.uk</w:t>
        </w:r>
      </w:hyperlink>
      <w:r w:rsidRPr="002D584E">
        <w:rPr>
          <w:sz w:val="24"/>
        </w:rPr>
        <w:t xml:space="preserve"> a </w:t>
      </w:r>
      <w:proofErr w:type="spellStart"/>
      <w:r w:rsidRPr="002D584E">
        <w:rPr>
          <w:sz w:val="24"/>
        </w:rPr>
        <w:t>fydd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cadarnhau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manylion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Ysgrifennydd</w:t>
      </w:r>
      <w:proofErr w:type="spellEnd"/>
      <w:r w:rsidRPr="002D584E">
        <w:rPr>
          <w:sz w:val="24"/>
        </w:rPr>
        <w:t xml:space="preserve"> y Panel Cam 2.</w:t>
      </w:r>
    </w:p>
    <w:p w:rsidR="002D584E" w:rsidP="002D584E" w:rsidRDefault="002D584E" w14:paraId="20CFC176" w14:textId="77777777">
      <w:pPr>
        <w:tabs>
          <w:tab w:val="left" w:pos="476"/>
        </w:tabs>
        <w:spacing w:before="1"/>
        <w:rPr>
          <w:sz w:val="24"/>
        </w:rPr>
      </w:pPr>
    </w:p>
    <w:p w:rsidR="002D584E" w:rsidP="002D584E" w:rsidRDefault="002D584E" w14:paraId="1AFAA844" w14:textId="77777777">
      <w:pPr>
        <w:tabs>
          <w:tab w:val="left" w:pos="476"/>
        </w:tabs>
        <w:spacing w:before="1"/>
        <w:rPr>
          <w:sz w:val="24"/>
        </w:rPr>
      </w:pPr>
    </w:p>
    <w:p w:rsidRPr="002D584E" w:rsidR="002D584E" w:rsidP="002D584E" w:rsidRDefault="002D584E" w14:paraId="5370282B" w14:textId="02BB3251">
      <w:pPr>
        <w:pStyle w:val="ListParagraph"/>
        <w:numPr>
          <w:ilvl w:val="0"/>
          <w:numId w:val="22"/>
        </w:numPr>
        <w:tabs>
          <w:tab w:val="left" w:pos="476"/>
        </w:tabs>
        <w:spacing w:line="247" w:lineRule="auto"/>
        <w:ind w:right="550"/>
        <w:rPr>
          <w:sz w:val="24"/>
        </w:rPr>
      </w:pP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sy'n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atebol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Bennaeth</w:t>
      </w:r>
      <w:proofErr w:type="spellEnd"/>
      <w:r w:rsidRPr="002D584E">
        <w:rPr>
          <w:sz w:val="24"/>
        </w:rPr>
        <w:t xml:space="preserve"> yr Ysgol (neu </w:t>
      </w:r>
      <w:proofErr w:type="spellStart"/>
      <w:r w:rsidRPr="002D584E">
        <w:rPr>
          <w:sz w:val="24"/>
        </w:rPr>
        <w:t>enwebai</w:t>
      </w:r>
      <w:proofErr w:type="spellEnd"/>
      <w:r w:rsidRPr="002D584E">
        <w:rPr>
          <w:sz w:val="24"/>
        </w:rPr>
        <w:t xml:space="preserve">),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lastRenderedPageBreak/>
        <w:t>paratoi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adroddiad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gyda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thystiolaeth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ategol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i'w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gyflwyno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Banel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/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Ymarfer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10C1D363" w14:textId="77777777">
      <w:pPr>
        <w:pStyle w:val="BodyText"/>
        <w:spacing w:before="1"/>
        <w:ind w:left="0"/>
        <w:rPr>
          <w:sz w:val="26"/>
        </w:rPr>
      </w:pPr>
    </w:p>
    <w:p w:rsidRPr="002D584E" w:rsidR="002D584E" w:rsidP="002D584E" w:rsidRDefault="002D584E" w14:paraId="76D747AA" w14:textId="77777777">
      <w:pPr>
        <w:rPr>
          <w:b/>
          <w:bCs/>
          <w:sz w:val="24"/>
          <w:szCs w:val="24"/>
        </w:rPr>
      </w:pPr>
      <w:bookmarkStart w:name="Panel_Addasrwydd_/_Ffitrwydd_i_Ymarfer_(" w:id="2"/>
      <w:bookmarkEnd w:id="2"/>
      <w:r w:rsidRPr="002D584E">
        <w:rPr>
          <w:b/>
          <w:bCs/>
          <w:sz w:val="24"/>
          <w:szCs w:val="24"/>
        </w:rPr>
        <w:t xml:space="preserve">Panel </w:t>
      </w:r>
      <w:proofErr w:type="spellStart"/>
      <w:r w:rsidRPr="002D584E">
        <w:rPr>
          <w:b/>
          <w:bCs/>
          <w:sz w:val="24"/>
          <w:szCs w:val="24"/>
        </w:rPr>
        <w:t>Addasrwydd</w:t>
      </w:r>
      <w:proofErr w:type="spellEnd"/>
      <w:r w:rsidRPr="002D584E">
        <w:rPr>
          <w:b/>
          <w:bCs/>
          <w:sz w:val="24"/>
          <w:szCs w:val="24"/>
        </w:rPr>
        <w:t xml:space="preserve"> / </w:t>
      </w:r>
      <w:proofErr w:type="spellStart"/>
      <w:r w:rsidRPr="002D584E">
        <w:rPr>
          <w:b/>
          <w:bCs/>
          <w:sz w:val="24"/>
          <w:szCs w:val="24"/>
        </w:rPr>
        <w:t>Ffitrwydd</w:t>
      </w:r>
      <w:proofErr w:type="spellEnd"/>
      <w:r w:rsidRPr="002D584E">
        <w:rPr>
          <w:b/>
          <w:bCs/>
          <w:sz w:val="24"/>
          <w:szCs w:val="24"/>
        </w:rPr>
        <w:t xml:space="preserve"> i </w:t>
      </w:r>
      <w:proofErr w:type="spellStart"/>
      <w:r w:rsidRPr="002D584E">
        <w:rPr>
          <w:b/>
          <w:bCs/>
          <w:sz w:val="24"/>
          <w:szCs w:val="24"/>
        </w:rPr>
        <w:t>Ymarfer</w:t>
      </w:r>
      <w:proofErr w:type="spellEnd"/>
      <w:r w:rsidRPr="002D584E">
        <w:rPr>
          <w:b/>
          <w:bCs/>
          <w:sz w:val="24"/>
          <w:szCs w:val="24"/>
        </w:rPr>
        <w:t xml:space="preserve"> (“Panel”)</w:t>
      </w:r>
    </w:p>
    <w:p w:rsidR="002D584E" w:rsidP="002D584E" w:rsidRDefault="002D584E" w14:paraId="116E5B77" w14:textId="77777777">
      <w:pPr>
        <w:tabs>
          <w:tab w:val="left" w:pos="476"/>
        </w:tabs>
        <w:spacing w:before="1"/>
        <w:rPr>
          <w:sz w:val="24"/>
        </w:rPr>
      </w:pPr>
    </w:p>
    <w:p w:rsidR="002D584E" w:rsidP="002D584E" w:rsidRDefault="002D584E" w14:paraId="0EB644BA" w14:textId="77777777">
      <w:pPr>
        <w:tabs>
          <w:tab w:val="left" w:pos="476"/>
        </w:tabs>
        <w:spacing w:before="1"/>
        <w:rPr>
          <w:sz w:val="24"/>
        </w:rPr>
      </w:pPr>
    </w:p>
    <w:p w:rsidRPr="002D584E" w:rsidR="002D584E" w:rsidP="002D584E" w:rsidRDefault="002D584E" w14:paraId="0177476D" w14:textId="18E7FA61">
      <w:pPr>
        <w:pStyle w:val="ListParagraph"/>
        <w:numPr>
          <w:ilvl w:val="0"/>
          <w:numId w:val="22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Rhaid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adroddiad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gynnwys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adrannau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canlynol</w:t>
      </w:r>
      <w:proofErr w:type="spellEnd"/>
      <w:r w:rsidRPr="002D584E">
        <w:rPr>
          <w:sz w:val="24"/>
        </w:rPr>
        <w:t>:</w:t>
      </w:r>
    </w:p>
    <w:p w:rsidRPr="002D584E" w:rsidR="002D584E" w:rsidP="002D584E" w:rsidRDefault="002D584E" w14:paraId="57FBC862" w14:textId="29FC487F">
      <w:pPr>
        <w:pStyle w:val="ListParagraph"/>
        <w:numPr>
          <w:ilvl w:val="0"/>
          <w:numId w:val="31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Manylion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pryderon</w:t>
      </w:r>
      <w:proofErr w:type="spellEnd"/>
      <w:r w:rsidRPr="002D584E">
        <w:rPr>
          <w:sz w:val="24"/>
        </w:rPr>
        <w:t xml:space="preserve"> a </w:t>
      </w:r>
      <w:proofErr w:type="spellStart"/>
      <w:r w:rsidRPr="002D584E">
        <w:rPr>
          <w:sz w:val="24"/>
        </w:rPr>
        <w:t>sut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maent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ymwneud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â'r</w:t>
      </w:r>
      <w:proofErr w:type="spellEnd"/>
      <w:r w:rsidRPr="002D584E">
        <w:rPr>
          <w:sz w:val="24"/>
        </w:rPr>
        <w:t xml:space="preserve"> Cod </w:t>
      </w:r>
      <w:proofErr w:type="spellStart"/>
      <w:r w:rsidRPr="002D584E">
        <w:rPr>
          <w:sz w:val="24"/>
        </w:rPr>
        <w:t>Ymarfer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Proffesiynol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perthnasol</w:t>
      </w:r>
      <w:proofErr w:type="spellEnd"/>
      <w:r w:rsidRPr="002D584E">
        <w:rPr>
          <w:sz w:val="24"/>
        </w:rPr>
        <w:t xml:space="preserve"> neu </w:t>
      </w:r>
      <w:proofErr w:type="spellStart"/>
      <w:r w:rsidRPr="002D584E">
        <w:rPr>
          <w:sz w:val="24"/>
        </w:rPr>
        <w:t>debyg</w:t>
      </w:r>
      <w:proofErr w:type="spellEnd"/>
      <w:r w:rsidRPr="002D584E">
        <w:rPr>
          <w:sz w:val="24"/>
        </w:rPr>
        <w:t>.</w:t>
      </w:r>
    </w:p>
    <w:p w:rsidRPr="002D584E" w:rsidR="002D584E" w:rsidP="002D584E" w:rsidRDefault="002D584E" w14:paraId="714342BF" w14:textId="4E75F765">
      <w:pPr>
        <w:pStyle w:val="ListParagraph"/>
        <w:numPr>
          <w:ilvl w:val="0"/>
          <w:numId w:val="31"/>
        </w:numPr>
        <w:tabs>
          <w:tab w:val="left" w:pos="476"/>
        </w:tabs>
        <w:spacing w:line="247" w:lineRule="auto"/>
        <w:ind w:right="1006"/>
        <w:rPr>
          <w:sz w:val="24"/>
        </w:rPr>
      </w:pPr>
      <w:r w:rsidRPr="002D584E">
        <w:rPr>
          <w:sz w:val="24"/>
        </w:rPr>
        <w:t xml:space="preserve">Yr </w:t>
      </w:r>
      <w:proofErr w:type="spellStart"/>
      <w:r w:rsidRPr="002D584E">
        <w:rPr>
          <w:sz w:val="24"/>
        </w:rPr>
        <w:t>adroddiad</w:t>
      </w:r>
      <w:proofErr w:type="spellEnd"/>
      <w:r w:rsidRPr="002D584E">
        <w:rPr>
          <w:sz w:val="24"/>
        </w:rPr>
        <w:t xml:space="preserve"> o </w:t>
      </w:r>
      <w:proofErr w:type="spellStart"/>
      <w:r w:rsidRPr="002D584E">
        <w:rPr>
          <w:sz w:val="24"/>
        </w:rPr>
        <w:t>unrhyw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gyfarfodydd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blaenorol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gyda'r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ydynt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ymwneud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â'r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pryderon</w:t>
      </w:r>
      <w:proofErr w:type="spellEnd"/>
      <w:r w:rsidRPr="002D584E">
        <w:rPr>
          <w:sz w:val="24"/>
        </w:rPr>
        <w:t>.</w:t>
      </w:r>
    </w:p>
    <w:p w:rsidRPr="002D584E" w:rsidR="002D584E" w:rsidP="002D584E" w:rsidRDefault="002D584E" w14:paraId="3C649B50" w14:textId="1EA0AD91">
      <w:pPr>
        <w:pStyle w:val="ListParagraph"/>
        <w:numPr>
          <w:ilvl w:val="0"/>
          <w:numId w:val="31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Unrhyw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sylwadau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neu </w:t>
      </w:r>
      <w:proofErr w:type="spellStart"/>
      <w:r w:rsidRPr="002D584E">
        <w:rPr>
          <w:sz w:val="24"/>
        </w:rPr>
        <w:t>ei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Gynrychiolydd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Undeb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ydynt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eisoes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wedi'u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cael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63BB3F52" w14:textId="77777777">
      <w:pPr>
        <w:pStyle w:val="ListParagraph"/>
        <w:numPr>
          <w:ilvl w:val="0"/>
          <w:numId w:val="31"/>
        </w:numPr>
        <w:tabs>
          <w:tab w:val="left" w:pos="476"/>
        </w:tabs>
        <w:spacing w:line="247" w:lineRule="auto"/>
        <w:ind w:right="1006"/>
        <w:rPr>
          <w:sz w:val="24"/>
        </w:rPr>
      </w:pPr>
      <w:r w:rsidRPr="002D584E">
        <w:rPr>
          <w:sz w:val="24"/>
        </w:rPr>
        <w:t xml:space="preserve">Y </w:t>
      </w:r>
      <w:proofErr w:type="spellStart"/>
      <w:r w:rsidRPr="002D584E">
        <w:rPr>
          <w:sz w:val="24"/>
        </w:rPr>
        <w:t>dystiolaeth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sy'n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cefnogi'r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honiad</w:t>
      </w:r>
      <w:proofErr w:type="spellEnd"/>
      <w:r w:rsidRPr="002D584E">
        <w:rPr>
          <w:sz w:val="24"/>
        </w:rPr>
        <w:t xml:space="preserve">, y </w:t>
      </w:r>
      <w:proofErr w:type="spellStart"/>
      <w:r w:rsidRPr="002D584E">
        <w:rPr>
          <w:sz w:val="24"/>
        </w:rPr>
        <w:t>dylid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mynegeio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a'i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chroesgyfeirio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4F1DF62B" w14:textId="77777777">
      <w:pPr>
        <w:tabs>
          <w:tab w:val="left" w:pos="476"/>
        </w:tabs>
        <w:spacing w:line="247" w:lineRule="auto"/>
        <w:ind w:right="1006"/>
        <w:rPr>
          <w:sz w:val="24"/>
        </w:rPr>
      </w:pPr>
    </w:p>
    <w:p w:rsidR="002D584E" w:rsidP="002D584E" w:rsidRDefault="002D584E" w14:paraId="171BD1E2" w14:textId="77777777">
      <w:pPr>
        <w:tabs>
          <w:tab w:val="left" w:pos="476"/>
        </w:tabs>
        <w:spacing w:line="247" w:lineRule="auto"/>
        <w:ind w:right="1006"/>
        <w:rPr>
          <w:sz w:val="24"/>
        </w:rPr>
      </w:pPr>
    </w:p>
    <w:p w:rsidRPr="002D584E" w:rsidR="002D584E" w:rsidP="002D584E" w:rsidRDefault="002D584E" w14:paraId="50A6FBA1" w14:textId="5FF5A793">
      <w:pPr>
        <w:pStyle w:val="ListParagraph"/>
        <w:numPr>
          <w:ilvl w:val="0"/>
          <w:numId w:val="22"/>
        </w:numPr>
        <w:tabs>
          <w:tab w:val="left" w:pos="476"/>
        </w:tabs>
        <w:spacing w:line="247" w:lineRule="auto"/>
        <w:ind w:right="1197"/>
        <w:rPr>
          <w:sz w:val="24"/>
        </w:rPr>
      </w:pP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: </w:t>
      </w:r>
    </w:p>
    <w:p w:rsidRPr="002D584E" w:rsidR="002D584E" w:rsidP="002D584E" w:rsidRDefault="002D584E" w14:paraId="3110359E" w14:textId="4BB8CB4E">
      <w:pPr>
        <w:pStyle w:val="ListParagraph"/>
        <w:numPr>
          <w:ilvl w:val="0"/>
          <w:numId w:val="32"/>
        </w:numPr>
        <w:spacing w:line="247" w:lineRule="auto"/>
        <w:rPr>
          <w:sz w:val="24"/>
        </w:rPr>
      </w:pPr>
      <w:proofErr w:type="spellStart"/>
      <w:r w:rsidRPr="002D584E">
        <w:rPr>
          <w:sz w:val="24"/>
        </w:rPr>
        <w:t>Cyflwyno'r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adroddiad</w:t>
      </w:r>
      <w:proofErr w:type="spellEnd"/>
      <w:r w:rsidRPr="002D584E">
        <w:rPr>
          <w:sz w:val="24"/>
        </w:rPr>
        <w:t xml:space="preserve"> a'r </w:t>
      </w:r>
      <w:proofErr w:type="spellStart"/>
      <w:r w:rsidRPr="002D584E">
        <w:rPr>
          <w:sz w:val="24"/>
        </w:rPr>
        <w:t>dystiolaeth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ôl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golygu'n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briodol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Ysgrifennydd</w:t>
      </w:r>
      <w:proofErr w:type="spellEnd"/>
    </w:p>
    <w:p w:rsidRPr="002D584E" w:rsidR="002D584E" w:rsidP="002D584E" w:rsidRDefault="002D584E" w14:paraId="55E5B7FA" w14:textId="0B5C3F4A">
      <w:pPr>
        <w:pStyle w:val="ListParagraph"/>
        <w:numPr>
          <w:ilvl w:val="0"/>
          <w:numId w:val="32"/>
        </w:numPr>
        <w:spacing w:line="247" w:lineRule="auto"/>
        <w:rPr>
          <w:sz w:val="24"/>
        </w:rPr>
      </w:pPr>
      <w:proofErr w:type="spellStart"/>
      <w:r w:rsidRPr="002D584E">
        <w:rPr>
          <w:sz w:val="24"/>
        </w:rPr>
        <w:t>Rhoi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rhestr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Ysgrifennydd</w:t>
      </w:r>
      <w:proofErr w:type="spellEnd"/>
      <w:r w:rsidRPr="002D584E">
        <w:rPr>
          <w:sz w:val="24"/>
        </w:rPr>
        <w:t xml:space="preserve"> o </w:t>
      </w:r>
      <w:proofErr w:type="spellStart"/>
      <w:r w:rsidRPr="002D584E">
        <w:rPr>
          <w:sz w:val="24"/>
        </w:rPr>
        <w:t>unrhyw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dystion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gwahodd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fynychu'r</w:t>
      </w:r>
      <w:proofErr w:type="spellEnd"/>
      <w:r w:rsidRPr="002D584E">
        <w:rPr>
          <w:sz w:val="24"/>
        </w:rPr>
        <w:t xml:space="preserve"> Panel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/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Ymarfer</w:t>
      </w:r>
      <w:proofErr w:type="spellEnd"/>
      <w:r w:rsidRPr="002D584E">
        <w:rPr>
          <w:sz w:val="24"/>
        </w:rPr>
        <w:t xml:space="preserve"> a </w:t>
      </w:r>
      <w:proofErr w:type="spellStart"/>
      <w:r w:rsidRPr="002D584E">
        <w:rPr>
          <w:sz w:val="24"/>
        </w:rPr>
        <w:t>sicrhau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bod </w:t>
      </w:r>
      <w:proofErr w:type="spellStart"/>
      <w:r w:rsidRPr="002D584E">
        <w:rPr>
          <w:sz w:val="24"/>
        </w:rPr>
        <w:t>wedi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cydsynio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gael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cynnwys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68CFD9E5" w14:textId="6CF4A617">
      <w:pPr>
        <w:pStyle w:val="ListParagraph"/>
        <w:numPr>
          <w:ilvl w:val="0"/>
          <w:numId w:val="32"/>
        </w:numPr>
        <w:spacing w:line="247" w:lineRule="auto"/>
        <w:rPr>
          <w:sz w:val="24"/>
        </w:rPr>
      </w:pPr>
      <w:proofErr w:type="spellStart"/>
      <w:r w:rsidRPr="002D584E">
        <w:rPr>
          <w:sz w:val="24"/>
        </w:rPr>
        <w:t>Enwi'r</w:t>
      </w:r>
      <w:proofErr w:type="spellEnd"/>
      <w:r w:rsidRPr="002D584E">
        <w:rPr>
          <w:sz w:val="24"/>
        </w:rPr>
        <w:t xml:space="preserve"> person (</w:t>
      </w:r>
      <w:proofErr w:type="spellStart"/>
      <w:r w:rsidRPr="002D584E">
        <w:rPr>
          <w:sz w:val="24"/>
        </w:rPr>
        <w:t>fel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arfer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) a </w:t>
      </w:r>
      <w:proofErr w:type="spellStart"/>
      <w:r w:rsidRPr="002D584E">
        <w:rPr>
          <w:sz w:val="24"/>
        </w:rPr>
        <w:t>fydd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cyflwyno'r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honiadau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erbyn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y Panel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/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Ymarfer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08E70B80" w14:textId="77777777">
      <w:pPr>
        <w:spacing w:line="247" w:lineRule="auto"/>
        <w:rPr>
          <w:sz w:val="24"/>
        </w:rPr>
      </w:pPr>
    </w:p>
    <w:p w:rsidR="002D584E" w:rsidP="002D584E" w:rsidRDefault="002D584E" w14:paraId="22B0D0CB" w14:textId="77777777">
      <w:pPr>
        <w:spacing w:line="247" w:lineRule="auto"/>
        <w:rPr>
          <w:sz w:val="24"/>
        </w:rPr>
      </w:pPr>
    </w:p>
    <w:p w:rsidRPr="00356EB8" w:rsidR="002D584E" w:rsidP="002D584E" w:rsidRDefault="002D584E" w14:paraId="59EA6AC7" w14:textId="77777777">
      <w:pPr>
        <w:pStyle w:val="ListParagraph"/>
        <w:numPr>
          <w:ilvl w:val="0"/>
          <w:numId w:val="22"/>
        </w:numPr>
        <w:spacing w:line="247" w:lineRule="auto"/>
        <w:ind w:left="476"/>
        <w:contextualSpacing w:val="0"/>
        <w:rPr>
          <w:sz w:val="24"/>
        </w:rPr>
      </w:pPr>
      <w:proofErr w:type="spellStart"/>
      <w:r w:rsidRPr="00356EB8">
        <w:rPr>
          <w:sz w:val="24"/>
        </w:rPr>
        <w:t>Dylid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cyflwyno'r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adroddiad</w:t>
      </w:r>
      <w:proofErr w:type="spellEnd"/>
      <w:r w:rsidRPr="00356EB8">
        <w:rPr>
          <w:sz w:val="24"/>
        </w:rPr>
        <w:t xml:space="preserve">, </w:t>
      </w:r>
      <w:proofErr w:type="spellStart"/>
      <w:r w:rsidRPr="00356EB8">
        <w:rPr>
          <w:sz w:val="24"/>
        </w:rPr>
        <w:t>ar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ôl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ei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olygu'n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briodol</w:t>
      </w:r>
      <w:proofErr w:type="spellEnd"/>
      <w:r w:rsidRPr="00356EB8">
        <w:rPr>
          <w:sz w:val="24"/>
        </w:rPr>
        <w:t xml:space="preserve">, i </w:t>
      </w:r>
      <w:hyperlink w:history="1" r:id="rId13">
        <w:r w:rsidRPr="00356EB8">
          <w:rPr>
            <w:rStyle w:val="Hyperlink"/>
            <w:sz w:val="24"/>
          </w:rPr>
          <w:t>regulations@bangor.ac.uk</w:t>
        </w:r>
      </w:hyperlink>
      <w:r w:rsidRPr="00356EB8">
        <w:rPr>
          <w:sz w:val="24"/>
        </w:rPr>
        <w:t xml:space="preserve"> o </w:t>
      </w:r>
      <w:proofErr w:type="spellStart"/>
      <w:r w:rsidRPr="00356EB8">
        <w:rPr>
          <w:sz w:val="24"/>
        </w:rPr>
        <w:t>fewn</w:t>
      </w:r>
      <w:proofErr w:type="spellEnd"/>
      <w:r w:rsidRPr="00356EB8">
        <w:rPr>
          <w:sz w:val="24"/>
        </w:rPr>
        <w:t xml:space="preserve"> 10 </w:t>
      </w:r>
      <w:proofErr w:type="spellStart"/>
      <w:r w:rsidRPr="00356EB8">
        <w:rPr>
          <w:sz w:val="24"/>
        </w:rPr>
        <w:t>diwrnod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gwaith</w:t>
      </w:r>
      <w:proofErr w:type="spellEnd"/>
      <w:r w:rsidRPr="00356EB8">
        <w:rPr>
          <w:sz w:val="24"/>
        </w:rPr>
        <w:t xml:space="preserve">, </w:t>
      </w:r>
      <w:proofErr w:type="spellStart"/>
      <w:r w:rsidRPr="00356EB8">
        <w:rPr>
          <w:sz w:val="24"/>
        </w:rPr>
        <w:t>lle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bo'n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ymarferol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bosibl</w:t>
      </w:r>
      <w:proofErr w:type="spellEnd"/>
      <w:r w:rsidRPr="00356EB8">
        <w:rPr>
          <w:sz w:val="24"/>
        </w:rPr>
        <w:t xml:space="preserve">, </w:t>
      </w:r>
      <w:proofErr w:type="spellStart"/>
      <w:r w:rsidRPr="00356EB8">
        <w:rPr>
          <w:sz w:val="24"/>
        </w:rPr>
        <w:t>o'r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dyddiad</w:t>
      </w:r>
      <w:proofErr w:type="spellEnd"/>
      <w:r w:rsidRPr="00356EB8">
        <w:rPr>
          <w:sz w:val="24"/>
        </w:rPr>
        <w:t xml:space="preserve"> y </w:t>
      </w:r>
      <w:proofErr w:type="spellStart"/>
      <w:r w:rsidRPr="00356EB8">
        <w:rPr>
          <w:sz w:val="24"/>
        </w:rPr>
        <w:t>daeth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Cyfarfod</w:t>
      </w:r>
      <w:proofErr w:type="spellEnd"/>
      <w:r w:rsidRPr="00356EB8">
        <w:rPr>
          <w:sz w:val="24"/>
        </w:rPr>
        <w:t xml:space="preserve"> Cam 1 i </w:t>
      </w:r>
      <w:proofErr w:type="spellStart"/>
      <w:r w:rsidRPr="00356EB8">
        <w:rPr>
          <w:sz w:val="24"/>
        </w:rPr>
        <w:t>gasgliad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ei</w:t>
      </w:r>
      <w:proofErr w:type="spellEnd"/>
      <w:r w:rsidRPr="00356EB8">
        <w:rPr>
          <w:sz w:val="24"/>
        </w:rPr>
        <w:t xml:space="preserve"> </w:t>
      </w:r>
      <w:proofErr w:type="spellStart"/>
      <w:r w:rsidRPr="00356EB8">
        <w:rPr>
          <w:sz w:val="24"/>
        </w:rPr>
        <w:t>ganlyniad</w:t>
      </w:r>
      <w:proofErr w:type="spellEnd"/>
    </w:p>
    <w:p w:rsidR="002D584E" w:rsidP="002D584E" w:rsidRDefault="002D584E" w14:paraId="110F44C3" w14:textId="77777777">
      <w:pPr>
        <w:pStyle w:val="ListParagraph"/>
        <w:spacing w:line="247" w:lineRule="auto"/>
        <w:ind w:left="476"/>
        <w:rPr>
          <w:sz w:val="24"/>
        </w:rPr>
      </w:pPr>
    </w:p>
    <w:p w:rsidR="002D584E" w:rsidP="002D584E" w:rsidRDefault="002D584E" w14:paraId="1AFB1963" w14:textId="77777777">
      <w:pPr>
        <w:tabs>
          <w:tab w:val="left" w:pos="476"/>
        </w:tabs>
        <w:spacing w:line="247" w:lineRule="auto"/>
        <w:ind w:right="1006"/>
        <w:rPr>
          <w:sz w:val="24"/>
        </w:rPr>
      </w:pPr>
    </w:p>
    <w:p w:rsidR="002D584E" w:rsidP="002D584E" w:rsidRDefault="002D584E" w14:paraId="2E09B273" w14:textId="77777777">
      <w:pPr>
        <w:pStyle w:val="ListParagraph"/>
        <w:spacing w:line="247" w:lineRule="auto"/>
        <w:ind w:left="476"/>
        <w:rPr>
          <w:b/>
          <w:bCs/>
          <w:sz w:val="24"/>
        </w:rPr>
      </w:pPr>
      <w:r w:rsidRPr="00356EB8">
        <w:rPr>
          <w:b/>
          <w:bCs/>
          <w:sz w:val="24"/>
        </w:rPr>
        <w:t xml:space="preserve">Panel </w:t>
      </w:r>
      <w:proofErr w:type="spellStart"/>
      <w:r w:rsidRPr="00356EB8">
        <w:rPr>
          <w:b/>
          <w:bCs/>
          <w:sz w:val="24"/>
        </w:rPr>
        <w:t>Addasrwydd</w:t>
      </w:r>
      <w:proofErr w:type="spellEnd"/>
      <w:r w:rsidRPr="00356EB8">
        <w:rPr>
          <w:b/>
          <w:bCs/>
          <w:sz w:val="24"/>
        </w:rPr>
        <w:t xml:space="preserve"> / </w:t>
      </w:r>
      <w:proofErr w:type="spellStart"/>
      <w:r w:rsidRPr="00356EB8">
        <w:rPr>
          <w:b/>
          <w:bCs/>
          <w:sz w:val="24"/>
        </w:rPr>
        <w:t>Addasrwydd</w:t>
      </w:r>
      <w:proofErr w:type="spellEnd"/>
      <w:r w:rsidRPr="00356EB8">
        <w:rPr>
          <w:b/>
          <w:bCs/>
          <w:sz w:val="24"/>
        </w:rPr>
        <w:t xml:space="preserve"> i </w:t>
      </w:r>
      <w:proofErr w:type="spellStart"/>
      <w:r w:rsidRPr="00356EB8">
        <w:rPr>
          <w:b/>
          <w:bCs/>
          <w:sz w:val="24"/>
        </w:rPr>
        <w:t>Ymarfer</w:t>
      </w:r>
      <w:proofErr w:type="spellEnd"/>
      <w:r w:rsidRPr="00356EB8">
        <w:rPr>
          <w:b/>
          <w:bCs/>
          <w:sz w:val="24"/>
        </w:rPr>
        <w:t xml:space="preserve"> (“Panel”) </w:t>
      </w:r>
    </w:p>
    <w:p w:rsidR="002D584E" w:rsidP="002D584E" w:rsidRDefault="002D584E" w14:paraId="450FA431" w14:textId="77777777">
      <w:pPr>
        <w:pStyle w:val="ListParagraph"/>
        <w:spacing w:line="247" w:lineRule="auto"/>
        <w:ind w:left="476"/>
        <w:rPr>
          <w:b/>
          <w:bCs/>
          <w:sz w:val="24"/>
        </w:rPr>
      </w:pPr>
    </w:p>
    <w:p w:rsidRPr="002D584E" w:rsidR="002D584E" w:rsidP="002D584E" w:rsidRDefault="002D584E" w14:paraId="041AD168" w14:textId="1AB6C2EA">
      <w:pPr>
        <w:pStyle w:val="ListParagraph"/>
        <w:numPr>
          <w:ilvl w:val="0"/>
          <w:numId w:val="22"/>
        </w:numPr>
        <w:spacing w:line="247" w:lineRule="auto"/>
        <w:rPr>
          <w:sz w:val="24"/>
        </w:rPr>
      </w:pP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ôl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derbyn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atgyfeiriad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ysgrifennydd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cynnull</w:t>
      </w:r>
      <w:proofErr w:type="spellEnd"/>
      <w:r w:rsidRPr="002D584E">
        <w:rPr>
          <w:sz w:val="24"/>
        </w:rPr>
        <w:t xml:space="preserve"> panel.</w:t>
      </w:r>
    </w:p>
    <w:p w:rsidR="002D584E" w:rsidP="002D584E" w:rsidRDefault="002D584E" w14:paraId="13E041F3" w14:textId="77777777">
      <w:pPr>
        <w:spacing w:line="247" w:lineRule="auto"/>
        <w:rPr>
          <w:sz w:val="24"/>
        </w:rPr>
      </w:pPr>
    </w:p>
    <w:p w:rsidR="002D584E" w:rsidP="002D584E" w:rsidRDefault="002D584E" w14:paraId="1D4EBF7A" w14:textId="77777777">
      <w:pPr>
        <w:spacing w:line="247" w:lineRule="auto"/>
        <w:rPr>
          <w:sz w:val="24"/>
        </w:rPr>
      </w:pPr>
    </w:p>
    <w:p w:rsidR="002D584E" w:rsidP="002D584E" w:rsidRDefault="002D584E" w14:paraId="711467A3" w14:textId="77777777">
      <w:pPr>
        <w:spacing w:line="247" w:lineRule="auto"/>
        <w:rPr>
          <w:sz w:val="24"/>
        </w:rPr>
      </w:pPr>
      <w:r>
        <w:rPr>
          <w:sz w:val="24"/>
        </w:rPr>
        <w:t>37.</w:t>
      </w:r>
      <w:r w:rsidRPr="008E2C8E">
        <w:t xml:space="preserve"> </w:t>
      </w:r>
      <w:proofErr w:type="spellStart"/>
      <w:r>
        <w:rPr>
          <w:sz w:val="24"/>
        </w:rPr>
        <w:t>B</w:t>
      </w:r>
      <w:r w:rsidRPr="008E2C8E">
        <w:rPr>
          <w:sz w:val="24"/>
        </w:rPr>
        <w:t>ydd</w:t>
      </w:r>
      <w:proofErr w:type="spellEnd"/>
      <w:r w:rsidRPr="008E2C8E">
        <w:rPr>
          <w:sz w:val="24"/>
        </w:rPr>
        <w:t xml:space="preserve"> yr </w:t>
      </w:r>
      <w:proofErr w:type="spellStart"/>
      <w:r w:rsidRPr="008E2C8E">
        <w:rPr>
          <w:sz w:val="24"/>
        </w:rPr>
        <w:t>ysgrifennydd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>;</w:t>
      </w:r>
    </w:p>
    <w:p w:rsidR="002D584E" w:rsidP="002D584E" w:rsidRDefault="002D584E" w14:paraId="17A4CFDB" w14:textId="77777777">
      <w:pPr>
        <w:tabs>
          <w:tab w:val="left" w:pos="476"/>
        </w:tabs>
        <w:spacing w:line="247" w:lineRule="auto"/>
        <w:ind w:right="1006"/>
        <w:rPr>
          <w:sz w:val="24"/>
        </w:rPr>
      </w:pPr>
    </w:p>
    <w:p w:rsidRPr="002D584E" w:rsidR="002D584E" w:rsidP="002D584E" w:rsidRDefault="002D584E" w14:paraId="7A0C512F" w14:textId="469059AC">
      <w:pPr>
        <w:pStyle w:val="ListParagraph"/>
        <w:numPr>
          <w:ilvl w:val="0"/>
          <w:numId w:val="34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Hysbysu'r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bod </w:t>
      </w:r>
      <w:proofErr w:type="spellStart"/>
      <w:r w:rsidRPr="002D584E">
        <w:rPr>
          <w:sz w:val="24"/>
        </w:rPr>
        <w:t>pryderon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ynghylch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ymddygiad</w:t>
      </w:r>
      <w:proofErr w:type="spellEnd"/>
      <w:r w:rsidRPr="002D584E">
        <w:rPr>
          <w:sz w:val="24"/>
        </w:rPr>
        <w:t xml:space="preserve"> neu </w:t>
      </w:r>
      <w:proofErr w:type="spellStart"/>
      <w:r w:rsidRPr="002D584E">
        <w:rPr>
          <w:sz w:val="24"/>
        </w:rPr>
        <w:t>ei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wedi'u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cyfeirio</w:t>
      </w:r>
      <w:proofErr w:type="spellEnd"/>
      <w:r w:rsidRPr="002D584E">
        <w:rPr>
          <w:sz w:val="24"/>
        </w:rPr>
        <w:t xml:space="preserve"> at </w:t>
      </w:r>
      <w:proofErr w:type="spellStart"/>
      <w:r w:rsidRPr="002D584E">
        <w:rPr>
          <w:sz w:val="24"/>
        </w:rPr>
        <w:t>Banel</w:t>
      </w:r>
      <w:proofErr w:type="spellEnd"/>
      <w:r w:rsidRPr="002D584E">
        <w:rPr>
          <w:sz w:val="24"/>
        </w:rPr>
        <w:t xml:space="preserve">. </w:t>
      </w:r>
      <w:proofErr w:type="spellStart"/>
      <w:r w:rsidRPr="002D584E">
        <w:rPr>
          <w:sz w:val="24"/>
        </w:rPr>
        <w:t>Dylid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hysbysu'r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hefyd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gwybodaeth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sy'n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ymwneud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â'r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atgyfeiriad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hwn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wedi'i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rhannu</w:t>
      </w:r>
      <w:proofErr w:type="spellEnd"/>
      <w:r w:rsidRPr="002D584E">
        <w:rPr>
          <w:sz w:val="24"/>
        </w:rPr>
        <w:t xml:space="preserve"> neu y </w:t>
      </w: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rhannu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gyda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darparwr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lleoliad</w:t>
      </w:r>
      <w:proofErr w:type="spellEnd"/>
      <w:r w:rsidRPr="002D584E">
        <w:rPr>
          <w:sz w:val="24"/>
        </w:rPr>
        <w:t xml:space="preserve"> a/</w:t>
      </w:r>
      <w:proofErr w:type="spellStart"/>
      <w:r w:rsidRPr="002D584E">
        <w:rPr>
          <w:sz w:val="24"/>
        </w:rPr>
        <w:t>neu'r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corff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proffesiynol</w:t>
      </w:r>
      <w:proofErr w:type="spellEnd"/>
      <w:r w:rsidRPr="002D584E">
        <w:rPr>
          <w:sz w:val="24"/>
        </w:rPr>
        <w:t>.</w:t>
      </w:r>
    </w:p>
    <w:p w:rsidRPr="002D584E" w:rsidR="002D584E" w:rsidP="002D584E" w:rsidRDefault="002D584E" w14:paraId="45937F18" w14:textId="28C6B62A">
      <w:pPr>
        <w:pStyle w:val="ListParagraph"/>
        <w:numPr>
          <w:ilvl w:val="0"/>
          <w:numId w:val="34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Rhoi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copi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Weithdrefn</w:t>
      </w:r>
      <w:proofErr w:type="spellEnd"/>
      <w:r w:rsidRPr="002D584E">
        <w:rPr>
          <w:sz w:val="24"/>
        </w:rPr>
        <w:t xml:space="preserve"> hon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ac </w:t>
      </w:r>
      <w:proofErr w:type="spellStart"/>
      <w:r w:rsidRPr="002D584E">
        <w:rPr>
          <w:sz w:val="24"/>
        </w:rPr>
        <w:t>atgoffa'r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o'i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hawl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gyflwyno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datganiad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Panel (</w:t>
      </w:r>
      <w:proofErr w:type="spellStart"/>
      <w:r w:rsidRPr="002D584E">
        <w:rPr>
          <w:sz w:val="24"/>
        </w:rPr>
        <w:t>fel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disgrifir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mharagraff</w:t>
      </w:r>
      <w:proofErr w:type="spellEnd"/>
      <w:r w:rsidRPr="002D584E">
        <w:rPr>
          <w:sz w:val="24"/>
        </w:rPr>
        <w:t xml:space="preserve"> 3).</w:t>
      </w:r>
    </w:p>
    <w:p w:rsidRPr="002D584E" w:rsidR="002D584E" w:rsidP="002D584E" w:rsidRDefault="002D584E" w14:paraId="2970CB6A" w14:textId="6A47262C">
      <w:pPr>
        <w:pStyle w:val="ListParagraph"/>
        <w:numPr>
          <w:ilvl w:val="0"/>
          <w:numId w:val="34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Hysbysu'r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darparwr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lleoliadau</w:t>
      </w:r>
      <w:proofErr w:type="spellEnd"/>
      <w:r w:rsidRPr="002D584E">
        <w:rPr>
          <w:sz w:val="24"/>
        </w:rPr>
        <w:t xml:space="preserve"> a/</w:t>
      </w:r>
      <w:proofErr w:type="spellStart"/>
      <w:r w:rsidRPr="002D584E">
        <w:rPr>
          <w:sz w:val="24"/>
        </w:rPr>
        <w:t>neu'r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corff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proffesiynol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nad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ydynt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wedi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gwybod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blaen</w:t>
      </w:r>
      <w:proofErr w:type="spellEnd"/>
      <w:r w:rsidRPr="002D584E">
        <w:rPr>
          <w:sz w:val="24"/>
        </w:rPr>
        <w:t xml:space="preserve">. </w:t>
      </w:r>
    </w:p>
    <w:p w:rsidRPr="002D584E" w:rsidR="002D584E" w:rsidP="002D584E" w:rsidRDefault="002D584E" w14:paraId="794340A5" w14:textId="168724D3">
      <w:pPr>
        <w:pStyle w:val="ListParagraph"/>
        <w:numPr>
          <w:ilvl w:val="0"/>
          <w:numId w:val="34"/>
        </w:numPr>
        <w:tabs>
          <w:tab w:val="left" w:pos="476"/>
        </w:tabs>
        <w:spacing w:line="247" w:lineRule="auto"/>
        <w:ind w:right="1006"/>
        <w:rPr>
          <w:sz w:val="24"/>
        </w:rPr>
      </w:pPr>
      <w:r w:rsidRPr="002D584E">
        <w:rPr>
          <w:sz w:val="24"/>
        </w:rPr>
        <w:t xml:space="preserve">Lle </w:t>
      </w:r>
      <w:proofErr w:type="spellStart"/>
      <w:r w:rsidRPr="002D584E">
        <w:rPr>
          <w:sz w:val="24"/>
        </w:rPr>
        <w:t>bo'n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berthnasol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hysbysu'r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Cyflwynydd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 bod </w:t>
      </w:r>
      <w:proofErr w:type="spellStart"/>
      <w:r w:rsidRPr="002D584E">
        <w:rPr>
          <w:sz w:val="24"/>
        </w:rPr>
        <w:t>angen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gwneud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gwaith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pellach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adroddiad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oes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hepgoriadau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dystiolaeth</w:t>
      </w:r>
      <w:proofErr w:type="spellEnd"/>
      <w:r w:rsidRPr="002D584E">
        <w:rPr>
          <w:sz w:val="24"/>
        </w:rPr>
        <w:t xml:space="preserve">, neu </w:t>
      </w:r>
      <w:proofErr w:type="spellStart"/>
      <w:r w:rsidRPr="002D584E">
        <w:rPr>
          <w:sz w:val="24"/>
        </w:rPr>
        <w:t>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nad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yw'r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cyflwyniad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bodloni'r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gofynion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y'u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diffinnir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lastRenderedPageBreak/>
        <w:t>Weithdrefn</w:t>
      </w:r>
      <w:proofErr w:type="spellEnd"/>
      <w:r w:rsidRPr="002D584E">
        <w:rPr>
          <w:sz w:val="24"/>
        </w:rPr>
        <w:t xml:space="preserve"> hon.</w:t>
      </w:r>
    </w:p>
    <w:p w:rsidRPr="002D584E" w:rsidR="002D584E" w:rsidP="002D584E" w:rsidRDefault="002D584E" w14:paraId="2413E9F6" w14:textId="599C68AD">
      <w:pPr>
        <w:pStyle w:val="ListParagraph"/>
        <w:numPr>
          <w:ilvl w:val="0"/>
          <w:numId w:val="34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Trefnu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cyfarfod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o'r</w:t>
      </w:r>
      <w:proofErr w:type="spellEnd"/>
      <w:r w:rsidRPr="002D584E">
        <w:rPr>
          <w:sz w:val="24"/>
        </w:rPr>
        <w:t xml:space="preserve"> Panel. Fel </w:t>
      </w:r>
      <w:proofErr w:type="spellStart"/>
      <w:r w:rsidRPr="002D584E">
        <w:rPr>
          <w:sz w:val="24"/>
        </w:rPr>
        <w:t>arfer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dylid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pennu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dyddiad</w:t>
      </w:r>
      <w:proofErr w:type="spellEnd"/>
      <w:r w:rsidRPr="002D584E">
        <w:rPr>
          <w:sz w:val="24"/>
        </w:rPr>
        <w:t xml:space="preserve"> y Panel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gyfer</w:t>
      </w:r>
      <w:proofErr w:type="spellEnd"/>
      <w:r w:rsidRPr="002D584E">
        <w:rPr>
          <w:sz w:val="24"/>
        </w:rPr>
        <w:t xml:space="preserve"> dim </w:t>
      </w:r>
      <w:proofErr w:type="spellStart"/>
      <w:r w:rsidRPr="002D584E">
        <w:rPr>
          <w:sz w:val="24"/>
        </w:rPr>
        <w:t>hwyrach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na</w:t>
      </w:r>
      <w:proofErr w:type="spellEnd"/>
      <w:r w:rsidRPr="002D584E">
        <w:rPr>
          <w:sz w:val="24"/>
        </w:rPr>
        <w:t xml:space="preserve"> 1 mis </w:t>
      </w:r>
      <w:proofErr w:type="spellStart"/>
      <w:r w:rsidRPr="002D584E">
        <w:rPr>
          <w:sz w:val="24"/>
        </w:rPr>
        <w:t>calendr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lle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ymarferol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bosibl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ar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ôl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gyfeirio</w:t>
      </w:r>
      <w:proofErr w:type="spellEnd"/>
      <w:r w:rsidRPr="002D584E">
        <w:rPr>
          <w:sz w:val="24"/>
        </w:rPr>
        <w:t xml:space="preserve"> at yr </w:t>
      </w:r>
      <w:proofErr w:type="spellStart"/>
      <w:r w:rsidRPr="002D584E">
        <w:rPr>
          <w:sz w:val="24"/>
        </w:rPr>
        <w:t>Ysgrifennydd</w:t>
      </w:r>
      <w:proofErr w:type="spellEnd"/>
      <w:r w:rsidRPr="002D584E">
        <w:rPr>
          <w:sz w:val="24"/>
        </w:rPr>
        <w:t xml:space="preserve"> . </w:t>
      </w:r>
    </w:p>
    <w:p w:rsidRPr="002D584E" w:rsidR="002D584E" w:rsidP="002D584E" w:rsidRDefault="002D584E" w14:paraId="3865CC6A" w14:textId="60688D43">
      <w:pPr>
        <w:pStyle w:val="ListParagraph"/>
        <w:numPr>
          <w:ilvl w:val="0"/>
          <w:numId w:val="34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Hysbysu'r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o </w:t>
      </w:r>
      <w:proofErr w:type="spellStart"/>
      <w:r w:rsidRPr="002D584E">
        <w:rPr>
          <w:sz w:val="24"/>
        </w:rPr>
        <w:t>ddyddiad</w:t>
      </w:r>
      <w:proofErr w:type="spellEnd"/>
      <w:r w:rsidRPr="002D584E">
        <w:rPr>
          <w:sz w:val="24"/>
        </w:rPr>
        <w:t xml:space="preserve"> y Panel,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sicrhau</w:t>
      </w:r>
      <w:proofErr w:type="spellEnd"/>
      <w:r w:rsidRPr="002D584E">
        <w:rPr>
          <w:sz w:val="24"/>
        </w:rPr>
        <w:t xml:space="preserve"> bod y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cael</w:t>
      </w:r>
      <w:proofErr w:type="spellEnd"/>
      <w:r w:rsidRPr="002D584E">
        <w:rPr>
          <w:sz w:val="24"/>
        </w:rPr>
        <w:t xml:space="preserve"> o </w:t>
      </w:r>
      <w:proofErr w:type="spellStart"/>
      <w:r w:rsidRPr="002D584E">
        <w:rPr>
          <w:sz w:val="24"/>
        </w:rPr>
        <w:t>leiaf</w:t>
      </w:r>
      <w:proofErr w:type="spellEnd"/>
      <w:r w:rsidRPr="002D584E">
        <w:rPr>
          <w:sz w:val="24"/>
        </w:rPr>
        <w:t xml:space="preserve"> 10 </w:t>
      </w:r>
      <w:proofErr w:type="spellStart"/>
      <w:r w:rsidRPr="002D584E">
        <w:rPr>
          <w:sz w:val="24"/>
        </w:rPr>
        <w:t>diwrnod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gwaith</w:t>
      </w:r>
      <w:proofErr w:type="spellEnd"/>
      <w:r w:rsidRPr="002D584E">
        <w:rPr>
          <w:sz w:val="24"/>
        </w:rPr>
        <w:t xml:space="preserve"> o </w:t>
      </w:r>
      <w:proofErr w:type="spellStart"/>
      <w:r w:rsidRPr="002D584E">
        <w:rPr>
          <w:sz w:val="24"/>
        </w:rPr>
        <w:t>rybudd</w:t>
      </w:r>
      <w:proofErr w:type="spellEnd"/>
      <w:r w:rsidRPr="002D584E">
        <w:rPr>
          <w:sz w:val="24"/>
        </w:rPr>
        <w:t xml:space="preserve"> o </w:t>
      </w:r>
      <w:proofErr w:type="spellStart"/>
      <w:r w:rsidRPr="002D584E">
        <w:rPr>
          <w:sz w:val="24"/>
        </w:rPr>
        <w:t>ddyddiad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cyfarfod</w:t>
      </w:r>
      <w:proofErr w:type="spellEnd"/>
      <w:r w:rsidRPr="002D584E">
        <w:rPr>
          <w:sz w:val="24"/>
        </w:rPr>
        <w:t xml:space="preserve"> y Panel, </w:t>
      </w:r>
      <w:proofErr w:type="spellStart"/>
      <w:r w:rsidRPr="002D584E">
        <w:rPr>
          <w:sz w:val="24"/>
        </w:rPr>
        <w:t>lle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ymarferol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bosibl</w:t>
      </w:r>
      <w:proofErr w:type="spellEnd"/>
      <w:r w:rsidRPr="002D584E">
        <w:rPr>
          <w:sz w:val="24"/>
        </w:rPr>
        <w:t xml:space="preserve">, oni bai y </w:t>
      </w:r>
      <w:proofErr w:type="spellStart"/>
      <w:r w:rsidRPr="002D584E">
        <w:rPr>
          <w:sz w:val="24"/>
        </w:rPr>
        <w:t>gellir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trefnu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dyddiad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cynharach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trwy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gytundeb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â'r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>.</w:t>
      </w:r>
    </w:p>
    <w:p w:rsidRPr="002D584E" w:rsidR="002D584E" w:rsidP="002D584E" w:rsidRDefault="002D584E" w14:paraId="345FC46B" w14:textId="04179130">
      <w:pPr>
        <w:pStyle w:val="ListParagraph"/>
        <w:numPr>
          <w:ilvl w:val="0"/>
          <w:numId w:val="34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Sicrhau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amhleidgarwch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aelodau'r</w:t>
      </w:r>
      <w:proofErr w:type="spellEnd"/>
      <w:r w:rsidRPr="002D584E">
        <w:rPr>
          <w:sz w:val="24"/>
        </w:rPr>
        <w:t xml:space="preserve"> Panel.</w:t>
      </w:r>
    </w:p>
    <w:p w:rsidRPr="002D584E" w:rsidR="002D584E" w:rsidP="002D584E" w:rsidRDefault="002D584E" w14:paraId="58FF0267" w14:textId="37241E64">
      <w:pPr>
        <w:pStyle w:val="ListParagraph"/>
        <w:numPr>
          <w:ilvl w:val="0"/>
          <w:numId w:val="34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D</w:t>
      </w:r>
      <w:r w:rsidRPr="002D584E">
        <w:rPr>
          <w:sz w:val="24"/>
        </w:rPr>
        <w:t>arparu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copi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Weithdrefn</w:t>
      </w:r>
      <w:proofErr w:type="spellEnd"/>
      <w:r w:rsidRPr="002D584E">
        <w:rPr>
          <w:sz w:val="24"/>
        </w:rPr>
        <w:t xml:space="preserve"> hon a'r </w:t>
      </w:r>
      <w:proofErr w:type="spellStart"/>
      <w:r w:rsidRPr="002D584E">
        <w:rPr>
          <w:sz w:val="24"/>
        </w:rPr>
        <w:t>safonau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proffesiynol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perthnasol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i'r</w:t>
      </w:r>
      <w:proofErr w:type="spellEnd"/>
      <w:r w:rsidRPr="002D584E">
        <w:rPr>
          <w:sz w:val="24"/>
        </w:rPr>
        <w:t xml:space="preserve"> Panel, </w:t>
      </w:r>
      <w:proofErr w:type="spellStart"/>
      <w:r w:rsidRPr="002D584E">
        <w:rPr>
          <w:sz w:val="24"/>
        </w:rPr>
        <w:t>lle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bo'n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briodol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2FB37E84" w14:textId="77777777">
      <w:pPr>
        <w:pStyle w:val="ListParagraph"/>
        <w:numPr>
          <w:ilvl w:val="0"/>
          <w:numId w:val="34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Gwasanaethu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Ysgrifennydd</w:t>
      </w:r>
      <w:proofErr w:type="spellEnd"/>
      <w:r w:rsidRPr="002D584E">
        <w:rPr>
          <w:sz w:val="24"/>
        </w:rPr>
        <w:t xml:space="preserve"> y Panel a </w:t>
      </w:r>
      <w:proofErr w:type="spellStart"/>
      <w:r w:rsidRPr="002D584E">
        <w:rPr>
          <w:sz w:val="24"/>
        </w:rPr>
        <w:t>chynhyrchu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adroddiad</w:t>
      </w:r>
      <w:proofErr w:type="spellEnd"/>
      <w:r w:rsidRPr="002D584E">
        <w:rPr>
          <w:sz w:val="24"/>
        </w:rPr>
        <w:t xml:space="preserve"> y Panel </w:t>
      </w:r>
      <w:proofErr w:type="spellStart"/>
      <w:r w:rsidRPr="002D584E">
        <w:rPr>
          <w:sz w:val="24"/>
        </w:rPr>
        <w:t>i'w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gymeradwyo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Gadeirydd</w:t>
      </w:r>
      <w:proofErr w:type="spellEnd"/>
      <w:r w:rsidRPr="002D584E">
        <w:rPr>
          <w:sz w:val="24"/>
        </w:rPr>
        <w:t xml:space="preserve"> y Panel.</w:t>
      </w:r>
    </w:p>
    <w:p w:rsidR="002D584E" w:rsidP="002D584E" w:rsidRDefault="002D584E" w14:paraId="70E3422B" w14:textId="77777777">
      <w:pPr>
        <w:tabs>
          <w:tab w:val="left" w:pos="476"/>
        </w:tabs>
        <w:spacing w:line="247" w:lineRule="auto"/>
        <w:ind w:right="1006"/>
        <w:rPr>
          <w:sz w:val="24"/>
        </w:rPr>
      </w:pPr>
    </w:p>
    <w:p w:rsidR="002D584E" w:rsidP="002D584E" w:rsidRDefault="002D584E" w14:paraId="78F81454" w14:textId="77777777">
      <w:pPr>
        <w:tabs>
          <w:tab w:val="left" w:pos="476"/>
        </w:tabs>
        <w:spacing w:line="247" w:lineRule="auto"/>
        <w:ind w:right="1006"/>
        <w:rPr>
          <w:sz w:val="24"/>
        </w:rPr>
      </w:pPr>
    </w:p>
    <w:p w:rsidRPr="002D584E" w:rsidR="002D584E" w:rsidP="002D584E" w:rsidRDefault="002D584E" w14:paraId="47E57737" w14:textId="3152BD6D">
      <w:pPr>
        <w:pStyle w:val="ListParagraph"/>
        <w:numPr>
          <w:ilvl w:val="0"/>
          <w:numId w:val="35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 Panel </w:t>
      </w:r>
      <w:proofErr w:type="spellStart"/>
      <w:r w:rsidRPr="002D584E">
        <w:rPr>
          <w:sz w:val="24"/>
        </w:rPr>
        <w:t>Addasrwydd</w:t>
      </w:r>
      <w:proofErr w:type="spellEnd"/>
      <w:r w:rsidRPr="002D584E">
        <w:rPr>
          <w:sz w:val="24"/>
        </w:rPr>
        <w:t xml:space="preserve"> i </w:t>
      </w:r>
      <w:proofErr w:type="spellStart"/>
      <w:r w:rsidRPr="002D584E">
        <w:rPr>
          <w:sz w:val="24"/>
        </w:rPr>
        <w:t>Ymarfer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wedi'i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gyfansoddi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fel</w:t>
      </w:r>
      <w:proofErr w:type="spellEnd"/>
      <w:r w:rsidRPr="002D584E">
        <w:rPr>
          <w:sz w:val="24"/>
        </w:rPr>
        <w:t xml:space="preserve"> a </w:t>
      </w:r>
      <w:proofErr w:type="spellStart"/>
      <w:r w:rsidRPr="002D584E">
        <w:rPr>
          <w:sz w:val="24"/>
        </w:rPr>
        <w:t>ganlyn</w:t>
      </w:r>
      <w:proofErr w:type="spellEnd"/>
      <w:r w:rsidRPr="002D584E">
        <w:rPr>
          <w:sz w:val="24"/>
        </w:rPr>
        <w:t>:</w:t>
      </w:r>
    </w:p>
    <w:p w:rsidRPr="002D584E" w:rsidR="002D584E" w:rsidP="002D584E" w:rsidRDefault="002D584E" w14:paraId="491B451B" w14:textId="77777777">
      <w:pPr>
        <w:tabs>
          <w:tab w:val="left" w:pos="476"/>
        </w:tabs>
        <w:spacing w:line="247" w:lineRule="auto"/>
        <w:ind w:right="1006"/>
        <w:rPr>
          <w:sz w:val="24"/>
        </w:rPr>
      </w:pPr>
    </w:p>
    <w:p w:rsidRPr="002D584E" w:rsidR="002D584E" w:rsidP="002D584E" w:rsidRDefault="002D584E" w14:paraId="36370BA1" w14:textId="4673B010">
      <w:pPr>
        <w:pStyle w:val="ListParagraph"/>
        <w:numPr>
          <w:ilvl w:val="0"/>
          <w:numId w:val="36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Cadeirydd</w:t>
      </w:r>
      <w:proofErr w:type="spellEnd"/>
      <w:r w:rsidRPr="002D584E">
        <w:rPr>
          <w:sz w:val="24"/>
        </w:rPr>
        <w:t xml:space="preserve">: </w:t>
      </w:r>
      <w:proofErr w:type="spellStart"/>
      <w:r w:rsidRPr="002D584E">
        <w:rPr>
          <w:sz w:val="24"/>
        </w:rPr>
        <w:t>Dirprwy</w:t>
      </w:r>
      <w:proofErr w:type="spellEnd"/>
      <w:r w:rsidRPr="002D584E">
        <w:rPr>
          <w:sz w:val="24"/>
        </w:rPr>
        <w:t xml:space="preserve"> Is-</w:t>
      </w:r>
      <w:proofErr w:type="spellStart"/>
      <w:r w:rsidRPr="002D584E">
        <w:rPr>
          <w:sz w:val="24"/>
        </w:rPr>
        <w:t>Ganghellor</w:t>
      </w:r>
      <w:proofErr w:type="spellEnd"/>
      <w:r w:rsidRPr="002D584E">
        <w:rPr>
          <w:sz w:val="24"/>
        </w:rPr>
        <w:t xml:space="preserve">, neu </w:t>
      </w:r>
      <w:proofErr w:type="spellStart"/>
      <w:r w:rsidRPr="002D584E">
        <w:rPr>
          <w:sz w:val="24"/>
        </w:rPr>
        <w:t>Bennaeth</w:t>
      </w:r>
      <w:proofErr w:type="spellEnd"/>
      <w:r w:rsidRPr="002D584E">
        <w:rPr>
          <w:sz w:val="24"/>
        </w:rPr>
        <w:t xml:space="preserve"> Ysgol o </w:t>
      </w:r>
      <w:proofErr w:type="spellStart"/>
      <w:r w:rsidRPr="002D584E">
        <w:rPr>
          <w:sz w:val="24"/>
        </w:rPr>
        <w:t>Goleg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arall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sy'n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aelod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o'r</w:t>
      </w:r>
      <w:proofErr w:type="spellEnd"/>
      <w:r w:rsidRPr="002D584E">
        <w:rPr>
          <w:sz w:val="24"/>
        </w:rPr>
        <w:t xml:space="preserve"> Senedd.</w:t>
      </w:r>
    </w:p>
    <w:p w:rsidRPr="002D584E" w:rsidR="002D584E" w:rsidP="002D584E" w:rsidRDefault="002D584E" w14:paraId="78C5EBC3" w14:textId="5F36424F">
      <w:pPr>
        <w:pStyle w:val="ListParagraph"/>
        <w:numPr>
          <w:ilvl w:val="0"/>
          <w:numId w:val="36"/>
        </w:numPr>
        <w:tabs>
          <w:tab w:val="left" w:pos="476"/>
        </w:tabs>
        <w:spacing w:line="247" w:lineRule="auto"/>
        <w:ind w:right="1006"/>
        <w:rPr>
          <w:sz w:val="24"/>
        </w:rPr>
      </w:pPr>
      <w:r w:rsidRPr="002D584E">
        <w:rPr>
          <w:sz w:val="24"/>
        </w:rPr>
        <w:t xml:space="preserve">Aelod </w:t>
      </w:r>
      <w:proofErr w:type="spellStart"/>
      <w:r w:rsidRPr="002D584E">
        <w:rPr>
          <w:sz w:val="24"/>
        </w:rPr>
        <w:t>academaidd</w:t>
      </w:r>
      <w:proofErr w:type="spellEnd"/>
      <w:r w:rsidRPr="002D584E">
        <w:rPr>
          <w:sz w:val="24"/>
        </w:rPr>
        <w:t xml:space="preserve"> o staff </w:t>
      </w:r>
      <w:proofErr w:type="spellStart"/>
      <w:r w:rsidRPr="002D584E">
        <w:rPr>
          <w:sz w:val="24"/>
        </w:rPr>
        <w:t>o'r</w:t>
      </w:r>
      <w:proofErr w:type="spellEnd"/>
      <w:r w:rsidRPr="002D584E">
        <w:rPr>
          <w:sz w:val="24"/>
        </w:rPr>
        <w:t xml:space="preserve"> Ysgol </w:t>
      </w:r>
      <w:proofErr w:type="spellStart"/>
      <w:r w:rsidRPr="002D584E">
        <w:rPr>
          <w:sz w:val="24"/>
        </w:rPr>
        <w:t>berthnasol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gyda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gwybodaeth</w:t>
      </w:r>
      <w:proofErr w:type="spellEnd"/>
      <w:r w:rsidRPr="002D584E">
        <w:rPr>
          <w:sz w:val="24"/>
        </w:rPr>
        <w:t xml:space="preserve"> am y cod </w:t>
      </w:r>
      <w:proofErr w:type="spellStart"/>
      <w:r w:rsidRPr="002D584E">
        <w:rPr>
          <w:sz w:val="24"/>
        </w:rPr>
        <w:t>ymarfer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proffesiynol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perthnasol</w:t>
      </w:r>
      <w:proofErr w:type="spellEnd"/>
      <w:r w:rsidRPr="002D584E">
        <w:rPr>
          <w:sz w:val="24"/>
        </w:rPr>
        <w:t xml:space="preserve">. Ni </w:t>
      </w:r>
      <w:proofErr w:type="spellStart"/>
      <w:r w:rsidRPr="002D584E">
        <w:rPr>
          <w:sz w:val="24"/>
        </w:rPr>
        <w:t>ddylai'r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aelod</w:t>
      </w:r>
      <w:proofErr w:type="spellEnd"/>
      <w:r w:rsidRPr="002D584E">
        <w:rPr>
          <w:sz w:val="24"/>
        </w:rPr>
        <w:t xml:space="preserve"> staff </w:t>
      </w:r>
      <w:proofErr w:type="spellStart"/>
      <w:r w:rsidRPr="002D584E">
        <w:rPr>
          <w:sz w:val="24"/>
        </w:rPr>
        <w:t>hwn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wedi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unrhyw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ymwneud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blaenorol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â'r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achos</w:t>
      </w:r>
      <w:proofErr w:type="spellEnd"/>
      <w:r w:rsidRPr="002D584E">
        <w:rPr>
          <w:sz w:val="24"/>
        </w:rPr>
        <w:t>.</w:t>
      </w:r>
    </w:p>
    <w:p w:rsidRPr="002D584E" w:rsidR="002D584E" w:rsidP="002D584E" w:rsidRDefault="002D584E" w14:paraId="5BF29498" w14:textId="434A028E">
      <w:pPr>
        <w:pStyle w:val="ListParagraph"/>
        <w:numPr>
          <w:ilvl w:val="0"/>
          <w:numId w:val="36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leiaf</w:t>
      </w:r>
      <w:proofErr w:type="spellEnd"/>
      <w:r w:rsidRPr="002D584E">
        <w:rPr>
          <w:sz w:val="24"/>
        </w:rPr>
        <w:t xml:space="preserve"> un neu </w:t>
      </w:r>
      <w:proofErr w:type="spellStart"/>
      <w:r w:rsidRPr="002D584E">
        <w:rPr>
          <w:sz w:val="24"/>
        </w:rPr>
        <w:t>uchafswm</w:t>
      </w:r>
      <w:proofErr w:type="spellEnd"/>
      <w:r w:rsidRPr="002D584E">
        <w:rPr>
          <w:sz w:val="24"/>
        </w:rPr>
        <w:t xml:space="preserve"> o </w:t>
      </w:r>
      <w:proofErr w:type="spellStart"/>
      <w:r w:rsidRPr="002D584E">
        <w:rPr>
          <w:sz w:val="24"/>
        </w:rPr>
        <w:t>ddau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aelod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allanol</w:t>
      </w:r>
      <w:proofErr w:type="spellEnd"/>
      <w:r w:rsidRPr="002D584E">
        <w:rPr>
          <w:sz w:val="24"/>
        </w:rPr>
        <w:t xml:space="preserve">. Un </w:t>
      </w:r>
      <w:proofErr w:type="spellStart"/>
      <w:r w:rsidRPr="002D584E">
        <w:rPr>
          <w:sz w:val="24"/>
        </w:rPr>
        <w:t>maen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prawf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allweddol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fydd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aelod</w:t>
      </w:r>
      <w:proofErr w:type="spellEnd"/>
      <w:r w:rsidRPr="002D584E">
        <w:rPr>
          <w:sz w:val="24"/>
        </w:rPr>
        <w:t xml:space="preserve">(au) </w:t>
      </w:r>
      <w:proofErr w:type="spellStart"/>
      <w:r w:rsidRPr="002D584E">
        <w:rPr>
          <w:sz w:val="24"/>
        </w:rPr>
        <w:t>allanol</w:t>
      </w:r>
      <w:proofErr w:type="spellEnd"/>
      <w:r w:rsidRPr="002D584E">
        <w:rPr>
          <w:sz w:val="24"/>
        </w:rPr>
        <w:t xml:space="preserve"> wybodaeth </w:t>
      </w:r>
      <w:proofErr w:type="spellStart"/>
      <w:r w:rsidRPr="002D584E">
        <w:rPr>
          <w:sz w:val="24"/>
        </w:rPr>
        <w:t>awdurdodol</w:t>
      </w:r>
      <w:proofErr w:type="spellEnd"/>
      <w:r w:rsidRPr="002D584E">
        <w:rPr>
          <w:sz w:val="24"/>
        </w:rPr>
        <w:t xml:space="preserve"> am y </w:t>
      </w:r>
      <w:proofErr w:type="spellStart"/>
      <w:r w:rsidRPr="002D584E">
        <w:rPr>
          <w:sz w:val="24"/>
        </w:rPr>
        <w:t>safonau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proffesiynol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perthnasol</w:t>
      </w:r>
      <w:proofErr w:type="spellEnd"/>
      <w:r w:rsidRPr="002D584E">
        <w:rPr>
          <w:sz w:val="24"/>
        </w:rPr>
        <w:t xml:space="preserve"> ac </w:t>
      </w:r>
      <w:proofErr w:type="spellStart"/>
      <w:r w:rsidRPr="002D584E">
        <w:rPr>
          <w:sz w:val="24"/>
        </w:rPr>
        <w:t>ni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fydd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wedi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unrhyw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gysylltiad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blaenorol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â'r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myfyriwr</w:t>
      </w:r>
      <w:proofErr w:type="spellEnd"/>
      <w:r w:rsidRPr="002D584E">
        <w:rPr>
          <w:sz w:val="24"/>
        </w:rPr>
        <w:t xml:space="preserve">. Fel </w:t>
      </w:r>
      <w:proofErr w:type="spellStart"/>
      <w:r w:rsidRPr="002D584E">
        <w:rPr>
          <w:sz w:val="24"/>
        </w:rPr>
        <w:t>arfer</w:t>
      </w:r>
      <w:proofErr w:type="spellEnd"/>
      <w:r w:rsidRPr="002D584E">
        <w:rPr>
          <w:sz w:val="24"/>
        </w:rPr>
        <w:t xml:space="preserve">, </w:t>
      </w:r>
      <w:proofErr w:type="spellStart"/>
      <w:r w:rsidRPr="002D584E">
        <w:rPr>
          <w:sz w:val="24"/>
        </w:rPr>
        <w:t>bydd</w:t>
      </w:r>
      <w:proofErr w:type="spellEnd"/>
      <w:r w:rsidRPr="002D584E">
        <w:rPr>
          <w:sz w:val="24"/>
        </w:rPr>
        <w:t xml:space="preserve"> yr </w:t>
      </w:r>
      <w:proofErr w:type="spellStart"/>
      <w:r w:rsidRPr="002D584E">
        <w:rPr>
          <w:sz w:val="24"/>
        </w:rPr>
        <w:t>aelod</w:t>
      </w:r>
      <w:proofErr w:type="spellEnd"/>
      <w:r w:rsidRPr="002D584E">
        <w:rPr>
          <w:sz w:val="24"/>
        </w:rPr>
        <w:t xml:space="preserve">(au) </w:t>
      </w:r>
      <w:proofErr w:type="spellStart"/>
      <w:r w:rsidRPr="002D584E">
        <w:rPr>
          <w:sz w:val="24"/>
        </w:rPr>
        <w:t>allanol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yn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cael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dewis</w:t>
      </w:r>
      <w:proofErr w:type="spellEnd"/>
      <w:r w:rsidRPr="002D584E">
        <w:rPr>
          <w:sz w:val="24"/>
        </w:rPr>
        <w:t xml:space="preserve"> o </w:t>
      </w:r>
      <w:proofErr w:type="spellStart"/>
      <w:r w:rsidRPr="002D584E">
        <w:rPr>
          <w:sz w:val="24"/>
        </w:rPr>
        <w:t>bartner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allanol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perthnasol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ond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gellir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dewis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hefyd</w:t>
      </w:r>
      <w:proofErr w:type="spellEnd"/>
      <w:r w:rsidRPr="002D584E">
        <w:rPr>
          <w:sz w:val="24"/>
        </w:rPr>
        <w:t xml:space="preserve"> o </w:t>
      </w:r>
      <w:proofErr w:type="spellStart"/>
      <w:r w:rsidRPr="002D584E">
        <w:rPr>
          <w:sz w:val="24"/>
        </w:rPr>
        <w:t>Brifysgol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arall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mewn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amgylchiadau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eithriadol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551CDDBA" w14:textId="77777777">
      <w:pPr>
        <w:pStyle w:val="ListParagraph"/>
        <w:numPr>
          <w:ilvl w:val="0"/>
          <w:numId w:val="36"/>
        </w:numPr>
        <w:tabs>
          <w:tab w:val="left" w:pos="476"/>
        </w:tabs>
        <w:spacing w:line="247" w:lineRule="auto"/>
        <w:ind w:right="1006"/>
        <w:rPr>
          <w:sz w:val="24"/>
        </w:rPr>
      </w:pPr>
      <w:proofErr w:type="spellStart"/>
      <w:r w:rsidRPr="002D584E">
        <w:rPr>
          <w:sz w:val="24"/>
        </w:rPr>
        <w:t>Llywydd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Undeb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Myfyrwyr</w:t>
      </w:r>
      <w:proofErr w:type="spellEnd"/>
      <w:r w:rsidRPr="002D584E">
        <w:rPr>
          <w:sz w:val="24"/>
        </w:rPr>
        <w:t xml:space="preserve"> neu </w:t>
      </w:r>
      <w:proofErr w:type="spellStart"/>
      <w:r w:rsidRPr="002D584E">
        <w:rPr>
          <w:sz w:val="24"/>
        </w:rPr>
        <w:t>Swyddog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Sabothol</w:t>
      </w:r>
      <w:proofErr w:type="spellEnd"/>
      <w:r w:rsidRPr="002D584E">
        <w:rPr>
          <w:sz w:val="24"/>
        </w:rPr>
        <w:t xml:space="preserve"> neu </w:t>
      </w:r>
      <w:proofErr w:type="spellStart"/>
      <w:r w:rsidRPr="002D584E">
        <w:rPr>
          <w:sz w:val="24"/>
        </w:rPr>
        <w:t>aelod</w:t>
      </w:r>
      <w:proofErr w:type="spellEnd"/>
      <w:r w:rsidRPr="002D584E">
        <w:rPr>
          <w:sz w:val="24"/>
        </w:rPr>
        <w:t xml:space="preserve"> o staff </w:t>
      </w:r>
      <w:proofErr w:type="gramStart"/>
      <w:r w:rsidRPr="002D584E">
        <w:rPr>
          <w:sz w:val="24"/>
        </w:rPr>
        <w:t>a</w:t>
      </w:r>
      <w:proofErr w:type="gram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enwebwyd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gan</w:t>
      </w:r>
      <w:proofErr w:type="spellEnd"/>
      <w:r w:rsidRPr="002D584E">
        <w:rPr>
          <w:sz w:val="24"/>
        </w:rPr>
        <w:t xml:space="preserve"> y </w:t>
      </w:r>
      <w:proofErr w:type="spellStart"/>
      <w:r w:rsidRPr="002D584E">
        <w:rPr>
          <w:sz w:val="24"/>
        </w:rPr>
        <w:t>Llywydd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sydd</w:t>
      </w:r>
      <w:proofErr w:type="spellEnd"/>
      <w:r w:rsidRPr="002D584E">
        <w:rPr>
          <w:sz w:val="24"/>
        </w:rPr>
        <w:t xml:space="preserve"> â </w:t>
      </w:r>
      <w:proofErr w:type="spellStart"/>
      <w:r w:rsidRPr="002D584E">
        <w:rPr>
          <w:sz w:val="24"/>
        </w:rPr>
        <w:t>dealltwriaeth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briodol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o'r</w:t>
      </w:r>
      <w:proofErr w:type="spellEnd"/>
      <w:r w:rsidRPr="002D584E">
        <w:rPr>
          <w:sz w:val="24"/>
        </w:rPr>
        <w:t xml:space="preserve"> </w:t>
      </w:r>
      <w:proofErr w:type="spellStart"/>
      <w:r w:rsidRPr="002D584E">
        <w:rPr>
          <w:sz w:val="24"/>
        </w:rPr>
        <w:t>rôl</w:t>
      </w:r>
      <w:proofErr w:type="spellEnd"/>
      <w:r w:rsidRPr="002D584E">
        <w:rPr>
          <w:sz w:val="24"/>
        </w:rPr>
        <w:t>.</w:t>
      </w:r>
    </w:p>
    <w:p w:rsidR="002D584E" w:rsidP="002D584E" w:rsidRDefault="002D584E" w14:paraId="5523C2AD" w14:textId="77777777">
      <w:pPr>
        <w:tabs>
          <w:tab w:val="left" w:pos="476"/>
        </w:tabs>
        <w:spacing w:line="247" w:lineRule="auto"/>
        <w:ind w:right="1006"/>
        <w:rPr>
          <w:sz w:val="24"/>
        </w:rPr>
      </w:pPr>
    </w:p>
    <w:p w:rsidR="002D584E" w:rsidP="002D584E" w:rsidRDefault="002D584E" w14:paraId="25670AA9" w14:textId="77777777">
      <w:pPr>
        <w:tabs>
          <w:tab w:val="left" w:pos="476"/>
        </w:tabs>
        <w:spacing w:line="247" w:lineRule="auto"/>
        <w:ind w:left="476" w:right="1006"/>
        <w:rPr>
          <w:b/>
          <w:bCs/>
          <w:sz w:val="24"/>
        </w:rPr>
      </w:pPr>
      <w:proofErr w:type="spellStart"/>
      <w:r w:rsidRPr="002D584E">
        <w:rPr>
          <w:b/>
          <w:bCs/>
          <w:sz w:val="24"/>
        </w:rPr>
        <w:t>Rhaid</w:t>
      </w:r>
      <w:proofErr w:type="spellEnd"/>
      <w:r w:rsidRPr="002D584E">
        <w:rPr>
          <w:b/>
          <w:bCs/>
          <w:sz w:val="24"/>
        </w:rPr>
        <w:t xml:space="preserve"> i </w:t>
      </w:r>
      <w:proofErr w:type="spellStart"/>
      <w:r w:rsidRPr="002D584E">
        <w:rPr>
          <w:b/>
          <w:bCs/>
          <w:sz w:val="24"/>
        </w:rPr>
        <w:t>aelodau'r</w:t>
      </w:r>
      <w:proofErr w:type="spellEnd"/>
      <w:r w:rsidRPr="002D584E">
        <w:rPr>
          <w:b/>
          <w:bCs/>
          <w:sz w:val="24"/>
        </w:rPr>
        <w:t xml:space="preserve"> Panel </w:t>
      </w:r>
      <w:proofErr w:type="spellStart"/>
      <w:r w:rsidRPr="002D584E">
        <w:rPr>
          <w:b/>
          <w:bCs/>
          <w:sz w:val="24"/>
        </w:rPr>
        <w:t>fod</w:t>
      </w:r>
      <w:proofErr w:type="spellEnd"/>
      <w:r w:rsidRPr="002D584E">
        <w:rPr>
          <w:b/>
          <w:bCs/>
          <w:sz w:val="24"/>
        </w:rPr>
        <w:t xml:space="preserve"> </w:t>
      </w:r>
      <w:proofErr w:type="spellStart"/>
      <w:r w:rsidRPr="002D584E">
        <w:rPr>
          <w:b/>
          <w:bCs/>
          <w:sz w:val="24"/>
        </w:rPr>
        <w:t>yn</w:t>
      </w:r>
      <w:proofErr w:type="spellEnd"/>
      <w:r w:rsidRPr="002D584E">
        <w:rPr>
          <w:b/>
          <w:bCs/>
          <w:sz w:val="24"/>
        </w:rPr>
        <w:t xml:space="preserve"> </w:t>
      </w:r>
      <w:proofErr w:type="spellStart"/>
      <w:r w:rsidRPr="002D584E">
        <w:rPr>
          <w:b/>
          <w:bCs/>
          <w:sz w:val="24"/>
        </w:rPr>
        <w:t>amhleidiol</w:t>
      </w:r>
      <w:proofErr w:type="spellEnd"/>
      <w:r w:rsidRPr="002D584E">
        <w:rPr>
          <w:b/>
          <w:bCs/>
          <w:sz w:val="24"/>
        </w:rPr>
        <w:t xml:space="preserve">, ac </w:t>
      </w:r>
      <w:proofErr w:type="spellStart"/>
      <w:r w:rsidRPr="002D584E">
        <w:rPr>
          <w:b/>
          <w:bCs/>
          <w:sz w:val="24"/>
        </w:rPr>
        <w:t>ni</w:t>
      </w:r>
      <w:proofErr w:type="spellEnd"/>
      <w:r w:rsidRPr="002D584E">
        <w:rPr>
          <w:b/>
          <w:bCs/>
          <w:sz w:val="24"/>
        </w:rPr>
        <w:t xml:space="preserve"> </w:t>
      </w:r>
      <w:proofErr w:type="spellStart"/>
      <w:r w:rsidRPr="002D584E">
        <w:rPr>
          <w:b/>
          <w:bCs/>
          <w:sz w:val="24"/>
        </w:rPr>
        <w:t>allant</w:t>
      </w:r>
      <w:proofErr w:type="spellEnd"/>
      <w:r w:rsidRPr="002D584E">
        <w:rPr>
          <w:b/>
          <w:bCs/>
          <w:sz w:val="24"/>
        </w:rPr>
        <w:t xml:space="preserve"> </w:t>
      </w:r>
      <w:proofErr w:type="spellStart"/>
      <w:r w:rsidRPr="002D584E">
        <w:rPr>
          <w:b/>
          <w:bCs/>
          <w:sz w:val="24"/>
        </w:rPr>
        <w:t>fod</w:t>
      </w:r>
      <w:proofErr w:type="spellEnd"/>
      <w:r w:rsidRPr="002D584E">
        <w:rPr>
          <w:b/>
          <w:bCs/>
          <w:sz w:val="24"/>
        </w:rPr>
        <w:t xml:space="preserve"> ag </w:t>
      </w:r>
      <w:proofErr w:type="spellStart"/>
      <w:r w:rsidRPr="002D584E">
        <w:rPr>
          <w:b/>
          <w:bCs/>
          <w:sz w:val="24"/>
        </w:rPr>
        <w:t>unrhyw</w:t>
      </w:r>
      <w:proofErr w:type="spellEnd"/>
      <w:r w:rsidRPr="002D584E">
        <w:rPr>
          <w:b/>
          <w:bCs/>
          <w:sz w:val="24"/>
        </w:rPr>
        <w:t xml:space="preserve"> </w:t>
      </w:r>
      <w:proofErr w:type="spellStart"/>
      <w:r w:rsidRPr="002D584E">
        <w:rPr>
          <w:b/>
          <w:bCs/>
          <w:sz w:val="24"/>
        </w:rPr>
        <w:t>gysylltiad</w:t>
      </w:r>
      <w:proofErr w:type="spellEnd"/>
      <w:r w:rsidRPr="002D584E">
        <w:rPr>
          <w:b/>
          <w:bCs/>
          <w:sz w:val="24"/>
        </w:rPr>
        <w:t xml:space="preserve"> </w:t>
      </w:r>
      <w:proofErr w:type="spellStart"/>
      <w:r w:rsidRPr="002D584E">
        <w:rPr>
          <w:b/>
          <w:bCs/>
          <w:sz w:val="24"/>
        </w:rPr>
        <w:t>blaenorol</w:t>
      </w:r>
      <w:proofErr w:type="spellEnd"/>
      <w:r w:rsidRPr="002D584E">
        <w:rPr>
          <w:b/>
          <w:bCs/>
          <w:sz w:val="24"/>
        </w:rPr>
        <w:t xml:space="preserve"> </w:t>
      </w:r>
      <w:proofErr w:type="spellStart"/>
      <w:r w:rsidRPr="002D584E">
        <w:rPr>
          <w:b/>
          <w:bCs/>
          <w:sz w:val="24"/>
        </w:rPr>
        <w:t>â'r</w:t>
      </w:r>
      <w:proofErr w:type="spellEnd"/>
      <w:r w:rsidRPr="002D584E">
        <w:rPr>
          <w:b/>
          <w:bCs/>
          <w:sz w:val="24"/>
        </w:rPr>
        <w:t xml:space="preserve"> </w:t>
      </w:r>
      <w:proofErr w:type="spellStart"/>
      <w:r w:rsidRPr="002D584E">
        <w:rPr>
          <w:b/>
          <w:bCs/>
          <w:sz w:val="24"/>
        </w:rPr>
        <w:t>achos</w:t>
      </w:r>
      <w:proofErr w:type="spellEnd"/>
      <w:r w:rsidRPr="002D584E">
        <w:rPr>
          <w:b/>
          <w:bCs/>
          <w:sz w:val="24"/>
        </w:rPr>
        <w:t>.</w:t>
      </w:r>
    </w:p>
    <w:p w:rsidR="002D584E" w:rsidP="002D584E" w:rsidRDefault="002D584E" w14:paraId="071C374B" w14:textId="77777777">
      <w:pPr>
        <w:tabs>
          <w:tab w:val="left" w:pos="476"/>
        </w:tabs>
        <w:spacing w:line="247" w:lineRule="auto"/>
        <w:ind w:left="476" w:right="1006"/>
        <w:rPr>
          <w:b/>
          <w:bCs/>
          <w:sz w:val="24"/>
        </w:rPr>
      </w:pPr>
    </w:p>
    <w:p w:rsidR="002D584E" w:rsidP="002D584E" w:rsidRDefault="002D584E" w14:paraId="74E096FF" w14:textId="77777777">
      <w:pPr>
        <w:tabs>
          <w:tab w:val="left" w:pos="476"/>
        </w:tabs>
        <w:spacing w:line="247" w:lineRule="auto"/>
        <w:ind w:left="476" w:right="1006"/>
        <w:rPr>
          <w:b/>
          <w:bCs/>
          <w:sz w:val="24"/>
        </w:rPr>
      </w:pPr>
    </w:p>
    <w:p w:rsidRPr="003A440D" w:rsidR="002D584E" w:rsidP="003A440D" w:rsidRDefault="002D584E" w14:paraId="670D9A2A" w14:textId="7D368455">
      <w:pPr>
        <w:pStyle w:val="ListParagraph"/>
        <w:numPr>
          <w:ilvl w:val="0"/>
          <w:numId w:val="35"/>
        </w:numPr>
        <w:spacing w:line="249" w:lineRule="auto"/>
        <w:rPr>
          <w:sz w:val="24"/>
          <w:szCs w:val="24"/>
        </w:rPr>
      </w:pPr>
      <w:r w:rsidRPr="003A440D">
        <w:rPr>
          <w:sz w:val="24"/>
          <w:szCs w:val="24"/>
        </w:rPr>
        <w:t xml:space="preserve"> Dyma </w:t>
      </w:r>
      <w:proofErr w:type="spellStart"/>
      <w:r w:rsidRPr="003A440D">
        <w:rPr>
          <w:sz w:val="24"/>
          <w:szCs w:val="24"/>
        </w:rPr>
        <w:t>hawliau</w:t>
      </w:r>
      <w:proofErr w:type="spellEnd"/>
      <w:r w:rsidRPr="003A440D">
        <w:rPr>
          <w:sz w:val="24"/>
          <w:szCs w:val="24"/>
        </w:rPr>
        <w:t xml:space="preserve"> a </w:t>
      </w:r>
      <w:proofErr w:type="spellStart"/>
      <w:r w:rsidRPr="003A440D">
        <w:rPr>
          <w:sz w:val="24"/>
          <w:szCs w:val="24"/>
        </w:rPr>
        <w:t>chyfrifoldebau'r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>:</w:t>
      </w:r>
    </w:p>
    <w:p w:rsidRPr="003A440D" w:rsidR="002D584E" w:rsidP="002D584E" w:rsidRDefault="002D584E" w14:paraId="0FE01BE5" w14:textId="77777777">
      <w:pPr>
        <w:spacing w:line="249" w:lineRule="auto"/>
        <w:rPr>
          <w:sz w:val="24"/>
          <w:szCs w:val="24"/>
        </w:rPr>
      </w:pPr>
    </w:p>
    <w:p w:rsidRPr="003A440D" w:rsidR="002D584E" w:rsidP="003A440D" w:rsidRDefault="002D584E" w14:paraId="239AE37B" w14:textId="77777777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r w:rsidRPr="003A440D">
        <w:rPr>
          <w:sz w:val="24"/>
          <w:szCs w:val="24"/>
        </w:rPr>
        <w:t xml:space="preserve">Gall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ofyn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i'r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ysgrifennydd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Arweinydd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Rhaglen</w:t>
      </w:r>
      <w:proofErr w:type="spellEnd"/>
      <w:r w:rsidRPr="003A440D">
        <w:rPr>
          <w:sz w:val="24"/>
          <w:szCs w:val="24"/>
        </w:rPr>
        <w:t>/</w:t>
      </w:r>
      <w:proofErr w:type="spellStart"/>
      <w:r w:rsidRPr="003A440D">
        <w:rPr>
          <w:sz w:val="24"/>
          <w:szCs w:val="24"/>
        </w:rPr>
        <w:t>Proffesiynol</w:t>
      </w:r>
      <w:proofErr w:type="spellEnd"/>
      <w:r w:rsidRPr="003A440D">
        <w:rPr>
          <w:sz w:val="24"/>
          <w:szCs w:val="24"/>
        </w:rPr>
        <w:t>/</w:t>
      </w:r>
      <w:proofErr w:type="spellStart"/>
      <w:r w:rsidRPr="003A440D">
        <w:rPr>
          <w:sz w:val="24"/>
          <w:szCs w:val="24"/>
        </w:rPr>
        <w:t>Statudol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Tiwtor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Personol</w:t>
      </w:r>
      <w:proofErr w:type="spellEnd"/>
      <w:r w:rsidRPr="003A440D">
        <w:rPr>
          <w:sz w:val="24"/>
          <w:szCs w:val="24"/>
        </w:rPr>
        <w:t xml:space="preserve">, neu </w:t>
      </w:r>
      <w:proofErr w:type="spellStart"/>
      <w:r w:rsidRPr="003A440D">
        <w:rPr>
          <w:sz w:val="24"/>
          <w:szCs w:val="24"/>
        </w:rPr>
        <w:t>Diwtor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Lleoliad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gael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cyngor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sut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cynhelir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Weithdrefn</w:t>
      </w:r>
      <w:proofErr w:type="spellEnd"/>
      <w:r w:rsidRPr="003A440D">
        <w:rPr>
          <w:sz w:val="24"/>
          <w:szCs w:val="24"/>
        </w:rPr>
        <w:t xml:space="preserve"> a'r Panel. </w:t>
      </w:r>
    </w:p>
    <w:p w:rsidRPr="003A440D" w:rsidR="002D584E" w:rsidP="003A440D" w:rsidRDefault="002D584E" w14:paraId="40484411" w14:textId="3934C4E5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r w:rsidRPr="003A440D">
        <w:rPr>
          <w:sz w:val="24"/>
          <w:szCs w:val="24"/>
        </w:rPr>
        <w:t xml:space="preserve">Mae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yr </w:t>
      </w:r>
      <w:proofErr w:type="spellStart"/>
      <w:r w:rsidRPr="003A440D">
        <w:rPr>
          <w:sz w:val="24"/>
          <w:szCs w:val="24"/>
        </w:rPr>
        <w:t>hawl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gyflwyno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datganiad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i'r</w:t>
      </w:r>
      <w:proofErr w:type="spellEnd"/>
      <w:r w:rsidRPr="003A440D">
        <w:rPr>
          <w:sz w:val="24"/>
          <w:szCs w:val="24"/>
        </w:rPr>
        <w:t xml:space="preserve"> Panel ac i </w:t>
      </w:r>
      <w:proofErr w:type="spellStart"/>
      <w:r w:rsidRPr="003A440D">
        <w:rPr>
          <w:sz w:val="24"/>
          <w:szCs w:val="24"/>
        </w:rPr>
        <w:t>ddwyn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unrhyw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faterion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sy'n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berthnasol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i'r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achos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sylw'r</w:t>
      </w:r>
      <w:proofErr w:type="spellEnd"/>
      <w:r w:rsidRPr="003A440D">
        <w:rPr>
          <w:sz w:val="24"/>
          <w:szCs w:val="24"/>
        </w:rPr>
        <w:t xml:space="preserve"> Panel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gynnwys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cyflwyno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datganiadau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gwiriadwy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dystion</w:t>
      </w:r>
      <w:proofErr w:type="spellEnd"/>
      <w:r w:rsidRPr="003A440D">
        <w:rPr>
          <w:sz w:val="24"/>
          <w:szCs w:val="24"/>
        </w:rPr>
        <w:t>.</w:t>
      </w:r>
    </w:p>
    <w:p w:rsidRPr="003A440D" w:rsidR="002D584E" w:rsidP="003A440D" w:rsidRDefault="002D584E" w14:paraId="46566D29" w14:textId="3872507F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proofErr w:type="spellStart"/>
      <w:r w:rsidRPr="003A440D">
        <w:rPr>
          <w:sz w:val="24"/>
          <w:szCs w:val="24"/>
        </w:rPr>
        <w:t>Rhaid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i'r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sicrhau</w:t>
      </w:r>
      <w:proofErr w:type="spellEnd"/>
      <w:r w:rsidRPr="003A440D">
        <w:rPr>
          <w:sz w:val="24"/>
          <w:szCs w:val="24"/>
        </w:rPr>
        <w:t xml:space="preserve"> bod yr </w:t>
      </w:r>
      <w:proofErr w:type="spellStart"/>
      <w:r w:rsidRPr="003A440D">
        <w:rPr>
          <w:sz w:val="24"/>
          <w:szCs w:val="24"/>
        </w:rPr>
        <w:t>holl</w:t>
      </w:r>
      <w:proofErr w:type="spellEnd"/>
      <w:r w:rsidRPr="003A440D">
        <w:rPr>
          <w:sz w:val="24"/>
          <w:szCs w:val="24"/>
        </w:rPr>
        <w:t xml:space="preserve"> wybodaeth </w:t>
      </w:r>
      <w:proofErr w:type="spellStart"/>
      <w:r w:rsidRPr="003A440D">
        <w:rPr>
          <w:sz w:val="24"/>
          <w:szCs w:val="24"/>
        </w:rPr>
        <w:t>berthnasol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cael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darparu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i'r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Ysgrifennydd</w:t>
      </w:r>
      <w:proofErr w:type="spellEnd"/>
      <w:r w:rsidRPr="003A440D">
        <w:rPr>
          <w:sz w:val="24"/>
          <w:szCs w:val="24"/>
        </w:rPr>
        <w:t xml:space="preserve"> o </w:t>
      </w:r>
      <w:proofErr w:type="spellStart"/>
      <w:r w:rsidRPr="003A440D">
        <w:rPr>
          <w:sz w:val="24"/>
          <w:szCs w:val="24"/>
        </w:rPr>
        <w:t>leiaf</w:t>
      </w:r>
      <w:proofErr w:type="spellEnd"/>
      <w:r w:rsidRPr="003A440D">
        <w:rPr>
          <w:sz w:val="24"/>
          <w:szCs w:val="24"/>
        </w:rPr>
        <w:t xml:space="preserve"> 10 </w:t>
      </w:r>
      <w:proofErr w:type="spellStart"/>
      <w:r w:rsidRPr="003A440D">
        <w:rPr>
          <w:sz w:val="24"/>
          <w:szCs w:val="24"/>
        </w:rPr>
        <w:t>diwrnod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gwaith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cyfarfod</w:t>
      </w:r>
      <w:proofErr w:type="spellEnd"/>
      <w:r w:rsidRPr="003A440D">
        <w:rPr>
          <w:sz w:val="24"/>
          <w:szCs w:val="24"/>
        </w:rPr>
        <w:t xml:space="preserve"> y Panel. </w:t>
      </w:r>
      <w:proofErr w:type="spellStart"/>
      <w:r w:rsidRPr="003A440D">
        <w:rPr>
          <w:sz w:val="24"/>
          <w:szCs w:val="24"/>
        </w:rPr>
        <w:t>Bydd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gwybodaeth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newydd</w:t>
      </w:r>
      <w:proofErr w:type="spellEnd"/>
      <w:r w:rsidRPr="003A440D">
        <w:rPr>
          <w:sz w:val="24"/>
          <w:szCs w:val="24"/>
        </w:rPr>
        <w:t xml:space="preserve"> a </w:t>
      </w:r>
      <w:proofErr w:type="spellStart"/>
      <w:r w:rsidRPr="003A440D">
        <w:rPr>
          <w:sz w:val="24"/>
          <w:szCs w:val="24"/>
        </w:rPr>
        <w:t>gyflwynir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yng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nghyfarfod</w:t>
      </w:r>
      <w:proofErr w:type="spellEnd"/>
      <w:r w:rsidRPr="003A440D">
        <w:rPr>
          <w:sz w:val="24"/>
          <w:szCs w:val="24"/>
        </w:rPr>
        <w:t xml:space="preserve"> y Panel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cael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hystyried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ôl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disgresiwn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Cadeirydd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fodd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bynnag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rhaid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unrhyw</w:t>
      </w:r>
      <w:proofErr w:type="spellEnd"/>
      <w:r w:rsidRPr="003A440D">
        <w:rPr>
          <w:sz w:val="24"/>
          <w:szCs w:val="24"/>
        </w:rPr>
        <w:t xml:space="preserve"> wybodaeth </w:t>
      </w:r>
      <w:proofErr w:type="spellStart"/>
      <w:r w:rsidRPr="003A440D">
        <w:rPr>
          <w:sz w:val="24"/>
          <w:szCs w:val="24"/>
        </w:rPr>
        <w:t>newydd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bernir</w:t>
      </w:r>
      <w:proofErr w:type="spellEnd"/>
      <w:r w:rsidRPr="003A440D">
        <w:rPr>
          <w:sz w:val="24"/>
          <w:szCs w:val="24"/>
        </w:rPr>
        <w:t xml:space="preserve"> bod </w:t>
      </w:r>
      <w:proofErr w:type="spellStart"/>
      <w:r w:rsidRPr="003A440D">
        <w:rPr>
          <w:sz w:val="24"/>
          <w:szCs w:val="24"/>
        </w:rPr>
        <w:t>angen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ymchwiliad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ehangach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i'w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chadarnhau</w:t>
      </w:r>
      <w:proofErr w:type="spellEnd"/>
      <w:r w:rsidRPr="003A440D">
        <w:rPr>
          <w:sz w:val="24"/>
          <w:szCs w:val="24"/>
        </w:rPr>
        <w:t xml:space="preserve"> neu </w:t>
      </w:r>
      <w:proofErr w:type="spellStart"/>
      <w:r w:rsidRPr="003A440D">
        <w:rPr>
          <w:sz w:val="24"/>
          <w:szCs w:val="24"/>
        </w:rPr>
        <w:t>sydd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ym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marn</w:t>
      </w:r>
      <w:proofErr w:type="spellEnd"/>
      <w:r w:rsidRPr="003A440D">
        <w:rPr>
          <w:sz w:val="24"/>
          <w:szCs w:val="24"/>
        </w:rPr>
        <w:t xml:space="preserve"> y panel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gofyn</w:t>
      </w:r>
      <w:proofErr w:type="spellEnd"/>
      <w:r w:rsidRPr="003A440D">
        <w:rPr>
          <w:sz w:val="24"/>
          <w:szCs w:val="24"/>
        </w:rPr>
        <w:t xml:space="preserve"> am </w:t>
      </w:r>
      <w:proofErr w:type="spellStart"/>
      <w:r w:rsidRPr="003A440D">
        <w:rPr>
          <w:sz w:val="24"/>
          <w:szCs w:val="24"/>
        </w:rPr>
        <w:t>hawl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ymateb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arwain</w:t>
      </w:r>
      <w:proofErr w:type="spellEnd"/>
      <w:r w:rsidRPr="003A440D">
        <w:rPr>
          <w:sz w:val="24"/>
          <w:szCs w:val="24"/>
        </w:rPr>
        <w:t xml:space="preserve"> at </w:t>
      </w:r>
      <w:proofErr w:type="spellStart"/>
      <w:r w:rsidRPr="003A440D">
        <w:rPr>
          <w:sz w:val="24"/>
          <w:szCs w:val="24"/>
        </w:rPr>
        <w:t>ohirio</w:t>
      </w:r>
      <w:proofErr w:type="spellEnd"/>
      <w:r w:rsidRPr="003A440D">
        <w:rPr>
          <w:sz w:val="24"/>
          <w:szCs w:val="24"/>
        </w:rPr>
        <w:t>.</w:t>
      </w:r>
    </w:p>
    <w:p w:rsidRPr="003A440D" w:rsidR="002D584E" w:rsidP="003A440D" w:rsidRDefault="002D584E" w14:paraId="2360D636" w14:textId="1486E0AC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r w:rsidRPr="003A440D">
        <w:rPr>
          <w:sz w:val="24"/>
          <w:szCs w:val="24"/>
        </w:rPr>
        <w:lastRenderedPageBreak/>
        <w:t xml:space="preserve">Fel </w:t>
      </w:r>
      <w:proofErr w:type="spellStart"/>
      <w:r w:rsidRPr="003A440D">
        <w:rPr>
          <w:sz w:val="24"/>
          <w:szCs w:val="24"/>
        </w:rPr>
        <w:t>arfer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bydd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fynediad</w:t>
      </w:r>
      <w:proofErr w:type="spellEnd"/>
      <w:r w:rsidRPr="003A440D">
        <w:rPr>
          <w:sz w:val="24"/>
          <w:szCs w:val="24"/>
        </w:rPr>
        <w:t xml:space="preserve"> at yr un </w:t>
      </w:r>
      <w:proofErr w:type="spellStart"/>
      <w:r w:rsidRPr="003A440D">
        <w:rPr>
          <w:sz w:val="24"/>
          <w:szCs w:val="24"/>
        </w:rPr>
        <w:t>dogfennau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union ag </w:t>
      </w:r>
      <w:proofErr w:type="spellStart"/>
      <w:r w:rsidRPr="003A440D">
        <w:rPr>
          <w:sz w:val="24"/>
          <w:szCs w:val="24"/>
        </w:rPr>
        <w:t>aelodau'r</w:t>
      </w:r>
      <w:proofErr w:type="spellEnd"/>
      <w:r w:rsidRPr="003A440D">
        <w:rPr>
          <w:sz w:val="24"/>
          <w:szCs w:val="24"/>
        </w:rPr>
        <w:t xml:space="preserve"> Panel. Yn </w:t>
      </w:r>
      <w:proofErr w:type="spellStart"/>
      <w:r w:rsidRPr="003A440D">
        <w:rPr>
          <w:sz w:val="24"/>
          <w:szCs w:val="24"/>
        </w:rPr>
        <w:t>unol</w:t>
      </w:r>
      <w:proofErr w:type="spellEnd"/>
      <w:r w:rsidRPr="003A440D">
        <w:rPr>
          <w:sz w:val="24"/>
          <w:szCs w:val="24"/>
        </w:rPr>
        <w:t xml:space="preserve"> â </w:t>
      </w:r>
      <w:proofErr w:type="spellStart"/>
      <w:r w:rsidRPr="003A440D">
        <w:rPr>
          <w:sz w:val="24"/>
          <w:szCs w:val="24"/>
        </w:rPr>
        <w:t>gofynion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Rheoliad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Diogelu</w:t>
      </w:r>
      <w:proofErr w:type="spellEnd"/>
      <w:r w:rsidRPr="003A440D">
        <w:rPr>
          <w:sz w:val="24"/>
          <w:szCs w:val="24"/>
        </w:rPr>
        <w:t xml:space="preserve"> Data </w:t>
      </w:r>
      <w:proofErr w:type="spellStart"/>
      <w:r w:rsidRPr="003A440D">
        <w:rPr>
          <w:sz w:val="24"/>
          <w:szCs w:val="24"/>
        </w:rPr>
        <w:t>Cyffredinol</w:t>
      </w:r>
      <w:proofErr w:type="spellEnd"/>
      <w:r w:rsidRPr="003A440D">
        <w:rPr>
          <w:sz w:val="24"/>
          <w:szCs w:val="24"/>
        </w:rPr>
        <w:t xml:space="preserve"> a </w:t>
      </w:r>
      <w:proofErr w:type="spellStart"/>
      <w:r w:rsidRPr="003A440D">
        <w:rPr>
          <w:sz w:val="24"/>
          <w:szCs w:val="24"/>
        </w:rPr>
        <w:t>Deddf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Diogelu</w:t>
      </w:r>
      <w:proofErr w:type="spellEnd"/>
      <w:r w:rsidRPr="003A440D">
        <w:rPr>
          <w:sz w:val="24"/>
          <w:szCs w:val="24"/>
        </w:rPr>
        <w:t xml:space="preserve"> Data 2018, </w:t>
      </w:r>
      <w:proofErr w:type="spellStart"/>
      <w:r w:rsidRPr="003A440D">
        <w:rPr>
          <w:sz w:val="24"/>
          <w:szCs w:val="24"/>
        </w:rPr>
        <w:t>gellir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golygu'r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dogfennau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hyn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ddiogelu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gwybodaeth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bersonol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eraill</w:t>
      </w:r>
      <w:proofErr w:type="spellEnd"/>
      <w:r w:rsidRPr="003A440D">
        <w:rPr>
          <w:sz w:val="24"/>
          <w:szCs w:val="24"/>
        </w:rPr>
        <w:t>.</w:t>
      </w:r>
    </w:p>
    <w:p w:rsidRPr="003A440D" w:rsidR="002D584E" w:rsidP="003A440D" w:rsidRDefault="002D584E" w14:paraId="7827BF7B" w14:textId="1565D35F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r w:rsidRPr="003A440D">
        <w:rPr>
          <w:sz w:val="24"/>
          <w:szCs w:val="24"/>
        </w:rPr>
        <w:t xml:space="preserve">Mae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yr </w:t>
      </w:r>
      <w:proofErr w:type="spellStart"/>
      <w:r w:rsidRPr="003A440D">
        <w:rPr>
          <w:sz w:val="24"/>
          <w:szCs w:val="24"/>
        </w:rPr>
        <w:t>hawl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gael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cwmni</w:t>
      </w:r>
      <w:proofErr w:type="spellEnd"/>
      <w:r w:rsidRPr="003A440D">
        <w:rPr>
          <w:sz w:val="24"/>
          <w:szCs w:val="24"/>
        </w:rPr>
        <w:t xml:space="preserve"> un </w:t>
      </w:r>
      <w:proofErr w:type="spellStart"/>
      <w:r w:rsidRPr="003A440D">
        <w:rPr>
          <w:sz w:val="24"/>
          <w:szCs w:val="24"/>
        </w:rPr>
        <w:t>unigolyn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y Panel, er </w:t>
      </w:r>
      <w:proofErr w:type="spellStart"/>
      <w:r w:rsidRPr="003A440D">
        <w:rPr>
          <w:sz w:val="24"/>
          <w:szCs w:val="24"/>
        </w:rPr>
        <w:t>enghraifft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cyd-fyfyriwr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ffrind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aelod</w:t>
      </w:r>
      <w:proofErr w:type="spellEnd"/>
      <w:r w:rsidRPr="003A440D">
        <w:rPr>
          <w:sz w:val="24"/>
          <w:szCs w:val="24"/>
        </w:rPr>
        <w:t xml:space="preserve"> o staff, </w:t>
      </w:r>
      <w:proofErr w:type="spellStart"/>
      <w:r w:rsidRPr="003A440D">
        <w:rPr>
          <w:sz w:val="24"/>
          <w:szCs w:val="24"/>
        </w:rPr>
        <w:t>cynrychiolydd</w:t>
      </w:r>
      <w:proofErr w:type="spellEnd"/>
      <w:r w:rsidRPr="003A440D">
        <w:rPr>
          <w:sz w:val="24"/>
          <w:szCs w:val="24"/>
        </w:rPr>
        <w:t xml:space="preserve"> o </w:t>
      </w:r>
      <w:proofErr w:type="spellStart"/>
      <w:r w:rsidRPr="003A440D">
        <w:rPr>
          <w:sz w:val="24"/>
          <w:szCs w:val="24"/>
        </w:rPr>
        <w:t>Undeb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Myfyrwyr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undeb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proffesiynol</w:t>
      </w:r>
      <w:proofErr w:type="spellEnd"/>
      <w:r w:rsidRPr="003A440D">
        <w:rPr>
          <w:sz w:val="24"/>
          <w:szCs w:val="24"/>
        </w:rPr>
        <w:t xml:space="preserve"> neu </w:t>
      </w:r>
      <w:proofErr w:type="spellStart"/>
      <w:r w:rsidRPr="003A440D">
        <w:rPr>
          <w:sz w:val="24"/>
          <w:szCs w:val="24"/>
        </w:rPr>
        <w:t>gynrychiolydd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cyfreithiol</w:t>
      </w:r>
      <w:proofErr w:type="spellEnd"/>
      <w:r w:rsidRPr="003A440D">
        <w:rPr>
          <w:sz w:val="24"/>
          <w:szCs w:val="24"/>
        </w:rPr>
        <w:t xml:space="preserve">. </w:t>
      </w:r>
      <w:proofErr w:type="spellStart"/>
      <w:r w:rsidRPr="003A440D">
        <w:rPr>
          <w:sz w:val="24"/>
          <w:szCs w:val="24"/>
        </w:rPr>
        <w:t>Bydd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yr </w:t>
      </w:r>
      <w:proofErr w:type="spellStart"/>
      <w:r w:rsidRPr="003A440D">
        <w:rPr>
          <w:sz w:val="24"/>
          <w:szCs w:val="24"/>
        </w:rPr>
        <w:t>unigolyn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sy'n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dod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gyda'r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yr </w:t>
      </w:r>
      <w:proofErr w:type="spellStart"/>
      <w:r w:rsidRPr="003A440D">
        <w:rPr>
          <w:sz w:val="24"/>
          <w:szCs w:val="24"/>
        </w:rPr>
        <w:t>hawl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siarad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ei</w:t>
      </w:r>
      <w:proofErr w:type="spellEnd"/>
      <w:r w:rsidRPr="003A440D">
        <w:rPr>
          <w:sz w:val="24"/>
          <w:szCs w:val="24"/>
        </w:rPr>
        <w:t xml:space="preserve"> ran </w:t>
      </w:r>
      <w:proofErr w:type="spellStart"/>
      <w:r w:rsidRPr="003A440D">
        <w:rPr>
          <w:sz w:val="24"/>
          <w:szCs w:val="24"/>
        </w:rPr>
        <w:t>yng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nghyfarfod</w:t>
      </w:r>
      <w:proofErr w:type="spellEnd"/>
      <w:r w:rsidRPr="003A440D">
        <w:rPr>
          <w:sz w:val="24"/>
          <w:szCs w:val="24"/>
        </w:rPr>
        <w:t xml:space="preserve"> y Panel.</w:t>
      </w:r>
    </w:p>
    <w:p w:rsidRPr="0088523C" w:rsidR="002D584E" w:rsidP="002D584E" w:rsidRDefault="002D584E" w14:paraId="4A1A5DAE" w14:textId="71C9A4AF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proofErr w:type="spellStart"/>
      <w:r w:rsidRPr="003A440D">
        <w:rPr>
          <w:sz w:val="24"/>
          <w:szCs w:val="24"/>
        </w:rPr>
        <w:t>Cyfrifoldeb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sicrhau</w:t>
      </w:r>
      <w:proofErr w:type="spellEnd"/>
      <w:r w:rsidRPr="003A440D">
        <w:rPr>
          <w:sz w:val="24"/>
          <w:szCs w:val="24"/>
        </w:rPr>
        <w:t xml:space="preserve"> bod yr </w:t>
      </w:r>
      <w:proofErr w:type="spellStart"/>
      <w:r w:rsidRPr="003A440D">
        <w:rPr>
          <w:sz w:val="24"/>
          <w:szCs w:val="24"/>
        </w:rPr>
        <w:t>unigolyn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cael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manylion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lleoliad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amser</w:t>
      </w:r>
      <w:proofErr w:type="spellEnd"/>
      <w:r w:rsidRPr="003A440D">
        <w:rPr>
          <w:sz w:val="24"/>
          <w:szCs w:val="24"/>
        </w:rPr>
        <w:t xml:space="preserve"> a </w:t>
      </w:r>
      <w:proofErr w:type="spellStart"/>
      <w:r w:rsidRPr="003A440D">
        <w:rPr>
          <w:sz w:val="24"/>
          <w:szCs w:val="24"/>
        </w:rPr>
        <w:t>dyddiad</w:t>
      </w:r>
      <w:proofErr w:type="spellEnd"/>
      <w:r w:rsidRPr="003A440D">
        <w:rPr>
          <w:sz w:val="24"/>
          <w:szCs w:val="24"/>
        </w:rPr>
        <w:t xml:space="preserve"> y Panel a </w:t>
      </w:r>
      <w:proofErr w:type="spellStart"/>
      <w:r w:rsidRPr="003A440D">
        <w:rPr>
          <w:sz w:val="24"/>
          <w:szCs w:val="24"/>
        </w:rPr>
        <w:t>chopïau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o'r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holl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ddogfennau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perthnasol</w:t>
      </w:r>
      <w:proofErr w:type="spellEnd"/>
      <w:r w:rsidRPr="003A440D">
        <w:rPr>
          <w:sz w:val="24"/>
          <w:szCs w:val="24"/>
        </w:rPr>
        <w:t xml:space="preserve">. Ni </w:t>
      </w:r>
      <w:proofErr w:type="spellStart"/>
      <w:r w:rsidRPr="003A440D">
        <w:rPr>
          <w:sz w:val="24"/>
          <w:szCs w:val="24"/>
        </w:rPr>
        <w:t>fydd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diffyg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argaeledd</w:t>
      </w:r>
      <w:proofErr w:type="spellEnd"/>
      <w:r w:rsidRPr="003A440D">
        <w:rPr>
          <w:sz w:val="24"/>
          <w:szCs w:val="24"/>
        </w:rPr>
        <w:t xml:space="preserve"> yr </w:t>
      </w:r>
      <w:proofErr w:type="spellStart"/>
      <w:r w:rsidRPr="003A440D">
        <w:rPr>
          <w:sz w:val="24"/>
          <w:szCs w:val="24"/>
        </w:rPr>
        <w:t>unigolyn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sy'n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dod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gyda'r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rheswm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ynddo'i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hun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ganslo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cyfarfod</w:t>
      </w:r>
      <w:proofErr w:type="spellEnd"/>
      <w:r w:rsidRPr="003A440D">
        <w:rPr>
          <w:sz w:val="24"/>
          <w:szCs w:val="24"/>
        </w:rPr>
        <w:t xml:space="preserve"> y Panel </w:t>
      </w:r>
      <w:proofErr w:type="spellStart"/>
      <w:r w:rsidRPr="003A440D">
        <w:rPr>
          <w:sz w:val="24"/>
          <w:szCs w:val="24"/>
        </w:rPr>
        <w:t>os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yw'r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dyddiad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eisoes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wedi'i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gytuno</w:t>
      </w:r>
      <w:proofErr w:type="spellEnd"/>
      <w:r w:rsidRPr="003A440D">
        <w:rPr>
          <w:sz w:val="24"/>
          <w:szCs w:val="24"/>
        </w:rPr>
        <w:t xml:space="preserve">, a </w:t>
      </w:r>
      <w:proofErr w:type="spellStart"/>
      <w:r w:rsidRPr="003A440D">
        <w:rPr>
          <w:sz w:val="24"/>
          <w:szCs w:val="24"/>
        </w:rPr>
        <w:t>dylai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os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yw'n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dymuno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ddod</w:t>
      </w:r>
      <w:proofErr w:type="spellEnd"/>
      <w:r w:rsidRPr="003A440D">
        <w:rPr>
          <w:sz w:val="24"/>
          <w:szCs w:val="24"/>
        </w:rPr>
        <w:t xml:space="preserve"> o </w:t>
      </w:r>
      <w:proofErr w:type="spellStart"/>
      <w:r w:rsidRPr="003A440D">
        <w:rPr>
          <w:sz w:val="24"/>
          <w:szCs w:val="24"/>
        </w:rPr>
        <w:t>hyd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berson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arall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i'w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hebrwng</w:t>
      </w:r>
      <w:proofErr w:type="spellEnd"/>
      <w:r w:rsidRPr="003A440D">
        <w:rPr>
          <w:sz w:val="24"/>
          <w:szCs w:val="24"/>
        </w:rPr>
        <w:t xml:space="preserve">. Ni </w:t>
      </w:r>
      <w:proofErr w:type="spellStart"/>
      <w:r w:rsidRPr="003A440D">
        <w:rPr>
          <w:sz w:val="24"/>
          <w:szCs w:val="24"/>
        </w:rPr>
        <w:t>ddylai'r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gael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cwmni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aelod</w:t>
      </w:r>
      <w:proofErr w:type="spellEnd"/>
      <w:r w:rsidRPr="003A440D">
        <w:rPr>
          <w:sz w:val="24"/>
          <w:szCs w:val="24"/>
        </w:rPr>
        <w:t xml:space="preserve"> o staff </w:t>
      </w:r>
      <w:proofErr w:type="spellStart"/>
      <w:r w:rsidRPr="003A440D">
        <w:rPr>
          <w:sz w:val="24"/>
          <w:szCs w:val="24"/>
        </w:rPr>
        <w:t>sydd</w:t>
      </w:r>
      <w:proofErr w:type="spellEnd"/>
      <w:r w:rsidRPr="003A440D">
        <w:rPr>
          <w:sz w:val="24"/>
          <w:szCs w:val="24"/>
        </w:rPr>
        <w:t xml:space="preserve"> â </w:t>
      </w:r>
      <w:proofErr w:type="spellStart"/>
      <w:r w:rsidRPr="003A440D">
        <w:rPr>
          <w:sz w:val="24"/>
          <w:szCs w:val="24"/>
        </w:rPr>
        <w:t>chysylltiadau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mewn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unrhyw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ffordd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â'r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achos</w:t>
      </w:r>
      <w:proofErr w:type="spellEnd"/>
      <w:r w:rsidRPr="003A440D">
        <w:rPr>
          <w:sz w:val="24"/>
          <w:szCs w:val="24"/>
        </w:rPr>
        <w:t>.</w:t>
      </w:r>
    </w:p>
    <w:p w:rsidRPr="003A440D" w:rsidR="002D584E" w:rsidP="003A440D" w:rsidRDefault="002D584E" w14:paraId="7088A5B7" w14:textId="7E6A8F6B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r w:rsidRPr="003A440D">
        <w:rPr>
          <w:sz w:val="24"/>
          <w:szCs w:val="24"/>
        </w:rPr>
        <w:t xml:space="preserve">Mae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hawl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alw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tystion</w:t>
      </w:r>
      <w:proofErr w:type="spellEnd"/>
      <w:r w:rsidRPr="003A440D">
        <w:rPr>
          <w:sz w:val="24"/>
          <w:szCs w:val="24"/>
        </w:rPr>
        <w:t xml:space="preserve"> (</w:t>
      </w:r>
      <w:proofErr w:type="spellStart"/>
      <w:r w:rsidRPr="003A440D">
        <w:rPr>
          <w:sz w:val="24"/>
          <w:szCs w:val="24"/>
        </w:rPr>
        <w:t>fel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y'u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diffinnir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Weithdrefn</w:t>
      </w:r>
      <w:proofErr w:type="spellEnd"/>
      <w:r w:rsidRPr="003A440D">
        <w:rPr>
          <w:sz w:val="24"/>
          <w:szCs w:val="24"/>
        </w:rPr>
        <w:t xml:space="preserve"> hon) </w:t>
      </w:r>
      <w:proofErr w:type="spellStart"/>
      <w:r w:rsidRPr="003A440D">
        <w:rPr>
          <w:sz w:val="24"/>
          <w:szCs w:val="24"/>
        </w:rPr>
        <w:t>ond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rhaid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iddo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ddarparu'r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Ysgrifennydd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gydag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enwau</w:t>
      </w:r>
      <w:proofErr w:type="spellEnd"/>
      <w:r w:rsidRPr="003A440D">
        <w:rPr>
          <w:sz w:val="24"/>
          <w:szCs w:val="24"/>
        </w:rPr>
        <w:t xml:space="preserve"> a </w:t>
      </w:r>
      <w:proofErr w:type="spellStart"/>
      <w:r w:rsidRPr="003A440D">
        <w:rPr>
          <w:sz w:val="24"/>
          <w:szCs w:val="24"/>
        </w:rPr>
        <w:t>manylion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cyswllt</w:t>
      </w:r>
      <w:proofErr w:type="spellEnd"/>
      <w:r w:rsidRPr="003A440D">
        <w:rPr>
          <w:sz w:val="24"/>
          <w:szCs w:val="24"/>
        </w:rPr>
        <w:t xml:space="preserve"> yr </w:t>
      </w:r>
      <w:proofErr w:type="spellStart"/>
      <w:r w:rsidRPr="003A440D">
        <w:rPr>
          <w:sz w:val="24"/>
          <w:szCs w:val="24"/>
        </w:rPr>
        <w:t>holl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dystion</w:t>
      </w:r>
      <w:proofErr w:type="spellEnd"/>
      <w:r w:rsidRPr="003A440D">
        <w:rPr>
          <w:sz w:val="24"/>
          <w:szCs w:val="24"/>
        </w:rPr>
        <w:t xml:space="preserve"> o </w:t>
      </w:r>
      <w:proofErr w:type="spellStart"/>
      <w:r w:rsidRPr="003A440D">
        <w:rPr>
          <w:sz w:val="24"/>
          <w:szCs w:val="24"/>
        </w:rPr>
        <w:t>leiaf</w:t>
      </w:r>
      <w:proofErr w:type="spellEnd"/>
      <w:r w:rsidRPr="003A440D">
        <w:rPr>
          <w:sz w:val="24"/>
          <w:szCs w:val="24"/>
        </w:rPr>
        <w:t xml:space="preserve"> 5 </w:t>
      </w:r>
      <w:proofErr w:type="spellStart"/>
      <w:r w:rsidRPr="003A440D">
        <w:rPr>
          <w:sz w:val="24"/>
          <w:szCs w:val="24"/>
        </w:rPr>
        <w:t>diwrnod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gwaith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cyn</w:t>
      </w:r>
      <w:proofErr w:type="spellEnd"/>
      <w:r w:rsidRPr="003A440D">
        <w:rPr>
          <w:sz w:val="24"/>
          <w:szCs w:val="24"/>
        </w:rPr>
        <w:t xml:space="preserve"> y Panel. </w:t>
      </w:r>
      <w:proofErr w:type="spellStart"/>
      <w:r w:rsidRPr="003A440D">
        <w:rPr>
          <w:sz w:val="24"/>
          <w:szCs w:val="24"/>
        </w:rPr>
        <w:t>Cyfrifoldeb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sicrhau</w:t>
      </w:r>
      <w:proofErr w:type="spellEnd"/>
      <w:r w:rsidRPr="003A440D">
        <w:rPr>
          <w:sz w:val="24"/>
          <w:szCs w:val="24"/>
        </w:rPr>
        <w:t xml:space="preserve"> bod </w:t>
      </w:r>
      <w:proofErr w:type="spellStart"/>
      <w:r w:rsidRPr="003A440D">
        <w:rPr>
          <w:sz w:val="24"/>
          <w:szCs w:val="24"/>
        </w:rPr>
        <w:t>tystion</w:t>
      </w:r>
      <w:proofErr w:type="spellEnd"/>
      <w:r w:rsidRPr="003A440D">
        <w:rPr>
          <w:sz w:val="24"/>
          <w:szCs w:val="24"/>
        </w:rPr>
        <w:t xml:space="preserve"> </w:t>
      </w:r>
      <w:proofErr w:type="gramStart"/>
      <w:r w:rsidRPr="003A440D">
        <w:rPr>
          <w:sz w:val="24"/>
          <w:szCs w:val="24"/>
        </w:rPr>
        <w:t>a</w:t>
      </w:r>
      <w:proofErr w:type="gram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enwir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cael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manylion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lleoliad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amser</w:t>
      </w:r>
      <w:proofErr w:type="spellEnd"/>
      <w:r w:rsidRPr="003A440D">
        <w:rPr>
          <w:sz w:val="24"/>
          <w:szCs w:val="24"/>
        </w:rPr>
        <w:t xml:space="preserve"> a </w:t>
      </w:r>
      <w:proofErr w:type="spellStart"/>
      <w:r w:rsidRPr="003A440D">
        <w:rPr>
          <w:sz w:val="24"/>
          <w:szCs w:val="24"/>
        </w:rPr>
        <w:t>dyddiad</w:t>
      </w:r>
      <w:proofErr w:type="spellEnd"/>
      <w:r w:rsidRPr="003A440D">
        <w:rPr>
          <w:sz w:val="24"/>
          <w:szCs w:val="24"/>
        </w:rPr>
        <w:t xml:space="preserve"> y Panel a </w:t>
      </w:r>
      <w:proofErr w:type="spellStart"/>
      <w:r w:rsidRPr="003A440D">
        <w:rPr>
          <w:sz w:val="24"/>
          <w:szCs w:val="24"/>
        </w:rPr>
        <w:t>chopïau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o'r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holl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ddogfennau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perthnasol</w:t>
      </w:r>
      <w:proofErr w:type="spellEnd"/>
      <w:r w:rsidRPr="003A440D">
        <w:rPr>
          <w:sz w:val="24"/>
          <w:szCs w:val="24"/>
        </w:rPr>
        <w:t xml:space="preserve">. Ni </w:t>
      </w:r>
      <w:proofErr w:type="spellStart"/>
      <w:r w:rsidRPr="003A440D">
        <w:rPr>
          <w:sz w:val="24"/>
          <w:szCs w:val="24"/>
        </w:rPr>
        <w:t>fydd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diffyg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argaeledd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tystion</w:t>
      </w:r>
      <w:proofErr w:type="spellEnd"/>
      <w:r w:rsidRPr="003A440D">
        <w:rPr>
          <w:sz w:val="24"/>
          <w:szCs w:val="24"/>
        </w:rPr>
        <w:t xml:space="preserve"> </w:t>
      </w:r>
      <w:proofErr w:type="gramStart"/>
      <w:r w:rsidRPr="003A440D">
        <w:rPr>
          <w:sz w:val="24"/>
          <w:szCs w:val="24"/>
        </w:rPr>
        <w:t>a</w:t>
      </w:r>
      <w:proofErr w:type="gram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enwir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rheswm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ynddo'i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hun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ganslo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cyfarfod</w:t>
      </w:r>
      <w:proofErr w:type="spellEnd"/>
      <w:r w:rsidRPr="003A440D">
        <w:rPr>
          <w:sz w:val="24"/>
          <w:szCs w:val="24"/>
        </w:rPr>
        <w:t xml:space="preserve"> y Panel </w:t>
      </w:r>
      <w:proofErr w:type="spellStart"/>
      <w:r w:rsidRPr="003A440D">
        <w:rPr>
          <w:sz w:val="24"/>
          <w:szCs w:val="24"/>
        </w:rPr>
        <w:t>os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yw'r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dyddiad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eisoes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wedi'i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gytuno</w:t>
      </w:r>
      <w:proofErr w:type="spellEnd"/>
      <w:r w:rsidRPr="003A440D">
        <w:rPr>
          <w:sz w:val="24"/>
          <w:szCs w:val="24"/>
        </w:rPr>
        <w:t>.</w:t>
      </w:r>
    </w:p>
    <w:p w:rsidRPr="003A440D" w:rsidR="002D584E" w:rsidP="003A440D" w:rsidRDefault="002D584E" w14:paraId="30CDA5A7" w14:textId="590CE6A5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proofErr w:type="spellStart"/>
      <w:r w:rsidRPr="003A440D">
        <w:rPr>
          <w:sz w:val="24"/>
          <w:szCs w:val="24"/>
        </w:rPr>
        <w:t>Rhaid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hysbysu'r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ysgrifennydd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ysgrifenedig</w:t>
      </w:r>
      <w:proofErr w:type="spellEnd"/>
      <w:r w:rsidRPr="003A440D">
        <w:rPr>
          <w:sz w:val="24"/>
          <w:szCs w:val="24"/>
        </w:rPr>
        <w:t xml:space="preserve"> o </w:t>
      </w:r>
      <w:proofErr w:type="spellStart"/>
      <w:r w:rsidRPr="003A440D">
        <w:rPr>
          <w:sz w:val="24"/>
          <w:szCs w:val="24"/>
        </w:rPr>
        <w:t>leiaf</w:t>
      </w:r>
      <w:proofErr w:type="spellEnd"/>
      <w:r w:rsidRPr="003A440D">
        <w:rPr>
          <w:sz w:val="24"/>
          <w:szCs w:val="24"/>
        </w:rPr>
        <w:t xml:space="preserve"> 5 </w:t>
      </w:r>
      <w:proofErr w:type="spellStart"/>
      <w:r w:rsidRPr="003A440D">
        <w:rPr>
          <w:sz w:val="24"/>
          <w:szCs w:val="24"/>
        </w:rPr>
        <w:t>diwrnod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gwaith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cyn</w:t>
      </w:r>
      <w:proofErr w:type="spellEnd"/>
      <w:r w:rsidRPr="003A440D">
        <w:rPr>
          <w:sz w:val="24"/>
          <w:szCs w:val="24"/>
        </w:rPr>
        <w:t xml:space="preserve"> y Panel (neu </w:t>
      </w:r>
      <w:proofErr w:type="spellStart"/>
      <w:r w:rsidRPr="003A440D">
        <w:rPr>
          <w:sz w:val="24"/>
          <w:szCs w:val="24"/>
        </w:rPr>
        <w:t>os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cytunwyd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ddyddiad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cynharach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cyn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gynted</w:t>
      </w:r>
      <w:proofErr w:type="spellEnd"/>
      <w:r w:rsidRPr="003A440D">
        <w:rPr>
          <w:sz w:val="24"/>
          <w:szCs w:val="24"/>
        </w:rPr>
        <w:t xml:space="preserve"> ag y </w:t>
      </w:r>
      <w:proofErr w:type="spellStart"/>
      <w:r w:rsidRPr="003A440D">
        <w:rPr>
          <w:sz w:val="24"/>
          <w:szCs w:val="24"/>
        </w:rPr>
        <w:t>bo'n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ymarferol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bosibl</w:t>
      </w:r>
      <w:proofErr w:type="spellEnd"/>
      <w:r w:rsidRPr="003A440D">
        <w:rPr>
          <w:sz w:val="24"/>
          <w:szCs w:val="24"/>
        </w:rPr>
        <w:t xml:space="preserve">) </w:t>
      </w:r>
      <w:proofErr w:type="spellStart"/>
      <w:r w:rsidRPr="003A440D">
        <w:rPr>
          <w:sz w:val="24"/>
          <w:szCs w:val="24"/>
        </w:rPr>
        <w:t>os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yw'r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bwriadu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cael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cwmni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cynrychiolydd</w:t>
      </w:r>
      <w:proofErr w:type="spellEnd"/>
      <w:r w:rsidRPr="003A440D">
        <w:rPr>
          <w:sz w:val="24"/>
          <w:szCs w:val="24"/>
        </w:rPr>
        <w:t xml:space="preserve"> o </w:t>
      </w:r>
      <w:proofErr w:type="spellStart"/>
      <w:r w:rsidRPr="003A440D">
        <w:rPr>
          <w:sz w:val="24"/>
          <w:szCs w:val="24"/>
        </w:rPr>
        <w:t>sefydliad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proffesiynol</w:t>
      </w:r>
      <w:proofErr w:type="spellEnd"/>
      <w:r w:rsidRPr="003A440D">
        <w:rPr>
          <w:sz w:val="24"/>
          <w:szCs w:val="24"/>
        </w:rPr>
        <w:t xml:space="preserve"> neu </w:t>
      </w:r>
      <w:proofErr w:type="spellStart"/>
      <w:r w:rsidRPr="003A440D">
        <w:rPr>
          <w:sz w:val="24"/>
          <w:szCs w:val="24"/>
        </w:rPr>
        <w:t>berson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cymwys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gyfraith</w:t>
      </w:r>
      <w:proofErr w:type="spellEnd"/>
      <w:r w:rsidRPr="003A440D">
        <w:rPr>
          <w:sz w:val="24"/>
          <w:szCs w:val="24"/>
        </w:rPr>
        <w:t xml:space="preserve">. </w:t>
      </w:r>
      <w:proofErr w:type="spellStart"/>
      <w:r w:rsidRPr="003A440D">
        <w:rPr>
          <w:sz w:val="24"/>
          <w:szCs w:val="24"/>
        </w:rPr>
        <w:t>Dylid</w:t>
      </w:r>
      <w:proofErr w:type="spellEnd"/>
      <w:r w:rsidRPr="003A440D">
        <w:rPr>
          <w:sz w:val="24"/>
          <w:szCs w:val="24"/>
        </w:rPr>
        <w:t xml:space="preserve"> nodi bod hon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broses </w:t>
      </w:r>
      <w:proofErr w:type="spellStart"/>
      <w:r w:rsidRPr="003A440D">
        <w:rPr>
          <w:sz w:val="24"/>
          <w:szCs w:val="24"/>
        </w:rPr>
        <w:t>fewnol</w:t>
      </w:r>
      <w:proofErr w:type="spellEnd"/>
      <w:r w:rsidRPr="003A440D">
        <w:rPr>
          <w:sz w:val="24"/>
          <w:szCs w:val="24"/>
        </w:rPr>
        <w:t xml:space="preserve"> ac felly </w:t>
      </w:r>
      <w:proofErr w:type="spellStart"/>
      <w:r w:rsidRPr="003A440D">
        <w:rPr>
          <w:sz w:val="24"/>
          <w:szCs w:val="24"/>
        </w:rPr>
        <w:t>nid</w:t>
      </w:r>
      <w:proofErr w:type="spellEnd"/>
      <w:r w:rsidRPr="003A440D">
        <w:rPr>
          <w:sz w:val="24"/>
          <w:szCs w:val="24"/>
        </w:rPr>
        <w:t xml:space="preserve"> un </w:t>
      </w:r>
      <w:proofErr w:type="spellStart"/>
      <w:r w:rsidRPr="003A440D">
        <w:rPr>
          <w:sz w:val="24"/>
          <w:szCs w:val="24"/>
        </w:rPr>
        <w:t>lle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byddai'r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Brifysgol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arfer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disgwyl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gynrychiolwyr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cyfreithiol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fod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bresennol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ond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mae'r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Brifysgol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fodlon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caniatáu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cyn</w:t>
      </w:r>
      <w:proofErr w:type="spellEnd"/>
      <w:r w:rsidRPr="003A440D">
        <w:rPr>
          <w:sz w:val="24"/>
          <w:szCs w:val="24"/>
        </w:rPr>
        <w:t xml:space="preserve"> belled â bod y </w:t>
      </w:r>
      <w:proofErr w:type="spellStart"/>
      <w:r w:rsidRPr="003A440D">
        <w:rPr>
          <w:sz w:val="24"/>
          <w:szCs w:val="24"/>
        </w:rPr>
        <w:t>cyfnod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rhybudd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priodol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wedi'i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roi</w:t>
      </w:r>
      <w:proofErr w:type="spellEnd"/>
      <w:r w:rsidRPr="003A440D">
        <w:rPr>
          <w:sz w:val="24"/>
          <w:szCs w:val="24"/>
        </w:rPr>
        <w:t xml:space="preserve">. </w:t>
      </w:r>
      <w:proofErr w:type="spellStart"/>
      <w:r w:rsidRPr="003A440D">
        <w:rPr>
          <w:sz w:val="24"/>
          <w:szCs w:val="24"/>
        </w:rPr>
        <w:t>Dylid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rhoi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enw</w:t>
      </w:r>
      <w:proofErr w:type="spellEnd"/>
      <w:r w:rsidRPr="003A440D">
        <w:rPr>
          <w:sz w:val="24"/>
          <w:szCs w:val="24"/>
        </w:rPr>
        <w:t xml:space="preserve"> a </w:t>
      </w:r>
      <w:proofErr w:type="spellStart"/>
      <w:r w:rsidRPr="003A440D">
        <w:rPr>
          <w:sz w:val="24"/>
          <w:szCs w:val="24"/>
        </w:rPr>
        <w:t>statws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proffesiynol</w:t>
      </w:r>
      <w:proofErr w:type="spellEnd"/>
      <w:r w:rsidRPr="003A440D">
        <w:rPr>
          <w:sz w:val="24"/>
          <w:szCs w:val="24"/>
        </w:rPr>
        <w:t xml:space="preserve"> y person </w:t>
      </w:r>
      <w:proofErr w:type="spellStart"/>
      <w:r w:rsidRPr="003A440D">
        <w:rPr>
          <w:sz w:val="24"/>
          <w:szCs w:val="24"/>
        </w:rPr>
        <w:t>hwnnw</w:t>
      </w:r>
      <w:proofErr w:type="spellEnd"/>
      <w:r w:rsidRPr="003A440D">
        <w:rPr>
          <w:sz w:val="24"/>
          <w:szCs w:val="24"/>
        </w:rPr>
        <w:t xml:space="preserve">. </w:t>
      </w:r>
      <w:proofErr w:type="spellStart"/>
      <w:r w:rsidRPr="003A440D">
        <w:rPr>
          <w:sz w:val="24"/>
          <w:szCs w:val="24"/>
        </w:rPr>
        <w:t>Mae'r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Brifysgol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cadw'r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hawl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benodi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chynrychiolydd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cyfreithiol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hun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mewn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achosion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lle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mae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berthnasol</w:t>
      </w:r>
      <w:proofErr w:type="spellEnd"/>
      <w:r w:rsidRPr="003A440D">
        <w:rPr>
          <w:sz w:val="24"/>
          <w:szCs w:val="24"/>
        </w:rPr>
        <w:t>.</w:t>
      </w:r>
    </w:p>
    <w:p w:rsidRPr="003A440D" w:rsidR="002D584E" w:rsidP="003A440D" w:rsidRDefault="002D584E" w14:paraId="5E2CBDD8" w14:textId="5EF91BA2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r w:rsidRPr="003A440D">
        <w:rPr>
          <w:sz w:val="24"/>
          <w:szCs w:val="24"/>
        </w:rPr>
        <w:t xml:space="preserve">Mae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yr </w:t>
      </w:r>
      <w:proofErr w:type="spellStart"/>
      <w:r w:rsidRPr="003A440D">
        <w:rPr>
          <w:sz w:val="24"/>
          <w:szCs w:val="24"/>
        </w:rPr>
        <w:t>hawl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ofyn</w:t>
      </w:r>
      <w:proofErr w:type="spellEnd"/>
      <w:r w:rsidRPr="003A440D">
        <w:rPr>
          <w:sz w:val="24"/>
          <w:szCs w:val="24"/>
        </w:rPr>
        <w:t xml:space="preserve"> am </w:t>
      </w:r>
      <w:proofErr w:type="spellStart"/>
      <w:r w:rsidRPr="003A440D">
        <w:rPr>
          <w:sz w:val="24"/>
          <w:szCs w:val="24"/>
        </w:rPr>
        <w:t>ohirio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cyfarfod</w:t>
      </w:r>
      <w:proofErr w:type="spellEnd"/>
      <w:r w:rsidRPr="003A440D">
        <w:rPr>
          <w:sz w:val="24"/>
          <w:szCs w:val="24"/>
        </w:rPr>
        <w:t xml:space="preserve"> y Panel </w:t>
      </w:r>
      <w:proofErr w:type="spellStart"/>
      <w:r w:rsidRPr="003A440D">
        <w:rPr>
          <w:sz w:val="24"/>
          <w:szCs w:val="24"/>
        </w:rPr>
        <w:t>lle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mae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amgylchiadau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lliniarol</w:t>
      </w:r>
      <w:proofErr w:type="spellEnd"/>
      <w:r w:rsidRPr="003A440D">
        <w:rPr>
          <w:sz w:val="24"/>
          <w:szCs w:val="24"/>
        </w:rPr>
        <w:t xml:space="preserve">. </w:t>
      </w:r>
      <w:proofErr w:type="spellStart"/>
      <w:r w:rsidRPr="003A440D">
        <w:rPr>
          <w:sz w:val="24"/>
          <w:szCs w:val="24"/>
        </w:rPr>
        <w:t>Rhaid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i'r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ofyn</w:t>
      </w:r>
      <w:proofErr w:type="spellEnd"/>
      <w:r w:rsidRPr="003A440D">
        <w:rPr>
          <w:sz w:val="24"/>
          <w:szCs w:val="24"/>
        </w:rPr>
        <w:t xml:space="preserve"> am </w:t>
      </w:r>
      <w:proofErr w:type="spellStart"/>
      <w:r w:rsidRPr="003A440D">
        <w:rPr>
          <w:sz w:val="24"/>
          <w:szCs w:val="24"/>
        </w:rPr>
        <w:t>ohirio</w:t>
      </w:r>
      <w:proofErr w:type="spellEnd"/>
      <w:r w:rsidRPr="003A440D">
        <w:rPr>
          <w:sz w:val="24"/>
          <w:szCs w:val="24"/>
        </w:rPr>
        <w:t xml:space="preserve"> o </w:t>
      </w:r>
      <w:proofErr w:type="spellStart"/>
      <w:r w:rsidRPr="003A440D">
        <w:rPr>
          <w:sz w:val="24"/>
          <w:szCs w:val="24"/>
        </w:rPr>
        <w:t>leiaf</w:t>
      </w:r>
      <w:proofErr w:type="spellEnd"/>
      <w:r w:rsidRPr="003A440D">
        <w:rPr>
          <w:sz w:val="24"/>
          <w:szCs w:val="24"/>
        </w:rPr>
        <w:t xml:space="preserve"> 3 </w:t>
      </w:r>
      <w:proofErr w:type="spellStart"/>
      <w:r w:rsidRPr="003A440D">
        <w:rPr>
          <w:sz w:val="24"/>
          <w:szCs w:val="24"/>
        </w:rPr>
        <w:t>diwrnod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gwaith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dyddiad</w:t>
      </w:r>
      <w:proofErr w:type="spellEnd"/>
      <w:r w:rsidRPr="003A440D">
        <w:rPr>
          <w:sz w:val="24"/>
          <w:szCs w:val="24"/>
        </w:rPr>
        <w:t xml:space="preserve"> y Panel. Gall </w:t>
      </w:r>
      <w:proofErr w:type="spellStart"/>
      <w:r w:rsidRPr="003A440D">
        <w:rPr>
          <w:sz w:val="24"/>
          <w:szCs w:val="24"/>
        </w:rPr>
        <w:t>amgylchiadau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lliniarol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o'r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fath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gynnwys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salwch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personol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difrifol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profedigaeth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ysgariad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gwahanu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dadfeddiannu</w:t>
      </w:r>
      <w:proofErr w:type="spellEnd"/>
      <w:r w:rsidRPr="003A440D">
        <w:rPr>
          <w:sz w:val="24"/>
          <w:szCs w:val="24"/>
        </w:rPr>
        <w:t xml:space="preserve">, ac </w:t>
      </w:r>
      <w:proofErr w:type="spellStart"/>
      <w:r w:rsidRPr="003A440D">
        <w:rPr>
          <w:sz w:val="24"/>
          <w:szCs w:val="24"/>
        </w:rPr>
        <w:t>ati</w:t>
      </w:r>
      <w:proofErr w:type="spellEnd"/>
      <w:r w:rsidRPr="003A440D">
        <w:rPr>
          <w:sz w:val="24"/>
          <w:szCs w:val="24"/>
        </w:rPr>
        <w:t xml:space="preserve">. </w:t>
      </w:r>
      <w:proofErr w:type="spellStart"/>
      <w:r w:rsidRPr="003A440D">
        <w:rPr>
          <w:sz w:val="24"/>
          <w:szCs w:val="24"/>
        </w:rPr>
        <w:t>Mewn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achosion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o'r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fath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gellir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gofyn</w:t>
      </w:r>
      <w:proofErr w:type="spellEnd"/>
      <w:r w:rsidRPr="003A440D">
        <w:rPr>
          <w:sz w:val="24"/>
          <w:szCs w:val="24"/>
        </w:rPr>
        <w:t xml:space="preserve"> am </w:t>
      </w:r>
      <w:proofErr w:type="spellStart"/>
      <w:r w:rsidRPr="003A440D">
        <w:rPr>
          <w:sz w:val="24"/>
          <w:szCs w:val="24"/>
        </w:rPr>
        <w:t>dystiolaeth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gyfer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amgylchiadau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lliniarol</w:t>
      </w:r>
      <w:proofErr w:type="spellEnd"/>
      <w:r w:rsidRPr="003A440D">
        <w:rPr>
          <w:sz w:val="24"/>
          <w:szCs w:val="24"/>
        </w:rPr>
        <w:t xml:space="preserve">, </w:t>
      </w:r>
      <w:proofErr w:type="spellStart"/>
      <w:r w:rsidRPr="003A440D">
        <w:rPr>
          <w:sz w:val="24"/>
          <w:szCs w:val="24"/>
        </w:rPr>
        <w:t>megis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tystysgrif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meddyg</w:t>
      </w:r>
      <w:proofErr w:type="spellEnd"/>
      <w:r w:rsidRPr="003A440D">
        <w:rPr>
          <w:sz w:val="24"/>
          <w:szCs w:val="24"/>
        </w:rPr>
        <w:t xml:space="preserve"> (</w:t>
      </w:r>
      <w:proofErr w:type="spellStart"/>
      <w:r w:rsidRPr="003A440D">
        <w:rPr>
          <w:sz w:val="24"/>
          <w:szCs w:val="24"/>
        </w:rPr>
        <w:t>ni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nodyn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meddygol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hunan-ardystiedig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arfer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dderbyniol</w:t>
      </w:r>
      <w:proofErr w:type="spellEnd"/>
      <w:r w:rsidRPr="003A440D">
        <w:rPr>
          <w:sz w:val="24"/>
          <w:szCs w:val="24"/>
        </w:rPr>
        <w:t>)</w:t>
      </w:r>
    </w:p>
    <w:p w:rsidRPr="003A440D" w:rsidR="002D584E" w:rsidP="003A440D" w:rsidRDefault="002D584E" w14:paraId="2C098AAD" w14:textId="15A611F0">
      <w:pPr>
        <w:pStyle w:val="ListParagraph"/>
        <w:numPr>
          <w:ilvl w:val="0"/>
          <w:numId w:val="38"/>
        </w:numPr>
        <w:spacing w:line="249" w:lineRule="auto"/>
        <w:rPr>
          <w:sz w:val="24"/>
          <w:szCs w:val="24"/>
        </w:rPr>
      </w:pPr>
      <w:proofErr w:type="spellStart"/>
      <w:r w:rsidRPr="003A440D">
        <w:rPr>
          <w:sz w:val="24"/>
          <w:szCs w:val="24"/>
        </w:rPr>
        <w:t>Bydd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gwybodaeth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sy'n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ymwneud</w:t>
      </w:r>
      <w:proofErr w:type="spellEnd"/>
      <w:r w:rsidRPr="003A440D">
        <w:rPr>
          <w:sz w:val="24"/>
          <w:szCs w:val="24"/>
        </w:rPr>
        <w:t xml:space="preserve"> â </w:t>
      </w:r>
      <w:proofErr w:type="spellStart"/>
      <w:r w:rsidRPr="003A440D">
        <w:rPr>
          <w:sz w:val="24"/>
          <w:szCs w:val="24"/>
        </w:rPr>
        <w:t>Phanel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cael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ei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chadw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Brifysgol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unol</w:t>
      </w:r>
      <w:proofErr w:type="spellEnd"/>
      <w:r w:rsidRPr="003A440D">
        <w:rPr>
          <w:sz w:val="24"/>
          <w:szCs w:val="24"/>
        </w:rPr>
        <w:t xml:space="preserve"> â </w:t>
      </w:r>
      <w:proofErr w:type="spellStart"/>
      <w:r w:rsidRPr="003A440D">
        <w:rPr>
          <w:sz w:val="24"/>
          <w:szCs w:val="24"/>
        </w:rPr>
        <w:t>chyfnodau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cadw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cyhoeddedig</w:t>
      </w:r>
      <w:proofErr w:type="spellEnd"/>
      <w:r w:rsidRPr="003A440D">
        <w:rPr>
          <w:sz w:val="24"/>
          <w:szCs w:val="24"/>
        </w:rPr>
        <w:t>.</w:t>
      </w:r>
    </w:p>
    <w:p w:rsidR="002D584E" w:rsidP="002D584E" w:rsidRDefault="002D584E" w14:paraId="763928A5" w14:textId="77777777">
      <w:pPr>
        <w:tabs>
          <w:tab w:val="left" w:pos="476"/>
        </w:tabs>
        <w:spacing w:line="247" w:lineRule="auto"/>
        <w:ind w:left="476" w:right="1006"/>
        <w:rPr>
          <w:b/>
          <w:bCs/>
          <w:sz w:val="28"/>
          <w:szCs w:val="24"/>
        </w:rPr>
      </w:pPr>
    </w:p>
    <w:p w:rsidR="003A440D" w:rsidP="002D584E" w:rsidRDefault="003A440D" w14:paraId="7279616C" w14:textId="77777777">
      <w:pPr>
        <w:tabs>
          <w:tab w:val="left" w:pos="476"/>
        </w:tabs>
        <w:spacing w:line="247" w:lineRule="auto"/>
        <w:ind w:left="476" w:right="1006"/>
        <w:rPr>
          <w:b/>
          <w:bCs/>
          <w:sz w:val="28"/>
          <w:szCs w:val="24"/>
        </w:rPr>
      </w:pPr>
    </w:p>
    <w:p w:rsidR="003A440D" w:rsidP="003A440D" w:rsidRDefault="003A440D" w14:paraId="135F4954" w14:textId="77777777">
      <w:pPr>
        <w:pStyle w:val="ListParagraph"/>
        <w:numPr>
          <w:ilvl w:val="0"/>
          <w:numId w:val="35"/>
        </w:numPr>
        <w:spacing w:line="249" w:lineRule="auto"/>
        <w:rPr>
          <w:sz w:val="24"/>
          <w:szCs w:val="24"/>
        </w:rPr>
      </w:pPr>
      <w:r w:rsidRPr="003A440D">
        <w:rPr>
          <w:sz w:val="24"/>
          <w:szCs w:val="24"/>
        </w:rPr>
        <w:t xml:space="preserve">Yn </w:t>
      </w:r>
      <w:proofErr w:type="spellStart"/>
      <w:r w:rsidRPr="003A440D">
        <w:rPr>
          <w:sz w:val="24"/>
          <w:szCs w:val="24"/>
        </w:rPr>
        <w:t>absenoldeb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amgylchiadau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lliniarol</w:t>
      </w:r>
      <w:proofErr w:type="spellEnd"/>
      <w:r w:rsidRPr="003A440D">
        <w:rPr>
          <w:sz w:val="24"/>
          <w:szCs w:val="24"/>
        </w:rPr>
        <w:t xml:space="preserve">, a </w:t>
      </w:r>
      <w:proofErr w:type="spellStart"/>
      <w:r w:rsidRPr="003A440D">
        <w:rPr>
          <w:sz w:val="24"/>
          <w:szCs w:val="24"/>
        </w:rPr>
        <w:t>cyda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chytundeb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Cadeirydd</w:t>
      </w:r>
      <w:proofErr w:type="spellEnd"/>
      <w:r w:rsidRPr="003A440D">
        <w:rPr>
          <w:sz w:val="24"/>
          <w:szCs w:val="24"/>
        </w:rPr>
        <w:t xml:space="preserve">, gall </w:t>
      </w:r>
      <w:proofErr w:type="spellStart"/>
      <w:r w:rsidRPr="003A440D">
        <w:rPr>
          <w:sz w:val="24"/>
          <w:szCs w:val="24"/>
        </w:rPr>
        <w:t>cyfarfod</w:t>
      </w:r>
      <w:proofErr w:type="spellEnd"/>
      <w:r w:rsidRPr="003A440D">
        <w:rPr>
          <w:sz w:val="24"/>
          <w:szCs w:val="24"/>
        </w:rPr>
        <w:t xml:space="preserve"> Panel </w:t>
      </w:r>
      <w:proofErr w:type="spellStart"/>
      <w:r w:rsidRPr="003A440D">
        <w:rPr>
          <w:sz w:val="24"/>
          <w:szCs w:val="24"/>
        </w:rPr>
        <w:t>fynd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rhagddo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absenoldeb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os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nad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yw'r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mynychu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</w:t>
      </w:r>
      <w:proofErr w:type="spellEnd"/>
      <w:r w:rsidRPr="003A440D">
        <w:rPr>
          <w:sz w:val="24"/>
          <w:szCs w:val="24"/>
        </w:rPr>
        <w:t xml:space="preserve"> yr </w:t>
      </w:r>
      <w:proofErr w:type="spellStart"/>
      <w:r w:rsidRPr="003A440D">
        <w:rPr>
          <w:sz w:val="24"/>
          <w:szCs w:val="24"/>
        </w:rPr>
        <w:t>amser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penodedig</w:t>
      </w:r>
      <w:proofErr w:type="spellEnd"/>
      <w:r w:rsidRPr="003A440D">
        <w:rPr>
          <w:sz w:val="24"/>
          <w:szCs w:val="24"/>
        </w:rPr>
        <w:t xml:space="preserve"> ac </w:t>
      </w:r>
      <w:proofErr w:type="spellStart"/>
      <w:r w:rsidRPr="003A440D">
        <w:rPr>
          <w:sz w:val="24"/>
          <w:szCs w:val="24"/>
        </w:rPr>
        <w:t>nad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yw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wedi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cysylltu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â'r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Ysgrifennydd</w:t>
      </w:r>
      <w:proofErr w:type="spellEnd"/>
      <w:r w:rsidRPr="003A440D">
        <w:rPr>
          <w:sz w:val="24"/>
          <w:szCs w:val="24"/>
        </w:rPr>
        <w:t xml:space="preserve"> o </w:t>
      </w:r>
      <w:proofErr w:type="spellStart"/>
      <w:r w:rsidRPr="003A440D">
        <w:rPr>
          <w:sz w:val="24"/>
          <w:szCs w:val="24"/>
        </w:rPr>
        <w:t>leiaf</w:t>
      </w:r>
      <w:proofErr w:type="spellEnd"/>
      <w:r w:rsidRPr="003A440D">
        <w:rPr>
          <w:sz w:val="24"/>
          <w:szCs w:val="24"/>
        </w:rPr>
        <w:t xml:space="preserve"> 3 </w:t>
      </w:r>
      <w:proofErr w:type="spellStart"/>
      <w:r w:rsidRPr="003A440D">
        <w:rPr>
          <w:sz w:val="24"/>
          <w:szCs w:val="24"/>
        </w:rPr>
        <w:t>diwrnod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gwaith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llawn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cyn</w:t>
      </w:r>
      <w:proofErr w:type="spellEnd"/>
      <w:r w:rsidRPr="003A440D">
        <w:rPr>
          <w:sz w:val="24"/>
          <w:szCs w:val="24"/>
        </w:rPr>
        <w:t xml:space="preserve"> yr </w:t>
      </w:r>
      <w:proofErr w:type="spellStart"/>
      <w:r w:rsidRPr="003A440D">
        <w:rPr>
          <w:sz w:val="24"/>
          <w:szCs w:val="24"/>
        </w:rPr>
        <w:t>amser</w:t>
      </w:r>
      <w:proofErr w:type="spellEnd"/>
      <w:r w:rsidRPr="003A440D">
        <w:rPr>
          <w:sz w:val="24"/>
          <w:szCs w:val="24"/>
        </w:rPr>
        <w:t xml:space="preserve"> a </w:t>
      </w:r>
      <w:proofErr w:type="spellStart"/>
      <w:r w:rsidRPr="003A440D">
        <w:rPr>
          <w:sz w:val="24"/>
          <w:szCs w:val="24"/>
        </w:rPr>
        <w:t>drefnwyd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gyfer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cyfarfod</w:t>
      </w:r>
      <w:proofErr w:type="spellEnd"/>
      <w:r w:rsidRPr="003A440D">
        <w:rPr>
          <w:sz w:val="24"/>
          <w:szCs w:val="24"/>
        </w:rPr>
        <w:t xml:space="preserve"> y Panel i </w:t>
      </w:r>
      <w:proofErr w:type="spellStart"/>
      <w:r w:rsidRPr="003A440D">
        <w:rPr>
          <w:sz w:val="24"/>
          <w:szCs w:val="24"/>
        </w:rPr>
        <w:t>drefnu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gohiriad</w:t>
      </w:r>
      <w:proofErr w:type="spellEnd"/>
      <w:r w:rsidRPr="003A440D">
        <w:rPr>
          <w:sz w:val="24"/>
          <w:szCs w:val="24"/>
        </w:rPr>
        <w:t xml:space="preserve">. Er </w:t>
      </w:r>
      <w:proofErr w:type="spellStart"/>
      <w:r w:rsidRPr="003A440D">
        <w:rPr>
          <w:sz w:val="24"/>
          <w:szCs w:val="24"/>
        </w:rPr>
        <w:t>mwyn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osgoi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amheuaeth</w:t>
      </w:r>
      <w:proofErr w:type="spellEnd"/>
      <w:r w:rsidRPr="003A440D">
        <w:rPr>
          <w:sz w:val="24"/>
          <w:szCs w:val="24"/>
        </w:rPr>
        <w:t xml:space="preserve">, dim </w:t>
      </w:r>
      <w:proofErr w:type="spellStart"/>
      <w:r w:rsidRPr="003A440D">
        <w:rPr>
          <w:sz w:val="24"/>
          <w:szCs w:val="24"/>
        </w:rPr>
        <w:t>ond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os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yw'r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myfyriwr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gallu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darparu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tystiolaeth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ddogfennol</w:t>
      </w:r>
      <w:proofErr w:type="spellEnd"/>
      <w:r w:rsidRPr="003A440D">
        <w:rPr>
          <w:sz w:val="24"/>
          <w:szCs w:val="24"/>
        </w:rPr>
        <w:t xml:space="preserve"> o </w:t>
      </w:r>
      <w:proofErr w:type="spellStart"/>
      <w:r w:rsidRPr="003A440D">
        <w:rPr>
          <w:sz w:val="24"/>
          <w:szCs w:val="24"/>
        </w:rPr>
        <w:t>amgylchiadau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lliniarol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sy'n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atal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presenoldeb</w:t>
      </w:r>
      <w:proofErr w:type="spellEnd"/>
      <w:r w:rsidRPr="003A440D">
        <w:rPr>
          <w:sz w:val="24"/>
          <w:szCs w:val="24"/>
        </w:rPr>
        <w:t xml:space="preserve"> y </w:t>
      </w:r>
      <w:proofErr w:type="spellStart"/>
      <w:r w:rsidRPr="003A440D">
        <w:rPr>
          <w:sz w:val="24"/>
          <w:szCs w:val="24"/>
        </w:rPr>
        <w:t>gellir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gohirio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cyfarfod</w:t>
      </w:r>
      <w:proofErr w:type="spellEnd"/>
      <w:r w:rsidRPr="003A440D">
        <w:rPr>
          <w:sz w:val="24"/>
          <w:szCs w:val="24"/>
        </w:rPr>
        <w:t xml:space="preserve"> Panel. Mae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Gadeirydd</w:t>
      </w:r>
      <w:proofErr w:type="spellEnd"/>
      <w:r w:rsidRPr="003A440D">
        <w:rPr>
          <w:sz w:val="24"/>
          <w:szCs w:val="24"/>
        </w:rPr>
        <w:t xml:space="preserve"> y Panel yr </w:t>
      </w:r>
      <w:proofErr w:type="spellStart"/>
      <w:r w:rsidRPr="003A440D">
        <w:rPr>
          <w:sz w:val="24"/>
          <w:szCs w:val="24"/>
        </w:rPr>
        <w:t>awdurdod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benderfynu</w:t>
      </w:r>
      <w:proofErr w:type="spellEnd"/>
      <w:r w:rsidRPr="003A440D">
        <w:rPr>
          <w:sz w:val="24"/>
          <w:szCs w:val="24"/>
        </w:rPr>
        <w:t xml:space="preserve"> </w:t>
      </w:r>
      <w:proofErr w:type="gramStart"/>
      <w:r w:rsidRPr="003A440D">
        <w:rPr>
          <w:sz w:val="24"/>
          <w:szCs w:val="24"/>
        </w:rPr>
        <w:t>a</w:t>
      </w:r>
      <w:proofErr w:type="gram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yw'r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amgylchiadau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lliniarol</w:t>
      </w:r>
      <w:proofErr w:type="spellEnd"/>
      <w:r w:rsidRPr="003A440D">
        <w:rPr>
          <w:sz w:val="24"/>
          <w:szCs w:val="24"/>
        </w:rPr>
        <w:t xml:space="preserve"> a </w:t>
      </w:r>
      <w:proofErr w:type="spellStart"/>
      <w:r w:rsidRPr="003A440D">
        <w:rPr>
          <w:sz w:val="24"/>
          <w:szCs w:val="24"/>
        </w:rPr>
        <w:t>gyflwynir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gan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fyfyriwr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yn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ddigonol</w:t>
      </w:r>
      <w:proofErr w:type="spellEnd"/>
      <w:r w:rsidRPr="003A440D">
        <w:rPr>
          <w:sz w:val="24"/>
          <w:szCs w:val="24"/>
        </w:rPr>
        <w:t xml:space="preserve"> i </w:t>
      </w:r>
      <w:proofErr w:type="spellStart"/>
      <w:r w:rsidRPr="003A440D">
        <w:rPr>
          <w:sz w:val="24"/>
          <w:szCs w:val="24"/>
        </w:rPr>
        <w:t>gyfiawnhau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gohirio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cyfarfod</w:t>
      </w:r>
      <w:proofErr w:type="spellEnd"/>
      <w:r w:rsidRPr="003A440D">
        <w:rPr>
          <w:sz w:val="24"/>
          <w:szCs w:val="24"/>
        </w:rPr>
        <w:t xml:space="preserve"> y Panel. Ni </w:t>
      </w:r>
      <w:proofErr w:type="spellStart"/>
      <w:r w:rsidRPr="003A440D">
        <w:rPr>
          <w:sz w:val="24"/>
          <w:szCs w:val="24"/>
        </w:rPr>
        <w:t>ddylid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gohirio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cyfarfod</w:t>
      </w:r>
      <w:proofErr w:type="spellEnd"/>
      <w:r w:rsidRPr="003A440D">
        <w:rPr>
          <w:sz w:val="24"/>
          <w:szCs w:val="24"/>
        </w:rPr>
        <w:t xml:space="preserve"> Panel </w:t>
      </w:r>
      <w:proofErr w:type="spellStart"/>
      <w:r w:rsidRPr="003A440D">
        <w:rPr>
          <w:sz w:val="24"/>
          <w:szCs w:val="24"/>
        </w:rPr>
        <w:t>fwy</w:t>
      </w:r>
      <w:proofErr w:type="spellEnd"/>
      <w:r w:rsidRPr="003A440D">
        <w:rPr>
          <w:sz w:val="24"/>
          <w:szCs w:val="24"/>
        </w:rPr>
        <w:t xml:space="preserve"> nag </w:t>
      </w:r>
      <w:proofErr w:type="spellStart"/>
      <w:r w:rsidRPr="003A440D">
        <w:rPr>
          <w:sz w:val="24"/>
          <w:szCs w:val="24"/>
        </w:rPr>
        <w:t>unwaith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heb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reswm</w:t>
      </w:r>
      <w:proofErr w:type="spellEnd"/>
      <w:r w:rsidRPr="003A440D">
        <w:rPr>
          <w:sz w:val="24"/>
          <w:szCs w:val="24"/>
        </w:rPr>
        <w:t xml:space="preserve"> </w:t>
      </w:r>
      <w:proofErr w:type="spellStart"/>
      <w:r w:rsidRPr="003A440D">
        <w:rPr>
          <w:sz w:val="24"/>
          <w:szCs w:val="24"/>
        </w:rPr>
        <w:t>sylweddol</w:t>
      </w:r>
      <w:proofErr w:type="spellEnd"/>
    </w:p>
    <w:p w:rsidR="003A440D" w:rsidP="003A440D" w:rsidRDefault="003A440D" w14:paraId="6FBB9705" w14:textId="77777777">
      <w:pPr>
        <w:spacing w:line="249" w:lineRule="auto"/>
        <w:rPr>
          <w:sz w:val="24"/>
          <w:szCs w:val="24"/>
        </w:rPr>
      </w:pPr>
    </w:p>
    <w:p w:rsidR="003A440D" w:rsidP="003A440D" w:rsidRDefault="003A440D" w14:paraId="5BB57C1C" w14:textId="77777777">
      <w:pPr>
        <w:spacing w:line="249" w:lineRule="auto"/>
        <w:rPr>
          <w:sz w:val="24"/>
          <w:szCs w:val="24"/>
        </w:rPr>
      </w:pPr>
    </w:p>
    <w:p w:rsidRPr="003A440D" w:rsidR="003A440D" w:rsidP="003A440D" w:rsidRDefault="003A440D" w14:paraId="19C33A6D" w14:textId="401247DA">
      <w:pPr>
        <w:pStyle w:val="ListParagraph"/>
        <w:numPr>
          <w:ilvl w:val="0"/>
          <w:numId w:val="35"/>
        </w:numPr>
        <w:rPr>
          <w:sz w:val="24"/>
        </w:rPr>
      </w:pPr>
      <w:proofErr w:type="spellStart"/>
      <w:r w:rsidRPr="003A440D">
        <w:rPr>
          <w:sz w:val="24"/>
        </w:rPr>
        <w:lastRenderedPageBreak/>
        <w:t>Rôl</w:t>
      </w:r>
      <w:proofErr w:type="spellEnd"/>
      <w:r w:rsidRPr="003A440D">
        <w:rPr>
          <w:sz w:val="24"/>
        </w:rPr>
        <w:t xml:space="preserve"> y Panel </w:t>
      </w:r>
      <w:proofErr w:type="spellStart"/>
      <w:r w:rsidRPr="003A440D">
        <w:rPr>
          <w:sz w:val="24"/>
        </w:rPr>
        <w:t>fydd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fel</w:t>
      </w:r>
      <w:proofErr w:type="spellEnd"/>
      <w:r w:rsidRPr="003A440D">
        <w:rPr>
          <w:sz w:val="24"/>
        </w:rPr>
        <w:t xml:space="preserve"> a </w:t>
      </w:r>
      <w:proofErr w:type="spellStart"/>
      <w:r w:rsidRPr="003A440D">
        <w:rPr>
          <w:sz w:val="24"/>
        </w:rPr>
        <w:t>ganlyn</w:t>
      </w:r>
      <w:proofErr w:type="spellEnd"/>
      <w:r w:rsidRPr="003A440D">
        <w:rPr>
          <w:sz w:val="24"/>
        </w:rPr>
        <w:t>:</w:t>
      </w:r>
    </w:p>
    <w:p w:rsidRPr="00606EA3" w:rsidR="003A440D" w:rsidP="003A440D" w:rsidRDefault="003A440D" w14:paraId="71A51D18" w14:textId="77777777">
      <w:pPr>
        <w:rPr>
          <w:sz w:val="24"/>
        </w:rPr>
      </w:pPr>
    </w:p>
    <w:p w:rsidRPr="003A440D" w:rsidR="003A440D" w:rsidP="003A440D" w:rsidRDefault="003A440D" w14:paraId="665A1615" w14:textId="5D13514A">
      <w:pPr>
        <w:pStyle w:val="ListParagraph"/>
        <w:numPr>
          <w:ilvl w:val="0"/>
          <w:numId w:val="39"/>
        </w:numPr>
        <w:rPr>
          <w:sz w:val="24"/>
        </w:rPr>
      </w:pPr>
      <w:proofErr w:type="spellStart"/>
      <w:r w:rsidRPr="003A440D">
        <w:rPr>
          <w:sz w:val="24"/>
        </w:rPr>
        <w:t>Sefydlu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ffeithiau'r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>.</w:t>
      </w:r>
    </w:p>
    <w:p w:rsidRPr="003A440D" w:rsidR="003A440D" w:rsidP="003A440D" w:rsidRDefault="003A440D" w14:paraId="290E00EB" w14:textId="49227433">
      <w:pPr>
        <w:pStyle w:val="ListParagraph"/>
        <w:numPr>
          <w:ilvl w:val="0"/>
          <w:numId w:val="39"/>
        </w:numPr>
        <w:rPr>
          <w:sz w:val="24"/>
        </w:rPr>
      </w:pPr>
      <w:proofErr w:type="spellStart"/>
      <w:r w:rsidRPr="003A440D">
        <w:rPr>
          <w:sz w:val="24"/>
        </w:rPr>
        <w:t>Penderfynu</w:t>
      </w:r>
      <w:proofErr w:type="spellEnd"/>
      <w:r w:rsidRPr="003A440D">
        <w:rPr>
          <w:sz w:val="24"/>
        </w:rPr>
        <w:t xml:space="preserve"> a </w:t>
      </w:r>
      <w:proofErr w:type="spellStart"/>
      <w:r w:rsidRPr="003A440D">
        <w:rPr>
          <w:sz w:val="24"/>
        </w:rPr>
        <w:t>yw'r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honiadau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wedi'u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profi</w:t>
      </w:r>
      <w:proofErr w:type="spellEnd"/>
      <w:r w:rsidRPr="003A440D">
        <w:rPr>
          <w:sz w:val="24"/>
        </w:rPr>
        <w:t>.</w:t>
      </w:r>
    </w:p>
    <w:p w:rsidRPr="003A440D" w:rsidR="003A440D" w:rsidP="003A440D" w:rsidRDefault="003A440D" w14:paraId="1945F052" w14:textId="688C9983">
      <w:pPr>
        <w:pStyle w:val="ListParagraph"/>
        <w:numPr>
          <w:ilvl w:val="0"/>
          <w:numId w:val="39"/>
        </w:numPr>
        <w:rPr>
          <w:sz w:val="24"/>
        </w:rPr>
      </w:pPr>
      <w:proofErr w:type="spellStart"/>
      <w:r w:rsidRPr="003A440D">
        <w:rPr>
          <w:sz w:val="24"/>
        </w:rPr>
        <w:t>Y</w:t>
      </w:r>
      <w:r w:rsidRPr="003A440D">
        <w:rPr>
          <w:sz w:val="24"/>
        </w:rPr>
        <w:t>styried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codau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ymarfer</w:t>
      </w:r>
      <w:proofErr w:type="spellEnd"/>
      <w:r w:rsidRPr="003A440D">
        <w:rPr>
          <w:sz w:val="24"/>
        </w:rPr>
        <w:t xml:space="preserve">, y </w:t>
      </w:r>
      <w:proofErr w:type="spellStart"/>
      <w:r w:rsidRPr="003A440D">
        <w:rPr>
          <w:sz w:val="24"/>
        </w:rPr>
        <w:t>canllawiau</w:t>
      </w:r>
      <w:proofErr w:type="spellEnd"/>
      <w:r w:rsidRPr="003A440D">
        <w:rPr>
          <w:sz w:val="24"/>
        </w:rPr>
        <w:t xml:space="preserve"> ac </w:t>
      </w:r>
      <w:proofErr w:type="spellStart"/>
      <w:r w:rsidRPr="003A440D">
        <w:rPr>
          <w:sz w:val="24"/>
        </w:rPr>
        <w:t>unrhyw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bolisïau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t>weithdrefnau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penodol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perthnasol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sy'n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gysylltiedig</w:t>
      </w:r>
      <w:proofErr w:type="spellEnd"/>
      <w:r w:rsidRPr="003A440D">
        <w:rPr>
          <w:sz w:val="24"/>
        </w:rPr>
        <w:t xml:space="preserve"> â </w:t>
      </w:r>
      <w:proofErr w:type="spellStart"/>
      <w:r w:rsidRPr="003A440D">
        <w:rPr>
          <w:sz w:val="24"/>
        </w:rPr>
        <w:t>lleoliad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t>leoliad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arall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lle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berthnasol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honiadau</w:t>
      </w:r>
      <w:proofErr w:type="spellEnd"/>
      <w:r w:rsidRPr="003A440D">
        <w:rPr>
          <w:sz w:val="24"/>
        </w:rPr>
        <w:t>.</w:t>
      </w:r>
    </w:p>
    <w:p w:rsidRPr="003A440D" w:rsidR="003A440D" w:rsidP="003A440D" w:rsidRDefault="003A440D" w14:paraId="2B212F11" w14:textId="6FB20392">
      <w:pPr>
        <w:pStyle w:val="ListParagraph"/>
        <w:numPr>
          <w:ilvl w:val="0"/>
          <w:numId w:val="39"/>
        </w:numPr>
        <w:rPr>
          <w:sz w:val="24"/>
        </w:rPr>
      </w:pPr>
      <w:proofErr w:type="spellStart"/>
      <w:r w:rsidRPr="003A440D">
        <w:rPr>
          <w:sz w:val="24"/>
        </w:rPr>
        <w:t>Penderfynu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canlyniad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y'i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diffinnir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baragraff</w:t>
      </w:r>
      <w:proofErr w:type="spellEnd"/>
      <w:r w:rsidRPr="003A440D">
        <w:rPr>
          <w:sz w:val="24"/>
        </w:rPr>
        <w:t xml:space="preserve"> 44.</w:t>
      </w:r>
    </w:p>
    <w:p w:rsidR="003A440D" w:rsidP="003A440D" w:rsidRDefault="003A440D" w14:paraId="33175846" w14:textId="53D28EA1">
      <w:pPr>
        <w:pStyle w:val="ListParagraph"/>
        <w:numPr>
          <w:ilvl w:val="0"/>
          <w:numId w:val="39"/>
        </w:numPr>
        <w:rPr>
          <w:sz w:val="24"/>
        </w:rPr>
      </w:pPr>
      <w:proofErr w:type="spellStart"/>
      <w:r w:rsidRPr="003A440D">
        <w:rPr>
          <w:sz w:val="24"/>
        </w:rPr>
        <w:t>Paratoi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adroddiad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trafodion</w:t>
      </w:r>
      <w:proofErr w:type="spellEnd"/>
      <w:r w:rsidRPr="003A440D">
        <w:rPr>
          <w:sz w:val="24"/>
        </w:rPr>
        <w:t>.</w:t>
      </w:r>
    </w:p>
    <w:p w:rsidR="003A440D" w:rsidP="003A440D" w:rsidRDefault="003A440D" w14:paraId="15979D17" w14:textId="77777777">
      <w:pPr>
        <w:rPr>
          <w:sz w:val="24"/>
        </w:rPr>
      </w:pPr>
    </w:p>
    <w:p w:rsidR="003A440D" w:rsidP="003A440D" w:rsidRDefault="003A440D" w14:paraId="47693B25" w14:textId="77777777">
      <w:pPr>
        <w:rPr>
          <w:sz w:val="24"/>
        </w:rPr>
      </w:pPr>
      <w:r>
        <w:rPr>
          <w:sz w:val="24"/>
        </w:rPr>
        <w:t>42.</w:t>
      </w:r>
      <w:r w:rsidRPr="00B64473">
        <w:t xml:space="preserve"> </w:t>
      </w:r>
      <w:r w:rsidRPr="00B64473">
        <w:rPr>
          <w:sz w:val="24"/>
        </w:rPr>
        <w:t xml:space="preserve">Fel </w:t>
      </w:r>
      <w:proofErr w:type="spellStart"/>
      <w:r w:rsidRPr="00B64473">
        <w:rPr>
          <w:sz w:val="24"/>
        </w:rPr>
        <w:t>arfer</w:t>
      </w:r>
      <w:proofErr w:type="spellEnd"/>
      <w:r w:rsidRPr="00B64473">
        <w:rPr>
          <w:sz w:val="24"/>
        </w:rPr>
        <w:t xml:space="preserve">, </w:t>
      </w:r>
      <w:proofErr w:type="spellStart"/>
      <w:r w:rsidRPr="00B64473">
        <w:rPr>
          <w:sz w:val="24"/>
        </w:rPr>
        <w:t>bydd</w:t>
      </w:r>
      <w:proofErr w:type="spellEnd"/>
      <w:r w:rsidRPr="00B64473">
        <w:rPr>
          <w:sz w:val="24"/>
        </w:rPr>
        <w:t xml:space="preserve"> y Panel </w:t>
      </w:r>
      <w:proofErr w:type="spellStart"/>
      <w:r w:rsidRPr="00B64473">
        <w:rPr>
          <w:sz w:val="24"/>
        </w:rPr>
        <w:t>yn</w:t>
      </w:r>
      <w:proofErr w:type="spellEnd"/>
      <w:r w:rsidRPr="00B64473">
        <w:rPr>
          <w:sz w:val="24"/>
        </w:rPr>
        <w:t xml:space="preserve"> </w:t>
      </w:r>
      <w:proofErr w:type="spellStart"/>
      <w:r w:rsidRPr="00B64473">
        <w:rPr>
          <w:sz w:val="24"/>
        </w:rPr>
        <w:t>ymddwyn</w:t>
      </w:r>
      <w:proofErr w:type="spellEnd"/>
      <w:r w:rsidRPr="00B64473">
        <w:rPr>
          <w:sz w:val="24"/>
        </w:rPr>
        <w:t xml:space="preserve"> </w:t>
      </w:r>
      <w:proofErr w:type="spellStart"/>
      <w:r w:rsidRPr="00B64473">
        <w:rPr>
          <w:sz w:val="24"/>
        </w:rPr>
        <w:t>fel</w:t>
      </w:r>
      <w:proofErr w:type="spellEnd"/>
      <w:r w:rsidRPr="00B64473">
        <w:rPr>
          <w:sz w:val="24"/>
        </w:rPr>
        <w:t xml:space="preserve"> a </w:t>
      </w:r>
      <w:proofErr w:type="spellStart"/>
      <w:r w:rsidRPr="00B64473">
        <w:rPr>
          <w:sz w:val="24"/>
        </w:rPr>
        <w:t>ganlyn</w:t>
      </w:r>
      <w:proofErr w:type="spellEnd"/>
      <w:r w:rsidRPr="00B64473">
        <w:rPr>
          <w:sz w:val="24"/>
        </w:rPr>
        <w:t>:</w:t>
      </w:r>
    </w:p>
    <w:p w:rsidR="003A440D" w:rsidP="003A440D" w:rsidRDefault="003A440D" w14:paraId="711E14E8" w14:textId="77777777">
      <w:pPr>
        <w:rPr>
          <w:sz w:val="24"/>
        </w:rPr>
      </w:pPr>
    </w:p>
    <w:p w:rsidRPr="003A440D" w:rsidR="003A440D" w:rsidP="003A440D" w:rsidRDefault="003A440D" w14:paraId="2A14F53B" w14:textId="71E4610D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Sesiwn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Gaeedig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aelodau'r</w:t>
      </w:r>
      <w:proofErr w:type="spellEnd"/>
      <w:r w:rsidRPr="003A440D">
        <w:rPr>
          <w:sz w:val="24"/>
        </w:rPr>
        <w:t xml:space="preserve"> Panel, </w:t>
      </w:r>
      <w:proofErr w:type="spellStart"/>
      <w:r w:rsidRPr="003A440D">
        <w:rPr>
          <w:sz w:val="24"/>
        </w:rPr>
        <w:t>lle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Cadeirydd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cynghori'r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rôl</w:t>
      </w:r>
      <w:proofErr w:type="spellEnd"/>
      <w:r w:rsidRPr="003A440D">
        <w:rPr>
          <w:sz w:val="24"/>
        </w:rPr>
        <w:t xml:space="preserve">. </w:t>
      </w:r>
    </w:p>
    <w:p w:rsidRPr="003A440D" w:rsidR="003A440D" w:rsidP="003A440D" w:rsidRDefault="003A440D" w14:paraId="0110901C" w14:textId="616C15D9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Cadeirydd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gwahodd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Cyflwynydd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,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cynrychiolydd</w:t>
      </w:r>
      <w:proofErr w:type="spellEnd"/>
      <w:r w:rsidRPr="003A440D">
        <w:rPr>
          <w:sz w:val="24"/>
        </w:rPr>
        <w:t xml:space="preserve">, a </w:t>
      </w:r>
      <w:proofErr w:type="spellStart"/>
      <w:r w:rsidRPr="003A440D">
        <w:rPr>
          <w:sz w:val="24"/>
        </w:rPr>
        <w:t>thystion</w:t>
      </w:r>
      <w:proofErr w:type="spellEnd"/>
      <w:r w:rsidRPr="003A440D">
        <w:rPr>
          <w:sz w:val="24"/>
        </w:rPr>
        <w:t xml:space="preserve"> (</w:t>
      </w:r>
      <w:proofErr w:type="spellStart"/>
      <w:r w:rsidRPr="003A440D">
        <w:rPr>
          <w:sz w:val="24"/>
        </w:rPr>
        <w:t>lle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berthnasol</w:t>
      </w:r>
      <w:proofErr w:type="spellEnd"/>
      <w:r w:rsidRPr="003A440D">
        <w:rPr>
          <w:sz w:val="24"/>
        </w:rPr>
        <w:t xml:space="preserve">) i </w:t>
      </w:r>
      <w:proofErr w:type="spellStart"/>
      <w:r w:rsidRPr="003A440D">
        <w:rPr>
          <w:sz w:val="24"/>
        </w:rPr>
        <w:t>ymuno</w:t>
      </w:r>
      <w:proofErr w:type="spellEnd"/>
      <w:r w:rsidRPr="003A440D">
        <w:rPr>
          <w:sz w:val="24"/>
        </w:rPr>
        <w:t xml:space="preserve"> â </w:t>
      </w:r>
      <w:proofErr w:type="spellStart"/>
      <w:r w:rsidRPr="003A440D">
        <w:rPr>
          <w:sz w:val="24"/>
        </w:rPr>
        <w:t>chyfarfod</w:t>
      </w:r>
      <w:proofErr w:type="spellEnd"/>
      <w:r w:rsidRPr="003A440D">
        <w:rPr>
          <w:sz w:val="24"/>
        </w:rPr>
        <w:t xml:space="preserve"> y Panel. </w:t>
      </w:r>
    </w:p>
    <w:p w:rsidRPr="003A440D" w:rsidR="003A440D" w:rsidP="003A440D" w:rsidRDefault="003A440D" w14:paraId="73753412" w14:textId="0A8F15DA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Cadeirydd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gwahodd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Cyflwynydd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gyflwyno'r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. </w:t>
      </w:r>
    </w:p>
    <w:p w:rsidRPr="003A440D" w:rsidR="003A440D" w:rsidP="003A440D" w:rsidRDefault="003A440D" w14:paraId="725B95B1" w14:textId="2E4614E1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Gwahoddir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aelodau'r</w:t>
      </w:r>
      <w:proofErr w:type="spellEnd"/>
      <w:r w:rsidRPr="003A440D">
        <w:rPr>
          <w:sz w:val="24"/>
        </w:rPr>
        <w:t xml:space="preserve"> Panel i </w:t>
      </w:r>
      <w:proofErr w:type="spellStart"/>
      <w:r w:rsidRPr="003A440D">
        <w:rPr>
          <w:sz w:val="24"/>
        </w:rPr>
        <w:t>ofyn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cwestiynau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Cyflwynydd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. </w:t>
      </w:r>
    </w:p>
    <w:p w:rsidRPr="003A440D" w:rsidR="003A440D" w:rsidP="003A440D" w:rsidRDefault="003A440D" w14:paraId="3E8A961F" w14:textId="5DB755FA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Gwahoddir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neu'r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cynrychiolydd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gyflwyno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ymateb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ynghylch</w:t>
      </w:r>
      <w:proofErr w:type="spellEnd"/>
      <w:r w:rsidRPr="003A440D">
        <w:rPr>
          <w:sz w:val="24"/>
        </w:rPr>
        <w:t xml:space="preserve"> yr </w:t>
      </w:r>
      <w:proofErr w:type="spellStart"/>
      <w:r w:rsidRPr="003A440D">
        <w:rPr>
          <w:sz w:val="24"/>
        </w:rPr>
        <w:t>honiadau</w:t>
      </w:r>
      <w:proofErr w:type="spellEnd"/>
      <w:r w:rsidRPr="003A440D">
        <w:rPr>
          <w:sz w:val="24"/>
        </w:rPr>
        <w:t xml:space="preserve">. </w:t>
      </w:r>
    </w:p>
    <w:p w:rsidRPr="003A440D" w:rsidR="003A440D" w:rsidP="003A440D" w:rsidRDefault="003A440D" w14:paraId="65ADEF9D" w14:textId="519BB68E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Gwahoddir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aelodau'r</w:t>
      </w:r>
      <w:proofErr w:type="spellEnd"/>
      <w:r w:rsidRPr="003A440D">
        <w:rPr>
          <w:sz w:val="24"/>
        </w:rPr>
        <w:t xml:space="preserve"> Panel i </w:t>
      </w:r>
      <w:proofErr w:type="spellStart"/>
      <w:r w:rsidRPr="003A440D">
        <w:rPr>
          <w:sz w:val="24"/>
        </w:rPr>
        <w:t>ofyn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cwestiynau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. </w:t>
      </w:r>
    </w:p>
    <w:p w:rsidRPr="003A440D" w:rsidR="003A440D" w:rsidP="003A440D" w:rsidRDefault="003A440D" w14:paraId="5CCE3765" w14:textId="5D6A4357">
      <w:pPr>
        <w:pStyle w:val="ListParagraph"/>
        <w:numPr>
          <w:ilvl w:val="0"/>
          <w:numId w:val="40"/>
        </w:numPr>
        <w:rPr>
          <w:sz w:val="24"/>
        </w:rPr>
      </w:pPr>
      <w:r w:rsidRPr="003A440D">
        <w:rPr>
          <w:sz w:val="24"/>
        </w:rPr>
        <w:t xml:space="preserve">Gall </w:t>
      </w:r>
      <w:proofErr w:type="spellStart"/>
      <w:r w:rsidRPr="003A440D">
        <w:rPr>
          <w:sz w:val="24"/>
        </w:rPr>
        <w:t>cynrychiolydd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ymateb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rhan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wahoddiad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. </w:t>
      </w:r>
    </w:p>
    <w:p w:rsidRPr="003A440D" w:rsidR="003A440D" w:rsidP="003A440D" w:rsidRDefault="003A440D" w14:paraId="6E3003F7" w14:textId="50A6538B">
      <w:pPr>
        <w:pStyle w:val="ListParagraph"/>
        <w:numPr>
          <w:ilvl w:val="0"/>
          <w:numId w:val="40"/>
        </w:numPr>
        <w:rPr>
          <w:sz w:val="24"/>
        </w:rPr>
      </w:pPr>
      <w:r w:rsidRPr="003A440D">
        <w:rPr>
          <w:sz w:val="24"/>
        </w:rPr>
        <w:t xml:space="preserve">Gall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a'r </w:t>
      </w:r>
      <w:proofErr w:type="spellStart"/>
      <w:r w:rsidRPr="003A440D">
        <w:rPr>
          <w:sz w:val="24"/>
        </w:rPr>
        <w:t>Cyflwynydd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ofyn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cwestiynau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gilydd</w:t>
      </w:r>
      <w:proofErr w:type="spellEnd"/>
      <w:r w:rsidRPr="003A440D">
        <w:rPr>
          <w:sz w:val="24"/>
        </w:rPr>
        <w:t xml:space="preserve">. </w:t>
      </w:r>
    </w:p>
    <w:p w:rsidRPr="003A440D" w:rsidR="003A440D" w:rsidP="003A440D" w:rsidRDefault="003A440D" w14:paraId="4315189C" w14:textId="17DFEDC4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tystion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galw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ymateb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gwestiynau</w:t>
      </w:r>
      <w:proofErr w:type="spellEnd"/>
      <w:r w:rsidRPr="003A440D">
        <w:rPr>
          <w:sz w:val="24"/>
        </w:rPr>
        <w:t xml:space="preserve"> </w:t>
      </w:r>
      <w:proofErr w:type="gramStart"/>
      <w:r w:rsidRPr="003A440D">
        <w:rPr>
          <w:sz w:val="24"/>
        </w:rPr>
        <w:t>a</w:t>
      </w:r>
      <w:proofErr w:type="gram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ofynnir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iddynt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gan</w:t>
      </w:r>
      <w:proofErr w:type="spellEnd"/>
      <w:r w:rsidRPr="003A440D">
        <w:rPr>
          <w:sz w:val="24"/>
        </w:rPr>
        <w:t xml:space="preserve"> y Panel. </w:t>
      </w:r>
    </w:p>
    <w:p w:rsidRPr="003A440D" w:rsidR="003A440D" w:rsidP="003A440D" w:rsidRDefault="003A440D" w14:paraId="1B5DF882" w14:textId="04B12BC2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eu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cynrychiolwyr</w:t>
      </w:r>
      <w:proofErr w:type="spellEnd"/>
      <w:r w:rsidRPr="003A440D">
        <w:rPr>
          <w:sz w:val="24"/>
        </w:rPr>
        <w:t xml:space="preserve">, y </w:t>
      </w:r>
      <w:proofErr w:type="spellStart"/>
      <w:r w:rsidRPr="003A440D">
        <w:rPr>
          <w:sz w:val="24"/>
        </w:rPr>
        <w:t>Cyflwynydd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, ac </w:t>
      </w:r>
      <w:proofErr w:type="spellStart"/>
      <w:r w:rsidRPr="003A440D">
        <w:rPr>
          <w:sz w:val="24"/>
        </w:rPr>
        <w:t>unrhyw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dystion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tynnu'n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ôl</w:t>
      </w:r>
      <w:proofErr w:type="spellEnd"/>
      <w:r w:rsidRPr="003A440D">
        <w:rPr>
          <w:sz w:val="24"/>
        </w:rPr>
        <w:t xml:space="preserve">. </w:t>
      </w:r>
    </w:p>
    <w:p w:rsidRPr="003A440D" w:rsidR="003A440D" w:rsidP="003A440D" w:rsidRDefault="003A440D" w14:paraId="7F1352E9" w14:textId="1BE863C2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Panel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trafod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ganfyddiadau</w:t>
      </w:r>
      <w:proofErr w:type="spellEnd"/>
      <w:r w:rsidRPr="003A440D">
        <w:rPr>
          <w:sz w:val="24"/>
        </w:rPr>
        <w:t xml:space="preserve">. </w:t>
      </w:r>
    </w:p>
    <w:p w:rsidR="003A440D" w:rsidP="003A440D" w:rsidRDefault="003A440D" w14:paraId="2360C3FC" w14:textId="3D47B862">
      <w:pPr>
        <w:pStyle w:val="ListParagraph"/>
        <w:numPr>
          <w:ilvl w:val="0"/>
          <w:numId w:val="40"/>
        </w:numPr>
        <w:rPr>
          <w:sz w:val="24"/>
        </w:rPr>
      </w:pP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Panel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ceisio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sicrhau</w:t>
      </w:r>
      <w:proofErr w:type="spellEnd"/>
      <w:r w:rsidRPr="003A440D">
        <w:rPr>
          <w:sz w:val="24"/>
        </w:rPr>
        <w:t xml:space="preserve"> bod </w:t>
      </w:r>
      <w:proofErr w:type="spellStart"/>
      <w:r w:rsidRPr="003A440D">
        <w:rPr>
          <w:sz w:val="24"/>
        </w:rPr>
        <w:t>Cyflwynydd</w:t>
      </w:r>
      <w:proofErr w:type="spellEnd"/>
      <w:r w:rsidRPr="003A440D">
        <w:rPr>
          <w:sz w:val="24"/>
        </w:rPr>
        <w:t xml:space="preserve"> yr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,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, a'r </w:t>
      </w:r>
      <w:proofErr w:type="spellStart"/>
      <w:r w:rsidRPr="003A440D">
        <w:rPr>
          <w:sz w:val="24"/>
        </w:rPr>
        <w:t>cynrychiolydd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bresennol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glywed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canfyddiadau'r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yw'r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amseroedd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caniatáu</w:t>
      </w:r>
      <w:proofErr w:type="spellEnd"/>
      <w:r w:rsidRPr="003A440D">
        <w:rPr>
          <w:sz w:val="24"/>
        </w:rPr>
        <w:t>.</w:t>
      </w:r>
    </w:p>
    <w:p w:rsidR="003A440D" w:rsidP="003A440D" w:rsidRDefault="003A440D" w14:paraId="0F6B5408" w14:textId="77777777">
      <w:pPr>
        <w:rPr>
          <w:sz w:val="24"/>
        </w:rPr>
      </w:pPr>
    </w:p>
    <w:p w:rsidR="003A440D" w:rsidP="003A440D" w:rsidRDefault="003A440D" w14:paraId="0CE9CCD0" w14:textId="77777777">
      <w:pPr>
        <w:ind w:left="360"/>
        <w:rPr>
          <w:b/>
          <w:bCs/>
          <w:sz w:val="24"/>
        </w:rPr>
      </w:pPr>
      <w:proofErr w:type="spellStart"/>
      <w:r w:rsidRPr="00160CBD">
        <w:rPr>
          <w:b/>
          <w:bCs/>
          <w:sz w:val="24"/>
        </w:rPr>
        <w:t>Rhaid</w:t>
      </w:r>
      <w:proofErr w:type="spellEnd"/>
      <w:r w:rsidRPr="00160CBD">
        <w:rPr>
          <w:b/>
          <w:bCs/>
          <w:sz w:val="24"/>
        </w:rPr>
        <w:t xml:space="preserve"> i </w:t>
      </w:r>
      <w:proofErr w:type="spellStart"/>
      <w:r w:rsidRPr="00160CBD">
        <w:rPr>
          <w:b/>
          <w:bCs/>
          <w:sz w:val="24"/>
        </w:rPr>
        <w:t>unrhyw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gwestiynau</w:t>
      </w:r>
      <w:proofErr w:type="spellEnd"/>
      <w:r w:rsidRPr="00160CBD">
        <w:rPr>
          <w:b/>
          <w:bCs/>
          <w:sz w:val="24"/>
        </w:rPr>
        <w:t xml:space="preserve"> </w:t>
      </w:r>
      <w:proofErr w:type="gramStart"/>
      <w:r w:rsidRPr="00160CBD">
        <w:rPr>
          <w:b/>
          <w:bCs/>
          <w:sz w:val="24"/>
        </w:rPr>
        <w:t>a</w:t>
      </w:r>
      <w:proofErr w:type="gram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ofynnir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i'r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myfyriwr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gan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Gyflwynydd</w:t>
      </w:r>
      <w:proofErr w:type="spellEnd"/>
      <w:r w:rsidRPr="00160CBD">
        <w:rPr>
          <w:b/>
          <w:bCs/>
          <w:sz w:val="24"/>
        </w:rPr>
        <w:t xml:space="preserve"> yr </w:t>
      </w:r>
      <w:proofErr w:type="spellStart"/>
      <w:r w:rsidRPr="00160CBD">
        <w:rPr>
          <w:b/>
          <w:bCs/>
          <w:sz w:val="24"/>
        </w:rPr>
        <w:t>Achos</w:t>
      </w:r>
      <w:proofErr w:type="spellEnd"/>
      <w:r w:rsidRPr="00160CBD">
        <w:rPr>
          <w:b/>
          <w:bCs/>
          <w:sz w:val="24"/>
        </w:rPr>
        <w:t xml:space="preserve">, neu </w:t>
      </w:r>
      <w:proofErr w:type="spellStart"/>
      <w:r w:rsidRPr="00160CBD">
        <w:rPr>
          <w:b/>
          <w:bCs/>
          <w:sz w:val="24"/>
        </w:rPr>
        <w:t>unrhyw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gwestiynau</w:t>
      </w:r>
      <w:proofErr w:type="spellEnd"/>
      <w:r w:rsidRPr="00160CBD">
        <w:rPr>
          <w:b/>
          <w:bCs/>
          <w:sz w:val="24"/>
        </w:rPr>
        <w:t xml:space="preserve"> a </w:t>
      </w:r>
      <w:proofErr w:type="spellStart"/>
      <w:r w:rsidRPr="00160CBD">
        <w:rPr>
          <w:b/>
          <w:bCs/>
          <w:sz w:val="24"/>
        </w:rPr>
        <w:t>ofynnir</w:t>
      </w:r>
      <w:proofErr w:type="spellEnd"/>
      <w:r w:rsidRPr="00160CBD">
        <w:rPr>
          <w:b/>
          <w:bCs/>
          <w:sz w:val="24"/>
        </w:rPr>
        <w:t xml:space="preserve"> i </w:t>
      </w:r>
      <w:proofErr w:type="spellStart"/>
      <w:r w:rsidRPr="00160CBD">
        <w:rPr>
          <w:b/>
          <w:bCs/>
          <w:sz w:val="24"/>
        </w:rPr>
        <w:t>Gyflwynydd</w:t>
      </w:r>
      <w:proofErr w:type="spellEnd"/>
      <w:r w:rsidRPr="00160CBD">
        <w:rPr>
          <w:b/>
          <w:bCs/>
          <w:sz w:val="24"/>
        </w:rPr>
        <w:t xml:space="preserve"> yr </w:t>
      </w:r>
      <w:proofErr w:type="spellStart"/>
      <w:r w:rsidRPr="00160CBD">
        <w:rPr>
          <w:b/>
          <w:bCs/>
          <w:sz w:val="24"/>
        </w:rPr>
        <w:t>Achos</w:t>
      </w:r>
      <w:proofErr w:type="spellEnd"/>
      <w:r w:rsidRPr="00160CBD">
        <w:rPr>
          <w:b/>
          <w:bCs/>
          <w:sz w:val="24"/>
        </w:rPr>
        <w:t xml:space="preserve"> neu </w:t>
      </w:r>
      <w:proofErr w:type="spellStart"/>
      <w:r w:rsidRPr="00160CBD">
        <w:rPr>
          <w:b/>
          <w:bCs/>
          <w:sz w:val="24"/>
        </w:rPr>
        <w:t>unrhyw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dystion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gan</w:t>
      </w:r>
      <w:proofErr w:type="spellEnd"/>
      <w:r w:rsidRPr="00160CBD">
        <w:rPr>
          <w:b/>
          <w:bCs/>
          <w:sz w:val="24"/>
        </w:rPr>
        <w:t xml:space="preserve"> y </w:t>
      </w:r>
      <w:proofErr w:type="spellStart"/>
      <w:r w:rsidRPr="00160CBD">
        <w:rPr>
          <w:b/>
          <w:bCs/>
          <w:sz w:val="24"/>
        </w:rPr>
        <w:t>myfyriwr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gael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eu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gwneud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drwy'r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Cadeirydd</w:t>
      </w:r>
      <w:proofErr w:type="spellEnd"/>
      <w:r w:rsidRPr="00160CBD">
        <w:rPr>
          <w:b/>
          <w:bCs/>
          <w:sz w:val="24"/>
        </w:rPr>
        <w:t xml:space="preserve"> oni bai bod y </w:t>
      </w:r>
      <w:proofErr w:type="spellStart"/>
      <w:r w:rsidRPr="00160CBD">
        <w:rPr>
          <w:b/>
          <w:bCs/>
          <w:sz w:val="24"/>
        </w:rPr>
        <w:t>Cadeirydd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wedi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cytuno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fel</w:t>
      </w:r>
      <w:proofErr w:type="spellEnd"/>
      <w:r w:rsidRPr="00160CBD">
        <w:rPr>
          <w:b/>
          <w:bCs/>
          <w:sz w:val="24"/>
        </w:rPr>
        <w:t xml:space="preserve"> </w:t>
      </w:r>
      <w:proofErr w:type="spellStart"/>
      <w:r w:rsidRPr="00160CBD">
        <w:rPr>
          <w:b/>
          <w:bCs/>
          <w:sz w:val="24"/>
        </w:rPr>
        <w:t>arall</w:t>
      </w:r>
      <w:proofErr w:type="spellEnd"/>
      <w:r w:rsidRPr="00160CBD">
        <w:rPr>
          <w:b/>
          <w:bCs/>
          <w:sz w:val="24"/>
        </w:rPr>
        <w:t>.</w:t>
      </w:r>
    </w:p>
    <w:p w:rsidR="003A440D" w:rsidP="003A440D" w:rsidRDefault="003A440D" w14:paraId="683D828E" w14:textId="77777777">
      <w:pPr>
        <w:ind w:left="360"/>
        <w:rPr>
          <w:b/>
          <w:bCs/>
          <w:sz w:val="24"/>
        </w:rPr>
      </w:pPr>
    </w:p>
    <w:p w:rsidR="003A440D" w:rsidP="003A440D" w:rsidRDefault="003A440D" w14:paraId="354498D1" w14:textId="0768DF86">
      <w:pPr>
        <w:pStyle w:val="ListParagraph"/>
        <w:numPr>
          <w:ilvl w:val="0"/>
          <w:numId w:val="42"/>
        </w:numPr>
        <w:rPr>
          <w:sz w:val="24"/>
        </w:rPr>
      </w:pPr>
      <w:proofErr w:type="spellStart"/>
      <w:r w:rsidRPr="003A440D">
        <w:rPr>
          <w:sz w:val="24"/>
        </w:rPr>
        <w:t>Mewn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achosion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eithriadol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gellir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gohirio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cyfarfod</w:t>
      </w:r>
      <w:proofErr w:type="spellEnd"/>
      <w:r w:rsidRPr="003A440D">
        <w:rPr>
          <w:sz w:val="24"/>
        </w:rPr>
        <w:t xml:space="preserve"> y Panel, </w:t>
      </w:r>
      <w:proofErr w:type="spellStart"/>
      <w:r w:rsidRPr="003A440D">
        <w:rPr>
          <w:sz w:val="24"/>
        </w:rPr>
        <w:t>fel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arfer</w:t>
      </w:r>
      <w:proofErr w:type="spellEnd"/>
      <w:r w:rsidRPr="003A440D">
        <w:rPr>
          <w:sz w:val="24"/>
        </w:rPr>
        <w:t xml:space="preserve"> am </w:t>
      </w:r>
      <w:proofErr w:type="spellStart"/>
      <w:r w:rsidRPr="003A440D">
        <w:rPr>
          <w:sz w:val="24"/>
        </w:rPr>
        <w:t>ddim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mwy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na</w:t>
      </w:r>
      <w:proofErr w:type="spellEnd"/>
      <w:r w:rsidRPr="003A440D">
        <w:rPr>
          <w:sz w:val="24"/>
        </w:rPr>
        <w:t xml:space="preserve"> 10 </w:t>
      </w:r>
      <w:proofErr w:type="spellStart"/>
      <w:r w:rsidRPr="003A440D">
        <w:rPr>
          <w:sz w:val="24"/>
        </w:rPr>
        <w:t>diwrnod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gwaith</w:t>
      </w:r>
      <w:proofErr w:type="spellEnd"/>
      <w:r w:rsidRPr="003A440D">
        <w:rPr>
          <w:sz w:val="24"/>
        </w:rPr>
        <w:t xml:space="preserve">, er </w:t>
      </w:r>
      <w:proofErr w:type="spellStart"/>
      <w:r w:rsidRPr="003A440D">
        <w:rPr>
          <w:sz w:val="24"/>
        </w:rPr>
        <w:t>mwyn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darparu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tystiolaeth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ychwanegol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fel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y'i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diffinnir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gan</w:t>
      </w:r>
      <w:proofErr w:type="spellEnd"/>
      <w:r w:rsidRPr="003A440D">
        <w:rPr>
          <w:sz w:val="24"/>
        </w:rPr>
        <w:t xml:space="preserve"> y Panel.</w:t>
      </w:r>
    </w:p>
    <w:p w:rsidR="003A440D" w:rsidP="003A440D" w:rsidRDefault="003A440D" w14:paraId="42BC447B" w14:textId="77777777">
      <w:pPr>
        <w:rPr>
          <w:sz w:val="24"/>
        </w:rPr>
      </w:pPr>
    </w:p>
    <w:p w:rsidRPr="003A440D" w:rsidR="003A440D" w:rsidP="003A440D" w:rsidRDefault="003A440D" w14:paraId="21768EBA" w14:textId="5053B12E">
      <w:pPr>
        <w:pStyle w:val="ListParagraph"/>
        <w:numPr>
          <w:ilvl w:val="0"/>
          <w:numId w:val="42"/>
        </w:numPr>
        <w:rPr>
          <w:sz w:val="24"/>
        </w:rPr>
      </w:pPr>
      <w:proofErr w:type="spellStart"/>
      <w:r w:rsidRPr="003A440D">
        <w:rPr>
          <w:sz w:val="24"/>
        </w:rPr>
        <w:t>Rhaid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ddewis</w:t>
      </w:r>
      <w:proofErr w:type="spellEnd"/>
      <w:r w:rsidRPr="003A440D">
        <w:rPr>
          <w:sz w:val="24"/>
        </w:rPr>
        <w:t xml:space="preserve"> un </w:t>
      </w:r>
      <w:proofErr w:type="spellStart"/>
      <w:r w:rsidRPr="003A440D">
        <w:rPr>
          <w:sz w:val="24"/>
        </w:rPr>
        <w:t>o'r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canlyniadau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canlynol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naill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ai'n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gyfan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gwbl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neu'n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rhannol</w:t>
      </w:r>
      <w:proofErr w:type="spellEnd"/>
      <w:r w:rsidRPr="003A440D">
        <w:rPr>
          <w:sz w:val="24"/>
        </w:rPr>
        <w:t>:</w:t>
      </w:r>
    </w:p>
    <w:p w:rsidR="003A440D" w:rsidP="003A440D" w:rsidRDefault="003A440D" w14:paraId="5C4E4BA9" w14:textId="77777777">
      <w:pPr>
        <w:rPr>
          <w:sz w:val="24"/>
        </w:rPr>
      </w:pPr>
    </w:p>
    <w:p w:rsidRPr="003A440D" w:rsidR="003A440D" w:rsidP="003A440D" w:rsidRDefault="003A440D" w14:paraId="6287BCC8" w14:textId="3AA9945B">
      <w:pPr>
        <w:pStyle w:val="ListParagraph"/>
        <w:numPr>
          <w:ilvl w:val="0"/>
          <w:numId w:val="43"/>
        </w:numPr>
        <w:rPr>
          <w:sz w:val="24"/>
        </w:rPr>
      </w:pPr>
      <w:proofErr w:type="spellStart"/>
      <w:r w:rsidRPr="003A440D">
        <w:rPr>
          <w:sz w:val="24"/>
        </w:rPr>
        <w:t>Parhad</w:t>
      </w:r>
      <w:proofErr w:type="spellEnd"/>
      <w:r w:rsidRPr="003A440D">
        <w:rPr>
          <w:sz w:val="24"/>
        </w:rPr>
        <w:t xml:space="preserve"> di-</w:t>
      </w:r>
      <w:proofErr w:type="spellStart"/>
      <w:r w:rsidRPr="003A440D">
        <w:rPr>
          <w:sz w:val="24"/>
        </w:rPr>
        <w:t>amod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astudiaethau</w:t>
      </w:r>
      <w:proofErr w:type="spellEnd"/>
      <w:r w:rsidRPr="003A440D">
        <w:rPr>
          <w:sz w:val="24"/>
        </w:rPr>
        <w:t xml:space="preserve"> a/neu </w:t>
      </w:r>
      <w:proofErr w:type="spellStart"/>
      <w:r w:rsidRPr="003A440D">
        <w:rPr>
          <w:sz w:val="24"/>
        </w:rPr>
        <w:t>leoliad</w:t>
      </w:r>
      <w:proofErr w:type="spellEnd"/>
      <w:r w:rsidRPr="003A440D">
        <w:rPr>
          <w:sz w:val="24"/>
        </w:rPr>
        <w:t xml:space="preserve">. </w:t>
      </w:r>
    </w:p>
    <w:p w:rsidRPr="003A440D" w:rsidR="003A440D" w:rsidP="003A440D" w:rsidRDefault="003A440D" w14:paraId="0C622684" w14:textId="16AD325D">
      <w:pPr>
        <w:pStyle w:val="ListParagraph"/>
        <w:numPr>
          <w:ilvl w:val="0"/>
          <w:numId w:val="43"/>
        </w:numPr>
        <w:rPr>
          <w:sz w:val="24"/>
        </w:rPr>
      </w:pPr>
      <w:proofErr w:type="spellStart"/>
      <w:r w:rsidRPr="003A440D">
        <w:rPr>
          <w:sz w:val="24"/>
        </w:rPr>
        <w:t>Parhad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amodol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astudiaethau</w:t>
      </w:r>
      <w:proofErr w:type="spellEnd"/>
      <w:r w:rsidRPr="003A440D">
        <w:rPr>
          <w:sz w:val="24"/>
        </w:rPr>
        <w:t xml:space="preserve"> a/neu </w:t>
      </w:r>
      <w:proofErr w:type="spellStart"/>
      <w:r w:rsidRPr="003A440D">
        <w:rPr>
          <w:sz w:val="24"/>
        </w:rPr>
        <w:t>leoliad</w:t>
      </w:r>
      <w:proofErr w:type="spellEnd"/>
      <w:r w:rsidRPr="003A440D">
        <w:rPr>
          <w:sz w:val="24"/>
        </w:rPr>
        <w:t xml:space="preserve">. Gall </w:t>
      </w:r>
      <w:proofErr w:type="spellStart"/>
      <w:r w:rsidRPr="003A440D">
        <w:rPr>
          <w:sz w:val="24"/>
        </w:rPr>
        <w:t>hyn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gynnwys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amodau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proffesiynol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t>academaidd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ychwanegol</w:t>
      </w:r>
      <w:proofErr w:type="spellEnd"/>
      <w:r w:rsidRPr="003A440D">
        <w:rPr>
          <w:sz w:val="24"/>
        </w:rPr>
        <w:t xml:space="preserve">, er </w:t>
      </w:r>
      <w:proofErr w:type="spellStart"/>
      <w:r w:rsidRPr="003A440D">
        <w:rPr>
          <w:sz w:val="24"/>
        </w:rPr>
        <w:t>enghraifft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lleoliad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amgen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goruchwyliaeth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arbennig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t>raglen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weithredu</w:t>
      </w:r>
      <w:proofErr w:type="spellEnd"/>
      <w:r w:rsidRPr="003A440D">
        <w:rPr>
          <w:sz w:val="24"/>
        </w:rPr>
        <w:t xml:space="preserve"> </w:t>
      </w:r>
      <w:proofErr w:type="gramStart"/>
      <w:r w:rsidRPr="003A440D">
        <w:rPr>
          <w:sz w:val="24"/>
        </w:rPr>
        <w:t>a</w:t>
      </w:r>
      <w:proofErr w:type="gram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argymhellir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lle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briodol</w:t>
      </w:r>
      <w:proofErr w:type="spellEnd"/>
      <w:r w:rsidRPr="003A440D">
        <w:rPr>
          <w:sz w:val="24"/>
        </w:rPr>
        <w:t xml:space="preserve">. Gall </w:t>
      </w:r>
      <w:proofErr w:type="spellStart"/>
      <w:r w:rsidRPr="003A440D">
        <w:rPr>
          <w:sz w:val="24"/>
        </w:rPr>
        <w:t>hyn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hefyd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gynnwys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darparu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hyfforddiant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ychwanegol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cefnogaeth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fugeiliol</w:t>
      </w:r>
      <w:proofErr w:type="spellEnd"/>
      <w:r w:rsidRPr="003A440D">
        <w:rPr>
          <w:sz w:val="24"/>
        </w:rPr>
        <w:t xml:space="preserve"> neu les. </w:t>
      </w:r>
    </w:p>
    <w:p w:rsidRPr="003A440D" w:rsidR="003A440D" w:rsidP="003A440D" w:rsidRDefault="003A440D" w14:paraId="2C6C51F9" w14:textId="0D71E252">
      <w:pPr>
        <w:pStyle w:val="ListParagraph"/>
        <w:numPr>
          <w:ilvl w:val="0"/>
          <w:numId w:val="43"/>
        </w:numPr>
        <w:rPr>
          <w:sz w:val="24"/>
        </w:rPr>
      </w:pPr>
      <w:r w:rsidRPr="003A440D">
        <w:rPr>
          <w:sz w:val="24"/>
        </w:rPr>
        <w:t xml:space="preserve">Atal y </w:t>
      </w:r>
      <w:proofErr w:type="spellStart"/>
      <w:r w:rsidRPr="003A440D">
        <w:rPr>
          <w:sz w:val="24"/>
        </w:rPr>
        <w:t>rhaglen</w:t>
      </w:r>
      <w:proofErr w:type="spellEnd"/>
      <w:r w:rsidRPr="003A440D">
        <w:rPr>
          <w:sz w:val="24"/>
        </w:rPr>
        <w:t xml:space="preserve"> a/</w:t>
      </w:r>
      <w:proofErr w:type="spellStart"/>
      <w:r w:rsidRPr="003A440D">
        <w:rPr>
          <w:sz w:val="24"/>
        </w:rPr>
        <w:t>neu'r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lleoliad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nes</w:t>
      </w:r>
      <w:proofErr w:type="spellEnd"/>
      <w:r w:rsidRPr="003A440D">
        <w:rPr>
          <w:sz w:val="24"/>
        </w:rPr>
        <w:t xml:space="preserve"> bod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gallu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parhau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heb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bryderon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ynghylch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Addasrwydd</w:t>
      </w:r>
      <w:proofErr w:type="spellEnd"/>
      <w:r w:rsidRPr="003A440D">
        <w:rPr>
          <w:sz w:val="24"/>
        </w:rPr>
        <w:t>/</w:t>
      </w:r>
      <w:proofErr w:type="spellStart"/>
      <w:r w:rsidRPr="003A440D">
        <w:rPr>
          <w:sz w:val="24"/>
        </w:rPr>
        <w:t>Ffitrwydd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Ymarfer</w:t>
      </w:r>
      <w:proofErr w:type="spellEnd"/>
      <w:r w:rsidRPr="003A440D">
        <w:rPr>
          <w:sz w:val="24"/>
        </w:rPr>
        <w:t xml:space="preserve">. </w:t>
      </w:r>
      <w:proofErr w:type="spellStart"/>
      <w:r w:rsidRPr="003A440D">
        <w:rPr>
          <w:sz w:val="24"/>
        </w:rPr>
        <w:t>Mae'r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cadw'r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hawl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bennu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sut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gallai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angen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profi'r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Addasrwydd</w:t>
      </w:r>
      <w:proofErr w:type="spellEnd"/>
      <w:r w:rsidRPr="003A440D">
        <w:rPr>
          <w:sz w:val="24"/>
        </w:rPr>
        <w:t>/</w:t>
      </w:r>
      <w:proofErr w:type="spellStart"/>
      <w:r w:rsidRPr="003A440D">
        <w:rPr>
          <w:sz w:val="24"/>
        </w:rPr>
        <w:t>Ffitrwydd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hwnnw</w:t>
      </w:r>
      <w:proofErr w:type="spellEnd"/>
      <w:r w:rsidRPr="003A440D">
        <w:rPr>
          <w:sz w:val="24"/>
        </w:rPr>
        <w:t>.</w:t>
      </w:r>
    </w:p>
    <w:p w:rsidRPr="003A440D" w:rsidR="003A440D" w:rsidP="003A440D" w:rsidRDefault="003A440D" w14:paraId="529183E4" w14:textId="650410AB">
      <w:pPr>
        <w:pStyle w:val="ListParagraph"/>
        <w:numPr>
          <w:ilvl w:val="0"/>
          <w:numId w:val="43"/>
        </w:numPr>
        <w:rPr>
          <w:sz w:val="24"/>
        </w:rPr>
      </w:pPr>
      <w:proofErr w:type="spellStart"/>
      <w:r w:rsidRPr="003A440D">
        <w:rPr>
          <w:sz w:val="24"/>
        </w:rPr>
        <w:t>Terfynu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astudiaethau</w:t>
      </w:r>
      <w:proofErr w:type="spellEnd"/>
      <w:r w:rsidRPr="003A440D">
        <w:rPr>
          <w:sz w:val="24"/>
        </w:rPr>
        <w:t xml:space="preserve"> a </w:t>
      </w:r>
      <w:proofErr w:type="spellStart"/>
      <w:r w:rsidRPr="003A440D">
        <w:rPr>
          <w:sz w:val="24"/>
        </w:rPr>
        <w:t>lleoli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rhaglen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mae'r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cofrestru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chyfer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gyda'r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opsiwn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gynnig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cymhwyster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ymadael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anbroffesiynol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t>raglen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amgen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sy'n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seiliedig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ddamcaniaeth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heb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elfen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ymarferol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oes</w:t>
      </w:r>
      <w:proofErr w:type="spellEnd"/>
      <w:r w:rsidRPr="003A440D">
        <w:rPr>
          <w:sz w:val="24"/>
        </w:rPr>
        <w:t xml:space="preserve"> un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gael</w:t>
      </w:r>
      <w:proofErr w:type="spellEnd"/>
      <w:r w:rsidRPr="003A440D">
        <w:rPr>
          <w:sz w:val="24"/>
        </w:rPr>
        <w:t>.</w:t>
      </w:r>
    </w:p>
    <w:p w:rsidR="003A440D" w:rsidP="003A440D" w:rsidRDefault="003A440D" w14:paraId="337D91C7" w14:textId="53310BF5">
      <w:pPr>
        <w:pStyle w:val="ListParagraph"/>
        <w:numPr>
          <w:ilvl w:val="0"/>
          <w:numId w:val="43"/>
        </w:numPr>
        <w:rPr>
          <w:sz w:val="24"/>
        </w:rPr>
      </w:pPr>
      <w:proofErr w:type="spellStart"/>
      <w:r w:rsidRPr="003A440D">
        <w:rPr>
          <w:sz w:val="24"/>
        </w:rPr>
        <w:t>Terfynu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astudiaethau</w:t>
      </w:r>
      <w:proofErr w:type="spellEnd"/>
      <w:r w:rsidRPr="003A440D">
        <w:rPr>
          <w:sz w:val="24"/>
        </w:rPr>
        <w:t xml:space="preserve"> a </w:t>
      </w:r>
      <w:proofErr w:type="spellStart"/>
      <w:r w:rsidRPr="003A440D">
        <w:rPr>
          <w:sz w:val="24"/>
        </w:rPr>
        <w:t>lleoli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rhaglen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mae'r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cofrestru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lastRenderedPageBreak/>
        <w:t>chyfer</w:t>
      </w:r>
      <w:proofErr w:type="spellEnd"/>
      <w:r w:rsidRPr="003A440D">
        <w:rPr>
          <w:sz w:val="24"/>
        </w:rPr>
        <w:t xml:space="preserve">, ac </w:t>
      </w:r>
      <w:proofErr w:type="spellStart"/>
      <w:r w:rsidRPr="003A440D">
        <w:rPr>
          <w:sz w:val="24"/>
        </w:rPr>
        <w:t>argymhelliad</w:t>
      </w:r>
      <w:proofErr w:type="spellEnd"/>
      <w:r w:rsidRPr="003A440D">
        <w:rPr>
          <w:sz w:val="24"/>
        </w:rPr>
        <w:t xml:space="preserve"> i </w:t>
      </w:r>
      <w:proofErr w:type="spellStart"/>
      <w:r w:rsidR="003E57D2">
        <w:rPr>
          <w:sz w:val="24"/>
        </w:rPr>
        <w:t>D</w:t>
      </w:r>
      <w:r w:rsidR="00165262">
        <w:rPr>
          <w:sz w:val="24"/>
        </w:rPr>
        <w:t>d</w:t>
      </w:r>
      <w:r w:rsidR="003E57D2">
        <w:rPr>
          <w:sz w:val="24"/>
        </w:rPr>
        <w:t>irp</w:t>
      </w:r>
      <w:r w:rsidR="00D169E7">
        <w:rPr>
          <w:sz w:val="24"/>
        </w:rPr>
        <w:t>rwy</w:t>
      </w:r>
      <w:proofErr w:type="spellEnd"/>
      <w:r w:rsidR="00D169E7">
        <w:rPr>
          <w:sz w:val="24"/>
        </w:rPr>
        <w:t xml:space="preserve"> </w:t>
      </w:r>
      <w:proofErr w:type="spellStart"/>
      <w:r w:rsidR="00D169E7">
        <w:rPr>
          <w:sz w:val="24"/>
        </w:rPr>
        <w:t>Gofrestrydd</w:t>
      </w:r>
      <w:proofErr w:type="spellEnd"/>
      <w:r w:rsidR="00D169E7">
        <w:rPr>
          <w:sz w:val="24"/>
        </w:rPr>
        <w:t xml:space="preserve"> </w:t>
      </w:r>
      <w:proofErr w:type="spellStart"/>
      <w:r w:rsidR="00D169E7">
        <w:rPr>
          <w:sz w:val="24"/>
        </w:rPr>
        <w:t>Academaidd</w:t>
      </w:r>
      <w:proofErr w:type="spellEnd"/>
      <w:r w:rsidR="00D169E7">
        <w:rPr>
          <w:sz w:val="24"/>
        </w:rPr>
        <w:t xml:space="preserve">: </w:t>
      </w:r>
      <w:proofErr w:type="spellStart"/>
      <w:r w:rsidR="00D169E7">
        <w:rPr>
          <w:sz w:val="24"/>
        </w:rPr>
        <w:t>Gweinyddiaeth</w:t>
      </w:r>
      <w:proofErr w:type="spellEnd"/>
      <w:r w:rsidR="00D169E7">
        <w:rPr>
          <w:sz w:val="24"/>
        </w:rPr>
        <w:t xml:space="preserve"> a </w:t>
      </w:r>
      <w:proofErr w:type="spellStart"/>
      <w:r w:rsidR="00D169E7">
        <w:rPr>
          <w:sz w:val="24"/>
        </w:rPr>
        <w:t>Chefnogi</w:t>
      </w:r>
      <w:proofErr w:type="spellEnd"/>
      <w:r w:rsidR="00D169E7">
        <w:rPr>
          <w:sz w:val="24"/>
        </w:rPr>
        <w:t xml:space="preserve"> </w:t>
      </w:r>
      <w:proofErr w:type="spellStart"/>
      <w:r w:rsidR="00D169E7">
        <w:rPr>
          <w:sz w:val="24"/>
        </w:rPr>
        <w:t>Busnes</w:t>
      </w:r>
      <w:proofErr w:type="spellEnd"/>
      <w:r w:rsidRPr="00932430">
        <w:t xml:space="preserve"> </w:t>
      </w:r>
      <w:r>
        <w:t>(</w:t>
      </w:r>
      <w:r w:rsidRPr="003A440D">
        <w:rPr>
          <w:sz w:val="24"/>
        </w:rPr>
        <w:t xml:space="preserve">neu </w:t>
      </w:r>
      <w:proofErr w:type="spellStart"/>
      <w:r w:rsidRPr="003A440D">
        <w:rPr>
          <w:sz w:val="24"/>
        </w:rPr>
        <w:t>enwebai</w:t>
      </w:r>
      <w:proofErr w:type="spellEnd"/>
      <w:r w:rsidRPr="003A440D">
        <w:rPr>
          <w:sz w:val="24"/>
        </w:rPr>
        <w:t xml:space="preserve">) </w:t>
      </w:r>
      <w:proofErr w:type="spellStart"/>
      <w:r w:rsidRPr="003A440D">
        <w:rPr>
          <w:sz w:val="24"/>
        </w:rPr>
        <w:t>na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gymwys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gofrestru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unrhyw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raglen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arall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Brifysgol</w:t>
      </w:r>
      <w:proofErr w:type="spellEnd"/>
      <w:r w:rsidRPr="003A440D">
        <w:rPr>
          <w:sz w:val="24"/>
        </w:rPr>
        <w:t xml:space="preserve"> am </w:t>
      </w:r>
      <w:proofErr w:type="spellStart"/>
      <w:r w:rsidRPr="003A440D">
        <w:rPr>
          <w:sz w:val="24"/>
        </w:rPr>
        <w:t>gyfnod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penodol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t>amhenodol</w:t>
      </w:r>
      <w:proofErr w:type="spellEnd"/>
      <w:r w:rsidRPr="003A440D">
        <w:rPr>
          <w:sz w:val="24"/>
        </w:rPr>
        <w:t xml:space="preserve">. </w:t>
      </w:r>
      <w:proofErr w:type="spellStart"/>
      <w:r w:rsidRPr="003A440D">
        <w:rPr>
          <w:sz w:val="24"/>
        </w:rPr>
        <w:t>Rhaid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cofnodi</w:t>
      </w:r>
      <w:proofErr w:type="spellEnd"/>
      <w:r w:rsidRPr="003A440D">
        <w:rPr>
          <w:sz w:val="24"/>
        </w:rPr>
        <w:t xml:space="preserve"> a </w:t>
      </w:r>
      <w:proofErr w:type="spellStart"/>
      <w:r w:rsidRPr="003A440D">
        <w:rPr>
          <w:sz w:val="24"/>
        </w:rPr>
        <w:t>chynnwys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ffaith</w:t>
      </w:r>
      <w:proofErr w:type="spellEnd"/>
      <w:r w:rsidRPr="003A440D">
        <w:rPr>
          <w:sz w:val="24"/>
        </w:rPr>
        <w:t xml:space="preserve"> hon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gofnod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a'i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chynnwys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mewn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unrhyw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gyfeiriad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t>drawsgrifiad</w:t>
      </w:r>
      <w:proofErr w:type="spellEnd"/>
      <w:r w:rsidRPr="003A440D">
        <w:rPr>
          <w:sz w:val="24"/>
        </w:rPr>
        <w:t xml:space="preserve"> a </w:t>
      </w:r>
      <w:proofErr w:type="spellStart"/>
      <w:r w:rsidRPr="003A440D">
        <w:rPr>
          <w:sz w:val="24"/>
        </w:rPr>
        <w:t>ddarperir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sefydliadau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eraill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Brifysgol</w:t>
      </w:r>
      <w:proofErr w:type="spellEnd"/>
      <w:r w:rsidRPr="003A440D">
        <w:rPr>
          <w:sz w:val="24"/>
        </w:rPr>
        <w:t xml:space="preserve"> Bangor.</w:t>
      </w:r>
    </w:p>
    <w:p w:rsidR="003A440D" w:rsidP="003A440D" w:rsidRDefault="003A440D" w14:paraId="1D9263AA" w14:textId="77777777">
      <w:pPr>
        <w:rPr>
          <w:sz w:val="24"/>
        </w:rPr>
      </w:pPr>
    </w:p>
    <w:p w:rsidR="003A440D" w:rsidP="003A440D" w:rsidRDefault="003A440D" w14:paraId="662DB954" w14:textId="77777777">
      <w:pPr>
        <w:rPr>
          <w:sz w:val="24"/>
        </w:rPr>
      </w:pPr>
      <w:proofErr w:type="spellStart"/>
      <w:r w:rsidRPr="00396F48">
        <w:rPr>
          <w:sz w:val="24"/>
        </w:rPr>
        <w:t>Os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dewisir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canlyniad</w:t>
      </w:r>
      <w:proofErr w:type="spellEnd"/>
      <w:r w:rsidRPr="00396F48">
        <w:rPr>
          <w:sz w:val="24"/>
        </w:rPr>
        <w:t xml:space="preserve"> 44(b) neu 44(c), </w:t>
      </w:r>
      <w:proofErr w:type="spellStart"/>
      <w:r w:rsidRPr="00396F48">
        <w:rPr>
          <w:sz w:val="24"/>
        </w:rPr>
        <w:t>rhaid</w:t>
      </w:r>
      <w:proofErr w:type="spellEnd"/>
      <w:r w:rsidRPr="00396F48">
        <w:rPr>
          <w:sz w:val="24"/>
        </w:rPr>
        <w:t xml:space="preserve"> i </w:t>
      </w:r>
      <w:proofErr w:type="spellStart"/>
      <w:r w:rsidRPr="00396F48">
        <w:rPr>
          <w:sz w:val="24"/>
        </w:rPr>
        <w:t>adroddiad</w:t>
      </w:r>
      <w:proofErr w:type="spellEnd"/>
      <w:r w:rsidRPr="00396F48">
        <w:rPr>
          <w:sz w:val="24"/>
        </w:rPr>
        <w:t xml:space="preserve"> y Panel </w:t>
      </w:r>
      <w:proofErr w:type="spellStart"/>
      <w:r w:rsidRPr="00396F48">
        <w:rPr>
          <w:sz w:val="24"/>
        </w:rPr>
        <w:t>gynnwys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manylion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penodol</w:t>
      </w:r>
      <w:proofErr w:type="spellEnd"/>
      <w:r w:rsidRPr="00396F48">
        <w:rPr>
          <w:sz w:val="24"/>
        </w:rPr>
        <w:t xml:space="preserve"> am y </w:t>
      </w:r>
      <w:proofErr w:type="spellStart"/>
      <w:r w:rsidRPr="00396F48">
        <w:rPr>
          <w:sz w:val="24"/>
        </w:rPr>
        <w:t>trefniadau</w:t>
      </w:r>
      <w:proofErr w:type="spellEnd"/>
      <w:r w:rsidRPr="00396F48">
        <w:rPr>
          <w:sz w:val="24"/>
        </w:rPr>
        <w:t xml:space="preserve"> y </w:t>
      </w:r>
      <w:proofErr w:type="spellStart"/>
      <w:r w:rsidRPr="00396F48">
        <w:rPr>
          <w:sz w:val="24"/>
        </w:rPr>
        <w:t>cytunwyd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arnynt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ar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gyfer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monitro</w:t>
      </w:r>
      <w:proofErr w:type="spellEnd"/>
      <w:r w:rsidRPr="00396F48">
        <w:rPr>
          <w:sz w:val="24"/>
        </w:rPr>
        <w:t xml:space="preserve"> ac </w:t>
      </w:r>
      <w:proofErr w:type="spellStart"/>
      <w:r w:rsidRPr="00396F48">
        <w:rPr>
          <w:sz w:val="24"/>
        </w:rPr>
        <w:t>adolygu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cynnydd</w:t>
      </w:r>
      <w:proofErr w:type="spellEnd"/>
      <w:r w:rsidRPr="00396F48">
        <w:rPr>
          <w:sz w:val="24"/>
        </w:rPr>
        <w:t xml:space="preserve">. </w:t>
      </w:r>
      <w:proofErr w:type="spellStart"/>
      <w:r w:rsidRPr="00396F48">
        <w:rPr>
          <w:sz w:val="24"/>
        </w:rPr>
        <w:t>Bydd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amserlen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yn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cael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ei</w:t>
      </w:r>
      <w:proofErr w:type="spellEnd"/>
      <w:r w:rsidRPr="00396F48">
        <w:rPr>
          <w:sz w:val="24"/>
        </w:rPr>
        <w:t xml:space="preserve"> nodi </w:t>
      </w:r>
      <w:proofErr w:type="spellStart"/>
      <w:r w:rsidRPr="00396F48">
        <w:rPr>
          <w:sz w:val="24"/>
        </w:rPr>
        <w:t>ar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gyfer</w:t>
      </w:r>
      <w:proofErr w:type="spellEnd"/>
      <w:r w:rsidRPr="00396F48">
        <w:rPr>
          <w:sz w:val="24"/>
        </w:rPr>
        <w:t xml:space="preserve"> y </w:t>
      </w:r>
      <w:proofErr w:type="spellStart"/>
      <w:r w:rsidRPr="00396F48">
        <w:rPr>
          <w:sz w:val="24"/>
        </w:rPr>
        <w:t>trefniadau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monitro</w:t>
      </w:r>
      <w:proofErr w:type="spellEnd"/>
      <w:r w:rsidRPr="00396F48">
        <w:rPr>
          <w:sz w:val="24"/>
        </w:rPr>
        <w:t xml:space="preserve">. </w:t>
      </w:r>
      <w:proofErr w:type="spellStart"/>
      <w:r w:rsidRPr="00396F48">
        <w:rPr>
          <w:sz w:val="24"/>
        </w:rPr>
        <w:t>Dylid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cynnal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monitro'n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rheolaidd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yn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unol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â'r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trefniadau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hynny</w:t>
      </w:r>
      <w:proofErr w:type="spellEnd"/>
      <w:r w:rsidRPr="00396F48">
        <w:rPr>
          <w:sz w:val="24"/>
        </w:rPr>
        <w:t xml:space="preserve"> a </w:t>
      </w:r>
      <w:proofErr w:type="spellStart"/>
      <w:r w:rsidRPr="00396F48">
        <w:rPr>
          <w:sz w:val="24"/>
        </w:rPr>
        <w:t>dylid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ei</w:t>
      </w:r>
      <w:proofErr w:type="spellEnd"/>
      <w:r w:rsidRPr="00396F48">
        <w:rPr>
          <w:sz w:val="24"/>
        </w:rPr>
        <w:t xml:space="preserve"> </w:t>
      </w:r>
      <w:proofErr w:type="spellStart"/>
      <w:r w:rsidRPr="00396F48">
        <w:rPr>
          <w:sz w:val="24"/>
        </w:rPr>
        <w:t>gofnodi</w:t>
      </w:r>
      <w:proofErr w:type="spellEnd"/>
      <w:r w:rsidRPr="00396F48">
        <w:rPr>
          <w:sz w:val="24"/>
        </w:rPr>
        <w:t>.</w:t>
      </w:r>
    </w:p>
    <w:p w:rsidR="003A440D" w:rsidP="003A440D" w:rsidRDefault="003A440D" w14:paraId="3FBABFF8" w14:textId="77777777">
      <w:pPr>
        <w:rPr>
          <w:sz w:val="24"/>
        </w:rPr>
      </w:pPr>
    </w:p>
    <w:p w:rsidR="003A440D" w:rsidP="003A440D" w:rsidRDefault="003A440D" w14:paraId="7A635865" w14:textId="77777777">
      <w:pPr>
        <w:rPr>
          <w:sz w:val="24"/>
        </w:rPr>
      </w:pPr>
      <w:proofErr w:type="spellStart"/>
      <w:r w:rsidRPr="00AD7D6B">
        <w:rPr>
          <w:sz w:val="24"/>
        </w:rPr>
        <w:t>Ar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gyfer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pob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canlyniad</w:t>
      </w:r>
      <w:proofErr w:type="spellEnd"/>
      <w:r w:rsidRPr="00AD7D6B">
        <w:rPr>
          <w:sz w:val="24"/>
        </w:rPr>
        <w:t xml:space="preserve"> (ac </w:t>
      </w:r>
      <w:proofErr w:type="spellStart"/>
      <w:r w:rsidRPr="00AD7D6B">
        <w:rPr>
          <w:sz w:val="24"/>
        </w:rPr>
        <w:t>amodau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cysylltiedig</w:t>
      </w:r>
      <w:proofErr w:type="spellEnd"/>
      <w:r w:rsidRPr="00AD7D6B">
        <w:rPr>
          <w:sz w:val="24"/>
        </w:rPr>
        <w:t xml:space="preserve">) </w:t>
      </w:r>
      <w:proofErr w:type="spellStart"/>
      <w:r w:rsidRPr="00AD7D6B">
        <w:rPr>
          <w:sz w:val="24"/>
        </w:rPr>
        <w:t>sy'n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cynnwys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dychwelyd</w:t>
      </w:r>
      <w:proofErr w:type="spellEnd"/>
      <w:r w:rsidRPr="00AD7D6B">
        <w:rPr>
          <w:sz w:val="24"/>
        </w:rPr>
        <w:t xml:space="preserve"> i </w:t>
      </w:r>
      <w:proofErr w:type="spellStart"/>
      <w:r w:rsidRPr="00AD7D6B">
        <w:rPr>
          <w:sz w:val="24"/>
        </w:rPr>
        <w:t>leoliad</w:t>
      </w:r>
      <w:proofErr w:type="spellEnd"/>
      <w:r w:rsidRPr="00AD7D6B">
        <w:rPr>
          <w:sz w:val="24"/>
        </w:rPr>
        <w:t xml:space="preserve"> neu </w:t>
      </w:r>
      <w:proofErr w:type="spellStart"/>
      <w:r w:rsidRPr="00AD7D6B">
        <w:rPr>
          <w:sz w:val="24"/>
        </w:rPr>
        <w:t>debyg</w:t>
      </w:r>
      <w:proofErr w:type="spellEnd"/>
      <w:r w:rsidRPr="00AD7D6B">
        <w:rPr>
          <w:sz w:val="24"/>
        </w:rPr>
        <w:t xml:space="preserve">, </w:t>
      </w:r>
      <w:proofErr w:type="spellStart"/>
      <w:r w:rsidRPr="00AD7D6B">
        <w:rPr>
          <w:sz w:val="24"/>
        </w:rPr>
        <w:t>mae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canlyniadau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o'r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fath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yn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parhau</w:t>
      </w:r>
      <w:proofErr w:type="spellEnd"/>
      <w:r w:rsidRPr="00AD7D6B">
        <w:rPr>
          <w:sz w:val="24"/>
        </w:rPr>
        <w:t xml:space="preserve"> i </w:t>
      </w:r>
      <w:proofErr w:type="spellStart"/>
      <w:r w:rsidRPr="00AD7D6B">
        <w:rPr>
          <w:sz w:val="24"/>
        </w:rPr>
        <w:t>fod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yn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ddarostyngedig</w:t>
      </w:r>
      <w:proofErr w:type="spellEnd"/>
      <w:r w:rsidRPr="00AD7D6B">
        <w:rPr>
          <w:sz w:val="24"/>
        </w:rPr>
        <w:t xml:space="preserve"> i </w:t>
      </w:r>
      <w:proofErr w:type="spellStart"/>
      <w:r w:rsidRPr="00AD7D6B">
        <w:rPr>
          <w:sz w:val="24"/>
        </w:rPr>
        <w:t>gytundeb</w:t>
      </w:r>
      <w:proofErr w:type="spellEnd"/>
      <w:r w:rsidRPr="00AD7D6B">
        <w:rPr>
          <w:sz w:val="24"/>
        </w:rPr>
        <w:t xml:space="preserve"> y </w:t>
      </w:r>
      <w:proofErr w:type="spellStart"/>
      <w:r w:rsidRPr="00AD7D6B">
        <w:rPr>
          <w:sz w:val="24"/>
        </w:rPr>
        <w:t>Darparwr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Lleoliad</w:t>
      </w:r>
      <w:proofErr w:type="spellEnd"/>
      <w:r w:rsidRPr="00AD7D6B">
        <w:rPr>
          <w:sz w:val="24"/>
        </w:rPr>
        <w:t xml:space="preserve"> / </w:t>
      </w:r>
      <w:proofErr w:type="spellStart"/>
      <w:r w:rsidRPr="00AD7D6B">
        <w:rPr>
          <w:sz w:val="24"/>
        </w:rPr>
        <w:t>Awdurdod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Cynnal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sydd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â'r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awdurdod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cyffredinol</w:t>
      </w:r>
      <w:proofErr w:type="spellEnd"/>
      <w:r w:rsidRPr="00AD7D6B">
        <w:rPr>
          <w:sz w:val="24"/>
        </w:rPr>
        <w:t xml:space="preserve"> i </w:t>
      </w:r>
      <w:proofErr w:type="spellStart"/>
      <w:r w:rsidRPr="00AD7D6B">
        <w:rPr>
          <w:sz w:val="24"/>
        </w:rPr>
        <w:t>ganiatáu</w:t>
      </w:r>
      <w:proofErr w:type="spellEnd"/>
      <w:r w:rsidRPr="00AD7D6B">
        <w:rPr>
          <w:sz w:val="24"/>
        </w:rPr>
        <w:t xml:space="preserve"> neu </w:t>
      </w:r>
      <w:proofErr w:type="spellStart"/>
      <w:r w:rsidRPr="00AD7D6B">
        <w:rPr>
          <w:sz w:val="24"/>
        </w:rPr>
        <w:t>wrthod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parhad</w:t>
      </w:r>
      <w:proofErr w:type="spellEnd"/>
      <w:r w:rsidRPr="00AD7D6B">
        <w:rPr>
          <w:sz w:val="24"/>
        </w:rPr>
        <w:t xml:space="preserve"> y </w:t>
      </w:r>
      <w:proofErr w:type="spellStart"/>
      <w:r w:rsidRPr="00AD7D6B">
        <w:rPr>
          <w:sz w:val="24"/>
        </w:rPr>
        <w:t>myfyriwr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yn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eu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lleoliadau</w:t>
      </w:r>
      <w:proofErr w:type="spellEnd"/>
      <w:r w:rsidRPr="00AD7D6B">
        <w:rPr>
          <w:sz w:val="24"/>
        </w:rPr>
        <w:t xml:space="preserve">. Gall y panel </w:t>
      </w:r>
      <w:proofErr w:type="spellStart"/>
      <w:r w:rsidRPr="00AD7D6B">
        <w:rPr>
          <w:sz w:val="24"/>
        </w:rPr>
        <w:t>fynnu</w:t>
      </w:r>
      <w:proofErr w:type="spellEnd"/>
      <w:r w:rsidRPr="00AD7D6B">
        <w:rPr>
          <w:sz w:val="24"/>
        </w:rPr>
        <w:t xml:space="preserve"> bod </w:t>
      </w:r>
      <w:proofErr w:type="spellStart"/>
      <w:r w:rsidRPr="00AD7D6B">
        <w:rPr>
          <w:sz w:val="24"/>
        </w:rPr>
        <w:t>myfyriwr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yn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ymgymryd</w:t>
      </w:r>
      <w:proofErr w:type="spellEnd"/>
      <w:r w:rsidRPr="00AD7D6B">
        <w:rPr>
          <w:sz w:val="24"/>
        </w:rPr>
        <w:t xml:space="preserve"> ag </w:t>
      </w:r>
      <w:proofErr w:type="spellStart"/>
      <w:r w:rsidRPr="00AD7D6B">
        <w:rPr>
          <w:sz w:val="24"/>
        </w:rPr>
        <w:t>adolygiad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pellach</w:t>
      </w:r>
      <w:proofErr w:type="spellEnd"/>
      <w:r w:rsidRPr="00AD7D6B">
        <w:rPr>
          <w:sz w:val="24"/>
        </w:rPr>
        <w:t xml:space="preserve"> o </w:t>
      </w:r>
      <w:proofErr w:type="spellStart"/>
      <w:r w:rsidRPr="00AD7D6B">
        <w:rPr>
          <w:sz w:val="24"/>
        </w:rPr>
        <w:t>unrhyw</w:t>
      </w:r>
      <w:proofErr w:type="spellEnd"/>
      <w:r w:rsidRPr="00AD7D6B">
        <w:rPr>
          <w:sz w:val="24"/>
        </w:rPr>
        <w:t xml:space="preserve"> god </w:t>
      </w:r>
      <w:proofErr w:type="spellStart"/>
      <w:r w:rsidRPr="00AD7D6B">
        <w:rPr>
          <w:sz w:val="24"/>
        </w:rPr>
        <w:t>ymarfer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proffesiynol</w:t>
      </w:r>
      <w:proofErr w:type="spellEnd"/>
      <w:r w:rsidRPr="00AD7D6B">
        <w:rPr>
          <w:sz w:val="24"/>
        </w:rPr>
        <w:t xml:space="preserve"> </w:t>
      </w:r>
      <w:proofErr w:type="spellStart"/>
      <w:r w:rsidRPr="00AD7D6B">
        <w:rPr>
          <w:sz w:val="24"/>
        </w:rPr>
        <w:t>perthnasol</w:t>
      </w:r>
      <w:proofErr w:type="spellEnd"/>
      <w:r w:rsidRPr="00AD7D6B">
        <w:rPr>
          <w:sz w:val="24"/>
        </w:rPr>
        <w:t xml:space="preserve"> neu </w:t>
      </w:r>
      <w:proofErr w:type="spellStart"/>
      <w:r w:rsidRPr="00AD7D6B">
        <w:rPr>
          <w:sz w:val="24"/>
        </w:rPr>
        <w:t>debyg</w:t>
      </w:r>
      <w:proofErr w:type="spellEnd"/>
      <w:r w:rsidRPr="00AD7D6B">
        <w:rPr>
          <w:sz w:val="24"/>
        </w:rPr>
        <w:t>.</w:t>
      </w:r>
    </w:p>
    <w:p w:rsidR="003A440D" w:rsidP="003A440D" w:rsidRDefault="003A440D" w14:paraId="7AB2EB9F" w14:textId="77777777">
      <w:pPr>
        <w:rPr>
          <w:sz w:val="24"/>
        </w:rPr>
      </w:pPr>
    </w:p>
    <w:p w:rsidRPr="003A440D" w:rsidR="003A440D" w:rsidP="003A440D" w:rsidRDefault="003A440D" w14:paraId="63124404" w14:textId="7C28E36D">
      <w:pPr>
        <w:pStyle w:val="ListParagraph"/>
        <w:numPr>
          <w:ilvl w:val="0"/>
          <w:numId w:val="42"/>
        </w:numPr>
        <w:rPr>
          <w:sz w:val="24"/>
        </w:rPr>
      </w:pP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yr </w:t>
      </w:r>
      <w:proofErr w:type="spellStart"/>
      <w:r w:rsidRPr="003A440D">
        <w:rPr>
          <w:sz w:val="24"/>
        </w:rPr>
        <w:t>Ysgrifennydd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cadarnhau</w:t>
      </w:r>
      <w:proofErr w:type="spellEnd"/>
      <w:r w:rsidRPr="00763846">
        <w:t xml:space="preserve"> </w:t>
      </w:r>
      <w:proofErr w:type="spellStart"/>
      <w:r w:rsidRPr="003A440D">
        <w:rPr>
          <w:sz w:val="24"/>
        </w:rPr>
        <w:t>penderfyniad</w:t>
      </w:r>
      <w:proofErr w:type="spellEnd"/>
      <w:r w:rsidRPr="003A440D">
        <w:rPr>
          <w:sz w:val="24"/>
        </w:rPr>
        <w:t xml:space="preserve"> y Panel ac </w:t>
      </w:r>
      <w:proofErr w:type="spellStart"/>
      <w:r w:rsidRPr="003A440D">
        <w:rPr>
          <w:sz w:val="24"/>
        </w:rPr>
        <w:t>unrhyw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amodau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sy'n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ymwneud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â'r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penderfyniad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gyda'r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Cyflwynydd</w:t>
      </w:r>
      <w:proofErr w:type="spellEnd"/>
      <w:r w:rsidRPr="003A440D">
        <w:rPr>
          <w:sz w:val="24"/>
        </w:rPr>
        <w:t xml:space="preserve"> yr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 a </w:t>
      </w:r>
      <w:proofErr w:type="spellStart"/>
      <w:r w:rsidRPr="003A440D">
        <w:rPr>
          <w:sz w:val="24"/>
        </w:rPr>
        <w:t>Phennaeth</w:t>
      </w:r>
      <w:proofErr w:type="spellEnd"/>
      <w:r w:rsidRPr="003A440D">
        <w:rPr>
          <w:sz w:val="24"/>
        </w:rPr>
        <w:t xml:space="preserve"> yr Ysgol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ysgrifenedig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fewn</w:t>
      </w:r>
      <w:proofErr w:type="spellEnd"/>
      <w:r w:rsidRPr="003A440D">
        <w:rPr>
          <w:sz w:val="24"/>
        </w:rPr>
        <w:t xml:space="preserve"> 10 </w:t>
      </w:r>
      <w:proofErr w:type="spellStart"/>
      <w:r w:rsidRPr="003A440D">
        <w:rPr>
          <w:sz w:val="24"/>
        </w:rPr>
        <w:t>diwrnod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gwaith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gyfarfod</w:t>
      </w:r>
      <w:proofErr w:type="spellEnd"/>
      <w:r w:rsidRPr="003A440D">
        <w:rPr>
          <w:sz w:val="24"/>
        </w:rPr>
        <w:t xml:space="preserve"> y Panel, </w:t>
      </w:r>
      <w:proofErr w:type="spellStart"/>
      <w:r w:rsidRPr="003A440D">
        <w:rPr>
          <w:sz w:val="24"/>
        </w:rPr>
        <w:t>lle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ymarferol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bosibl</w:t>
      </w:r>
      <w:proofErr w:type="spellEnd"/>
      <w:r w:rsidRPr="003A440D">
        <w:rPr>
          <w:sz w:val="24"/>
        </w:rPr>
        <w:t xml:space="preserve">.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manylion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weithdrefn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Apêl</w:t>
      </w:r>
      <w:proofErr w:type="spellEnd"/>
      <w:r w:rsidRPr="003A440D">
        <w:rPr>
          <w:sz w:val="24"/>
        </w:rPr>
        <w:t>.</w:t>
      </w:r>
    </w:p>
    <w:p w:rsidR="003A440D" w:rsidP="003A440D" w:rsidRDefault="003A440D" w14:paraId="12416E69" w14:textId="77777777">
      <w:pPr>
        <w:pStyle w:val="ListParagraph"/>
        <w:ind w:left="360"/>
        <w:rPr>
          <w:sz w:val="24"/>
        </w:rPr>
      </w:pPr>
    </w:p>
    <w:p w:rsidR="003A440D" w:rsidP="003A440D" w:rsidRDefault="003A440D" w14:paraId="03A43898" w14:textId="77777777">
      <w:pPr>
        <w:pStyle w:val="ListParagraph"/>
        <w:ind w:left="360"/>
        <w:rPr>
          <w:sz w:val="24"/>
        </w:rPr>
      </w:pPr>
      <w:proofErr w:type="spellStart"/>
      <w:r w:rsidRPr="003A440D">
        <w:rPr>
          <w:sz w:val="24"/>
        </w:rPr>
        <w:t>Rhaid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ysgol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hysbysu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rhanddeiliaid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perthnasol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fel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darparwr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lleoliadau</w:t>
      </w:r>
      <w:proofErr w:type="spellEnd"/>
      <w:r w:rsidRPr="003A440D">
        <w:rPr>
          <w:sz w:val="24"/>
        </w:rPr>
        <w:t xml:space="preserve">, y </w:t>
      </w:r>
      <w:proofErr w:type="spellStart"/>
      <w:r w:rsidRPr="003A440D">
        <w:rPr>
          <w:sz w:val="24"/>
        </w:rPr>
        <w:t>corff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proffesiynol</w:t>
      </w:r>
      <w:proofErr w:type="spellEnd"/>
      <w:r w:rsidRPr="003A440D">
        <w:rPr>
          <w:sz w:val="24"/>
        </w:rPr>
        <w:t xml:space="preserve">, ac </w:t>
      </w:r>
      <w:proofErr w:type="spellStart"/>
      <w:r w:rsidRPr="003A440D">
        <w:rPr>
          <w:sz w:val="24"/>
        </w:rPr>
        <w:t>Arweinydd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Rhaglen</w:t>
      </w:r>
      <w:proofErr w:type="spellEnd"/>
      <w:r w:rsidRPr="003A440D">
        <w:rPr>
          <w:sz w:val="24"/>
        </w:rPr>
        <w:t xml:space="preserve">, am </w:t>
      </w:r>
      <w:proofErr w:type="spellStart"/>
      <w:r w:rsidRPr="003A440D">
        <w:rPr>
          <w:sz w:val="24"/>
        </w:rPr>
        <w:t>benderfyniad</w:t>
      </w:r>
      <w:proofErr w:type="spellEnd"/>
      <w:r w:rsidRPr="003A440D">
        <w:rPr>
          <w:sz w:val="24"/>
        </w:rPr>
        <w:t xml:space="preserve"> y Panel, ac </w:t>
      </w:r>
      <w:proofErr w:type="spellStart"/>
      <w:r w:rsidRPr="003A440D">
        <w:rPr>
          <w:sz w:val="24"/>
        </w:rPr>
        <w:t>unrhyw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amodau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sy'n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ymwneud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â'r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penderfyniad</w:t>
      </w:r>
      <w:proofErr w:type="spellEnd"/>
      <w:r w:rsidRPr="003A440D">
        <w:rPr>
          <w:sz w:val="24"/>
        </w:rPr>
        <w:t>.</w:t>
      </w:r>
    </w:p>
    <w:p w:rsidR="003A440D" w:rsidP="003A440D" w:rsidRDefault="003A440D" w14:paraId="1DCA98B1" w14:textId="77777777">
      <w:pPr>
        <w:pStyle w:val="ListParagraph"/>
        <w:ind w:left="360"/>
        <w:rPr>
          <w:sz w:val="24"/>
        </w:rPr>
      </w:pPr>
    </w:p>
    <w:p w:rsidR="003A440D" w:rsidP="003A440D" w:rsidRDefault="003A440D" w14:paraId="0D803792" w14:textId="77777777">
      <w:pPr>
        <w:pStyle w:val="ListParagraph"/>
        <w:ind w:left="360"/>
        <w:rPr>
          <w:sz w:val="24"/>
        </w:rPr>
      </w:pPr>
      <w:proofErr w:type="spellStart"/>
      <w:r w:rsidRPr="007E6235">
        <w:rPr>
          <w:sz w:val="24"/>
        </w:rPr>
        <w:t>Os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yw'n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berthnasol</w:t>
      </w:r>
      <w:proofErr w:type="spellEnd"/>
      <w:r w:rsidRPr="007E6235">
        <w:rPr>
          <w:sz w:val="24"/>
        </w:rPr>
        <w:t xml:space="preserve">, </w:t>
      </w:r>
      <w:proofErr w:type="spellStart"/>
      <w:r w:rsidRPr="007E6235">
        <w:rPr>
          <w:sz w:val="24"/>
        </w:rPr>
        <w:t>bydd</w:t>
      </w:r>
      <w:proofErr w:type="spellEnd"/>
      <w:r w:rsidRPr="007E6235">
        <w:rPr>
          <w:sz w:val="24"/>
        </w:rPr>
        <w:t xml:space="preserve"> yr </w:t>
      </w:r>
      <w:proofErr w:type="spellStart"/>
      <w:r w:rsidRPr="007E6235">
        <w:rPr>
          <w:sz w:val="24"/>
        </w:rPr>
        <w:t>Ysgrifennydd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yn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goruchwylio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unrhyw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argymhelliad</w:t>
      </w:r>
      <w:proofErr w:type="spellEnd"/>
      <w:r w:rsidRPr="007E6235">
        <w:rPr>
          <w:sz w:val="24"/>
        </w:rPr>
        <w:t xml:space="preserve"> i </w:t>
      </w:r>
      <w:proofErr w:type="spellStart"/>
      <w:r w:rsidRPr="007E6235">
        <w:rPr>
          <w:sz w:val="24"/>
        </w:rPr>
        <w:t>gyflwyno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gwybodaeth</w:t>
      </w:r>
      <w:proofErr w:type="spellEnd"/>
      <w:r w:rsidRPr="007E6235">
        <w:rPr>
          <w:sz w:val="24"/>
        </w:rPr>
        <w:t xml:space="preserve"> i </w:t>
      </w:r>
      <w:proofErr w:type="spellStart"/>
      <w:r w:rsidRPr="007E6235">
        <w:rPr>
          <w:sz w:val="24"/>
        </w:rPr>
        <w:t>awdurdodau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allanol</w:t>
      </w:r>
      <w:proofErr w:type="spellEnd"/>
      <w:r w:rsidRPr="007E6235">
        <w:rPr>
          <w:sz w:val="24"/>
        </w:rPr>
        <w:t xml:space="preserve">, </w:t>
      </w:r>
      <w:proofErr w:type="spellStart"/>
      <w:r w:rsidRPr="007E6235">
        <w:rPr>
          <w:sz w:val="24"/>
        </w:rPr>
        <w:t>fel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i'r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Gwasanaeth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Datgelu</w:t>
      </w:r>
      <w:proofErr w:type="spellEnd"/>
      <w:r w:rsidRPr="007E6235">
        <w:rPr>
          <w:sz w:val="24"/>
        </w:rPr>
        <w:t xml:space="preserve"> a </w:t>
      </w:r>
      <w:proofErr w:type="spellStart"/>
      <w:r w:rsidRPr="007E6235">
        <w:rPr>
          <w:sz w:val="24"/>
        </w:rPr>
        <w:t>Gwahardd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ar</w:t>
      </w:r>
      <w:proofErr w:type="spellEnd"/>
      <w:r w:rsidRPr="007E6235">
        <w:rPr>
          <w:sz w:val="24"/>
        </w:rPr>
        <w:t xml:space="preserve"> ran Prifysgol Bangor </w:t>
      </w:r>
      <w:proofErr w:type="spellStart"/>
      <w:r w:rsidRPr="007E6235">
        <w:rPr>
          <w:sz w:val="24"/>
        </w:rPr>
        <w:t>a</w:t>
      </w:r>
      <w:proofErr w:type="spellEnd"/>
      <w:r w:rsidRPr="007E6235">
        <w:rPr>
          <w:sz w:val="24"/>
        </w:rPr>
        <w:t xml:space="preserve"> all </w:t>
      </w:r>
      <w:proofErr w:type="spellStart"/>
      <w:r w:rsidRPr="007E6235">
        <w:rPr>
          <w:sz w:val="24"/>
        </w:rPr>
        <w:t>godi</w:t>
      </w:r>
      <w:proofErr w:type="spellEnd"/>
      <w:r w:rsidRPr="007E6235">
        <w:rPr>
          <w:sz w:val="24"/>
        </w:rPr>
        <w:t xml:space="preserve"> o Gam Dau </w:t>
      </w:r>
      <w:proofErr w:type="spellStart"/>
      <w:r w:rsidRPr="007E6235">
        <w:rPr>
          <w:sz w:val="24"/>
        </w:rPr>
        <w:t>o'r</w:t>
      </w:r>
      <w:proofErr w:type="spellEnd"/>
      <w:r w:rsidRPr="007E6235">
        <w:rPr>
          <w:sz w:val="24"/>
        </w:rPr>
        <w:t xml:space="preserve"> </w:t>
      </w:r>
      <w:proofErr w:type="spellStart"/>
      <w:r w:rsidRPr="007E6235">
        <w:rPr>
          <w:sz w:val="24"/>
        </w:rPr>
        <w:t>weithdrefn</w:t>
      </w:r>
      <w:proofErr w:type="spellEnd"/>
      <w:r w:rsidRPr="007E6235">
        <w:rPr>
          <w:sz w:val="24"/>
        </w:rPr>
        <w:t xml:space="preserve"> hon.</w:t>
      </w:r>
      <w:r>
        <w:rPr>
          <w:sz w:val="24"/>
        </w:rPr>
        <w:t xml:space="preserve"> </w:t>
      </w:r>
    </w:p>
    <w:p w:rsidR="003A440D" w:rsidP="003A440D" w:rsidRDefault="003A440D" w14:paraId="652D9E45" w14:textId="77777777">
      <w:pPr>
        <w:pStyle w:val="ListParagraph"/>
        <w:ind w:left="360"/>
        <w:rPr>
          <w:sz w:val="24"/>
        </w:rPr>
      </w:pPr>
    </w:p>
    <w:p w:rsidR="003A440D" w:rsidP="003A440D" w:rsidRDefault="003A440D" w14:paraId="6491EFAF" w14:textId="77777777">
      <w:pPr>
        <w:pStyle w:val="ListParagraph"/>
        <w:ind w:left="360"/>
        <w:rPr>
          <w:sz w:val="24"/>
        </w:rPr>
      </w:pPr>
    </w:p>
    <w:p w:rsidR="003A440D" w:rsidP="00D15C62" w:rsidRDefault="003A440D" w14:paraId="504B971C" w14:textId="77777777">
      <w:pPr>
        <w:pStyle w:val="Heading1"/>
      </w:pPr>
      <w:proofErr w:type="spellStart"/>
      <w:r w:rsidRPr="004409D6">
        <w:t>Trefn</w:t>
      </w:r>
      <w:proofErr w:type="spellEnd"/>
      <w:r w:rsidRPr="004409D6">
        <w:t xml:space="preserve"> </w:t>
      </w:r>
      <w:proofErr w:type="spellStart"/>
      <w:r w:rsidRPr="004409D6">
        <w:t>Apeliadau</w:t>
      </w:r>
      <w:proofErr w:type="spellEnd"/>
    </w:p>
    <w:p w:rsidR="003A440D" w:rsidP="003A440D" w:rsidRDefault="003A440D" w14:paraId="58157489" w14:textId="77777777">
      <w:pPr>
        <w:rPr>
          <w:sz w:val="24"/>
        </w:rPr>
      </w:pPr>
    </w:p>
    <w:p w:rsidRPr="003A440D" w:rsidR="003A440D" w:rsidP="003A440D" w:rsidRDefault="003A440D" w14:paraId="786E71F5" w14:textId="6D67D688">
      <w:pPr>
        <w:pStyle w:val="ListParagraph"/>
        <w:numPr>
          <w:ilvl w:val="0"/>
          <w:numId w:val="42"/>
        </w:numPr>
        <w:rPr>
          <w:sz w:val="24"/>
        </w:rPr>
      </w:pPr>
      <w:proofErr w:type="spellStart"/>
      <w:r w:rsidRPr="003A440D">
        <w:rPr>
          <w:sz w:val="24"/>
        </w:rPr>
        <w:t>Dylid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cyflwyno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apel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gan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erbyn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penderfyniad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ysgrifenedig</w:t>
      </w:r>
      <w:proofErr w:type="spellEnd"/>
      <w:r w:rsidRPr="003A440D">
        <w:rPr>
          <w:sz w:val="24"/>
        </w:rPr>
        <w:t xml:space="preserve"> </w:t>
      </w:r>
      <w:hyperlink w:history="1" r:id="rId14">
        <w:r w:rsidRPr="003A440D">
          <w:rPr>
            <w:rStyle w:val="Hyperlink"/>
            <w:sz w:val="24"/>
          </w:rPr>
          <w:t>i appeals@bangor.ac.uk</w:t>
        </w:r>
      </w:hyperlink>
      <w:r w:rsidRPr="003A440D">
        <w:rPr>
          <w:sz w:val="24"/>
        </w:rPr>
        <w:t xml:space="preserve">   o </w:t>
      </w:r>
      <w:proofErr w:type="spellStart"/>
      <w:r w:rsidRPr="003A440D">
        <w:rPr>
          <w:sz w:val="24"/>
        </w:rPr>
        <w:t>fewn</w:t>
      </w:r>
      <w:proofErr w:type="spellEnd"/>
      <w:r w:rsidRPr="003A440D">
        <w:rPr>
          <w:sz w:val="24"/>
        </w:rPr>
        <w:t xml:space="preserve"> 10 </w:t>
      </w:r>
      <w:proofErr w:type="spellStart"/>
      <w:r w:rsidRPr="003A440D">
        <w:rPr>
          <w:sz w:val="24"/>
        </w:rPr>
        <w:t>diwrnod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gwaith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lle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ymarferol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bosibl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dyddiad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mae'r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derbyn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hysbysiad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ysgrifenedig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benderfyniad</w:t>
      </w:r>
      <w:proofErr w:type="spellEnd"/>
      <w:r w:rsidRPr="003A440D">
        <w:rPr>
          <w:sz w:val="24"/>
        </w:rPr>
        <w:t xml:space="preserve"> y Panel.</w:t>
      </w:r>
    </w:p>
    <w:p w:rsidR="003A440D" w:rsidP="003A440D" w:rsidRDefault="003A440D" w14:paraId="4016B0BA" w14:textId="77777777">
      <w:pPr>
        <w:rPr>
          <w:sz w:val="24"/>
        </w:rPr>
      </w:pPr>
    </w:p>
    <w:p w:rsidRPr="003A440D" w:rsidR="003A440D" w:rsidP="003A440D" w:rsidRDefault="003A440D" w14:paraId="639A0FC9" w14:textId="22F00114">
      <w:pPr>
        <w:pStyle w:val="ListParagraph"/>
        <w:numPr>
          <w:ilvl w:val="0"/>
          <w:numId w:val="42"/>
        </w:numPr>
        <w:rPr>
          <w:sz w:val="24"/>
        </w:rPr>
      </w:pPr>
      <w:r w:rsidRPr="003A440D">
        <w:rPr>
          <w:sz w:val="24"/>
        </w:rPr>
        <w:t xml:space="preserve">Dim </w:t>
      </w:r>
      <w:proofErr w:type="spellStart"/>
      <w:r w:rsidRPr="003A440D">
        <w:rPr>
          <w:sz w:val="24"/>
        </w:rPr>
        <w:t>ond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y sail </w:t>
      </w:r>
      <w:proofErr w:type="spellStart"/>
      <w:r w:rsidRPr="003A440D">
        <w:rPr>
          <w:sz w:val="24"/>
        </w:rPr>
        <w:t>ganlynol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apeliadau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erbyn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penderfyniad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Addasrwydd</w:t>
      </w:r>
      <w:proofErr w:type="spellEnd"/>
      <w:r w:rsidRPr="003A440D">
        <w:rPr>
          <w:sz w:val="24"/>
        </w:rPr>
        <w:t xml:space="preserve"> / </w:t>
      </w:r>
      <w:proofErr w:type="spellStart"/>
      <w:r w:rsidRPr="003A440D">
        <w:rPr>
          <w:sz w:val="24"/>
        </w:rPr>
        <w:t>Addasrwydd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Ymarfer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hystyried</w:t>
      </w:r>
      <w:proofErr w:type="spellEnd"/>
      <w:r w:rsidRPr="003A440D">
        <w:rPr>
          <w:sz w:val="24"/>
        </w:rPr>
        <w:t>:</w:t>
      </w:r>
    </w:p>
    <w:p w:rsidRPr="00BC1B60" w:rsidR="003A440D" w:rsidP="003A440D" w:rsidRDefault="003A440D" w14:paraId="285C6DCF" w14:textId="77777777">
      <w:pPr>
        <w:rPr>
          <w:sz w:val="24"/>
        </w:rPr>
      </w:pPr>
    </w:p>
    <w:p w:rsidRPr="003A440D" w:rsidR="003A440D" w:rsidP="003A440D" w:rsidRDefault="003A440D" w14:paraId="7CED653A" w14:textId="6615C00C">
      <w:pPr>
        <w:pStyle w:val="ListParagraph"/>
        <w:numPr>
          <w:ilvl w:val="0"/>
          <w:numId w:val="44"/>
        </w:numPr>
        <w:rPr>
          <w:sz w:val="24"/>
        </w:rPr>
      </w:pPr>
      <w:proofErr w:type="spellStart"/>
      <w:r w:rsidRPr="003A440D">
        <w:rPr>
          <w:sz w:val="24"/>
        </w:rPr>
        <w:t>Roedd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diffygion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t>afreoleidd-dra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ymddygiad</w:t>
      </w:r>
      <w:proofErr w:type="spellEnd"/>
      <w:r w:rsidRPr="003A440D">
        <w:rPr>
          <w:sz w:val="24"/>
        </w:rPr>
        <w:t xml:space="preserve"> y Panel, </w:t>
      </w:r>
      <w:proofErr w:type="spellStart"/>
      <w:r w:rsidRPr="003A440D">
        <w:rPr>
          <w:sz w:val="24"/>
        </w:rPr>
        <w:t>lle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gallai'r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diffygion</w:t>
      </w:r>
      <w:proofErr w:type="spellEnd"/>
      <w:r w:rsidRPr="003A440D">
        <w:rPr>
          <w:sz w:val="24"/>
        </w:rPr>
        <w:t xml:space="preserve">, yr </w:t>
      </w:r>
      <w:proofErr w:type="spellStart"/>
      <w:r w:rsidRPr="003A440D">
        <w:rPr>
          <w:sz w:val="24"/>
        </w:rPr>
        <w:t>afreoleidd-dra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neu'r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cyngor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hwnnw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effeithio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benderfyniad</w:t>
      </w:r>
      <w:proofErr w:type="spellEnd"/>
      <w:r w:rsidRPr="003A440D">
        <w:rPr>
          <w:sz w:val="24"/>
        </w:rPr>
        <w:t xml:space="preserve"> y Panel.</w:t>
      </w:r>
    </w:p>
    <w:p w:rsidRPr="003A440D" w:rsidR="003A440D" w:rsidP="003A440D" w:rsidRDefault="003A440D" w14:paraId="3A5169C4" w14:textId="6B756C1E">
      <w:pPr>
        <w:pStyle w:val="ListParagraph"/>
        <w:numPr>
          <w:ilvl w:val="0"/>
          <w:numId w:val="44"/>
        </w:numPr>
        <w:rPr>
          <w:sz w:val="24"/>
        </w:rPr>
      </w:pPr>
      <w:proofErr w:type="spellStart"/>
      <w:r w:rsidRPr="003A440D">
        <w:rPr>
          <w:sz w:val="24"/>
        </w:rPr>
        <w:t>Bodolaeth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amgylchiadau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personol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eithriadol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sy'n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ymwneud</w:t>
      </w:r>
      <w:proofErr w:type="spellEnd"/>
      <w:r w:rsidRPr="003A440D">
        <w:rPr>
          <w:sz w:val="24"/>
        </w:rPr>
        <w:t xml:space="preserve"> â </w:t>
      </w:r>
      <w:proofErr w:type="spellStart"/>
      <w:r w:rsidRPr="003A440D">
        <w:rPr>
          <w:sz w:val="24"/>
        </w:rPr>
        <w:t>phenderfyniad</w:t>
      </w:r>
      <w:proofErr w:type="spellEnd"/>
      <w:r w:rsidRPr="003A440D">
        <w:rPr>
          <w:sz w:val="24"/>
        </w:rPr>
        <w:t xml:space="preserve"> y Panel. </w:t>
      </w:r>
      <w:proofErr w:type="spellStart"/>
      <w:r w:rsidRPr="003A440D">
        <w:rPr>
          <w:sz w:val="24"/>
        </w:rPr>
        <w:t>Rhaid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apelydd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esbonio</w:t>
      </w:r>
      <w:proofErr w:type="spellEnd"/>
      <w:r w:rsidRPr="003A440D">
        <w:rPr>
          <w:sz w:val="24"/>
        </w:rPr>
        <w:t xml:space="preserve"> pam </w:t>
      </w:r>
      <w:proofErr w:type="spellStart"/>
      <w:r w:rsidRPr="003A440D">
        <w:rPr>
          <w:sz w:val="24"/>
        </w:rPr>
        <w:t>na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chafodd</w:t>
      </w:r>
      <w:proofErr w:type="spellEnd"/>
      <w:r w:rsidRPr="003A440D">
        <w:rPr>
          <w:sz w:val="24"/>
        </w:rPr>
        <w:t xml:space="preserve"> yr </w:t>
      </w:r>
      <w:proofErr w:type="spellStart"/>
      <w:r w:rsidRPr="003A440D">
        <w:rPr>
          <w:sz w:val="24"/>
        </w:rPr>
        <w:t>amgylchiadau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personol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hynny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hysbysu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cyn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gyfarfod</w:t>
      </w:r>
      <w:proofErr w:type="spellEnd"/>
      <w:r w:rsidRPr="003A440D">
        <w:rPr>
          <w:sz w:val="24"/>
        </w:rPr>
        <w:t xml:space="preserve">. Lle </w:t>
      </w:r>
      <w:proofErr w:type="spellStart"/>
      <w:r w:rsidRPr="003A440D">
        <w:rPr>
          <w:sz w:val="24"/>
        </w:rPr>
        <w:t>gallai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adrodd</w:t>
      </w:r>
      <w:proofErr w:type="spellEnd"/>
      <w:r w:rsidRPr="003A440D">
        <w:rPr>
          <w:sz w:val="24"/>
        </w:rPr>
        <w:t xml:space="preserve"> am </w:t>
      </w:r>
      <w:proofErr w:type="spellStart"/>
      <w:r w:rsidRPr="003A440D">
        <w:rPr>
          <w:sz w:val="24"/>
        </w:rPr>
        <w:t>amgylchiadau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eithriadol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cyn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gyfarfod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ond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wnaeth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hynny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ni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ellir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dyfynnu'r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amgylchiadau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hynny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fel</w:t>
      </w:r>
      <w:proofErr w:type="spellEnd"/>
      <w:r w:rsidRPr="003A440D">
        <w:rPr>
          <w:sz w:val="24"/>
        </w:rPr>
        <w:t xml:space="preserve"> sail </w:t>
      </w:r>
      <w:proofErr w:type="spellStart"/>
      <w:r w:rsidRPr="003A440D">
        <w:rPr>
          <w:sz w:val="24"/>
        </w:rPr>
        <w:t>dros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apelio</w:t>
      </w:r>
      <w:proofErr w:type="spellEnd"/>
      <w:r w:rsidRPr="003A440D">
        <w:rPr>
          <w:sz w:val="24"/>
        </w:rPr>
        <w:t>.</w:t>
      </w:r>
    </w:p>
    <w:p w:rsidRPr="003A440D" w:rsidR="003A440D" w:rsidP="003A440D" w:rsidRDefault="003A440D" w14:paraId="60535C3E" w14:textId="12C199FC">
      <w:pPr>
        <w:pStyle w:val="ListParagraph"/>
        <w:numPr>
          <w:ilvl w:val="0"/>
          <w:numId w:val="44"/>
        </w:numPr>
        <w:rPr>
          <w:sz w:val="24"/>
        </w:rPr>
      </w:pPr>
      <w:r w:rsidRPr="003A440D">
        <w:rPr>
          <w:sz w:val="24"/>
        </w:rPr>
        <w:t xml:space="preserve">Bod y </w:t>
      </w:r>
      <w:proofErr w:type="spellStart"/>
      <w:r w:rsidRPr="003A440D">
        <w:rPr>
          <w:sz w:val="24"/>
        </w:rPr>
        <w:t>penderfyniad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afresymol</w:t>
      </w:r>
      <w:proofErr w:type="spellEnd"/>
      <w:r w:rsidRPr="003A440D">
        <w:rPr>
          <w:sz w:val="24"/>
        </w:rPr>
        <w:t xml:space="preserve"> ac </w:t>
      </w:r>
      <w:proofErr w:type="spellStart"/>
      <w:r w:rsidRPr="003A440D">
        <w:rPr>
          <w:sz w:val="24"/>
        </w:rPr>
        <w:t>na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ellid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gynnal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ffeithiau'r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>.</w:t>
      </w:r>
    </w:p>
    <w:p w:rsidRPr="003A440D" w:rsidR="003A440D" w:rsidP="003A440D" w:rsidRDefault="003A440D" w14:paraId="7906A0C5" w14:textId="283D1F5B">
      <w:pPr>
        <w:pStyle w:val="ListParagraph"/>
        <w:numPr>
          <w:ilvl w:val="0"/>
          <w:numId w:val="44"/>
        </w:numPr>
        <w:rPr>
          <w:sz w:val="24"/>
        </w:rPr>
      </w:pPr>
      <w:r w:rsidRPr="003A440D">
        <w:rPr>
          <w:sz w:val="24"/>
        </w:rPr>
        <w:t xml:space="preserve">Bod </w:t>
      </w:r>
      <w:proofErr w:type="spellStart"/>
      <w:r w:rsidRPr="003A440D">
        <w:rPr>
          <w:sz w:val="24"/>
        </w:rPr>
        <w:t>tystiolaeth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berthnasol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newydd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oedd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hysbys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wrth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wneud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benderfyniad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wedi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amlwg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lle</w:t>
      </w:r>
      <w:proofErr w:type="spellEnd"/>
      <w:r w:rsidRPr="003A440D">
        <w:rPr>
          <w:sz w:val="24"/>
        </w:rPr>
        <w:t xml:space="preserve"> gall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ddangos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rheswm</w:t>
      </w:r>
      <w:proofErr w:type="spellEnd"/>
      <w:r w:rsidRPr="003A440D">
        <w:rPr>
          <w:sz w:val="24"/>
        </w:rPr>
        <w:t xml:space="preserve"> da pam </w:t>
      </w:r>
      <w:proofErr w:type="spellStart"/>
      <w:r w:rsidRPr="003A440D">
        <w:rPr>
          <w:sz w:val="24"/>
        </w:rPr>
        <w:t>na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allent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darparu'r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dystiolaeth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y Panel.</w:t>
      </w:r>
    </w:p>
    <w:p w:rsidR="003A440D" w:rsidP="003A440D" w:rsidRDefault="003A440D" w14:paraId="0E529523" w14:textId="77777777">
      <w:pPr>
        <w:rPr>
          <w:sz w:val="24"/>
        </w:rPr>
      </w:pPr>
    </w:p>
    <w:p w:rsidR="003A440D" w:rsidP="003A440D" w:rsidRDefault="003A440D" w14:paraId="7F0931B1" w14:textId="77777777">
      <w:pPr>
        <w:rPr>
          <w:sz w:val="24"/>
        </w:rPr>
      </w:pPr>
      <w:proofErr w:type="spellStart"/>
      <w:r w:rsidRPr="00F024E8">
        <w:rPr>
          <w:sz w:val="24"/>
        </w:rPr>
        <w:t>Bydd</w:t>
      </w:r>
      <w:proofErr w:type="spellEnd"/>
      <w:r w:rsidRPr="00F024E8">
        <w:rPr>
          <w:sz w:val="24"/>
        </w:rPr>
        <w:t xml:space="preserve"> yr </w:t>
      </w:r>
      <w:proofErr w:type="spellStart"/>
      <w:r w:rsidRPr="00F024E8">
        <w:rPr>
          <w:sz w:val="24"/>
        </w:rPr>
        <w:t>apêl</w:t>
      </w:r>
      <w:proofErr w:type="spellEnd"/>
      <w:r w:rsidRPr="00F024E8">
        <w:rPr>
          <w:sz w:val="24"/>
        </w:rPr>
        <w:t xml:space="preserve"> </w:t>
      </w:r>
      <w:proofErr w:type="spellStart"/>
      <w:r w:rsidRPr="00F024E8">
        <w:rPr>
          <w:sz w:val="24"/>
        </w:rPr>
        <w:t>yn</w:t>
      </w:r>
      <w:proofErr w:type="spellEnd"/>
      <w:r w:rsidRPr="00F024E8">
        <w:rPr>
          <w:sz w:val="24"/>
        </w:rPr>
        <w:t xml:space="preserve"> </w:t>
      </w:r>
      <w:proofErr w:type="spellStart"/>
      <w:r w:rsidRPr="00F024E8">
        <w:rPr>
          <w:sz w:val="24"/>
        </w:rPr>
        <w:t>cael</w:t>
      </w:r>
      <w:proofErr w:type="spellEnd"/>
      <w:r w:rsidRPr="00F024E8">
        <w:rPr>
          <w:sz w:val="24"/>
        </w:rPr>
        <w:t xml:space="preserve"> </w:t>
      </w:r>
      <w:proofErr w:type="spellStart"/>
      <w:r w:rsidRPr="00F024E8">
        <w:rPr>
          <w:sz w:val="24"/>
        </w:rPr>
        <w:t>ei</w:t>
      </w:r>
      <w:proofErr w:type="spellEnd"/>
      <w:r w:rsidRPr="00F024E8">
        <w:rPr>
          <w:sz w:val="24"/>
        </w:rPr>
        <w:t xml:space="preserve"> </w:t>
      </w:r>
      <w:proofErr w:type="spellStart"/>
      <w:r w:rsidRPr="00F024E8">
        <w:rPr>
          <w:sz w:val="24"/>
        </w:rPr>
        <w:t>chyflwyno</w:t>
      </w:r>
      <w:proofErr w:type="spellEnd"/>
      <w:r w:rsidRPr="00F024E8">
        <w:rPr>
          <w:sz w:val="24"/>
        </w:rPr>
        <w:t xml:space="preserve"> </w:t>
      </w:r>
      <w:proofErr w:type="spellStart"/>
      <w:r w:rsidRPr="00F024E8">
        <w:rPr>
          <w:sz w:val="24"/>
        </w:rPr>
        <w:t>i'r</w:t>
      </w:r>
      <w:proofErr w:type="spellEnd"/>
      <w:r w:rsidRPr="00F024E8">
        <w:rPr>
          <w:sz w:val="24"/>
        </w:rPr>
        <w:t xml:space="preserve"> </w:t>
      </w:r>
      <w:proofErr w:type="spellStart"/>
      <w:r w:rsidRPr="00F024E8">
        <w:rPr>
          <w:sz w:val="24"/>
        </w:rPr>
        <w:t>Dirprwy</w:t>
      </w:r>
      <w:proofErr w:type="spellEnd"/>
      <w:r w:rsidRPr="00F024E8">
        <w:rPr>
          <w:sz w:val="24"/>
        </w:rPr>
        <w:t xml:space="preserve"> Is-</w:t>
      </w:r>
      <w:proofErr w:type="spellStart"/>
      <w:r w:rsidRPr="00F024E8">
        <w:rPr>
          <w:sz w:val="24"/>
        </w:rPr>
        <w:t>Ganghellor</w:t>
      </w:r>
      <w:proofErr w:type="spellEnd"/>
      <w:r w:rsidRPr="00F024E8">
        <w:rPr>
          <w:sz w:val="24"/>
        </w:rPr>
        <w:t xml:space="preserve"> (Addysg a </w:t>
      </w:r>
      <w:proofErr w:type="spellStart"/>
      <w:r w:rsidRPr="00F024E8">
        <w:rPr>
          <w:sz w:val="24"/>
        </w:rPr>
        <w:t>Phrofiad</w:t>
      </w:r>
      <w:proofErr w:type="spellEnd"/>
      <w:r w:rsidRPr="00F024E8">
        <w:rPr>
          <w:sz w:val="24"/>
        </w:rPr>
        <w:t xml:space="preserve"> </w:t>
      </w:r>
      <w:proofErr w:type="spellStart"/>
      <w:r w:rsidRPr="00F024E8">
        <w:rPr>
          <w:sz w:val="24"/>
        </w:rPr>
        <w:t>Myfyrwyr</w:t>
      </w:r>
      <w:proofErr w:type="spellEnd"/>
      <w:r w:rsidRPr="00F024E8">
        <w:rPr>
          <w:sz w:val="24"/>
        </w:rPr>
        <w:t xml:space="preserve">) neu </w:t>
      </w:r>
      <w:proofErr w:type="spellStart"/>
      <w:r w:rsidRPr="00F024E8">
        <w:rPr>
          <w:sz w:val="24"/>
        </w:rPr>
        <w:t>ei</w:t>
      </w:r>
      <w:proofErr w:type="spellEnd"/>
      <w:r w:rsidRPr="00F024E8">
        <w:rPr>
          <w:sz w:val="24"/>
        </w:rPr>
        <w:t xml:space="preserve"> </w:t>
      </w:r>
      <w:proofErr w:type="spellStart"/>
      <w:r w:rsidRPr="00F024E8">
        <w:rPr>
          <w:sz w:val="24"/>
        </w:rPr>
        <w:t>enwebai</w:t>
      </w:r>
      <w:proofErr w:type="spellEnd"/>
      <w:r w:rsidRPr="00F024E8">
        <w:rPr>
          <w:sz w:val="24"/>
        </w:rPr>
        <w:t>.</w:t>
      </w:r>
    </w:p>
    <w:p w:rsidR="003A440D" w:rsidP="003A440D" w:rsidRDefault="003A440D" w14:paraId="590B2F30" w14:textId="77777777">
      <w:pPr>
        <w:rPr>
          <w:sz w:val="24"/>
        </w:rPr>
      </w:pPr>
    </w:p>
    <w:p w:rsidR="003A440D" w:rsidP="003A440D" w:rsidRDefault="003A440D" w14:paraId="66A89F57" w14:textId="52C9D257">
      <w:pPr>
        <w:pStyle w:val="ListParagraph"/>
        <w:numPr>
          <w:ilvl w:val="0"/>
          <w:numId w:val="42"/>
        </w:numPr>
        <w:rPr>
          <w:sz w:val="24"/>
        </w:rPr>
      </w:pPr>
      <w:r w:rsidRPr="005E2613">
        <w:t xml:space="preserve">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Dirprwy</w:t>
      </w:r>
      <w:proofErr w:type="spellEnd"/>
      <w:r w:rsidRPr="003A440D">
        <w:rPr>
          <w:sz w:val="24"/>
        </w:rPr>
        <w:t xml:space="preserve"> Is-</w:t>
      </w:r>
      <w:proofErr w:type="spellStart"/>
      <w:r w:rsidRPr="003A440D">
        <w:rPr>
          <w:sz w:val="24"/>
        </w:rPr>
        <w:t>Ganghellor</w:t>
      </w:r>
      <w:proofErr w:type="spellEnd"/>
      <w:r w:rsidRPr="003A440D">
        <w:rPr>
          <w:sz w:val="24"/>
        </w:rPr>
        <w:t xml:space="preserve"> (neu </w:t>
      </w:r>
      <w:proofErr w:type="spellStart"/>
      <w:r w:rsidRPr="003A440D">
        <w:rPr>
          <w:sz w:val="24"/>
        </w:rPr>
        <w:t>enwebai</w:t>
      </w:r>
      <w:proofErr w:type="spellEnd"/>
      <w:r w:rsidRPr="003A440D">
        <w:rPr>
          <w:sz w:val="24"/>
        </w:rPr>
        <w:t xml:space="preserve">)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ymchwilio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pryderon</w:t>
      </w:r>
      <w:proofErr w:type="spellEnd"/>
      <w:r w:rsidRPr="003A440D">
        <w:rPr>
          <w:sz w:val="24"/>
        </w:rPr>
        <w:t xml:space="preserve"> er </w:t>
      </w:r>
      <w:proofErr w:type="spellStart"/>
      <w:r w:rsidRPr="003A440D">
        <w:rPr>
          <w:sz w:val="24"/>
        </w:rPr>
        <w:t>mwyn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casglu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gwybodaeth</w:t>
      </w:r>
      <w:proofErr w:type="spellEnd"/>
      <w:r w:rsidRPr="003A440D">
        <w:rPr>
          <w:sz w:val="24"/>
        </w:rPr>
        <w:t xml:space="preserve"> lawn a </w:t>
      </w:r>
      <w:proofErr w:type="spellStart"/>
      <w:r w:rsidRPr="003A440D">
        <w:rPr>
          <w:sz w:val="24"/>
        </w:rPr>
        <w:t>pherthnasol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gwneud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dyfarniad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yr </w:t>
      </w:r>
      <w:proofErr w:type="spellStart"/>
      <w:r w:rsidRPr="003A440D">
        <w:rPr>
          <w:sz w:val="24"/>
        </w:rPr>
        <w:t>apêl</w:t>
      </w:r>
      <w:proofErr w:type="spellEnd"/>
      <w:r w:rsidRPr="003A440D">
        <w:rPr>
          <w:sz w:val="24"/>
        </w:rPr>
        <w:t xml:space="preserve">, gall </w:t>
      </w:r>
      <w:proofErr w:type="spellStart"/>
      <w:r w:rsidRPr="003A440D">
        <w:rPr>
          <w:sz w:val="24"/>
        </w:rPr>
        <w:t>hyn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gynnwys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trafodaethau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gyda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phartneriaid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allanol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perthnasol</w:t>
      </w:r>
      <w:proofErr w:type="spellEnd"/>
      <w:r w:rsidRPr="003A440D">
        <w:rPr>
          <w:sz w:val="24"/>
        </w:rPr>
        <w:t xml:space="preserve">. Fel </w:t>
      </w:r>
      <w:proofErr w:type="spellStart"/>
      <w:r w:rsidRPr="003A440D">
        <w:rPr>
          <w:sz w:val="24"/>
        </w:rPr>
        <w:t>arfer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cyhoeddir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penderfyniad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Dirprwy</w:t>
      </w:r>
      <w:proofErr w:type="spellEnd"/>
      <w:r w:rsidRPr="003A440D">
        <w:rPr>
          <w:sz w:val="24"/>
        </w:rPr>
        <w:t xml:space="preserve"> Is-</w:t>
      </w:r>
      <w:proofErr w:type="spellStart"/>
      <w:r w:rsidRPr="003A440D">
        <w:rPr>
          <w:sz w:val="24"/>
        </w:rPr>
        <w:t>Ganghellor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fewn</w:t>
      </w:r>
      <w:proofErr w:type="spellEnd"/>
      <w:r w:rsidRPr="003A440D">
        <w:rPr>
          <w:sz w:val="24"/>
        </w:rPr>
        <w:t xml:space="preserve"> 10 </w:t>
      </w:r>
      <w:proofErr w:type="spellStart"/>
      <w:r w:rsidRPr="003A440D">
        <w:rPr>
          <w:sz w:val="24"/>
        </w:rPr>
        <w:t>diwrnod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gwaith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lle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ymarferol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bosibl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dyddiad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derbynnir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apêl</w:t>
      </w:r>
      <w:proofErr w:type="spellEnd"/>
      <w:r w:rsidRPr="003A440D">
        <w:rPr>
          <w:sz w:val="24"/>
        </w:rPr>
        <w:t xml:space="preserve">. </w:t>
      </w:r>
      <w:proofErr w:type="spellStart"/>
      <w:r w:rsidRPr="003A440D">
        <w:rPr>
          <w:sz w:val="24"/>
        </w:rPr>
        <w:t>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disgwylir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amserlen</w:t>
      </w:r>
      <w:proofErr w:type="spellEnd"/>
      <w:r w:rsidRPr="003A440D">
        <w:rPr>
          <w:sz w:val="24"/>
        </w:rPr>
        <w:t xml:space="preserve"> hon </w:t>
      </w:r>
      <w:proofErr w:type="spellStart"/>
      <w:r w:rsidRPr="003A440D">
        <w:rPr>
          <w:sz w:val="24"/>
        </w:rPr>
        <w:t>fod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hirach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gwybod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gynted</w:t>
      </w:r>
      <w:proofErr w:type="spellEnd"/>
      <w:r w:rsidRPr="003A440D">
        <w:rPr>
          <w:sz w:val="24"/>
        </w:rPr>
        <w:t xml:space="preserve"> â </w:t>
      </w:r>
      <w:proofErr w:type="spellStart"/>
      <w:r w:rsidRPr="003A440D">
        <w:rPr>
          <w:sz w:val="24"/>
        </w:rPr>
        <w:t>phosibl</w:t>
      </w:r>
      <w:proofErr w:type="spellEnd"/>
      <w:r w:rsidRPr="003A440D">
        <w:rPr>
          <w:sz w:val="24"/>
        </w:rPr>
        <w:t xml:space="preserve"> a </w:t>
      </w:r>
      <w:proofErr w:type="spellStart"/>
      <w:r w:rsidRPr="003A440D">
        <w:rPr>
          <w:sz w:val="24"/>
        </w:rPr>
        <w:t>rhoddir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dyddiad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disgwyliedig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diwygiedig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iddo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gyfer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canlyniad</w:t>
      </w:r>
      <w:proofErr w:type="spellEnd"/>
      <w:r w:rsidRPr="003A440D">
        <w:rPr>
          <w:sz w:val="24"/>
        </w:rPr>
        <w:t>.</w:t>
      </w:r>
    </w:p>
    <w:p w:rsidR="003A440D" w:rsidP="003A440D" w:rsidRDefault="003A440D" w14:paraId="48400D88" w14:textId="77777777">
      <w:pPr>
        <w:rPr>
          <w:sz w:val="24"/>
        </w:rPr>
      </w:pPr>
    </w:p>
    <w:p w:rsidRPr="003A440D" w:rsidR="003A440D" w:rsidP="003A440D" w:rsidRDefault="003A440D" w14:paraId="4979808E" w14:textId="48A05FB2">
      <w:pPr>
        <w:pStyle w:val="ListParagraph"/>
        <w:numPr>
          <w:ilvl w:val="0"/>
          <w:numId w:val="42"/>
        </w:numPr>
        <w:rPr>
          <w:sz w:val="24"/>
        </w:rPr>
      </w:pPr>
      <w:r w:rsidRPr="00213211">
        <w:t xml:space="preserve"> </w:t>
      </w:r>
      <w:r>
        <w:t>G</w:t>
      </w:r>
      <w:r w:rsidRPr="003A440D">
        <w:rPr>
          <w:sz w:val="24"/>
        </w:rPr>
        <w:t xml:space="preserve">all y </w:t>
      </w:r>
      <w:proofErr w:type="spellStart"/>
      <w:r w:rsidRPr="003A440D">
        <w:rPr>
          <w:sz w:val="24"/>
        </w:rPr>
        <w:t>Dirprwy</w:t>
      </w:r>
      <w:proofErr w:type="spellEnd"/>
      <w:r w:rsidRPr="003A440D">
        <w:rPr>
          <w:sz w:val="24"/>
        </w:rPr>
        <w:t xml:space="preserve"> Is-</w:t>
      </w:r>
      <w:proofErr w:type="spellStart"/>
      <w:r w:rsidRPr="003A440D">
        <w:rPr>
          <w:sz w:val="24"/>
        </w:rPr>
        <w:t>Ganghellor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ddod</w:t>
      </w:r>
      <w:proofErr w:type="spellEnd"/>
      <w:r w:rsidRPr="003A440D">
        <w:rPr>
          <w:sz w:val="24"/>
        </w:rPr>
        <w:t xml:space="preserve"> i un </w:t>
      </w:r>
      <w:proofErr w:type="spellStart"/>
      <w:r w:rsidRPr="003A440D">
        <w:rPr>
          <w:sz w:val="24"/>
        </w:rPr>
        <w:t>o'r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casgliadau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canlynol</w:t>
      </w:r>
      <w:proofErr w:type="spellEnd"/>
      <w:r w:rsidRPr="003A440D">
        <w:rPr>
          <w:sz w:val="24"/>
        </w:rPr>
        <w:t>:</w:t>
      </w:r>
    </w:p>
    <w:p w:rsidRPr="00213211" w:rsidR="003A440D" w:rsidP="003A440D" w:rsidRDefault="003A440D" w14:paraId="5545B667" w14:textId="77777777">
      <w:pPr>
        <w:rPr>
          <w:sz w:val="24"/>
        </w:rPr>
      </w:pPr>
    </w:p>
    <w:p w:rsidRPr="003A440D" w:rsidR="003A440D" w:rsidP="003A440D" w:rsidRDefault="003A440D" w14:paraId="2AF54395" w14:textId="6C03523F">
      <w:pPr>
        <w:pStyle w:val="ListParagraph"/>
        <w:numPr>
          <w:ilvl w:val="0"/>
          <w:numId w:val="45"/>
        </w:numPr>
        <w:rPr>
          <w:sz w:val="24"/>
        </w:rPr>
      </w:pPr>
      <w:proofErr w:type="spellStart"/>
      <w:r w:rsidRPr="003A440D">
        <w:rPr>
          <w:sz w:val="24"/>
        </w:rPr>
        <w:t>Nad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yw'r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apêl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wedi'i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chadarnhau</w:t>
      </w:r>
      <w:proofErr w:type="spellEnd"/>
      <w:r w:rsidRPr="003A440D">
        <w:rPr>
          <w:sz w:val="24"/>
        </w:rPr>
        <w:t xml:space="preserve">.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Dirprwy</w:t>
      </w:r>
      <w:proofErr w:type="spellEnd"/>
      <w:r w:rsidRPr="003A440D">
        <w:rPr>
          <w:sz w:val="24"/>
        </w:rPr>
        <w:t xml:space="preserve"> Is-</w:t>
      </w:r>
      <w:proofErr w:type="spellStart"/>
      <w:r w:rsidRPr="003A440D">
        <w:rPr>
          <w:sz w:val="24"/>
        </w:rPr>
        <w:t>Ganghellor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cyfarwyddo'r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Uned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Gwella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Ansawdd</w:t>
      </w:r>
      <w:proofErr w:type="spellEnd"/>
      <w:r w:rsidRPr="00212581">
        <w:t xml:space="preserve"> </w:t>
      </w:r>
      <w:r w:rsidRPr="003A440D">
        <w:rPr>
          <w:sz w:val="24"/>
        </w:rPr>
        <w:t xml:space="preserve">i </w:t>
      </w:r>
      <w:proofErr w:type="spellStart"/>
      <w:r w:rsidRPr="003A440D">
        <w:rPr>
          <w:sz w:val="24"/>
        </w:rPr>
        <w:t>hysbysu'r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apelydd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oedd</w:t>
      </w:r>
      <w:proofErr w:type="spellEnd"/>
      <w:r w:rsidRPr="003A440D">
        <w:rPr>
          <w:sz w:val="24"/>
        </w:rPr>
        <w:t xml:space="preserve"> yr </w:t>
      </w:r>
      <w:proofErr w:type="spellStart"/>
      <w:r w:rsidRPr="003A440D">
        <w:rPr>
          <w:sz w:val="24"/>
        </w:rPr>
        <w:t>apêl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wedi'i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chadarnhau</w:t>
      </w:r>
      <w:proofErr w:type="spellEnd"/>
      <w:r w:rsidRPr="003A440D">
        <w:rPr>
          <w:sz w:val="24"/>
        </w:rPr>
        <w:t xml:space="preserve"> a bod </w:t>
      </w:r>
      <w:proofErr w:type="spellStart"/>
      <w:r w:rsidRPr="003A440D">
        <w:rPr>
          <w:sz w:val="24"/>
        </w:rPr>
        <w:t>gweithdrefnau'r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Brifysgol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wedi'u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cwblhau</w:t>
      </w:r>
      <w:proofErr w:type="spellEnd"/>
      <w:r w:rsidRPr="003A440D">
        <w:rPr>
          <w:sz w:val="24"/>
        </w:rPr>
        <w:t xml:space="preserve">.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Llythyr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Cwblhau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Gweithdrefnau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anfon</w:t>
      </w:r>
      <w:proofErr w:type="spellEnd"/>
      <w:r w:rsidRPr="003A440D">
        <w:rPr>
          <w:sz w:val="24"/>
        </w:rPr>
        <w:t xml:space="preserve"> at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y cam </w:t>
      </w:r>
      <w:proofErr w:type="spellStart"/>
      <w:r w:rsidRPr="003A440D">
        <w:rPr>
          <w:sz w:val="24"/>
        </w:rPr>
        <w:t>hwn</w:t>
      </w:r>
      <w:proofErr w:type="spellEnd"/>
      <w:r w:rsidRPr="003A440D">
        <w:rPr>
          <w:sz w:val="24"/>
        </w:rPr>
        <w:t>.</w:t>
      </w:r>
    </w:p>
    <w:p w:rsidRPr="003A440D" w:rsidR="003A440D" w:rsidP="003A440D" w:rsidRDefault="003A440D" w14:paraId="1E2E62E1" w14:textId="56772429">
      <w:pPr>
        <w:pStyle w:val="ListParagraph"/>
        <w:numPr>
          <w:ilvl w:val="0"/>
          <w:numId w:val="45"/>
        </w:numPr>
        <w:rPr>
          <w:sz w:val="24"/>
        </w:rPr>
      </w:pPr>
      <w:r w:rsidRPr="003A440D">
        <w:rPr>
          <w:sz w:val="24"/>
        </w:rPr>
        <w:t xml:space="preserve">Bod yr </w:t>
      </w:r>
      <w:proofErr w:type="spellStart"/>
      <w:r w:rsidRPr="003A440D">
        <w:rPr>
          <w:sz w:val="24"/>
        </w:rPr>
        <w:t>apêl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cael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chadarnhau</w:t>
      </w:r>
      <w:proofErr w:type="spellEnd"/>
      <w:r w:rsidRPr="003A440D">
        <w:rPr>
          <w:sz w:val="24"/>
        </w:rPr>
        <w:t xml:space="preserve">.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Dirprwy</w:t>
      </w:r>
      <w:proofErr w:type="spellEnd"/>
      <w:r w:rsidRPr="003A440D">
        <w:rPr>
          <w:sz w:val="24"/>
        </w:rPr>
        <w:t xml:space="preserve"> Is-</w:t>
      </w:r>
      <w:proofErr w:type="spellStart"/>
      <w:r w:rsidRPr="003A440D">
        <w:rPr>
          <w:sz w:val="24"/>
        </w:rPr>
        <w:t>Ganghellor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cyfarwyddo'r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Uned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Gwella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Ansawdd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trefnu</w:t>
      </w:r>
      <w:proofErr w:type="spellEnd"/>
      <w:r w:rsidRPr="003A440D">
        <w:rPr>
          <w:sz w:val="24"/>
        </w:rPr>
        <w:t xml:space="preserve"> Panel, </w:t>
      </w:r>
      <w:proofErr w:type="spellStart"/>
      <w:r w:rsidRPr="003A440D">
        <w:rPr>
          <w:sz w:val="24"/>
        </w:rPr>
        <w:t>gydag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aelodau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gwahanol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Panel </w:t>
      </w:r>
      <w:proofErr w:type="spellStart"/>
      <w:r w:rsidRPr="003A440D">
        <w:rPr>
          <w:sz w:val="24"/>
        </w:rPr>
        <w:t>gwreiddiol</w:t>
      </w:r>
      <w:proofErr w:type="spellEnd"/>
      <w:r w:rsidRPr="003A440D">
        <w:rPr>
          <w:sz w:val="24"/>
        </w:rPr>
        <w:t xml:space="preserve">, i </w:t>
      </w:r>
      <w:proofErr w:type="spellStart"/>
      <w:r w:rsidRPr="003A440D">
        <w:rPr>
          <w:sz w:val="24"/>
        </w:rPr>
        <w:t>ystyried</w:t>
      </w:r>
      <w:proofErr w:type="spellEnd"/>
      <w:r w:rsidRPr="003A440D">
        <w:rPr>
          <w:sz w:val="24"/>
        </w:rPr>
        <w:t xml:space="preserve"> yr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. Yn y </w:t>
      </w:r>
      <w:proofErr w:type="spellStart"/>
      <w:r w:rsidRPr="003A440D">
        <w:rPr>
          <w:sz w:val="24"/>
        </w:rPr>
        <w:t>cyfarwyddiadau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Dirprwy</w:t>
      </w:r>
      <w:proofErr w:type="spellEnd"/>
      <w:r w:rsidRPr="003A440D">
        <w:rPr>
          <w:sz w:val="24"/>
        </w:rPr>
        <w:t xml:space="preserve"> Is-</w:t>
      </w:r>
      <w:proofErr w:type="spellStart"/>
      <w:r w:rsidRPr="003A440D">
        <w:rPr>
          <w:sz w:val="24"/>
        </w:rPr>
        <w:t>Ganghellor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nodi'r</w:t>
      </w:r>
      <w:proofErr w:type="spellEnd"/>
      <w:r w:rsidRPr="003A440D">
        <w:rPr>
          <w:sz w:val="24"/>
        </w:rPr>
        <w:t xml:space="preserve"> sail y </w:t>
      </w:r>
      <w:proofErr w:type="spellStart"/>
      <w:r w:rsidRPr="003A440D">
        <w:rPr>
          <w:sz w:val="24"/>
        </w:rPr>
        <w:t>cadarnhawyd</w:t>
      </w:r>
      <w:proofErr w:type="spellEnd"/>
      <w:r w:rsidRPr="003A440D">
        <w:rPr>
          <w:sz w:val="24"/>
        </w:rPr>
        <w:t xml:space="preserve"> yr </w:t>
      </w:r>
      <w:proofErr w:type="spellStart"/>
      <w:r w:rsidRPr="003A440D">
        <w:rPr>
          <w:sz w:val="24"/>
        </w:rPr>
        <w:t>apêl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arni</w:t>
      </w:r>
      <w:proofErr w:type="spellEnd"/>
      <w:r w:rsidRPr="003A440D">
        <w:rPr>
          <w:sz w:val="24"/>
        </w:rPr>
        <w:t xml:space="preserve">. </w:t>
      </w:r>
    </w:p>
    <w:p w:rsidR="003A440D" w:rsidP="003A440D" w:rsidRDefault="003A440D" w14:paraId="0479A347" w14:textId="77777777">
      <w:pPr>
        <w:rPr>
          <w:sz w:val="24"/>
        </w:rPr>
      </w:pPr>
    </w:p>
    <w:p w:rsidRPr="003A440D" w:rsidR="003A440D" w:rsidP="003A440D" w:rsidRDefault="003A440D" w14:paraId="3E9C214D" w14:textId="7406C5D7">
      <w:pPr>
        <w:pStyle w:val="ListParagraph"/>
        <w:numPr>
          <w:ilvl w:val="0"/>
          <w:numId w:val="42"/>
        </w:numPr>
        <w:rPr>
          <w:sz w:val="24"/>
        </w:rPr>
      </w:pP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ôl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cwblhau'r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Weithdrefn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Addasrwydd</w:t>
      </w:r>
      <w:proofErr w:type="spellEnd"/>
      <w:r w:rsidRPr="003A440D">
        <w:rPr>
          <w:sz w:val="24"/>
        </w:rPr>
        <w:t xml:space="preserve"> / </w:t>
      </w:r>
      <w:proofErr w:type="spellStart"/>
      <w:r w:rsidRPr="003A440D">
        <w:rPr>
          <w:sz w:val="24"/>
        </w:rPr>
        <w:t>Addasrwydd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Ymarfer</w:t>
      </w:r>
      <w:proofErr w:type="spellEnd"/>
      <w:r w:rsidRPr="003A440D">
        <w:rPr>
          <w:sz w:val="24"/>
        </w:rPr>
        <w:t xml:space="preserve">, gall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gyflwyno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cwyn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Swyddfa'r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Dyfarnwr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Annibynnol</w:t>
      </w:r>
      <w:proofErr w:type="spellEnd"/>
      <w:r w:rsidRPr="003A440D">
        <w:rPr>
          <w:sz w:val="24"/>
        </w:rPr>
        <w:t xml:space="preserve"> (OIA). </w:t>
      </w:r>
      <w:proofErr w:type="spellStart"/>
      <w:r w:rsidRPr="003A440D">
        <w:rPr>
          <w:sz w:val="24"/>
        </w:rPr>
        <w:t>Mae'r</w:t>
      </w:r>
      <w:proofErr w:type="spellEnd"/>
      <w:r w:rsidRPr="003A440D">
        <w:rPr>
          <w:sz w:val="24"/>
        </w:rPr>
        <w:t xml:space="preserve"> OIA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cynnal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cynllun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annibynnol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adolygu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cwynion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myfyrwyr</w:t>
      </w:r>
      <w:proofErr w:type="spellEnd"/>
      <w:r w:rsidRPr="003A440D">
        <w:rPr>
          <w:sz w:val="24"/>
        </w:rPr>
        <w:t>.</w:t>
      </w:r>
      <w:r w:rsidRPr="002E2C1B">
        <w:t xml:space="preserve"> </w:t>
      </w:r>
      <w:r w:rsidRPr="003A440D">
        <w:rPr>
          <w:sz w:val="24"/>
        </w:rPr>
        <w:t xml:space="preserve">Mae Prifysgol Bangor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aelod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cynllun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hwn</w:t>
      </w:r>
      <w:proofErr w:type="spellEnd"/>
      <w:r w:rsidRPr="003A440D">
        <w:rPr>
          <w:sz w:val="24"/>
        </w:rPr>
        <w:t xml:space="preserve">. </w:t>
      </w:r>
      <w:proofErr w:type="spellStart"/>
      <w:r w:rsidRPr="003A440D">
        <w:rPr>
          <w:sz w:val="24"/>
        </w:rPr>
        <w:t>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yw'r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anhapus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gyda'r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canlyniad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Brifysgol</w:t>
      </w:r>
      <w:proofErr w:type="spellEnd"/>
      <w:r w:rsidRPr="003A440D">
        <w:rPr>
          <w:sz w:val="24"/>
        </w:rPr>
        <w:t xml:space="preserve"> Bangor, </w:t>
      </w:r>
      <w:proofErr w:type="spellStart"/>
      <w:r w:rsidRPr="003A440D">
        <w:rPr>
          <w:sz w:val="24"/>
        </w:rPr>
        <w:t>efallai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byddant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gallu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gofyn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OIA </w:t>
      </w:r>
      <w:proofErr w:type="spellStart"/>
      <w:r w:rsidRPr="003A440D">
        <w:rPr>
          <w:sz w:val="24"/>
        </w:rPr>
        <w:t>adolygu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hachos</w:t>
      </w:r>
      <w:proofErr w:type="spellEnd"/>
      <w:r w:rsidRPr="003A440D">
        <w:rPr>
          <w:sz w:val="24"/>
        </w:rPr>
        <w:t xml:space="preserve">. Gallant </w:t>
      </w:r>
      <w:proofErr w:type="spellStart"/>
      <w:r w:rsidRPr="003A440D">
        <w:rPr>
          <w:sz w:val="24"/>
        </w:rPr>
        <w:t>ddod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hyd</w:t>
      </w:r>
      <w:proofErr w:type="spellEnd"/>
      <w:r w:rsidRPr="003A440D">
        <w:rPr>
          <w:sz w:val="24"/>
        </w:rPr>
        <w:t xml:space="preserve"> i ragor o wybodaeth am </w:t>
      </w:r>
      <w:proofErr w:type="spellStart"/>
      <w:r w:rsidRPr="003A440D">
        <w:rPr>
          <w:sz w:val="24"/>
        </w:rPr>
        <w:t>wneud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i’r</w:t>
      </w:r>
      <w:proofErr w:type="spellEnd"/>
      <w:r w:rsidRPr="003A440D">
        <w:rPr>
          <w:sz w:val="24"/>
        </w:rPr>
        <w:t xml:space="preserve"> OIA, yr </w:t>
      </w:r>
      <w:proofErr w:type="spellStart"/>
      <w:r w:rsidRPr="003A440D">
        <w:rPr>
          <w:sz w:val="24"/>
        </w:rPr>
        <w:t>hyn</w:t>
      </w:r>
      <w:proofErr w:type="spellEnd"/>
      <w:r w:rsidRPr="003A440D">
        <w:rPr>
          <w:sz w:val="24"/>
        </w:rPr>
        <w:t xml:space="preserve"> y gall a’r </w:t>
      </w:r>
      <w:proofErr w:type="spellStart"/>
      <w:r w:rsidRPr="003A440D">
        <w:rPr>
          <w:sz w:val="24"/>
        </w:rPr>
        <w:t>hyn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na</w:t>
      </w:r>
      <w:proofErr w:type="spellEnd"/>
      <w:r w:rsidRPr="003A440D">
        <w:rPr>
          <w:sz w:val="24"/>
        </w:rPr>
        <w:t xml:space="preserve"> all </w:t>
      </w:r>
      <w:proofErr w:type="spellStart"/>
      <w:r w:rsidRPr="003A440D">
        <w:rPr>
          <w:sz w:val="24"/>
        </w:rPr>
        <w:t>edrych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arno</w:t>
      </w:r>
      <w:proofErr w:type="spellEnd"/>
      <w:r w:rsidRPr="003A440D">
        <w:rPr>
          <w:sz w:val="24"/>
        </w:rPr>
        <w:t xml:space="preserve"> a’r </w:t>
      </w:r>
      <w:proofErr w:type="spellStart"/>
      <w:r w:rsidRPr="003A440D">
        <w:rPr>
          <w:sz w:val="24"/>
        </w:rPr>
        <w:t>hyn</w:t>
      </w:r>
      <w:proofErr w:type="spellEnd"/>
      <w:r w:rsidRPr="003A440D">
        <w:rPr>
          <w:sz w:val="24"/>
        </w:rPr>
        <w:t xml:space="preserve"> y gall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wneud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unioni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pethau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yma</w:t>
      </w:r>
      <w:proofErr w:type="spellEnd"/>
      <w:r w:rsidRPr="003A440D">
        <w:rPr>
          <w:sz w:val="24"/>
        </w:rPr>
        <w:t xml:space="preserve">: </w:t>
      </w:r>
      <w:hyperlink w:history="1" r:id="rId15">
        <w:r w:rsidRPr="003A440D">
          <w:rPr>
            <w:rStyle w:val="Hyperlink"/>
            <w:sz w:val="24"/>
          </w:rPr>
          <w:t>https://www.oiahe.org.uk/students</w:t>
        </w:r>
      </w:hyperlink>
      <w:r w:rsidRPr="003A440D">
        <w:rPr>
          <w:sz w:val="24"/>
        </w:rPr>
        <w:t xml:space="preserve">. Fel </w:t>
      </w:r>
      <w:proofErr w:type="spellStart"/>
      <w:r w:rsidRPr="003A440D">
        <w:rPr>
          <w:sz w:val="24"/>
        </w:rPr>
        <w:t>arfer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angen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fod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cwblhau'r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weithdrefn</w:t>
      </w:r>
      <w:proofErr w:type="spellEnd"/>
      <w:r w:rsidRPr="003A440D">
        <w:rPr>
          <w:sz w:val="24"/>
        </w:rPr>
        <w:t xml:space="preserve"> hon </w:t>
      </w:r>
      <w:proofErr w:type="spellStart"/>
      <w:r w:rsidRPr="003A440D">
        <w:rPr>
          <w:sz w:val="24"/>
        </w:rPr>
        <w:t>cyn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iddynt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gwyno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i'r</w:t>
      </w:r>
      <w:proofErr w:type="spellEnd"/>
      <w:r w:rsidRPr="003A440D">
        <w:rPr>
          <w:sz w:val="24"/>
        </w:rPr>
        <w:t xml:space="preserve"> OIA.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Prifysgol Bangor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anfon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llythyr</w:t>
      </w:r>
      <w:proofErr w:type="spellEnd"/>
      <w:r w:rsidRPr="003A440D">
        <w:rPr>
          <w:sz w:val="24"/>
        </w:rPr>
        <w:t xml:space="preserve"> at y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o'r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enw</w:t>
      </w:r>
      <w:proofErr w:type="spellEnd"/>
      <w:r w:rsidRPr="003A440D">
        <w:rPr>
          <w:sz w:val="24"/>
        </w:rPr>
        <w:t xml:space="preserve"> '</w:t>
      </w:r>
      <w:proofErr w:type="spellStart"/>
      <w:r w:rsidRPr="003A440D">
        <w:rPr>
          <w:sz w:val="24"/>
        </w:rPr>
        <w:t>Llythyr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Cwblhau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Gweithdrefnau</w:t>
      </w:r>
      <w:proofErr w:type="spellEnd"/>
      <w:r w:rsidRPr="003A440D">
        <w:rPr>
          <w:sz w:val="24"/>
        </w:rPr>
        <w:t xml:space="preserve">' pan </w:t>
      </w:r>
      <w:proofErr w:type="spellStart"/>
      <w:r w:rsidRPr="003A440D">
        <w:rPr>
          <w:sz w:val="24"/>
        </w:rPr>
        <w:t>fyddant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wedi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cyrraedd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diwedd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prosesau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hyn</w:t>
      </w:r>
      <w:proofErr w:type="spellEnd"/>
      <w:r w:rsidRPr="003A440D">
        <w:rPr>
          <w:sz w:val="24"/>
        </w:rPr>
        <w:t xml:space="preserve"> ac </w:t>
      </w:r>
      <w:proofErr w:type="spellStart"/>
      <w:r w:rsidRPr="003A440D">
        <w:rPr>
          <w:sz w:val="24"/>
        </w:rPr>
        <w:t>nad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oes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unrhyw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gamau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pellach</w:t>
      </w:r>
      <w:proofErr w:type="spellEnd"/>
      <w:r w:rsidRPr="003A440D">
        <w:rPr>
          <w:sz w:val="24"/>
        </w:rPr>
        <w:t xml:space="preserve"> y gallant </w:t>
      </w:r>
      <w:proofErr w:type="spellStart"/>
      <w:r w:rsidRPr="003A440D">
        <w:rPr>
          <w:sz w:val="24"/>
        </w:rPr>
        <w:t>eu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cymryd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fewnol</w:t>
      </w:r>
      <w:proofErr w:type="spellEnd"/>
      <w:r w:rsidRPr="003A440D">
        <w:rPr>
          <w:sz w:val="24"/>
        </w:rPr>
        <w:t>.</w:t>
      </w:r>
      <w:r w:rsidRPr="001B772E">
        <w:t xml:space="preserve"> </w:t>
      </w:r>
      <w:proofErr w:type="spellStart"/>
      <w:r w:rsidRPr="003A440D">
        <w:rPr>
          <w:sz w:val="24"/>
        </w:rPr>
        <w:t>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na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chaiff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gŵyn</w:t>
      </w:r>
      <w:proofErr w:type="spellEnd"/>
      <w:r w:rsidRPr="003A440D">
        <w:rPr>
          <w:sz w:val="24"/>
        </w:rPr>
        <w:t>/</w:t>
      </w:r>
      <w:proofErr w:type="spellStart"/>
      <w:r w:rsidRPr="003A440D">
        <w:rPr>
          <w:sz w:val="24"/>
        </w:rPr>
        <w:t>apêl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chadarnhau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bydd</w:t>
      </w:r>
      <w:proofErr w:type="spellEnd"/>
      <w:r w:rsidRPr="003A440D">
        <w:rPr>
          <w:sz w:val="24"/>
        </w:rPr>
        <w:t xml:space="preserve"> Prifysgol Bangor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anfon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Llythyr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Cwblhau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Gweithdrefnau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atoch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awtomatig</w:t>
      </w:r>
      <w:proofErr w:type="spellEnd"/>
      <w:r w:rsidRPr="003A440D">
        <w:rPr>
          <w:sz w:val="24"/>
        </w:rPr>
        <w:t>.</w:t>
      </w:r>
      <w:r w:rsidRPr="00C65F56">
        <w:t xml:space="preserve"> </w:t>
      </w:r>
      <w:proofErr w:type="spellStart"/>
      <w:r w:rsidRPr="003A440D">
        <w:rPr>
          <w:sz w:val="24"/>
        </w:rPr>
        <w:t>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caiff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gŵyn</w:t>
      </w:r>
      <w:proofErr w:type="spellEnd"/>
      <w:r w:rsidRPr="003A440D">
        <w:rPr>
          <w:sz w:val="24"/>
        </w:rPr>
        <w:t>/</w:t>
      </w:r>
      <w:proofErr w:type="spellStart"/>
      <w:r w:rsidRPr="003A440D">
        <w:rPr>
          <w:sz w:val="24"/>
        </w:rPr>
        <w:t>apêl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chadarnhau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t>ei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chadarnhau'n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rhannol</w:t>
      </w:r>
      <w:proofErr w:type="spellEnd"/>
      <w:r w:rsidRPr="003A440D">
        <w:rPr>
          <w:sz w:val="24"/>
        </w:rPr>
        <w:t xml:space="preserve">, gallant </w:t>
      </w:r>
      <w:proofErr w:type="spellStart"/>
      <w:r w:rsidRPr="003A440D">
        <w:rPr>
          <w:sz w:val="24"/>
        </w:rPr>
        <w:t>barhau</w:t>
      </w:r>
      <w:proofErr w:type="spellEnd"/>
      <w:r w:rsidRPr="003A440D">
        <w:rPr>
          <w:sz w:val="24"/>
        </w:rPr>
        <w:t xml:space="preserve"> i </w:t>
      </w:r>
      <w:proofErr w:type="spellStart"/>
      <w:r w:rsidRPr="003A440D">
        <w:rPr>
          <w:sz w:val="24"/>
        </w:rPr>
        <w:t>ofyn</w:t>
      </w:r>
      <w:proofErr w:type="spellEnd"/>
      <w:r w:rsidRPr="003A440D">
        <w:rPr>
          <w:sz w:val="24"/>
        </w:rPr>
        <w:t xml:space="preserve"> am </w:t>
      </w:r>
      <w:proofErr w:type="spellStart"/>
      <w:r w:rsidRPr="003A440D">
        <w:rPr>
          <w:sz w:val="24"/>
        </w:rPr>
        <w:t>Lythyr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Cwblhau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Gweithdrefnau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Brifysgol</w:t>
      </w:r>
      <w:proofErr w:type="spellEnd"/>
      <w:r w:rsidRPr="003A440D">
        <w:rPr>
          <w:sz w:val="24"/>
        </w:rPr>
        <w:t xml:space="preserve"> Bangor </w:t>
      </w:r>
      <w:proofErr w:type="spellStart"/>
      <w:r w:rsidRPr="003A440D">
        <w:rPr>
          <w:sz w:val="24"/>
        </w:rPr>
        <w:t>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ydynt</w:t>
      </w:r>
      <w:proofErr w:type="spellEnd"/>
      <w:r w:rsidRPr="003A440D">
        <w:rPr>
          <w:sz w:val="24"/>
        </w:rPr>
        <w:t xml:space="preserve"> am </w:t>
      </w:r>
      <w:proofErr w:type="spellStart"/>
      <w:r w:rsidRPr="003A440D">
        <w:rPr>
          <w:sz w:val="24"/>
        </w:rPr>
        <w:t>gael</w:t>
      </w:r>
      <w:proofErr w:type="spellEnd"/>
      <w:r w:rsidRPr="003A440D">
        <w:rPr>
          <w:sz w:val="24"/>
        </w:rPr>
        <w:t xml:space="preserve"> un. Gall </w:t>
      </w:r>
      <w:proofErr w:type="spellStart"/>
      <w:r w:rsidRPr="003A440D">
        <w:rPr>
          <w:sz w:val="24"/>
        </w:rPr>
        <w:t>myfyrwyr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ddod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hyd</w:t>
      </w:r>
      <w:proofErr w:type="spellEnd"/>
      <w:r w:rsidRPr="003A440D">
        <w:rPr>
          <w:sz w:val="24"/>
        </w:rPr>
        <w:t xml:space="preserve"> i ragor o wybodaeth am </w:t>
      </w:r>
      <w:proofErr w:type="spellStart"/>
      <w:r w:rsidRPr="003A440D">
        <w:rPr>
          <w:sz w:val="24"/>
        </w:rPr>
        <w:t>Lythyrau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Cwblhau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Gweithdrefnau</w:t>
      </w:r>
      <w:proofErr w:type="spellEnd"/>
      <w:r w:rsidRPr="003A440D">
        <w:rPr>
          <w:sz w:val="24"/>
        </w:rPr>
        <w:t xml:space="preserve"> a </w:t>
      </w:r>
      <w:proofErr w:type="spellStart"/>
      <w:r w:rsidRPr="003A440D">
        <w:rPr>
          <w:sz w:val="24"/>
        </w:rPr>
        <w:t>phryd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dylent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ddisgwyl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derbyn</w:t>
      </w:r>
      <w:proofErr w:type="spellEnd"/>
      <w:r w:rsidRPr="003A440D">
        <w:rPr>
          <w:sz w:val="24"/>
        </w:rPr>
        <w:t xml:space="preserve"> un </w:t>
      </w:r>
      <w:proofErr w:type="spellStart"/>
      <w:r w:rsidRPr="003A440D">
        <w:rPr>
          <w:sz w:val="24"/>
        </w:rPr>
        <w:t>yma</w:t>
      </w:r>
      <w:proofErr w:type="spellEnd"/>
      <w:r w:rsidRPr="003A440D">
        <w:rPr>
          <w:sz w:val="24"/>
        </w:rPr>
        <w:t xml:space="preserve">: </w:t>
      </w:r>
      <w:hyperlink w:history="1" r:id="rId16">
        <w:r w:rsidRPr="003A440D">
          <w:rPr>
            <w:rStyle w:val="Hyperlink"/>
            <w:sz w:val="24"/>
          </w:rPr>
          <w:t>https://www.oiahe.org.uk/providers/completion-of-procedures-letters/</w:t>
        </w:r>
      </w:hyperlink>
      <w:r w:rsidRPr="003A440D">
        <w:rPr>
          <w:sz w:val="24"/>
        </w:rPr>
        <w:t xml:space="preserve"> .</w:t>
      </w:r>
    </w:p>
    <w:p w:rsidR="003A440D" w:rsidP="003A440D" w:rsidRDefault="003A440D" w14:paraId="06B64F95" w14:textId="77777777">
      <w:pPr>
        <w:rPr>
          <w:sz w:val="24"/>
        </w:rPr>
      </w:pPr>
    </w:p>
    <w:p w:rsidR="003A440D" w:rsidP="003A440D" w:rsidRDefault="003A440D" w14:paraId="1B17BAFB" w14:textId="77777777">
      <w:pPr>
        <w:ind w:left="360"/>
        <w:rPr>
          <w:sz w:val="24"/>
        </w:rPr>
      </w:pPr>
      <w:r w:rsidRPr="00217760">
        <w:rPr>
          <w:sz w:val="24"/>
        </w:rPr>
        <w:t xml:space="preserve">I </w:t>
      </w:r>
      <w:proofErr w:type="spellStart"/>
      <w:r w:rsidRPr="00217760">
        <w:rPr>
          <w:sz w:val="24"/>
        </w:rPr>
        <w:t>gyflwyno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cwyn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i'r</w:t>
      </w:r>
      <w:proofErr w:type="spellEnd"/>
      <w:r w:rsidRPr="00217760">
        <w:rPr>
          <w:sz w:val="24"/>
        </w:rPr>
        <w:t xml:space="preserve"> OIA, </w:t>
      </w:r>
      <w:proofErr w:type="spellStart"/>
      <w:r w:rsidRPr="00217760">
        <w:rPr>
          <w:sz w:val="24"/>
        </w:rPr>
        <w:t>mae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angen</w:t>
      </w:r>
      <w:proofErr w:type="spellEnd"/>
      <w:r w:rsidRPr="00217760">
        <w:rPr>
          <w:sz w:val="24"/>
        </w:rPr>
        <w:t xml:space="preserve"> i </w:t>
      </w:r>
      <w:proofErr w:type="spellStart"/>
      <w:r w:rsidRPr="00217760">
        <w:rPr>
          <w:sz w:val="24"/>
        </w:rPr>
        <w:t>fyfyrwyr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gyflwyno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Ffurflen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Gwyno'r</w:t>
      </w:r>
      <w:proofErr w:type="spellEnd"/>
      <w:r w:rsidRPr="00217760">
        <w:rPr>
          <w:sz w:val="24"/>
        </w:rPr>
        <w:t xml:space="preserve"> OIA </w:t>
      </w:r>
      <w:proofErr w:type="spellStart"/>
      <w:r w:rsidRPr="00217760">
        <w:rPr>
          <w:sz w:val="24"/>
        </w:rPr>
        <w:t>wedi'i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chwblhau</w:t>
      </w:r>
      <w:proofErr w:type="spellEnd"/>
      <w:r w:rsidRPr="00217760">
        <w:rPr>
          <w:sz w:val="24"/>
        </w:rPr>
        <w:t xml:space="preserve"> o </w:t>
      </w:r>
      <w:proofErr w:type="spellStart"/>
      <w:r w:rsidRPr="00217760">
        <w:rPr>
          <w:sz w:val="24"/>
        </w:rPr>
        <w:t>fewn</w:t>
      </w:r>
      <w:proofErr w:type="spellEnd"/>
      <w:r w:rsidRPr="00217760">
        <w:rPr>
          <w:sz w:val="24"/>
        </w:rPr>
        <w:t xml:space="preserve"> 12 mis i </w:t>
      </w:r>
      <w:proofErr w:type="spellStart"/>
      <w:r w:rsidRPr="00217760">
        <w:rPr>
          <w:sz w:val="24"/>
        </w:rPr>
        <w:t>ddyddiad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penderfyniad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terfynol</w:t>
      </w:r>
      <w:proofErr w:type="spellEnd"/>
      <w:r w:rsidRPr="00217760">
        <w:rPr>
          <w:sz w:val="24"/>
        </w:rPr>
        <w:t xml:space="preserve"> Prifysgol Bangor (</w:t>
      </w:r>
      <w:proofErr w:type="spellStart"/>
      <w:r w:rsidRPr="00217760">
        <w:rPr>
          <w:sz w:val="24"/>
        </w:rPr>
        <w:t>fel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arfer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dyddiad</w:t>
      </w:r>
      <w:proofErr w:type="spellEnd"/>
      <w:r w:rsidRPr="00217760">
        <w:rPr>
          <w:sz w:val="24"/>
        </w:rPr>
        <w:t xml:space="preserve"> y </w:t>
      </w:r>
      <w:proofErr w:type="spellStart"/>
      <w:r w:rsidRPr="00217760">
        <w:rPr>
          <w:sz w:val="24"/>
        </w:rPr>
        <w:t>Llythyr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Cwblhau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Gweithdrefnau</w:t>
      </w:r>
      <w:proofErr w:type="spellEnd"/>
      <w:r w:rsidRPr="00217760">
        <w:rPr>
          <w:sz w:val="24"/>
        </w:rPr>
        <w:t xml:space="preserve">), a </w:t>
      </w:r>
      <w:proofErr w:type="spellStart"/>
      <w:r w:rsidRPr="00217760">
        <w:rPr>
          <w:sz w:val="24"/>
        </w:rPr>
        <w:t>bydd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angen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i</w:t>
      </w:r>
      <w:r>
        <w:rPr>
          <w:sz w:val="24"/>
        </w:rPr>
        <w:t>ddynt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fel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arfer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anfon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copi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o'</w:t>
      </w:r>
      <w:r>
        <w:rPr>
          <w:sz w:val="24"/>
        </w:rPr>
        <w:t>r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Llythyr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Cwblhau</w:t>
      </w:r>
      <w:proofErr w:type="spellEnd"/>
      <w:r w:rsidRPr="00217760">
        <w:rPr>
          <w:sz w:val="24"/>
        </w:rPr>
        <w:t xml:space="preserve"> </w:t>
      </w:r>
      <w:proofErr w:type="spellStart"/>
      <w:r w:rsidRPr="00217760">
        <w:rPr>
          <w:sz w:val="24"/>
        </w:rPr>
        <w:t>Gweithdrefnau</w:t>
      </w:r>
      <w:proofErr w:type="spellEnd"/>
      <w:r w:rsidRPr="00217760">
        <w:rPr>
          <w:sz w:val="24"/>
        </w:rPr>
        <w:t xml:space="preserve"> at yr OIA.</w:t>
      </w:r>
    </w:p>
    <w:p w:rsidRPr="003A440D" w:rsidR="003A440D" w:rsidP="003A440D" w:rsidRDefault="003A440D" w14:paraId="2AB360FA" w14:textId="77777777">
      <w:pPr>
        <w:rPr>
          <w:sz w:val="24"/>
        </w:rPr>
      </w:pPr>
    </w:p>
    <w:p w:rsidR="003A440D" w:rsidP="003A440D" w:rsidRDefault="003A440D" w14:paraId="6DF5BE0B" w14:textId="77777777">
      <w:pPr>
        <w:rPr>
          <w:sz w:val="24"/>
        </w:rPr>
      </w:pPr>
    </w:p>
    <w:p w:rsidR="003A440D" w:rsidP="00D15C62" w:rsidRDefault="003A440D" w14:paraId="7CE47308" w14:textId="77777777">
      <w:pPr>
        <w:pStyle w:val="Heading1"/>
      </w:pPr>
      <w:proofErr w:type="spellStart"/>
      <w:r w:rsidRPr="00DB79F1">
        <w:t>Terfynu</w:t>
      </w:r>
      <w:proofErr w:type="spellEnd"/>
      <w:r w:rsidRPr="00DB79F1">
        <w:t xml:space="preserve"> </w:t>
      </w:r>
      <w:proofErr w:type="spellStart"/>
      <w:r w:rsidRPr="00DB79F1">
        <w:t>Achosion</w:t>
      </w:r>
      <w:proofErr w:type="spellEnd"/>
    </w:p>
    <w:p w:rsidR="003A440D" w:rsidP="003A440D" w:rsidRDefault="003A440D" w14:paraId="2A9C65B9" w14:textId="77777777">
      <w:pPr>
        <w:rPr>
          <w:sz w:val="24"/>
        </w:rPr>
      </w:pPr>
    </w:p>
    <w:p w:rsidRPr="003A440D" w:rsidR="003A440D" w:rsidP="003A440D" w:rsidRDefault="003A440D" w14:paraId="43F5D831" w14:textId="5F29BFF5">
      <w:pPr>
        <w:pStyle w:val="ListParagraph"/>
        <w:numPr>
          <w:ilvl w:val="0"/>
          <w:numId w:val="42"/>
        </w:numPr>
        <w:rPr>
          <w:sz w:val="24"/>
        </w:rPr>
      </w:pPr>
      <w:r w:rsidRPr="003A440D">
        <w:rPr>
          <w:sz w:val="24"/>
        </w:rPr>
        <w:t xml:space="preserve">Ni </w:t>
      </w:r>
      <w:proofErr w:type="spellStart"/>
      <w:r w:rsidRPr="003A440D">
        <w:rPr>
          <w:sz w:val="24"/>
        </w:rPr>
        <w:t>fydd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terfynu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unrhyw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 Prifysgol Bangor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erbyn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myfyriwr</w:t>
      </w:r>
      <w:proofErr w:type="spellEnd"/>
      <w:r w:rsidRPr="003A440D">
        <w:rPr>
          <w:sz w:val="24"/>
        </w:rPr>
        <w:t>, neu gyn-</w:t>
      </w:r>
      <w:proofErr w:type="spellStart"/>
      <w:r w:rsidRPr="003A440D">
        <w:rPr>
          <w:sz w:val="24"/>
        </w:rPr>
        <w:t>fyfyriwr</w:t>
      </w:r>
      <w:proofErr w:type="spellEnd"/>
      <w:r w:rsidRPr="003A440D">
        <w:rPr>
          <w:sz w:val="24"/>
        </w:rPr>
        <w:t xml:space="preserve">, </w:t>
      </w:r>
      <w:proofErr w:type="spellStart"/>
      <w:r w:rsidRPr="003A440D">
        <w:rPr>
          <w:sz w:val="24"/>
        </w:rPr>
        <w:t>yn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effeithio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achos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sydd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y </w:t>
      </w:r>
      <w:proofErr w:type="spellStart"/>
      <w:r w:rsidRPr="003A440D">
        <w:rPr>
          <w:sz w:val="24"/>
        </w:rPr>
        <w:t>gweill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ar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hyn</w:t>
      </w:r>
      <w:proofErr w:type="spellEnd"/>
      <w:r w:rsidRPr="003A440D">
        <w:rPr>
          <w:sz w:val="24"/>
        </w:rPr>
        <w:t xml:space="preserve"> o </w:t>
      </w:r>
      <w:proofErr w:type="spellStart"/>
      <w:r w:rsidRPr="003A440D">
        <w:rPr>
          <w:sz w:val="24"/>
        </w:rPr>
        <w:t>bryd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gan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unrhyw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gorff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proffesiynol</w:t>
      </w:r>
      <w:proofErr w:type="spellEnd"/>
      <w:r w:rsidRPr="003A440D">
        <w:rPr>
          <w:sz w:val="24"/>
        </w:rPr>
        <w:t xml:space="preserve"> neu </w:t>
      </w:r>
      <w:proofErr w:type="spellStart"/>
      <w:r w:rsidRPr="003A440D">
        <w:rPr>
          <w:sz w:val="24"/>
        </w:rPr>
        <w:lastRenderedPageBreak/>
        <w:t>Asiantaeth</w:t>
      </w:r>
      <w:proofErr w:type="spellEnd"/>
      <w:r w:rsidRPr="003A440D">
        <w:rPr>
          <w:sz w:val="24"/>
        </w:rPr>
        <w:t xml:space="preserve"> Bartner </w:t>
      </w:r>
      <w:proofErr w:type="spellStart"/>
      <w:r w:rsidRPr="003A440D">
        <w:rPr>
          <w:sz w:val="24"/>
        </w:rPr>
        <w:t>a</w:t>
      </w:r>
      <w:proofErr w:type="spellEnd"/>
      <w:r w:rsidRPr="003A440D">
        <w:rPr>
          <w:sz w:val="24"/>
        </w:rPr>
        <w:t xml:space="preserve"> all </w:t>
      </w:r>
      <w:proofErr w:type="spellStart"/>
      <w:r w:rsidRPr="003A440D">
        <w:rPr>
          <w:sz w:val="24"/>
        </w:rPr>
        <w:t>barhau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â'u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hymchwiliadau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a'u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gweithredoedd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eu</w:t>
      </w:r>
      <w:proofErr w:type="spellEnd"/>
      <w:r w:rsidRPr="003A440D">
        <w:rPr>
          <w:sz w:val="24"/>
        </w:rPr>
        <w:t xml:space="preserve"> </w:t>
      </w:r>
      <w:proofErr w:type="spellStart"/>
      <w:r w:rsidRPr="003A440D">
        <w:rPr>
          <w:sz w:val="24"/>
        </w:rPr>
        <w:t>hunain</w:t>
      </w:r>
      <w:proofErr w:type="spellEnd"/>
      <w:r w:rsidRPr="003A440D">
        <w:rPr>
          <w:sz w:val="24"/>
        </w:rPr>
        <w:t>.</w:t>
      </w:r>
    </w:p>
    <w:p w:rsidR="003A440D" w:rsidP="003A440D" w:rsidRDefault="003A440D" w14:paraId="4973A3F2" w14:textId="77777777">
      <w:pPr>
        <w:rPr>
          <w:sz w:val="24"/>
        </w:rPr>
      </w:pPr>
    </w:p>
    <w:p w:rsidRPr="00E53389" w:rsidR="00737422" w:rsidP="00E53389" w:rsidRDefault="003A440D" w14:paraId="1C73502F" w14:textId="646E0977">
      <w:pPr>
        <w:pStyle w:val="ListParagraph"/>
        <w:numPr>
          <w:ilvl w:val="0"/>
          <w:numId w:val="42"/>
        </w:numPr>
        <w:rPr>
          <w:sz w:val="24"/>
          <w:szCs w:val="24"/>
        </w:rPr>
      </w:pPr>
      <w:proofErr w:type="spellStart"/>
      <w:r w:rsidRPr="00E53389">
        <w:rPr>
          <w:sz w:val="24"/>
        </w:rPr>
        <w:t>Efallai</w:t>
      </w:r>
      <w:proofErr w:type="spellEnd"/>
      <w:r w:rsidRPr="00E53389">
        <w:rPr>
          <w:sz w:val="24"/>
        </w:rPr>
        <w:t xml:space="preserve"> y </w:t>
      </w:r>
      <w:proofErr w:type="spellStart"/>
      <w:r w:rsidRPr="00E53389">
        <w:rPr>
          <w:sz w:val="24"/>
        </w:rPr>
        <w:t>bydd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gofyn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i'r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Brifysgol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ddarparu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gwybodaeth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i'r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ymchwiliadau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hyn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sy'n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ymwneud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â'i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hachosion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Addasrwydd</w:t>
      </w:r>
      <w:proofErr w:type="spellEnd"/>
      <w:r w:rsidRPr="00E53389">
        <w:rPr>
          <w:sz w:val="24"/>
        </w:rPr>
        <w:t xml:space="preserve"> / </w:t>
      </w:r>
      <w:proofErr w:type="spellStart"/>
      <w:r w:rsidRPr="00E53389">
        <w:rPr>
          <w:sz w:val="24"/>
        </w:rPr>
        <w:t>Addasrwydd</w:t>
      </w:r>
      <w:proofErr w:type="spellEnd"/>
      <w:r w:rsidRPr="00E53389">
        <w:rPr>
          <w:sz w:val="24"/>
        </w:rPr>
        <w:t xml:space="preserve"> i </w:t>
      </w:r>
      <w:proofErr w:type="spellStart"/>
      <w:r w:rsidRPr="00E53389">
        <w:rPr>
          <w:sz w:val="24"/>
        </w:rPr>
        <w:t>Ymarfer</w:t>
      </w:r>
      <w:proofErr w:type="spellEnd"/>
      <w:r w:rsidRPr="00E53389">
        <w:rPr>
          <w:sz w:val="24"/>
        </w:rPr>
        <w:t xml:space="preserve"> o dan yr </w:t>
      </w:r>
      <w:proofErr w:type="spellStart"/>
      <w:r w:rsidRPr="00E53389">
        <w:rPr>
          <w:sz w:val="24"/>
        </w:rPr>
        <w:t>amgylchiadau</w:t>
      </w:r>
      <w:proofErr w:type="spellEnd"/>
      <w:r w:rsidRPr="00E53389">
        <w:rPr>
          <w:sz w:val="24"/>
        </w:rPr>
        <w:t xml:space="preserve"> </w:t>
      </w:r>
      <w:proofErr w:type="spellStart"/>
      <w:r w:rsidRPr="00E53389">
        <w:rPr>
          <w:sz w:val="24"/>
        </w:rPr>
        <w:t>hyn</w:t>
      </w:r>
      <w:proofErr w:type="spellEnd"/>
    </w:p>
    <w:sectPr w:rsidRPr="00E53389" w:rsidR="00737422" w:rsidSect="00737422">
      <w:headerReference w:type="default" r:id="rId17"/>
      <w:footerReference w:type="default" r:id="rId18"/>
      <w:pgSz w:w="11906" w:h="16838" w:orient="portrait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F14" w:rsidP="00737422" w:rsidRDefault="00600F14" w14:paraId="5F7DCEF0" w14:textId="77777777">
      <w:r>
        <w:separator/>
      </w:r>
    </w:p>
  </w:endnote>
  <w:endnote w:type="continuationSeparator" w:id="0">
    <w:p w:rsidR="00600F14" w:rsidP="00737422" w:rsidRDefault="00600F14" w14:paraId="47DD67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2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422" w:rsidP="00737422" w:rsidRDefault="00737422" w14:paraId="4F150DDB" w14:textId="35057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F14" w:rsidP="00737422" w:rsidRDefault="00600F14" w14:paraId="13A227B6" w14:textId="77777777">
      <w:r>
        <w:separator/>
      </w:r>
    </w:p>
  </w:footnote>
  <w:footnote w:type="continuationSeparator" w:id="0">
    <w:p w:rsidR="00600F14" w:rsidP="00737422" w:rsidRDefault="00600F14" w14:paraId="226A05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422" w:rsidP="00737422" w:rsidRDefault="00737422" w14:paraId="46FA725B" w14:textId="6B2F0037">
    <w:pPr>
      <w:pStyle w:val="BodyText"/>
      <w:spacing w:before="20"/>
      <w:ind w:left="20"/>
      <w:jc w:val="right"/>
    </w:pPr>
    <w:proofErr w:type="spellStart"/>
    <w:r>
      <w:t>Gweithdrefn</w:t>
    </w:r>
    <w:proofErr w:type="spellEnd"/>
    <w:r>
      <w:t xml:space="preserve"> 09: 2025 </w:t>
    </w:r>
    <w:proofErr w:type="spellStart"/>
    <w:r>
      <w:t>Fersiwn</w:t>
    </w:r>
    <w:proofErr w:type="spellEnd"/>
    <w:r>
      <w:t xml:space="preserve">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A0B"/>
    <w:multiLevelType w:val="hybridMultilevel"/>
    <w:tmpl w:val="91BECB4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327A0"/>
    <w:multiLevelType w:val="hybridMultilevel"/>
    <w:tmpl w:val="99641D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99657D0">
      <w:start w:val="1"/>
      <w:numFmt w:val="lowerRoman"/>
      <w:lvlText w:val="%2."/>
      <w:lvlJc w:val="left"/>
      <w:pPr>
        <w:ind w:left="1080" w:hanging="360"/>
      </w:pPr>
      <w:rPr>
        <w:rFonts w:hint="default" w:ascii="Tahoma" w:hAnsi="Tahoma" w:eastAsia="Tahoma" w:cs="Tahoma"/>
        <w:spacing w:val="-3"/>
        <w:w w:val="100"/>
        <w:sz w:val="24"/>
        <w:szCs w:val="24"/>
        <w:lang w:val="en-GB" w:eastAsia="en-GB" w:bidi="en-GB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44CCB"/>
    <w:multiLevelType w:val="hybridMultilevel"/>
    <w:tmpl w:val="77043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607EE0"/>
    <w:multiLevelType w:val="hybridMultilevel"/>
    <w:tmpl w:val="30EE679C"/>
    <w:lvl w:ilvl="0" w:tplc="6720D7DE">
      <w:numFmt w:val="bullet"/>
      <w:lvlText w:val="•"/>
      <w:lvlJc w:val="left"/>
      <w:pPr>
        <w:ind w:left="1181" w:hanging="360"/>
      </w:pPr>
      <w:rPr>
        <w:rFonts w:hint="default" w:ascii="Arial" w:hAnsi="Arial" w:eastAsia="Arial" w:cs="Arial"/>
        <w:spacing w:val="-4"/>
        <w:w w:val="100"/>
        <w:sz w:val="24"/>
        <w:szCs w:val="24"/>
        <w:lang w:val="en-GB" w:eastAsia="en-GB" w:bidi="en-GB"/>
      </w:rPr>
    </w:lvl>
    <w:lvl w:ilvl="1" w:tplc="F4E6D1F8">
      <w:numFmt w:val="bullet"/>
      <w:lvlText w:val="•"/>
      <w:lvlJc w:val="left"/>
      <w:pPr>
        <w:ind w:left="2064" w:hanging="360"/>
      </w:pPr>
      <w:rPr>
        <w:rFonts w:hint="default"/>
        <w:lang w:val="en-GB" w:eastAsia="en-GB" w:bidi="en-GB"/>
      </w:rPr>
    </w:lvl>
    <w:lvl w:ilvl="2" w:tplc="967473AE">
      <w:numFmt w:val="bullet"/>
      <w:lvlText w:val="•"/>
      <w:lvlJc w:val="left"/>
      <w:pPr>
        <w:ind w:left="2948" w:hanging="360"/>
      </w:pPr>
      <w:rPr>
        <w:rFonts w:hint="default"/>
        <w:lang w:val="en-GB" w:eastAsia="en-GB" w:bidi="en-GB"/>
      </w:rPr>
    </w:lvl>
    <w:lvl w:ilvl="3" w:tplc="78188D1E">
      <w:numFmt w:val="bullet"/>
      <w:lvlText w:val="•"/>
      <w:lvlJc w:val="left"/>
      <w:pPr>
        <w:ind w:left="3832" w:hanging="360"/>
      </w:pPr>
      <w:rPr>
        <w:rFonts w:hint="default"/>
        <w:lang w:val="en-GB" w:eastAsia="en-GB" w:bidi="en-GB"/>
      </w:rPr>
    </w:lvl>
    <w:lvl w:ilvl="4" w:tplc="3178563A">
      <w:numFmt w:val="bullet"/>
      <w:lvlText w:val="•"/>
      <w:lvlJc w:val="left"/>
      <w:pPr>
        <w:ind w:left="4716" w:hanging="360"/>
      </w:pPr>
      <w:rPr>
        <w:rFonts w:hint="default"/>
        <w:lang w:val="en-GB" w:eastAsia="en-GB" w:bidi="en-GB"/>
      </w:rPr>
    </w:lvl>
    <w:lvl w:ilvl="5" w:tplc="6DEA0A4C">
      <w:numFmt w:val="bullet"/>
      <w:lvlText w:val="•"/>
      <w:lvlJc w:val="left"/>
      <w:pPr>
        <w:ind w:left="5600" w:hanging="360"/>
      </w:pPr>
      <w:rPr>
        <w:rFonts w:hint="default"/>
        <w:lang w:val="en-GB" w:eastAsia="en-GB" w:bidi="en-GB"/>
      </w:rPr>
    </w:lvl>
    <w:lvl w:ilvl="6" w:tplc="6F38104E">
      <w:numFmt w:val="bullet"/>
      <w:lvlText w:val="•"/>
      <w:lvlJc w:val="left"/>
      <w:pPr>
        <w:ind w:left="6484" w:hanging="360"/>
      </w:pPr>
      <w:rPr>
        <w:rFonts w:hint="default"/>
        <w:lang w:val="en-GB" w:eastAsia="en-GB" w:bidi="en-GB"/>
      </w:rPr>
    </w:lvl>
    <w:lvl w:ilvl="7" w:tplc="F6FCE8FE">
      <w:numFmt w:val="bullet"/>
      <w:lvlText w:val="•"/>
      <w:lvlJc w:val="left"/>
      <w:pPr>
        <w:ind w:left="7368" w:hanging="360"/>
      </w:pPr>
      <w:rPr>
        <w:rFonts w:hint="default"/>
        <w:lang w:val="en-GB" w:eastAsia="en-GB" w:bidi="en-GB"/>
      </w:rPr>
    </w:lvl>
    <w:lvl w:ilvl="8" w:tplc="FB4C450A">
      <w:numFmt w:val="bullet"/>
      <w:lvlText w:val="•"/>
      <w:lvlJc w:val="left"/>
      <w:pPr>
        <w:ind w:left="8252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11337486"/>
    <w:multiLevelType w:val="hybridMultilevel"/>
    <w:tmpl w:val="FED838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D61CA0"/>
    <w:multiLevelType w:val="hybridMultilevel"/>
    <w:tmpl w:val="9EF0DF90"/>
    <w:lvl w:ilvl="0" w:tplc="499657D0">
      <w:start w:val="1"/>
      <w:numFmt w:val="lowerRoman"/>
      <w:lvlText w:val="%1."/>
      <w:lvlJc w:val="left"/>
      <w:pPr>
        <w:ind w:left="1306" w:hanging="718"/>
      </w:pPr>
      <w:rPr>
        <w:rFonts w:hint="default" w:ascii="Tahoma" w:hAnsi="Tahoma" w:eastAsia="Tahoma" w:cs="Tahoma"/>
        <w:spacing w:val="-3"/>
        <w:w w:val="100"/>
        <w:sz w:val="24"/>
        <w:szCs w:val="24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56A62"/>
    <w:multiLevelType w:val="hybridMultilevel"/>
    <w:tmpl w:val="FE605EE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9C83D8A"/>
    <w:multiLevelType w:val="hybridMultilevel"/>
    <w:tmpl w:val="39C48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EC5DFC"/>
    <w:multiLevelType w:val="hybridMultilevel"/>
    <w:tmpl w:val="C7189C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A151B"/>
    <w:multiLevelType w:val="hybridMultilevel"/>
    <w:tmpl w:val="768C52A2"/>
    <w:lvl w:ilvl="0" w:tplc="B04835F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C52E0"/>
    <w:multiLevelType w:val="hybridMultilevel"/>
    <w:tmpl w:val="741E2B1A"/>
    <w:lvl w:ilvl="0" w:tplc="EECCA5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D3380"/>
    <w:multiLevelType w:val="hybridMultilevel"/>
    <w:tmpl w:val="E77E8E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F5F2A"/>
    <w:multiLevelType w:val="hybridMultilevel"/>
    <w:tmpl w:val="53BA63EE"/>
    <w:lvl w:ilvl="0" w:tplc="499657D0">
      <w:start w:val="1"/>
      <w:numFmt w:val="lowerRoman"/>
      <w:lvlText w:val="%1."/>
      <w:lvlJc w:val="left"/>
      <w:pPr>
        <w:ind w:left="1080" w:hanging="360"/>
      </w:pPr>
      <w:rPr>
        <w:rFonts w:hint="default" w:ascii="Tahoma" w:hAnsi="Tahoma" w:eastAsia="Tahoma" w:cs="Tahoma"/>
        <w:spacing w:val="-3"/>
        <w:w w:val="100"/>
        <w:sz w:val="24"/>
        <w:szCs w:val="24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620242"/>
    <w:multiLevelType w:val="hybridMultilevel"/>
    <w:tmpl w:val="81A4D16E"/>
    <w:lvl w:ilvl="0" w:tplc="E54ADC12">
      <w:start w:val="1"/>
      <w:numFmt w:val="decimal"/>
      <w:lvlText w:val="%1."/>
      <w:lvlJc w:val="left"/>
      <w:pPr>
        <w:ind w:left="476" w:hanging="360"/>
        <w:jc w:val="right"/>
      </w:pPr>
      <w:rPr>
        <w:rFonts w:hint="default" w:ascii="Tahoma" w:hAnsi="Tahoma" w:eastAsia="Tahoma" w:cs="Tahoma"/>
        <w:spacing w:val="-3"/>
        <w:w w:val="100"/>
        <w:sz w:val="24"/>
        <w:szCs w:val="24"/>
        <w:lang w:val="en-GB" w:eastAsia="en-GB" w:bidi="en-GB"/>
      </w:rPr>
    </w:lvl>
    <w:lvl w:ilvl="1" w:tplc="499657D0">
      <w:start w:val="1"/>
      <w:numFmt w:val="lowerRoman"/>
      <w:lvlText w:val="%2."/>
      <w:lvlJc w:val="left"/>
      <w:pPr>
        <w:ind w:left="1306" w:hanging="718"/>
      </w:pPr>
      <w:rPr>
        <w:rFonts w:hint="default" w:ascii="Tahoma" w:hAnsi="Tahoma" w:eastAsia="Tahoma" w:cs="Tahoma"/>
        <w:spacing w:val="-3"/>
        <w:w w:val="100"/>
        <w:sz w:val="24"/>
        <w:szCs w:val="24"/>
        <w:lang w:val="en-GB" w:eastAsia="en-GB" w:bidi="en-GB"/>
      </w:rPr>
    </w:lvl>
    <w:lvl w:ilvl="2" w:tplc="433264C4">
      <w:numFmt w:val="bullet"/>
      <w:lvlText w:val="•"/>
      <w:lvlJc w:val="left"/>
      <w:pPr>
        <w:ind w:left="2268" w:hanging="718"/>
      </w:pPr>
      <w:rPr>
        <w:rFonts w:hint="default"/>
        <w:lang w:val="en-GB" w:eastAsia="en-GB" w:bidi="en-GB"/>
      </w:rPr>
    </w:lvl>
    <w:lvl w:ilvl="3" w:tplc="315285B0">
      <w:numFmt w:val="bullet"/>
      <w:lvlText w:val="•"/>
      <w:lvlJc w:val="left"/>
      <w:pPr>
        <w:ind w:left="3237" w:hanging="718"/>
      </w:pPr>
      <w:rPr>
        <w:rFonts w:hint="default"/>
        <w:lang w:val="en-GB" w:eastAsia="en-GB" w:bidi="en-GB"/>
      </w:rPr>
    </w:lvl>
    <w:lvl w:ilvl="4" w:tplc="58FC1CE4">
      <w:numFmt w:val="bullet"/>
      <w:lvlText w:val="•"/>
      <w:lvlJc w:val="left"/>
      <w:pPr>
        <w:ind w:left="4206" w:hanging="718"/>
      </w:pPr>
      <w:rPr>
        <w:rFonts w:hint="default"/>
        <w:lang w:val="en-GB" w:eastAsia="en-GB" w:bidi="en-GB"/>
      </w:rPr>
    </w:lvl>
    <w:lvl w:ilvl="5" w:tplc="9664118C">
      <w:numFmt w:val="bullet"/>
      <w:lvlText w:val="•"/>
      <w:lvlJc w:val="left"/>
      <w:pPr>
        <w:ind w:left="5175" w:hanging="718"/>
      </w:pPr>
      <w:rPr>
        <w:rFonts w:hint="default"/>
        <w:lang w:val="en-GB" w:eastAsia="en-GB" w:bidi="en-GB"/>
      </w:rPr>
    </w:lvl>
    <w:lvl w:ilvl="6" w:tplc="67627B22">
      <w:numFmt w:val="bullet"/>
      <w:lvlText w:val="•"/>
      <w:lvlJc w:val="left"/>
      <w:pPr>
        <w:ind w:left="6144" w:hanging="718"/>
      </w:pPr>
      <w:rPr>
        <w:rFonts w:hint="default"/>
        <w:lang w:val="en-GB" w:eastAsia="en-GB" w:bidi="en-GB"/>
      </w:rPr>
    </w:lvl>
    <w:lvl w:ilvl="7" w:tplc="35B0E7B2">
      <w:numFmt w:val="bullet"/>
      <w:lvlText w:val="•"/>
      <w:lvlJc w:val="left"/>
      <w:pPr>
        <w:ind w:left="7113" w:hanging="718"/>
      </w:pPr>
      <w:rPr>
        <w:rFonts w:hint="default"/>
        <w:lang w:val="en-GB" w:eastAsia="en-GB" w:bidi="en-GB"/>
      </w:rPr>
    </w:lvl>
    <w:lvl w:ilvl="8" w:tplc="5F6E82DA">
      <w:numFmt w:val="bullet"/>
      <w:lvlText w:val="•"/>
      <w:lvlJc w:val="left"/>
      <w:pPr>
        <w:ind w:left="8082" w:hanging="718"/>
      </w:pPr>
      <w:rPr>
        <w:rFonts w:hint="default"/>
        <w:lang w:val="en-GB" w:eastAsia="en-GB" w:bidi="en-GB"/>
      </w:rPr>
    </w:lvl>
  </w:abstractNum>
  <w:abstractNum w:abstractNumId="14" w15:restartNumberingAfterBreak="0">
    <w:nsid w:val="2A0A6EEE"/>
    <w:multiLevelType w:val="hybridMultilevel"/>
    <w:tmpl w:val="F1FA8E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425D6F"/>
    <w:multiLevelType w:val="hybridMultilevel"/>
    <w:tmpl w:val="82C673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18B4C96"/>
    <w:multiLevelType w:val="hybridMultilevel"/>
    <w:tmpl w:val="AC6406CE"/>
    <w:lvl w:ilvl="0" w:tplc="08090017">
      <w:start w:val="1"/>
      <w:numFmt w:val="lowerLetter"/>
      <w:lvlText w:val="%1)"/>
      <w:lvlJc w:val="left"/>
      <w:pPr>
        <w:ind w:left="836" w:hanging="360"/>
      </w:pPr>
    </w:lvl>
    <w:lvl w:ilvl="1" w:tplc="08090019" w:tentative="1">
      <w:start w:val="1"/>
      <w:numFmt w:val="lowerLetter"/>
      <w:lvlText w:val="%2."/>
      <w:lvlJc w:val="left"/>
      <w:pPr>
        <w:ind w:left="1556" w:hanging="360"/>
      </w:pPr>
    </w:lvl>
    <w:lvl w:ilvl="2" w:tplc="0809001B" w:tentative="1">
      <w:start w:val="1"/>
      <w:numFmt w:val="lowerRoman"/>
      <w:lvlText w:val="%3."/>
      <w:lvlJc w:val="right"/>
      <w:pPr>
        <w:ind w:left="2276" w:hanging="180"/>
      </w:pPr>
    </w:lvl>
    <w:lvl w:ilvl="3" w:tplc="0809000F" w:tentative="1">
      <w:start w:val="1"/>
      <w:numFmt w:val="decimal"/>
      <w:lvlText w:val="%4."/>
      <w:lvlJc w:val="left"/>
      <w:pPr>
        <w:ind w:left="2996" w:hanging="360"/>
      </w:pPr>
    </w:lvl>
    <w:lvl w:ilvl="4" w:tplc="08090019" w:tentative="1">
      <w:start w:val="1"/>
      <w:numFmt w:val="lowerLetter"/>
      <w:lvlText w:val="%5."/>
      <w:lvlJc w:val="left"/>
      <w:pPr>
        <w:ind w:left="3716" w:hanging="360"/>
      </w:pPr>
    </w:lvl>
    <w:lvl w:ilvl="5" w:tplc="0809001B" w:tentative="1">
      <w:start w:val="1"/>
      <w:numFmt w:val="lowerRoman"/>
      <w:lvlText w:val="%6."/>
      <w:lvlJc w:val="right"/>
      <w:pPr>
        <w:ind w:left="4436" w:hanging="180"/>
      </w:pPr>
    </w:lvl>
    <w:lvl w:ilvl="6" w:tplc="0809000F" w:tentative="1">
      <w:start w:val="1"/>
      <w:numFmt w:val="decimal"/>
      <w:lvlText w:val="%7."/>
      <w:lvlJc w:val="left"/>
      <w:pPr>
        <w:ind w:left="5156" w:hanging="360"/>
      </w:pPr>
    </w:lvl>
    <w:lvl w:ilvl="7" w:tplc="08090019" w:tentative="1">
      <w:start w:val="1"/>
      <w:numFmt w:val="lowerLetter"/>
      <w:lvlText w:val="%8."/>
      <w:lvlJc w:val="left"/>
      <w:pPr>
        <w:ind w:left="5876" w:hanging="360"/>
      </w:pPr>
    </w:lvl>
    <w:lvl w:ilvl="8" w:tplc="08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 w15:restartNumberingAfterBreak="0">
    <w:nsid w:val="33BF611B"/>
    <w:multiLevelType w:val="hybridMultilevel"/>
    <w:tmpl w:val="4CC44C3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B531199"/>
    <w:multiLevelType w:val="hybridMultilevel"/>
    <w:tmpl w:val="76E0D4B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465903"/>
    <w:multiLevelType w:val="hybridMultilevel"/>
    <w:tmpl w:val="5686BC6C"/>
    <w:lvl w:ilvl="0" w:tplc="0809000F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98624F"/>
    <w:multiLevelType w:val="hybridMultilevel"/>
    <w:tmpl w:val="5726E3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F9493F"/>
    <w:multiLevelType w:val="hybridMultilevel"/>
    <w:tmpl w:val="73B0BB9C"/>
    <w:lvl w:ilvl="0" w:tplc="08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EA5454"/>
    <w:multiLevelType w:val="hybridMultilevel"/>
    <w:tmpl w:val="D4F43F7E"/>
    <w:lvl w:ilvl="0" w:tplc="0809000F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4B48EE"/>
    <w:multiLevelType w:val="hybridMultilevel"/>
    <w:tmpl w:val="1B4A62B0"/>
    <w:lvl w:ilvl="0" w:tplc="08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D5CA0"/>
    <w:multiLevelType w:val="hybridMultilevel"/>
    <w:tmpl w:val="8446052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C6A71"/>
    <w:multiLevelType w:val="hybridMultilevel"/>
    <w:tmpl w:val="2B98D1C2"/>
    <w:lvl w:ilvl="0" w:tplc="A976A50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50432E"/>
    <w:multiLevelType w:val="hybridMultilevel"/>
    <w:tmpl w:val="DB4A638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464D46E6"/>
    <w:multiLevelType w:val="hybridMultilevel"/>
    <w:tmpl w:val="6D1C55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72B47"/>
    <w:multiLevelType w:val="hybridMultilevel"/>
    <w:tmpl w:val="DC8EC6AC"/>
    <w:lvl w:ilvl="0" w:tplc="4B268854">
      <w:numFmt w:val="bullet"/>
      <w:lvlText w:val="•"/>
      <w:lvlJc w:val="left"/>
      <w:pPr>
        <w:ind w:left="1181" w:hanging="360"/>
      </w:pPr>
      <w:rPr>
        <w:rFonts w:hint="default" w:ascii="Arial" w:hAnsi="Arial" w:eastAsia="Arial" w:cs="Arial"/>
        <w:spacing w:val="-4"/>
        <w:w w:val="100"/>
        <w:sz w:val="24"/>
        <w:szCs w:val="24"/>
        <w:lang w:val="en-GB" w:eastAsia="en-GB" w:bidi="en-GB"/>
      </w:rPr>
    </w:lvl>
    <w:lvl w:ilvl="1" w:tplc="641E2FF2">
      <w:numFmt w:val="bullet"/>
      <w:lvlText w:val="•"/>
      <w:lvlJc w:val="left"/>
      <w:pPr>
        <w:ind w:left="2064" w:hanging="360"/>
      </w:pPr>
      <w:rPr>
        <w:rFonts w:hint="default"/>
        <w:lang w:val="en-GB" w:eastAsia="en-GB" w:bidi="en-GB"/>
      </w:rPr>
    </w:lvl>
    <w:lvl w:ilvl="2" w:tplc="D4C088F8">
      <w:numFmt w:val="bullet"/>
      <w:lvlText w:val="•"/>
      <w:lvlJc w:val="left"/>
      <w:pPr>
        <w:ind w:left="2948" w:hanging="360"/>
      </w:pPr>
      <w:rPr>
        <w:rFonts w:hint="default"/>
        <w:lang w:val="en-GB" w:eastAsia="en-GB" w:bidi="en-GB"/>
      </w:rPr>
    </w:lvl>
    <w:lvl w:ilvl="3" w:tplc="369C72EE">
      <w:numFmt w:val="bullet"/>
      <w:lvlText w:val="•"/>
      <w:lvlJc w:val="left"/>
      <w:pPr>
        <w:ind w:left="3832" w:hanging="360"/>
      </w:pPr>
      <w:rPr>
        <w:rFonts w:hint="default"/>
        <w:lang w:val="en-GB" w:eastAsia="en-GB" w:bidi="en-GB"/>
      </w:rPr>
    </w:lvl>
    <w:lvl w:ilvl="4" w:tplc="6ED44996">
      <w:numFmt w:val="bullet"/>
      <w:lvlText w:val="•"/>
      <w:lvlJc w:val="left"/>
      <w:pPr>
        <w:ind w:left="4716" w:hanging="360"/>
      </w:pPr>
      <w:rPr>
        <w:rFonts w:hint="default"/>
        <w:lang w:val="en-GB" w:eastAsia="en-GB" w:bidi="en-GB"/>
      </w:rPr>
    </w:lvl>
    <w:lvl w:ilvl="5" w:tplc="8654B434">
      <w:numFmt w:val="bullet"/>
      <w:lvlText w:val="•"/>
      <w:lvlJc w:val="left"/>
      <w:pPr>
        <w:ind w:left="5600" w:hanging="360"/>
      </w:pPr>
      <w:rPr>
        <w:rFonts w:hint="default"/>
        <w:lang w:val="en-GB" w:eastAsia="en-GB" w:bidi="en-GB"/>
      </w:rPr>
    </w:lvl>
    <w:lvl w:ilvl="6" w:tplc="BBD0AE80">
      <w:numFmt w:val="bullet"/>
      <w:lvlText w:val="•"/>
      <w:lvlJc w:val="left"/>
      <w:pPr>
        <w:ind w:left="6484" w:hanging="360"/>
      </w:pPr>
      <w:rPr>
        <w:rFonts w:hint="default"/>
        <w:lang w:val="en-GB" w:eastAsia="en-GB" w:bidi="en-GB"/>
      </w:rPr>
    </w:lvl>
    <w:lvl w:ilvl="7" w:tplc="0EE6F8BC">
      <w:numFmt w:val="bullet"/>
      <w:lvlText w:val="•"/>
      <w:lvlJc w:val="left"/>
      <w:pPr>
        <w:ind w:left="7368" w:hanging="360"/>
      </w:pPr>
      <w:rPr>
        <w:rFonts w:hint="default"/>
        <w:lang w:val="en-GB" w:eastAsia="en-GB" w:bidi="en-GB"/>
      </w:rPr>
    </w:lvl>
    <w:lvl w:ilvl="8" w:tplc="C74E724E">
      <w:numFmt w:val="bullet"/>
      <w:lvlText w:val="•"/>
      <w:lvlJc w:val="left"/>
      <w:pPr>
        <w:ind w:left="8252" w:hanging="360"/>
      </w:pPr>
      <w:rPr>
        <w:rFonts w:hint="default"/>
        <w:lang w:val="en-GB" w:eastAsia="en-GB" w:bidi="en-GB"/>
      </w:rPr>
    </w:lvl>
  </w:abstractNum>
  <w:abstractNum w:abstractNumId="29" w15:restartNumberingAfterBreak="0">
    <w:nsid w:val="4B3A296D"/>
    <w:multiLevelType w:val="hybridMultilevel"/>
    <w:tmpl w:val="C88E6D4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071EF6"/>
    <w:multiLevelType w:val="hybridMultilevel"/>
    <w:tmpl w:val="ED00C15E"/>
    <w:lvl w:ilvl="0" w:tplc="08090001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31" w15:restartNumberingAfterBreak="0">
    <w:nsid w:val="575101BE"/>
    <w:multiLevelType w:val="hybridMultilevel"/>
    <w:tmpl w:val="2F10F7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142D22"/>
    <w:multiLevelType w:val="hybridMultilevel"/>
    <w:tmpl w:val="5E66E58C"/>
    <w:lvl w:ilvl="0" w:tplc="08090001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33" w15:restartNumberingAfterBreak="0">
    <w:nsid w:val="5999106F"/>
    <w:multiLevelType w:val="hybridMultilevel"/>
    <w:tmpl w:val="409638E8"/>
    <w:lvl w:ilvl="0" w:tplc="08090001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34" w15:restartNumberingAfterBreak="0">
    <w:nsid w:val="59D74372"/>
    <w:multiLevelType w:val="hybridMultilevel"/>
    <w:tmpl w:val="7A544FFC"/>
    <w:lvl w:ilvl="0" w:tplc="028CF3DC">
      <w:numFmt w:val="bullet"/>
      <w:lvlText w:val="•"/>
      <w:lvlJc w:val="left"/>
      <w:pPr>
        <w:ind w:left="1181" w:hanging="360"/>
      </w:pPr>
      <w:rPr>
        <w:rFonts w:hint="default" w:ascii="Arial" w:hAnsi="Arial" w:eastAsia="Arial" w:cs="Arial"/>
        <w:spacing w:val="-2"/>
        <w:w w:val="100"/>
        <w:sz w:val="24"/>
        <w:szCs w:val="24"/>
        <w:lang w:val="en-GB" w:eastAsia="en-GB" w:bidi="en-GB"/>
      </w:rPr>
    </w:lvl>
    <w:lvl w:ilvl="1" w:tplc="F8E637C6">
      <w:numFmt w:val="bullet"/>
      <w:lvlText w:val="•"/>
      <w:lvlJc w:val="left"/>
      <w:pPr>
        <w:ind w:left="2064" w:hanging="360"/>
      </w:pPr>
      <w:rPr>
        <w:rFonts w:hint="default"/>
        <w:lang w:val="en-GB" w:eastAsia="en-GB" w:bidi="en-GB"/>
      </w:rPr>
    </w:lvl>
    <w:lvl w:ilvl="2" w:tplc="100A8D90">
      <w:numFmt w:val="bullet"/>
      <w:lvlText w:val="•"/>
      <w:lvlJc w:val="left"/>
      <w:pPr>
        <w:ind w:left="2948" w:hanging="360"/>
      </w:pPr>
      <w:rPr>
        <w:rFonts w:hint="default"/>
        <w:lang w:val="en-GB" w:eastAsia="en-GB" w:bidi="en-GB"/>
      </w:rPr>
    </w:lvl>
    <w:lvl w:ilvl="3" w:tplc="5CA8F804">
      <w:numFmt w:val="bullet"/>
      <w:lvlText w:val="•"/>
      <w:lvlJc w:val="left"/>
      <w:pPr>
        <w:ind w:left="3832" w:hanging="360"/>
      </w:pPr>
      <w:rPr>
        <w:rFonts w:hint="default"/>
        <w:lang w:val="en-GB" w:eastAsia="en-GB" w:bidi="en-GB"/>
      </w:rPr>
    </w:lvl>
    <w:lvl w:ilvl="4" w:tplc="3FAC0F50">
      <w:numFmt w:val="bullet"/>
      <w:lvlText w:val="•"/>
      <w:lvlJc w:val="left"/>
      <w:pPr>
        <w:ind w:left="4716" w:hanging="360"/>
      </w:pPr>
      <w:rPr>
        <w:rFonts w:hint="default"/>
        <w:lang w:val="en-GB" w:eastAsia="en-GB" w:bidi="en-GB"/>
      </w:rPr>
    </w:lvl>
    <w:lvl w:ilvl="5" w:tplc="BC48868C">
      <w:numFmt w:val="bullet"/>
      <w:lvlText w:val="•"/>
      <w:lvlJc w:val="left"/>
      <w:pPr>
        <w:ind w:left="5600" w:hanging="360"/>
      </w:pPr>
      <w:rPr>
        <w:rFonts w:hint="default"/>
        <w:lang w:val="en-GB" w:eastAsia="en-GB" w:bidi="en-GB"/>
      </w:rPr>
    </w:lvl>
    <w:lvl w:ilvl="6" w:tplc="491E8C5E">
      <w:numFmt w:val="bullet"/>
      <w:lvlText w:val="•"/>
      <w:lvlJc w:val="left"/>
      <w:pPr>
        <w:ind w:left="6484" w:hanging="360"/>
      </w:pPr>
      <w:rPr>
        <w:rFonts w:hint="default"/>
        <w:lang w:val="en-GB" w:eastAsia="en-GB" w:bidi="en-GB"/>
      </w:rPr>
    </w:lvl>
    <w:lvl w:ilvl="7" w:tplc="799CCE0C">
      <w:numFmt w:val="bullet"/>
      <w:lvlText w:val="•"/>
      <w:lvlJc w:val="left"/>
      <w:pPr>
        <w:ind w:left="7368" w:hanging="360"/>
      </w:pPr>
      <w:rPr>
        <w:rFonts w:hint="default"/>
        <w:lang w:val="en-GB" w:eastAsia="en-GB" w:bidi="en-GB"/>
      </w:rPr>
    </w:lvl>
    <w:lvl w:ilvl="8" w:tplc="4A225202">
      <w:numFmt w:val="bullet"/>
      <w:lvlText w:val="•"/>
      <w:lvlJc w:val="left"/>
      <w:pPr>
        <w:ind w:left="8252" w:hanging="360"/>
      </w:pPr>
      <w:rPr>
        <w:rFonts w:hint="default"/>
        <w:lang w:val="en-GB" w:eastAsia="en-GB" w:bidi="en-GB"/>
      </w:rPr>
    </w:lvl>
  </w:abstractNum>
  <w:abstractNum w:abstractNumId="35" w15:restartNumberingAfterBreak="0">
    <w:nsid w:val="61A70815"/>
    <w:multiLevelType w:val="hybridMultilevel"/>
    <w:tmpl w:val="5BDA4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2C15E17"/>
    <w:multiLevelType w:val="hybridMultilevel"/>
    <w:tmpl w:val="C67891C4"/>
    <w:lvl w:ilvl="0" w:tplc="B25026DA">
      <w:numFmt w:val="bullet"/>
      <w:lvlText w:val="•"/>
      <w:lvlJc w:val="left"/>
      <w:pPr>
        <w:ind w:left="1181" w:hanging="360"/>
      </w:pPr>
      <w:rPr>
        <w:rFonts w:hint="default" w:ascii="Arial" w:hAnsi="Arial" w:eastAsia="Arial" w:cs="Arial"/>
        <w:spacing w:val="-4"/>
        <w:w w:val="100"/>
        <w:sz w:val="24"/>
        <w:szCs w:val="24"/>
        <w:lang w:val="en-GB" w:eastAsia="en-GB" w:bidi="en-GB"/>
      </w:rPr>
    </w:lvl>
    <w:lvl w:ilvl="1" w:tplc="DE1C9BF4">
      <w:numFmt w:val="bullet"/>
      <w:lvlText w:val="•"/>
      <w:lvlJc w:val="left"/>
      <w:pPr>
        <w:ind w:left="2064" w:hanging="360"/>
      </w:pPr>
      <w:rPr>
        <w:rFonts w:hint="default"/>
        <w:lang w:val="en-GB" w:eastAsia="en-GB" w:bidi="en-GB"/>
      </w:rPr>
    </w:lvl>
    <w:lvl w:ilvl="2" w:tplc="7688CCA6">
      <w:numFmt w:val="bullet"/>
      <w:lvlText w:val="•"/>
      <w:lvlJc w:val="left"/>
      <w:pPr>
        <w:ind w:left="2948" w:hanging="360"/>
      </w:pPr>
      <w:rPr>
        <w:rFonts w:hint="default"/>
        <w:lang w:val="en-GB" w:eastAsia="en-GB" w:bidi="en-GB"/>
      </w:rPr>
    </w:lvl>
    <w:lvl w:ilvl="3" w:tplc="BC3A771E">
      <w:numFmt w:val="bullet"/>
      <w:lvlText w:val="•"/>
      <w:lvlJc w:val="left"/>
      <w:pPr>
        <w:ind w:left="3832" w:hanging="360"/>
      </w:pPr>
      <w:rPr>
        <w:rFonts w:hint="default"/>
        <w:lang w:val="en-GB" w:eastAsia="en-GB" w:bidi="en-GB"/>
      </w:rPr>
    </w:lvl>
    <w:lvl w:ilvl="4" w:tplc="40A0A560">
      <w:numFmt w:val="bullet"/>
      <w:lvlText w:val="•"/>
      <w:lvlJc w:val="left"/>
      <w:pPr>
        <w:ind w:left="4716" w:hanging="360"/>
      </w:pPr>
      <w:rPr>
        <w:rFonts w:hint="default"/>
        <w:lang w:val="en-GB" w:eastAsia="en-GB" w:bidi="en-GB"/>
      </w:rPr>
    </w:lvl>
    <w:lvl w:ilvl="5" w:tplc="E1DA032C">
      <w:numFmt w:val="bullet"/>
      <w:lvlText w:val="•"/>
      <w:lvlJc w:val="left"/>
      <w:pPr>
        <w:ind w:left="5600" w:hanging="360"/>
      </w:pPr>
      <w:rPr>
        <w:rFonts w:hint="default"/>
        <w:lang w:val="en-GB" w:eastAsia="en-GB" w:bidi="en-GB"/>
      </w:rPr>
    </w:lvl>
    <w:lvl w:ilvl="6" w:tplc="EC9E270C">
      <w:numFmt w:val="bullet"/>
      <w:lvlText w:val="•"/>
      <w:lvlJc w:val="left"/>
      <w:pPr>
        <w:ind w:left="6484" w:hanging="360"/>
      </w:pPr>
      <w:rPr>
        <w:rFonts w:hint="default"/>
        <w:lang w:val="en-GB" w:eastAsia="en-GB" w:bidi="en-GB"/>
      </w:rPr>
    </w:lvl>
    <w:lvl w:ilvl="7" w:tplc="3D204A50">
      <w:numFmt w:val="bullet"/>
      <w:lvlText w:val="•"/>
      <w:lvlJc w:val="left"/>
      <w:pPr>
        <w:ind w:left="7368" w:hanging="360"/>
      </w:pPr>
      <w:rPr>
        <w:rFonts w:hint="default"/>
        <w:lang w:val="en-GB" w:eastAsia="en-GB" w:bidi="en-GB"/>
      </w:rPr>
    </w:lvl>
    <w:lvl w:ilvl="8" w:tplc="777C4598">
      <w:numFmt w:val="bullet"/>
      <w:lvlText w:val="•"/>
      <w:lvlJc w:val="left"/>
      <w:pPr>
        <w:ind w:left="8252" w:hanging="360"/>
      </w:pPr>
      <w:rPr>
        <w:rFonts w:hint="default"/>
        <w:lang w:val="en-GB" w:eastAsia="en-GB" w:bidi="en-GB"/>
      </w:rPr>
    </w:lvl>
  </w:abstractNum>
  <w:abstractNum w:abstractNumId="37" w15:restartNumberingAfterBreak="0">
    <w:nsid w:val="64526184"/>
    <w:multiLevelType w:val="hybridMultilevel"/>
    <w:tmpl w:val="85EAE4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4B0E6C"/>
    <w:multiLevelType w:val="hybridMultilevel"/>
    <w:tmpl w:val="FCFCE1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3129E"/>
    <w:multiLevelType w:val="hybridMultilevel"/>
    <w:tmpl w:val="C2DE62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DAC3D5D"/>
    <w:multiLevelType w:val="hybridMultilevel"/>
    <w:tmpl w:val="B67090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553B8"/>
    <w:multiLevelType w:val="hybridMultilevel"/>
    <w:tmpl w:val="E084ECA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F51482D"/>
    <w:multiLevelType w:val="hybridMultilevel"/>
    <w:tmpl w:val="6BB68C5C"/>
    <w:lvl w:ilvl="0" w:tplc="08090001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43" w15:restartNumberingAfterBreak="0">
    <w:nsid w:val="6FE737D1"/>
    <w:multiLevelType w:val="hybridMultilevel"/>
    <w:tmpl w:val="235A78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1824AEA"/>
    <w:multiLevelType w:val="hybridMultilevel"/>
    <w:tmpl w:val="7E0038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510CF1"/>
    <w:multiLevelType w:val="hybridMultilevel"/>
    <w:tmpl w:val="5CB88E8A"/>
    <w:lvl w:ilvl="0" w:tplc="5AD038F4">
      <w:start w:val="369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83336">
    <w:abstractNumId w:val="13"/>
  </w:num>
  <w:num w:numId="2" w16cid:durableId="1381629994">
    <w:abstractNumId w:val="44"/>
  </w:num>
  <w:num w:numId="3" w16cid:durableId="1655791702">
    <w:abstractNumId w:val="5"/>
  </w:num>
  <w:num w:numId="4" w16cid:durableId="1962372077">
    <w:abstractNumId w:val="12"/>
  </w:num>
  <w:num w:numId="5" w16cid:durableId="130294476">
    <w:abstractNumId w:val="34"/>
  </w:num>
  <w:num w:numId="6" w16cid:durableId="513768357">
    <w:abstractNumId w:val="26"/>
  </w:num>
  <w:num w:numId="7" w16cid:durableId="1459836246">
    <w:abstractNumId w:val="3"/>
  </w:num>
  <w:num w:numId="8" w16cid:durableId="520823226">
    <w:abstractNumId w:val="6"/>
  </w:num>
  <w:num w:numId="9" w16cid:durableId="1323512088">
    <w:abstractNumId w:val="15"/>
  </w:num>
  <w:num w:numId="10" w16cid:durableId="498889141">
    <w:abstractNumId w:val="28"/>
  </w:num>
  <w:num w:numId="11" w16cid:durableId="1110931931">
    <w:abstractNumId w:val="7"/>
  </w:num>
  <w:num w:numId="12" w16cid:durableId="2088648700">
    <w:abstractNumId w:val="41"/>
  </w:num>
  <w:num w:numId="13" w16cid:durableId="2040859459">
    <w:abstractNumId w:val="36"/>
  </w:num>
  <w:num w:numId="14" w16cid:durableId="2093967865">
    <w:abstractNumId w:val="17"/>
  </w:num>
  <w:num w:numId="15" w16cid:durableId="1589969184">
    <w:abstractNumId w:val="1"/>
  </w:num>
  <w:num w:numId="16" w16cid:durableId="1949121673">
    <w:abstractNumId w:val="8"/>
  </w:num>
  <w:num w:numId="17" w16cid:durableId="2031492562">
    <w:abstractNumId w:val="0"/>
  </w:num>
  <w:num w:numId="18" w16cid:durableId="1510100960">
    <w:abstractNumId w:val="10"/>
  </w:num>
  <w:num w:numId="19" w16cid:durableId="808862261">
    <w:abstractNumId w:val="21"/>
  </w:num>
  <w:num w:numId="20" w16cid:durableId="147290992">
    <w:abstractNumId w:val="29"/>
  </w:num>
  <w:num w:numId="21" w16cid:durableId="1749375884">
    <w:abstractNumId w:val="24"/>
  </w:num>
  <w:num w:numId="22" w16cid:durableId="288242725">
    <w:abstractNumId w:val="23"/>
  </w:num>
  <w:num w:numId="23" w16cid:durableId="96559405">
    <w:abstractNumId w:val="25"/>
  </w:num>
  <w:num w:numId="24" w16cid:durableId="1717393742">
    <w:abstractNumId w:val="20"/>
  </w:num>
  <w:num w:numId="25" w16cid:durableId="1810901307">
    <w:abstractNumId w:val="39"/>
  </w:num>
  <w:num w:numId="26" w16cid:durableId="826361649">
    <w:abstractNumId w:val="43"/>
  </w:num>
  <w:num w:numId="27" w16cid:durableId="557863562">
    <w:abstractNumId w:val="16"/>
  </w:num>
  <w:num w:numId="28" w16cid:durableId="738597064">
    <w:abstractNumId w:val="37"/>
  </w:num>
  <w:num w:numId="29" w16cid:durableId="1580864530">
    <w:abstractNumId w:val="18"/>
  </w:num>
  <w:num w:numId="30" w16cid:durableId="1503735843">
    <w:abstractNumId w:val="33"/>
  </w:num>
  <w:num w:numId="31" w16cid:durableId="241456074">
    <w:abstractNumId w:val="11"/>
  </w:num>
  <w:num w:numId="32" w16cid:durableId="765615701">
    <w:abstractNumId w:val="14"/>
  </w:num>
  <w:num w:numId="33" w16cid:durableId="1581669633">
    <w:abstractNumId w:val="45"/>
  </w:num>
  <w:num w:numId="34" w16cid:durableId="481431110">
    <w:abstractNumId w:val="32"/>
  </w:num>
  <w:num w:numId="35" w16cid:durableId="1374496355">
    <w:abstractNumId w:val="22"/>
  </w:num>
  <w:num w:numId="36" w16cid:durableId="817037516">
    <w:abstractNumId w:val="30"/>
  </w:num>
  <w:num w:numId="37" w16cid:durableId="687027950">
    <w:abstractNumId w:val="4"/>
  </w:num>
  <w:num w:numId="38" w16cid:durableId="1921788452">
    <w:abstractNumId w:val="31"/>
  </w:num>
  <w:num w:numId="39" w16cid:durableId="1504273184">
    <w:abstractNumId w:val="2"/>
  </w:num>
  <w:num w:numId="40" w16cid:durableId="977762911">
    <w:abstractNumId w:val="40"/>
  </w:num>
  <w:num w:numId="41" w16cid:durableId="389501939">
    <w:abstractNumId w:val="9"/>
  </w:num>
  <w:num w:numId="42" w16cid:durableId="1638753604">
    <w:abstractNumId w:val="19"/>
  </w:num>
  <w:num w:numId="43" w16cid:durableId="1562711974">
    <w:abstractNumId w:val="38"/>
  </w:num>
  <w:num w:numId="44" w16cid:durableId="1602100720">
    <w:abstractNumId w:val="27"/>
  </w:num>
  <w:num w:numId="45" w16cid:durableId="280185542">
    <w:abstractNumId w:val="35"/>
  </w:num>
  <w:num w:numId="46" w16cid:durableId="33746729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22"/>
    <w:rsid w:val="00165262"/>
    <w:rsid w:val="001A76A8"/>
    <w:rsid w:val="0024088D"/>
    <w:rsid w:val="0029213E"/>
    <w:rsid w:val="002D584E"/>
    <w:rsid w:val="003A440D"/>
    <w:rsid w:val="003E57D2"/>
    <w:rsid w:val="00441DD3"/>
    <w:rsid w:val="00553F05"/>
    <w:rsid w:val="005C051B"/>
    <w:rsid w:val="005D59FD"/>
    <w:rsid w:val="00600F14"/>
    <w:rsid w:val="00632C97"/>
    <w:rsid w:val="00645C58"/>
    <w:rsid w:val="006772F7"/>
    <w:rsid w:val="006E1B46"/>
    <w:rsid w:val="00737422"/>
    <w:rsid w:val="007E3313"/>
    <w:rsid w:val="007F36E9"/>
    <w:rsid w:val="0088523C"/>
    <w:rsid w:val="00992752"/>
    <w:rsid w:val="009935CA"/>
    <w:rsid w:val="00A201B9"/>
    <w:rsid w:val="00A35168"/>
    <w:rsid w:val="00CC0304"/>
    <w:rsid w:val="00D11F12"/>
    <w:rsid w:val="00D15C62"/>
    <w:rsid w:val="00D169E7"/>
    <w:rsid w:val="00D2690D"/>
    <w:rsid w:val="00E53389"/>
    <w:rsid w:val="6FAC16EC"/>
    <w:rsid w:val="76C29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CD3C"/>
  <w15:chartTrackingRefBased/>
  <w15:docId w15:val="{3B740581-6ED0-4D09-91C8-431796D0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7422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C62"/>
    <w:pPr>
      <w:keepNext/>
      <w:keepLines/>
      <w:outlineLvl w:val="0"/>
    </w:pPr>
    <w:rPr>
      <w:rFonts w:eastAsiaTheme="majorEastAsia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4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4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4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4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4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5C62"/>
    <w:rPr>
      <w:rFonts w:ascii="Tahoma" w:hAnsi="Tahoma" w:eastAsiaTheme="majorEastAsia" w:cstheme="majorBidi"/>
      <w:b/>
      <w:kern w:val="0"/>
      <w:sz w:val="24"/>
      <w:szCs w:val="40"/>
      <w:lang w:eastAsia="en-GB" w:bidi="en-GB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742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742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742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742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742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742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742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7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42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74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7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42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7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37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42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7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4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42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7422"/>
  </w:style>
  <w:style w:type="paragraph" w:styleId="Footer">
    <w:name w:val="footer"/>
    <w:basedOn w:val="Normal"/>
    <w:link w:val="FooterChar"/>
    <w:uiPriority w:val="99"/>
    <w:unhideWhenUsed/>
    <w:rsid w:val="0073742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7422"/>
  </w:style>
  <w:style w:type="paragraph" w:styleId="BodyText">
    <w:name w:val="Body Text"/>
    <w:basedOn w:val="Normal"/>
    <w:link w:val="BodyTextChar"/>
    <w:uiPriority w:val="1"/>
    <w:qFormat/>
    <w:rsid w:val="00737422"/>
    <w:pPr>
      <w:ind w:left="1181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737422"/>
    <w:rPr>
      <w:rFonts w:ascii="Tahoma" w:hAnsi="Tahoma" w:eastAsia="Tahoma" w:cs="Tahoma"/>
      <w:kern w:val="0"/>
      <w:sz w:val="24"/>
      <w:szCs w:val="24"/>
      <w:lang w:eastAsia="en-GB" w:bidi="en-GB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737422"/>
  </w:style>
  <w:style w:type="character" w:styleId="Hyperlink">
    <w:name w:val="Hyperlink"/>
    <w:basedOn w:val="DefaultParagraphFont"/>
    <w:uiPriority w:val="99"/>
    <w:unhideWhenUsed/>
    <w:rsid w:val="007374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regulations@bangor.ac.uk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regulations@bangor.ac.uk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oiahe.org.uk/providers/completion-of-procedures-letters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egulations@bangor.ac.uk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oiahe.org.uk/students" TargetMode="External" Id="rId1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i%20appeals@bangor.ac.uk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15" ma:contentTypeDescription="Create a new document." ma:contentTypeScope="" ma:versionID="466d80793e1201c74cdae5e8270dd68f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dca8f38420e8ec5774fc5f8b3d81cfab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d79b5f-f735-4fb0-9e32-312bedec292f}" ma:internalName="TaxCatchAll" ma:showField="CatchAllData" ma:web="641fd061-570a-41ab-ad06-26c722ac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fd061-570a-41ab-ad06-26c722ac4344" xsi:nil="true"/>
    <lcf76f155ced4ddcb4097134ff3c332f xmlns="28eaf66e-27d3-43e8-b14c-201d90974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E71AF8-1B67-4674-92A4-81D31E4F4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af66e-27d3-43e8-b14c-201d909744d2"/>
    <ds:schemaRef ds:uri="641fd061-570a-41ab-ad06-26c722ac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83C02-E21A-4EFD-AE13-440F37DF6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CC4D2-1DB7-4B71-A039-91CB27ECE604}">
  <ds:schemaRefs>
    <ds:schemaRef ds:uri="http://schemas.microsoft.com/office/2006/metadata/properties"/>
    <ds:schemaRef ds:uri="http://schemas.microsoft.com/office/infopath/2007/PartnerControls"/>
    <ds:schemaRef ds:uri="641fd061-570a-41ab-ad06-26c722ac4344"/>
    <ds:schemaRef ds:uri="28eaf66e-27d3-43e8-b14c-201d909744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 Edwards (Staff)</dc:creator>
  <keywords/>
  <dc:description/>
  <lastModifiedBy>Beth Edwards (Staff)</lastModifiedBy>
  <revision>25</revision>
  <dcterms:created xsi:type="dcterms:W3CDTF">2025-10-14T10:39:00.0000000Z</dcterms:created>
  <dcterms:modified xsi:type="dcterms:W3CDTF">2025-10-15T08:11:04.0742622Z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  <property fmtid="{D5CDD505-2E9C-101B-9397-08002B2CF9AE}" pid="3" name="MediaServiceImageTags">
    <vt:lpwstr/>
  </property>
</Properties>
</file>