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450A3" w:rsidRPr="007A74C1" w:rsidRDefault="00E450A3" w:rsidP="007A74C1">
      <w:pPr>
        <w:numPr>
          <w:ilvl w:val="0"/>
          <w:numId w:val="0"/>
        </w:numPr>
        <w:spacing w:after="0"/>
        <w:ind w:left="357" w:hanging="357"/>
        <w:rPr>
          <w:rFonts w:ascii="Tahoma" w:hAnsi="Tahoma" w:cs="Tahoma"/>
          <w:sz w:val="24"/>
          <w:szCs w:val="24"/>
        </w:rPr>
      </w:pPr>
    </w:p>
    <w:tbl>
      <w:tblPr>
        <w:tblW w:w="9747" w:type="dxa"/>
        <w:tblBorders>
          <w:top w:val="single" w:sz="12" w:space="0" w:color="auto"/>
          <w:bottom w:val="single" w:sz="12" w:space="0" w:color="auto"/>
        </w:tblBorders>
        <w:tblLook w:val="01E0" w:firstRow="1" w:lastRow="1" w:firstColumn="1" w:lastColumn="1" w:noHBand="0" w:noVBand="0"/>
      </w:tblPr>
      <w:tblGrid>
        <w:gridCol w:w="1786"/>
        <w:gridCol w:w="4600"/>
        <w:gridCol w:w="280"/>
        <w:gridCol w:w="3081"/>
      </w:tblGrid>
      <w:tr w:rsidR="00E450A3" w:rsidRPr="007A74C1" w14:paraId="75514B50" w14:textId="77777777" w:rsidTr="31C6C341">
        <w:trPr>
          <w:trHeight w:val="470"/>
        </w:trPr>
        <w:tc>
          <w:tcPr>
            <w:tcW w:w="6912" w:type="dxa"/>
            <w:gridSpan w:val="3"/>
            <w:tcBorders>
              <w:top w:val="single" w:sz="12" w:space="0" w:color="auto"/>
              <w:left w:val="single" w:sz="8" w:space="0" w:color="auto"/>
            </w:tcBorders>
          </w:tcPr>
          <w:p w14:paraId="04EA21B6" w14:textId="77777777" w:rsidR="00E450A3" w:rsidRPr="007A74C1" w:rsidRDefault="00E450A3" w:rsidP="007A74C1">
            <w:pPr>
              <w:numPr>
                <w:ilvl w:val="0"/>
                <w:numId w:val="0"/>
              </w:numPr>
              <w:spacing w:after="0"/>
              <w:rPr>
                <w:rFonts w:ascii="Tahoma" w:hAnsi="Tahoma" w:cs="Tahoma"/>
                <w:b/>
                <w:bCs/>
                <w:sz w:val="24"/>
                <w:szCs w:val="24"/>
                <w:lang w:val="cy-GB"/>
              </w:rPr>
            </w:pPr>
            <w:r w:rsidRPr="007A74C1">
              <w:rPr>
                <w:rFonts w:ascii="Tahoma" w:hAnsi="Tahoma" w:cs="Tahoma"/>
                <w:b/>
                <w:sz w:val="24"/>
                <w:szCs w:val="24"/>
              </w:rPr>
              <w:t xml:space="preserve">Form C. </w:t>
            </w:r>
            <w:r w:rsidR="0063718F" w:rsidRPr="007A74C1">
              <w:rPr>
                <w:rFonts w:ascii="Tahoma" w:hAnsi="Tahoma" w:cs="Tahoma"/>
                <w:b/>
                <w:sz w:val="24"/>
                <w:szCs w:val="24"/>
              </w:rPr>
              <w:t>Revi</w:t>
            </w:r>
            <w:r w:rsidR="003D4DFF" w:rsidRPr="007A74C1">
              <w:rPr>
                <w:rFonts w:ascii="Tahoma" w:hAnsi="Tahoma" w:cs="Tahoma"/>
                <w:b/>
                <w:sz w:val="24"/>
                <w:szCs w:val="24"/>
              </w:rPr>
              <w:t>ew</w:t>
            </w:r>
          </w:p>
        </w:tc>
        <w:tc>
          <w:tcPr>
            <w:tcW w:w="2835" w:type="dxa"/>
            <w:vMerge w:val="restart"/>
            <w:tcBorders>
              <w:top w:val="single" w:sz="12" w:space="0" w:color="auto"/>
              <w:bottom w:val="single" w:sz="12" w:space="0" w:color="auto"/>
              <w:right w:val="single" w:sz="8" w:space="0" w:color="auto"/>
            </w:tcBorders>
          </w:tcPr>
          <w:p w14:paraId="0A37501D" w14:textId="77777777" w:rsidR="00E450A3" w:rsidRPr="007A74C1" w:rsidRDefault="00E450A3" w:rsidP="007A74C1">
            <w:pPr>
              <w:numPr>
                <w:ilvl w:val="0"/>
                <w:numId w:val="0"/>
              </w:numPr>
              <w:rPr>
                <w:rFonts w:ascii="Tahoma" w:hAnsi="Tahoma" w:cs="Tahoma"/>
                <w:noProof/>
                <w:sz w:val="24"/>
                <w:szCs w:val="24"/>
              </w:rPr>
            </w:pPr>
          </w:p>
          <w:p w14:paraId="5DAB6C7B" w14:textId="77777777" w:rsidR="00E450A3" w:rsidRPr="007A74C1" w:rsidRDefault="006C78B8" w:rsidP="31C6C341">
            <w:pPr>
              <w:rPr>
                <w:rFonts w:ascii="Tahoma" w:hAnsi="Tahoma" w:cs="Tahoma"/>
                <w:sz w:val="24"/>
                <w:szCs w:val="24"/>
                <w:lang w:val="cy-GB"/>
              </w:rPr>
            </w:pPr>
            <w:r>
              <w:rPr>
                <w:noProof/>
              </w:rPr>
              <w:drawing>
                <wp:inline distT="0" distB="0" distL="0" distR="0" wp14:anchorId="3FBC7D67" wp14:editId="4C4B9683">
                  <wp:extent cx="1590675" cy="1247775"/>
                  <wp:effectExtent l="0" t="0" r="0" b="0"/>
                  <wp:docPr id="1" name="Picture 1" descr="Bangor 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247775"/>
                          </a:xfrm>
                          <a:prstGeom prst="rect">
                            <a:avLst/>
                          </a:prstGeom>
                        </pic:spPr>
                      </pic:pic>
                    </a:graphicData>
                  </a:graphic>
                </wp:inline>
              </w:drawing>
            </w:r>
          </w:p>
        </w:tc>
      </w:tr>
      <w:tr w:rsidR="00E450A3" w:rsidRPr="007A74C1" w14:paraId="5ED90B35" w14:textId="77777777" w:rsidTr="31C6C341">
        <w:trPr>
          <w:trHeight w:val="347"/>
        </w:trPr>
        <w:tc>
          <w:tcPr>
            <w:tcW w:w="1809" w:type="dxa"/>
            <w:tcBorders>
              <w:top w:val="single" w:sz="8" w:space="0" w:color="auto"/>
              <w:left w:val="single" w:sz="8" w:space="0" w:color="auto"/>
              <w:bottom w:val="single" w:sz="8" w:space="0" w:color="auto"/>
              <w:right w:val="single" w:sz="8" w:space="0" w:color="auto"/>
            </w:tcBorders>
          </w:tcPr>
          <w:p w14:paraId="0871540E" w14:textId="77777777" w:rsidR="00E450A3" w:rsidRPr="007A74C1" w:rsidRDefault="00E450A3" w:rsidP="007A74C1">
            <w:pPr>
              <w:numPr>
                <w:ilvl w:val="0"/>
                <w:numId w:val="0"/>
              </w:numPr>
              <w:spacing w:after="0"/>
              <w:rPr>
                <w:rFonts w:ascii="Tahoma" w:hAnsi="Tahoma" w:cs="Tahoma"/>
                <w:sz w:val="24"/>
                <w:szCs w:val="24"/>
              </w:rPr>
            </w:pPr>
            <w:r w:rsidRPr="007A74C1">
              <w:rPr>
                <w:rFonts w:ascii="Tahoma" w:hAnsi="Tahoma" w:cs="Tahoma"/>
                <w:sz w:val="24"/>
                <w:szCs w:val="24"/>
              </w:rPr>
              <w:t>Name:</w:t>
            </w:r>
          </w:p>
        </w:tc>
        <w:tc>
          <w:tcPr>
            <w:tcW w:w="4820" w:type="dxa"/>
            <w:tcBorders>
              <w:top w:val="single" w:sz="8" w:space="0" w:color="auto"/>
              <w:left w:val="single" w:sz="8" w:space="0" w:color="auto"/>
              <w:bottom w:val="single" w:sz="8" w:space="0" w:color="auto"/>
              <w:right w:val="single" w:sz="8" w:space="0" w:color="auto"/>
            </w:tcBorders>
          </w:tcPr>
          <w:p w14:paraId="02EB378F" w14:textId="77777777" w:rsidR="00E450A3" w:rsidRPr="007A74C1" w:rsidRDefault="00E450A3" w:rsidP="007A74C1">
            <w:pPr>
              <w:numPr>
                <w:ilvl w:val="0"/>
                <w:numId w:val="0"/>
              </w:numPr>
              <w:spacing w:after="0"/>
              <w:rPr>
                <w:rFonts w:ascii="Tahoma" w:hAnsi="Tahoma" w:cs="Tahoma"/>
                <w:sz w:val="24"/>
                <w:szCs w:val="24"/>
              </w:rPr>
            </w:pPr>
          </w:p>
        </w:tc>
        <w:tc>
          <w:tcPr>
            <w:tcW w:w="283" w:type="dxa"/>
            <w:tcBorders>
              <w:left w:val="single" w:sz="8" w:space="0" w:color="auto"/>
            </w:tcBorders>
          </w:tcPr>
          <w:p w14:paraId="6A05A809" w14:textId="77777777" w:rsidR="00E450A3" w:rsidRPr="007A74C1" w:rsidRDefault="00E450A3" w:rsidP="007A74C1">
            <w:pPr>
              <w:numPr>
                <w:ilvl w:val="0"/>
                <w:numId w:val="0"/>
              </w:numPr>
              <w:spacing w:after="0"/>
              <w:rPr>
                <w:rFonts w:ascii="Tahoma" w:hAnsi="Tahoma" w:cs="Tahoma"/>
                <w:b/>
                <w:sz w:val="24"/>
                <w:szCs w:val="24"/>
              </w:rPr>
            </w:pPr>
          </w:p>
        </w:tc>
        <w:tc>
          <w:tcPr>
            <w:tcW w:w="2835" w:type="dxa"/>
            <w:vMerge/>
            <w:vAlign w:val="center"/>
          </w:tcPr>
          <w:p w14:paraId="5A39BBE3" w14:textId="77777777" w:rsidR="00E450A3" w:rsidRPr="007A74C1" w:rsidRDefault="00E450A3" w:rsidP="007A74C1">
            <w:pPr>
              <w:numPr>
                <w:ilvl w:val="0"/>
                <w:numId w:val="0"/>
              </w:numPr>
              <w:rPr>
                <w:rFonts w:ascii="Tahoma" w:hAnsi="Tahoma" w:cs="Tahoma"/>
                <w:noProof/>
                <w:sz w:val="24"/>
                <w:szCs w:val="24"/>
              </w:rPr>
            </w:pPr>
          </w:p>
        </w:tc>
      </w:tr>
      <w:tr w:rsidR="00E450A3" w:rsidRPr="007A74C1" w14:paraId="0E559CC5" w14:textId="77777777" w:rsidTr="31C6C341">
        <w:trPr>
          <w:trHeight w:val="347"/>
        </w:trPr>
        <w:tc>
          <w:tcPr>
            <w:tcW w:w="1809" w:type="dxa"/>
            <w:tcBorders>
              <w:top w:val="single" w:sz="8" w:space="0" w:color="auto"/>
              <w:left w:val="single" w:sz="8" w:space="0" w:color="auto"/>
              <w:bottom w:val="single" w:sz="8" w:space="0" w:color="auto"/>
              <w:right w:val="single" w:sz="8" w:space="0" w:color="auto"/>
            </w:tcBorders>
          </w:tcPr>
          <w:p w14:paraId="52FB17CE" w14:textId="77777777" w:rsidR="00E450A3" w:rsidRPr="007A74C1" w:rsidRDefault="00E450A3" w:rsidP="007A74C1">
            <w:pPr>
              <w:numPr>
                <w:ilvl w:val="0"/>
                <w:numId w:val="0"/>
              </w:numPr>
              <w:spacing w:after="0"/>
              <w:rPr>
                <w:rFonts w:ascii="Tahoma" w:hAnsi="Tahoma" w:cs="Tahoma"/>
                <w:sz w:val="24"/>
                <w:szCs w:val="24"/>
              </w:rPr>
            </w:pPr>
            <w:r w:rsidRPr="007A74C1">
              <w:rPr>
                <w:rFonts w:ascii="Tahoma" w:hAnsi="Tahoma" w:cs="Tahoma"/>
                <w:sz w:val="24"/>
                <w:szCs w:val="24"/>
              </w:rPr>
              <w:t>Student ID:</w:t>
            </w:r>
          </w:p>
        </w:tc>
        <w:tc>
          <w:tcPr>
            <w:tcW w:w="4820" w:type="dxa"/>
            <w:tcBorders>
              <w:top w:val="single" w:sz="8" w:space="0" w:color="auto"/>
              <w:left w:val="single" w:sz="8" w:space="0" w:color="auto"/>
              <w:bottom w:val="single" w:sz="8" w:space="0" w:color="auto"/>
              <w:right w:val="single" w:sz="8" w:space="0" w:color="auto"/>
            </w:tcBorders>
          </w:tcPr>
          <w:p w14:paraId="41C8F396" w14:textId="77777777" w:rsidR="00E450A3" w:rsidRPr="007A74C1" w:rsidRDefault="00E450A3" w:rsidP="007A74C1">
            <w:pPr>
              <w:numPr>
                <w:ilvl w:val="0"/>
                <w:numId w:val="0"/>
              </w:numPr>
              <w:spacing w:after="0"/>
              <w:rPr>
                <w:rFonts w:ascii="Tahoma" w:hAnsi="Tahoma" w:cs="Tahoma"/>
                <w:sz w:val="24"/>
                <w:szCs w:val="24"/>
              </w:rPr>
            </w:pPr>
          </w:p>
        </w:tc>
        <w:tc>
          <w:tcPr>
            <w:tcW w:w="283" w:type="dxa"/>
            <w:tcBorders>
              <w:left w:val="single" w:sz="8" w:space="0" w:color="auto"/>
            </w:tcBorders>
          </w:tcPr>
          <w:p w14:paraId="72A3D3EC" w14:textId="77777777" w:rsidR="00E450A3" w:rsidRPr="007A74C1" w:rsidRDefault="00E450A3" w:rsidP="007A74C1">
            <w:pPr>
              <w:numPr>
                <w:ilvl w:val="0"/>
                <w:numId w:val="0"/>
              </w:numPr>
              <w:spacing w:after="0"/>
              <w:rPr>
                <w:rFonts w:ascii="Tahoma" w:hAnsi="Tahoma" w:cs="Tahoma"/>
                <w:b/>
                <w:sz w:val="24"/>
                <w:szCs w:val="24"/>
              </w:rPr>
            </w:pPr>
          </w:p>
        </w:tc>
        <w:tc>
          <w:tcPr>
            <w:tcW w:w="2835" w:type="dxa"/>
            <w:vMerge/>
            <w:vAlign w:val="center"/>
          </w:tcPr>
          <w:p w14:paraId="0D0B940D" w14:textId="77777777" w:rsidR="00E450A3" w:rsidRPr="007A74C1" w:rsidRDefault="00E450A3" w:rsidP="007A74C1">
            <w:pPr>
              <w:numPr>
                <w:ilvl w:val="0"/>
                <w:numId w:val="0"/>
              </w:numPr>
              <w:rPr>
                <w:rFonts w:ascii="Tahoma" w:hAnsi="Tahoma" w:cs="Tahoma"/>
                <w:noProof/>
                <w:sz w:val="24"/>
                <w:szCs w:val="24"/>
              </w:rPr>
            </w:pPr>
          </w:p>
        </w:tc>
      </w:tr>
      <w:tr w:rsidR="00E450A3" w:rsidRPr="007A74C1" w14:paraId="36E5840A" w14:textId="77777777" w:rsidTr="31C6C341">
        <w:trPr>
          <w:trHeight w:val="347"/>
        </w:trPr>
        <w:tc>
          <w:tcPr>
            <w:tcW w:w="1809" w:type="dxa"/>
            <w:tcBorders>
              <w:top w:val="single" w:sz="8" w:space="0" w:color="auto"/>
              <w:left w:val="single" w:sz="8" w:space="0" w:color="auto"/>
              <w:bottom w:val="single" w:sz="8" w:space="0" w:color="auto"/>
              <w:right w:val="single" w:sz="8" w:space="0" w:color="auto"/>
            </w:tcBorders>
          </w:tcPr>
          <w:p w14:paraId="54633D55" w14:textId="77777777" w:rsidR="00E450A3" w:rsidRPr="007A74C1" w:rsidRDefault="00E450A3" w:rsidP="007A74C1">
            <w:pPr>
              <w:numPr>
                <w:ilvl w:val="0"/>
                <w:numId w:val="0"/>
              </w:numPr>
              <w:spacing w:after="0"/>
              <w:rPr>
                <w:rFonts w:ascii="Tahoma" w:hAnsi="Tahoma" w:cs="Tahoma"/>
                <w:sz w:val="24"/>
                <w:szCs w:val="24"/>
              </w:rPr>
            </w:pPr>
            <w:r w:rsidRPr="007A74C1">
              <w:rPr>
                <w:rFonts w:ascii="Tahoma" w:hAnsi="Tahoma" w:cs="Tahoma"/>
                <w:sz w:val="24"/>
                <w:szCs w:val="24"/>
              </w:rPr>
              <w:t>Course</w:t>
            </w:r>
          </w:p>
        </w:tc>
        <w:tc>
          <w:tcPr>
            <w:tcW w:w="4820" w:type="dxa"/>
            <w:tcBorders>
              <w:top w:val="single" w:sz="8" w:space="0" w:color="auto"/>
              <w:left w:val="single" w:sz="8" w:space="0" w:color="auto"/>
              <w:bottom w:val="single" w:sz="8" w:space="0" w:color="auto"/>
              <w:right w:val="single" w:sz="8" w:space="0" w:color="auto"/>
            </w:tcBorders>
          </w:tcPr>
          <w:p w14:paraId="0E27B00A" w14:textId="77777777" w:rsidR="00E450A3" w:rsidRPr="007A74C1" w:rsidRDefault="00E450A3" w:rsidP="007A74C1">
            <w:pPr>
              <w:numPr>
                <w:ilvl w:val="0"/>
                <w:numId w:val="0"/>
              </w:numPr>
              <w:spacing w:after="0"/>
              <w:rPr>
                <w:rFonts w:ascii="Tahoma" w:hAnsi="Tahoma" w:cs="Tahoma"/>
                <w:sz w:val="24"/>
                <w:szCs w:val="24"/>
              </w:rPr>
            </w:pPr>
          </w:p>
        </w:tc>
        <w:tc>
          <w:tcPr>
            <w:tcW w:w="283" w:type="dxa"/>
            <w:tcBorders>
              <w:left w:val="single" w:sz="8" w:space="0" w:color="auto"/>
            </w:tcBorders>
          </w:tcPr>
          <w:p w14:paraId="60061E4C" w14:textId="77777777" w:rsidR="00E450A3" w:rsidRPr="007A74C1" w:rsidRDefault="00E450A3" w:rsidP="007A74C1">
            <w:pPr>
              <w:numPr>
                <w:ilvl w:val="0"/>
                <w:numId w:val="0"/>
              </w:numPr>
              <w:spacing w:after="0"/>
              <w:rPr>
                <w:rFonts w:ascii="Tahoma" w:hAnsi="Tahoma" w:cs="Tahoma"/>
                <w:b/>
                <w:sz w:val="24"/>
                <w:szCs w:val="24"/>
              </w:rPr>
            </w:pPr>
          </w:p>
        </w:tc>
        <w:tc>
          <w:tcPr>
            <w:tcW w:w="2835" w:type="dxa"/>
            <w:vMerge/>
            <w:vAlign w:val="center"/>
          </w:tcPr>
          <w:p w14:paraId="44EAFD9C" w14:textId="77777777" w:rsidR="00E450A3" w:rsidRPr="007A74C1" w:rsidRDefault="00E450A3" w:rsidP="007A74C1">
            <w:pPr>
              <w:numPr>
                <w:ilvl w:val="0"/>
                <w:numId w:val="0"/>
              </w:numPr>
              <w:rPr>
                <w:rFonts w:ascii="Tahoma" w:hAnsi="Tahoma" w:cs="Tahoma"/>
                <w:noProof/>
                <w:sz w:val="24"/>
                <w:szCs w:val="24"/>
              </w:rPr>
            </w:pPr>
          </w:p>
        </w:tc>
      </w:tr>
      <w:tr w:rsidR="00E450A3" w:rsidRPr="007A74C1" w14:paraId="5A21E706" w14:textId="77777777" w:rsidTr="31C6C341">
        <w:trPr>
          <w:trHeight w:val="347"/>
        </w:trPr>
        <w:tc>
          <w:tcPr>
            <w:tcW w:w="6629" w:type="dxa"/>
            <w:gridSpan w:val="2"/>
            <w:tcBorders>
              <w:top w:val="single" w:sz="8" w:space="0" w:color="auto"/>
              <w:left w:val="single" w:sz="8" w:space="0" w:color="auto"/>
              <w:bottom w:val="nil"/>
              <w:right w:val="single" w:sz="8" w:space="0" w:color="auto"/>
            </w:tcBorders>
          </w:tcPr>
          <w:p w14:paraId="64A5F875" w14:textId="77777777" w:rsidR="00E450A3" w:rsidRPr="007A74C1" w:rsidRDefault="00E450A3" w:rsidP="007A74C1">
            <w:pPr>
              <w:numPr>
                <w:ilvl w:val="0"/>
                <w:numId w:val="0"/>
              </w:numPr>
              <w:spacing w:after="0"/>
              <w:rPr>
                <w:rFonts w:ascii="Tahoma" w:hAnsi="Tahoma" w:cs="Tahoma"/>
                <w:sz w:val="24"/>
                <w:szCs w:val="24"/>
              </w:rPr>
            </w:pPr>
            <w:r w:rsidRPr="007A74C1">
              <w:rPr>
                <w:rFonts w:ascii="Tahoma" w:hAnsi="Tahoma" w:cs="Tahoma"/>
                <w:sz w:val="24"/>
                <w:szCs w:val="24"/>
              </w:rPr>
              <w:t>Address for correspondence:</w:t>
            </w:r>
          </w:p>
        </w:tc>
        <w:tc>
          <w:tcPr>
            <w:tcW w:w="283" w:type="dxa"/>
            <w:tcBorders>
              <w:left w:val="single" w:sz="8" w:space="0" w:color="auto"/>
            </w:tcBorders>
          </w:tcPr>
          <w:p w14:paraId="4B94D5A5" w14:textId="77777777" w:rsidR="00E450A3" w:rsidRPr="007A74C1" w:rsidRDefault="00E450A3" w:rsidP="007A74C1">
            <w:pPr>
              <w:numPr>
                <w:ilvl w:val="0"/>
                <w:numId w:val="0"/>
              </w:numPr>
              <w:spacing w:after="0"/>
              <w:rPr>
                <w:rFonts w:ascii="Tahoma" w:hAnsi="Tahoma" w:cs="Tahoma"/>
                <w:b/>
                <w:sz w:val="24"/>
                <w:szCs w:val="24"/>
              </w:rPr>
            </w:pPr>
          </w:p>
        </w:tc>
        <w:tc>
          <w:tcPr>
            <w:tcW w:w="2835" w:type="dxa"/>
            <w:vMerge/>
            <w:vAlign w:val="center"/>
          </w:tcPr>
          <w:p w14:paraId="3DEEC669" w14:textId="77777777" w:rsidR="00E450A3" w:rsidRPr="007A74C1" w:rsidRDefault="00E450A3" w:rsidP="007A74C1">
            <w:pPr>
              <w:numPr>
                <w:ilvl w:val="0"/>
                <w:numId w:val="0"/>
              </w:numPr>
              <w:rPr>
                <w:rFonts w:ascii="Tahoma" w:hAnsi="Tahoma" w:cs="Tahoma"/>
                <w:noProof/>
                <w:sz w:val="24"/>
                <w:szCs w:val="24"/>
              </w:rPr>
            </w:pPr>
          </w:p>
        </w:tc>
      </w:tr>
      <w:tr w:rsidR="00E450A3" w:rsidRPr="007A74C1" w14:paraId="084443D4" w14:textId="77777777" w:rsidTr="31C6C341">
        <w:trPr>
          <w:trHeight w:val="347"/>
        </w:trPr>
        <w:tc>
          <w:tcPr>
            <w:tcW w:w="6629" w:type="dxa"/>
            <w:gridSpan w:val="2"/>
            <w:tcBorders>
              <w:top w:val="nil"/>
              <w:left w:val="single" w:sz="8" w:space="0" w:color="auto"/>
              <w:bottom w:val="single" w:sz="12" w:space="0" w:color="auto"/>
              <w:right w:val="single" w:sz="8" w:space="0" w:color="auto"/>
            </w:tcBorders>
          </w:tcPr>
          <w:p w14:paraId="3656B9AB" w14:textId="77777777" w:rsidR="00E450A3" w:rsidRPr="007A74C1" w:rsidRDefault="00E450A3" w:rsidP="007A74C1">
            <w:pPr>
              <w:numPr>
                <w:ilvl w:val="0"/>
                <w:numId w:val="0"/>
              </w:numPr>
              <w:spacing w:after="0"/>
              <w:rPr>
                <w:rFonts w:ascii="Tahoma" w:hAnsi="Tahoma" w:cs="Tahoma"/>
                <w:b/>
                <w:sz w:val="24"/>
                <w:szCs w:val="24"/>
              </w:rPr>
            </w:pPr>
          </w:p>
          <w:p w14:paraId="45FB0818" w14:textId="77777777" w:rsidR="00E450A3" w:rsidRPr="007A74C1" w:rsidRDefault="00E450A3" w:rsidP="007A74C1">
            <w:pPr>
              <w:numPr>
                <w:ilvl w:val="0"/>
                <w:numId w:val="0"/>
              </w:numPr>
              <w:spacing w:after="0"/>
              <w:rPr>
                <w:rFonts w:ascii="Tahoma" w:hAnsi="Tahoma" w:cs="Tahoma"/>
                <w:b/>
                <w:sz w:val="24"/>
                <w:szCs w:val="24"/>
              </w:rPr>
            </w:pPr>
          </w:p>
          <w:p w14:paraId="049F31CB" w14:textId="77777777" w:rsidR="00E450A3" w:rsidRPr="007A74C1" w:rsidRDefault="00E450A3" w:rsidP="007A74C1">
            <w:pPr>
              <w:numPr>
                <w:ilvl w:val="0"/>
                <w:numId w:val="0"/>
              </w:numPr>
              <w:spacing w:after="0"/>
              <w:rPr>
                <w:rFonts w:ascii="Tahoma" w:hAnsi="Tahoma" w:cs="Tahoma"/>
                <w:b/>
                <w:sz w:val="24"/>
                <w:szCs w:val="24"/>
              </w:rPr>
            </w:pPr>
          </w:p>
          <w:p w14:paraId="53128261" w14:textId="77777777" w:rsidR="00E450A3" w:rsidRPr="007A74C1" w:rsidRDefault="00E450A3" w:rsidP="007A74C1">
            <w:pPr>
              <w:numPr>
                <w:ilvl w:val="0"/>
                <w:numId w:val="0"/>
              </w:numPr>
              <w:spacing w:after="0"/>
              <w:rPr>
                <w:rFonts w:ascii="Tahoma" w:hAnsi="Tahoma" w:cs="Tahoma"/>
                <w:b/>
                <w:sz w:val="24"/>
                <w:szCs w:val="24"/>
              </w:rPr>
            </w:pPr>
          </w:p>
          <w:p w14:paraId="1A3D61FB" w14:textId="77777777" w:rsidR="00E450A3" w:rsidRPr="007A74C1" w:rsidRDefault="00E450A3" w:rsidP="007A74C1">
            <w:pPr>
              <w:numPr>
                <w:ilvl w:val="0"/>
                <w:numId w:val="0"/>
              </w:numPr>
              <w:spacing w:after="0"/>
              <w:rPr>
                <w:rFonts w:ascii="Tahoma" w:hAnsi="Tahoma" w:cs="Tahoma"/>
                <w:sz w:val="24"/>
                <w:szCs w:val="24"/>
              </w:rPr>
            </w:pPr>
            <w:r w:rsidRPr="007A74C1">
              <w:rPr>
                <w:rFonts w:ascii="Tahoma" w:hAnsi="Tahoma" w:cs="Tahoma"/>
                <w:sz w:val="24"/>
                <w:szCs w:val="24"/>
              </w:rPr>
              <w:t>Email:</w:t>
            </w:r>
          </w:p>
        </w:tc>
        <w:tc>
          <w:tcPr>
            <w:tcW w:w="283" w:type="dxa"/>
            <w:tcBorders>
              <w:left w:val="single" w:sz="8" w:space="0" w:color="auto"/>
            </w:tcBorders>
          </w:tcPr>
          <w:p w14:paraId="62486C05" w14:textId="77777777" w:rsidR="00E450A3" w:rsidRPr="007A74C1" w:rsidRDefault="00E450A3" w:rsidP="007A74C1">
            <w:pPr>
              <w:numPr>
                <w:ilvl w:val="0"/>
                <w:numId w:val="0"/>
              </w:numPr>
              <w:spacing w:after="0"/>
              <w:rPr>
                <w:rFonts w:ascii="Tahoma" w:hAnsi="Tahoma" w:cs="Tahoma"/>
                <w:b/>
                <w:sz w:val="24"/>
                <w:szCs w:val="24"/>
              </w:rPr>
            </w:pPr>
          </w:p>
          <w:p w14:paraId="4101652C" w14:textId="77777777" w:rsidR="00E450A3" w:rsidRPr="007A74C1" w:rsidRDefault="00E450A3" w:rsidP="007A74C1">
            <w:pPr>
              <w:numPr>
                <w:ilvl w:val="0"/>
                <w:numId w:val="0"/>
              </w:numPr>
              <w:spacing w:after="0"/>
              <w:rPr>
                <w:rFonts w:ascii="Tahoma" w:hAnsi="Tahoma" w:cs="Tahoma"/>
                <w:b/>
                <w:sz w:val="24"/>
                <w:szCs w:val="24"/>
              </w:rPr>
            </w:pPr>
          </w:p>
        </w:tc>
        <w:tc>
          <w:tcPr>
            <w:tcW w:w="2835" w:type="dxa"/>
            <w:vMerge/>
            <w:vAlign w:val="center"/>
          </w:tcPr>
          <w:p w14:paraId="4B99056E" w14:textId="77777777" w:rsidR="00E450A3" w:rsidRPr="007A74C1" w:rsidRDefault="00E450A3" w:rsidP="007A74C1">
            <w:pPr>
              <w:numPr>
                <w:ilvl w:val="0"/>
                <w:numId w:val="0"/>
              </w:numPr>
              <w:rPr>
                <w:rFonts w:ascii="Tahoma" w:hAnsi="Tahoma" w:cs="Tahoma"/>
                <w:noProof/>
                <w:sz w:val="24"/>
                <w:szCs w:val="24"/>
              </w:rPr>
            </w:pPr>
          </w:p>
        </w:tc>
      </w:tr>
    </w:tbl>
    <w:p w14:paraId="1299C43A" w14:textId="77777777" w:rsidR="00E450A3" w:rsidRPr="007A74C1" w:rsidRDefault="00E450A3" w:rsidP="007A74C1">
      <w:pPr>
        <w:numPr>
          <w:ilvl w:val="0"/>
          <w:numId w:val="0"/>
        </w:numPr>
        <w:ind w:left="360" w:hanging="360"/>
        <w:rPr>
          <w:rFonts w:ascii="Tahoma" w:hAnsi="Tahoma" w:cs="Tahoma"/>
          <w:sz w:val="24"/>
          <w:szCs w:val="24"/>
          <w:highlight w:val="green"/>
        </w:rPr>
      </w:pPr>
    </w:p>
    <w:p w14:paraId="170C0C98" w14:textId="1AF0F4F3" w:rsidR="000A2101" w:rsidRPr="007A74C1" w:rsidRDefault="00E450A3" w:rsidP="007A74C1">
      <w:pPr>
        <w:numPr>
          <w:ilvl w:val="0"/>
          <w:numId w:val="0"/>
        </w:numPr>
        <w:rPr>
          <w:rFonts w:ascii="Tahoma" w:hAnsi="Tahoma" w:cs="Tahoma"/>
          <w:b/>
          <w:sz w:val="24"/>
          <w:szCs w:val="24"/>
        </w:rPr>
      </w:pPr>
      <w:r w:rsidRPr="007A74C1">
        <w:rPr>
          <w:rFonts w:ascii="Tahoma" w:hAnsi="Tahoma" w:cs="Tahoma"/>
          <w:sz w:val="24"/>
          <w:szCs w:val="24"/>
        </w:rPr>
        <w:t xml:space="preserve">Please read the Appeal </w:t>
      </w:r>
      <w:proofErr w:type="gramStart"/>
      <w:r w:rsidRPr="007A74C1">
        <w:rPr>
          <w:rFonts w:ascii="Tahoma" w:hAnsi="Tahoma" w:cs="Tahoma"/>
          <w:sz w:val="24"/>
          <w:szCs w:val="24"/>
        </w:rPr>
        <w:t>section</w:t>
      </w:r>
      <w:proofErr w:type="gramEnd"/>
      <w:r w:rsidRPr="007A74C1">
        <w:rPr>
          <w:rFonts w:ascii="Tahoma" w:hAnsi="Tahoma" w:cs="Tahoma"/>
          <w:sz w:val="24"/>
          <w:szCs w:val="24"/>
        </w:rPr>
        <w:t xml:space="preserve"> of the Appeal Procedure before submitting this form.</w:t>
      </w:r>
      <w:r w:rsidR="000A2101" w:rsidRPr="007A74C1">
        <w:rPr>
          <w:rFonts w:ascii="Tahoma" w:hAnsi="Tahoma" w:cs="Tahoma"/>
          <w:sz w:val="24"/>
          <w:szCs w:val="24"/>
        </w:rPr>
        <w:t xml:space="preserve"> This form should only be submitted if you have completed your studies and have submitted a Request for Confirmation. </w:t>
      </w:r>
      <w:r w:rsidR="000A2101" w:rsidRPr="007A74C1">
        <w:rPr>
          <w:rFonts w:ascii="Tahoma" w:hAnsi="Tahoma" w:cs="Tahoma"/>
          <w:b/>
          <w:sz w:val="24"/>
          <w:szCs w:val="24"/>
        </w:rPr>
        <w:t>You cannot submit an appeal that questions the academic judgement of examiners</w:t>
      </w:r>
      <w:r w:rsidR="005C4DBE">
        <w:rPr>
          <w:rFonts w:ascii="Tahoma" w:hAnsi="Tahoma" w:cs="Tahoma"/>
          <w:b/>
          <w:sz w:val="24"/>
          <w:szCs w:val="24"/>
        </w:rPr>
        <w:t xml:space="preserve"> or the professional judgement of placement assessors</w:t>
      </w:r>
      <w:r w:rsidR="000A2101" w:rsidRPr="007A74C1">
        <w:rPr>
          <w:rFonts w:ascii="Tahoma" w:hAnsi="Tahoma" w:cs="Tahoma"/>
          <w:b/>
          <w:sz w:val="24"/>
          <w:szCs w:val="24"/>
        </w:rPr>
        <w:t>.</w:t>
      </w:r>
    </w:p>
    <w:p w14:paraId="10E30A8E" w14:textId="77777777" w:rsidR="00E450A3" w:rsidRPr="007A74C1" w:rsidRDefault="00E450A3" w:rsidP="007A74C1">
      <w:pPr>
        <w:numPr>
          <w:ilvl w:val="0"/>
          <w:numId w:val="0"/>
        </w:numPr>
        <w:ind w:left="360" w:hanging="360"/>
        <w:rPr>
          <w:rFonts w:ascii="Tahoma" w:hAnsi="Tahoma" w:cs="Tahoma"/>
          <w:sz w:val="24"/>
          <w:szCs w:val="24"/>
        </w:rPr>
      </w:pPr>
      <w:r w:rsidRPr="007A74C1">
        <w:rPr>
          <w:rFonts w:ascii="Tahoma" w:hAnsi="Tahoma" w:cs="Tahoma"/>
          <w:sz w:val="24"/>
          <w:szCs w:val="24"/>
        </w:rPr>
        <w:t>You must complete at least one of the following Sections.</w:t>
      </w:r>
    </w:p>
    <w:p w14:paraId="68671011" w14:textId="77777777" w:rsidR="00E450A3" w:rsidRPr="007A74C1" w:rsidRDefault="00E450A3" w:rsidP="007A74C1">
      <w:pPr>
        <w:numPr>
          <w:ilvl w:val="0"/>
          <w:numId w:val="0"/>
        </w:numPr>
        <w:ind w:left="360" w:hanging="360"/>
        <w:rPr>
          <w:rFonts w:ascii="Tahoma" w:hAnsi="Tahoma" w:cs="Tahoma"/>
          <w:b/>
          <w:sz w:val="24"/>
          <w:szCs w:val="24"/>
        </w:rPr>
      </w:pPr>
      <w:r w:rsidRPr="007A74C1">
        <w:rPr>
          <w:rFonts w:ascii="Tahoma" w:hAnsi="Tahoma" w:cs="Tahoma"/>
          <w:b/>
          <w:sz w:val="24"/>
          <w:szCs w:val="24"/>
        </w:rPr>
        <w:t>Section 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9"/>
      </w:tblGrid>
      <w:tr w:rsidR="00E450A3" w:rsidRPr="007A74C1" w14:paraId="0D78F3A6" w14:textId="77777777" w:rsidTr="000A2101">
        <w:tc>
          <w:tcPr>
            <w:tcW w:w="8679" w:type="dxa"/>
          </w:tcPr>
          <w:p w14:paraId="7346351E" w14:textId="77777777" w:rsidR="00E450A3" w:rsidRPr="007A74C1" w:rsidRDefault="00E450A3" w:rsidP="007A74C1">
            <w:pPr>
              <w:numPr>
                <w:ilvl w:val="0"/>
                <w:numId w:val="0"/>
              </w:numPr>
              <w:rPr>
                <w:rFonts w:ascii="Tahoma" w:hAnsi="Tahoma" w:cs="Tahoma"/>
                <w:sz w:val="24"/>
                <w:szCs w:val="24"/>
              </w:rPr>
            </w:pPr>
            <w:r w:rsidRPr="007A74C1">
              <w:rPr>
                <w:rFonts w:ascii="Tahoma" w:hAnsi="Tahoma" w:cs="Tahoma"/>
                <w:sz w:val="24"/>
                <w:szCs w:val="24"/>
              </w:rPr>
              <w:t xml:space="preserve">I am appealing because </w:t>
            </w:r>
            <w:r w:rsidR="000A2101" w:rsidRPr="007A74C1">
              <w:rPr>
                <w:rFonts w:ascii="Tahoma" w:hAnsi="Tahoma" w:cs="Tahoma"/>
                <w:sz w:val="24"/>
                <w:szCs w:val="24"/>
              </w:rPr>
              <w:t>of a</w:t>
            </w:r>
            <w:r w:rsidRPr="007A74C1">
              <w:rPr>
                <w:rFonts w:ascii="Tahoma" w:hAnsi="Tahoma" w:cs="Tahoma"/>
                <w:sz w:val="24"/>
                <w:szCs w:val="24"/>
              </w:rPr>
              <w:t>rithmetical or other errors of fact that affect</w:t>
            </w:r>
            <w:r w:rsidR="000A2101" w:rsidRPr="007A74C1">
              <w:rPr>
                <w:rFonts w:ascii="Tahoma" w:hAnsi="Tahoma" w:cs="Tahoma"/>
                <w:sz w:val="24"/>
                <w:szCs w:val="24"/>
              </w:rPr>
              <w:t>ed</w:t>
            </w:r>
            <w:r w:rsidRPr="007A74C1">
              <w:rPr>
                <w:rFonts w:ascii="Tahoma" w:hAnsi="Tahoma" w:cs="Tahoma"/>
                <w:sz w:val="24"/>
                <w:szCs w:val="24"/>
              </w:rPr>
              <w:t xml:space="preserve"> </w:t>
            </w:r>
            <w:r w:rsidR="000A2101" w:rsidRPr="007A74C1">
              <w:rPr>
                <w:rFonts w:ascii="Tahoma" w:hAnsi="Tahoma" w:cs="Tahoma"/>
                <w:sz w:val="24"/>
                <w:szCs w:val="24"/>
              </w:rPr>
              <w:t>my</w:t>
            </w:r>
            <w:r w:rsidRPr="007A74C1">
              <w:rPr>
                <w:rFonts w:ascii="Tahoma" w:hAnsi="Tahoma" w:cs="Tahoma"/>
                <w:sz w:val="24"/>
                <w:szCs w:val="24"/>
              </w:rPr>
              <w:t xml:space="preserve"> result.</w:t>
            </w:r>
          </w:p>
          <w:p w14:paraId="0777BE86" w14:textId="77777777" w:rsidR="00E450A3" w:rsidRPr="007A74C1" w:rsidRDefault="00E450A3" w:rsidP="007A74C1">
            <w:pPr>
              <w:numPr>
                <w:ilvl w:val="0"/>
                <w:numId w:val="0"/>
              </w:numPr>
              <w:rPr>
                <w:rFonts w:ascii="Tahoma" w:hAnsi="Tahoma" w:cs="Tahoma"/>
                <w:sz w:val="24"/>
                <w:szCs w:val="24"/>
              </w:rPr>
            </w:pPr>
            <w:r w:rsidRPr="007A74C1">
              <w:rPr>
                <w:rFonts w:ascii="Tahoma" w:hAnsi="Tahoma" w:cs="Tahoma"/>
                <w:sz w:val="24"/>
                <w:szCs w:val="24"/>
              </w:rPr>
              <w:t>This section must include a list of the results that you wish to be considered and you must explain why you believe that the results may have been affected by arithmetical or other errors</w:t>
            </w:r>
            <w:r w:rsidR="000A2101" w:rsidRPr="007A74C1">
              <w:rPr>
                <w:rFonts w:ascii="Tahoma" w:hAnsi="Tahoma" w:cs="Tahoma"/>
                <w:sz w:val="24"/>
                <w:szCs w:val="24"/>
              </w:rPr>
              <w:t>.</w:t>
            </w:r>
          </w:p>
        </w:tc>
      </w:tr>
      <w:tr w:rsidR="00E450A3" w:rsidRPr="007A74C1" w14:paraId="61CA5027" w14:textId="77777777" w:rsidTr="000A2101">
        <w:tc>
          <w:tcPr>
            <w:tcW w:w="8679" w:type="dxa"/>
            <w:tcBorders>
              <w:bottom w:val="single" w:sz="4" w:space="0" w:color="auto"/>
            </w:tcBorders>
          </w:tcPr>
          <w:p w14:paraId="4DDBEF00" w14:textId="77777777" w:rsidR="00E450A3" w:rsidRPr="007A74C1" w:rsidRDefault="00E450A3" w:rsidP="007A74C1">
            <w:pPr>
              <w:numPr>
                <w:ilvl w:val="0"/>
                <w:numId w:val="0"/>
              </w:numPr>
              <w:rPr>
                <w:rFonts w:ascii="Tahoma" w:hAnsi="Tahoma" w:cs="Tahoma"/>
                <w:i/>
                <w:sz w:val="24"/>
                <w:szCs w:val="24"/>
              </w:rPr>
            </w:pPr>
          </w:p>
          <w:p w14:paraId="3461D779" w14:textId="77777777" w:rsidR="00E450A3" w:rsidRPr="007A74C1" w:rsidRDefault="00E450A3" w:rsidP="007A74C1">
            <w:pPr>
              <w:numPr>
                <w:ilvl w:val="0"/>
                <w:numId w:val="0"/>
              </w:numPr>
              <w:rPr>
                <w:rFonts w:ascii="Tahoma" w:hAnsi="Tahoma" w:cs="Tahoma"/>
                <w:i/>
                <w:sz w:val="24"/>
                <w:szCs w:val="24"/>
              </w:rPr>
            </w:pPr>
          </w:p>
          <w:p w14:paraId="3CF2D8B6" w14:textId="77777777" w:rsidR="00E450A3" w:rsidRPr="007A74C1" w:rsidRDefault="00E450A3" w:rsidP="007A74C1">
            <w:pPr>
              <w:numPr>
                <w:ilvl w:val="0"/>
                <w:numId w:val="0"/>
              </w:numPr>
              <w:rPr>
                <w:rFonts w:ascii="Tahoma" w:hAnsi="Tahoma" w:cs="Tahoma"/>
                <w:i/>
                <w:sz w:val="24"/>
                <w:szCs w:val="24"/>
              </w:rPr>
            </w:pPr>
          </w:p>
          <w:p w14:paraId="0FB78278" w14:textId="77777777" w:rsidR="00E450A3" w:rsidRPr="007A74C1" w:rsidRDefault="00E450A3" w:rsidP="007A74C1">
            <w:pPr>
              <w:numPr>
                <w:ilvl w:val="0"/>
                <w:numId w:val="0"/>
              </w:numPr>
              <w:rPr>
                <w:rFonts w:ascii="Tahoma" w:hAnsi="Tahoma" w:cs="Tahoma"/>
                <w:i/>
                <w:sz w:val="24"/>
                <w:szCs w:val="24"/>
              </w:rPr>
            </w:pPr>
          </w:p>
          <w:p w14:paraId="1FC39945" w14:textId="77777777" w:rsidR="00BD1E0E" w:rsidRPr="007A74C1" w:rsidRDefault="00BD1E0E" w:rsidP="007A74C1">
            <w:pPr>
              <w:numPr>
                <w:ilvl w:val="0"/>
                <w:numId w:val="0"/>
              </w:numPr>
              <w:rPr>
                <w:rFonts w:ascii="Tahoma" w:hAnsi="Tahoma" w:cs="Tahoma"/>
                <w:i/>
                <w:sz w:val="24"/>
                <w:szCs w:val="24"/>
              </w:rPr>
            </w:pPr>
          </w:p>
          <w:p w14:paraId="0562CB0E" w14:textId="77777777" w:rsidR="00E450A3" w:rsidRPr="007A74C1" w:rsidRDefault="00E450A3" w:rsidP="007A74C1">
            <w:pPr>
              <w:numPr>
                <w:ilvl w:val="0"/>
                <w:numId w:val="0"/>
              </w:numPr>
              <w:rPr>
                <w:rFonts w:ascii="Tahoma" w:hAnsi="Tahoma" w:cs="Tahoma"/>
                <w:i/>
                <w:sz w:val="24"/>
                <w:szCs w:val="24"/>
              </w:rPr>
            </w:pPr>
          </w:p>
          <w:p w14:paraId="34CE0A41" w14:textId="77777777" w:rsidR="00E450A3" w:rsidRPr="007A74C1" w:rsidRDefault="00E450A3" w:rsidP="007A74C1">
            <w:pPr>
              <w:numPr>
                <w:ilvl w:val="0"/>
                <w:numId w:val="0"/>
              </w:numPr>
              <w:rPr>
                <w:rFonts w:ascii="Tahoma" w:hAnsi="Tahoma" w:cs="Tahoma"/>
                <w:i/>
                <w:sz w:val="24"/>
                <w:szCs w:val="24"/>
              </w:rPr>
            </w:pPr>
          </w:p>
          <w:p w14:paraId="62EBF3C5" w14:textId="77777777" w:rsidR="00E450A3" w:rsidRPr="007A74C1" w:rsidRDefault="00E450A3" w:rsidP="007A74C1">
            <w:pPr>
              <w:numPr>
                <w:ilvl w:val="0"/>
                <w:numId w:val="0"/>
              </w:numPr>
              <w:rPr>
                <w:rFonts w:ascii="Tahoma" w:hAnsi="Tahoma" w:cs="Tahoma"/>
                <w:i/>
                <w:sz w:val="24"/>
                <w:szCs w:val="24"/>
              </w:rPr>
            </w:pPr>
          </w:p>
          <w:p w14:paraId="2946DB82" w14:textId="77777777" w:rsidR="00E450A3" w:rsidRPr="007A74C1" w:rsidRDefault="00E450A3" w:rsidP="007A74C1">
            <w:pPr>
              <w:numPr>
                <w:ilvl w:val="0"/>
                <w:numId w:val="0"/>
              </w:numPr>
              <w:rPr>
                <w:rFonts w:ascii="Tahoma" w:hAnsi="Tahoma" w:cs="Tahoma"/>
                <w:i/>
                <w:sz w:val="24"/>
                <w:szCs w:val="24"/>
              </w:rPr>
            </w:pPr>
          </w:p>
          <w:p w14:paraId="5997CC1D" w14:textId="77777777" w:rsidR="00E450A3" w:rsidRPr="007A74C1" w:rsidRDefault="00E450A3" w:rsidP="007A74C1">
            <w:pPr>
              <w:numPr>
                <w:ilvl w:val="0"/>
                <w:numId w:val="0"/>
              </w:numPr>
              <w:rPr>
                <w:rFonts w:ascii="Tahoma" w:hAnsi="Tahoma" w:cs="Tahoma"/>
                <w:i/>
                <w:sz w:val="24"/>
                <w:szCs w:val="24"/>
              </w:rPr>
            </w:pPr>
          </w:p>
          <w:p w14:paraId="110FFD37" w14:textId="77777777" w:rsidR="00E450A3" w:rsidRPr="007A74C1" w:rsidRDefault="00E450A3" w:rsidP="007A74C1">
            <w:pPr>
              <w:numPr>
                <w:ilvl w:val="0"/>
                <w:numId w:val="0"/>
              </w:numPr>
              <w:rPr>
                <w:rFonts w:ascii="Tahoma" w:hAnsi="Tahoma" w:cs="Tahoma"/>
                <w:i/>
                <w:sz w:val="24"/>
                <w:szCs w:val="24"/>
              </w:rPr>
            </w:pPr>
          </w:p>
          <w:p w14:paraId="6B699379" w14:textId="77777777" w:rsidR="00E450A3" w:rsidRPr="007A74C1" w:rsidRDefault="00E450A3" w:rsidP="007A74C1">
            <w:pPr>
              <w:numPr>
                <w:ilvl w:val="0"/>
                <w:numId w:val="0"/>
              </w:numPr>
              <w:rPr>
                <w:rFonts w:ascii="Tahoma" w:hAnsi="Tahoma" w:cs="Tahoma"/>
                <w:i/>
                <w:sz w:val="24"/>
                <w:szCs w:val="24"/>
              </w:rPr>
            </w:pPr>
          </w:p>
          <w:p w14:paraId="3FE9F23F" w14:textId="77777777" w:rsidR="00E450A3" w:rsidRPr="007A74C1" w:rsidRDefault="00E450A3" w:rsidP="007A74C1">
            <w:pPr>
              <w:numPr>
                <w:ilvl w:val="0"/>
                <w:numId w:val="0"/>
              </w:numPr>
              <w:rPr>
                <w:rFonts w:ascii="Tahoma" w:hAnsi="Tahoma" w:cs="Tahoma"/>
                <w:i/>
                <w:sz w:val="24"/>
                <w:szCs w:val="24"/>
              </w:rPr>
            </w:pPr>
          </w:p>
          <w:p w14:paraId="1F9B937B" w14:textId="77777777" w:rsidR="00E450A3" w:rsidRPr="007A74C1" w:rsidRDefault="007A74C1" w:rsidP="007A74C1">
            <w:pPr>
              <w:numPr>
                <w:ilvl w:val="0"/>
                <w:numId w:val="0"/>
              </w:numPr>
              <w:rPr>
                <w:rFonts w:ascii="Tahoma" w:hAnsi="Tahoma" w:cs="Tahoma"/>
                <w:sz w:val="24"/>
                <w:szCs w:val="24"/>
              </w:rPr>
            </w:pPr>
            <w:r>
              <w:rPr>
                <w:rFonts w:ascii="Tahoma" w:hAnsi="Tahoma" w:cs="Tahoma"/>
                <w:sz w:val="24"/>
                <w:szCs w:val="24"/>
              </w:rPr>
              <w:t>(</w:t>
            </w:r>
            <w:r w:rsidRPr="007A74C1">
              <w:rPr>
                <w:rFonts w:ascii="Tahoma" w:hAnsi="Tahoma" w:cs="Tahoma"/>
                <w:sz w:val="24"/>
                <w:szCs w:val="24"/>
              </w:rPr>
              <w:t>Continue this Section on a separate page if necessary.</w:t>
            </w:r>
            <w:r>
              <w:rPr>
                <w:rFonts w:ascii="Tahoma" w:hAnsi="Tahoma" w:cs="Tahoma"/>
                <w:sz w:val="24"/>
                <w:szCs w:val="24"/>
              </w:rPr>
              <w:t>)</w:t>
            </w:r>
          </w:p>
        </w:tc>
      </w:tr>
    </w:tbl>
    <w:p w14:paraId="1F72F646" w14:textId="77777777" w:rsidR="00E450A3" w:rsidRPr="007A74C1" w:rsidRDefault="00E450A3" w:rsidP="007A74C1">
      <w:pPr>
        <w:numPr>
          <w:ilvl w:val="0"/>
          <w:numId w:val="0"/>
        </w:numPr>
        <w:spacing w:after="0"/>
        <w:ind w:left="357"/>
        <w:rPr>
          <w:rFonts w:ascii="Tahoma" w:hAnsi="Tahoma" w:cs="Tahoma"/>
          <w:sz w:val="24"/>
          <w:szCs w:val="24"/>
        </w:rPr>
      </w:pPr>
    </w:p>
    <w:p w14:paraId="11BEAB45" w14:textId="77777777" w:rsidR="00E450A3" w:rsidRPr="007A74C1" w:rsidRDefault="00E450A3" w:rsidP="007A74C1">
      <w:pPr>
        <w:numPr>
          <w:ilvl w:val="0"/>
          <w:numId w:val="0"/>
        </w:numPr>
        <w:ind w:left="360" w:hanging="360"/>
        <w:rPr>
          <w:rFonts w:ascii="Tahoma" w:hAnsi="Tahoma" w:cs="Tahoma"/>
          <w:b/>
          <w:sz w:val="24"/>
          <w:szCs w:val="24"/>
        </w:rPr>
      </w:pPr>
      <w:r w:rsidRPr="007A74C1">
        <w:rPr>
          <w:rFonts w:ascii="Tahoma" w:hAnsi="Tahoma" w:cs="Tahoma"/>
          <w:b/>
          <w:sz w:val="24"/>
          <w:szCs w:val="24"/>
        </w:rPr>
        <w:br w:type="page"/>
      </w:r>
      <w:r w:rsidRPr="007A74C1">
        <w:rPr>
          <w:rFonts w:ascii="Tahoma" w:hAnsi="Tahoma" w:cs="Tahoma"/>
          <w:b/>
          <w:sz w:val="24"/>
          <w:szCs w:val="24"/>
        </w:rPr>
        <w:lastRenderedPageBreak/>
        <w:t>Section 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9"/>
      </w:tblGrid>
      <w:tr w:rsidR="00E450A3" w:rsidRPr="007A74C1" w14:paraId="3DE688F3" w14:textId="77777777" w:rsidTr="003D4DFF">
        <w:tc>
          <w:tcPr>
            <w:tcW w:w="8679" w:type="dxa"/>
            <w:tcBorders>
              <w:top w:val="single" w:sz="4" w:space="0" w:color="auto"/>
              <w:left w:val="single" w:sz="4" w:space="0" w:color="auto"/>
              <w:bottom w:val="single" w:sz="4" w:space="0" w:color="auto"/>
              <w:right w:val="single" w:sz="4" w:space="0" w:color="auto"/>
            </w:tcBorders>
          </w:tcPr>
          <w:p w14:paraId="1AB5DF54" w14:textId="77777777" w:rsidR="00E450A3" w:rsidRPr="007A74C1" w:rsidRDefault="00E450A3" w:rsidP="007A74C1">
            <w:pPr>
              <w:numPr>
                <w:ilvl w:val="0"/>
                <w:numId w:val="0"/>
              </w:numPr>
              <w:rPr>
                <w:rFonts w:ascii="Tahoma" w:hAnsi="Tahoma" w:cs="Tahoma"/>
                <w:sz w:val="24"/>
                <w:szCs w:val="24"/>
              </w:rPr>
            </w:pPr>
            <w:r w:rsidRPr="007A74C1">
              <w:rPr>
                <w:rFonts w:ascii="Tahoma" w:hAnsi="Tahoma" w:cs="Tahoma"/>
                <w:sz w:val="24"/>
                <w:szCs w:val="24"/>
              </w:rPr>
              <w:t xml:space="preserve">I am </w:t>
            </w:r>
            <w:r w:rsidR="000A2101" w:rsidRPr="007A74C1">
              <w:rPr>
                <w:rFonts w:ascii="Tahoma" w:hAnsi="Tahoma" w:cs="Tahoma"/>
                <w:sz w:val="24"/>
                <w:szCs w:val="24"/>
              </w:rPr>
              <w:t>appealing because</w:t>
            </w:r>
            <w:r w:rsidRPr="007A74C1">
              <w:rPr>
                <w:rFonts w:ascii="Tahoma" w:hAnsi="Tahoma" w:cs="Tahoma"/>
                <w:sz w:val="24"/>
                <w:szCs w:val="24"/>
              </w:rPr>
              <w:t xml:space="preserve"> </w:t>
            </w:r>
            <w:r w:rsidR="000A2101" w:rsidRPr="007A74C1">
              <w:rPr>
                <w:rFonts w:ascii="Tahoma" w:hAnsi="Tahoma" w:cs="Tahoma"/>
                <w:sz w:val="24"/>
                <w:szCs w:val="24"/>
              </w:rPr>
              <w:t>of e</w:t>
            </w:r>
            <w:r w:rsidRPr="007A74C1">
              <w:rPr>
                <w:rFonts w:ascii="Tahoma" w:hAnsi="Tahoma" w:cs="Tahoma"/>
                <w:sz w:val="24"/>
                <w:szCs w:val="24"/>
              </w:rPr>
              <w:t xml:space="preserve">xceptional personal circumstances that could have had an adverse effect on </w:t>
            </w:r>
            <w:r w:rsidR="000A2101" w:rsidRPr="007A74C1">
              <w:rPr>
                <w:rFonts w:ascii="Tahoma" w:hAnsi="Tahoma" w:cs="Tahoma"/>
                <w:sz w:val="24"/>
                <w:szCs w:val="24"/>
              </w:rPr>
              <w:t>my</w:t>
            </w:r>
            <w:r w:rsidRPr="007A74C1">
              <w:rPr>
                <w:rFonts w:ascii="Tahoma" w:hAnsi="Tahoma" w:cs="Tahoma"/>
                <w:sz w:val="24"/>
                <w:szCs w:val="24"/>
              </w:rPr>
              <w:t xml:space="preserve"> </w:t>
            </w:r>
            <w:r w:rsidR="00925016" w:rsidRPr="007A74C1">
              <w:rPr>
                <w:rFonts w:ascii="Tahoma" w:hAnsi="Tahoma" w:cs="Tahoma"/>
                <w:sz w:val="24"/>
                <w:szCs w:val="24"/>
              </w:rPr>
              <w:t xml:space="preserve">academic </w:t>
            </w:r>
            <w:r w:rsidRPr="007A74C1">
              <w:rPr>
                <w:rFonts w:ascii="Tahoma" w:hAnsi="Tahoma" w:cs="Tahoma"/>
                <w:sz w:val="24"/>
                <w:szCs w:val="24"/>
              </w:rPr>
              <w:t xml:space="preserve">performance.  </w:t>
            </w:r>
          </w:p>
          <w:p w14:paraId="571D1698" w14:textId="77777777" w:rsidR="00E450A3" w:rsidRPr="007A74C1" w:rsidRDefault="00E450A3" w:rsidP="007A74C1">
            <w:pPr>
              <w:numPr>
                <w:ilvl w:val="0"/>
                <w:numId w:val="0"/>
              </w:numPr>
              <w:rPr>
                <w:rFonts w:ascii="Tahoma" w:hAnsi="Tahoma" w:cs="Tahoma"/>
                <w:sz w:val="24"/>
                <w:szCs w:val="24"/>
              </w:rPr>
            </w:pPr>
            <w:r w:rsidRPr="007A74C1">
              <w:rPr>
                <w:rFonts w:ascii="Tahoma" w:hAnsi="Tahoma" w:cs="Tahoma"/>
                <w:sz w:val="24"/>
                <w:szCs w:val="24"/>
              </w:rPr>
              <w:t>This section must include details of the personal circumstances with, wherever possible, supporting evidence (</w:t>
            </w:r>
            <w:proofErr w:type="gramStart"/>
            <w:r w:rsidRPr="007A74C1">
              <w:rPr>
                <w:rFonts w:ascii="Tahoma" w:hAnsi="Tahoma" w:cs="Tahoma"/>
                <w:sz w:val="24"/>
                <w:szCs w:val="24"/>
              </w:rPr>
              <w:t>e.g.</w:t>
            </w:r>
            <w:proofErr w:type="gramEnd"/>
            <w:r w:rsidRPr="007A74C1">
              <w:rPr>
                <w:rFonts w:ascii="Tahoma" w:hAnsi="Tahoma" w:cs="Tahoma"/>
                <w:sz w:val="24"/>
                <w:szCs w:val="24"/>
              </w:rPr>
              <w:t xml:space="preserve"> Doctor’s letter).  You must also explain how you informed the </w:t>
            </w:r>
            <w:r w:rsidR="007A74C1">
              <w:rPr>
                <w:rFonts w:ascii="Tahoma" w:hAnsi="Tahoma" w:cs="Tahoma"/>
                <w:sz w:val="24"/>
                <w:szCs w:val="24"/>
              </w:rPr>
              <w:t>s</w:t>
            </w:r>
            <w:r w:rsidRPr="007A74C1">
              <w:rPr>
                <w:rFonts w:ascii="Tahoma" w:hAnsi="Tahoma" w:cs="Tahoma"/>
                <w:sz w:val="24"/>
                <w:szCs w:val="24"/>
              </w:rPr>
              <w:t>chool about the circumstances. If Section 2.2 is completed, you must explain why you did not report the personal circumstances before the meeting of the Board of Examiners.</w:t>
            </w:r>
          </w:p>
        </w:tc>
      </w:tr>
      <w:tr w:rsidR="00E450A3" w:rsidRPr="007A74C1" w14:paraId="6952A14D" w14:textId="77777777" w:rsidTr="003D4DFF">
        <w:tc>
          <w:tcPr>
            <w:tcW w:w="8679" w:type="dxa"/>
            <w:tcBorders>
              <w:top w:val="single" w:sz="4" w:space="0" w:color="auto"/>
              <w:bottom w:val="single" w:sz="4" w:space="0" w:color="auto"/>
            </w:tcBorders>
          </w:tcPr>
          <w:p w14:paraId="311EC760" w14:textId="77777777" w:rsidR="00E450A3" w:rsidRPr="007A74C1" w:rsidRDefault="00E450A3" w:rsidP="007A74C1">
            <w:pPr>
              <w:numPr>
                <w:ilvl w:val="0"/>
                <w:numId w:val="0"/>
              </w:numPr>
              <w:spacing w:after="0"/>
              <w:rPr>
                <w:rFonts w:ascii="Tahoma" w:hAnsi="Tahoma" w:cs="Tahoma"/>
                <w:b/>
                <w:sz w:val="24"/>
                <w:szCs w:val="24"/>
              </w:rPr>
            </w:pPr>
            <w:r w:rsidRPr="007A74C1">
              <w:rPr>
                <w:rFonts w:ascii="Tahoma" w:hAnsi="Tahoma" w:cs="Tahoma"/>
                <w:b/>
                <w:sz w:val="24"/>
                <w:szCs w:val="24"/>
              </w:rPr>
              <w:t>Section 2.1</w:t>
            </w:r>
          </w:p>
          <w:p w14:paraId="49343995" w14:textId="77777777" w:rsidR="00E450A3" w:rsidRPr="007A74C1" w:rsidRDefault="00E450A3" w:rsidP="007A74C1">
            <w:pPr>
              <w:numPr>
                <w:ilvl w:val="0"/>
                <w:numId w:val="0"/>
              </w:numPr>
              <w:rPr>
                <w:rFonts w:ascii="Tahoma" w:hAnsi="Tahoma" w:cs="Tahoma"/>
                <w:sz w:val="24"/>
                <w:szCs w:val="24"/>
              </w:rPr>
            </w:pPr>
            <w:r w:rsidRPr="007A74C1">
              <w:rPr>
                <w:rFonts w:ascii="Tahoma" w:hAnsi="Tahoma" w:cs="Tahoma"/>
                <w:sz w:val="24"/>
                <w:szCs w:val="24"/>
              </w:rPr>
              <w:t>Personal circumstances that were reported before the meeting of the Board of Examiners.</w:t>
            </w:r>
          </w:p>
          <w:p w14:paraId="08CE6F91" w14:textId="77777777" w:rsidR="00E450A3" w:rsidRPr="007A74C1" w:rsidRDefault="00E450A3" w:rsidP="007A74C1">
            <w:pPr>
              <w:numPr>
                <w:ilvl w:val="0"/>
                <w:numId w:val="0"/>
              </w:numPr>
              <w:rPr>
                <w:rFonts w:ascii="Tahoma" w:hAnsi="Tahoma" w:cs="Tahoma"/>
                <w:sz w:val="24"/>
                <w:szCs w:val="24"/>
              </w:rPr>
            </w:pPr>
          </w:p>
          <w:p w14:paraId="61CDCEAD" w14:textId="77777777" w:rsidR="00E450A3" w:rsidRPr="007A74C1" w:rsidRDefault="00E450A3" w:rsidP="007A74C1">
            <w:pPr>
              <w:numPr>
                <w:ilvl w:val="0"/>
                <w:numId w:val="0"/>
              </w:numPr>
              <w:rPr>
                <w:rFonts w:ascii="Tahoma" w:hAnsi="Tahoma" w:cs="Tahoma"/>
                <w:sz w:val="24"/>
                <w:szCs w:val="24"/>
              </w:rPr>
            </w:pPr>
          </w:p>
          <w:p w14:paraId="6BB9E253" w14:textId="77777777" w:rsidR="00E450A3" w:rsidRPr="007A74C1" w:rsidRDefault="00E450A3" w:rsidP="007A74C1">
            <w:pPr>
              <w:numPr>
                <w:ilvl w:val="0"/>
                <w:numId w:val="0"/>
              </w:numPr>
              <w:rPr>
                <w:rFonts w:ascii="Tahoma" w:hAnsi="Tahoma" w:cs="Tahoma"/>
                <w:sz w:val="24"/>
                <w:szCs w:val="24"/>
              </w:rPr>
            </w:pPr>
          </w:p>
          <w:p w14:paraId="23DE523C" w14:textId="77777777" w:rsidR="00E450A3" w:rsidRPr="007A74C1" w:rsidRDefault="00E450A3" w:rsidP="007A74C1">
            <w:pPr>
              <w:numPr>
                <w:ilvl w:val="0"/>
                <w:numId w:val="0"/>
              </w:numPr>
              <w:rPr>
                <w:rFonts w:ascii="Tahoma" w:hAnsi="Tahoma" w:cs="Tahoma"/>
                <w:sz w:val="24"/>
                <w:szCs w:val="24"/>
              </w:rPr>
            </w:pPr>
          </w:p>
          <w:p w14:paraId="52E56223" w14:textId="77777777" w:rsidR="00E450A3" w:rsidRPr="007A74C1" w:rsidRDefault="00E450A3" w:rsidP="007A74C1">
            <w:pPr>
              <w:numPr>
                <w:ilvl w:val="0"/>
                <w:numId w:val="0"/>
              </w:numPr>
              <w:rPr>
                <w:rFonts w:ascii="Tahoma" w:hAnsi="Tahoma" w:cs="Tahoma"/>
                <w:sz w:val="24"/>
                <w:szCs w:val="24"/>
              </w:rPr>
            </w:pPr>
          </w:p>
          <w:p w14:paraId="07547A01" w14:textId="77777777" w:rsidR="00E450A3" w:rsidRPr="007A74C1" w:rsidRDefault="00E450A3" w:rsidP="007A74C1">
            <w:pPr>
              <w:numPr>
                <w:ilvl w:val="0"/>
                <w:numId w:val="0"/>
              </w:numPr>
              <w:rPr>
                <w:rFonts w:ascii="Tahoma" w:hAnsi="Tahoma" w:cs="Tahoma"/>
                <w:sz w:val="24"/>
                <w:szCs w:val="24"/>
              </w:rPr>
            </w:pPr>
          </w:p>
          <w:p w14:paraId="5043CB0F" w14:textId="77777777" w:rsidR="00E450A3" w:rsidRPr="007A74C1" w:rsidRDefault="00E450A3" w:rsidP="007A74C1">
            <w:pPr>
              <w:numPr>
                <w:ilvl w:val="0"/>
                <w:numId w:val="0"/>
              </w:numPr>
              <w:rPr>
                <w:rFonts w:ascii="Tahoma" w:hAnsi="Tahoma" w:cs="Tahoma"/>
                <w:sz w:val="24"/>
                <w:szCs w:val="24"/>
              </w:rPr>
            </w:pPr>
          </w:p>
          <w:p w14:paraId="07459315" w14:textId="77777777" w:rsidR="00E450A3" w:rsidRPr="007A74C1" w:rsidRDefault="00E450A3" w:rsidP="007A74C1">
            <w:pPr>
              <w:numPr>
                <w:ilvl w:val="0"/>
                <w:numId w:val="0"/>
              </w:numPr>
              <w:rPr>
                <w:rFonts w:ascii="Tahoma" w:hAnsi="Tahoma" w:cs="Tahoma"/>
                <w:sz w:val="24"/>
                <w:szCs w:val="24"/>
              </w:rPr>
            </w:pPr>
          </w:p>
          <w:p w14:paraId="6537F28F" w14:textId="77777777" w:rsidR="00E450A3" w:rsidRPr="007A74C1" w:rsidRDefault="00E450A3" w:rsidP="007A74C1">
            <w:pPr>
              <w:numPr>
                <w:ilvl w:val="0"/>
                <w:numId w:val="0"/>
              </w:numPr>
              <w:rPr>
                <w:rFonts w:ascii="Tahoma" w:hAnsi="Tahoma" w:cs="Tahoma"/>
                <w:sz w:val="24"/>
                <w:szCs w:val="24"/>
              </w:rPr>
            </w:pPr>
          </w:p>
          <w:p w14:paraId="6DFB9E20" w14:textId="77777777" w:rsidR="00E450A3" w:rsidRPr="007A74C1" w:rsidRDefault="00E450A3" w:rsidP="007A74C1">
            <w:pPr>
              <w:numPr>
                <w:ilvl w:val="0"/>
                <w:numId w:val="0"/>
              </w:numPr>
              <w:rPr>
                <w:rFonts w:ascii="Tahoma" w:hAnsi="Tahoma" w:cs="Tahoma"/>
                <w:sz w:val="24"/>
                <w:szCs w:val="24"/>
              </w:rPr>
            </w:pPr>
          </w:p>
          <w:p w14:paraId="70DF9E56" w14:textId="77777777" w:rsidR="00E450A3" w:rsidRPr="007A74C1" w:rsidRDefault="00E450A3" w:rsidP="007A74C1">
            <w:pPr>
              <w:numPr>
                <w:ilvl w:val="0"/>
                <w:numId w:val="0"/>
              </w:numPr>
              <w:rPr>
                <w:rFonts w:ascii="Tahoma" w:hAnsi="Tahoma" w:cs="Tahoma"/>
                <w:sz w:val="24"/>
                <w:szCs w:val="24"/>
              </w:rPr>
            </w:pPr>
          </w:p>
          <w:p w14:paraId="44E871BC" w14:textId="77777777" w:rsidR="00E450A3" w:rsidRPr="007A74C1" w:rsidRDefault="00E450A3" w:rsidP="007A74C1">
            <w:pPr>
              <w:numPr>
                <w:ilvl w:val="0"/>
                <w:numId w:val="0"/>
              </w:numPr>
              <w:rPr>
                <w:rFonts w:ascii="Tahoma" w:hAnsi="Tahoma" w:cs="Tahoma"/>
                <w:sz w:val="24"/>
                <w:szCs w:val="24"/>
              </w:rPr>
            </w:pPr>
          </w:p>
          <w:p w14:paraId="57FEDA40" w14:textId="77777777" w:rsidR="00E450A3" w:rsidRPr="007A74C1" w:rsidRDefault="00E450A3" w:rsidP="007A74C1">
            <w:pPr>
              <w:numPr>
                <w:ilvl w:val="0"/>
                <w:numId w:val="0"/>
              </w:numPr>
              <w:spacing w:after="0"/>
              <w:rPr>
                <w:rFonts w:ascii="Tahoma" w:hAnsi="Tahoma" w:cs="Tahoma"/>
                <w:b/>
                <w:sz w:val="24"/>
                <w:szCs w:val="24"/>
              </w:rPr>
            </w:pPr>
            <w:r w:rsidRPr="007A74C1">
              <w:rPr>
                <w:rFonts w:ascii="Tahoma" w:hAnsi="Tahoma" w:cs="Tahoma"/>
                <w:b/>
                <w:sz w:val="24"/>
                <w:szCs w:val="24"/>
              </w:rPr>
              <w:t>Section 2.2</w:t>
            </w:r>
          </w:p>
          <w:p w14:paraId="07C1D2AB" w14:textId="77777777" w:rsidR="00E450A3" w:rsidRPr="007A74C1" w:rsidRDefault="00E450A3" w:rsidP="007A74C1">
            <w:pPr>
              <w:numPr>
                <w:ilvl w:val="0"/>
                <w:numId w:val="0"/>
              </w:numPr>
              <w:rPr>
                <w:rFonts w:ascii="Tahoma" w:hAnsi="Tahoma" w:cs="Tahoma"/>
                <w:sz w:val="24"/>
                <w:szCs w:val="24"/>
              </w:rPr>
            </w:pPr>
            <w:r w:rsidRPr="007A74C1">
              <w:rPr>
                <w:rFonts w:ascii="Tahoma" w:hAnsi="Tahoma" w:cs="Tahoma"/>
                <w:sz w:val="24"/>
                <w:szCs w:val="24"/>
              </w:rPr>
              <w:t>Personal circumstances that were not reported befo</w:t>
            </w:r>
            <w:r w:rsidR="00AD1E4F">
              <w:rPr>
                <w:rFonts w:ascii="Tahoma" w:hAnsi="Tahoma" w:cs="Tahoma"/>
                <w:sz w:val="24"/>
                <w:szCs w:val="24"/>
              </w:rPr>
              <w:t>re the meeting of the Board of E</w:t>
            </w:r>
            <w:r w:rsidRPr="007A74C1">
              <w:rPr>
                <w:rFonts w:ascii="Tahoma" w:hAnsi="Tahoma" w:cs="Tahoma"/>
                <w:sz w:val="24"/>
                <w:szCs w:val="24"/>
              </w:rPr>
              <w:t>xaminers.</w:t>
            </w:r>
          </w:p>
          <w:p w14:paraId="144A5D23" w14:textId="77777777" w:rsidR="00E450A3" w:rsidRPr="007A74C1" w:rsidRDefault="00E450A3" w:rsidP="007A74C1">
            <w:pPr>
              <w:numPr>
                <w:ilvl w:val="0"/>
                <w:numId w:val="0"/>
              </w:numPr>
              <w:rPr>
                <w:rFonts w:ascii="Tahoma" w:hAnsi="Tahoma" w:cs="Tahoma"/>
                <w:sz w:val="24"/>
                <w:szCs w:val="24"/>
              </w:rPr>
            </w:pPr>
          </w:p>
          <w:p w14:paraId="738610EB" w14:textId="77777777" w:rsidR="00E450A3" w:rsidRPr="007A74C1" w:rsidRDefault="00E450A3" w:rsidP="007A74C1">
            <w:pPr>
              <w:numPr>
                <w:ilvl w:val="0"/>
                <w:numId w:val="0"/>
              </w:numPr>
              <w:rPr>
                <w:rFonts w:ascii="Tahoma" w:hAnsi="Tahoma" w:cs="Tahoma"/>
                <w:sz w:val="24"/>
                <w:szCs w:val="24"/>
              </w:rPr>
            </w:pPr>
          </w:p>
          <w:p w14:paraId="637805D2" w14:textId="77777777" w:rsidR="00E450A3" w:rsidRPr="007A74C1" w:rsidRDefault="00E450A3" w:rsidP="007A74C1">
            <w:pPr>
              <w:numPr>
                <w:ilvl w:val="0"/>
                <w:numId w:val="0"/>
              </w:numPr>
              <w:rPr>
                <w:rFonts w:ascii="Tahoma" w:hAnsi="Tahoma" w:cs="Tahoma"/>
                <w:sz w:val="24"/>
                <w:szCs w:val="24"/>
              </w:rPr>
            </w:pPr>
          </w:p>
          <w:p w14:paraId="463F29E8" w14:textId="77777777" w:rsidR="00E450A3" w:rsidRPr="007A74C1" w:rsidRDefault="00E450A3" w:rsidP="007A74C1">
            <w:pPr>
              <w:numPr>
                <w:ilvl w:val="0"/>
                <w:numId w:val="0"/>
              </w:numPr>
              <w:rPr>
                <w:rFonts w:ascii="Tahoma" w:hAnsi="Tahoma" w:cs="Tahoma"/>
                <w:sz w:val="24"/>
                <w:szCs w:val="24"/>
              </w:rPr>
            </w:pPr>
          </w:p>
          <w:p w14:paraId="3B7B4B86" w14:textId="77777777" w:rsidR="00E450A3" w:rsidRDefault="00E450A3" w:rsidP="007A74C1">
            <w:pPr>
              <w:numPr>
                <w:ilvl w:val="0"/>
                <w:numId w:val="0"/>
              </w:numPr>
              <w:rPr>
                <w:rFonts w:ascii="Tahoma" w:hAnsi="Tahoma" w:cs="Tahoma"/>
                <w:sz w:val="24"/>
                <w:szCs w:val="24"/>
              </w:rPr>
            </w:pPr>
          </w:p>
          <w:p w14:paraId="3A0FF5F2" w14:textId="77777777" w:rsidR="007A74C1" w:rsidRPr="007A74C1" w:rsidRDefault="007A74C1" w:rsidP="007A74C1">
            <w:pPr>
              <w:numPr>
                <w:ilvl w:val="0"/>
                <w:numId w:val="0"/>
              </w:numPr>
              <w:rPr>
                <w:rFonts w:ascii="Tahoma" w:hAnsi="Tahoma" w:cs="Tahoma"/>
                <w:sz w:val="24"/>
                <w:szCs w:val="24"/>
              </w:rPr>
            </w:pPr>
          </w:p>
          <w:p w14:paraId="5630AD66" w14:textId="77777777" w:rsidR="00E450A3" w:rsidRPr="007A74C1" w:rsidRDefault="00E450A3" w:rsidP="007A74C1">
            <w:pPr>
              <w:numPr>
                <w:ilvl w:val="0"/>
                <w:numId w:val="0"/>
              </w:numPr>
              <w:rPr>
                <w:rFonts w:ascii="Tahoma" w:hAnsi="Tahoma" w:cs="Tahoma"/>
                <w:sz w:val="24"/>
                <w:szCs w:val="24"/>
              </w:rPr>
            </w:pPr>
          </w:p>
          <w:p w14:paraId="61829076" w14:textId="77777777" w:rsidR="00E450A3" w:rsidRPr="007A74C1" w:rsidRDefault="00E450A3" w:rsidP="007A74C1">
            <w:pPr>
              <w:numPr>
                <w:ilvl w:val="0"/>
                <w:numId w:val="0"/>
              </w:numPr>
              <w:rPr>
                <w:rFonts w:ascii="Tahoma" w:hAnsi="Tahoma" w:cs="Tahoma"/>
                <w:sz w:val="24"/>
                <w:szCs w:val="24"/>
              </w:rPr>
            </w:pPr>
          </w:p>
          <w:p w14:paraId="2BA226A1" w14:textId="77777777" w:rsidR="00E450A3" w:rsidRPr="007A74C1" w:rsidRDefault="00E450A3" w:rsidP="007A74C1">
            <w:pPr>
              <w:numPr>
                <w:ilvl w:val="0"/>
                <w:numId w:val="0"/>
              </w:numPr>
              <w:rPr>
                <w:rFonts w:ascii="Tahoma" w:hAnsi="Tahoma" w:cs="Tahoma"/>
                <w:sz w:val="24"/>
                <w:szCs w:val="24"/>
              </w:rPr>
            </w:pPr>
          </w:p>
          <w:p w14:paraId="17AD93B2" w14:textId="77777777" w:rsidR="00E450A3" w:rsidRPr="007A74C1" w:rsidRDefault="00E450A3" w:rsidP="007A74C1">
            <w:pPr>
              <w:numPr>
                <w:ilvl w:val="0"/>
                <w:numId w:val="0"/>
              </w:numPr>
              <w:rPr>
                <w:rFonts w:ascii="Tahoma" w:hAnsi="Tahoma" w:cs="Tahoma"/>
                <w:sz w:val="24"/>
                <w:szCs w:val="24"/>
              </w:rPr>
            </w:pPr>
          </w:p>
          <w:p w14:paraId="0DE4B5B7" w14:textId="77777777" w:rsidR="00E450A3" w:rsidRPr="007A74C1" w:rsidRDefault="00E450A3" w:rsidP="007A74C1">
            <w:pPr>
              <w:numPr>
                <w:ilvl w:val="0"/>
                <w:numId w:val="0"/>
              </w:numPr>
              <w:rPr>
                <w:rFonts w:ascii="Tahoma" w:hAnsi="Tahoma" w:cs="Tahoma"/>
                <w:sz w:val="24"/>
                <w:szCs w:val="24"/>
              </w:rPr>
            </w:pPr>
          </w:p>
          <w:p w14:paraId="7D0533BE" w14:textId="77777777" w:rsidR="00E450A3" w:rsidRPr="007A74C1" w:rsidRDefault="007A74C1" w:rsidP="007A74C1">
            <w:pPr>
              <w:numPr>
                <w:ilvl w:val="0"/>
                <w:numId w:val="0"/>
              </w:numPr>
              <w:rPr>
                <w:rFonts w:ascii="Tahoma" w:hAnsi="Tahoma" w:cs="Tahoma"/>
                <w:i/>
                <w:sz w:val="24"/>
                <w:szCs w:val="24"/>
              </w:rPr>
            </w:pPr>
            <w:r>
              <w:rPr>
                <w:rFonts w:ascii="Tahoma" w:hAnsi="Tahoma" w:cs="Tahoma"/>
                <w:sz w:val="24"/>
                <w:szCs w:val="24"/>
              </w:rPr>
              <w:t>(</w:t>
            </w:r>
            <w:r w:rsidRPr="007A74C1">
              <w:rPr>
                <w:rFonts w:ascii="Tahoma" w:hAnsi="Tahoma" w:cs="Tahoma"/>
                <w:sz w:val="24"/>
                <w:szCs w:val="24"/>
              </w:rPr>
              <w:t>Continue this Section on a separate page if necessary.</w:t>
            </w:r>
            <w:r>
              <w:rPr>
                <w:rFonts w:ascii="Tahoma" w:hAnsi="Tahoma" w:cs="Tahoma"/>
                <w:sz w:val="24"/>
                <w:szCs w:val="24"/>
              </w:rPr>
              <w:t>)</w:t>
            </w:r>
          </w:p>
        </w:tc>
      </w:tr>
    </w:tbl>
    <w:p w14:paraId="403C475E" w14:textId="77777777" w:rsidR="00E450A3" w:rsidRPr="007A74C1" w:rsidRDefault="00E450A3" w:rsidP="007A74C1">
      <w:pPr>
        <w:numPr>
          <w:ilvl w:val="0"/>
          <w:numId w:val="0"/>
        </w:numPr>
        <w:ind w:left="360" w:hanging="360"/>
        <w:rPr>
          <w:rFonts w:ascii="Tahoma" w:hAnsi="Tahoma" w:cs="Tahoma"/>
          <w:b/>
          <w:sz w:val="24"/>
          <w:szCs w:val="24"/>
        </w:rPr>
      </w:pPr>
      <w:r w:rsidRPr="007A74C1">
        <w:rPr>
          <w:rFonts w:ascii="Tahoma" w:hAnsi="Tahoma" w:cs="Tahoma"/>
          <w:b/>
          <w:sz w:val="24"/>
          <w:szCs w:val="24"/>
        </w:rPr>
        <w:br w:type="page"/>
      </w:r>
      <w:r w:rsidRPr="007A74C1">
        <w:rPr>
          <w:rFonts w:ascii="Tahoma" w:hAnsi="Tahoma" w:cs="Tahoma"/>
          <w:b/>
          <w:sz w:val="24"/>
          <w:szCs w:val="24"/>
        </w:rPr>
        <w:lastRenderedPageBreak/>
        <w:t>Section 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9"/>
      </w:tblGrid>
      <w:tr w:rsidR="00E450A3" w:rsidRPr="007A74C1" w14:paraId="3F6E8B51" w14:textId="77777777" w:rsidTr="000A2101">
        <w:tc>
          <w:tcPr>
            <w:tcW w:w="8679" w:type="dxa"/>
          </w:tcPr>
          <w:p w14:paraId="4ACFDD87" w14:textId="77777777" w:rsidR="00E450A3" w:rsidRPr="007A74C1" w:rsidRDefault="00925016" w:rsidP="007A74C1">
            <w:pPr>
              <w:numPr>
                <w:ilvl w:val="0"/>
                <w:numId w:val="0"/>
              </w:numPr>
              <w:rPr>
                <w:rFonts w:ascii="Tahoma" w:hAnsi="Tahoma" w:cs="Tahoma"/>
                <w:sz w:val="24"/>
                <w:szCs w:val="24"/>
              </w:rPr>
            </w:pPr>
            <w:r w:rsidRPr="007A74C1">
              <w:rPr>
                <w:rFonts w:ascii="Tahoma" w:hAnsi="Tahoma" w:cs="Tahoma"/>
                <w:sz w:val="24"/>
                <w:szCs w:val="24"/>
              </w:rPr>
              <w:t>I am appealing because of d</w:t>
            </w:r>
            <w:r w:rsidR="00E450A3" w:rsidRPr="007A74C1">
              <w:rPr>
                <w:rFonts w:ascii="Tahoma" w:hAnsi="Tahoma" w:cs="Tahoma"/>
                <w:sz w:val="24"/>
                <w:szCs w:val="24"/>
              </w:rPr>
              <w:t xml:space="preserve">efects or irregularities in the conduct of the </w:t>
            </w:r>
            <w:r w:rsidR="00CE5314" w:rsidRPr="007A74C1">
              <w:rPr>
                <w:rFonts w:ascii="Tahoma" w:hAnsi="Tahoma" w:cs="Tahoma"/>
                <w:sz w:val="24"/>
                <w:szCs w:val="24"/>
              </w:rPr>
              <w:t>assessments</w:t>
            </w:r>
            <w:r w:rsidR="007A74C1">
              <w:rPr>
                <w:rFonts w:ascii="Tahoma" w:hAnsi="Tahoma" w:cs="Tahoma"/>
                <w:sz w:val="24"/>
                <w:szCs w:val="24"/>
              </w:rPr>
              <w:t>,</w:t>
            </w:r>
            <w:r w:rsidR="00E450A3" w:rsidRPr="007A74C1">
              <w:rPr>
                <w:rFonts w:ascii="Tahoma" w:hAnsi="Tahoma" w:cs="Tahoma"/>
                <w:sz w:val="24"/>
                <w:szCs w:val="24"/>
              </w:rPr>
              <w:t xml:space="preserve"> or in written instructions</w:t>
            </w:r>
            <w:r w:rsidR="007A74C1">
              <w:rPr>
                <w:rFonts w:ascii="Tahoma" w:hAnsi="Tahoma" w:cs="Tahoma"/>
                <w:sz w:val="24"/>
                <w:szCs w:val="24"/>
              </w:rPr>
              <w:t>,</w:t>
            </w:r>
            <w:r w:rsidR="00E450A3" w:rsidRPr="007A74C1">
              <w:rPr>
                <w:rFonts w:ascii="Tahoma" w:hAnsi="Tahoma" w:cs="Tahoma"/>
                <w:sz w:val="24"/>
                <w:szCs w:val="24"/>
              </w:rPr>
              <w:t xml:space="preserve"> or in advi</w:t>
            </w:r>
            <w:r w:rsidRPr="007A74C1">
              <w:rPr>
                <w:rFonts w:ascii="Tahoma" w:hAnsi="Tahoma" w:cs="Tahoma"/>
                <w:sz w:val="24"/>
                <w:szCs w:val="24"/>
              </w:rPr>
              <w:t xml:space="preserve">ce relating to the </w:t>
            </w:r>
            <w:r w:rsidR="00CE5314" w:rsidRPr="007A74C1">
              <w:rPr>
                <w:rFonts w:ascii="Tahoma" w:hAnsi="Tahoma" w:cs="Tahoma"/>
                <w:sz w:val="24"/>
                <w:szCs w:val="24"/>
              </w:rPr>
              <w:t>assessments</w:t>
            </w:r>
            <w:r w:rsidR="007A74C1">
              <w:rPr>
                <w:rFonts w:ascii="Tahoma" w:hAnsi="Tahoma" w:cs="Tahoma"/>
                <w:sz w:val="24"/>
                <w:szCs w:val="24"/>
              </w:rPr>
              <w:t>,</w:t>
            </w:r>
            <w:r w:rsidR="00E450A3" w:rsidRPr="007A74C1">
              <w:rPr>
                <w:rFonts w:ascii="Tahoma" w:hAnsi="Tahoma" w:cs="Tahoma"/>
                <w:sz w:val="24"/>
                <w:szCs w:val="24"/>
              </w:rPr>
              <w:t xml:space="preserve"> </w:t>
            </w:r>
            <w:r w:rsidRPr="007A74C1">
              <w:rPr>
                <w:rFonts w:ascii="Tahoma" w:hAnsi="Tahoma" w:cs="Tahoma"/>
                <w:sz w:val="24"/>
                <w:szCs w:val="24"/>
              </w:rPr>
              <w:t>which</w:t>
            </w:r>
            <w:r w:rsidR="00E450A3" w:rsidRPr="007A74C1">
              <w:rPr>
                <w:rFonts w:ascii="Tahoma" w:hAnsi="Tahoma" w:cs="Tahoma"/>
                <w:sz w:val="24"/>
                <w:szCs w:val="24"/>
              </w:rPr>
              <w:t xml:space="preserve"> had an adverse effect on </w:t>
            </w:r>
            <w:r w:rsidRPr="007A74C1">
              <w:rPr>
                <w:rFonts w:ascii="Tahoma" w:hAnsi="Tahoma" w:cs="Tahoma"/>
                <w:sz w:val="24"/>
                <w:szCs w:val="24"/>
              </w:rPr>
              <w:t>my</w:t>
            </w:r>
            <w:r w:rsidR="00E450A3" w:rsidRPr="007A74C1">
              <w:rPr>
                <w:rFonts w:ascii="Tahoma" w:hAnsi="Tahoma" w:cs="Tahoma"/>
                <w:sz w:val="24"/>
                <w:szCs w:val="24"/>
              </w:rPr>
              <w:t xml:space="preserve"> academic performance.</w:t>
            </w:r>
          </w:p>
          <w:p w14:paraId="3C6A6D7C" w14:textId="77777777" w:rsidR="00E450A3" w:rsidRPr="007A74C1" w:rsidRDefault="00E450A3" w:rsidP="007A74C1">
            <w:pPr>
              <w:numPr>
                <w:ilvl w:val="0"/>
                <w:numId w:val="0"/>
              </w:numPr>
              <w:rPr>
                <w:rFonts w:ascii="Tahoma" w:hAnsi="Tahoma" w:cs="Tahoma"/>
                <w:sz w:val="24"/>
                <w:szCs w:val="24"/>
              </w:rPr>
            </w:pPr>
            <w:r w:rsidRPr="007A74C1">
              <w:rPr>
                <w:rFonts w:ascii="Tahoma" w:hAnsi="Tahoma" w:cs="Tahoma"/>
                <w:sz w:val="24"/>
                <w:szCs w:val="24"/>
              </w:rPr>
              <w:t>This section must include details of the defects or irregularities with supporting evidence (</w:t>
            </w:r>
            <w:proofErr w:type="gramStart"/>
            <w:r w:rsidRPr="007A74C1">
              <w:rPr>
                <w:rFonts w:ascii="Tahoma" w:hAnsi="Tahoma" w:cs="Tahoma"/>
                <w:sz w:val="24"/>
                <w:szCs w:val="24"/>
              </w:rPr>
              <w:t>e.g.</w:t>
            </w:r>
            <w:proofErr w:type="gramEnd"/>
            <w:r w:rsidRPr="007A74C1">
              <w:rPr>
                <w:rFonts w:ascii="Tahoma" w:hAnsi="Tahoma" w:cs="Tahoma"/>
                <w:sz w:val="24"/>
                <w:szCs w:val="24"/>
              </w:rPr>
              <w:t xml:space="preserve"> copies of letters or emails sent to you regarding the arrangements for assessments)</w:t>
            </w:r>
            <w:r w:rsidR="00AD1E4F">
              <w:rPr>
                <w:rFonts w:ascii="Tahoma" w:hAnsi="Tahoma" w:cs="Tahoma"/>
                <w:sz w:val="24"/>
                <w:szCs w:val="24"/>
              </w:rPr>
              <w:t>.</w:t>
            </w:r>
          </w:p>
        </w:tc>
      </w:tr>
      <w:tr w:rsidR="00E450A3" w:rsidRPr="007A74C1" w14:paraId="2518F9F0" w14:textId="77777777" w:rsidTr="000A2101">
        <w:tc>
          <w:tcPr>
            <w:tcW w:w="8679" w:type="dxa"/>
          </w:tcPr>
          <w:p w14:paraId="66204FF1" w14:textId="77777777" w:rsidR="00E450A3" w:rsidRPr="007A74C1" w:rsidRDefault="00E450A3" w:rsidP="007A74C1">
            <w:pPr>
              <w:numPr>
                <w:ilvl w:val="0"/>
                <w:numId w:val="0"/>
              </w:numPr>
              <w:rPr>
                <w:rFonts w:ascii="Tahoma" w:hAnsi="Tahoma" w:cs="Tahoma"/>
                <w:i/>
                <w:sz w:val="24"/>
                <w:szCs w:val="24"/>
              </w:rPr>
            </w:pPr>
          </w:p>
          <w:p w14:paraId="2DBF0D7D" w14:textId="77777777" w:rsidR="00E450A3" w:rsidRPr="007A74C1" w:rsidRDefault="00E450A3" w:rsidP="007A74C1">
            <w:pPr>
              <w:numPr>
                <w:ilvl w:val="0"/>
                <w:numId w:val="0"/>
              </w:numPr>
              <w:rPr>
                <w:rFonts w:ascii="Tahoma" w:hAnsi="Tahoma" w:cs="Tahoma"/>
                <w:i/>
                <w:sz w:val="24"/>
                <w:szCs w:val="24"/>
              </w:rPr>
            </w:pPr>
          </w:p>
          <w:p w14:paraId="6B62F1B3" w14:textId="77777777" w:rsidR="00E450A3" w:rsidRPr="007A74C1" w:rsidRDefault="00E450A3" w:rsidP="007A74C1">
            <w:pPr>
              <w:numPr>
                <w:ilvl w:val="0"/>
                <w:numId w:val="0"/>
              </w:numPr>
              <w:rPr>
                <w:rFonts w:ascii="Tahoma" w:hAnsi="Tahoma" w:cs="Tahoma"/>
                <w:i/>
                <w:sz w:val="24"/>
                <w:szCs w:val="24"/>
              </w:rPr>
            </w:pPr>
          </w:p>
          <w:p w14:paraId="02F2C34E" w14:textId="77777777" w:rsidR="00E450A3" w:rsidRPr="007A74C1" w:rsidRDefault="00E450A3" w:rsidP="007A74C1">
            <w:pPr>
              <w:numPr>
                <w:ilvl w:val="0"/>
                <w:numId w:val="0"/>
              </w:numPr>
              <w:rPr>
                <w:rFonts w:ascii="Tahoma" w:hAnsi="Tahoma" w:cs="Tahoma"/>
                <w:i/>
                <w:sz w:val="24"/>
                <w:szCs w:val="24"/>
              </w:rPr>
            </w:pPr>
          </w:p>
          <w:p w14:paraId="680A4E5D" w14:textId="77777777" w:rsidR="00E450A3" w:rsidRPr="007A74C1" w:rsidRDefault="00E450A3" w:rsidP="007A74C1">
            <w:pPr>
              <w:numPr>
                <w:ilvl w:val="0"/>
                <w:numId w:val="0"/>
              </w:numPr>
              <w:rPr>
                <w:rFonts w:ascii="Tahoma" w:hAnsi="Tahoma" w:cs="Tahoma"/>
                <w:i/>
                <w:sz w:val="24"/>
                <w:szCs w:val="24"/>
              </w:rPr>
            </w:pPr>
          </w:p>
          <w:p w14:paraId="19219836" w14:textId="77777777" w:rsidR="00E450A3" w:rsidRPr="007A74C1" w:rsidRDefault="00E450A3" w:rsidP="007A74C1">
            <w:pPr>
              <w:numPr>
                <w:ilvl w:val="0"/>
                <w:numId w:val="0"/>
              </w:numPr>
              <w:rPr>
                <w:rFonts w:ascii="Tahoma" w:hAnsi="Tahoma" w:cs="Tahoma"/>
                <w:i/>
                <w:sz w:val="24"/>
                <w:szCs w:val="24"/>
              </w:rPr>
            </w:pPr>
          </w:p>
          <w:p w14:paraId="296FEF7D" w14:textId="77777777" w:rsidR="00E450A3" w:rsidRPr="007A74C1" w:rsidRDefault="00E450A3" w:rsidP="007A74C1">
            <w:pPr>
              <w:numPr>
                <w:ilvl w:val="0"/>
                <w:numId w:val="0"/>
              </w:numPr>
              <w:rPr>
                <w:rFonts w:ascii="Tahoma" w:hAnsi="Tahoma" w:cs="Tahoma"/>
                <w:i/>
                <w:sz w:val="24"/>
                <w:szCs w:val="24"/>
              </w:rPr>
            </w:pPr>
          </w:p>
          <w:p w14:paraId="7194DBDC" w14:textId="77777777" w:rsidR="00E450A3" w:rsidRPr="007A74C1" w:rsidRDefault="00E450A3" w:rsidP="007A74C1">
            <w:pPr>
              <w:numPr>
                <w:ilvl w:val="0"/>
                <w:numId w:val="0"/>
              </w:numPr>
              <w:rPr>
                <w:rFonts w:ascii="Tahoma" w:hAnsi="Tahoma" w:cs="Tahoma"/>
                <w:i/>
                <w:sz w:val="24"/>
                <w:szCs w:val="24"/>
              </w:rPr>
            </w:pPr>
          </w:p>
          <w:p w14:paraId="769D0D3C" w14:textId="77777777" w:rsidR="00E450A3" w:rsidRPr="007A74C1" w:rsidRDefault="00E450A3" w:rsidP="007A74C1">
            <w:pPr>
              <w:numPr>
                <w:ilvl w:val="0"/>
                <w:numId w:val="0"/>
              </w:numPr>
              <w:rPr>
                <w:rFonts w:ascii="Tahoma" w:hAnsi="Tahoma" w:cs="Tahoma"/>
                <w:i/>
                <w:sz w:val="24"/>
                <w:szCs w:val="24"/>
              </w:rPr>
            </w:pPr>
          </w:p>
          <w:p w14:paraId="54CD245A" w14:textId="77777777" w:rsidR="00E450A3" w:rsidRPr="007A74C1" w:rsidRDefault="00E450A3" w:rsidP="007A74C1">
            <w:pPr>
              <w:numPr>
                <w:ilvl w:val="0"/>
                <w:numId w:val="0"/>
              </w:numPr>
              <w:rPr>
                <w:rFonts w:ascii="Tahoma" w:hAnsi="Tahoma" w:cs="Tahoma"/>
                <w:i/>
                <w:sz w:val="24"/>
                <w:szCs w:val="24"/>
              </w:rPr>
            </w:pPr>
          </w:p>
          <w:p w14:paraId="1231BE67" w14:textId="77777777" w:rsidR="00E450A3" w:rsidRPr="007A74C1" w:rsidRDefault="00E450A3" w:rsidP="007A74C1">
            <w:pPr>
              <w:numPr>
                <w:ilvl w:val="0"/>
                <w:numId w:val="0"/>
              </w:numPr>
              <w:rPr>
                <w:rFonts w:ascii="Tahoma" w:hAnsi="Tahoma" w:cs="Tahoma"/>
                <w:i/>
                <w:sz w:val="24"/>
                <w:szCs w:val="24"/>
              </w:rPr>
            </w:pPr>
          </w:p>
          <w:p w14:paraId="36FEB5B0" w14:textId="77777777" w:rsidR="00E450A3" w:rsidRPr="007A74C1" w:rsidRDefault="00E450A3" w:rsidP="007A74C1">
            <w:pPr>
              <w:numPr>
                <w:ilvl w:val="0"/>
                <w:numId w:val="0"/>
              </w:numPr>
              <w:rPr>
                <w:rFonts w:ascii="Tahoma" w:hAnsi="Tahoma" w:cs="Tahoma"/>
                <w:i/>
                <w:sz w:val="24"/>
                <w:szCs w:val="24"/>
              </w:rPr>
            </w:pPr>
          </w:p>
          <w:p w14:paraId="30D7AA69" w14:textId="77777777" w:rsidR="00E450A3" w:rsidRPr="007A74C1" w:rsidRDefault="00E450A3" w:rsidP="007A74C1">
            <w:pPr>
              <w:numPr>
                <w:ilvl w:val="0"/>
                <w:numId w:val="0"/>
              </w:numPr>
              <w:rPr>
                <w:rFonts w:ascii="Tahoma" w:hAnsi="Tahoma" w:cs="Tahoma"/>
                <w:i/>
                <w:sz w:val="24"/>
                <w:szCs w:val="24"/>
              </w:rPr>
            </w:pPr>
          </w:p>
          <w:p w14:paraId="7196D064" w14:textId="77777777" w:rsidR="00E450A3" w:rsidRPr="007A74C1" w:rsidRDefault="00E450A3" w:rsidP="007A74C1">
            <w:pPr>
              <w:numPr>
                <w:ilvl w:val="0"/>
                <w:numId w:val="0"/>
              </w:numPr>
              <w:rPr>
                <w:rFonts w:ascii="Tahoma" w:hAnsi="Tahoma" w:cs="Tahoma"/>
                <w:i/>
                <w:sz w:val="24"/>
                <w:szCs w:val="24"/>
              </w:rPr>
            </w:pPr>
          </w:p>
          <w:p w14:paraId="34FF1C98" w14:textId="77777777" w:rsidR="00E450A3" w:rsidRPr="007A74C1" w:rsidRDefault="00E450A3" w:rsidP="007A74C1">
            <w:pPr>
              <w:numPr>
                <w:ilvl w:val="0"/>
                <w:numId w:val="0"/>
              </w:numPr>
              <w:rPr>
                <w:rFonts w:ascii="Tahoma" w:hAnsi="Tahoma" w:cs="Tahoma"/>
                <w:i/>
                <w:sz w:val="24"/>
                <w:szCs w:val="24"/>
              </w:rPr>
            </w:pPr>
          </w:p>
          <w:p w14:paraId="6D072C0D" w14:textId="77777777" w:rsidR="00E450A3" w:rsidRPr="007A74C1" w:rsidRDefault="00E450A3" w:rsidP="007A74C1">
            <w:pPr>
              <w:numPr>
                <w:ilvl w:val="0"/>
                <w:numId w:val="0"/>
              </w:numPr>
              <w:rPr>
                <w:rFonts w:ascii="Tahoma" w:hAnsi="Tahoma" w:cs="Tahoma"/>
                <w:i/>
                <w:sz w:val="24"/>
                <w:szCs w:val="24"/>
              </w:rPr>
            </w:pPr>
          </w:p>
          <w:p w14:paraId="48A21919" w14:textId="77777777" w:rsidR="00E450A3" w:rsidRPr="007A74C1" w:rsidRDefault="00E450A3" w:rsidP="007A74C1">
            <w:pPr>
              <w:numPr>
                <w:ilvl w:val="0"/>
                <w:numId w:val="0"/>
              </w:numPr>
              <w:rPr>
                <w:rFonts w:ascii="Tahoma" w:hAnsi="Tahoma" w:cs="Tahoma"/>
                <w:i/>
                <w:sz w:val="24"/>
                <w:szCs w:val="24"/>
              </w:rPr>
            </w:pPr>
          </w:p>
          <w:p w14:paraId="6BD18F9B" w14:textId="77777777" w:rsidR="00E450A3" w:rsidRPr="007A74C1" w:rsidRDefault="00E450A3" w:rsidP="007A74C1">
            <w:pPr>
              <w:numPr>
                <w:ilvl w:val="0"/>
                <w:numId w:val="0"/>
              </w:numPr>
              <w:rPr>
                <w:rFonts w:ascii="Tahoma" w:hAnsi="Tahoma" w:cs="Tahoma"/>
                <w:i/>
                <w:sz w:val="24"/>
                <w:szCs w:val="24"/>
              </w:rPr>
            </w:pPr>
          </w:p>
          <w:p w14:paraId="238601FE" w14:textId="77777777" w:rsidR="00E450A3" w:rsidRPr="007A74C1" w:rsidRDefault="00E450A3" w:rsidP="007A74C1">
            <w:pPr>
              <w:numPr>
                <w:ilvl w:val="0"/>
                <w:numId w:val="0"/>
              </w:numPr>
              <w:rPr>
                <w:rFonts w:ascii="Tahoma" w:hAnsi="Tahoma" w:cs="Tahoma"/>
                <w:i/>
                <w:sz w:val="24"/>
                <w:szCs w:val="24"/>
              </w:rPr>
            </w:pPr>
          </w:p>
          <w:p w14:paraId="0F3CABC7" w14:textId="77777777" w:rsidR="00E450A3" w:rsidRPr="007A74C1" w:rsidRDefault="00E450A3" w:rsidP="007A74C1">
            <w:pPr>
              <w:numPr>
                <w:ilvl w:val="0"/>
                <w:numId w:val="0"/>
              </w:numPr>
              <w:rPr>
                <w:rFonts w:ascii="Tahoma" w:hAnsi="Tahoma" w:cs="Tahoma"/>
                <w:i/>
                <w:sz w:val="24"/>
                <w:szCs w:val="24"/>
              </w:rPr>
            </w:pPr>
          </w:p>
          <w:p w14:paraId="5B08B5D1" w14:textId="77777777" w:rsidR="00E450A3" w:rsidRPr="007A74C1" w:rsidRDefault="00E450A3" w:rsidP="007A74C1">
            <w:pPr>
              <w:numPr>
                <w:ilvl w:val="0"/>
                <w:numId w:val="0"/>
              </w:numPr>
              <w:rPr>
                <w:rFonts w:ascii="Tahoma" w:hAnsi="Tahoma" w:cs="Tahoma"/>
                <w:i/>
                <w:sz w:val="24"/>
                <w:szCs w:val="24"/>
              </w:rPr>
            </w:pPr>
          </w:p>
          <w:p w14:paraId="16DEB4AB" w14:textId="77777777" w:rsidR="00E450A3" w:rsidRPr="007A74C1" w:rsidRDefault="00E450A3" w:rsidP="007A74C1">
            <w:pPr>
              <w:numPr>
                <w:ilvl w:val="0"/>
                <w:numId w:val="0"/>
              </w:numPr>
              <w:rPr>
                <w:rFonts w:ascii="Tahoma" w:hAnsi="Tahoma" w:cs="Tahoma"/>
                <w:i/>
                <w:sz w:val="24"/>
                <w:szCs w:val="24"/>
              </w:rPr>
            </w:pPr>
          </w:p>
          <w:p w14:paraId="0AD9C6F4" w14:textId="77777777" w:rsidR="00E450A3" w:rsidRPr="007A74C1" w:rsidRDefault="00E450A3" w:rsidP="007A74C1">
            <w:pPr>
              <w:numPr>
                <w:ilvl w:val="0"/>
                <w:numId w:val="0"/>
              </w:numPr>
              <w:rPr>
                <w:rFonts w:ascii="Tahoma" w:hAnsi="Tahoma" w:cs="Tahoma"/>
                <w:i/>
                <w:sz w:val="24"/>
                <w:szCs w:val="24"/>
              </w:rPr>
            </w:pPr>
          </w:p>
          <w:p w14:paraId="4B1F511A" w14:textId="77777777" w:rsidR="00E450A3" w:rsidRPr="007A74C1" w:rsidRDefault="00E450A3" w:rsidP="007A74C1">
            <w:pPr>
              <w:numPr>
                <w:ilvl w:val="0"/>
                <w:numId w:val="0"/>
              </w:numPr>
              <w:rPr>
                <w:rFonts w:ascii="Tahoma" w:hAnsi="Tahoma" w:cs="Tahoma"/>
                <w:i/>
                <w:sz w:val="24"/>
                <w:szCs w:val="24"/>
              </w:rPr>
            </w:pPr>
          </w:p>
          <w:p w14:paraId="65F9C3DC" w14:textId="77777777" w:rsidR="00E450A3" w:rsidRPr="007A74C1" w:rsidRDefault="00E450A3" w:rsidP="007A74C1">
            <w:pPr>
              <w:numPr>
                <w:ilvl w:val="0"/>
                <w:numId w:val="0"/>
              </w:numPr>
              <w:rPr>
                <w:rFonts w:ascii="Tahoma" w:hAnsi="Tahoma" w:cs="Tahoma"/>
                <w:i/>
                <w:sz w:val="24"/>
                <w:szCs w:val="24"/>
              </w:rPr>
            </w:pPr>
          </w:p>
          <w:p w14:paraId="5023141B" w14:textId="77777777" w:rsidR="00E450A3" w:rsidRPr="007A74C1" w:rsidRDefault="00E450A3" w:rsidP="007A74C1">
            <w:pPr>
              <w:numPr>
                <w:ilvl w:val="0"/>
                <w:numId w:val="0"/>
              </w:numPr>
              <w:rPr>
                <w:rFonts w:ascii="Tahoma" w:hAnsi="Tahoma" w:cs="Tahoma"/>
                <w:i/>
                <w:sz w:val="24"/>
                <w:szCs w:val="24"/>
              </w:rPr>
            </w:pPr>
          </w:p>
          <w:p w14:paraId="1F3B1409" w14:textId="77777777" w:rsidR="00E450A3" w:rsidRPr="007A74C1" w:rsidRDefault="00E450A3" w:rsidP="007A74C1">
            <w:pPr>
              <w:numPr>
                <w:ilvl w:val="0"/>
                <w:numId w:val="0"/>
              </w:numPr>
              <w:rPr>
                <w:rFonts w:ascii="Tahoma" w:hAnsi="Tahoma" w:cs="Tahoma"/>
                <w:i/>
                <w:sz w:val="24"/>
                <w:szCs w:val="24"/>
              </w:rPr>
            </w:pPr>
          </w:p>
          <w:p w14:paraId="562C75D1" w14:textId="77777777" w:rsidR="00E450A3" w:rsidRPr="007A74C1" w:rsidRDefault="00E450A3" w:rsidP="007A74C1">
            <w:pPr>
              <w:numPr>
                <w:ilvl w:val="0"/>
                <w:numId w:val="0"/>
              </w:numPr>
              <w:rPr>
                <w:rFonts w:ascii="Tahoma" w:hAnsi="Tahoma" w:cs="Tahoma"/>
                <w:sz w:val="24"/>
                <w:szCs w:val="24"/>
              </w:rPr>
            </w:pPr>
          </w:p>
          <w:p w14:paraId="6EE980E5" w14:textId="77777777" w:rsidR="00E450A3" w:rsidRPr="007A74C1" w:rsidRDefault="007A74C1" w:rsidP="007A74C1">
            <w:pPr>
              <w:numPr>
                <w:ilvl w:val="0"/>
                <w:numId w:val="0"/>
              </w:numPr>
              <w:rPr>
                <w:rFonts w:ascii="Tahoma" w:hAnsi="Tahoma" w:cs="Tahoma"/>
                <w:i/>
                <w:sz w:val="24"/>
                <w:szCs w:val="24"/>
              </w:rPr>
            </w:pPr>
            <w:r>
              <w:rPr>
                <w:rFonts w:ascii="Tahoma" w:hAnsi="Tahoma" w:cs="Tahoma"/>
                <w:sz w:val="24"/>
                <w:szCs w:val="24"/>
              </w:rPr>
              <w:t>(</w:t>
            </w:r>
            <w:r w:rsidR="00E450A3" w:rsidRPr="007A74C1">
              <w:rPr>
                <w:rFonts w:ascii="Tahoma" w:hAnsi="Tahoma" w:cs="Tahoma"/>
                <w:sz w:val="24"/>
                <w:szCs w:val="24"/>
              </w:rPr>
              <w:t>Continue this Section on a separate page if necessary.</w:t>
            </w:r>
            <w:r>
              <w:rPr>
                <w:rFonts w:ascii="Tahoma" w:hAnsi="Tahoma" w:cs="Tahoma"/>
                <w:sz w:val="24"/>
                <w:szCs w:val="24"/>
              </w:rPr>
              <w:t>)</w:t>
            </w:r>
          </w:p>
        </w:tc>
      </w:tr>
    </w:tbl>
    <w:p w14:paraId="664355AD" w14:textId="77777777" w:rsidR="00E450A3" w:rsidRPr="007A74C1" w:rsidRDefault="00E450A3" w:rsidP="007A74C1">
      <w:pPr>
        <w:numPr>
          <w:ilvl w:val="0"/>
          <w:numId w:val="0"/>
        </w:numPr>
        <w:rPr>
          <w:rFonts w:ascii="Tahoma" w:hAnsi="Tahoma" w:cs="Tahoma"/>
          <w:sz w:val="24"/>
          <w:szCs w:val="24"/>
        </w:rPr>
      </w:pPr>
    </w:p>
    <w:p w14:paraId="5BAB57B8" w14:textId="77777777" w:rsidR="00E450A3" w:rsidRPr="007A74C1" w:rsidRDefault="00E450A3" w:rsidP="007A74C1">
      <w:pPr>
        <w:numPr>
          <w:ilvl w:val="0"/>
          <w:numId w:val="0"/>
        </w:numPr>
        <w:ind w:left="360" w:hanging="360"/>
        <w:rPr>
          <w:rFonts w:ascii="Tahoma" w:hAnsi="Tahoma" w:cs="Tahoma"/>
          <w:b/>
          <w:sz w:val="24"/>
          <w:szCs w:val="24"/>
        </w:rPr>
      </w:pPr>
      <w:r w:rsidRPr="007A74C1">
        <w:rPr>
          <w:rFonts w:ascii="Tahoma" w:hAnsi="Tahoma" w:cs="Tahoma"/>
          <w:b/>
          <w:sz w:val="24"/>
          <w:szCs w:val="24"/>
        </w:rPr>
        <w:t>Declaration</w:t>
      </w:r>
    </w:p>
    <w:p w14:paraId="04506770" w14:textId="77777777" w:rsidR="00E450A3" w:rsidRPr="007A74C1" w:rsidRDefault="00E450A3" w:rsidP="007A74C1">
      <w:pPr>
        <w:numPr>
          <w:ilvl w:val="0"/>
          <w:numId w:val="0"/>
        </w:numPr>
        <w:rPr>
          <w:rFonts w:ascii="Tahoma" w:hAnsi="Tahoma" w:cs="Tahoma"/>
          <w:sz w:val="24"/>
          <w:szCs w:val="24"/>
        </w:rPr>
      </w:pPr>
      <w:r w:rsidRPr="007A74C1">
        <w:rPr>
          <w:rFonts w:ascii="Tahoma" w:hAnsi="Tahoma" w:cs="Tahoma"/>
          <w:sz w:val="24"/>
          <w:szCs w:val="24"/>
        </w:rPr>
        <w:t xml:space="preserve">I declare that I have read the University’s </w:t>
      </w:r>
      <w:r w:rsidR="00AD3218" w:rsidRPr="007A74C1">
        <w:rPr>
          <w:rFonts w:ascii="Tahoma" w:hAnsi="Tahoma" w:cs="Tahoma"/>
          <w:sz w:val="24"/>
          <w:szCs w:val="24"/>
        </w:rPr>
        <w:t>Academic</w:t>
      </w:r>
      <w:r w:rsidR="00890593" w:rsidRPr="007A74C1">
        <w:rPr>
          <w:rFonts w:ascii="Tahoma" w:hAnsi="Tahoma" w:cs="Tahoma"/>
          <w:sz w:val="24"/>
          <w:szCs w:val="24"/>
        </w:rPr>
        <w:t xml:space="preserve"> </w:t>
      </w:r>
      <w:r w:rsidRPr="007A74C1">
        <w:rPr>
          <w:rFonts w:ascii="Tahoma" w:hAnsi="Tahoma" w:cs="Tahoma"/>
          <w:sz w:val="24"/>
          <w:szCs w:val="24"/>
        </w:rPr>
        <w:t>Appeals Procedure and that any information given on this Form and documentary evidence attached, if any, is a true statement of the facts to the best of my knowledge and belief.</w:t>
      </w:r>
    </w:p>
    <w:p w14:paraId="1A965116" w14:textId="77777777" w:rsidR="00E450A3" w:rsidRPr="007A74C1" w:rsidRDefault="00E450A3" w:rsidP="007A74C1">
      <w:pPr>
        <w:numPr>
          <w:ilvl w:val="0"/>
          <w:numId w:val="0"/>
        </w:numPr>
        <w:ind w:left="360" w:hanging="360"/>
        <w:rPr>
          <w:rFonts w:ascii="Tahoma" w:hAnsi="Tahoma" w:cs="Tahoma"/>
          <w:sz w:val="24"/>
          <w:szCs w:val="24"/>
        </w:rPr>
      </w:pPr>
    </w:p>
    <w:tbl>
      <w:tblPr>
        <w:tblW w:w="0" w:type="auto"/>
        <w:tblInd w:w="360" w:type="dxa"/>
        <w:tblLook w:val="04A0" w:firstRow="1" w:lastRow="0" w:firstColumn="1" w:lastColumn="0" w:noHBand="0" w:noVBand="1"/>
      </w:tblPr>
      <w:tblGrid>
        <w:gridCol w:w="4270"/>
        <w:gridCol w:w="581"/>
        <w:gridCol w:w="1985"/>
      </w:tblGrid>
      <w:tr w:rsidR="00E450A3" w:rsidRPr="007A74C1" w14:paraId="7DF4E37C" w14:textId="77777777" w:rsidTr="006310B2">
        <w:tc>
          <w:tcPr>
            <w:tcW w:w="4270" w:type="dxa"/>
            <w:tcBorders>
              <w:bottom w:val="dotted" w:sz="4" w:space="0" w:color="auto"/>
            </w:tcBorders>
          </w:tcPr>
          <w:p w14:paraId="44FB30F8" w14:textId="77777777" w:rsidR="00E450A3" w:rsidRPr="007A74C1" w:rsidRDefault="00E450A3" w:rsidP="007A74C1">
            <w:pPr>
              <w:numPr>
                <w:ilvl w:val="0"/>
                <w:numId w:val="0"/>
              </w:numPr>
              <w:rPr>
                <w:rFonts w:ascii="Tahoma" w:hAnsi="Tahoma" w:cs="Tahoma"/>
                <w:sz w:val="24"/>
                <w:szCs w:val="24"/>
              </w:rPr>
            </w:pPr>
          </w:p>
        </w:tc>
        <w:tc>
          <w:tcPr>
            <w:tcW w:w="581" w:type="dxa"/>
          </w:tcPr>
          <w:p w14:paraId="1DA6542E" w14:textId="77777777" w:rsidR="00E450A3" w:rsidRPr="007A74C1" w:rsidRDefault="00E450A3" w:rsidP="007A74C1">
            <w:pPr>
              <w:numPr>
                <w:ilvl w:val="0"/>
                <w:numId w:val="0"/>
              </w:numPr>
              <w:rPr>
                <w:rFonts w:ascii="Tahoma" w:hAnsi="Tahoma" w:cs="Tahoma"/>
                <w:sz w:val="24"/>
                <w:szCs w:val="24"/>
              </w:rPr>
            </w:pPr>
          </w:p>
        </w:tc>
        <w:tc>
          <w:tcPr>
            <w:tcW w:w="1985" w:type="dxa"/>
            <w:tcBorders>
              <w:bottom w:val="dotted" w:sz="4" w:space="0" w:color="auto"/>
            </w:tcBorders>
          </w:tcPr>
          <w:p w14:paraId="3041E394" w14:textId="77777777" w:rsidR="00E450A3" w:rsidRPr="007A74C1" w:rsidRDefault="00E450A3" w:rsidP="007A74C1">
            <w:pPr>
              <w:numPr>
                <w:ilvl w:val="0"/>
                <w:numId w:val="0"/>
              </w:numPr>
              <w:rPr>
                <w:rFonts w:ascii="Tahoma" w:hAnsi="Tahoma" w:cs="Tahoma"/>
                <w:sz w:val="24"/>
                <w:szCs w:val="24"/>
              </w:rPr>
            </w:pPr>
          </w:p>
        </w:tc>
      </w:tr>
      <w:tr w:rsidR="00E450A3" w:rsidRPr="007A74C1" w14:paraId="0994636B" w14:textId="77777777" w:rsidTr="006310B2">
        <w:tc>
          <w:tcPr>
            <w:tcW w:w="4270" w:type="dxa"/>
            <w:tcBorders>
              <w:top w:val="dotted" w:sz="4" w:space="0" w:color="auto"/>
            </w:tcBorders>
          </w:tcPr>
          <w:p w14:paraId="4CCB031D" w14:textId="77777777" w:rsidR="00E450A3" w:rsidRPr="007A74C1" w:rsidRDefault="00E450A3" w:rsidP="007A74C1">
            <w:pPr>
              <w:numPr>
                <w:ilvl w:val="0"/>
                <w:numId w:val="0"/>
              </w:numPr>
              <w:spacing w:after="0"/>
              <w:rPr>
                <w:rFonts w:ascii="Tahoma" w:hAnsi="Tahoma" w:cs="Tahoma"/>
                <w:sz w:val="24"/>
                <w:szCs w:val="24"/>
              </w:rPr>
            </w:pPr>
            <w:r w:rsidRPr="007A74C1">
              <w:rPr>
                <w:rFonts w:ascii="Tahoma" w:hAnsi="Tahoma" w:cs="Tahoma"/>
                <w:sz w:val="24"/>
                <w:szCs w:val="24"/>
              </w:rPr>
              <w:t>Signature</w:t>
            </w:r>
          </w:p>
        </w:tc>
        <w:tc>
          <w:tcPr>
            <w:tcW w:w="581" w:type="dxa"/>
          </w:tcPr>
          <w:p w14:paraId="722B00AE" w14:textId="77777777" w:rsidR="00E450A3" w:rsidRPr="007A74C1" w:rsidRDefault="00E450A3" w:rsidP="007A74C1">
            <w:pPr>
              <w:numPr>
                <w:ilvl w:val="0"/>
                <w:numId w:val="0"/>
              </w:numPr>
              <w:spacing w:after="0"/>
              <w:rPr>
                <w:rFonts w:ascii="Tahoma" w:hAnsi="Tahoma" w:cs="Tahoma"/>
                <w:sz w:val="24"/>
                <w:szCs w:val="24"/>
              </w:rPr>
            </w:pPr>
          </w:p>
        </w:tc>
        <w:tc>
          <w:tcPr>
            <w:tcW w:w="1985" w:type="dxa"/>
            <w:tcBorders>
              <w:top w:val="dotted" w:sz="4" w:space="0" w:color="auto"/>
            </w:tcBorders>
          </w:tcPr>
          <w:p w14:paraId="491072FA" w14:textId="77777777" w:rsidR="00E450A3" w:rsidRPr="007A74C1" w:rsidRDefault="00E450A3" w:rsidP="007A74C1">
            <w:pPr>
              <w:numPr>
                <w:ilvl w:val="0"/>
                <w:numId w:val="0"/>
              </w:numPr>
              <w:spacing w:after="0"/>
              <w:rPr>
                <w:rFonts w:ascii="Tahoma" w:hAnsi="Tahoma" w:cs="Tahoma"/>
                <w:sz w:val="24"/>
                <w:szCs w:val="24"/>
              </w:rPr>
            </w:pPr>
            <w:r w:rsidRPr="007A74C1">
              <w:rPr>
                <w:rFonts w:ascii="Tahoma" w:hAnsi="Tahoma" w:cs="Tahoma"/>
                <w:sz w:val="24"/>
                <w:szCs w:val="24"/>
              </w:rPr>
              <w:t>Date</w:t>
            </w:r>
          </w:p>
        </w:tc>
      </w:tr>
    </w:tbl>
    <w:p w14:paraId="42C6D796" w14:textId="77777777" w:rsidR="00E450A3" w:rsidRPr="007A74C1" w:rsidRDefault="00E450A3" w:rsidP="007A74C1">
      <w:pPr>
        <w:numPr>
          <w:ilvl w:val="0"/>
          <w:numId w:val="0"/>
        </w:numPr>
        <w:ind w:left="360" w:hanging="360"/>
        <w:rPr>
          <w:rFonts w:ascii="Tahoma" w:hAnsi="Tahoma" w:cs="Tahoma"/>
          <w:sz w:val="24"/>
          <w:szCs w:val="24"/>
        </w:rPr>
      </w:pPr>
    </w:p>
    <w:p w14:paraId="6E1831B3" w14:textId="77777777" w:rsidR="00E450A3" w:rsidRPr="007A74C1" w:rsidRDefault="00E450A3" w:rsidP="007A74C1">
      <w:pPr>
        <w:numPr>
          <w:ilvl w:val="0"/>
          <w:numId w:val="0"/>
        </w:numPr>
        <w:ind w:left="360" w:hanging="360"/>
        <w:rPr>
          <w:rFonts w:ascii="Tahoma" w:hAnsi="Tahoma" w:cs="Tahoma"/>
          <w:sz w:val="24"/>
          <w:szCs w:val="24"/>
        </w:rPr>
      </w:pPr>
    </w:p>
    <w:p w14:paraId="06D9A62C" w14:textId="77777777" w:rsidR="00E450A3" w:rsidRPr="007A74C1" w:rsidRDefault="00E450A3" w:rsidP="007A74C1">
      <w:pPr>
        <w:numPr>
          <w:ilvl w:val="0"/>
          <w:numId w:val="0"/>
        </w:numPr>
        <w:spacing w:after="0"/>
        <w:ind w:left="357" w:hanging="357"/>
        <w:rPr>
          <w:rFonts w:ascii="Tahoma" w:hAnsi="Tahoma" w:cs="Tahoma"/>
          <w:sz w:val="24"/>
          <w:szCs w:val="24"/>
        </w:rPr>
      </w:pPr>
      <w:r w:rsidRPr="007A74C1">
        <w:rPr>
          <w:rFonts w:ascii="Tahoma" w:hAnsi="Tahoma" w:cs="Tahoma"/>
          <w:sz w:val="24"/>
          <w:szCs w:val="24"/>
        </w:rPr>
        <w:t>This form must be sent to:</w:t>
      </w:r>
    </w:p>
    <w:p w14:paraId="54E11D2A" w14:textId="77777777" w:rsidR="00E450A3" w:rsidRDefault="00E450A3" w:rsidP="007A74C1">
      <w:pPr>
        <w:numPr>
          <w:ilvl w:val="0"/>
          <w:numId w:val="0"/>
        </w:numPr>
        <w:spacing w:after="0"/>
        <w:ind w:left="357" w:hanging="357"/>
        <w:rPr>
          <w:rFonts w:ascii="Tahoma" w:hAnsi="Tahoma" w:cs="Tahoma"/>
          <w:sz w:val="24"/>
          <w:szCs w:val="24"/>
        </w:rPr>
      </w:pPr>
    </w:p>
    <w:p w14:paraId="4115466A" w14:textId="614103D8" w:rsidR="005C4DBE" w:rsidRDefault="005C4DBE" w:rsidP="007A74C1">
      <w:pPr>
        <w:numPr>
          <w:ilvl w:val="0"/>
          <w:numId w:val="0"/>
        </w:numPr>
        <w:spacing w:after="0"/>
        <w:ind w:left="357" w:hanging="357"/>
        <w:rPr>
          <w:rFonts w:ascii="Tahoma" w:hAnsi="Tahoma" w:cs="Tahoma"/>
          <w:sz w:val="24"/>
          <w:szCs w:val="24"/>
        </w:rPr>
      </w:pPr>
      <w:r>
        <w:rPr>
          <w:rFonts w:ascii="Tahoma" w:hAnsi="Tahoma" w:cs="Tahoma"/>
          <w:sz w:val="24"/>
          <w:szCs w:val="24"/>
        </w:rPr>
        <w:t xml:space="preserve">Via </w:t>
      </w:r>
      <w:hyperlink r:id="rId12" w:history="1">
        <w:r w:rsidRPr="00A7244A">
          <w:rPr>
            <w:rStyle w:val="Hyperlink"/>
            <w:rFonts w:ascii="Tahoma" w:hAnsi="Tahoma" w:cs="Tahoma"/>
            <w:sz w:val="24"/>
            <w:szCs w:val="24"/>
          </w:rPr>
          <w:t>appeals@bangor.ac.uk</w:t>
        </w:r>
      </w:hyperlink>
      <w:r>
        <w:rPr>
          <w:rFonts w:ascii="Tahoma" w:hAnsi="Tahoma" w:cs="Tahoma"/>
          <w:sz w:val="24"/>
          <w:szCs w:val="24"/>
        </w:rPr>
        <w:t xml:space="preserve"> </w:t>
      </w:r>
    </w:p>
    <w:p w14:paraId="41D15EA0" w14:textId="77777777" w:rsidR="005C4DBE" w:rsidRPr="007A74C1" w:rsidRDefault="005C4DBE" w:rsidP="007A74C1">
      <w:pPr>
        <w:numPr>
          <w:ilvl w:val="0"/>
          <w:numId w:val="0"/>
        </w:numPr>
        <w:spacing w:after="0"/>
        <w:ind w:left="357" w:hanging="357"/>
        <w:rPr>
          <w:rFonts w:ascii="Tahoma" w:hAnsi="Tahoma" w:cs="Tahoma"/>
          <w:sz w:val="24"/>
          <w:szCs w:val="24"/>
        </w:rPr>
      </w:pPr>
    </w:p>
    <w:p w14:paraId="6E46DC94" w14:textId="77777777" w:rsidR="007A74C1" w:rsidRDefault="007A74C1" w:rsidP="007A74C1">
      <w:pPr>
        <w:numPr>
          <w:ilvl w:val="0"/>
          <w:numId w:val="0"/>
        </w:numPr>
        <w:spacing w:after="0"/>
        <w:ind w:left="357" w:hanging="357"/>
        <w:rPr>
          <w:rFonts w:ascii="Tahoma" w:hAnsi="Tahoma" w:cs="Tahoma"/>
          <w:sz w:val="24"/>
          <w:szCs w:val="24"/>
        </w:rPr>
      </w:pPr>
      <w:r>
        <w:rPr>
          <w:rFonts w:ascii="Tahoma" w:hAnsi="Tahoma" w:cs="Tahoma"/>
          <w:sz w:val="24"/>
          <w:szCs w:val="24"/>
        </w:rPr>
        <w:t>Academic Appeals</w:t>
      </w:r>
    </w:p>
    <w:p w14:paraId="077DC927" w14:textId="616335B5" w:rsidR="007A74C1" w:rsidRDefault="00E04DDC" w:rsidP="31C6C341">
      <w:pPr>
        <w:numPr>
          <w:ilvl w:val="0"/>
          <w:numId w:val="0"/>
        </w:numPr>
        <w:spacing w:after="0"/>
        <w:rPr>
          <w:rFonts w:ascii="Tahoma" w:hAnsi="Tahoma" w:cs="Tahoma"/>
          <w:sz w:val="24"/>
          <w:szCs w:val="24"/>
        </w:rPr>
      </w:pPr>
      <w:r>
        <w:rPr>
          <w:rFonts w:ascii="Tahoma" w:hAnsi="Tahoma" w:cs="Tahoma"/>
          <w:sz w:val="24"/>
          <w:szCs w:val="24"/>
        </w:rPr>
        <w:t>C</w:t>
      </w:r>
      <w:r w:rsidR="007A74C1" w:rsidRPr="31C6C341">
        <w:rPr>
          <w:rFonts w:ascii="Tahoma" w:hAnsi="Tahoma" w:cs="Tahoma"/>
          <w:sz w:val="24"/>
          <w:szCs w:val="24"/>
        </w:rPr>
        <w:t xml:space="preserve">/o </w:t>
      </w:r>
      <w:r w:rsidR="00071559" w:rsidRPr="31C6C341">
        <w:rPr>
          <w:rFonts w:ascii="Tahoma" w:hAnsi="Tahoma" w:cs="Tahoma"/>
          <w:sz w:val="24"/>
          <w:szCs w:val="24"/>
        </w:rPr>
        <w:t>Student Conduct</w:t>
      </w:r>
      <w:r>
        <w:rPr>
          <w:rFonts w:ascii="Tahoma" w:hAnsi="Tahoma" w:cs="Tahoma"/>
          <w:sz w:val="24"/>
          <w:szCs w:val="24"/>
        </w:rPr>
        <w:t>, Complaints and Appeals Administrator</w:t>
      </w:r>
    </w:p>
    <w:p w14:paraId="06426405" w14:textId="4E05DCA2" w:rsidR="007A74C1" w:rsidRPr="008B160C" w:rsidRDefault="00E04DDC" w:rsidP="00E04DDC">
      <w:pPr>
        <w:numPr>
          <w:ilvl w:val="0"/>
          <w:numId w:val="0"/>
        </w:numPr>
        <w:spacing w:after="0"/>
        <w:rPr>
          <w:rFonts w:ascii="Tahoma" w:hAnsi="Tahoma" w:cs="Tahoma"/>
          <w:sz w:val="24"/>
          <w:szCs w:val="24"/>
        </w:rPr>
      </w:pPr>
      <w:r>
        <w:rPr>
          <w:rFonts w:ascii="Tahoma" w:hAnsi="Tahoma" w:cs="Tahoma"/>
          <w:sz w:val="24"/>
          <w:szCs w:val="24"/>
        </w:rPr>
        <w:t>Quality Enhancement Unit</w:t>
      </w:r>
    </w:p>
    <w:p w14:paraId="7F4D9E85" w14:textId="77777777" w:rsidR="007A74C1" w:rsidRPr="008B160C" w:rsidRDefault="007A74C1" w:rsidP="007A74C1">
      <w:pPr>
        <w:numPr>
          <w:ilvl w:val="0"/>
          <w:numId w:val="0"/>
        </w:numPr>
        <w:spacing w:after="0"/>
        <w:ind w:left="357" w:hanging="357"/>
        <w:rPr>
          <w:rFonts w:ascii="Tahoma" w:hAnsi="Tahoma" w:cs="Tahoma"/>
          <w:sz w:val="24"/>
          <w:szCs w:val="24"/>
        </w:rPr>
      </w:pPr>
      <w:r>
        <w:rPr>
          <w:rFonts w:ascii="Tahoma" w:hAnsi="Tahoma" w:cs="Tahoma"/>
          <w:sz w:val="24"/>
          <w:szCs w:val="24"/>
        </w:rPr>
        <w:t>Bangor University</w:t>
      </w:r>
      <w:r w:rsidRPr="008B160C">
        <w:rPr>
          <w:rFonts w:ascii="Tahoma" w:hAnsi="Tahoma" w:cs="Tahoma"/>
          <w:sz w:val="24"/>
          <w:szCs w:val="24"/>
        </w:rPr>
        <w:t xml:space="preserve"> </w:t>
      </w:r>
    </w:p>
    <w:p w14:paraId="066AABED" w14:textId="77777777" w:rsidR="007A74C1" w:rsidRPr="008B160C" w:rsidRDefault="007A74C1" w:rsidP="007A74C1">
      <w:pPr>
        <w:numPr>
          <w:ilvl w:val="0"/>
          <w:numId w:val="0"/>
        </w:numPr>
        <w:spacing w:after="0"/>
        <w:ind w:left="357" w:hanging="357"/>
        <w:rPr>
          <w:rFonts w:ascii="Tahoma" w:hAnsi="Tahoma" w:cs="Tahoma"/>
          <w:sz w:val="24"/>
          <w:szCs w:val="24"/>
        </w:rPr>
      </w:pPr>
      <w:r>
        <w:rPr>
          <w:rFonts w:ascii="Tahoma" w:hAnsi="Tahoma" w:cs="Tahoma"/>
          <w:sz w:val="24"/>
          <w:szCs w:val="24"/>
        </w:rPr>
        <w:t>College Road</w:t>
      </w:r>
      <w:r w:rsidRPr="008B160C">
        <w:rPr>
          <w:rFonts w:ascii="Tahoma" w:hAnsi="Tahoma" w:cs="Tahoma"/>
          <w:sz w:val="24"/>
          <w:szCs w:val="24"/>
        </w:rPr>
        <w:t xml:space="preserve"> </w:t>
      </w:r>
    </w:p>
    <w:p w14:paraId="16C2774B" w14:textId="77777777" w:rsidR="007A74C1" w:rsidRPr="008B160C" w:rsidRDefault="007A74C1" w:rsidP="007A74C1">
      <w:pPr>
        <w:numPr>
          <w:ilvl w:val="0"/>
          <w:numId w:val="0"/>
        </w:numPr>
        <w:spacing w:after="0"/>
        <w:ind w:left="357" w:hanging="357"/>
        <w:rPr>
          <w:rFonts w:ascii="Tahoma" w:hAnsi="Tahoma" w:cs="Tahoma"/>
          <w:sz w:val="24"/>
          <w:szCs w:val="24"/>
        </w:rPr>
      </w:pPr>
      <w:r>
        <w:rPr>
          <w:rFonts w:ascii="Tahoma" w:hAnsi="Tahoma" w:cs="Tahoma"/>
          <w:sz w:val="24"/>
          <w:szCs w:val="24"/>
        </w:rPr>
        <w:t>Bangor</w:t>
      </w:r>
    </w:p>
    <w:p w14:paraId="2A4BE27B" w14:textId="77777777" w:rsidR="007A74C1" w:rsidRPr="008B160C" w:rsidRDefault="007A74C1" w:rsidP="007A74C1">
      <w:pPr>
        <w:numPr>
          <w:ilvl w:val="0"/>
          <w:numId w:val="0"/>
        </w:numPr>
        <w:spacing w:after="0"/>
        <w:ind w:left="357" w:hanging="357"/>
        <w:rPr>
          <w:rFonts w:ascii="Tahoma" w:hAnsi="Tahoma" w:cs="Tahoma"/>
          <w:sz w:val="24"/>
          <w:szCs w:val="24"/>
        </w:rPr>
      </w:pPr>
      <w:r w:rsidRPr="008B160C">
        <w:rPr>
          <w:rFonts w:ascii="Tahoma" w:hAnsi="Tahoma" w:cs="Tahoma"/>
          <w:sz w:val="24"/>
          <w:szCs w:val="24"/>
        </w:rPr>
        <w:t xml:space="preserve">Gwynedd  </w:t>
      </w:r>
    </w:p>
    <w:p w14:paraId="15FD7642" w14:textId="77777777" w:rsidR="007A74C1" w:rsidRPr="008B160C" w:rsidRDefault="007A74C1" w:rsidP="007A74C1">
      <w:pPr>
        <w:numPr>
          <w:ilvl w:val="0"/>
          <w:numId w:val="0"/>
        </w:numPr>
        <w:spacing w:after="0"/>
        <w:ind w:left="357" w:hanging="357"/>
        <w:rPr>
          <w:rFonts w:ascii="Tahoma" w:hAnsi="Tahoma" w:cs="Tahoma"/>
          <w:sz w:val="24"/>
          <w:szCs w:val="24"/>
        </w:rPr>
      </w:pPr>
      <w:r w:rsidRPr="008B160C">
        <w:rPr>
          <w:rFonts w:ascii="Tahoma" w:hAnsi="Tahoma" w:cs="Tahoma"/>
          <w:sz w:val="24"/>
          <w:szCs w:val="24"/>
        </w:rPr>
        <w:t>LL57 2DG</w:t>
      </w:r>
    </w:p>
    <w:p w14:paraId="31126E5D" w14:textId="77777777" w:rsidR="007A74C1" w:rsidRPr="008B160C" w:rsidRDefault="007A74C1" w:rsidP="007A74C1">
      <w:pPr>
        <w:numPr>
          <w:ilvl w:val="0"/>
          <w:numId w:val="0"/>
        </w:numPr>
        <w:spacing w:after="0"/>
        <w:ind w:left="357" w:hanging="357"/>
        <w:rPr>
          <w:rFonts w:ascii="Tahoma" w:hAnsi="Tahoma" w:cs="Tahoma"/>
          <w:sz w:val="24"/>
          <w:szCs w:val="24"/>
        </w:rPr>
      </w:pPr>
    </w:p>
    <w:p w14:paraId="2DE403A5" w14:textId="77777777" w:rsidR="00E450A3" w:rsidRPr="007A74C1" w:rsidRDefault="00E450A3" w:rsidP="007A74C1">
      <w:pPr>
        <w:numPr>
          <w:ilvl w:val="0"/>
          <w:numId w:val="0"/>
        </w:numPr>
        <w:spacing w:after="0"/>
        <w:ind w:left="357" w:hanging="357"/>
        <w:rPr>
          <w:rFonts w:ascii="Tahoma" w:hAnsi="Tahoma" w:cs="Tahoma"/>
          <w:sz w:val="24"/>
          <w:szCs w:val="24"/>
        </w:rPr>
      </w:pPr>
    </w:p>
    <w:sectPr w:rsidR="00E450A3" w:rsidRPr="007A74C1" w:rsidSect="00C95C2E">
      <w:headerReference w:type="default" r:id="rId13"/>
      <w:footerReference w:type="even" r:id="rId14"/>
      <w:footerReference w:type="default" r:id="rId15"/>
      <w:footerReference w:type="first" r:id="rId1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1CDC" w14:textId="77777777" w:rsidR="00DF6725" w:rsidRDefault="00DF6725">
      <w:r>
        <w:separator/>
      </w:r>
    </w:p>
  </w:endnote>
  <w:endnote w:type="continuationSeparator" w:id="0">
    <w:p w14:paraId="49E398E2" w14:textId="77777777" w:rsidR="00DF6725" w:rsidRDefault="00DF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E23DA" w:rsidRDefault="001E23DA" w:rsidP="00CC12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34F5C7" w14:textId="77777777" w:rsidR="001E23DA" w:rsidRDefault="001E2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F2EB" w14:textId="77777777" w:rsidR="001E23DA" w:rsidRDefault="001E23DA" w:rsidP="00B7320B">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C401" w14:textId="77777777" w:rsidR="001E23DA" w:rsidRPr="00EF3C5C" w:rsidRDefault="001E23DA" w:rsidP="00312A7B">
    <w:pPr>
      <w:numPr>
        <w:ilvl w:val="0"/>
        <w:numId w:val="0"/>
      </w:numPr>
      <w:rPr>
        <w:i/>
      </w:rPr>
    </w:pPr>
    <w:r w:rsidRPr="00EF3C5C">
      <w:rPr>
        <w:i/>
      </w:rPr>
      <w:t xml:space="preserve">Note: In exceptional circumstances, and subject to approval by the Chair of the Senate Regulations and Special Cases Committee, responsibilities assigned to Schools, Heads, of School, School Officers or School Committees in these Regulations may be assumed by the College, Head of College, College </w:t>
    </w:r>
    <w:proofErr w:type="gramStart"/>
    <w:r w:rsidRPr="00EF3C5C">
      <w:rPr>
        <w:i/>
      </w:rPr>
      <w:t>Officers</w:t>
    </w:r>
    <w:proofErr w:type="gramEnd"/>
    <w:r w:rsidRPr="00EF3C5C">
      <w:rPr>
        <w:i/>
      </w:rPr>
      <w:t xml:space="preserve"> or College Committees respectively, as appropriate.</w:t>
    </w:r>
  </w:p>
  <w:p w14:paraId="16287F21" w14:textId="77777777" w:rsidR="001E23DA" w:rsidRDefault="001E23DA" w:rsidP="00312A7B">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3A62" w14:textId="77777777" w:rsidR="00DF6725" w:rsidRDefault="00DF6725">
      <w:r>
        <w:separator/>
      </w:r>
    </w:p>
  </w:footnote>
  <w:footnote w:type="continuationSeparator" w:id="0">
    <w:p w14:paraId="384BA73E" w14:textId="77777777" w:rsidR="00DF6725" w:rsidRDefault="00DF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20A7" w14:textId="77777777" w:rsidR="001E23DA" w:rsidRPr="00CA5B95" w:rsidRDefault="001E23DA" w:rsidP="00BA0FFE">
    <w:pPr>
      <w:pStyle w:val="Header"/>
      <w:numPr>
        <w:ilvl w:val="0"/>
        <w:numId w:val="0"/>
      </w:num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8EC"/>
    <w:multiLevelType w:val="multilevel"/>
    <w:tmpl w:val="76E257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C9A312B"/>
    <w:multiLevelType w:val="hybridMultilevel"/>
    <w:tmpl w:val="E1760D4E"/>
    <w:lvl w:ilvl="0" w:tplc="0809001B">
      <w:start w:val="1"/>
      <w:numFmt w:val="lowerRoman"/>
      <w:lvlText w:val="%1."/>
      <w:lvlJc w:val="right"/>
      <w:pPr>
        <w:tabs>
          <w:tab w:val="num" w:pos="1080"/>
        </w:tabs>
        <w:ind w:left="1080" w:hanging="360"/>
      </w:pPr>
      <w:rPr>
        <w:rFonts w:hint="default"/>
        <w:b w:val="0"/>
        <w:bCs w:val="0"/>
        <w:i w:val="0"/>
        <w:iCs w:val="0"/>
        <w:sz w:val="20"/>
        <w:szCs w:val="20"/>
      </w:rPr>
    </w:lvl>
    <w:lvl w:ilvl="1" w:tplc="504493C0">
      <w:start w:val="1"/>
      <w:numFmt w:val="lowerRoman"/>
      <w:lvlText w:val="%2."/>
      <w:lvlJc w:val="left"/>
      <w:pPr>
        <w:tabs>
          <w:tab w:val="num" w:pos="2160"/>
        </w:tabs>
        <w:ind w:left="2160" w:hanging="360"/>
      </w:pPr>
      <w:rPr>
        <w:rFonts w:ascii="Times New (W1)" w:hAnsi="Times New (W1)" w:cs="Times New (W1)" w:hint="default"/>
        <w:b w:val="0"/>
        <w:bCs w:val="0"/>
        <w:i w:val="0"/>
        <w:iCs w:val="0"/>
        <w:strike w:val="0"/>
        <w:sz w:val="20"/>
        <w:szCs w:val="20"/>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DC90967"/>
    <w:multiLevelType w:val="multilevel"/>
    <w:tmpl w:val="F3BAB5D6"/>
    <w:lvl w:ilvl="0">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F415BCB"/>
    <w:multiLevelType w:val="hybridMultilevel"/>
    <w:tmpl w:val="89AE3D3C"/>
    <w:lvl w:ilvl="0" w:tplc="21FC057E">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A86F59"/>
    <w:multiLevelType w:val="hybridMultilevel"/>
    <w:tmpl w:val="EDEC0762"/>
    <w:lvl w:ilvl="0" w:tplc="9EE2EB8E">
      <w:start w:val="1"/>
      <w:numFmt w:val="lowerRoman"/>
      <w:lvlText w:val="%1."/>
      <w:lvlJc w:val="right"/>
      <w:pPr>
        <w:tabs>
          <w:tab w:val="num" w:pos="1077"/>
        </w:tabs>
        <w:ind w:left="1077" w:hanging="360"/>
      </w:pPr>
      <w:rPr>
        <w:rFonts w:cs="Times New Roman"/>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5" w15:restartNumberingAfterBreak="0">
    <w:nsid w:val="1DC365EA"/>
    <w:multiLevelType w:val="hybridMultilevel"/>
    <w:tmpl w:val="0FF0E408"/>
    <w:lvl w:ilvl="0" w:tplc="08090001">
      <w:start w:val="1"/>
      <w:numFmt w:val="bullet"/>
      <w:lvlText w:val=""/>
      <w:lvlJc w:val="left"/>
      <w:pPr>
        <w:tabs>
          <w:tab w:val="num" w:pos="1080"/>
        </w:tabs>
        <w:ind w:left="1080" w:hanging="360"/>
      </w:pPr>
      <w:rPr>
        <w:rFonts w:ascii="Symbol" w:hAnsi="Symbol" w:hint="default"/>
        <w:b w:val="0"/>
        <w:i w:val="0"/>
        <w:sz w:val="2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E490D1A"/>
    <w:multiLevelType w:val="hybridMultilevel"/>
    <w:tmpl w:val="B2D65A4C"/>
    <w:lvl w:ilvl="0" w:tplc="08090001">
      <w:start w:val="1"/>
      <w:numFmt w:val="bullet"/>
      <w:lvlText w:val=""/>
      <w:lvlJc w:val="left"/>
      <w:pPr>
        <w:tabs>
          <w:tab w:val="num" w:pos="1080"/>
        </w:tabs>
        <w:ind w:left="1080" w:hanging="360"/>
      </w:pPr>
      <w:rPr>
        <w:rFonts w:ascii="Symbol" w:hAnsi="Symbol" w:hint="default"/>
        <w:b w:val="0"/>
        <w:i w:val="0"/>
        <w:sz w:val="2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FDE3AC7"/>
    <w:multiLevelType w:val="hybridMultilevel"/>
    <w:tmpl w:val="D3E6CB26"/>
    <w:lvl w:ilvl="0" w:tplc="21FC057E">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D24D40"/>
    <w:multiLevelType w:val="hybridMultilevel"/>
    <w:tmpl w:val="BAEC7996"/>
    <w:lvl w:ilvl="0" w:tplc="504493C0">
      <w:start w:val="1"/>
      <w:numFmt w:val="lowerRoman"/>
      <w:lvlText w:val="%1."/>
      <w:lvlJc w:val="left"/>
      <w:pPr>
        <w:tabs>
          <w:tab w:val="num" w:pos="1440"/>
        </w:tabs>
        <w:ind w:left="144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30AD1F05"/>
    <w:multiLevelType w:val="hybridMultilevel"/>
    <w:tmpl w:val="2B084E06"/>
    <w:lvl w:ilvl="0" w:tplc="504493C0">
      <w:start w:val="1"/>
      <w:numFmt w:val="lowerRoman"/>
      <w:lvlText w:val="%1."/>
      <w:lvlJc w:val="left"/>
      <w:pPr>
        <w:tabs>
          <w:tab w:val="num" w:pos="1440"/>
        </w:tabs>
        <w:ind w:left="144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339DB"/>
    <w:multiLevelType w:val="hybridMultilevel"/>
    <w:tmpl w:val="97F896C4"/>
    <w:lvl w:ilvl="0" w:tplc="08090001">
      <w:start w:val="1"/>
      <w:numFmt w:val="bullet"/>
      <w:lvlText w:val=""/>
      <w:lvlJc w:val="left"/>
      <w:pPr>
        <w:tabs>
          <w:tab w:val="num" w:pos="1080"/>
        </w:tabs>
        <w:ind w:left="1080" w:hanging="360"/>
      </w:pPr>
      <w:rPr>
        <w:rFonts w:ascii="Symbol" w:hAnsi="Symbol" w:hint="default"/>
        <w:b w:val="0"/>
        <w:i w:val="0"/>
        <w:sz w:val="2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33BF69BB"/>
    <w:multiLevelType w:val="hybridMultilevel"/>
    <w:tmpl w:val="F8F20A3C"/>
    <w:lvl w:ilvl="0" w:tplc="AE0CB5F0">
      <w:start w:val="1"/>
      <w:numFmt w:val="bullet"/>
      <w:pStyle w:val="Bulletlist"/>
      <w:lvlText w:val=""/>
      <w:lvlJc w:val="left"/>
      <w:pPr>
        <w:tabs>
          <w:tab w:val="num" w:pos="-351"/>
        </w:tabs>
        <w:ind w:left="-351" w:hanging="360"/>
      </w:pPr>
      <w:rPr>
        <w:rFonts w:ascii="Symbol" w:hAnsi="Symbol" w:hint="default"/>
      </w:rPr>
    </w:lvl>
    <w:lvl w:ilvl="1" w:tplc="08090003" w:tentative="1">
      <w:start w:val="1"/>
      <w:numFmt w:val="bullet"/>
      <w:lvlText w:val="o"/>
      <w:lvlJc w:val="left"/>
      <w:pPr>
        <w:tabs>
          <w:tab w:val="num" w:pos="369"/>
        </w:tabs>
        <w:ind w:left="369" w:hanging="360"/>
      </w:pPr>
      <w:rPr>
        <w:rFonts w:ascii="Courier New" w:hAnsi="Courier New" w:hint="default"/>
      </w:rPr>
    </w:lvl>
    <w:lvl w:ilvl="2" w:tplc="08090005" w:tentative="1">
      <w:start w:val="1"/>
      <w:numFmt w:val="bullet"/>
      <w:lvlText w:val=""/>
      <w:lvlJc w:val="left"/>
      <w:pPr>
        <w:tabs>
          <w:tab w:val="num" w:pos="1089"/>
        </w:tabs>
        <w:ind w:left="1089" w:hanging="360"/>
      </w:pPr>
      <w:rPr>
        <w:rFonts w:ascii="Wingdings" w:hAnsi="Wingdings" w:hint="default"/>
      </w:rPr>
    </w:lvl>
    <w:lvl w:ilvl="3" w:tplc="08090001" w:tentative="1">
      <w:start w:val="1"/>
      <w:numFmt w:val="bullet"/>
      <w:lvlText w:val=""/>
      <w:lvlJc w:val="left"/>
      <w:pPr>
        <w:tabs>
          <w:tab w:val="num" w:pos="1809"/>
        </w:tabs>
        <w:ind w:left="1809" w:hanging="360"/>
      </w:pPr>
      <w:rPr>
        <w:rFonts w:ascii="Symbol" w:hAnsi="Symbol" w:hint="default"/>
      </w:rPr>
    </w:lvl>
    <w:lvl w:ilvl="4" w:tplc="08090003" w:tentative="1">
      <w:start w:val="1"/>
      <w:numFmt w:val="bullet"/>
      <w:lvlText w:val="o"/>
      <w:lvlJc w:val="left"/>
      <w:pPr>
        <w:tabs>
          <w:tab w:val="num" w:pos="2529"/>
        </w:tabs>
        <w:ind w:left="2529" w:hanging="360"/>
      </w:pPr>
      <w:rPr>
        <w:rFonts w:ascii="Courier New" w:hAnsi="Courier New" w:hint="default"/>
      </w:rPr>
    </w:lvl>
    <w:lvl w:ilvl="5" w:tplc="08090005" w:tentative="1">
      <w:start w:val="1"/>
      <w:numFmt w:val="bullet"/>
      <w:lvlText w:val=""/>
      <w:lvlJc w:val="left"/>
      <w:pPr>
        <w:tabs>
          <w:tab w:val="num" w:pos="3249"/>
        </w:tabs>
        <w:ind w:left="3249" w:hanging="360"/>
      </w:pPr>
      <w:rPr>
        <w:rFonts w:ascii="Wingdings" w:hAnsi="Wingdings" w:hint="default"/>
      </w:rPr>
    </w:lvl>
    <w:lvl w:ilvl="6" w:tplc="08090001" w:tentative="1">
      <w:start w:val="1"/>
      <w:numFmt w:val="bullet"/>
      <w:lvlText w:val=""/>
      <w:lvlJc w:val="left"/>
      <w:pPr>
        <w:tabs>
          <w:tab w:val="num" w:pos="3969"/>
        </w:tabs>
        <w:ind w:left="3969" w:hanging="360"/>
      </w:pPr>
      <w:rPr>
        <w:rFonts w:ascii="Symbol" w:hAnsi="Symbol" w:hint="default"/>
      </w:rPr>
    </w:lvl>
    <w:lvl w:ilvl="7" w:tplc="08090003" w:tentative="1">
      <w:start w:val="1"/>
      <w:numFmt w:val="bullet"/>
      <w:lvlText w:val="o"/>
      <w:lvlJc w:val="left"/>
      <w:pPr>
        <w:tabs>
          <w:tab w:val="num" w:pos="4689"/>
        </w:tabs>
        <w:ind w:left="4689" w:hanging="360"/>
      </w:pPr>
      <w:rPr>
        <w:rFonts w:ascii="Courier New" w:hAnsi="Courier New" w:hint="default"/>
      </w:rPr>
    </w:lvl>
    <w:lvl w:ilvl="8" w:tplc="08090005" w:tentative="1">
      <w:start w:val="1"/>
      <w:numFmt w:val="bullet"/>
      <w:lvlText w:val=""/>
      <w:lvlJc w:val="left"/>
      <w:pPr>
        <w:tabs>
          <w:tab w:val="num" w:pos="5409"/>
        </w:tabs>
        <w:ind w:left="5409" w:hanging="360"/>
      </w:pPr>
      <w:rPr>
        <w:rFonts w:ascii="Wingdings" w:hAnsi="Wingdings" w:hint="default"/>
      </w:rPr>
    </w:lvl>
  </w:abstractNum>
  <w:abstractNum w:abstractNumId="12" w15:restartNumberingAfterBreak="0">
    <w:nsid w:val="350B2845"/>
    <w:multiLevelType w:val="hybridMultilevel"/>
    <w:tmpl w:val="18920368"/>
    <w:lvl w:ilvl="0" w:tplc="08090003">
      <w:start w:val="1"/>
      <w:numFmt w:val="bullet"/>
      <w:lvlText w:val="o"/>
      <w:lvlJc w:val="left"/>
      <w:pPr>
        <w:tabs>
          <w:tab w:val="num" w:pos="1800"/>
        </w:tabs>
        <w:ind w:left="1800" w:hanging="360"/>
      </w:pPr>
      <w:rPr>
        <w:rFonts w:ascii="Courier New" w:hAnsi="Courier New" w:cs="Courier New" w:hint="default"/>
        <w:b w:val="0"/>
        <w:i w:val="0"/>
        <w:sz w:val="20"/>
      </w:rPr>
    </w:lvl>
    <w:lvl w:ilvl="1" w:tplc="08090019">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13" w15:restartNumberingAfterBreak="0">
    <w:nsid w:val="356C335B"/>
    <w:multiLevelType w:val="hybridMultilevel"/>
    <w:tmpl w:val="AA0AC55E"/>
    <w:lvl w:ilvl="0" w:tplc="504493C0">
      <w:start w:val="1"/>
      <w:numFmt w:val="lowerRoman"/>
      <w:lvlText w:val="%1."/>
      <w:lvlJc w:val="left"/>
      <w:pPr>
        <w:tabs>
          <w:tab w:val="num" w:pos="1080"/>
        </w:tabs>
        <w:ind w:left="1080" w:hanging="360"/>
      </w:pPr>
      <w:rPr>
        <w:rFonts w:ascii="Times New (W1)" w:hAnsi="Times New (W1)" w:hint="default"/>
        <w:b w:val="0"/>
        <w:i w:val="0"/>
        <w:strike w:val="0"/>
        <w:sz w:val="20"/>
        <w:szCs w:val="2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37CF2C40"/>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0401B9E"/>
    <w:multiLevelType w:val="hybridMultilevel"/>
    <w:tmpl w:val="79C8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45A44"/>
    <w:multiLevelType w:val="multilevel"/>
    <w:tmpl w:val="F3BAB5D6"/>
    <w:lvl w:ilvl="0">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6E32778"/>
    <w:multiLevelType w:val="hybridMultilevel"/>
    <w:tmpl w:val="18805958"/>
    <w:lvl w:ilvl="0" w:tplc="504493C0">
      <w:start w:val="1"/>
      <w:numFmt w:val="lowerRoman"/>
      <w:lvlText w:val="%1."/>
      <w:lvlJc w:val="left"/>
      <w:pPr>
        <w:tabs>
          <w:tab w:val="num" w:pos="1080"/>
        </w:tabs>
        <w:ind w:left="1080" w:hanging="360"/>
      </w:pPr>
      <w:rPr>
        <w:rFonts w:ascii="Times New (W1)" w:hAnsi="Times New (W1)" w:cs="Times New (W1)" w:hint="default"/>
        <w:b w:val="0"/>
        <w:bCs w:val="0"/>
        <w:i w:val="0"/>
        <w:iCs w:val="0"/>
        <w:strike w:val="0"/>
        <w:sz w:val="20"/>
        <w:szCs w:val="20"/>
      </w:rPr>
    </w:lvl>
    <w:lvl w:ilvl="1" w:tplc="08090001">
      <w:start w:val="1"/>
      <w:numFmt w:val="bullet"/>
      <w:lvlText w:val=""/>
      <w:lvlJc w:val="left"/>
      <w:pPr>
        <w:tabs>
          <w:tab w:val="num" w:pos="2160"/>
        </w:tabs>
        <w:ind w:left="2160" w:hanging="360"/>
      </w:pPr>
      <w:rPr>
        <w:rFonts w:ascii="Symbol" w:hAnsi="Symbol" w:hint="default"/>
        <w:b w:val="0"/>
        <w:i w:val="0"/>
        <w:strike w:val="0"/>
        <w:sz w:val="20"/>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9436692"/>
    <w:multiLevelType w:val="multilevel"/>
    <w:tmpl w:val="9DA2F4BE"/>
    <w:lvl w:ilvl="0">
      <w:start w:val="1"/>
      <w:numFmt w:val="bullet"/>
      <w:lvlText w:val=""/>
      <w:lvlJc w:val="left"/>
      <w:pPr>
        <w:tabs>
          <w:tab w:val="num" w:pos="1800"/>
        </w:tabs>
        <w:ind w:left="1800" w:hanging="360"/>
      </w:pPr>
      <w:rPr>
        <w:rFonts w:ascii="Symbol" w:hAnsi="Symbol" w:hint="default"/>
        <w:b w:val="0"/>
        <w:i w:val="0"/>
        <w:sz w:val="20"/>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19" w15:restartNumberingAfterBreak="0">
    <w:nsid w:val="4E195079"/>
    <w:multiLevelType w:val="multilevel"/>
    <w:tmpl w:val="F3BAB5D6"/>
    <w:lvl w:ilvl="0">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8131100"/>
    <w:multiLevelType w:val="hybridMultilevel"/>
    <w:tmpl w:val="A288B360"/>
    <w:lvl w:ilvl="0" w:tplc="08090001">
      <w:start w:val="1"/>
      <w:numFmt w:val="bullet"/>
      <w:lvlText w:val=""/>
      <w:lvlJc w:val="left"/>
      <w:pPr>
        <w:tabs>
          <w:tab w:val="num" w:pos="1080"/>
        </w:tabs>
        <w:ind w:left="1080" w:hanging="360"/>
      </w:pPr>
      <w:rPr>
        <w:rFonts w:ascii="Symbol" w:hAnsi="Symbol" w:hint="default"/>
        <w:b w:val="0"/>
        <w:i w:val="0"/>
        <w:sz w:val="20"/>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5F9946DC"/>
    <w:multiLevelType w:val="hybridMultilevel"/>
    <w:tmpl w:val="345284E0"/>
    <w:lvl w:ilvl="0" w:tplc="FFFFFFFF">
      <w:start w:val="1"/>
      <w:numFmt w:val="decimal"/>
      <w:pStyle w:val="Normal"/>
      <w:lvlText w:val="%1."/>
      <w:lvlJc w:val="left"/>
      <w:pPr>
        <w:tabs>
          <w:tab w:val="num" w:pos="360"/>
        </w:tabs>
        <w:ind w:left="360" w:hanging="360"/>
      </w:pPr>
      <w:rPr>
        <w:b w:val="0"/>
        <w:bCs w:val="0"/>
        <w:i w:val="0"/>
        <w:iCs w:val="0"/>
        <w:sz w:val="20"/>
        <w:szCs w:val="20"/>
      </w:rPr>
    </w:lvl>
    <w:lvl w:ilvl="1" w:tplc="504493C0">
      <w:start w:val="1"/>
      <w:numFmt w:val="lowerRoman"/>
      <w:lvlText w:val="%2."/>
      <w:lvlJc w:val="left"/>
      <w:pPr>
        <w:tabs>
          <w:tab w:val="num" w:pos="1440"/>
        </w:tabs>
        <w:ind w:left="1440" w:hanging="360"/>
      </w:pPr>
      <w:rPr>
        <w:rFonts w:ascii="Times New (W1)" w:hAnsi="Times New (W1)" w:cs="Times New (W1)" w:hint="default"/>
        <w:b w:val="0"/>
        <w:bCs w:val="0"/>
        <w:i w:val="0"/>
        <w:iCs w:val="0"/>
        <w:strike w:val="0"/>
        <w:sz w:val="20"/>
        <w:szCs w:val="2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26B771F"/>
    <w:multiLevelType w:val="multilevel"/>
    <w:tmpl w:val="5830AF9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65472DC2"/>
    <w:multiLevelType w:val="hybridMultilevel"/>
    <w:tmpl w:val="2B084E06"/>
    <w:lvl w:ilvl="0" w:tplc="504493C0">
      <w:start w:val="1"/>
      <w:numFmt w:val="lowerRoman"/>
      <w:lvlText w:val="%1."/>
      <w:lvlJc w:val="left"/>
      <w:pPr>
        <w:tabs>
          <w:tab w:val="num" w:pos="1440"/>
        </w:tabs>
        <w:ind w:left="144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EB4101"/>
    <w:multiLevelType w:val="hybridMultilevel"/>
    <w:tmpl w:val="20A6C6A2"/>
    <w:lvl w:ilvl="0" w:tplc="08090001">
      <w:start w:val="1"/>
      <w:numFmt w:val="bullet"/>
      <w:lvlText w:val=""/>
      <w:lvlJc w:val="left"/>
      <w:pPr>
        <w:tabs>
          <w:tab w:val="num" w:pos="1080"/>
        </w:tabs>
        <w:ind w:left="1080" w:hanging="360"/>
      </w:pPr>
      <w:rPr>
        <w:rFonts w:ascii="Symbol" w:hAnsi="Symbol" w:hint="default"/>
        <w:b w:val="0"/>
        <w:i w:val="0"/>
        <w:sz w:val="2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698E29C1"/>
    <w:multiLevelType w:val="hybridMultilevel"/>
    <w:tmpl w:val="19F8B208"/>
    <w:lvl w:ilvl="0" w:tplc="504493C0">
      <w:start w:val="1"/>
      <w:numFmt w:val="lowerRoman"/>
      <w:lvlText w:val="%1."/>
      <w:lvlJc w:val="left"/>
      <w:pPr>
        <w:tabs>
          <w:tab w:val="num" w:pos="1440"/>
        </w:tabs>
        <w:ind w:left="144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B7378A"/>
    <w:multiLevelType w:val="hybridMultilevel"/>
    <w:tmpl w:val="C94AC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E5E95"/>
    <w:multiLevelType w:val="multilevel"/>
    <w:tmpl w:val="F3BAB5D6"/>
    <w:lvl w:ilvl="0">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30B3478"/>
    <w:multiLevelType w:val="hybridMultilevel"/>
    <w:tmpl w:val="5AD2B1BC"/>
    <w:lvl w:ilvl="0" w:tplc="504493C0">
      <w:start w:val="1"/>
      <w:numFmt w:val="lowerRoman"/>
      <w:lvlText w:val="%1."/>
      <w:lvlJc w:val="left"/>
      <w:pPr>
        <w:tabs>
          <w:tab w:val="num" w:pos="360"/>
        </w:tabs>
        <w:ind w:left="36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9" w15:restartNumberingAfterBreak="0">
    <w:nsid w:val="74912F1B"/>
    <w:multiLevelType w:val="hybridMultilevel"/>
    <w:tmpl w:val="9DA2F4BE"/>
    <w:lvl w:ilvl="0" w:tplc="08090001">
      <w:start w:val="1"/>
      <w:numFmt w:val="bullet"/>
      <w:lvlText w:val=""/>
      <w:lvlJc w:val="left"/>
      <w:pPr>
        <w:tabs>
          <w:tab w:val="num" w:pos="1800"/>
        </w:tabs>
        <w:ind w:left="1800" w:hanging="360"/>
      </w:pPr>
      <w:rPr>
        <w:rFonts w:ascii="Symbol" w:hAnsi="Symbol" w:hint="default"/>
        <w:b w:val="0"/>
        <w:i w:val="0"/>
        <w:sz w:val="20"/>
      </w:rPr>
    </w:lvl>
    <w:lvl w:ilvl="1" w:tplc="08090019">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30" w15:restartNumberingAfterBreak="0">
    <w:nsid w:val="78BE7045"/>
    <w:multiLevelType w:val="multilevel"/>
    <w:tmpl w:val="3F506C62"/>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A136A8D"/>
    <w:multiLevelType w:val="hybridMultilevel"/>
    <w:tmpl w:val="DD0835CA"/>
    <w:lvl w:ilvl="0" w:tplc="08090001">
      <w:start w:val="1"/>
      <w:numFmt w:val="bullet"/>
      <w:lvlText w:val=""/>
      <w:lvlJc w:val="left"/>
      <w:pPr>
        <w:tabs>
          <w:tab w:val="num" w:pos="1437"/>
        </w:tabs>
        <w:ind w:left="1437" w:hanging="360"/>
      </w:pPr>
      <w:rPr>
        <w:rFonts w:ascii="Symbol" w:hAnsi="Symbol" w:hint="default"/>
        <w:b w:val="0"/>
        <w:i w:val="0"/>
        <w:strike w:val="0"/>
        <w:sz w:val="20"/>
      </w:rPr>
    </w:lvl>
    <w:lvl w:ilvl="1" w:tplc="08090001">
      <w:start w:val="1"/>
      <w:numFmt w:val="bullet"/>
      <w:lvlText w:val=""/>
      <w:lvlJc w:val="left"/>
      <w:pPr>
        <w:tabs>
          <w:tab w:val="num" w:pos="2517"/>
        </w:tabs>
        <w:ind w:left="2517" w:hanging="360"/>
      </w:pPr>
      <w:rPr>
        <w:rFonts w:ascii="Symbol" w:hAnsi="Symbol" w:hint="default"/>
        <w:b w:val="0"/>
        <w:i w:val="0"/>
        <w:strike w:val="0"/>
        <w:sz w:val="20"/>
      </w:rPr>
    </w:lvl>
    <w:lvl w:ilvl="2" w:tplc="0809001B" w:tentative="1">
      <w:start w:val="1"/>
      <w:numFmt w:val="lowerRoman"/>
      <w:lvlText w:val="%3."/>
      <w:lvlJc w:val="right"/>
      <w:pPr>
        <w:tabs>
          <w:tab w:val="num" w:pos="3237"/>
        </w:tabs>
        <w:ind w:left="3237" w:hanging="180"/>
      </w:pPr>
      <w:rPr>
        <w:rFonts w:cs="Times New Roman"/>
      </w:rPr>
    </w:lvl>
    <w:lvl w:ilvl="3" w:tplc="0809000F" w:tentative="1">
      <w:start w:val="1"/>
      <w:numFmt w:val="decimal"/>
      <w:lvlText w:val="%4."/>
      <w:lvlJc w:val="left"/>
      <w:pPr>
        <w:tabs>
          <w:tab w:val="num" w:pos="3957"/>
        </w:tabs>
        <w:ind w:left="3957" w:hanging="360"/>
      </w:pPr>
      <w:rPr>
        <w:rFonts w:cs="Times New Roman"/>
      </w:rPr>
    </w:lvl>
    <w:lvl w:ilvl="4" w:tplc="08090019" w:tentative="1">
      <w:start w:val="1"/>
      <w:numFmt w:val="lowerLetter"/>
      <w:lvlText w:val="%5."/>
      <w:lvlJc w:val="left"/>
      <w:pPr>
        <w:tabs>
          <w:tab w:val="num" w:pos="4677"/>
        </w:tabs>
        <w:ind w:left="4677" w:hanging="360"/>
      </w:pPr>
      <w:rPr>
        <w:rFonts w:cs="Times New Roman"/>
      </w:rPr>
    </w:lvl>
    <w:lvl w:ilvl="5" w:tplc="0809001B" w:tentative="1">
      <w:start w:val="1"/>
      <w:numFmt w:val="lowerRoman"/>
      <w:lvlText w:val="%6."/>
      <w:lvlJc w:val="right"/>
      <w:pPr>
        <w:tabs>
          <w:tab w:val="num" w:pos="5397"/>
        </w:tabs>
        <w:ind w:left="5397" w:hanging="180"/>
      </w:pPr>
      <w:rPr>
        <w:rFonts w:cs="Times New Roman"/>
      </w:rPr>
    </w:lvl>
    <w:lvl w:ilvl="6" w:tplc="0809000F" w:tentative="1">
      <w:start w:val="1"/>
      <w:numFmt w:val="decimal"/>
      <w:lvlText w:val="%7."/>
      <w:lvlJc w:val="left"/>
      <w:pPr>
        <w:tabs>
          <w:tab w:val="num" w:pos="6117"/>
        </w:tabs>
        <w:ind w:left="6117" w:hanging="360"/>
      </w:pPr>
      <w:rPr>
        <w:rFonts w:cs="Times New Roman"/>
      </w:rPr>
    </w:lvl>
    <w:lvl w:ilvl="7" w:tplc="08090019" w:tentative="1">
      <w:start w:val="1"/>
      <w:numFmt w:val="lowerLetter"/>
      <w:lvlText w:val="%8."/>
      <w:lvlJc w:val="left"/>
      <w:pPr>
        <w:tabs>
          <w:tab w:val="num" w:pos="6837"/>
        </w:tabs>
        <w:ind w:left="6837" w:hanging="360"/>
      </w:pPr>
      <w:rPr>
        <w:rFonts w:cs="Times New Roman"/>
      </w:rPr>
    </w:lvl>
    <w:lvl w:ilvl="8" w:tplc="0809001B" w:tentative="1">
      <w:start w:val="1"/>
      <w:numFmt w:val="lowerRoman"/>
      <w:lvlText w:val="%9."/>
      <w:lvlJc w:val="right"/>
      <w:pPr>
        <w:tabs>
          <w:tab w:val="num" w:pos="7557"/>
        </w:tabs>
        <w:ind w:left="7557" w:hanging="180"/>
      </w:pPr>
      <w:rPr>
        <w:rFonts w:cs="Times New Roman"/>
      </w:rPr>
    </w:lvl>
  </w:abstractNum>
  <w:abstractNum w:abstractNumId="32" w15:restartNumberingAfterBreak="0">
    <w:nsid w:val="7AD46CE5"/>
    <w:multiLevelType w:val="hybridMultilevel"/>
    <w:tmpl w:val="A9EE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127255">
    <w:abstractNumId w:val="7"/>
  </w:num>
  <w:num w:numId="2" w16cid:durableId="1529490263">
    <w:abstractNumId w:val="30"/>
  </w:num>
  <w:num w:numId="3" w16cid:durableId="613369446">
    <w:abstractNumId w:val="21"/>
  </w:num>
  <w:num w:numId="4" w16cid:durableId="3632392">
    <w:abstractNumId w:val="2"/>
  </w:num>
  <w:num w:numId="5" w16cid:durableId="1329211921">
    <w:abstractNumId w:val="27"/>
  </w:num>
  <w:num w:numId="6" w16cid:durableId="1402944504">
    <w:abstractNumId w:val="16"/>
  </w:num>
  <w:num w:numId="7" w16cid:durableId="2077511446">
    <w:abstractNumId w:val="19"/>
  </w:num>
  <w:num w:numId="8" w16cid:durableId="756636311">
    <w:abstractNumId w:val="3"/>
  </w:num>
  <w:num w:numId="9" w16cid:durableId="1923177449">
    <w:abstractNumId w:val="14"/>
  </w:num>
  <w:num w:numId="10" w16cid:durableId="1172111706">
    <w:abstractNumId w:val="11"/>
  </w:num>
  <w:num w:numId="11" w16cid:durableId="575895407">
    <w:abstractNumId w:val="4"/>
  </w:num>
  <w:num w:numId="12" w16cid:durableId="139544377">
    <w:abstractNumId w:val="26"/>
  </w:num>
  <w:num w:numId="13" w16cid:durableId="1584609769">
    <w:abstractNumId w:val="22"/>
  </w:num>
  <w:num w:numId="14" w16cid:durableId="465124048">
    <w:abstractNumId w:val="21"/>
  </w:num>
  <w:num w:numId="15" w16cid:durableId="25716300">
    <w:abstractNumId w:val="21"/>
  </w:num>
  <w:num w:numId="16" w16cid:durableId="1186208842">
    <w:abstractNumId w:val="6"/>
  </w:num>
  <w:num w:numId="17" w16cid:durableId="1837957892">
    <w:abstractNumId w:val="24"/>
  </w:num>
  <w:num w:numId="18" w16cid:durableId="313998367">
    <w:abstractNumId w:val="5"/>
  </w:num>
  <w:num w:numId="19" w16cid:durableId="204215547">
    <w:abstractNumId w:val="20"/>
  </w:num>
  <w:num w:numId="20" w16cid:durableId="726337985">
    <w:abstractNumId w:val="10"/>
  </w:num>
  <w:num w:numId="21" w16cid:durableId="28380275">
    <w:abstractNumId w:val="0"/>
  </w:num>
  <w:num w:numId="22" w16cid:durableId="926960666">
    <w:abstractNumId w:val="8"/>
  </w:num>
  <w:num w:numId="23" w16cid:durableId="1462379173">
    <w:abstractNumId w:val="17"/>
  </w:num>
  <w:num w:numId="24" w16cid:durableId="639305703">
    <w:abstractNumId w:val="31"/>
  </w:num>
  <w:num w:numId="25" w16cid:durableId="1293709608">
    <w:abstractNumId w:val="13"/>
  </w:num>
  <w:num w:numId="26" w16cid:durableId="631910861">
    <w:abstractNumId w:val="29"/>
  </w:num>
  <w:num w:numId="27" w16cid:durableId="233584606">
    <w:abstractNumId w:val="18"/>
  </w:num>
  <w:num w:numId="28" w16cid:durableId="1448230567">
    <w:abstractNumId w:val="12"/>
  </w:num>
  <w:num w:numId="29" w16cid:durableId="912663248">
    <w:abstractNumId w:val="1"/>
  </w:num>
  <w:num w:numId="30" w16cid:durableId="1914268814">
    <w:abstractNumId w:val="23"/>
  </w:num>
  <w:num w:numId="31" w16cid:durableId="1425033551">
    <w:abstractNumId w:val="9"/>
  </w:num>
  <w:num w:numId="32" w16cid:durableId="2032141487">
    <w:abstractNumId w:val="25"/>
  </w:num>
  <w:num w:numId="33" w16cid:durableId="265845321">
    <w:abstractNumId w:val="28"/>
  </w:num>
  <w:num w:numId="34" w16cid:durableId="1096823764">
    <w:abstractNumId w:val="32"/>
  </w:num>
  <w:num w:numId="35" w16cid:durableId="1098137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A3"/>
    <w:rsid w:val="00001153"/>
    <w:rsid w:val="0000617C"/>
    <w:rsid w:val="000203E4"/>
    <w:rsid w:val="00022062"/>
    <w:rsid w:val="00024767"/>
    <w:rsid w:val="00040647"/>
    <w:rsid w:val="00046D7C"/>
    <w:rsid w:val="00050063"/>
    <w:rsid w:val="00050065"/>
    <w:rsid w:val="00056418"/>
    <w:rsid w:val="00060E6C"/>
    <w:rsid w:val="00062FAC"/>
    <w:rsid w:val="00064746"/>
    <w:rsid w:val="00064F7E"/>
    <w:rsid w:val="0006577C"/>
    <w:rsid w:val="00071559"/>
    <w:rsid w:val="00075ABF"/>
    <w:rsid w:val="0007777E"/>
    <w:rsid w:val="00081618"/>
    <w:rsid w:val="00084E82"/>
    <w:rsid w:val="000855F6"/>
    <w:rsid w:val="00093AB6"/>
    <w:rsid w:val="0009502C"/>
    <w:rsid w:val="000A1505"/>
    <w:rsid w:val="000A2101"/>
    <w:rsid w:val="000A347D"/>
    <w:rsid w:val="000B09BF"/>
    <w:rsid w:val="000C4540"/>
    <w:rsid w:val="000C7C4C"/>
    <w:rsid w:val="000D6191"/>
    <w:rsid w:val="000D68BA"/>
    <w:rsid w:val="000D7979"/>
    <w:rsid w:val="000E0068"/>
    <w:rsid w:val="000F0676"/>
    <w:rsid w:val="000F28AB"/>
    <w:rsid w:val="000F345B"/>
    <w:rsid w:val="000F4460"/>
    <w:rsid w:val="000F4C50"/>
    <w:rsid w:val="000F581B"/>
    <w:rsid w:val="001014B3"/>
    <w:rsid w:val="00101981"/>
    <w:rsid w:val="00102052"/>
    <w:rsid w:val="00107E83"/>
    <w:rsid w:val="0011141C"/>
    <w:rsid w:val="00111BDA"/>
    <w:rsid w:val="00120C79"/>
    <w:rsid w:val="0012254F"/>
    <w:rsid w:val="00122F7A"/>
    <w:rsid w:val="00125167"/>
    <w:rsid w:val="00125AD8"/>
    <w:rsid w:val="00131B55"/>
    <w:rsid w:val="001328D4"/>
    <w:rsid w:val="00140F03"/>
    <w:rsid w:val="00141AB6"/>
    <w:rsid w:val="001510DD"/>
    <w:rsid w:val="00152542"/>
    <w:rsid w:val="00153710"/>
    <w:rsid w:val="00154AB9"/>
    <w:rsid w:val="001554C6"/>
    <w:rsid w:val="00156AE0"/>
    <w:rsid w:val="001615B3"/>
    <w:rsid w:val="00163A8B"/>
    <w:rsid w:val="001644DF"/>
    <w:rsid w:val="00183D13"/>
    <w:rsid w:val="00185219"/>
    <w:rsid w:val="001852FA"/>
    <w:rsid w:val="001862C0"/>
    <w:rsid w:val="00187F6C"/>
    <w:rsid w:val="0019016B"/>
    <w:rsid w:val="00194942"/>
    <w:rsid w:val="001A0B8F"/>
    <w:rsid w:val="001A483C"/>
    <w:rsid w:val="001A4BCE"/>
    <w:rsid w:val="001A5D30"/>
    <w:rsid w:val="001B4526"/>
    <w:rsid w:val="001C099C"/>
    <w:rsid w:val="001C5574"/>
    <w:rsid w:val="001C6889"/>
    <w:rsid w:val="001D4533"/>
    <w:rsid w:val="001D4F9B"/>
    <w:rsid w:val="001D52C8"/>
    <w:rsid w:val="001E0F0E"/>
    <w:rsid w:val="001E23DA"/>
    <w:rsid w:val="001E79D5"/>
    <w:rsid w:val="001F0119"/>
    <w:rsid w:val="001F312B"/>
    <w:rsid w:val="001F6AA3"/>
    <w:rsid w:val="002011B4"/>
    <w:rsid w:val="002036B4"/>
    <w:rsid w:val="00211318"/>
    <w:rsid w:val="002279E5"/>
    <w:rsid w:val="00237532"/>
    <w:rsid w:val="00240120"/>
    <w:rsid w:val="0024037F"/>
    <w:rsid w:val="00240805"/>
    <w:rsid w:val="00242363"/>
    <w:rsid w:val="00242E8E"/>
    <w:rsid w:val="00244994"/>
    <w:rsid w:val="00245EB3"/>
    <w:rsid w:val="0026574D"/>
    <w:rsid w:val="0026647F"/>
    <w:rsid w:val="0026733E"/>
    <w:rsid w:val="00274F76"/>
    <w:rsid w:val="002866AE"/>
    <w:rsid w:val="002946C4"/>
    <w:rsid w:val="00294E64"/>
    <w:rsid w:val="00295109"/>
    <w:rsid w:val="002A18D9"/>
    <w:rsid w:val="002A6218"/>
    <w:rsid w:val="002B3BD4"/>
    <w:rsid w:val="002B7576"/>
    <w:rsid w:val="002B776C"/>
    <w:rsid w:val="002C6625"/>
    <w:rsid w:val="002D1782"/>
    <w:rsid w:val="002D1AD9"/>
    <w:rsid w:val="002E7A09"/>
    <w:rsid w:val="002F05D4"/>
    <w:rsid w:val="002F0B83"/>
    <w:rsid w:val="0030153A"/>
    <w:rsid w:val="003017F4"/>
    <w:rsid w:val="0030719F"/>
    <w:rsid w:val="003073F3"/>
    <w:rsid w:val="00307D1E"/>
    <w:rsid w:val="003112E7"/>
    <w:rsid w:val="00311AE7"/>
    <w:rsid w:val="00312A7B"/>
    <w:rsid w:val="003148B0"/>
    <w:rsid w:val="00314BFB"/>
    <w:rsid w:val="003222F8"/>
    <w:rsid w:val="00323175"/>
    <w:rsid w:val="0033607B"/>
    <w:rsid w:val="00336BC0"/>
    <w:rsid w:val="0034392E"/>
    <w:rsid w:val="003468F5"/>
    <w:rsid w:val="00347AB6"/>
    <w:rsid w:val="00357035"/>
    <w:rsid w:val="00357E8E"/>
    <w:rsid w:val="00363455"/>
    <w:rsid w:val="00367FFA"/>
    <w:rsid w:val="0037072C"/>
    <w:rsid w:val="00370F40"/>
    <w:rsid w:val="003775D6"/>
    <w:rsid w:val="00380055"/>
    <w:rsid w:val="0038119D"/>
    <w:rsid w:val="003814EB"/>
    <w:rsid w:val="00382218"/>
    <w:rsid w:val="003911B0"/>
    <w:rsid w:val="0039345E"/>
    <w:rsid w:val="003940B4"/>
    <w:rsid w:val="00396375"/>
    <w:rsid w:val="003B5170"/>
    <w:rsid w:val="003B7B1A"/>
    <w:rsid w:val="003C0935"/>
    <w:rsid w:val="003C0BBE"/>
    <w:rsid w:val="003C3F1A"/>
    <w:rsid w:val="003C7F6F"/>
    <w:rsid w:val="003D4A8C"/>
    <w:rsid w:val="003D4DFF"/>
    <w:rsid w:val="003D4F95"/>
    <w:rsid w:val="003E0032"/>
    <w:rsid w:val="003E3B02"/>
    <w:rsid w:val="003E579A"/>
    <w:rsid w:val="003F0D4A"/>
    <w:rsid w:val="003F2B50"/>
    <w:rsid w:val="003F2C7E"/>
    <w:rsid w:val="003F3603"/>
    <w:rsid w:val="003F3C51"/>
    <w:rsid w:val="003F7FAE"/>
    <w:rsid w:val="00402D4D"/>
    <w:rsid w:val="00404776"/>
    <w:rsid w:val="00406BEF"/>
    <w:rsid w:val="00414328"/>
    <w:rsid w:val="004179DC"/>
    <w:rsid w:val="004277F1"/>
    <w:rsid w:val="00435A33"/>
    <w:rsid w:val="004378E6"/>
    <w:rsid w:val="004401A2"/>
    <w:rsid w:val="004533B2"/>
    <w:rsid w:val="0045379E"/>
    <w:rsid w:val="00462641"/>
    <w:rsid w:val="004708A1"/>
    <w:rsid w:val="0047547C"/>
    <w:rsid w:val="00475EB0"/>
    <w:rsid w:val="00476523"/>
    <w:rsid w:val="00484786"/>
    <w:rsid w:val="00485DC7"/>
    <w:rsid w:val="00496098"/>
    <w:rsid w:val="004A0042"/>
    <w:rsid w:val="004A789A"/>
    <w:rsid w:val="004B4704"/>
    <w:rsid w:val="004B478C"/>
    <w:rsid w:val="004C01EA"/>
    <w:rsid w:val="004C5720"/>
    <w:rsid w:val="004C600B"/>
    <w:rsid w:val="004C7528"/>
    <w:rsid w:val="004D389F"/>
    <w:rsid w:val="004D4B51"/>
    <w:rsid w:val="004E07F8"/>
    <w:rsid w:val="004E2555"/>
    <w:rsid w:val="004E3C3C"/>
    <w:rsid w:val="004E7769"/>
    <w:rsid w:val="004F187F"/>
    <w:rsid w:val="004F2CD2"/>
    <w:rsid w:val="004F6477"/>
    <w:rsid w:val="005110AE"/>
    <w:rsid w:val="005127CE"/>
    <w:rsid w:val="00524533"/>
    <w:rsid w:val="00524720"/>
    <w:rsid w:val="0053082A"/>
    <w:rsid w:val="00533708"/>
    <w:rsid w:val="00533DEE"/>
    <w:rsid w:val="005358B9"/>
    <w:rsid w:val="00536E99"/>
    <w:rsid w:val="00537A2E"/>
    <w:rsid w:val="00541BB4"/>
    <w:rsid w:val="00551DB4"/>
    <w:rsid w:val="005538C0"/>
    <w:rsid w:val="00553A4E"/>
    <w:rsid w:val="0055691A"/>
    <w:rsid w:val="00565A07"/>
    <w:rsid w:val="00576E87"/>
    <w:rsid w:val="005770D2"/>
    <w:rsid w:val="005771D5"/>
    <w:rsid w:val="005801B0"/>
    <w:rsid w:val="00584B0E"/>
    <w:rsid w:val="00585562"/>
    <w:rsid w:val="00590774"/>
    <w:rsid w:val="005924F0"/>
    <w:rsid w:val="00592F59"/>
    <w:rsid w:val="00593BC8"/>
    <w:rsid w:val="005A200F"/>
    <w:rsid w:val="005B0287"/>
    <w:rsid w:val="005B6CA2"/>
    <w:rsid w:val="005B752B"/>
    <w:rsid w:val="005B78A1"/>
    <w:rsid w:val="005C4DBE"/>
    <w:rsid w:val="005C5187"/>
    <w:rsid w:val="005D00C3"/>
    <w:rsid w:val="005D04A5"/>
    <w:rsid w:val="005D0D6F"/>
    <w:rsid w:val="005D1488"/>
    <w:rsid w:val="005D5881"/>
    <w:rsid w:val="005D5C0C"/>
    <w:rsid w:val="005F6DCC"/>
    <w:rsid w:val="00602B0C"/>
    <w:rsid w:val="0060701F"/>
    <w:rsid w:val="00607CDE"/>
    <w:rsid w:val="006101FE"/>
    <w:rsid w:val="00614CD9"/>
    <w:rsid w:val="00615FCA"/>
    <w:rsid w:val="006236F6"/>
    <w:rsid w:val="00624739"/>
    <w:rsid w:val="00625FD8"/>
    <w:rsid w:val="006310B2"/>
    <w:rsid w:val="006355F5"/>
    <w:rsid w:val="0063718F"/>
    <w:rsid w:val="006405FA"/>
    <w:rsid w:val="0064372B"/>
    <w:rsid w:val="00643B5B"/>
    <w:rsid w:val="00646CE0"/>
    <w:rsid w:val="00653BCA"/>
    <w:rsid w:val="006567CE"/>
    <w:rsid w:val="00657C57"/>
    <w:rsid w:val="00661C02"/>
    <w:rsid w:val="00661EB4"/>
    <w:rsid w:val="0066419E"/>
    <w:rsid w:val="00664872"/>
    <w:rsid w:val="006653FB"/>
    <w:rsid w:val="006675FD"/>
    <w:rsid w:val="0067139D"/>
    <w:rsid w:val="00680408"/>
    <w:rsid w:val="00693DE8"/>
    <w:rsid w:val="00696832"/>
    <w:rsid w:val="006970E4"/>
    <w:rsid w:val="0069719A"/>
    <w:rsid w:val="006A0914"/>
    <w:rsid w:val="006A6113"/>
    <w:rsid w:val="006A7ABE"/>
    <w:rsid w:val="006B5CAA"/>
    <w:rsid w:val="006B68C2"/>
    <w:rsid w:val="006B7270"/>
    <w:rsid w:val="006C0350"/>
    <w:rsid w:val="006C0B89"/>
    <w:rsid w:val="006C1402"/>
    <w:rsid w:val="006C78B8"/>
    <w:rsid w:val="006D4BD7"/>
    <w:rsid w:val="006D77E8"/>
    <w:rsid w:val="006E6A74"/>
    <w:rsid w:val="006F152D"/>
    <w:rsid w:val="006F2D08"/>
    <w:rsid w:val="006F6C8A"/>
    <w:rsid w:val="00700775"/>
    <w:rsid w:val="00700BB4"/>
    <w:rsid w:val="00702144"/>
    <w:rsid w:val="00702AC9"/>
    <w:rsid w:val="007030CF"/>
    <w:rsid w:val="00707685"/>
    <w:rsid w:val="00711820"/>
    <w:rsid w:val="00716565"/>
    <w:rsid w:val="00716CC7"/>
    <w:rsid w:val="0072062A"/>
    <w:rsid w:val="00725BDD"/>
    <w:rsid w:val="0072699D"/>
    <w:rsid w:val="00727279"/>
    <w:rsid w:val="00742D80"/>
    <w:rsid w:val="00743061"/>
    <w:rsid w:val="007433A2"/>
    <w:rsid w:val="00744838"/>
    <w:rsid w:val="00744940"/>
    <w:rsid w:val="00745E29"/>
    <w:rsid w:val="00747210"/>
    <w:rsid w:val="007578C4"/>
    <w:rsid w:val="00761821"/>
    <w:rsid w:val="00762815"/>
    <w:rsid w:val="00762A45"/>
    <w:rsid w:val="007640A4"/>
    <w:rsid w:val="007740F1"/>
    <w:rsid w:val="00775090"/>
    <w:rsid w:val="00784F15"/>
    <w:rsid w:val="0078688B"/>
    <w:rsid w:val="007877F4"/>
    <w:rsid w:val="00790C33"/>
    <w:rsid w:val="00791172"/>
    <w:rsid w:val="00795C7D"/>
    <w:rsid w:val="007A2C33"/>
    <w:rsid w:val="007A6579"/>
    <w:rsid w:val="007A6D2D"/>
    <w:rsid w:val="007A74C1"/>
    <w:rsid w:val="007A7729"/>
    <w:rsid w:val="007B1DFA"/>
    <w:rsid w:val="007B69F2"/>
    <w:rsid w:val="007B7E67"/>
    <w:rsid w:val="007D2678"/>
    <w:rsid w:val="007D2AEE"/>
    <w:rsid w:val="007D52C2"/>
    <w:rsid w:val="007D7E00"/>
    <w:rsid w:val="007E5C24"/>
    <w:rsid w:val="007E69FF"/>
    <w:rsid w:val="007F3334"/>
    <w:rsid w:val="007F350A"/>
    <w:rsid w:val="007F5C8F"/>
    <w:rsid w:val="00800C18"/>
    <w:rsid w:val="00813914"/>
    <w:rsid w:val="0081571E"/>
    <w:rsid w:val="008167F4"/>
    <w:rsid w:val="0082134F"/>
    <w:rsid w:val="008225F9"/>
    <w:rsid w:val="0082589A"/>
    <w:rsid w:val="00825947"/>
    <w:rsid w:val="00826CBF"/>
    <w:rsid w:val="00830D26"/>
    <w:rsid w:val="008330A8"/>
    <w:rsid w:val="00850A5B"/>
    <w:rsid w:val="00855E52"/>
    <w:rsid w:val="0086398F"/>
    <w:rsid w:val="00872486"/>
    <w:rsid w:val="00881121"/>
    <w:rsid w:val="00882C1D"/>
    <w:rsid w:val="0088620E"/>
    <w:rsid w:val="00886689"/>
    <w:rsid w:val="00890593"/>
    <w:rsid w:val="00891E97"/>
    <w:rsid w:val="00892F5D"/>
    <w:rsid w:val="00893D42"/>
    <w:rsid w:val="008A51B1"/>
    <w:rsid w:val="008B015A"/>
    <w:rsid w:val="008B2A33"/>
    <w:rsid w:val="008B740E"/>
    <w:rsid w:val="008C1CC0"/>
    <w:rsid w:val="008C1CC5"/>
    <w:rsid w:val="008C3F37"/>
    <w:rsid w:val="008D2403"/>
    <w:rsid w:val="008D6F3E"/>
    <w:rsid w:val="008F086B"/>
    <w:rsid w:val="008F32B8"/>
    <w:rsid w:val="008F3C20"/>
    <w:rsid w:val="00906A8D"/>
    <w:rsid w:val="00907525"/>
    <w:rsid w:val="00925016"/>
    <w:rsid w:val="009310AA"/>
    <w:rsid w:val="009336F7"/>
    <w:rsid w:val="00943F14"/>
    <w:rsid w:val="009463D7"/>
    <w:rsid w:val="0095178A"/>
    <w:rsid w:val="00952357"/>
    <w:rsid w:val="0095269B"/>
    <w:rsid w:val="009535C5"/>
    <w:rsid w:val="00957353"/>
    <w:rsid w:val="00965401"/>
    <w:rsid w:val="00970DD3"/>
    <w:rsid w:val="00974B59"/>
    <w:rsid w:val="00980541"/>
    <w:rsid w:val="009832A5"/>
    <w:rsid w:val="00987C4E"/>
    <w:rsid w:val="009904D1"/>
    <w:rsid w:val="009905D5"/>
    <w:rsid w:val="00992C5C"/>
    <w:rsid w:val="00993CA1"/>
    <w:rsid w:val="00995D90"/>
    <w:rsid w:val="009A05AC"/>
    <w:rsid w:val="009A3480"/>
    <w:rsid w:val="009A4801"/>
    <w:rsid w:val="009A5E72"/>
    <w:rsid w:val="009B0BB0"/>
    <w:rsid w:val="009B19D9"/>
    <w:rsid w:val="009B19F2"/>
    <w:rsid w:val="009B3241"/>
    <w:rsid w:val="009B340C"/>
    <w:rsid w:val="009B4AD3"/>
    <w:rsid w:val="009B6CAD"/>
    <w:rsid w:val="009C0A22"/>
    <w:rsid w:val="009C2CEB"/>
    <w:rsid w:val="009C6251"/>
    <w:rsid w:val="009C7CEC"/>
    <w:rsid w:val="009E0AB6"/>
    <w:rsid w:val="009E2DE1"/>
    <w:rsid w:val="009F182E"/>
    <w:rsid w:val="009F4500"/>
    <w:rsid w:val="00A127A7"/>
    <w:rsid w:val="00A137C8"/>
    <w:rsid w:val="00A234BF"/>
    <w:rsid w:val="00A25D62"/>
    <w:rsid w:val="00A2616B"/>
    <w:rsid w:val="00A30116"/>
    <w:rsid w:val="00A31696"/>
    <w:rsid w:val="00A3341E"/>
    <w:rsid w:val="00A358B2"/>
    <w:rsid w:val="00A36CD2"/>
    <w:rsid w:val="00A3735A"/>
    <w:rsid w:val="00A42BEE"/>
    <w:rsid w:val="00A440D9"/>
    <w:rsid w:val="00A456B5"/>
    <w:rsid w:val="00A51D55"/>
    <w:rsid w:val="00A5399B"/>
    <w:rsid w:val="00A56D43"/>
    <w:rsid w:val="00A60165"/>
    <w:rsid w:val="00A60611"/>
    <w:rsid w:val="00A61570"/>
    <w:rsid w:val="00A66C49"/>
    <w:rsid w:val="00A707B7"/>
    <w:rsid w:val="00A71C8F"/>
    <w:rsid w:val="00A75187"/>
    <w:rsid w:val="00A7582D"/>
    <w:rsid w:val="00A828F4"/>
    <w:rsid w:val="00A84F22"/>
    <w:rsid w:val="00A92753"/>
    <w:rsid w:val="00A927BF"/>
    <w:rsid w:val="00AB4000"/>
    <w:rsid w:val="00AB5A4F"/>
    <w:rsid w:val="00AB6A57"/>
    <w:rsid w:val="00AB7F96"/>
    <w:rsid w:val="00AC0C7F"/>
    <w:rsid w:val="00AC3DBD"/>
    <w:rsid w:val="00AC52F8"/>
    <w:rsid w:val="00AD11C8"/>
    <w:rsid w:val="00AD1E4F"/>
    <w:rsid w:val="00AD3218"/>
    <w:rsid w:val="00AD4236"/>
    <w:rsid w:val="00AD5B21"/>
    <w:rsid w:val="00AD5F7C"/>
    <w:rsid w:val="00AE46B9"/>
    <w:rsid w:val="00AE5411"/>
    <w:rsid w:val="00AE564E"/>
    <w:rsid w:val="00AE6D0D"/>
    <w:rsid w:val="00AF09EE"/>
    <w:rsid w:val="00AF5909"/>
    <w:rsid w:val="00AF5B13"/>
    <w:rsid w:val="00AF7647"/>
    <w:rsid w:val="00B03C96"/>
    <w:rsid w:val="00B068D5"/>
    <w:rsid w:val="00B10D5F"/>
    <w:rsid w:val="00B10F0B"/>
    <w:rsid w:val="00B10F59"/>
    <w:rsid w:val="00B11DFD"/>
    <w:rsid w:val="00B25F4E"/>
    <w:rsid w:val="00B26745"/>
    <w:rsid w:val="00B3356E"/>
    <w:rsid w:val="00B34594"/>
    <w:rsid w:val="00B34BDE"/>
    <w:rsid w:val="00B44854"/>
    <w:rsid w:val="00B472F1"/>
    <w:rsid w:val="00B50AC8"/>
    <w:rsid w:val="00B515B2"/>
    <w:rsid w:val="00B554EB"/>
    <w:rsid w:val="00B66329"/>
    <w:rsid w:val="00B71CBD"/>
    <w:rsid w:val="00B7320B"/>
    <w:rsid w:val="00B73BB6"/>
    <w:rsid w:val="00B812B9"/>
    <w:rsid w:val="00B91F81"/>
    <w:rsid w:val="00B9412A"/>
    <w:rsid w:val="00B966D9"/>
    <w:rsid w:val="00B96C9B"/>
    <w:rsid w:val="00B96FA3"/>
    <w:rsid w:val="00BA0FFE"/>
    <w:rsid w:val="00BA253E"/>
    <w:rsid w:val="00BA5264"/>
    <w:rsid w:val="00BA6312"/>
    <w:rsid w:val="00BB0233"/>
    <w:rsid w:val="00BB0533"/>
    <w:rsid w:val="00BC1D1B"/>
    <w:rsid w:val="00BD1E0E"/>
    <w:rsid w:val="00BD2471"/>
    <w:rsid w:val="00BD2783"/>
    <w:rsid w:val="00BD2FB9"/>
    <w:rsid w:val="00BD371D"/>
    <w:rsid w:val="00BD3C87"/>
    <w:rsid w:val="00BD438E"/>
    <w:rsid w:val="00BD44F3"/>
    <w:rsid w:val="00BE3FF7"/>
    <w:rsid w:val="00BE6429"/>
    <w:rsid w:val="00BE6C98"/>
    <w:rsid w:val="00BE7B9D"/>
    <w:rsid w:val="00BF19FD"/>
    <w:rsid w:val="00BF1D93"/>
    <w:rsid w:val="00BF23DB"/>
    <w:rsid w:val="00BF3A16"/>
    <w:rsid w:val="00C01A5C"/>
    <w:rsid w:val="00C026ED"/>
    <w:rsid w:val="00C03112"/>
    <w:rsid w:val="00C0533E"/>
    <w:rsid w:val="00C116D6"/>
    <w:rsid w:val="00C116F5"/>
    <w:rsid w:val="00C12C62"/>
    <w:rsid w:val="00C16847"/>
    <w:rsid w:val="00C23089"/>
    <w:rsid w:val="00C3194F"/>
    <w:rsid w:val="00C349FC"/>
    <w:rsid w:val="00C40487"/>
    <w:rsid w:val="00C43B69"/>
    <w:rsid w:val="00C5161D"/>
    <w:rsid w:val="00C53443"/>
    <w:rsid w:val="00C55434"/>
    <w:rsid w:val="00C55EAF"/>
    <w:rsid w:val="00C579EF"/>
    <w:rsid w:val="00C605CC"/>
    <w:rsid w:val="00C65254"/>
    <w:rsid w:val="00C652CC"/>
    <w:rsid w:val="00C716AB"/>
    <w:rsid w:val="00C71872"/>
    <w:rsid w:val="00C81BFE"/>
    <w:rsid w:val="00C91F19"/>
    <w:rsid w:val="00C95C2E"/>
    <w:rsid w:val="00CA3EAB"/>
    <w:rsid w:val="00CA4B28"/>
    <w:rsid w:val="00CA514E"/>
    <w:rsid w:val="00CA5B95"/>
    <w:rsid w:val="00CA6BC4"/>
    <w:rsid w:val="00CB1892"/>
    <w:rsid w:val="00CB44C4"/>
    <w:rsid w:val="00CC12A2"/>
    <w:rsid w:val="00CD49C4"/>
    <w:rsid w:val="00CD56F7"/>
    <w:rsid w:val="00CD765A"/>
    <w:rsid w:val="00CE13BD"/>
    <w:rsid w:val="00CE5314"/>
    <w:rsid w:val="00CE5BA3"/>
    <w:rsid w:val="00CE716D"/>
    <w:rsid w:val="00CF0359"/>
    <w:rsid w:val="00CF18C7"/>
    <w:rsid w:val="00CF1E55"/>
    <w:rsid w:val="00CF6B2B"/>
    <w:rsid w:val="00CF74E6"/>
    <w:rsid w:val="00D007B7"/>
    <w:rsid w:val="00D00943"/>
    <w:rsid w:val="00D0341C"/>
    <w:rsid w:val="00D04AC9"/>
    <w:rsid w:val="00D05D99"/>
    <w:rsid w:val="00D12A15"/>
    <w:rsid w:val="00D144CA"/>
    <w:rsid w:val="00D14725"/>
    <w:rsid w:val="00D20DE0"/>
    <w:rsid w:val="00D276C5"/>
    <w:rsid w:val="00D310B3"/>
    <w:rsid w:val="00D31DF2"/>
    <w:rsid w:val="00D3283D"/>
    <w:rsid w:val="00D41642"/>
    <w:rsid w:val="00D441FF"/>
    <w:rsid w:val="00D44B72"/>
    <w:rsid w:val="00D458EE"/>
    <w:rsid w:val="00D50029"/>
    <w:rsid w:val="00D57A96"/>
    <w:rsid w:val="00D6101E"/>
    <w:rsid w:val="00D72B8D"/>
    <w:rsid w:val="00D80373"/>
    <w:rsid w:val="00D829EF"/>
    <w:rsid w:val="00D84D59"/>
    <w:rsid w:val="00D862E7"/>
    <w:rsid w:val="00D902C3"/>
    <w:rsid w:val="00D9308D"/>
    <w:rsid w:val="00D9399B"/>
    <w:rsid w:val="00D964B7"/>
    <w:rsid w:val="00DA38E8"/>
    <w:rsid w:val="00DA5F3D"/>
    <w:rsid w:val="00DA7FB2"/>
    <w:rsid w:val="00DB07CA"/>
    <w:rsid w:val="00DB752E"/>
    <w:rsid w:val="00DC0EC7"/>
    <w:rsid w:val="00DC5BD2"/>
    <w:rsid w:val="00DD0EF4"/>
    <w:rsid w:val="00DD1090"/>
    <w:rsid w:val="00DE1D44"/>
    <w:rsid w:val="00DE2963"/>
    <w:rsid w:val="00DE7E1B"/>
    <w:rsid w:val="00DF1F03"/>
    <w:rsid w:val="00DF22F8"/>
    <w:rsid w:val="00DF289F"/>
    <w:rsid w:val="00DF5982"/>
    <w:rsid w:val="00DF6725"/>
    <w:rsid w:val="00E00A27"/>
    <w:rsid w:val="00E04DDC"/>
    <w:rsid w:val="00E05924"/>
    <w:rsid w:val="00E14791"/>
    <w:rsid w:val="00E149D3"/>
    <w:rsid w:val="00E16185"/>
    <w:rsid w:val="00E21D54"/>
    <w:rsid w:val="00E234D5"/>
    <w:rsid w:val="00E27C29"/>
    <w:rsid w:val="00E3139D"/>
    <w:rsid w:val="00E3363A"/>
    <w:rsid w:val="00E34659"/>
    <w:rsid w:val="00E346E5"/>
    <w:rsid w:val="00E36049"/>
    <w:rsid w:val="00E36893"/>
    <w:rsid w:val="00E36D29"/>
    <w:rsid w:val="00E40DC9"/>
    <w:rsid w:val="00E450A3"/>
    <w:rsid w:val="00E472FE"/>
    <w:rsid w:val="00E5106B"/>
    <w:rsid w:val="00E531C7"/>
    <w:rsid w:val="00E57551"/>
    <w:rsid w:val="00E61DB9"/>
    <w:rsid w:val="00E66DDA"/>
    <w:rsid w:val="00E7057D"/>
    <w:rsid w:val="00E725E6"/>
    <w:rsid w:val="00E76165"/>
    <w:rsid w:val="00E7795F"/>
    <w:rsid w:val="00E8131F"/>
    <w:rsid w:val="00E84722"/>
    <w:rsid w:val="00E93860"/>
    <w:rsid w:val="00E94BDA"/>
    <w:rsid w:val="00EA3568"/>
    <w:rsid w:val="00EA5687"/>
    <w:rsid w:val="00EB2658"/>
    <w:rsid w:val="00EB2E3E"/>
    <w:rsid w:val="00EC6CC8"/>
    <w:rsid w:val="00ED26DF"/>
    <w:rsid w:val="00EE265D"/>
    <w:rsid w:val="00EE5835"/>
    <w:rsid w:val="00EF50FD"/>
    <w:rsid w:val="00EF6AEF"/>
    <w:rsid w:val="00EF7CB5"/>
    <w:rsid w:val="00F02620"/>
    <w:rsid w:val="00F06A34"/>
    <w:rsid w:val="00F10C4E"/>
    <w:rsid w:val="00F163D2"/>
    <w:rsid w:val="00F24033"/>
    <w:rsid w:val="00F2769D"/>
    <w:rsid w:val="00F31ACD"/>
    <w:rsid w:val="00F33D96"/>
    <w:rsid w:val="00F33E65"/>
    <w:rsid w:val="00F34D50"/>
    <w:rsid w:val="00F41A2E"/>
    <w:rsid w:val="00F43284"/>
    <w:rsid w:val="00F437D0"/>
    <w:rsid w:val="00F452E0"/>
    <w:rsid w:val="00F46F4F"/>
    <w:rsid w:val="00F513BF"/>
    <w:rsid w:val="00F515BA"/>
    <w:rsid w:val="00F51D4E"/>
    <w:rsid w:val="00F52741"/>
    <w:rsid w:val="00F52859"/>
    <w:rsid w:val="00F52BE6"/>
    <w:rsid w:val="00F56B04"/>
    <w:rsid w:val="00F5733A"/>
    <w:rsid w:val="00F63057"/>
    <w:rsid w:val="00F6456B"/>
    <w:rsid w:val="00F648E9"/>
    <w:rsid w:val="00F67BC9"/>
    <w:rsid w:val="00F67CE7"/>
    <w:rsid w:val="00F67D31"/>
    <w:rsid w:val="00F703FB"/>
    <w:rsid w:val="00F706CE"/>
    <w:rsid w:val="00F75B51"/>
    <w:rsid w:val="00F80590"/>
    <w:rsid w:val="00F80A12"/>
    <w:rsid w:val="00F835CF"/>
    <w:rsid w:val="00F90683"/>
    <w:rsid w:val="00F91E77"/>
    <w:rsid w:val="00F94B22"/>
    <w:rsid w:val="00F95F50"/>
    <w:rsid w:val="00F95FC5"/>
    <w:rsid w:val="00FA2247"/>
    <w:rsid w:val="00FA2B49"/>
    <w:rsid w:val="00FA4EDB"/>
    <w:rsid w:val="00FA5D46"/>
    <w:rsid w:val="00FB25A6"/>
    <w:rsid w:val="00FB2BC1"/>
    <w:rsid w:val="00FB3AC8"/>
    <w:rsid w:val="00FC3A27"/>
    <w:rsid w:val="00FC64CD"/>
    <w:rsid w:val="00FD0F88"/>
    <w:rsid w:val="00FD1470"/>
    <w:rsid w:val="00FD7294"/>
    <w:rsid w:val="00FE42E8"/>
    <w:rsid w:val="00FE54FD"/>
    <w:rsid w:val="00FE577D"/>
    <w:rsid w:val="00FE68FA"/>
    <w:rsid w:val="00FE6C13"/>
    <w:rsid w:val="00FF2AFA"/>
    <w:rsid w:val="00FF3461"/>
    <w:rsid w:val="00FF4AA9"/>
    <w:rsid w:val="00FF4BD6"/>
    <w:rsid w:val="00FF7F2A"/>
    <w:rsid w:val="31C6C341"/>
    <w:rsid w:val="533872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722D8"/>
  <w15:chartTrackingRefBased/>
  <w15:docId w15:val="{3FAE2EBB-D390-4D39-9E47-E1FE821C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E8"/>
    <w:pPr>
      <w:numPr>
        <w:numId w:val="3"/>
      </w:numPr>
      <w:spacing w:after="120"/>
    </w:pPr>
    <w:rPr>
      <w:lang w:val="en-GB" w:eastAsia="en-GB"/>
    </w:rPr>
  </w:style>
  <w:style w:type="paragraph" w:styleId="Heading1">
    <w:name w:val="heading 1"/>
    <w:basedOn w:val="Normal"/>
    <w:next w:val="Normal"/>
    <w:link w:val="Heading1Char"/>
    <w:qFormat/>
    <w:rsid w:val="00C91F19"/>
    <w:pPr>
      <w:keepNext/>
      <w:numPr>
        <w:numId w:val="0"/>
      </w:numPr>
      <w:spacing w:before="120"/>
      <w:outlineLvl w:val="0"/>
    </w:pPr>
    <w:rPr>
      <w:b/>
      <w:bCs/>
      <w:kern w:val="32"/>
    </w:rPr>
  </w:style>
  <w:style w:type="paragraph" w:styleId="Heading2">
    <w:name w:val="heading 2"/>
    <w:basedOn w:val="Normal"/>
    <w:next w:val="Normal"/>
    <w:link w:val="Heading2Char"/>
    <w:qFormat/>
    <w:rsid w:val="00C91F19"/>
    <w:pPr>
      <w:keepNext/>
      <w:numPr>
        <w:numId w:val="0"/>
      </w:numPr>
      <w:outlineLvl w:val="1"/>
    </w:pPr>
    <w:rPr>
      <w:b/>
      <w:bCs/>
      <w:i/>
      <w:iCs/>
    </w:rPr>
  </w:style>
  <w:style w:type="paragraph" w:styleId="Heading3">
    <w:name w:val="heading 3"/>
    <w:basedOn w:val="Normal"/>
    <w:next w:val="Normal"/>
    <w:link w:val="Heading3Char"/>
    <w:qFormat/>
    <w:rsid w:val="00C91F19"/>
    <w:pPr>
      <w:keepNext/>
      <w:numPr>
        <w:numId w:val="0"/>
      </w:num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2062"/>
    <w:rPr>
      <w:rFonts w:ascii="Cambria" w:hAnsi="Cambria" w:cs="Cambria"/>
      <w:b/>
      <w:bCs/>
      <w:kern w:val="32"/>
      <w:sz w:val="32"/>
      <w:szCs w:val="32"/>
    </w:rPr>
  </w:style>
  <w:style w:type="character" w:customStyle="1" w:styleId="Heading2Char">
    <w:name w:val="Heading 2 Char"/>
    <w:link w:val="Heading2"/>
    <w:semiHidden/>
    <w:rsid w:val="00022062"/>
    <w:rPr>
      <w:rFonts w:ascii="Cambria" w:hAnsi="Cambria" w:cs="Cambria"/>
      <w:b/>
      <w:bCs/>
      <w:i/>
      <w:iCs/>
      <w:sz w:val="28"/>
      <w:szCs w:val="28"/>
    </w:rPr>
  </w:style>
  <w:style w:type="character" w:customStyle="1" w:styleId="Heading3Char">
    <w:name w:val="Heading 3 Char"/>
    <w:link w:val="Heading3"/>
    <w:semiHidden/>
    <w:rsid w:val="00022062"/>
    <w:rPr>
      <w:rFonts w:ascii="Cambria" w:hAnsi="Cambria" w:cs="Cambria"/>
      <w:b/>
      <w:bCs/>
      <w:sz w:val="26"/>
      <w:szCs w:val="26"/>
    </w:rPr>
  </w:style>
  <w:style w:type="paragraph" w:customStyle="1" w:styleId="DocTitle">
    <w:name w:val="DocTitle"/>
    <w:basedOn w:val="Normal"/>
    <w:next w:val="Normal"/>
    <w:rsid w:val="00C23089"/>
    <w:pPr>
      <w:numPr>
        <w:numId w:val="0"/>
      </w:numPr>
    </w:pPr>
    <w:rPr>
      <w:b/>
      <w:bCs/>
      <w:sz w:val="28"/>
      <w:szCs w:val="28"/>
    </w:rPr>
  </w:style>
  <w:style w:type="paragraph" w:customStyle="1" w:styleId="Bulletlist">
    <w:name w:val="Bullet list"/>
    <w:basedOn w:val="Normal"/>
    <w:next w:val="Normal"/>
    <w:rsid w:val="00BD44F3"/>
    <w:pPr>
      <w:numPr>
        <w:numId w:val="10"/>
      </w:numPr>
      <w:ind w:left="1434" w:hanging="357"/>
    </w:pPr>
  </w:style>
  <w:style w:type="paragraph" w:customStyle="1" w:styleId="Normalnonumbering">
    <w:name w:val="Normal no numbering"/>
    <w:basedOn w:val="Normal"/>
    <w:rsid w:val="00957353"/>
    <w:pPr>
      <w:numPr>
        <w:numId w:val="0"/>
      </w:numPr>
      <w:ind w:left="357"/>
    </w:pPr>
  </w:style>
  <w:style w:type="paragraph" w:styleId="Header">
    <w:name w:val="header"/>
    <w:basedOn w:val="Normal"/>
    <w:link w:val="HeaderChar"/>
    <w:rsid w:val="00B7320B"/>
    <w:pPr>
      <w:tabs>
        <w:tab w:val="clear" w:pos="360"/>
        <w:tab w:val="center" w:pos="4153"/>
        <w:tab w:val="right" w:pos="8306"/>
      </w:tabs>
    </w:pPr>
  </w:style>
  <w:style w:type="character" w:customStyle="1" w:styleId="HeaderChar">
    <w:name w:val="Header Char"/>
    <w:link w:val="Header"/>
    <w:semiHidden/>
    <w:rsid w:val="00022062"/>
    <w:rPr>
      <w:rFonts w:cs="Times New Roman"/>
      <w:sz w:val="20"/>
      <w:szCs w:val="20"/>
    </w:rPr>
  </w:style>
  <w:style w:type="paragraph" w:styleId="Footer">
    <w:name w:val="footer"/>
    <w:basedOn w:val="Normal"/>
    <w:link w:val="FooterChar"/>
    <w:rsid w:val="00B7320B"/>
    <w:pPr>
      <w:tabs>
        <w:tab w:val="clear" w:pos="360"/>
        <w:tab w:val="center" w:pos="4153"/>
        <w:tab w:val="right" w:pos="8306"/>
      </w:tabs>
    </w:pPr>
  </w:style>
  <w:style w:type="character" w:customStyle="1" w:styleId="FooterChar">
    <w:name w:val="Footer Char"/>
    <w:link w:val="Footer"/>
    <w:semiHidden/>
    <w:rsid w:val="00022062"/>
    <w:rPr>
      <w:rFonts w:cs="Times New Roman"/>
      <w:sz w:val="20"/>
      <w:szCs w:val="20"/>
    </w:rPr>
  </w:style>
  <w:style w:type="character" w:styleId="PageNumber">
    <w:name w:val="page number"/>
    <w:rsid w:val="00BA0FFE"/>
    <w:rPr>
      <w:rFonts w:cs="Times New Roman"/>
    </w:rPr>
  </w:style>
  <w:style w:type="paragraph" w:styleId="BalloonText">
    <w:name w:val="Balloon Text"/>
    <w:basedOn w:val="Normal"/>
    <w:link w:val="BalloonTextChar"/>
    <w:semiHidden/>
    <w:rsid w:val="000A1505"/>
    <w:rPr>
      <w:rFonts w:ascii="Tahoma" w:hAnsi="Tahoma" w:cs="Tahoma"/>
      <w:sz w:val="16"/>
      <w:szCs w:val="16"/>
    </w:rPr>
  </w:style>
  <w:style w:type="character" w:customStyle="1" w:styleId="BalloonTextChar">
    <w:name w:val="Balloon Text Char"/>
    <w:link w:val="BalloonText"/>
    <w:semiHidden/>
    <w:rsid w:val="00022062"/>
    <w:rPr>
      <w:rFonts w:cs="Times New Roman"/>
      <w:sz w:val="2"/>
      <w:szCs w:val="2"/>
    </w:rPr>
  </w:style>
  <w:style w:type="paragraph" w:styleId="ListParagraph">
    <w:name w:val="List Paragraph"/>
    <w:basedOn w:val="Normal"/>
    <w:qFormat/>
    <w:rsid w:val="00F95F50"/>
    <w:pPr>
      <w:contextualSpacing/>
    </w:pPr>
  </w:style>
  <w:style w:type="character" w:styleId="CommentReference">
    <w:name w:val="annotation reference"/>
    <w:semiHidden/>
    <w:rsid w:val="00B73BB6"/>
    <w:rPr>
      <w:rFonts w:cs="Times New Roman"/>
      <w:sz w:val="16"/>
      <w:szCs w:val="16"/>
    </w:rPr>
  </w:style>
  <w:style w:type="paragraph" w:styleId="CommentText">
    <w:name w:val="annotation text"/>
    <w:basedOn w:val="Normal"/>
    <w:link w:val="CommentTextChar"/>
    <w:semiHidden/>
    <w:rsid w:val="00B73BB6"/>
  </w:style>
  <w:style w:type="character" w:customStyle="1" w:styleId="CommentTextChar">
    <w:name w:val="Comment Text Char"/>
    <w:link w:val="CommentText"/>
    <w:rsid w:val="00B73BB6"/>
    <w:rPr>
      <w:rFonts w:cs="Times New Roman"/>
    </w:rPr>
  </w:style>
  <w:style w:type="paragraph" w:styleId="CommentSubject">
    <w:name w:val="annotation subject"/>
    <w:basedOn w:val="CommentText"/>
    <w:next w:val="CommentText"/>
    <w:link w:val="CommentSubjectChar"/>
    <w:semiHidden/>
    <w:rsid w:val="00B73BB6"/>
    <w:rPr>
      <w:b/>
      <w:bCs/>
    </w:rPr>
  </w:style>
  <w:style w:type="character" w:customStyle="1" w:styleId="CommentSubjectChar">
    <w:name w:val="Comment Subject Char"/>
    <w:link w:val="CommentSubject"/>
    <w:rsid w:val="00B73BB6"/>
    <w:rPr>
      <w:rFonts w:cs="Times New Roman"/>
      <w:b/>
      <w:bCs/>
    </w:rPr>
  </w:style>
  <w:style w:type="paragraph" w:customStyle="1" w:styleId="Default">
    <w:name w:val="Default"/>
    <w:rsid w:val="00B66329"/>
    <w:pPr>
      <w:autoSpaceDE w:val="0"/>
      <w:autoSpaceDN w:val="0"/>
      <w:adjustRightInd w:val="0"/>
    </w:pPr>
    <w:rPr>
      <w:color w:val="000000"/>
      <w:sz w:val="24"/>
      <w:szCs w:val="24"/>
      <w:lang w:val="en-GB" w:eastAsia="en-GB"/>
    </w:rPr>
  </w:style>
  <w:style w:type="table" w:styleId="TableGrid">
    <w:name w:val="Table Grid"/>
    <w:basedOn w:val="TableNormal"/>
    <w:uiPriority w:val="59"/>
    <w:rsid w:val="00DD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4DBE"/>
    <w:rPr>
      <w:color w:val="0563C1" w:themeColor="hyperlink"/>
      <w:u w:val="single"/>
    </w:rPr>
  </w:style>
  <w:style w:type="character" w:styleId="UnresolvedMention">
    <w:name w:val="Unresolved Mention"/>
    <w:basedOn w:val="DefaultParagraphFont"/>
    <w:uiPriority w:val="99"/>
    <w:semiHidden/>
    <w:unhideWhenUsed/>
    <w:rsid w:val="005C4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853606">
      <w:bodyDiv w:val="1"/>
      <w:marLeft w:val="0"/>
      <w:marRight w:val="0"/>
      <w:marTop w:val="0"/>
      <w:marBottom w:val="0"/>
      <w:divBdr>
        <w:top w:val="none" w:sz="0" w:space="0" w:color="auto"/>
        <w:left w:val="none" w:sz="0" w:space="0" w:color="auto"/>
        <w:bottom w:val="none" w:sz="0" w:space="0" w:color="auto"/>
        <w:right w:val="none" w:sz="0" w:space="0" w:color="auto"/>
      </w:divBdr>
    </w:div>
    <w:div w:id="19028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eals@bango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12208BACB3A2479194154B9C6E7691" ma:contentTypeVersion="8" ma:contentTypeDescription="Create a new document." ma:contentTypeScope="" ma:versionID="635f02eff0eaec314a3ca458e5d609c1">
  <xsd:schema xmlns:xsd="http://www.w3.org/2001/XMLSchema" xmlns:xs="http://www.w3.org/2001/XMLSchema" xmlns:p="http://schemas.microsoft.com/office/2006/metadata/properties" xmlns:ns2="6e352d3f-5aa3-4e3c-afe1-1c9465650d49" xmlns:ns3="df685802-7d5c-475b-8268-454d81edb3cc" targetNamespace="http://schemas.microsoft.com/office/2006/metadata/properties" ma:root="true" ma:fieldsID="4a98b069cfe698819e193842c4f5dba5" ns2:_="" ns3:_="">
    <xsd:import namespace="6e352d3f-5aa3-4e3c-afe1-1c9465650d49"/>
    <xsd:import namespace="df685802-7d5c-475b-8268-454d81edb3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52d3f-5aa3-4e3c-afe1-1c9465650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85802-7d5c-475b-8268-454d81edb3c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48F1F-6622-4416-8F20-AE70FE93514C}">
  <ds:schemaRefs>
    <ds:schemaRef ds:uri="http://schemas.microsoft.com/sharepoint/v3/contenttype/forms"/>
  </ds:schemaRefs>
</ds:datastoreItem>
</file>

<file path=customXml/itemProps2.xml><?xml version="1.0" encoding="utf-8"?>
<ds:datastoreItem xmlns:ds="http://schemas.openxmlformats.org/officeDocument/2006/customXml" ds:itemID="{51ACAAF8-1D50-4015-BBFF-023F1B249EEF}">
  <ds:schemaRefs>
    <ds:schemaRef ds:uri="http://schemas.openxmlformats.org/officeDocument/2006/bibliography"/>
  </ds:schemaRefs>
</ds:datastoreItem>
</file>

<file path=customXml/itemProps3.xml><?xml version="1.0" encoding="utf-8"?>
<ds:datastoreItem xmlns:ds="http://schemas.openxmlformats.org/officeDocument/2006/customXml" ds:itemID="{A17E820E-D8A3-405C-B0E2-24DF9A9A7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52d3f-5aa3-4e3c-afe1-1c9465650d49"/>
    <ds:schemaRef ds:uri="df685802-7d5c-475b-8268-454d81edb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ECBF3-DE0C-4FBE-8314-C48A5CF67E5E}">
  <ds:schemaRefs>
    <ds:schemaRef ds:uri="6e352d3f-5aa3-4e3c-afe1-1c9465650d49"/>
    <ds:schemaRef ds:uri="http://purl.org/dc/elements/1.1/"/>
    <ds:schemaRef ds:uri="http://schemas.microsoft.com/office/2006/metadata/properties"/>
    <ds:schemaRef ds:uri="df685802-7d5c-475b-8268-454d81edb3c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390</Words>
  <Characters>2263</Characters>
  <Application>Microsoft Office Word</Application>
  <DocSecurity>0</DocSecurity>
  <Lines>18</Lines>
  <Paragraphs>5</Paragraphs>
  <ScaleCrop>false</ScaleCrop>
  <Company>University of Wales, Bangor</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title</dc:title>
  <dc:subject/>
  <dc:creator>Ioan Ap Dewi</dc:creator>
  <cp:keywords/>
  <dc:description/>
  <cp:lastModifiedBy>Steve Barnard (Staff)</cp:lastModifiedBy>
  <cp:revision>5</cp:revision>
  <cp:lastPrinted>2012-10-02T22:19:00Z</cp:lastPrinted>
  <dcterms:created xsi:type="dcterms:W3CDTF">2021-04-21T10:48:00Z</dcterms:created>
  <dcterms:modified xsi:type="dcterms:W3CDTF">2024-07-08T15:51:00Z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0x0101007812208BACB3A2479194154B9C6E7691</vt:lpwstr>
  </property>
</Properties>
</file>