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65" w:rsidRDefault="00DA2401" w:rsidP="004A088D">
      <w:pPr>
        <w:spacing w:after="0" w:line="240" w:lineRule="auto"/>
        <w:jc w:val="center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Prifysgol Bangor </w:t>
      </w:r>
    </w:p>
    <w:p w:rsidR="004A088D" w:rsidRPr="00DA2401" w:rsidRDefault="004A088D" w:rsidP="004A088D">
      <w:pPr>
        <w:spacing w:after="0" w:line="240" w:lineRule="auto"/>
        <w:jc w:val="center"/>
      </w:pPr>
    </w:p>
    <w:p w:rsidR="00601F65" w:rsidRDefault="00DA2401" w:rsidP="004A088D">
      <w:pPr>
        <w:spacing w:after="0" w:line="240" w:lineRule="auto"/>
        <w:jc w:val="center"/>
        <w:rPr>
          <w:rFonts w:ascii="Arial" w:hAnsi="Arial" w:cs="Calibri"/>
          <w:b/>
          <w:bCs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bCs/>
          <w:sz w:val="24"/>
          <w:szCs w:val="24"/>
          <w:lang w:eastAsia="en-US"/>
        </w:rPr>
        <w:t>COFNODION Y CYNGOR</w:t>
      </w:r>
    </w:p>
    <w:p w:rsidR="004A088D" w:rsidRPr="00DA2401" w:rsidRDefault="004A088D" w:rsidP="004A088D">
      <w:pPr>
        <w:spacing w:after="0" w:line="240" w:lineRule="auto"/>
        <w:jc w:val="center"/>
      </w:pPr>
    </w:p>
    <w:p w:rsidR="00601F65" w:rsidRDefault="00DA2401" w:rsidP="004A088D">
      <w:pPr>
        <w:spacing w:after="0" w:line="240" w:lineRule="auto"/>
        <w:ind w:firstLine="720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Mewn cyfarfod o’r Cyngor a gynhaliwyd yn y Brifysgol ddydd Gwener, 9 Chwefror 2018. </w:t>
      </w:r>
    </w:p>
    <w:p w:rsidR="004A088D" w:rsidRPr="00DA2401" w:rsidRDefault="004A088D" w:rsidP="004A088D">
      <w:pPr>
        <w:spacing w:after="0" w:line="240" w:lineRule="auto"/>
        <w:ind w:firstLine="720"/>
        <w:jc w:val="both"/>
      </w:pPr>
    </w:p>
    <w:p w:rsidR="00601F65" w:rsidRPr="00DA2401" w:rsidRDefault="00DA2401" w:rsidP="004A088D">
      <w:pPr>
        <w:spacing w:after="0" w:line="240" w:lineRule="auto"/>
        <w:jc w:val="both"/>
      </w:pPr>
      <w:r w:rsidRPr="00DA2401">
        <w:rPr>
          <w:rFonts w:ascii="Arial" w:hAnsi="Arial" w:cs="Calibri"/>
          <w:b/>
          <w:bCs/>
          <w:sz w:val="24"/>
          <w:szCs w:val="24"/>
          <w:lang w:eastAsia="en-US"/>
        </w:rPr>
        <w:t>Presennol</w:t>
      </w:r>
      <w:r w:rsidRPr="00DA2401">
        <w:rPr>
          <w:rFonts w:ascii="Arial" w:hAnsi="Arial" w:cs="Calibri"/>
          <w:sz w:val="24"/>
          <w:szCs w:val="24"/>
          <w:lang w:eastAsia="en-US"/>
        </w:rPr>
        <w:t>:</w:t>
      </w:r>
    </w:p>
    <w:p w:rsidR="00601F65" w:rsidRDefault="00DA2401" w:rsidP="004A088D">
      <w:pPr>
        <w:spacing w:after="0"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Dr Alwyn Roberts (Cadeirydd), Mrs Stephanie Barbaresi, Dr Tomos Dafydd,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Gillian Davies,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Andrew Edwards, Dr Peter Higson,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John Hughes,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Jerry Hunter, Dr Griff Jones, Mr Marc Jones, Mrs Alison Lea-Wilson, Sir Paul Lambert, Ms. Ellen Parry Williams, Miss Julie Perkins, Miss Ruth Plant,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Gareth Roberts, Miss Mirain Llwyd Roberts,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Jo Rycroft-Malone,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David Shepherd,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Paul Spencer,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Carol Tully,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Oliver Turnbull,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Graham Upton, Mr David Williams, Ysgrifennydd y Brifysgol a'r Cyfarwyddwr Cyllid.  </w:t>
      </w:r>
    </w:p>
    <w:p w:rsidR="004A088D" w:rsidRPr="00DA2401" w:rsidRDefault="004A088D" w:rsidP="004A088D">
      <w:pPr>
        <w:spacing w:after="0" w:line="240" w:lineRule="auto"/>
        <w:jc w:val="both"/>
      </w:pPr>
    </w:p>
    <w:p w:rsidR="00601F65" w:rsidRPr="00DA2401" w:rsidRDefault="00DA2401" w:rsidP="004A088D">
      <w:pPr>
        <w:spacing w:after="0" w:line="240" w:lineRule="auto"/>
        <w:jc w:val="both"/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>Ymddiheuriadau</w:t>
      </w:r>
      <w:r w:rsidRPr="00DA2401">
        <w:rPr>
          <w:rFonts w:ascii="Arial" w:hAnsi="Arial" w:cs="Calibri"/>
          <w:sz w:val="24"/>
          <w:szCs w:val="24"/>
          <w:lang w:eastAsia="en-US"/>
        </w:rPr>
        <w:t>:</w:t>
      </w:r>
    </w:p>
    <w:p w:rsidR="00601F65" w:rsidRPr="00DA2401" w:rsidRDefault="00DA2401" w:rsidP="004A088D">
      <w:pPr>
        <w:spacing w:after="0" w:line="240" w:lineRule="auto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Dr Karen Jones, Dr Lorrie Murphy, Dr Olwen Williams, Cyfarwyddwr Adnoddau Dynol a'r Cyfarwyddwr Gwasanaethau Eiddo a Champws. </w:t>
      </w:r>
    </w:p>
    <w:p w:rsidR="00601F65" w:rsidRDefault="00601F65" w:rsidP="004A088D">
      <w:pPr>
        <w:spacing w:after="0" w:line="240" w:lineRule="auto"/>
        <w:jc w:val="both"/>
      </w:pPr>
    </w:p>
    <w:p w:rsidR="004A088D" w:rsidRPr="00DA2401" w:rsidRDefault="004A088D" w:rsidP="004A088D">
      <w:pPr>
        <w:spacing w:after="0" w:line="240" w:lineRule="auto"/>
        <w:jc w:val="both"/>
      </w:pPr>
    </w:p>
    <w:p w:rsidR="00601F65" w:rsidRDefault="00DA2401" w:rsidP="004A088D">
      <w:pPr>
        <w:spacing w:after="0" w:line="240" w:lineRule="auto"/>
        <w:jc w:val="center"/>
        <w:rPr>
          <w:rFonts w:ascii="Arial" w:hAnsi="Arial" w:cs="Calibri"/>
          <w:b/>
          <w:bCs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bCs/>
          <w:sz w:val="24"/>
          <w:szCs w:val="24"/>
          <w:lang w:eastAsia="en-US"/>
        </w:rPr>
        <w:t>MARWOLAETHAU</w:t>
      </w:r>
    </w:p>
    <w:p w:rsidR="004A088D" w:rsidRPr="00DA2401" w:rsidRDefault="004A088D" w:rsidP="004A088D">
      <w:pPr>
        <w:spacing w:after="0" w:line="240" w:lineRule="auto"/>
        <w:jc w:val="center"/>
      </w:pPr>
    </w:p>
    <w:p w:rsidR="00601F65" w:rsidRDefault="00DA2401" w:rsidP="004A088D">
      <w:pPr>
        <w:spacing w:after="0"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>Cyfeiriodd y Cadeirydd at farwolaethau’r canlynol yn ddiweddar:</w:t>
      </w:r>
    </w:p>
    <w:p w:rsidR="004A088D" w:rsidRPr="00DA2401" w:rsidRDefault="004A088D" w:rsidP="004A088D">
      <w:pPr>
        <w:spacing w:after="0" w:line="240" w:lineRule="auto"/>
        <w:jc w:val="both"/>
      </w:pPr>
    </w:p>
    <w:p w:rsidR="00601F65" w:rsidRPr="00DA2401" w:rsidRDefault="00DA2401" w:rsidP="004A088D">
      <w:pPr>
        <w:tabs>
          <w:tab w:val="left" w:pos="0"/>
        </w:tabs>
        <w:spacing w:after="0" w:line="240" w:lineRule="auto"/>
        <w:ind w:firstLine="567"/>
        <w:jc w:val="both"/>
      </w:pPr>
      <w:r w:rsidRPr="00DA2401">
        <w:rPr>
          <w:rFonts w:ascii="Arial" w:hAnsi="Arial" w:cs="Arial"/>
          <w:color w:val="000000"/>
          <w:sz w:val="24"/>
          <w:szCs w:val="24"/>
        </w:rPr>
        <w:t xml:space="preserve">Dr Edward Davies, Cymrawd er Anrhydedd o’r brifysgol. </w:t>
      </w:r>
    </w:p>
    <w:p w:rsidR="00601F65" w:rsidRPr="00DA2401" w:rsidRDefault="00DA2401" w:rsidP="004A088D">
      <w:pPr>
        <w:tabs>
          <w:tab w:val="left" w:pos="0"/>
        </w:tabs>
        <w:spacing w:after="0" w:line="240" w:lineRule="auto"/>
        <w:ind w:firstLine="567"/>
        <w:jc w:val="both"/>
      </w:pPr>
      <w:r w:rsidRPr="00DA2401">
        <w:rPr>
          <w:rFonts w:ascii="Arial" w:hAnsi="Arial" w:cs="Arial"/>
          <w:color w:val="000000"/>
          <w:sz w:val="24"/>
          <w:szCs w:val="24"/>
        </w:rPr>
        <w:t xml:space="preserve">Mr Maurice Charlesworth, cyn-aelod staff </w:t>
      </w:r>
    </w:p>
    <w:p w:rsidR="00601F65" w:rsidRDefault="00DA2401" w:rsidP="004A088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A2401">
        <w:rPr>
          <w:rFonts w:ascii="Arial" w:hAnsi="Arial" w:cs="Arial"/>
          <w:color w:val="000000"/>
          <w:sz w:val="24"/>
          <w:szCs w:val="24"/>
        </w:rPr>
        <w:t xml:space="preserve">Yr Arglwydd Sutherland o Houndwood, Cymrawd er Anrhydedd o’r brifysgol  </w:t>
      </w:r>
    </w:p>
    <w:p w:rsidR="004A088D" w:rsidRPr="00DA2401" w:rsidRDefault="004A088D" w:rsidP="004A088D">
      <w:pPr>
        <w:tabs>
          <w:tab w:val="left" w:pos="0"/>
        </w:tabs>
        <w:spacing w:after="0" w:line="240" w:lineRule="auto"/>
        <w:ind w:firstLine="567"/>
        <w:jc w:val="both"/>
      </w:pPr>
    </w:p>
    <w:p w:rsidR="00601F65" w:rsidRDefault="00DA2401" w:rsidP="004A088D">
      <w:pPr>
        <w:spacing w:after="0"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a safodd yr aelodau er cof amdanynt. </w:t>
      </w:r>
    </w:p>
    <w:p w:rsidR="004A088D" w:rsidRDefault="004A088D" w:rsidP="004A088D">
      <w:pPr>
        <w:spacing w:after="0"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</w:p>
    <w:p w:rsidR="004A088D" w:rsidRPr="00DA2401" w:rsidRDefault="004A088D" w:rsidP="004A088D">
      <w:pPr>
        <w:spacing w:after="0" w:line="240" w:lineRule="auto"/>
        <w:jc w:val="both"/>
      </w:pPr>
    </w:p>
    <w:p w:rsidR="00601F65" w:rsidRDefault="00DA2401" w:rsidP="004A08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2401">
        <w:rPr>
          <w:rFonts w:ascii="Arial" w:hAnsi="Arial" w:cs="Arial"/>
          <w:b/>
          <w:sz w:val="24"/>
          <w:szCs w:val="24"/>
        </w:rPr>
        <w:t>LLONGYFARCHIADAU</w:t>
      </w:r>
    </w:p>
    <w:p w:rsidR="004A088D" w:rsidRPr="00DA2401" w:rsidRDefault="004A088D" w:rsidP="004A088D">
      <w:pPr>
        <w:spacing w:after="0" w:line="240" w:lineRule="auto"/>
        <w:jc w:val="center"/>
      </w:pPr>
    </w:p>
    <w:p w:rsidR="00601F65" w:rsidRDefault="00DA2401" w:rsidP="004A08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401">
        <w:rPr>
          <w:rFonts w:ascii="Arial" w:hAnsi="Arial" w:cs="Arial"/>
          <w:sz w:val="24"/>
          <w:szCs w:val="24"/>
        </w:rPr>
        <w:t xml:space="preserve">Ar ran y Cyngor llongyfarchodd y Cadeirydd  Dr Liming Fang a oedd wedi derbyn Cadair er Anrhydedd.    </w:t>
      </w:r>
    </w:p>
    <w:p w:rsidR="004A088D" w:rsidRPr="00DA2401" w:rsidRDefault="004A088D" w:rsidP="004A088D">
      <w:pPr>
        <w:spacing w:after="0" w:line="240" w:lineRule="auto"/>
        <w:jc w:val="both"/>
      </w:pPr>
    </w:p>
    <w:p w:rsidR="00601F65" w:rsidRPr="00DA2401" w:rsidRDefault="00DA2401" w:rsidP="004A088D">
      <w:pPr>
        <w:spacing w:after="0" w:line="240" w:lineRule="auto"/>
        <w:jc w:val="both"/>
      </w:pPr>
      <w:r w:rsidRPr="00DA2401">
        <w:rPr>
          <w:rFonts w:ascii="Arial" w:hAnsi="Arial" w:cs="Arial"/>
          <w:sz w:val="24"/>
        </w:rPr>
        <w:t>Nododd y Cadeirydd hefyd lwyddiant myfyriwr Seicoleg yn y flwyddyn gyntaf ym Mhrifysgol Bangor, Catrin Jones, sydd wedi ennill Gwobr Carwyn James BBC Cymru i Fabolgampwraig Ifanc y Flwyddyn 2017. Mae Catrin, sy'n 18 oed, wedi ennill nifer o deitlau a hi oedd Pencampwr Cymru yn 2017 ac enillodd y fedal arian yng Ngemau'r Gymanwlad i Ieuenctid yn Awstralia.</w:t>
      </w:r>
    </w:p>
    <w:p w:rsidR="00601F65" w:rsidRDefault="00601F65" w:rsidP="004A088D">
      <w:pPr>
        <w:spacing w:after="0" w:line="240" w:lineRule="auto"/>
        <w:jc w:val="both"/>
      </w:pPr>
    </w:p>
    <w:p w:rsidR="004A088D" w:rsidRPr="00DA2401" w:rsidRDefault="004A088D" w:rsidP="004A088D">
      <w:pPr>
        <w:spacing w:after="0" w:line="240" w:lineRule="auto"/>
        <w:jc w:val="both"/>
      </w:pPr>
    </w:p>
    <w:p w:rsidR="00601F65" w:rsidRDefault="00DA2401" w:rsidP="004A088D">
      <w:pPr>
        <w:spacing w:after="0" w:line="240" w:lineRule="auto"/>
        <w:jc w:val="center"/>
        <w:rPr>
          <w:rFonts w:ascii="Arial" w:hAnsi="Arial" w:cs="Calibri"/>
          <w:b/>
          <w:bCs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bCs/>
          <w:sz w:val="24"/>
          <w:szCs w:val="24"/>
          <w:lang w:eastAsia="en-US"/>
        </w:rPr>
        <w:t xml:space="preserve">COFNODION </w:t>
      </w:r>
    </w:p>
    <w:p w:rsidR="004A088D" w:rsidRPr="00DA2401" w:rsidRDefault="004A088D" w:rsidP="004A088D">
      <w:pPr>
        <w:spacing w:after="0" w:line="240" w:lineRule="auto"/>
        <w:jc w:val="center"/>
      </w:pPr>
    </w:p>
    <w:p w:rsidR="00601F65" w:rsidRPr="00DA2401" w:rsidRDefault="00DA2401" w:rsidP="004A088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Cadarnhawyd a llofnodwyd cofnodion y cyfarfod a gynhaliwyd 24 Tachwedd 2017.  </w:t>
      </w:r>
    </w:p>
    <w:p w:rsidR="00601F65" w:rsidRDefault="00601F65" w:rsidP="004A088D">
      <w:pPr>
        <w:tabs>
          <w:tab w:val="left" w:pos="1134"/>
        </w:tabs>
        <w:spacing w:after="0" w:line="240" w:lineRule="auto"/>
        <w:ind w:left="567" w:hanging="567"/>
        <w:jc w:val="both"/>
      </w:pPr>
    </w:p>
    <w:p w:rsidR="004A088D" w:rsidRDefault="004A088D" w:rsidP="004A088D">
      <w:pPr>
        <w:tabs>
          <w:tab w:val="left" w:pos="1134"/>
        </w:tabs>
        <w:spacing w:after="0" w:line="240" w:lineRule="auto"/>
        <w:ind w:left="567" w:hanging="567"/>
        <w:jc w:val="both"/>
      </w:pPr>
    </w:p>
    <w:p w:rsidR="004A088D" w:rsidRDefault="004A088D" w:rsidP="004A088D">
      <w:pPr>
        <w:tabs>
          <w:tab w:val="left" w:pos="1134"/>
        </w:tabs>
        <w:spacing w:after="0" w:line="240" w:lineRule="auto"/>
        <w:ind w:left="567" w:hanging="567"/>
        <w:jc w:val="both"/>
      </w:pPr>
    </w:p>
    <w:p w:rsidR="004A088D" w:rsidRPr="00DA2401" w:rsidRDefault="004A088D" w:rsidP="004A088D">
      <w:pPr>
        <w:tabs>
          <w:tab w:val="left" w:pos="1134"/>
        </w:tabs>
        <w:spacing w:after="0" w:line="240" w:lineRule="auto"/>
        <w:ind w:left="567" w:hanging="567"/>
        <w:jc w:val="both"/>
      </w:pPr>
    </w:p>
    <w:p w:rsidR="00601F65" w:rsidRPr="00DA2401" w:rsidRDefault="00DA2401" w:rsidP="004A088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lastRenderedPageBreak/>
        <w:t xml:space="preserve">Gan gyfeirio at:  </w:t>
      </w:r>
    </w:p>
    <w:p w:rsidR="00601F65" w:rsidRPr="00DA2401" w:rsidRDefault="00601F65" w:rsidP="004A088D">
      <w:pPr>
        <w:spacing w:after="0" w:line="240" w:lineRule="auto"/>
        <w:ind w:left="720"/>
        <w:contextualSpacing/>
      </w:pPr>
    </w:p>
    <w:p w:rsidR="00601F65" w:rsidRPr="00DA2401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>[1]</w:t>
      </w:r>
      <w:r w:rsidRPr="00DA2401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b/>
          <w:sz w:val="24"/>
          <w:szCs w:val="24"/>
          <w:lang w:eastAsia="en-US"/>
        </w:rPr>
        <w:t>Pontio</w:t>
      </w:r>
      <w:r>
        <w:rPr>
          <w:rFonts w:ascii="Arial" w:hAnsi="Arial" w:cs="Calibri"/>
          <w:b/>
          <w:sz w:val="24"/>
          <w:szCs w:val="24"/>
          <w:lang w:eastAsia="en-US"/>
        </w:rPr>
        <w:t xml:space="preserve"> 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(tudalen 2); rhoddodd yr Is-ganghellor adroddiad i'r Cyngor ar y sefyllfa bresennol yn ymwneud â datrys y cyfrif terfynol ar gyfer Pontio.   Nodwyd bod Galliford Try wedi cytuno i gyfryngu; bydd Prif Swyddog Gweithredol Galliford Try a'r Is-ganghellor yn bresennol.   Cadarnhaodd y Cyngor y farn y dylai'r Is-ganghellor geisio cael telerau derbyniol na fydd yn rhoi anfantais ariannol bellach i'r brifysgol. </w:t>
      </w:r>
    </w:p>
    <w:p w:rsidR="00601F65" w:rsidRPr="00DA2401" w:rsidRDefault="00601F65" w:rsidP="004A088D">
      <w:pPr>
        <w:tabs>
          <w:tab w:val="left" w:pos="567"/>
          <w:tab w:val="left" w:pos="1134"/>
        </w:tabs>
        <w:spacing w:after="0" w:line="240" w:lineRule="auto"/>
        <w:contextualSpacing/>
        <w:jc w:val="both"/>
      </w:pPr>
    </w:p>
    <w:p w:rsidR="00601F65" w:rsidRPr="00DA2401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>[2]</w:t>
      </w:r>
      <w:r w:rsidRPr="00DA2401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b/>
          <w:sz w:val="24"/>
          <w:szCs w:val="24"/>
          <w:lang w:eastAsia="en-US"/>
        </w:rPr>
        <w:t xml:space="preserve">Apêl Disgyblu 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(tudalen 3);  Yn dilyn diffyg ymateb gan yr apelydd, gwrthodwyd yr apêl gan y cyfreithiwr a benodwyd i glywed yr apêl.  Nododd Cadeirydd y Cyngor ei fod wedi cael ei hysbysu'n llawn ym mhob cam o'r achos. </w:t>
      </w:r>
    </w:p>
    <w:p w:rsidR="00601F65" w:rsidRDefault="00601F65" w:rsidP="004A088D">
      <w:pPr>
        <w:spacing w:after="0" w:line="240" w:lineRule="auto"/>
        <w:jc w:val="both"/>
      </w:pPr>
    </w:p>
    <w:p w:rsidR="004A088D" w:rsidRPr="00DA2401" w:rsidRDefault="004A088D" w:rsidP="004A088D">
      <w:pPr>
        <w:spacing w:after="0" w:line="240" w:lineRule="auto"/>
        <w:jc w:val="both"/>
      </w:pPr>
    </w:p>
    <w:p w:rsidR="00601F65" w:rsidRDefault="00DA2401" w:rsidP="004A088D">
      <w:pPr>
        <w:tabs>
          <w:tab w:val="left" w:pos="567"/>
        </w:tabs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>MATERION YR IS-GANGHELLOR</w:t>
      </w: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center"/>
      </w:pPr>
    </w:p>
    <w:p w:rsidR="00601F65" w:rsidRPr="00DA2401" w:rsidRDefault="00DA2401" w:rsidP="004A088D">
      <w:pPr>
        <w:pStyle w:val="ListParagraph"/>
        <w:numPr>
          <w:ilvl w:val="0"/>
          <w:numId w:val="7"/>
        </w:numPr>
        <w:tabs>
          <w:tab w:val="left" w:pos="1134"/>
        </w:tabs>
        <w:spacing w:line="240" w:lineRule="auto"/>
        <w:ind w:left="567" w:hanging="567"/>
        <w:jc w:val="both"/>
      </w:pPr>
      <w:r w:rsidRPr="00DA2401">
        <w:rPr>
          <w:rFonts w:ascii="Arial" w:hAnsi="Arial" w:cs="Arial"/>
          <w:color w:val="000000"/>
          <w:sz w:val="24"/>
        </w:rPr>
        <w:t xml:space="preserve">Cafwyd adroddiad gan yr Is-ganghellor ar gyfarfod llwyddiannus â HEFCW fel rhan o'u rhaglen deirblynyddol o Ymweliadau Sefydliadol.  </w:t>
      </w:r>
      <w:r w:rsidRPr="00DA2401">
        <w:rPr>
          <w:rFonts w:ascii="Arial" w:hAnsi="Arial" w:cs="Arial"/>
          <w:sz w:val="24"/>
          <w:szCs w:val="24"/>
        </w:rPr>
        <w:t xml:space="preserve">Fe wnaeth parodrwydd y brifysgol i drafod llwyddiannau a sialensiau ennill ymddiriedaeth aelodau Cyngor HEFCW.   </w:t>
      </w:r>
    </w:p>
    <w:p w:rsidR="00601F65" w:rsidRPr="00DA2401" w:rsidRDefault="00601F65" w:rsidP="004A088D">
      <w:pPr>
        <w:tabs>
          <w:tab w:val="left" w:pos="567"/>
        </w:tabs>
        <w:spacing w:after="0" w:line="240" w:lineRule="auto"/>
        <w:jc w:val="both"/>
      </w:pPr>
    </w:p>
    <w:p w:rsidR="00601F65" w:rsidRPr="00DA2401" w:rsidRDefault="00DA2401" w:rsidP="004A088D">
      <w:pPr>
        <w:pStyle w:val="ListParagraph"/>
        <w:numPr>
          <w:ilvl w:val="0"/>
          <w:numId w:val="7"/>
        </w:numPr>
        <w:tabs>
          <w:tab w:val="left" w:pos="1134"/>
        </w:tabs>
        <w:spacing w:line="240" w:lineRule="auto"/>
        <w:ind w:left="567" w:hanging="567"/>
        <w:jc w:val="both"/>
      </w:pPr>
      <w:r w:rsidRPr="00DA2401">
        <w:rPr>
          <w:rFonts w:ascii="Arial" w:hAnsi="Arial" w:cs="Arial"/>
          <w:sz w:val="24"/>
          <w:szCs w:val="24"/>
        </w:rPr>
        <w:t xml:space="preserve">Disgwylir i Barc Gwyddoniaeth Menai Cyf (M-SParc) agor ddiwedd Chwefror 2018 ar amser ac o fewn y gyllideb.  Cynhelir agoriad swyddogol gan y Prif Weinidog ym Mai a gwahoddir aelodau'r Cyngor iddo.  </w:t>
      </w:r>
    </w:p>
    <w:p w:rsidR="00601F65" w:rsidRPr="00DA2401" w:rsidRDefault="00601F65" w:rsidP="004A088D">
      <w:pPr>
        <w:spacing w:after="0" w:line="240" w:lineRule="auto"/>
        <w:contextualSpacing/>
        <w:jc w:val="both"/>
      </w:pPr>
    </w:p>
    <w:p w:rsidR="00601F65" w:rsidRPr="00DA2401" w:rsidRDefault="00601F65" w:rsidP="004A088D">
      <w:pPr>
        <w:spacing w:after="0" w:line="240" w:lineRule="auto"/>
        <w:contextualSpacing/>
        <w:jc w:val="both"/>
      </w:pPr>
    </w:p>
    <w:p w:rsidR="00601F65" w:rsidRPr="00DA2401" w:rsidRDefault="00DA2401" w:rsidP="004A088D">
      <w:pPr>
        <w:spacing w:after="0" w:line="240" w:lineRule="auto"/>
        <w:jc w:val="center"/>
      </w:pPr>
      <w:r w:rsidRPr="00DA2401">
        <w:rPr>
          <w:rFonts w:ascii="Arial" w:hAnsi="Arial" w:cs="Arial"/>
          <w:b/>
          <w:sz w:val="24"/>
          <w:szCs w:val="24"/>
        </w:rPr>
        <w:t>ADRODDIAD Y PWYLLGOR GWEITHREDU</w:t>
      </w:r>
    </w:p>
    <w:p w:rsidR="00601F65" w:rsidRPr="00DA2401" w:rsidRDefault="00601F65" w:rsidP="004A088D">
      <w:pPr>
        <w:spacing w:after="0" w:line="240" w:lineRule="auto"/>
        <w:jc w:val="both"/>
      </w:pPr>
    </w:p>
    <w:p w:rsidR="00601F65" w:rsidRPr="00DA2401" w:rsidRDefault="00DA2401" w:rsidP="004A08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Cymeradwywyd yr adroddiad o gyfarfodydd y Pwyllgor Gweithredu a gynhaliwyd rhwng mis Rhagfyr 2017 a mis Ionawr 2018 (ynghlwm fel Atodiad I i gopi swyddogol y cofnodion). </w:t>
      </w:r>
    </w:p>
    <w:p w:rsidR="00601F65" w:rsidRPr="00DA2401" w:rsidRDefault="00601F65" w:rsidP="004A088D">
      <w:pPr>
        <w:tabs>
          <w:tab w:val="left" w:pos="567"/>
        </w:tabs>
        <w:spacing w:after="0" w:line="240" w:lineRule="auto"/>
        <w:contextualSpacing/>
        <w:jc w:val="both"/>
      </w:pPr>
    </w:p>
    <w:p w:rsidR="00601F65" w:rsidRPr="00DA2401" w:rsidRDefault="00DA2401" w:rsidP="004A08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Nododd y Cyngor:  </w:t>
      </w:r>
    </w:p>
    <w:p w:rsidR="00601F65" w:rsidRPr="00DA2401" w:rsidRDefault="00601F65" w:rsidP="004A088D">
      <w:pPr>
        <w:spacing w:after="0" w:line="240" w:lineRule="auto"/>
        <w:ind w:left="720"/>
        <w:contextualSpacing/>
        <w:jc w:val="both"/>
      </w:pPr>
    </w:p>
    <w:p w:rsidR="00601F65" w:rsidRPr="00DA2401" w:rsidRDefault="00DA2401" w:rsidP="004A088D">
      <w:pPr>
        <w:tabs>
          <w:tab w:val="left" w:pos="2268"/>
        </w:tabs>
        <w:spacing w:after="0" w:line="240" w:lineRule="auto"/>
        <w:ind w:left="1134" w:hanging="567"/>
        <w:jc w:val="both"/>
      </w:pPr>
      <w:r w:rsidRPr="00DA2401">
        <w:rPr>
          <w:rFonts w:ascii="Arial" w:hAnsi="Arial" w:cs="Arial"/>
          <w:sz w:val="24"/>
          <w:szCs w:val="24"/>
        </w:rPr>
        <w:t xml:space="preserve">[1] </w:t>
      </w:r>
      <w:r w:rsidRPr="00DA24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</w:rPr>
        <w:t>Streic UCU</w:t>
      </w:r>
      <w:r w:rsidRPr="00DA2401">
        <w:rPr>
          <w:rFonts w:ascii="Arial" w:hAnsi="Arial" w:cs="Arial"/>
          <w:sz w:val="24"/>
        </w:rPr>
        <w:t xml:space="preserve">: Cynhaliodd yr UCU bleidlais yn ddiweddar a ddangosodd gefnogaeth sylweddol iawn i streicio yn ymwneud â'r newidiadau arfaethedig i'r cynllun pensiwn USS.  Disgwylir i bedwar diwrnod ar ddeg o streicio ddechrau'n ddiweddarach y mis hwn.  Oherwydd y cryfder teimlad ynghylch pensiynau, nodwyd y gallai hwn fod yn anghydfod maith gan ei bod yn anodd gweld sut y gellir datrys y sefyllfa.  Lluniwyd rheoliadau eisoes i warchod canlyniadau gradd myfyrwyr a gofynnwyd i staff sy'n mynd ar streic hysbysu eu myfyrwyr ymlaen llaw ynghylch darlithoedd a gaiff eu canslo.  </w:t>
      </w:r>
    </w:p>
    <w:p w:rsidR="00601F65" w:rsidRPr="00DA2401" w:rsidRDefault="00601F65" w:rsidP="004A088D">
      <w:pPr>
        <w:tabs>
          <w:tab w:val="left" w:pos="2268"/>
        </w:tabs>
        <w:spacing w:after="0" w:line="240" w:lineRule="auto"/>
        <w:ind w:left="1134" w:hanging="567"/>
        <w:jc w:val="both"/>
      </w:pPr>
    </w:p>
    <w:p w:rsidR="00601F65" w:rsidRPr="00DA2401" w:rsidRDefault="00DA2401" w:rsidP="004A088D">
      <w:pPr>
        <w:tabs>
          <w:tab w:val="left" w:pos="2268"/>
        </w:tabs>
        <w:spacing w:after="0" w:line="240" w:lineRule="auto"/>
        <w:ind w:left="1134" w:hanging="567"/>
        <w:jc w:val="both"/>
      </w:pPr>
      <w:r w:rsidRPr="00DA2401">
        <w:rPr>
          <w:rFonts w:ascii="Arial" w:hAnsi="Arial" w:cs="Arial"/>
          <w:sz w:val="24"/>
        </w:rPr>
        <w:t>[2]</w:t>
      </w:r>
      <w:r w:rsidRPr="00DA2401">
        <w:rPr>
          <w:rFonts w:ascii="Arial" w:hAnsi="Arial" w:cs="Arial"/>
          <w:sz w:val="24"/>
        </w:rPr>
        <w:tab/>
      </w:r>
      <w:r w:rsidRPr="00DA2401">
        <w:rPr>
          <w:rFonts w:ascii="Arial" w:hAnsi="Arial" w:cs="Arial"/>
          <w:b/>
          <w:sz w:val="24"/>
        </w:rPr>
        <w:t>Recriwtio Myfyrwyr</w:t>
      </w:r>
      <w:r w:rsidRPr="00DA2401">
        <w:rPr>
          <w:rFonts w:ascii="Arial" w:hAnsi="Arial" w:cs="Arial"/>
          <w:sz w:val="24"/>
        </w:rPr>
        <w:t xml:space="preserve">: Mae recriwtio'n parhau'n heriol ac mae ceisiadau gan israddedigion Cartref/UE ar hyn o bryd 7% yn is nag yr oeddent yr un adeg y llynedd.  </w:t>
      </w:r>
    </w:p>
    <w:p w:rsidR="00601F65" w:rsidRPr="00DA2401" w:rsidRDefault="00DA2401" w:rsidP="004A088D">
      <w:pPr>
        <w:tabs>
          <w:tab w:val="left" w:pos="2268"/>
        </w:tabs>
        <w:spacing w:after="0" w:line="240" w:lineRule="auto"/>
        <w:ind w:left="1134" w:hanging="567"/>
        <w:jc w:val="both"/>
      </w:pPr>
      <w:r w:rsidRPr="00DA2401">
        <w:rPr>
          <w:rFonts w:ascii="Arial" w:hAnsi="Arial" w:cs="Arial"/>
          <w:sz w:val="24"/>
        </w:rPr>
        <w:t>[3]</w:t>
      </w:r>
      <w:r w:rsidRPr="00DA2401">
        <w:rPr>
          <w:rFonts w:ascii="Arial" w:hAnsi="Arial" w:cs="Arial"/>
          <w:sz w:val="24"/>
        </w:rPr>
        <w:tab/>
      </w:r>
      <w:r w:rsidRPr="00DA2401">
        <w:rPr>
          <w:rFonts w:ascii="Arial" w:hAnsi="Arial" w:cs="Arial"/>
          <w:b/>
          <w:sz w:val="24"/>
        </w:rPr>
        <w:t>Addysg Feddygol yng Ngogledd Cymru</w:t>
      </w:r>
      <w:r w:rsidRPr="00DA2401">
        <w:rPr>
          <w:rFonts w:ascii="Arial" w:hAnsi="Arial" w:cs="Arial"/>
          <w:sz w:val="24"/>
        </w:rPr>
        <w:t xml:space="preserve">: Mae trafodaethau'n parhau gyda Phrifysgolion Caerdydd ac Abertawe yn ymwneud â darparu addysg feddygol yng Ngogledd Cymru.  Mae trafodaethau'n parhau hefyd ynghylch y costau isadeiledd ac mae cynllun yn cael ei ddatblygu i wario'r £14m o gyllid a gyhoeddwyd gan Lywodraeth Cymru i gefnogi addysg feddygol yng Ngogledd Cymru. </w:t>
      </w:r>
    </w:p>
    <w:p w:rsidR="00601F65" w:rsidRDefault="00DA2401" w:rsidP="004A088D">
      <w:pPr>
        <w:tabs>
          <w:tab w:val="left" w:pos="2268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 w:rsidRPr="00DA2401">
        <w:rPr>
          <w:rFonts w:ascii="Arial" w:hAnsi="Arial" w:cs="Arial"/>
          <w:sz w:val="24"/>
        </w:rPr>
        <w:lastRenderedPageBreak/>
        <w:t>[4]</w:t>
      </w:r>
      <w:r w:rsidRPr="00DA2401">
        <w:rPr>
          <w:rFonts w:ascii="Arial" w:hAnsi="Arial" w:cs="Arial"/>
          <w:sz w:val="24"/>
        </w:rPr>
        <w:tab/>
      </w:r>
      <w:r w:rsidRPr="00DA2401">
        <w:rPr>
          <w:rFonts w:ascii="Arial" w:hAnsi="Arial" w:cs="Arial"/>
          <w:b/>
          <w:sz w:val="24"/>
        </w:rPr>
        <w:t>Ystadau</w:t>
      </w:r>
      <w:r w:rsidRPr="00DA2401">
        <w:rPr>
          <w:rFonts w:ascii="Arial" w:hAnsi="Arial" w:cs="Arial"/>
          <w:sz w:val="24"/>
        </w:rPr>
        <w:t xml:space="preserve">: Mae penodiad dros dro wedi'i wneud yn dilyn ymadawiad y Cyfarwyddwr Gwasanaethau Eiddo a Champws.   Penodwyd Mr John Stevens yn rheolwr trawsnewid i weithio gyda'r tîm ystadau ac uwch reolwyr i lunio rhaglen i drawsnewid y gwasanaeth,  darparu mentora a hyfforddiant, ac arwain gyda recriwtio i ailadeiladu'r tîm.  Cam cyntaf y gwaith yw datblygu cynllun i wella effeithiolrwydd ac effeithlonrwydd y Gwasanaethau Eiddo a Champws.   Rhoddir diweddariad pellach yng nghyfarfod nesaf y Cyngor.  </w:t>
      </w:r>
    </w:p>
    <w:p w:rsidR="004A088D" w:rsidRPr="00DA2401" w:rsidRDefault="004A088D" w:rsidP="004A088D">
      <w:pPr>
        <w:tabs>
          <w:tab w:val="left" w:pos="2268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2268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 w:rsidRPr="00DA2401">
        <w:rPr>
          <w:rFonts w:ascii="Arial" w:hAnsi="Arial" w:cs="Arial"/>
          <w:sz w:val="24"/>
        </w:rPr>
        <w:t>[5]</w:t>
      </w:r>
      <w:r w:rsidRPr="00DA2401">
        <w:rPr>
          <w:rFonts w:ascii="Arial" w:hAnsi="Arial" w:cs="Arial"/>
          <w:sz w:val="24"/>
        </w:rPr>
        <w:tab/>
      </w:r>
      <w:r w:rsidRPr="00DA2401">
        <w:rPr>
          <w:rFonts w:ascii="Arial" w:hAnsi="Arial" w:cs="Arial"/>
          <w:b/>
          <w:sz w:val="24"/>
        </w:rPr>
        <w:t xml:space="preserve">Ailddilysu MDIS: </w:t>
      </w:r>
      <w:r w:rsidRPr="00DA2401">
        <w:rPr>
          <w:rFonts w:ascii="Arial" w:hAnsi="Arial" w:cs="Arial"/>
          <w:sz w:val="24"/>
        </w:rPr>
        <w:t xml:space="preserve"> Nodwyd bod MDIS i gael ei ail-ddilysu yn ystod y misoedd i ddod. </w:t>
      </w:r>
    </w:p>
    <w:p w:rsidR="004A088D" w:rsidRPr="00DA2401" w:rsidRDefault="004A088D" w:rsidP="004A088D">
      <w:pPr>
        <w:tabs>
          <w:tab w:val="left" w:pos="2268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2268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 w:rsidRPr="00DA2401">
        <w:rPr>
          <w:rFonts w:ascii="Arial" w:hAnsi="Arial" w:cs="Arial"/>
          <w:sz w:val="24"/>
        </w:rPr>
        <w:t>[6]</w:t>
      </w:r>
      <w:r w:rsidRPr="00DA2401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UKVI</w:t>
      </w:r>
      <w:r w:rsidRPr="00DA2401">
        <w:rPr>
          <w:rFonts w:ascii="Arial" w:hAnsi="Arial" w:cs="Arial"/>
          <w:sz w:val="24"/>
        </w:rPr>
        <w:t>: Disgwylir i'r Tîm Sicrhau Addysg Uwch wneud archwiliad rhwng 6-8 Mawrth o gydymffurfiaeth y b</w:t>
      </w:r>
      <w:r>
        <w:rPr>
          <w:rFonts w:ascii="Arial" w:hAnsi="Arial" w:cs="Arial"/>
          <w:sz w:val="24"/>
        </w:rPr>
        <w:t xml:space="preserve">rifysgol â gofynion yr UKVI.   </w:t>
      </w:r>
      <w:r w:rsidRPr="00DA2401">
        <w:rPr>
          <w:rFonts w:ascii="Arial" w:hAnsi="Arial" w:cs="Arial"/>
          <w:sz w:val="24"/>
        </w:rPr>
        <w:t xml:space="preserve">Mae gwaith yn cael ei wneud ar hyn o bryd i baratoi'r 2300 o ffeiliau sydd eu hangen i'w harchwilio.   </w:t>
      </w:r>
    </w:p>
    <w:p w:rsidR="004A088D" w:rsidRPr="00DA2401" w:rsidRDefault="004A088D" w:rsidP="004A088D">
      <w:pPr>
        <w:tabs>
          <w:tab w:val="left" w:pos="2268"/>
        </w:tabs>
        <w:spacing w:after="0" w:line="240" w:lineRule="auto"/>
        <w:ind w:left="1134" w:hanging="567"/>
        <w:jc w:val="both"/>
      </w:pPr>
    </w:p>
    <w:p w:rsidR="00601F65" w:rsidRPr="00DA2401" w:rsidRDefault="00601F65" w:rsidP="004A088D">
      <w:pPr>
        <w:spacing w:after="0" w:line="240" w:lineRule="auto"/>
        <w:jc w:val="both"/>
      </w:pPr>
    </w:p>
    <w:p w:rsidR="00601F65" w:rsidRDefault="00DA2401" w:rsidP="004A088D">
      <w:pPr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>BWRDD CYNALIADWYEDD ARIANNOL</w:t>
      </w:r>
    </w:p>
    <w:p w:rsidR="004A088D" w:rsidRPr="00DA2401" w:rsidRDefault="004A088D" w:rsidP="004A088D">
      <w:pPr>
        <w:spacing w:after="0" w:line="240" w:lineRule="auto"/>
        <w:jc w:val="center"/>
      </w:pPr>
    </w:p>
    <w:p w:rsidR="00601F65" w:rsidRPr="00DA2401" w:rsidRDefault="00DA2401" w:rsidP="004A08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Arial"/>
          <w:sz w:val="24"/>
          <w:szCs w:val="24"/>
        </w:rPr>
        <w:t>Rhoddodd yr Is-ganghellor y wybodaeth ddiweddaraf i'r Cyngor ar y cynnydd tuag at gyflawni cynaliadwyedd ariannol a chamau gweithredu'r Bwrdd Cynaliadwyedd Ariannol.   Nodwyd y canlynol:</w:t>
      </w:r>
    </w:p>
    <w:p w:rsidR="00601F65" w:rsidRPr="00DA2401" w:rsidRDefault="00601F65" w:rsidP="004A088D">
      <w:pPr>
        <w:tabs>
          <w:tab w:val="left" w:pos="1134"/>
        </w:tabs>
        <w:spacing w:after="0" w:line="240" w:lineRule="auto"/>
        <w:ind w:left="567"/>
        <w:contextualSpacing/>
        <w:jc w:val="both"/>
      </w:pPr>
    </w:p>
    <w:p w:rsidR="00601F65" w:rsidRPr="00DA2401" w:rsidRDefault="00DA2401" w:rsidP="004A088D">
      <w:pPr>
        <w:tabs>
          <w:tab w:val="left" w:pos="1701"/>
        </w:tabs>
        <w:spacing w:after="0" w:line="240" w:lineRule="auto"/>
        <w:ind w:left="1134" w:hanging="567"/>
        <w:contextualSpacing/>
        <w:jc w:val="both"/>
      </w:pPr>
      <w:r w:rsidRPr="00DA2401">
        <w:rPr>
          <w:rFonts w:ascii="Arial" w:hAnsi="Arial" w:cs="Arial"/>
          <w:sz w:val="24"/>
          <w:szCs w:val="24"/>
        </w:rPr>
        <w:t xml:space="preserve">[1] </w:t>
      </w:r>
      <w:r>
        <w:rPr>
          <w:rFonts w:ascii="Arial" w:hAnsi="Arial" w:cs="Arial"/>
          <w:sz w:val="24"/>
          <w:szCs w:val="24"/>
        </w:rPr>
        <w:tab/>
      </w:r>
      <w:r w:rsidRPr="00DA2401">
        <w:rPr>
          <w:rFonts w:ascii="Arial" w:hAnsi="Arial" w:cs="Arial"/>
          <w:sz w:val="24"/>
          <w:szCs w:val="24"/>
        </w:rPr>
        <w:t xml:space="preserve">Mae cyfarfodydd adeiladol cyson wedi cael eu cynnal â'r undebau llafur ynghyd â negeseuon e-bost wythnosol a thudalen Cwestiynau Cyffredin a gaiff ei diweddaru'n rheolaidd. </w:t>
      </w:r>
    </w:p>
    <w:p w:rsidR="00601F65" w:rsidRPr="00DA2401" w:rsidRDefault="00601F65" w:rsidP="004A088D">
      <w:pPr>
        <w:tabs>
          <w:tab w:val="left" w:pos="1134"/>
        </w:tabs>
        <w:spacing w:after="0" w:line="240" w:lineRule="auto"/>
        <w:ind w:left="567"/>
        <w:jc w:val="both"/>
      </w:pPr>
    </w:p>
    <w:p w:rsidR="00601F65" w:rsidRPr="00DA2401" w:rsidRDefault="00DA2401" w:rsidP="004A088D">
      <w:pPr>
        <w:tabs>
          <w:tab w:val="left" w:pos="1701"/>
        </w:tabs>
        <w:spacing w:after="0" w:line="240" w:lineRule="auto"/>
        <w:ind w:left="1134" w:hanging="567"/>
        <w:contextualSpacing/>
        <w:jc w:val="both"/>
      </w:pPr>
      <w:r w:rsidRPr="00DA2401">
        <w:rPr>
          <w:rFonts w:ascii="Arial" w:hAnsi="Arial" w:cs="Arial"/>
          <w:sz w:val="24"/>
          <w:szCs w:val="24"/>
        </w:rPr>
        <w:t xml:space="preserve">[2] </w:t>
      </w:r>
      <w:r w:rsidR="004A088D">
        <w:rPr>
          <w:rFonts w:ascii="Arial" w:hAnsi="Arial" w:cs="Arial"/>
          <w:sz w:val="24"/>
          <w:szCs w:val="24"/>
        </w:rPr>
        <w:tab/>
      </w:r>
      <w:r w:rsidRPr="00DA2401">
        <w:rPr>
          <w:rFonts w:ascii="Arial" w:hAnsi="Arial" w:cs="Arial"/>
          <w:sz w:val="24"/>
          <w:szCs w:val="24"/>
        </w:rPr>
        <w:t xml:space="preserve">Mae'r cynllun Diswyddo Gwirfoddol wedi cau a hyd yma cymeradwywyd 103 o achosion.  Ar hyn o bryd mae'r rhagamcan arbedion yn 2017/18 yn £6.7m </w:t>
      </w:r>
      <w:r>
        <w:rPr>
          <w:rFonts w:ascii="Arial" w:hAnsi="Arial" w:cs="Arial"/>
          <w:sz w:val="24"/>
          <w:szCs w:val="24"/>
        </w:rPr>
        <w:t>sy’n uwch na’r</w:t>
      </w:r>
      <w:r w:rsidRPr="00DA2401">
        <w:rPr>
          <w:rFonts w:ascii="Arial" w:hAnsi="Arial" w:cs="Arial"/>
          <w:sz w:val="24"/>
          <w:szCs w:val="24"/>
        </w:rPr>
        <w:t xml:space="preserve"> targed o £6.1m.  Cafwyd arbediad cynaliadwy o £7.5m o 2018/19; mae angen £1m pellach i gyrraedd y targed gwreiddiol o £8.5m.  Cymerir nifer o gamau i roi sylw i'r diffyg hwn, yn cynnwys ailedrych ar swyddi gwag.  Mae'r Pwyllgor Gweithredu yn parhau i fod wedi ymrwymo i wneud popeth a all i sicrhau'r arbedion hyn drwy ddulliau gwirfoddol lle bo'n bosibl, ac mae trafodaethau ar y gweill gyda llai nag 20 o staff.   </w:t>
      </w:r>
    </w:p>
    <w:p w:rsidR="00601F65" w:rsidRPr="00DA2401" w:rsidRDefault="00601F65" w:rsidP="004A088D">
      <w:pPr>
        <w:spacing w:after="0" w:line="240" w:lineRule="auto"/>
        <w:ind w:left="1134" w:hanging="567"/>
        <w:jc w:val="both"/>
      </w:pPr>
    </w:p>
    <w:p w:rsidR="00601F65" w:rsidRPr="00DA2401" w:rsidRDefault="00DA2401" w:rsidP="004A088D">
      <w:pPr>
        <w:tabs>
          <w:tab w:val="left" w:pos="1701"/>
        </w:tabs>
        <w:spacing w:after="0" w:line="240" w:lineRule="auto"/>
        <w:ind w:left="1134" w:hanging="567"/>
        <w:contextualSpacing/>
        <w:jc w:val="both"/>
      </w:pPr>
      <w:r w:rsidRPr="00DA2401">
        <w:rPr>
          <w:rFonts w:ascii="Arial" w:hAnsi="Arial" w:cs="Arial"/>
          <w:sz w:val="24"/>
          <w:szCs w:val="24"/>
        </w:rPr>
        <w:t xml:space="preserve">[3] </w:t>
      </w:r>
      <w:r w:rsidR="004A088D">
        <w:rPr>
          <w:rFonts w:ascii="Arial" w:hAnsi="Arial" w:cs="Arial"/>
          <w:sz w:val="24"/>
          <w:szCs w:val="24"/>
        </w:rPr>
        <w:tab/>
      </w:r>
      <w:r w:rsidRPr="00DA2401">
        <w:rPr>
          <w:rFonts w:ascii="Arial" w:hAnsi="Arial" w:cs="Arial"/>
          <w:sz w:val="24"/>
          <w:szCs w:val="24"/>
        </w:rPr>
        <w:t xml:space="preserve">Mae Penaethiaid Ysgol newydd wedi cael eu penodi a byddant yn 'cysgodi' Penaethiaid presennol tan ddechrau'r flwyddyn academaidd nesaf.  Cynhelir cyfweliadau cymhathu yn ystod y mis nesaf a gobeithir y bydd unrhyw fylchau yn y fframwaith yn cael eu llenwi gan adleoliadau/penodiadau newydd.   </w:t>
      </w:r>
    </w:p>
    <w:p w:rsidR="00601F65" w:rsidRPr="00DA2401" w:rsidRDefault="00601F65" w:rsidP="004A088D">
      <w:pPr>
        <w:tabs>
          <w:tab w:val="left" w:pos="1134"/>
        </w:tabs>
        <w:spacing w:after="0" w:line="240" w:lineRule="auto"/>
        <w:ind w:left="567"/>
        <w:contextualSpacing/>
        <w:jc w:val="both"/>
      </w:pPr>
    </w:p>
    <w:p w:rsidR="00601F65" w:rsidRPr="00DA2401" w:rsidRDefault="00DA2401" w:rsidP="004A08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Arial"/>
          <w:sz w:val="24"/>
          <w:szCs w:val="24"/>
        </w:rPr>
        <w:t>O ystyried y risgiau presen</w:t>
      </w:r>
      <w:r>
        <w:rPr>
          <w:rFonts w:ascii="Arial" w:hAnsi="Arial" w:cs="Arial"/>
          <w:sz w:val="24"/>
          <w:szCs w:val="24"/>
        </w:rPr>
        <w:t>nol i</w:t>
      </w:r>
      <w:r w:rsidRPr="00DA2401">
        <w:rPr>
          <w:rFonts w:ascii="Arial" w:hAnsi="Arial" w:cs="Arial"/>
          <w:sz w:val="24"/>
          <w:szCs w:val="24"/>
        </w:rPr>
        <w:t xml:space="preserve"> incwm, nododd y Cyngor efallai y bydd arbedion pellach yn angenrheidiol.  Efallai y bydd arbedion pellach heb fod yn gyflogau yn bosibl unwaith y caiff cyllidebau eu hasesu yn erbyn y fframweithiau rheoli newydd.  </w:t>
      </w:r>
    </w:p>
    <w:p w:rsidR="00601F65" w:rsidRPr="00DA2401" w:rsidRDefault="00601F65" w:rsidP="004A088D">
      <w:pPr>
        <w:tabs>
          <w:tab w:val="left" w:pos="1134"/>
        </w:tabs>
        <w:spacing w:after="0" w:line="240" w:lineRule="auto"/>
        <w:ind w:left="567"/>
        <w:contextualSpacing/>
        <w:jc w:val="both"/>
      </w:pPr>
    </w:p>
    <w:p w:rsidR="00601F65" w:rsidRPr="00DA2401" w:rsidRDefault="00DA2401" w:rsidP="004A08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Arial"/>
          <w:sz w:val="24"/>
          <w:szCs w:val="24"/>
        </w:rPr>
        <w:t xml:space="preserve">Wedi trafodaeth lawn, fe wnaeth aelodau'r Cyngor: </w:t>
      </w:r>
    </w:p>
    <w:p w:rsidR="00601F65" w:rsidRPr="00DA2401" w:rsidRDefault="00601F65" w:rsidP="004A088D">
      <w:pPr>
        <w:spacing w:after="0" w:line="240" w:lineRule="auto"/>
        <w:ind w:left="720"/>
        <w:contextualSpacing/>
      </w:pPr>
    </w:p>
    <w:p w:rsidR="00601F65" w:rsidRPr="00DA2401" w:rsidRDefault="00DA2401" w:rsidP="004A088D">
      <w:pPr>
        <w:spacing w:after="0" w:line="240" w:lineRule="auto"/>
        <w:ind w:left="1134" w:hanging="567"/>
        <w:contextualSpacing/>
        <w:jc w:val="both"/>
      </w:pPr>
      <w:r w:rsidRPr="00DA2401">
        <w:rPr>
          <w:rFonts w:ascii="Arial" w:hAnsi="Arial" w:cs="Arial"/>
          <w:sz w:val="24"/>
          <w:szCs w:val="24"/>
        </w:rPr>
        <w:t xml:space="preserve">[1] </w:t>
      </w:r>
      <w:r>
        <w:rPr>
          <w:rFonts w:ascii="Arial" w:hAnsi="Arial" w:cs="Arial"/>
          <w:sz w:val="24"/>
          <w:szCs w:val="24"/>
        </w:rPr>
        <w:tab/>
      </w:r>
      <w:r w:rsidRPr="00DA2401">
        <w:rPr>
          <w:rFonts w:ascii="Arial" w:hAnsi="Arial" w:cs="Arial"/>
          <w:sz w:val="24"/>
          <w:szCs w:val="24"/>
        </w:rPr>
        <w:t xml:space="preserve">Nodi'r cynnydd a wnaed hyd yma a llongyfarch Adnoddau Dynol ar y gwaith enfawr a wnaed yn ystod y misoedd diwethaf. </w:t>
      </w:r>
    </w:p>
    <w:p w:rsidR="00601F65" w:rsidRPr="00DA2401" w:rsidRDefault="00601F65" w:rsidP="004A088D">
      <w:pPr>
        <w:spacing w:after="0" w:line="240" w:lineRule="auto"/>
        <w:ind w:left="1134" w:hanging="567"/>
        <w:contextualSpacing/>
        <w:jc w:val="both"/>
      </w:pPr>
    </w:p>
    <w:p w:rsidR="00601F65" w:rsidRPr="00DA2401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  <w:r w:rsidRPr="00DA2401">
        <w:rPr>
          <w:rFonts w:ascii="Arial" w:hAnsi="Arial" w:cs="Arial"/>
          <w:sz w:val="24"/>
          <w:szCs w:val="24"/>
        </w:rPr>
        <w:t xml:space="preserve">[2] </w:t>
      </w:r>
      <w:r>
        <w:rPr>
          <w:rFonts w:ascii="Arial" w:hAnsi="Arial" w:cs="Arial"/>
          <w:sz w:val="24"/>
          <w:szCs w:val="24"/>
        </w:rPr>
        <w:tab/>
      </w:r>
      <w:r w:rsidRPr="00DA2401">
        <w:rPr>
          <w:rFonts w:ascii="Arial" w:hAnsi="Arial" w:cs="Arial"/>
          <w:sz w:val="24"/>
          <w:szCs w:val="24"/>
        </w:rPr>
        <w:t xml:space="preserve">Annog y Pwyllgor Gweithredu i barhau i gymryd camau i gyflawni'r arbedion yn llawn.   </w:t>
      </w:r>
    </w:p>
    <w:p w:rsidR="00601F65" w:rsidRDefault="00DA2401" w:rsidP="004A088D">
      <w:pPr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lastRenderedPageBreak/>
        <w:t>MATERION YMCHWIL</w:t>
      </w:r>
    </w:p>
    <w:p w:rsidR="004A088D" w:rsidRPr="00DA2401" w:rsidRDefault="004A088D" w:rsidP="004A088D">
      <w:pPr>
        <w:spacing w:after="0" w:line="240" w:lineRule="auto"/>
        <w:jc w:val="center"/>
      </w:pPr>
    </w:p>
    <w:p w:rsidR="00601F65" w:rsidRPr="00DA2401" w:rsidRDefault="00DA2401" w:rsidP="004A088D">
      <w:pPr>
        <w:pStyle w:val="ListParagraph"/>
        <w:numPr>
          <w:ilvl w:val="0"/>
          <w:numId w:val="10"/>
        </w:numPr>
        <w:tabs>
          <w:tab w:val="left" w:pos="1134"/>
          <w:tab w:val="left" w:pos="1701"/>
        </w:tabs>
        <w:spacing w:line="240" w:lineRule="auto"/>
        <w:ind w:left="567" w:hanging="567"/>
        <w:jc w:val="both"/>
      </w:pPr>
      <w:r w:rsidRPr="00DA2401">
        <w:rPr>
          <w:rFonts w:ascii="Arial" w:hAnsi="Arial" w:cs="Arial"/>
          <w:sz w:val="24"/>
          <w:szCs w:val="24"/>
        </w:rPr>
        <w:t>Cafwyd adroddiad gan y Dirprwy Is-ganghellor (Ymchwil ac Effaith) ar faterion ymchwil, yn cynnwys yr amgylchedd ymchwil presennol, y trawsnewid o REF2014 i REF2021, a nifer o ddatblygiadau strategol newydd.  Nodwyd y canlynol:</w:t>
      </w:r>
    </w:p>
    <w:p w:rsidR="00601F65" w:rsidRPr="00DA2401" w:rsidRDefault="00601F65" w:rsidP="004A088D">
      <w:pPr>
        <w:tabs>
          <w:tab w:val="left" w:pos="567"/>
          <w:tab w:val="left" w:pos="1134"/>
        </w:tabs>
        <w:spacing w:after="0" w:line="240" w:lineRule="auto"/>
        <w:jc w:val="both"/>
      </w:pPr>
    </w:p>
    <w:p w:rsidR="00601F65" w:rsidRPr="00DA2401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  <w:r w:rsidRPr="00DA2401">
        <w:rPr>
          <w:rFonts w:ascii="Arial" w:hAnsi="Arial" w:cs="Arial"/>
          <w:sz w:val="24"/>
          <w:szCs w:val="24"/>
        </w:rPr>
        <w:t xml:space="preserve">[1] </w:t>
      </w:r>
      <w:r>
        <w:rPr>
          <w:rFonts w:ascii="Arial" w:hAnsi="Arial" w:cs="Arial"/>
          <w:sz w:val="24"/>
          <w:szCs w:val="24"/>
        </w:rPr>
        <w:tab/>
      </w:r>
      <w:r w:rsidRPr="00DA2401">
        <w:rPr>
          <w:rFonts w:ascii="Arial" w:hAnsi="Arial" w:cs="Arial"/>
          <w:sz w:val="24"/>
          <w:szCs w:val="24"/>
        </w:rPr>
        <w:t xml:space="preserve">Mae'r strategaeth ymchwil yn canolbwyntio ar 3 maes ar hyn o bryd:  </w:t>
      </w:r>
    </w:p>
    <w:p w:rsidR="00601F65" w:rsidRPr="00DA2401" w:rsidRDefault="00DA2401" w:rsidP="004A088D">
      <w:pPr>
        <w:pStyle w:val="ListParagraph"/>
        <w:numPr>
          <w:ilvl w:val="0"/>
          <w:numId w:val="11"/>
        </w:numPr>
        <w:tabs>
          <w:tab w:val="left" w:pos="1287"/>
          <w:tab w:val="left" w:pos="1854"/>
        </w:tabs>
        <w:spacing w:line="240" w:lineRule="auto"/>
        <w:jc w:val="both"/>
      </w:pPr>
      <w:r w:rsidRPr="00DA2401">
        <w:rPr>
          <w:rFonts w:ascii="Arial" w:hAnsi="Arial" w:cs="Arial"/>
          <w:sz w:val="24"/>
          <w:szCs w:val="24"/>
        </w:rPr>
        <w:t>Yr amgylchedd, ynni a chynaliadwyedd;</w:t>
      </w:r>
    </w:p>
    <w:p w:rsidR="00601F65" w:rsidRPr="00DA2401" w:rsidRDefault="00DA2401" w:rsidP="004A088D">
      <w:pPr>
        <w:pStyle w:val="ListParagraph"/>
        <w:numPr>
          <w:ilvl w:val="0"/>
          <w:numId w:val="11"/>
        </w:numPr>
        <w:tabs>
          <w:tab w:val="left" w:pos="1287"/>
          <w:tab w:val="left" w:pos="1854"/>
        </w:tabs>
        <w:spacing w:line="240" w:lineRule="auto"/>
        <w:jc w:val="both"/>
      </w:pPr>
      <w:r w:rsidRPr="00DA2401">
        <w:rPr>
          <w:rFonts w:ascii="Arial" w:hAnsi="Arial" w:cs="Arial"/>
          <w:sz w:val="24"/>
          <w:szCs w:val="24"/>
        </w:rPr>
        <w:t xml:space="preserve">Iechyd, lles a bywoliaethau; a </w:t>
      </w:r>
    </w:p>
    <w:p w:rsidR="00601F65" w:rsidRPr="00DA2401" w:rsidRDefault="00DA2401" w:rsidP="004A088D">
      <w:pPr>
        <w:pStyle w:val="ListParagraph"/>
        <w:numPr>
          <w:ilvl w:val="0"/>
          <w:numId w:val="11"/>
        </w:numPr>
        <w:tabs>
          <w:tab w:val="left" w:pos="1287"/>
          <w:tab w:val="left" w:pos="1854"/>
        </w:tabs>
        <w:spacing w:line="240" w:lineRule="auto"/>
        <w:jc w:val="both"/>
      </w:pPr>
      <w:r w:rsidRPr="00DA2401">
        <w:rPr>
          <w:rFonts w:ascii="Arial" w:hAnsi="Arial" w:cs="Arial"/>
          <w:sz w:val="24"/>
          <w:szCs w:val="24"/>
        </w:rPr>
        <w:t xml:space="preserve">Iaith, diwylliant a chyfathrebu. </w:t>
      </w:r>
    </w:p>
    <w:p w:rsidR="00DA2401" w:rsidRPr="00DA2401" w:rsidRDefault="00DA2401" w:rsidP="004A088D">
      <w:pPr>
        <w:tabs>
          <w:tab w:val="left" w:pos="1287"/>
          <w:tab w:val="left" w:pos="1854"/>
        </w:tabs>
        <w:spacing w:after="0" w:line="240" w:lineRule="auto"/>
        <w:jc w:val="both"/>
      </w:pPr>
    </w:p>
    <w:p w:rsidR="00601F65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A2401">
        <w:rPr>
          <w:rFonts w:ascii="Arial" w:hAnsi="Arial" w:cs="Arial"/>
          <w:sz w:val="24"/>
          <w:szCs w:val="24"/>
        </w:rPr>
        <w:t xml:space="preserve">[2] </w:t>
      </w:r>
      <w:r>
        <w:rPr>
          <w:rFonts w:ascii="Arial" w:hAnsi="Arial" w:cs="Arial"/>
          <w:sz w:val="24"/>
          <w:szCs w:val="24"/>
        </w:rPr>
        <w:tab/>
      </w:r>
      <w:r w:rsidRPr="00DA2401">
        <w:rPr>
          <w:rFonts w:ascii="Arial" w:hAnsi="Arial" w:cs="Arial"/>
          <w:sz w:val="24"/>
          <w:szCs w:val="24"/>
        </w:rPr>
        <w:t xml:space="preserve">Yn 2014 cyflwynodd y brifysgol 64% o staff cymwys a chafwyd cyflwyniadau mewn 14 o unedau asesu.  Y Pwynt Graddfa Cyfartalog (GPA) drwodd a thro oedd 2.99 a gosodwyd Prifysgol Bangor yn safle 39 yn y DU (heb gynnwys sefydliadau arbenigol ac un ddisgyblaeth). </w:t>
      </w:r>
    </w:p>
    <w:p w:rsidR="004A088D" w:rsidRPr="00DA2401" w:rsidRDefault="004A088D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A2401">
        <w:rPr>
          <w:rFonts w:ascii="Arial" w:hAnsi="Arial" w:cs="Arial"/>
          <w:sz w:val="24"/>
          <w:szCs w:val="24"/>
        </w:rPr>
        <w:t xml:space="preserve">[3] </w:t>
      </w:r>
      <w:r>
        <w:rPr>
          <w:rFonts w:ascii="Arial" w:hAnsi="Arial" w:cs="Arial"/>
          <w:sz w:val="24"/>
          <w:szCs w:val="24"/>
        </w:rPr>
        <w:tab/>
      </w:r>
      <w:r w:rsidRPr="00DA2401">
        <w:rPr>
          <w:rFonts w:ascii="Arial" w:hAnsi="Arial" w:cs="Arial"/>
          <w:sz w:val="24"/>
          <w:szCs w:val="24"/>
        </w:rPr>
        <w:t>Cytunwyd ar nifer o newidiadau ar gyfer REF2021, yn cynnwys:  Mwy o bwysoli ar gyfer effaith a llai o bwysoli allby</w:t>
      </w:r>
      <w:r>
        <w:rPr>
          <w:rFonts w:ascii="Arial" w:hAnsi="Arial" w:cs="Arial"/>
          <w:sz w:val="24"/>
          <w:szCs w:val="24"/>
        </w:rPr>
        <w:t>n</w:t>
      </w:r>
      <w:r w:rsidRPr="00DA2401">
        <w:rPr>
          <w:rFonts w:ascii="Arial" w:hAnsi="Arial" w:cs="Arial"/>
          <w:sz w:val="24"/>
          <w:szCs w:val="24"/>
        </w:rPr>
        <w:t>nau; rhaid i holl staff gyda chyfrifoldeba</w:t>
      </w:r>
      <w:r>
        <w:rPr>
          <w:rFonts w:ascii="Arial" w:hAnsi="Arial" w:cs="Arial"/>
          <w:sz w:val="24"/>
          <w:szCs w:val="24"/>
        </w:rPr>
        <w:t>u</w:t>
      </w:r>
      <w:r w:rsidRPr="00DA2401">
        <w:rPr>
          <w:rFonts w:ascii="Arial" w:hAnsi="Arial" w:cs="Arial"/>
          <w:sz w:val="24"/>
          <w:szCs w:val="24"/>
        </w:rPr>
        <w:t xml:space="preserve"> sylweddol dros ymchwil gael eu cyflwyno; hyblygrwydd ynghylch nifer allby</w:t>
      </w:r>
      <w:r>
        <w:rPr>
          <w:rFonts w:ascii="Arial" w:hAnsi="Arial" w:cs="Arial"/>
          <w:sz w:val="24"/>
          <w:szCs w:val="24"/>
        </w:rPr>
        <w:t>n</w:t>
      </w:r>
      <w:r w:rsidRPr="00DA2401">
        <w:rPr>
          <w:rFonts w:ascii="Arial" w:hAnsi="Arial" w:cs="Arial"/>
          <w:sz w:val="24"/>
          <w:szCs w:val="24"/>
        </w:rPr>
        <w:t>nau (ond rhaid i nifer cyfartalog allby</w:t>
      </w:r>
      <w:r>
        <w:rPr>
          <w:rFonts w:ascii="Arial" w:hAnsi="Arial" w:cs="Arial"/>
          <w:sz w:val="24"/>
          <w:szCs w:val="24"/>
        </w:rPr>
        <w:t>n</w:t>
      </w:r>
      <w:r w:rsidRPr="00DA2401">
        <w:rPr>
          <w:rFonts w:ascii="Arial" w:hAnsi="Arial" w:cs="Arial"/>
          <w:sz w:val="24"/>
          <w:szCs w:val="24"/>
        </w:rPr>
        <w:t xml:space="preserve">nau i bob FTE fod yn 2.5); a rhoi mwy o sylw i ymchwil ryngddisgyblaethaol a chydweithio.  </w:t>
      </w:r>
    </w:p>
    <w:p w:rsidR="004A088D" w:rsidRPr="00DA2401" w:rsidRDefault="004A088D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</w:p>
    <w:p w:rsidR="00601F65" w:rsidRPr="00DA2401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  <w:r w:rsidRPr="00DA2401">
        <w:rPr>
          <w:rFonts w:ascii="Arial" w:hAnsi="Arial" w:cs="Arial"/>
          <w:sz w:val="24"/>
          <w:szCs w:val="24"/>
        </w:rPr>
        <w:t xml:space="preserve">[4] </w:t>
      </w:r>
      <w:r>
        <w:rPr>
          <w:rFonts w:ascii="Arial" w:hAnsi="Arial" w:cs="Arial"/>
          <w:sz w:val="24"/>
          <w:szCs w:val="24"/>
        </w:rPr>
        <w:tab/>
      </w:r>
      <w:r w:rsidRPr="00DA2401">
        <w:rPr>
          <w:rFonts w:ascii="Arial" w:hAnsi="Arial" w:cs="Arial"/>
          <w:sz w:val="24"/>
          <w:szCs w:val="24"/>
        </w:rPr>
        <w:t xml:space="preserve">Os yw'r brifysgol yn dymuno cadw GPA 2014, neu ei wella, bydd angen i holl staff sy'n cynhyrchu ymchwil gael o leiaf un cynnyrch 3*, gyda chyfartaledd o 2.5 i bob FTE a gyflwynwyd.  Mae angen trafodaeth bellach i sicrhau bod staff ar y llwybrau cywir a'u bod yn ymwybodol o'r disgwyliadau o ran perfformiad ymchwil.  Bydd y Pwyllgor Gweithredu'n cytuno ar sut i ymdrin â staff sy'n gymwys ond nad oes ganddynt y nifer angenrheidiol o gynnyrch, ac argymhellir hynny i'r Cyngor.  </w:t>
      </w:r>
    </w:p>
    <w:p w:rsidR="00601F65" w:rsidRPr="00DA2401" w:rsidRDefault="00601F65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A2401">
        <w:rPr>
          <w:rFonts w:ascii="Arial" w:hAnsi="Arial" w:cs="Arial"/>
          <w:sz w:val="24"/>
          <w:szCs w:val="24"/>
        </w:rPr>
        <w:t xml:space="preserve">[5] </w:t>
      </w:r>
      <w:r w:rsidR="00401486">
        <w:rPr>
          <w:rFonts w:ascii="Arial" w:hAnsi="Arial" w:cs="Arial"/>
          <w:sz w:val="24"/>
          <w:szCs w:val="24"/>
        </w:rPr>
        <w:tab/>
      </w:r>
      <w:r w:rsidRPr="00DA2401">
        <w:rPr>
          <w:rFonts w:ascii="Arial" w:hAnsi="Arial" w:cs="Arial"/>
          <w:sz w:val="24"/>
          <w:szCs w:val="24"/>
        </w:rPr>
        <w:t xml:space="preserve">Bydd dau ddatblygiad newydd sy'n cael eu lansio eleni'n cael effaith sylweddol ar ein strategaeth ymchwil yn y dyfodol - y Sefydliad Dyfodol Niwclear a'r Ganolfan Biotechnoleg Amgylcheddol.    </w:t>
      </w:r>
    </w:p>
    <w:p w:rsidR="004A088D" w:rsidRPr="00DA2401" w:rsidRDefault="004A088D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</w:p>
    <w:p w:rsidR="00601F65" w:rsidRPr="00DA2401" w:rsidRDefault="00DA2401" w:rsidP="004A088D">
      <w:pPr>
        <w:tabs>
          <w:tab w:val="left" w:pos="1134"/>
          <w:tab w:val="left" w:pos="1701"/>
        </w:tabs>
        <w:spacing w:after="0" w:line="240" w:lineRule="auto"/>
        <w:ind w:left="567" w:hanging="567"/>
        <w:jc w:val="both"/>
      </w:pPr>
      <w:r w:rsidRPr="00DA2401">
        <w:rPr>
          <w:rFonts w:ascii="Arial" w:hAnsi="Arial" w:cs="Arial"/>
          <w:sz w:val="24"/>
          <w:szCs w:val="24"/>
        </w:rPr>
        <w:t>B.</w:t>
      </w:r>
      <w:r w:rsidRPr="00DA2401">
        <w:rPr>
          <w:rFonts w:ascii="Arial" w:hAnsi="Arial" w:cs="Arial"/>
          <w:sz w:val="24"/>
          <w:szCs w:val="24"/>
        </w:rPr>
        <w:tab/>
        <w:t xml:space="preserve">Croesawyd y cyflwyniad gan aelodau'r Cyngor ac fe wnaethant nodi'n arbennig y newidiadau diwylliannol sydd eu hangen i sicrhau bod staff ar y llwybr gyrfa cywir.  Bydd gan bob Ysgol wahanol ofynion o ran y cydbwysedd rhwng staff ymchwil, addysgu ac ymchwil ac addysgu ac ysgolheictod; ac mae angen gwneud llwybrau dyrchafu'n glir a sicrhau fod pob llwybr gyrfa'n cael cydnabyddiaeth briodol.   </w:t>
      </w:r>
    </w:p>
    <w:p w:rsidR="00601F65" w:rsidRDefault="00601F65" w:rsidP="004A088D">
      <w:pPr>
        <w:tabs>
          <w:tab w:val="left" w:pos="1701"/>
          <w:tab w:val="left" w:pos="2268"/>
        </w:tabs>
        <w:spacing w:after="0" w:line="240" w:lineRule="auto"/>
        <w:jc w:val="both"/>
      </w:pPr>
    </w:p>
    <w:p w:rsidR="004A088D" w:rsidRPr="00DA2401" w:rsidRDefault="004A088D" w:rsidP="004A088D">
      <w:pPr>
        <w:tabs>
          <w:tab w:val="left" w:pos="1701"/>
          <w:tab w:val="left" w:pos="2268"/>
        </w:tabs>
        <w:spacing w:after="0" w:line="240" w:lineRule="auto"/>
        <w:jc w:val="both"/>
      </w:pPr>
    </w:p>
    <w:p w:rsidR="00601F65" w:rsidRDefault="00DA2401" w:rsidP="004A088D">
      <w:pPr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 xml:space="preserve">ADOLYGIAD SEFYDLIADOL  </w:t>
      </w:r>
    </w:p>
    <w:p w:rsidR="004A088D" w:rsidRPr="00DA2401" w:rsidRDefault="004A088D" w:rsidP="004A088D">
      <w:pPr>
        <w:spacing w:after="0" w:line="240" w:lineRule="auto"/>
        <w:jc w:val="center"/>
      </w:pPr>
    </w:p>
    <w:p w:rsidR="00601F65" w:rsidRPr="00DA2401" w:rsidRDefault="00DA2401" w:rsidP="004A088D">
      <w:pPr>
        <w:pStyle w:val="ListParagraph"/>
        <w:numPr>
          <w:ilvl w:val="0"/>
          <w:numId w:val="12"/>
        </w:numPr>
        <w:spacing w:line="240" w:lineRule="auto"/>
        <w:ind w:left="567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Cafwyd gwybodaeth ddiweddaraf gan y Dirprwy Is-ganghellor (Addysgu a Dysgu) yn ymwneud â'r Adolygiad Sefydliadol sydd i ddod.   Nodwyd y canlynol: </w:t>
      </w:r>
    </w:p>
    <w:p w:rsidR="00601F65" w:rsidRPr="00DA2401" w:rsidRDefault="00601F65" w:rsidP="004A088D">
      <w:pPr>
        <w:spacing w:after="0" w:line="240" w:lineRule="auto"/>
        <w:jc w:val="both"/>
      </w:pPr>
    </w:p>
    <w:p w:rsidR="00601F65" w:rsidRDefault="00DA2401" w:rsidP="004A088D">
      <w:pPr>
        <w:tabs>
          <w:tab w:val="left" w:pos="1701"/>
        </w:tabs>
        <w:spacing w:after="0" w:line="240" w:lineRule="auto"/>
        <w:ind w:left="1134" w:hanging="567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[1] </w:t>
      </w:r>
      <w:r w:rsidR="00401486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Cynhelir yr adolygiad yr wythnos yn dechrau 21 Mai 2018. </w:t>
      </w:r>
    </w:p>
    <w:p w:rsidR="004A088D" w:rsidRPr="00DA2401" w:rsidRDefault="004A088D" w:rsidP="004A088D">
      <w:pPr>
        <w:tabs>
          <w:tab w:val="left" w:pos="1701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1701"/>
        </w:tabs>
        <w:spacing w:after="0" w:line="240" w:lineRule="auto"/>
        <w:ind w:left="1134" w:hanging="567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[2] </w:t>
      </w:r>
      <w:r w:rsidR="00401486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Cynhyrchwyd dwy ddogfen; Dadansoddiad Hunan-werthuso ac Adroddiad Newid. </w:t>
      </w:r>
    </w:p>
    <w:p w:rsidR="004A088D" w:rsidRPr="00DA2401" w:rsidRDefault="004A088D" w:rsidP="004A088D">
      <w:pPr>
        <w:tabs>
          <w:tab w:val="left" w:pos="1701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1701"/>
        </w:tabs>
        <w:spacing w:after="0" w:line="240" w:lineRule="auto"/>
        <w:ind w:left="1134" w:hanging="567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lastRenderedPageBreak/>
        <w:t xml:space="preserve">[3] </w:t>
      </w:r>
      <w:r w:rsidR="00401486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Mae'r tîm adolygu yn defnyddio'r Adroddiad Newid drwy gydol y broses adolygu fel man cychwyn i ddeall sut mae'r brifysgol yn ymwneud â'r Safonau a Chanllawiau Ewropeaidd a chyda 5 gofynion rheolaethol sylfaenol Fframwaith</w:t>
      </w:r>
      <w:r w:rsidR="0040148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Sicrhau Ansawdd HEFCW.  Ym mhob achos darparwyd crynodeb a dogfen fapio. Bydd y tîm adolygu'n archwilio'r Adroddiad Newid yn fanwl i gadarnhau cydymffurfio â phob un o'r gofynion sylfaenol. </w:t>
      </w:r>
    </w:p>
    <w:p w:rsidR="004A088D" w:rsidRPr="00DA2401" w:rsidRDefault="004A088D" w:rsidP="004A088D">
      <w:pPr>
        <w:tabs>
          <w:tab w:val="left" w:pos="1701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1701"/>
        </w:tabs>
        <w:spacing w:after="0" w:line="240" w:lineRule="auto"/>
        <w:ind w:left="1134" w:hanging="567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[4] </w:t>
      </w:r>
      <w:r w:rsidR="00401486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Mae'r Dadansoddiad Hunan-werthuso yn crynhoi dull y brifysgol o ymdrin â gwella a'i chynlluniau ar gyfer hynny.   Bydd y tîm adolygu yn edrych ar ystod ac effeithiolrwydd cyffredinol y gweithgareddau gwerthuso parhaus hynny ac yn defnyddio'r DHW drwy gydol y broses adolygu fel man cychwyn i ddeall sut mae'r brifysgol yn monitro'n systematig ac adfyfyrio ar pa mor effeithiol y mae'n gwella ansawdd cyfleoedd dysgu.  </w:t>
      </w:r>
    </w:p>
    <w:p w:rsidR="004A088D" w:rsidRPr="00DA2401" w:rsidRDefault="004A088D" w:rsidP="004A088D">
      <w:pPr>
        <w:tabs>
          <w:tab w:val="left" w:pos="1701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1701"/>
        </w:tabs>
        <w:spacing w:after="0" w:line="240" w:lineRule="auto"/>
        <w:ind w:left="1134" w:hanging="567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[5] </w:t>
      </w:r>
      <w:r w:rsidR="00401486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Mae'r DHW yn cynnwys nifer o feysydd ffocws y tynnwy</w:t>
      </w:r>
      <w:r w:rsidR="00401486">
        <w:rPr>
          <w:rFonts w:ascii="Arial" w:hAnsi="Arial" w:cs="Calibri"/>
          <w:sz w:val="24"/>
          <w:szCs w:val="24"/>
          <w:lang w:eastAsia="en-US"/>
        </w:rPr>
        <w:t xml:space="preserve">d sylw atynt gan y brifysgol. </w:t>
      </w:r>
      <w:r w:rsidRPr="00DA2401">
        <w:rPr>
          <w:rFonts w:ascii="Arial" w:hAnsi="Arial" w:cs="Calibri"/>
          <w:sz w:val="24"/>
          <w:szCs w:val="24"/>
          <w:lang w:eastAsia="en-US"/>
        </w:rPr>
        <w:t>Nodwyd pedwar maes o'r Strategaeth Addysgu a Dysgu dan arweiniad myfyrwyr (ennyn cyfranogiad myfyrwyr, cynllunio cwricwlwm, asesu ac adborth</w:t>
      </w:r>
      <w:r w:rsidR="00401486">
        <w:rPr>
          <w:rFonts w:ascii="Arial" w:hAnsi="Arial" w:cs="Calibri"/>
          <w:sz w:val="24"/>
          <w:szCs w:val="24"/>
          <w:lang w:eastAsia="en-US"/>
        </w:rPr>
        <w:t>,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a chanlyniadau myfyrwyr a dal gafael ar fyfyrwyr) ynghyd â thri maes arall - cyflogadwyedd, cyfrwng Cymraeg a phrofiad ymchwil ôl-radd.  Ym mhob achos y strategaeth gyffredinol fu i dynnu sylw at ragoriaeth, y prosesau cadarn a sefydlwyd i adnabod problemau, a'r camau gweithredu a gymerwyd.  </w:t>
      </w:r>
    </w:p>
    <w:p w:rsidR="004A088D" w:rsidRPr="00DA2401" w:rsidRDefault="004A088D" w:rsidP="004A088D">
      <w:pPr>
        <w:tabs>
          <w:tab w:val="left" w:pos="1701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1701"/>
        </w:tabs>
        <w:spacing w:after="0" w:line="240" w:lineRule="auto"/>
        <w:ind w:left="1134" w:hanging="567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[6] </w:t>
      </w:r>
      <w:r w:rsidR="00401486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Cynhyrchwyd pob dogfen ar y cyd ag Undeb y Myfyrwyr a chafwyd ymwneud da â'r myfyrwyr wrth ymdrin â'r broses. </w:t>
      </w:r>
    </w:p>
    <w:p w:rsidR="004A088D" w:rsidRPr="00DA2401" w:rsidRDefault="004A088D" w:rsidP="004A088D">
      <w:pPr>
        <w:tabs>
          <w:tab w:val="left" w:pos="1701"/>
        </w:tabs>
        <w:spacing w:after="0" w:line="240" w:lineRule="auto"/>
        <w:ind w:left="1134" w:hanging="567"/>
        <w:jc w:val="both"/>
      </w:pPr>
    </w:p>
    <w:p w:rsidR="00601F65" w:rsidRPr="004A088D" w:rsidRDefault="00DA2401" w:rsidP="004A088D">
      <w:pPr>
        <w:pStyle w:val="ListParagraph"/>
        <w:numPr>
          <w:ilvl w:val="0"/>
          <w:numId w:val="12"/>
        </w:numPr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Calibri"/>
          <w:sz w:val="24"/>
          <w:szCs w:val="24"/>
          <w:lang w:eastAsia="en-US"/>
        </w:rPr>
      </w:pPr>
      <w:r w:rsidRPr="004A088D">
        <w:rPr>
          <w:rFonts w:ascii="Arial" w:hAnsi="Arial" w:cs="Calibri"/>
          <w:sz w:val="24"/>
          <w:szCs w:val="24"/>
          <w:lang w:eastAsia="en-US"/>
        </w:rPr>
        <w:t xml:space="preserve">Nododd y Cyngor bod Darpariaeth Gydweithredol yn cael sylw yn y dogfennau.   Tra bod ein perthynas â Grŵp Llandrillo-Menai a Choleg Bangor yn Tsieina yn gadarnhaol iawn, mae MDIS yn parhau'n her yn hyn o beth.  Wedi 18 mis o ymwneud agos, mae nifer o gamau lliniarol wedi'u gwneud a threfnwyd hyfforddiant i staff.  Rhoddir sylw amlwg i hyn yn y ddogfen.  Nodwyd hefyd bod MDIS i gael ei ail-ddilysu yn ystod y gwanwyn.  </w:t>
      </w:r>
    </w:p>
    <w:p w:rsidR="004A088D" w:rsidRPr="00DA2401" w:rsidRDefault="004A088D" w:rsidP="004A088D">
      <w:pPr>
        <w:pStyle w:val="ListParagraph"/>
        <w:tabs>
          <w:tab w:val="left" w:pos="1134"/>
        </w:tabs>
        <w:spacing w:line="240" w:lineRule="auto"/>
        <w:jc w:val="both"/>
      </w:pPr>
    </w:p>
    <w:p w:rsidR="004A088D" w:rsidRDefault="00DA2401" w:rsidP="004A088D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spacing w:line="240" w:lineRule="auto"/>
        <w:ind w:left="567" w:hanging="567"/>
        <w:jc w:val="both"/>
        <w:rPr>
          <w:rFonts w:ascii="Arial" w:hAnsi="Arial" w:cs="Calibri"/>
          <w:sz w:val="24"/>
          <w:szCs w:val="24"/>
          <w:lang w:eastAsia="en-US"/>
        </w:rPr>
      </w:pPr>
      <w:r w:rsidRPr="004A088D">
        <w:rPr>
          <w:rFonts w:ascii="Arial" w:hAnsi="Arial" w:cs="Calibri"/>
          <w:sz w:val="24"/>
          <w:szCs w:val="24"/>
          <w:lang w:eastAsia="en-US"/>
        </w:rPr>
        <w:t xml:space="preserve">Cytunodd y Cyngor na ddylem gyfaddawdu ar ansawdd darpariaeth a gynigir yn enw Prifysgol Bangor ac na ddylai ailddilysu MDIS fynd yn ei flaen oni bai bod yr amodau a ganlyn yn cael eu cyflawni: </w:t>
      </w:r>
    </w:p>
    <w:p w:rsidR="004A088D" w:rsidRPr="004A088D" w:rsidRDefault="004A088D" w:rsidP="004A088D">
      <w:pPr>
        <w:tabs>
          <w:tab w:val="left" w:pos="1134"/>
        </w:tabs>
        <w:spacing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</w:p>
    <w:p w:rsidR="00601F65" w:rsidRPr="00DA2401" w:rsidRDefault="00DA2401" w:rsidP="004A088D">
      <w:pPr>
        <w:pStyle w:val="ListParagraph"/>
        <w:numPr>
          <w:ilvl w:val="0"/>
          <w:numId w:val="13"/>
        </w:numPr>
        <w:tabs>
          <w:tab w:val="left" w:pos="1287"/>
        </w:tabs>
        <w:spacing w:line="240" w:lineRule="auto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Dylai'r holl ddarpariaeth fod wedi'i breinio, yn hytrach na'i dilysu, er mwyn cael mwy o reolaeth dros y meysydd risg Sicrhau Ansawdd a gafodd eu nodi. </w:t>
      </w:r>
    </w:p>
    <w:p w:rsidR="00601F65" w:rsidRPr="00DA2401" w:rsidRDefault="00DA2401" w:rsidP="004A088D">
      <w:pPr>
        <w:pStyle w:val="ListParagraph"/>
        <w:numPr>
          <w:ilvl w:val="0"/>
          <w:numId w:val="13"/>
        </w:numPr>
        <w:tabs>
          <w:tab w:val="left" w:pos="1287"/>
        </w:tabs>
        <w:spacing w:line="240" w:lineRule="auto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Rhaid gwneud gwelliannau i ansawdd y staff dysgu sydd yno. </w:t>
      </w:r>
    </w:p>
    <w:p w:rsidR="00601F65" w:rsidRPr="00DA2401" w:rsidRDefault="00DA2401" w:rsidP="004A088D">
      <w:pPr>
        <w:pStyle w:val="ListParagraph"/>
        <w:numPr>
          <w:ilvl w:val="0"/>
          <w:numId w:val="13"/>
        </w:numPr>
        <w:tabs>
          <w:tab w:val="left" w:pos="1287"/>
        </w:tabs>
        <w:spacing w:line="240" w:lineRule="auto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Ni ddylid cymeradwyo unrhyw raglenni yn India. </w:t>
      </w:r>
    </w:p>
    <w:p w:rsidR="00601F65" w:rsidRPr="00401486" w:rsidRDefault="00DA2401" w:rsidP="004A088D">
      <w:pPr>
        <w:pStyle w:val="ListParagraph"/>
        <w:numPr>
          <w:ilvl w:val="0"/>
          <w:numId w:val="13"/>
        </w:numPr>
        <w:tabs>
          <w:tab w:val="left" w:pos="1287"/>
        </w:tabs>
        <w:spacing w:line="240" w:lineRule="auto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>Dylai'r lefel ffioedd gael ei hail-drafod i lefel briodol er mwy penodi ad</w:t>
      </w:r>
      <w:r w:rsidR="00401486">
        <w:rPr>
          <w:rFonts w:ascii="Arial" w:hAnsi="Arial" w:cs="Calibri"/>
          <w:sz w:val="24"/>
          <w:szCs w:val="24"/>
          <w:lang w:eastAsia="en-US"/>
        </w:rPr>
        <w:t>nodd academaidd penodedig i oru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chwylio'r gweithgaredd.  </w:t>
      </w:r>
    </w:p>
    <w:p w:rsidR="00401486" w:rsidRPr="00DA2401" w:rsidRDefault="00401486" w:rsidP="004A088D">
      <w:pPr>
        <w:tabs>
          <w:tab w:val="left" w:pos="1287"/>
        </w:tabs>
        <w:spacing w:after="0" w:line="240" w:lineRule="auto"/>
        <w:jc w:val="both"/>
      </w:pPr>
    </w:p>
    <w:p w:rsidR="00601F65" w:rsidRPr="00DA2401" w:rsidRDefault="00DA2401" w:rsidP="004A088D">
      <w:pPr>
        <w:tabs>
          <w:tab w:val="left" w:pos="1134"/>
        </w:tabs>
        <w:spacing w:after="0" w:line="240" w:lineRule="auto"/>
        <w:ind w:left="567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>D.</w:t>
      </w:r>
      <w:r w:rsidRPr="00DA2401">
        <w:rPr>
          <w:rFonts w:ascii="Arial" w:hAnsi="Arial" w:cs="Calibri"/>
          <w:sz w:val="24"/>
          <w:szCs w:val="24"/>
          <w:lang w:eastAsia="en-US"/>
        </w:rPr>
        <w:tab/>
        <w:t xml:space="preserve">Nododd y Cyngor y dogfennau a'r cynnydd a wnaed hyd yma, a chefnogodd gyflwyniad yn unol â'r hyn a amlinellwyd.   </w:t>
      </w:r>
    </w:p>
    <w:p w:rsidR="00601F65" w:rsidRDefault="00601F65" w:rsidP="004A088D">
      <w:pPr>
        <w:spacing w:after="0" w:line="240" w:lineRule="auto"/>
        <w:jc w:val="both"/>
      </w:pPr>
    </w:p>
    <w:p w:rsidR="004A088D" w:rsidRDefault="004A088D" w:rsidP="004A088D">
      <w:pPr>
        <w:spacing w:after="0" w:line="240" w:lineRule="auto"/>
        <w:jc w:val="both"/>
      </w:pPr>
    </w:p>
    <w:p w:rsidR="004A088D" w:rsidRDefault="004A088D" w:rsidP="004A088D">
      <w:pPr>
        <w:spacing w:after="0" w:line="240" w:lineRule="auto"/>
        <w:jc w:val="both"/>
      </w:pPr>
    </w:p>
    <w:p w:rsidR="004A088D" w:rsidRDefault="004A088D" w:rsidP="004A088D">
      <w:pPr>
        <w:spacing w:after="0" w:line="240" w:lineRule="auto"/>
        <w:jc w:val="both"/>
      </w:pPr>
    </w:p>
    <w:p w:rsidR="004A088D" w:rsidRPr="00DA2401" w:rsidRDefault="004A088D" w:rsidP="004A088D">
      <w:pPr>
        <w:spacing w:after="0" w:line="240" w:lineRule="auto"/>
        <w:jc w:val="both"/>
      </w:pPr>
    </w:p>
    <w:p w:rsidR="00601F65" w:rsidRDefault="00DA2401" w:rsidP="004A088D">
      <w:pPr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lastRenderedPageBreak/>
        <w:t xml:space="preserve">ABER-BANGOR : ADRODDIAD BLYNYDDOL CRYNO </w:t>
      </w:r>
    </w:p>
    <w:p w:rsidR="004A088D" w:rsidRPr="00DA2401" w:rsidRDefault="004A088D" w:rsidP="004A088D">
      <w:pPr>
        <w:spacing w:after="0" w:line="240" w:lineRule="auto"/>
        <w:jc w:val="center"/>
      </w:pPr>
    </w:p>
    <w:p w:rsidR="00601F65" w:rsidRPr="00DA2401" w:rsidRDefault="00DA2401" w:rsidP="004A088D">
      <w:pPr>
        <w:spacing w:after="0" w:line="240" w:lineRule="auto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Nodwyd yr Adroddiad Blynyddol a hysbyswyd y Cyngor nad oes fawr ddim gweithgaredd ar hyn o bryd heblaw'r cynlluniau cydweithio mewn ymchwil sy'n parhau.  </w:t>
      </w:r>
    </w:p>
    <w:p w:rsidR="00601F65" w:rsidRDefault="00601F65" w:rsidP="004A088D">
      <w:pPr>
        <w:spacing w:after="0" w:line="240" w:lineRule="auto"/>
        <w:jc w:val="both"/>
      </w:pPr>
    </w:p>
    <w:p w:rsidR="004A088D" w:rsidRPr="00DA2401" w:rsidRDefault="004A088D" w:rsidP="004A088D">
      <w:pPr>
        <w:spacing w:after="0" w:line="240" w:lineRule="auto"/>
        <w:jc w:val="both"/>
      </w:pPr>
    </w:p>
    <w:p w:rsidR="00601F65" w:rsidRDefault="00DA2401" w:rsidP="004A088D">
      <w:pPr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 xml:space="preserve">PWYLLGOR CYLLID AC ADNODDAU </w:t>
      </w:r>
    </w:p>
    <w:p w:rsidR="004A088D" w:rsidRPr="00DA2401" w:rsidRDefault="004A088D" w:rsidP="004A088D">
      <w:pPr>
        <w:spacing w:after="0" w:line="240" w:lineRule="auto"/>
        <w:jc w:val="center"/>
      </w:pPr>
    </w:p>
    <w:p w:rsidR="00601F65" w:rsidRPr="00DA2401" w:rsidRDefault="00DA2401" w:rsidP="004A088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Cymeradwywyd yr adroddiad ar gyfarfod y Pwyllgor Cyllid ac Adnoddau a gynhaliwyd 10 Tachwedd 2017 (ynghlwm fel Atodiad II i gopi swyddogol y cofnodion hyn).  </w:t>
      </w:r>
    </w:p>
    <w:p w:rsidR="00601F65" w:rsidRPr="00DA2401" w:rsidRDefault="00601F65" w:rsidP="004A088D">
      <w:pPr>
        <w:spacing w:after="0" w:line="240" w:lineRule="auto"/>
        <w:jc w:val="both"/>
      </w:pPr>
    </w:p>
    <w:p w:rsidR="00601F65" w:rsidRPr="00DA2401" w:rsidRDefault="00DA2401" w:rsidP="004A088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>Cyfeiriwyd yn benodol at y canlynol:</w:t>
      </w:r>
    </w:p>
    <w:p w:rsidR="00601F65" w:rsidRPr="00DA2401" w:rsidRDefault="00601F65" w:rsidP="004A088D">
      <w:pPr>
        <w:spacing w:after="0" w:line="240" w:lineRule="auto"/>
        <w:ind w:left="720"/>
        <w:contextualSpacing/>
      </w:pPr>
    </w:p>
    <w:p w:rsidR="00601F65" w:rsidRPr="00DA2401" w:rsidRDefault="00DA2401" w:rsidP="004A088D">
      <w:pPr>
        <w:tabs>
          <w:tab w:val="left" w:pos="1701"/>
        </w:tabs>
        <w:spacing w:after="0" w:line="240" w:lineRule="auto"/>
        <w:ind w:left="1134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[i] </w:t>
      </w:r>
      <w:r w:rsidR="00401486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Cofnod 687 (</w:t>
      </w:r>
      <w:r w:rsidRPr="002F6D8C">
        <w:rPr>
          <w:rFonts w:ascii="Arial" w:hAnsi="Arial" w:cs="Calibri"/>
          <w:b/>
          <w:sz w:val="24"/>
          <w:szCs w:val="24"/>
          <w:lang w:eastAsia="en-US"/>
        </w:rPr>
        <w:t>Diweddariad ar Recriwtio Myfyrwyr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); nododd y Cyngor lefel y risg yn gysylltiedig ag incwm ffioedd dysgu a'r angen i ystyried ymateb priodol i'r risgiau hyn.  Yn ogystal â chadw rheolaeth ar gostau, mae angen canolbwyntio hefyd ar gyflawni targedau incwm.   Gwneir gwaith pellach gyda chydweithwyr yn Marchnata a Recriwtio i fireinio'r senarios recriwtio posibl. </w:t>
      </w:r>
    </w:p>
    <w:p w:rsidR="00601F65" w:rsidRPr="00DA2401" w:rsidRDefault="00601F65" w:rsidP="004A088D">
      <w:pPr>
        <w:tabs>
          <w:tab w:val="left" w:pos="1701"/>
        </w:tabs>
        <w:spacing w:after="0" w:line="240" w:lineRule="auto"/>
        <w:ind w:left="1134" w:hanging="567"/>
        <w:contextualSpacing/>
        <w:jc w:val="both"/>
      </w:pPr>
    </w:p>
    <w:p w:rsidR="00601F65" w:rsidRPr="00DA2401" w:rsidRDefault="00DA2401" w:rsidP="004A088D">
      <w:pPr>
        <w:tabs>
          <w:tab w:val="left" w:pos="1701"/>
        </w:tabs>
        <w:spacing w:after="0" w:line="240" w:lineRule="auto"/>
        <w:ind w:left="1134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[ii] </w:t>
      </w:r>
      <w:r w:rsidR="00401486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Cofnod 689 (</w:t>
      </w:r>
      <w:r w:rsidRPr="002F6D8C">
        <w:rPr>
          <w:rFonts w:ascii="Arial" w:hAnsi="Arial" w:cs="Calibri"/>
          <w:b/>
          <w:sz w:val="24"/>
          <w:szCs w:val="24"/>
          <w:lang w:eastAsia="en-US"/>
        </w:rPr>
        <w:t>Strategaeth Rheoli Adnoddau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); mae'r rhagamcan presennol yn rhoi gwelliant bychan yn EBITDA o £13.3m i £13,7m; mae hyn fymryn yn brin o brawf cyfamod yr EIB, ond ni ragwelir unrhyw welliant pellach.  </w:t>
      </w:r>
    </w:p>
    <w:p w:rsidR="00601F65" w:rsidRPr="00DA2401" w:rsidRDefault="00601F65" w:rsidP="004A088D">
      <w:pPr>
        <w:tabs>
          <w:tab w:val="left" w:pos="1701"/>
        </w:tabs>
        <w:spacing w:after="0" w:line="240" w:lineRule="auto"/>
        <w:ind w:left="1134" w:hanging="567"/>
        <w:contextualSpacing/>
        <w:jc w:val="both"/>
      </w:pPr>
    </w:p>
    <w:p w:rsidR="00601F65" w:rsidRPr="00DA2401" w:rsidRDefault="00DA2401" w:rsidP="004A088D">
      <w:pPr>
        <w:tabs>
          <w:tab w:val="left" w:pos="1701"/>
        </w:tabs>
        <w:spacing w:after="0" w:line="240" w:lineRule="auto"/>
        <w:ind w:left="1134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[iii] </w:t>
      </w:r>
      <w:r w:rsidR="002F6D8C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Cofnod 693 (</w:t>
      </w:r>
      <w:r w:rsidRPr="002F6D8C">
        <w:rPr>
          <w:rFonts w:ascii="Arial" w:hAnsi="Arial" w:cs="Calibri"/>
          <w:b/>
          <w:sz w:val="24"/>
          <w:szCs w:val="24"/>
          <w:lang w:eastAsia="en-US"/>
        </w:rPr>
        <w:t>Materion Adnoddau Dynol/Pensiynau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); mae prisiad pensiwn USS yn uchel ar gofrestr risg y brifysgol ac, os cytunir i gyfaddawdau pellach, fe all gael effaith sylweddol ar ragolygon ariannol y brifysgol. </w:t>
      </w:r>
    </w:p>
    <w:p w:rsidR="00601F65" w:rsidRPr="00DA2401" w:rsidRDefault="00601F65" w:rsidP="004A088D">
      <w:pPr>
        <w:tabs>
          <w:tab w:val="left" w:pos="1701"/>
        </w:tabs>
        <w:spacing w:after="0" w:line="240" w:lineRule="auto"/>
        <w:ind w:left="1134" w:hanging="567"/>
        <w:contextualSpacing/>
        <w:jc w:val="both"/>
      </w:pPr>
    </w:p>
    <w:p w:rsidR="00601F65" w:rsidRPr="00DA2401" w:rsidRDefault="00DA2401" w:rsidP="004A088D">
      <w:pPr>
        <w:pStyle w:val="ListParagraph"/>
        <w:numPr>
          <w:ilvl w:val="0"/>
          <w:numId w:val="2"/>
        </w:numPr>
        <w:tabs>
          <w:tab w:val="left" w:pos="1134"/>
        </w:tabs>
        <w:spacing w:line="240" w:lineRule="auto"/>
        <w:ind w:left="567" w:hanging="567"/>
        <w:jc w:val="both"/>
      </w:pPr>
      <w:r w:rsidRPr="002F6D8C">
        <w:rPr>
          <w:rFonts w:ascii="Arial" w:hAnsi="Arial" w:cs="Calibri"/>
          <w:b/>
          <w:i/>
          <w:sz w:val="24"/>
          <w:szCs w:val="24"/>
          <w:lang w:eastAsia="en-US"/>
        </w:rPr>
        <w:t>Penderfynodd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y Cyngor y dylid dirprwyo awdurdod i'r Pwyllgor Cyllid ac Adnoddau a'i Gadeirydd i wneud penderfyniadau ynglŷn â chyflwyno Cynllun Ffioedd a Mynediad y Brifysgol 2018/19 i HEFCW.  </w:t>
      </w:r>
    </w:p>
    <w:p w:rsidR="00601F65" w:rsidRPr="00DA2401" w:rsidRDefault="00601F65" w:rsidP="004A088D">
      <w:pPr>
        <w:tabs>
          <w:tab w:val="left" w:pos="1134"/>
        </w:tabs>
        <w:spacing w:after="0" w:line="240" w:lineRule="auto"/>
        <w:jc w:val="both"/>
      </w:pPr>
    </w:p>
    <w:p w:rsidR="00601F65" w:rsidRPr="00DA2401" w:rsidRDefault="00601F65" w:rsidP="004A088D">
      <w:pPr>
        <w:tabs>
          <w:tab w:val="left" w:pos="567"/>
        </w:tabs>
        <w:spacing w:after="0" w:line="240" w:lineRule="auto"/>
        <w:jc w:val="both"/>
      </w:pPr>
    </w:p>
    <w:p w:rsidR="00601F65" w:rsidRPr="00DA2401" w:rsidRDefault="00DA2401" w:rsidP="004A088D">
      <w:pPr>
        <w:tabs>
          <w:tab w:val="left" w:pos="567"/>
        </w:tabs>
        <w:spacing w:after="0" w:line="240" w:lineRule="auto"/>
        <w:jc w:val="center"/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>PWYLLGOR ENWEBIADAU A LLYWODRAETHU</w:t>
      </w:r>
    </w:p>
    <w:p w:rsidR="00601F65" w:rsidRPr="00DA2401" w:rsidRDefault="00601F65" w:rsidP="004A088D">
      <w:pPr>
        <w:tabs>
          <w:tab w:val="left" w:pos="567"/>
        </w:tabs>
        <w:spacing w:after="0" w:line="240" w:lineRule="auto"/>
        <w:jc w:val="both"/>
      </w:pPr>
    </w:p>
    <w:p w:rsidR="00601F65" w:rsidRDefault="00DA2401" w:rsidP="004A088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Cymeradwywyd yr adroddiad ar gyfarfod y Pwyllgor Enwebiadau a Llywodraethu a gynhaliwyd ar 24 Tachwedd 2017 (ynghlwm fel Atodiad III i gopi swyddogol y cofnodion). </w:t>
      </w:r>
    </w:p>
    <w:p w:rsidR="002F6D8C" w:rsidRPr="00DA2401" w:rsidRDefault="002F6D8C" w:rsidP="004A088D">
      <w:pPr>
        <w:tabs>
          <w:tab w:val="left" w:pos="1134"/>
        </w:tabs>
        <w:spacing w:after="0" w:line="240" w:lineRule="auto"/>
        <w:contextualSpacing/>
        <w:jc w:val="both"/>
      </w:pPr>
    </w:p>
    <w:p w:rsidR="00601F65" w:rsidRPr="00DA2401" w:rsidRDefault="00DA2401" w:rsidP="004A088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7" w:hanging="567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Gan gyfeirio’n arbennig at y canlynol: </w:t>
      </w:r>
    </w:p>
    <w:p w:rsidR="00601F65" w:rsidRPr="00DA2401" w:rsidRDefault="00601F65" w:rsidP="004A088D">
      <w:pPr>
        <w:spacing w:after="0" w:line="240" w:lineRule="auto"/>
        <w:ind w:left="567" w:hanging="567"/>
        <w:contextualSpacing/>
      </w:pPr>
    </w:p>
    <w:p w:rsidR="00601F65" w:rsidRPr="00DA2401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[i] </w:t>
      </w:r>
      <w:r w:rsidR="002F6D8C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Cofnod 146 (</w:t>
      </w:r>
      <w:r w:rsidRPr="002F6D8C">
        <w:rPr>
          <w:rFonts w:ascii="Arial" w:hAnsi="Arial" w:cs="Calibri"/>
          <w:b/>
          <w:sz w:val="24"/>
          <w:szCs w:val="24"/>
          <w:lang w:eastAsia="en-US"/>
        </w:rPr>
        <w:t>Cadeirydd y Cyngor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); nododd y Cyngor y derbyniwyd pum cais yn dilyn hysbyseb agored a bod y Pwyllgor Enwebiadau a Llywodraethu wedi cytuno i roi dau ymgeisydd ar y rhestr fer a'u gwahodd i gyfweliad. Sefydlwyd panel i gyfweld yr ymgeiswyr ac i wneud argymhelliad i gyfarfod nesaf y Cyngor.  Cadeiriwyd y panel gan y Dirprwy Ganghellor, Yr Athro Gareth Roberts, ac roedd yn cynnwys yr Is-ganghellor, Dirprwy’r Is-ganghellor, aelodau lleyg o'r Cyngor, Llywydd Undeb y Myfyrwyr ac ymgynghorydd allanol.  </w:t>
      </w:r>
    </w:p>
    <w:p w:rsidR="00601F65" w:rsidRPr="00DA2401" w:rsidRDefault="002F6D8C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  <w:r>
        <w:rPr>
          <w:rFonts w:ascii="Arial" w:hAnsi="Arial" w:cs="Calibri"/>
          <w:sz w:val="24"/>
          <w:szCs w:val="24"/>
          <w:lang w:eastAsia="en-US"/>
        </w:rPr>
        <w:tab/>
      </w:r>
      <w:r w:rsidR="00DA2401" w:rsidRPr="00DA2401">
        <w:rPr>
          <w:rFonts w:ascii="Arial" w:hAnsi="Arial" w:cs="Calibri"/>
          <w:sz w:val="24"/>
          <w:szCs w:val="24"/>
          <w:lang w:eastAsia="en-US"/>
        </w:rPr>
        <w:t xml:space="preserve">Yn dilyn argymhelliad gan y panel, </w:t>
      </w:r>
      <w:r w:rsidR="00DA2401" w:rsidRPr="002F6D8C">
        <w:rPr>
          <w:rFonts w:ascii="Arial" w:hAnsi="Arial" w:cs="Calibri"/>
          <w:b/>
          <w:i/>
          <w:sz w:val="24"/>
          <w:szCs w:val="24"/>
          <w:lang w:eastAsia="en-US"/>
        </w:rPr>
        <w:t>cytunodd</w:t>
      </w:r>
      <w:r w:rsidR="00DA2401" w:rsidRPr="00DA2401">
        <w:rPr>
          <w:rFonts w:ascii="Arial" w:hAnsi="Arial" w:cs="Calibri"/>
          <w:sz w:val="24"/>
          <w:szCs w:val="24"/>
          <w:lang w:eastAsia="en-US"/>
        </w:rPr>
        <w:t xml:space="preserve"> y Cyngor i benodi Marian Wyn Jones yn Gadeirydd y Cyngor am gyfnod cychwynnol o 3 blynedd gan ddod i rym yn syth.  </w:t>
      </w:r>
    </w:p>
    <w:p w:rsidR="00601F65" w:rsidRPr="00DA2401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lastRenderedPageBreak/>
        <w:t xml:space="preserve">[ii] </w:t>
      </w:r>
      <w:r w:rsidR="002F6D8C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Cofnod 148 (</w:t>
      </w:r>
      <w:r w:rsidRPr="002F6D8C">
        <w:rPr>
          <w:rFonts w:ascii="Arial" w:hAnsi="Arial" w:cs="Calibri"/>
          <w:b/>
          <w:sz w:val="24"/>
          <w:szCs w:val="24"/>
          <w:lang w:eastAsia="en-US"/>
        </w:rPr>
        <w:t>Aelodaeth o'r Cyngor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); </w:t>
      </w:r>
      <w:r w:rsidRPr="002F6D8C">
        <w:rPr>
          <w:rFonts w:ascii="Arial" w:hAnsi="Arial" w:cs="Calibri"/>
          <w:b/>
          <w:i/>
          <w:sz w:val="24"/>
          <w:szCs w:val="24"/>
          <w:lang w:eastAsia="en-US"/>
        </w:rPr>
        <w:t>cytunodd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y Cyngor i ail-benodi Dr Karen Jones am gyfnod pellach o 4 blynedd.  </w:t>
      </w:r>
    </w:p>
    <w:p w:rsidR="00601F65" w:rsidRPr="00DA2401" w:rsidRDefault="00601F65" w:rsidP="004A088D">
      <w:pPr>
        <w:tabs>
          <w:tab w:val="left" w:pos="2268"/>
        </w:tabs>
        <w:spacing w:after="0" w:line="240" w:lineRule="auto"/>
        <w:ind w:left="1134" w:hanging="567"/>
        <w:contextualSpacing/>
        <w:jc w:val="both"/>
      </w:pPr>
    </w:p>
    <w:p w:rsidR="00601F65" w:rsidRPr="00DA2401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[iii] </w:t>
      </w:r>
      <w:r w:rsidR="002F6D8C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Cofnod 148 (</w:t>
      </w:r>
      <w:r w:rsidRPr="002F6D8C">
        <w:rPr>
          <w:rFonts w:ascii="Arial" w:hAnsi="Arial" w:cs="Calibri"/>
          <w:b/>
          <w:sz w:val="24"/>
          <w:szCs w:val="24"/>
          <w:lang w:eastAsia="en-US"/>
        </w:rPr>
        <w:t>Penodi i Bwyllgorau a Chynrychiolwyr Eraill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); </w:t>
      </w:r>
      <w:r w:rsidRPr="002F6D8C">
        <w:rPr>
          <w:rFonts w:ascii="Arial" w:hAnsi="Arial" w:cs="Calibri"/>
          <w:b/>
          <w:i/>
          <w:sz w:val="24"/>
          <w:szCs w:val="24"/>
          <w:lang w:eastAsia="en-US"/>
        </w:rPr>
        <w:t>cytunwyd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i benodi aelodau canlynol y Cyngor i wasanaethu ar y pwyllgorau a nodir: </w:t>
      </w:r>
      <w:r w:rsidRPr="00DA2401">
        <w:rPr>
          <w:rFonts w:ascii="Arial" w:hAnsi="Arial" w:cs="Arial"/>
          <w:sz w:val="24"/>
          <w:szCs w:val="24"/>
        </w:rPr>
        <w:t xml:space="preserve"> </w:t>
      </w:r>
    </w:p>
    <w:p w:rsidR="00601F65" w:rsidRPr="00DA2401" w:rsidRDefault="00DA2401" w:rsidP="004A088D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</w:pPr>
      <w:r w:rsidRPr="00DA2401">
        <w:rPr>
          <w:rFonts w:ascii="Arial" w:hAnsi="Arial" w:cs="Arial"/>
          <w:sz w:val="24"/>
          <w:szCs w:val="24"/>
        </w:rPr>
        <w:t>Pwyllgor Enwebiadau a Llywodraethu: Mrs Alison Lea-Wilson</w:t>
      </w:r>
    </w:p>
    <w:p w:rsidR="00601F65" w:rsidRPr="00DA2401" w:rsidRDefault="00DA2401" w:rsidP="004A088D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</w:pPr>
      <w:r w:rsidRPr="00DA2401">
        <w:rPr>
          <w:rFonts w:ascii="Arial" w:hAnsi="Arial" w:cs="Arial"/>
          <w:sz w:val="24"/>
          <w:szCs w:val="24"/>
        </w:rPr>
        <w:t xml:space="preserve">Pwyllgor Dwyieithrwydd: Yr Athro Gareth Roberts  </w:t>
      </w:r>
    </w:p>
    <w:p w:rsidR="00601F65" w:rsidRPr="00DA2401" w:rsidRDefault="00601F65" w:rsidP="004A088D">
      <w:pPr>
        <w:tabs>
          <w:tab w:val="left" w:pos="567"/>
        </w:tabs>
        <w:spacing w:after="0" w:line="240" w:lineRule="auto"/>
        <w:jc w:val="both"/>
      </w:pPr>
    </w:p>
    <w:p w:rsidR="00601F65" w:rsidRPr="00DA2401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[iv] </w:t>
      </w:r>
      <w:r w:rsidR="002F6D8C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Cofnod 150 (</w:t>
      </w:r>
      <w:r w:rsidRPr="002F6D8C">
        <w:rPr>
          <w:rFonts w:ascii="Arial" w:hAnsi="Arial" w:cs="Calibri"/>
          <w:b/>
          <w:sz w:val="24"/>
          <w:szCs w:val="24"/>
          <w:lang w:eastAsia="en-US"/>
        </w:rPr>
        <w:t>Ordinhadau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); nododd y Cyngor bod manylion llawn y newidiadau arfaethedig i'r Ordinhadau wedi cael eu dosbarthu i aelodau'r Cyngor a'u bod wedi'u cymeradwyo yn amodol ar ychydig o fân newidiadau.   </w:t>
      </w:r>
    </w:p>
    <w:p w:rsidR="00601F65" w:rsidRDefault="00601F65" w:rsidP="004A088D">
      <w:pPr>
        <w:tabs>
          <w:tab w:val="left" w:pos="567"/>
        </w:tabs>
        <w:spacing w:after="0" w:line="240" w:lineRule="auto"/>
        <w:jc w:val="both"/>
      </w:pP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both"/>
      </w:pPr>
    </w:p>
    <w:p w:rsidR="00601F65" w:rsidRDefault="00DA2401" w:rsidP="004A088D">
      <w:pPr>
        <w:tabs>
          <w:tab w:val="left" w:pos="567"/>
        </w:tabs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>PWYLLGOR TALIADAU</w:t>
      </w: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center"/>
      </w:pPr>
    </w:p>
    <w:p w:rsidR="00601F65" w:rsidRPr="00DA2401" w:rsidRDefault="00DA2401" w:rsidP="004A088D">
      <w:pPr>
        <w:pStyle w:val="ListParagraph"/>
        <w:numPr>
          <w:ilvl w:val="0"/>
          <w:numId w:val="8"/>
        </w:numPr>
        <w:tabs>
          <w:tab w:val="left" w:pos="1134"/>
        </w:tabs>
        <w:spacing w:line="240" w:lineRule="auto"/>
        <w:ind w:left="567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Cymeradwywyd yr adroddiad ar gyfarfod y Pwyllgor Taliadau a gynhaliwyd 24 Tachwedd 2017 (ynghlwm fel Atodiad IV i gopi swyddogol y cofnodion). </w:t>
      </w:r>
    </w:p>
    <w:p w:rsidR="00601F65" w:rsidRPr="00DA2401" w:rsidRDefault="00601F65" w:rsidP="004A088D">
      <w:pPr>
        <w:pStyle w:val="ListParagraph"/>
        <w:tabs>
          <w:tab w:val="left" w:pos="1134"/>
        </w:tabs>
        <w:spacing w:line="240" w:lineRule="auto"/>
        <w:ind w:left="567"/>
        <w:jc w:val="both"/>
      </w:pPr>
    </w:p>
    <w:p w:rsidR="00601F65" w:rsidRPr="00DA2401" w:rsidRDefault="00DA2401" w:rsidP="004A088D">
      <w:pPr>
        <w:pStyle w:val="ListParagraph"/>
        <w:numPr>
          <w:ilvl w:val="0"/>
          <w:numId w:val="8"/>
        </w:numPr>
        <w:tabs>
          <w:tab w:val="left" w:pos="1134"/>
        </w:tabs>
        <w:spacing w:line="240" w:lineRule="auto"/>
        <w:ind w:left="567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Gan gyfeirio’n arbennig at y canlynol: </w:t>
      </w:r>
    </w:p>
    <w:p w:rsidR="00601F65" w:rsidRPr="00DA2401" w:rsidRDefault="00601F65" w:rsidP="004A088D">
      <w:pPr>
        <w:spacing w:after="0" w:line="240" w:lineRule="auto"/>
        <w:ind w:left="567" w:hanging="567"/>
        <w:contextualSpacing/>
      </w:pPr>
    </w:p>
    <w:p w:rsidR="00601F65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[i] </w:t>
      </w:r>
      <w:r w:rsidR="002F6D8C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Cofnod 2 (</w:t>
      </w:r>
      <w:r w:rsidRPr="002F6D8C">
        <w:rPr>
          <w:rFonts w:ascii="Arial" w:hAnsi="Arial" w:cs="Calibri"/>
          <w:b/>
          <w:sz w:val="24"/>
          <w:szCs w:val="24"/>
          <w:lang w:eastAsia="en-US"/>
        </w:rPr>
        <w:t>Cylch Gorchwyl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); nododd y Cyngor nad oedd yr Is-ganghellor yn aelod o'r pwyllgor mwyach. Nodwyd nad oedd unrhyw staff erioed wedi bod yn bresennol pan oedd eu tâl personol hwy'n cael ei drafod.  </w:t>
      </w:r>
    </w:p>
    <w:p w:rsidR="004A088D" w:rsidRPr="00DA2401" w:rsidRDefault="004A088D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[ii] </w:t>
      </w:r>
      <w:r w:rsidR="002F6D8C">
        <w:rPr>
          <w:rFonts w:ascii="Arial" w:hAnsi="Arial" w:cs="Calibri"/>
          <w:sz w:val="24"/>
          <w:szCs w:val="24"/>
          <w:lang w:eastAsia="en-US"/>
        </w:rPr>
        <w:tab/>
      </w:r>
      <w:r w:rsidRPr="00DA2401">
        <w:rPr>
          <w:rFonts w:ascii="Arial" w:hAnsi="Arial" w:cs="Calibri"/>
          <w:sz w:val="24"/>
          <w:szCs w:val="24"/>
          <w:lang w:eastAsia="en-US"/>
        </w:rPr>
        <w:t>Cofnod 4 (</w:t>
      </w:r>
      <w:r w:rsidRPr="002F6D8C">
        <w:rPr>
          <w:rFonts w:ascii="Arial" w:hAnsi="Arial" w:cs="Calibri"/>
          <w:b/>
          <w:sz w:val="24"/>
          <w:szCs w:val="24"/>
          <w:lang w:eastAsia="en-US"/>
        </w:rPr>
        <w:t>Taliadau i Staff Uwch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); o ystyried y sefyllfa ariannol, nodwyd na fu unrhyw rownd o ddyrchafiadau neu daliadau i staff uwch eleni.  </w:t>
      </w:r>
    </w:p>
    <w:p w:rsidR="004A088D" w:rsidRDefault="004A088D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  <w:rPr>
          <w:rFonts w:ascii="Arial" w:hAnsi="Arial" w:cs="Calibri"/>
          <w:sz w:val="24"/>
          <w:szCs w:val="24"/>
          <w:lang w:eastAsia="en-US"/>
        </w:rPr>
      </w:pPr>
    </w:p>
    <w:p w:rsidR="004A088D" w:rsidRPr="00DA2401" w:rsidRDefault="004A088D" w:rsidP="004A088D">
      <w:pPr>
        <w:tabs>
          <w:tab w:val="left" w:pos="1701"/>
          <w:tab w:val="left" w:pos="2268"/>
        </w:tabs>
        <w:spacing w:after="0" w:line="240" w:lineRule="auto"/>
        <w:ind w:left="1134" w:hanging="567"/>
        <w:jc w:val="both"/>
      </w:pPr>
    </w:p>
    <w:p w:rsidR="00601F65" w:rsidRDefault="00DA2401" w:rsidP="004A088D">
      <w:pPr>
        <w:tabs>
          <w:tab w:val="left" w:pos="567"/>
        </w:tabs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>MATERION ADNODDAU DYNOL</w:t>
      </w: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center"/>
      </w:pPr>
    </w:p>
    <w:p w:rsidR="00601F65" w:rsidRPr="00DA2401" w:rsidRDefault="00DA2401" w:rsidP="004A088D">
      <w:pPr>
        <w:tabs>
          <w:tab w:val="left" w:pos="567"/>
        </w:tabs>
        <w:spacing w:after="0" w:line="240" w:lineRule="auto"/>
        <w:contextualSpacing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Derbyniodd y Cyngor adroddiad ar faterion Adnoddau Dynol yn cynnwys trafodaethau ar y Cynllun Pensiwn USS; y streicio sydd i'w gynnal; a lansio'r Cynllun Hyfforddi a Mentora. </w:t>
      </w:r>
    </w:p>
    <w:p w:rsidR="00601F65" w:rsidRDefault="00601F65" w:rsidP="004A088D">
      <w:pPr>
        <w:tabs>
          <w:tab w:val="left" w:pos="567"/>
        </w:tabs>
        <w:spacing w:after="0" w:line="240" w:lineRule="auto"/>
        <w:jc w:val="both"/>
      </w:pP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both"/>
      </w:pPr>
    </w:p>
    <w:p w:rsidR="00601F65" w:rsidRDefault="00DA2401" w:rsidP="004A088D">
      <w:pPr>
        <w:tabs>
          <w:tab w:val="left" w:pos="567"/>
        </w:tabs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>Y SENEDD</w:t>
      </w: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center"/>
      </w:pPr>
    </w:p>
    <w:p w:rsidR="00601F65" w:rsidRDefault="00DA2401" w:rsidP="004A088D">
      <w:pPr>
        <w:tabs>
          <w:tab w:val="left" w:pos="567"/>
        </w:tabs>
        <w:spacing w:after="0"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Derbyniwyd, er gwybodaeth, gofnodion cyfarfod y Senedd a gynhaliwyd 20 Tachwedd 2017. </w:t>
      </w:r>
    </w:p>
    <w:p w:rsidR="004A088D" w:rsidRDefault="004A088D" w:rsidP="004A088D">
      <w:pPr>
        <w:tabs>
          <w:tab w:val="left" w:pos="567"/>
        </w:tabs>
        <w:spacing w:after="0"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both"/>
      </w:pPr>
    </w:p>
    <w:p w:rsidR="00601F65" w:rsidRDefault="00DA2401" w:rsidP="004A088D">
      <w:pPr>
        <w:tabs>
          <w:tab w:val="left" w:pos="567"/>
        </w:tabs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 xml:space="preserve">TUEDDIADAU'R BRIFYSGOL A PHROFFILIAU YSGOLION </w:t>
      </w: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center"/>
      </w:pPr>
    </w:p>
    <w:p w:rsidR="00601F65" w:rsidRDefault="00DA2401" w:rsidP="004A088D">
      <w:pPr>
        <w:tabs>
          <w:tab w:val="left" w:pos="567"/>
        </w:tabs>
        <w:spacing w:after="0"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Cyflwynodd Ysgrifennydd y Brifysgol yr adroddiad blynyddol ar Dueddiadau Myfyrwyr, Staff ac Ariannol,  Phroffiliau Ysgolion Academaidd.  Croesawodd y Cyngor yr adroddiad. </w:t>
      </w:r>
    </w:p>
    <w:p w:rsidR="004A088D" w:rsidRDefault="004A088D" w:rsidP="004A088D">
      <w:pPr>
        <w:tabs>
          <w:tab w:val="left" w:pos="567"/>
        </w:tabs>
        <w:spacing w:after="0"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both"/>
      </w:pPr>
    </w:p>
    <w:p w:rsidR="00601F65" w:rsidRDefault="00DA2401" w:rsidP="004A088D">
      <w:pPr>
        <w:tabs>
          <w:tab w:val="left" w:pos="1134"/>
        </w:tabs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>DANGOSYDDION PERFFORMIAD ALLWEDDOL</w:t>
      </w:r>
    </w:p>
    <w:p w:rsidR="004A088D" w:rsidRPr="00DA2401" w:rsidRDefault="004A088D" w:rsidP="004A088D">
      <w:pPr>
        <w:tabs>
          <w:tab w:val="left" w:pos="1134"/>
        </w:tabs>
        <w:spacing w:after="0" w:line="240" w:lineRule="auto"/>
        <w:jc w:val="center"/>
      </w:pPr>
    </w:p>
    <w:p w:rsidR="00601F65" w:rsidRPr="00DA2401" w:rsidRDefault="00DA2401" w:rsidP="004A088D">
      <w:pPr>
        <w:tabs>
          <w:tab w:val="left" w:pos="1134"/>
        </w:tabs>
        <w:spacing w:after="0" w:line="240" w:lineRule="auto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Derbyniodd y Cyngor ddata'n ymwneud â grantiau a chontractau ymchwil a ddyfarnwyd, a dangosyddion perfformiad ariannol chwarterol.  Roedd y Cyngor yn falch o weld y cynnydd mewn grantiau a ddyfarnwyd gan Gynghorau Ymchwil eleni. </w:t>
      </w:r>
    </w:p>
    <w:p w:rsidR="00601F65" w:rsidRPr="00DA2401" w:rsidRDefault="00601F65" w:rsidP="004A088D">
      <w:pPr>
        <w:spacing w:after="0" w:line="240" w:lineRule="auto"/>
        <w:jc w:val="both"/>
      </w:pPr>
    </w:p>
    <w:p w:rsidR="00601F65" w:rsidRDefault="00DA2401" w:rsidP="004A088D">
      <w:pPr>
        <w:tabs>
          <w:tab w:val="left" w:pos="1134"/>
        </w:tabs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lastRenderedPageBreak/>
        <w:t xml:space="preserve">GWYBODAETH DDIWEDDARAF O UNDEB Y MYFYRWYR </w:t>
      </w:r>
    </w:p>
    <w:p w:rsidR="004A088D" w:rsidRPr="00DA2401" w:rsidRDefault="004A088D" w:rsidP="004A088D">
      <w:pPr>
        <w:tabs>
          <w:tab w:val="left" w:pos="1134"/>
        </w:tabs>
        <w:spacing w:after="0" w:line="240" w:lineRule="auto"/>
        <w:jc w:val="center"/>
      </w:pPr>
    </w:p>
    <w:p w:rsidR="002F6D8C" w:rsidRDefault="00DA2401" w:rsidP="004A088D">
      <w:pPr>
        <w:tabs>
          <w:tab w:val="left" w:pos="1134"/>
        </w:tabs>
        <w:spacing w:after="0"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Derbyniodd y Cyngor adroddiad gan Undeb y Myfyrwyr ar weithgareddau diweddar.  </w:t>
      </w:r>
      <w:r w:rsidR="002F6D8C">
        <w:rPr>
          <w:rFonts w:ascii="Arial" w:hAnsi="Arial" w:cs="Calibri"/>
          <w:sz w:val="24"/>
          <w:szCs w:val="24"/>
          <w:lang w:eastAsia="en-US"/>
        </w:rPr>
        <w:t xml:space="preserve">Nodwyd y canlynol: </w:t>
      </w:r>
      <w:r w:rsidRPr="00DA2401">
        <w:rPr>
          <w:rFonts w:ascii="Arial" w:hAnsi="Arial" w:cs="Calibri"/>
          <w:sz w:val="24"/>
          <w:szCs w:val="24"/>
          <w:lang w:eastAsia="en-US"/>
        </w:rPr>
        <w:t xml:space="preserve"> </w:t>
      </w:r>
    </w:p>
    <w:p w:rsidR="004A088D" w:rsidRDefault="004A088D" w:rsidP="004A088D">
      <w:pPr>
        <w:tabs>
          <w:tab w:val="left" w:pos="1134"/>
        </w:tabs>
        <w:spacing w:after="0" w:line="240" w:lineRule="auto"/>
        <w:jc w:val="both"/>
        <w:rPr>
          <w:rFonts w:ascii="Arial" w:hAnsi="Arial" w:cs="Calibri"/>
          <w:sz w:val="24"/>
          <w:szCs w:val="24"/>
          <w:lang w:eastAsia="en-US"/>
        </w:rPr>
      </w:pPr>
    </w:p>
    <w:p w:rsidR="00601F65" w:rsidRPr="00DA2401" w:rsidRDefault="002F6D8C" w:rsidP="004A088D">
      <w:pPr>
        <w:pStyle w:val="ListParagraph"/>
        <w:numPr>
          <w:ilvl w:val="2"/>
          <w:numId w:val="9"/>
        </w:numPr>
        <w:tabs>
          <w:tab w:val="left" w:pos="567"/>
        </w:tabs>
        <w:spacing w:line="240" w:lineRule="auto"/>
        <w:ind w:left="567" w:hanging="567"/>
        <w:jc w:val="both"/>
      </w:pPr>
      <w:r>
        <w:rPr>
          <w:rFonts w:ascii="Arial" w:hAnsi="Arial" w:cs="Calibri"/>
          <w:sz w:val="24"/>
          <w:szCs w:val="24"/>
          <w:lang w:eastAsia="en-US"/>
        </w:rPr>
        <w:t xml:space="preserve">Mae’r </w:t>
      </w:r>
      <w:r w:rsidR="00DA2401" w:rsidRPr="002F6D8C">
        <w:rPr>
          <w:rFonts w:ascii="Arial" w:hAnsi="Arial" w:cs="Calibri"/>
          <w:sz w:val="24"/>
          <w:szCs w:val="24"/>
          <w:lang w:eastAsia="en-US"/>
        </w:rPr>
        <w:t xml:space="preserve"> Broses Ymgorffori Elusennol yn parhau i fod ar y gweill.  </w:t>
      </w:r>
    </w:p>
    <w:p w:rsidR="00601F65" w:rsidRPr="00DA2401" w:rsidRDefault="00DA2401" w:rsidP="004A088D">
      <w:pPr>
        <w:pStyle w:val="ListParagraph"/>
        <w:numPr>
          <w:ilvl w:val="0"/>
          <w:numId w:val="9"/>
        </w:numPr>
        <w:tabs>
          <w:tab w:val="left" w:pos="567"/>
          <w:tab w:val="left" w:pos="1854"/>
        </w:tabs>
        <w:spacing w:line="240" w:lineRule="auto"/>
        <w:ind w:left="567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Mae gwasanaeth cefnogi newydd i fyfyrwyr i gymryd lle Nawdd Nos, sef y Wal Fawr Wen, bellach wedi ei lansio, sef gwasanaeth ar-lein a gefnogir gan gyfoedion.  </w:t>
      </w:r>
    </w:p>
    <w:p w:rsidR="00601F65" w:rsidRPr="00DA2401" w:rsidRDefault="00DA2401" w:rsidP="004A088D">
      <w:pPr>
        <w:pStyle w:val="ListParagraph"/>
        <w:numPr>
          <w:ilvl w:val="0"/>
          <w:numId w:val="9"/>
        </w:numPr>
        <w:tabs>
          <w:tab w:val="left" w:pos="567"/>
          <w:tab w:val="left" w:pos="1854"/>
        </w:tabs>
        <w:spacing w:line="240" w:lineRule="auto"/>
        <w:ind w:left="567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Mae ymgyrchoedd diweddar ar gyfer Wythnos Byw'n Iach a Misoedd Hanes Du a Hanes Anabledd wedi bod yn llwyddiant.  </w:t>
      </w:r>
    </w:p>
    <w:p w:rsidR="00601F65" w:rsidRPr="00DA2401" w:rsidRDefault="00DA2401" w:rsidP="004A088D">
      <w:pPr>
        <w:pStyle w:val="ListParagraph"/>
        <w:numPr>
          <w:ilvl w:val="0"/>
          <w:numId w:val="9"/>
        </w:numPr>
        <w:tabs>
          <w:tab w:val="left" w:pos="567"/>
          <w:tab w:val="left" w:pos="1854"/>
        </w:tabs>
        <w:spacing w:line="240" w:lineRule="auto"/>
        <w:ind w:left="567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Cynhaliwyd Cyfarfod Cyffredinol Undeb y Myfyrwyr yn ddiweddar gyda dros 250 o fyfyrwyr yn bresennol.   </w:t>
      </w:r>
    </w:p>
    <w:p w:rsidR="00601F65" w:rsidRPr="00DA2401" w:rsidRDefault="00DA2401" w:rsidP="004A088D">
      <w:pPr>
        <w:pStyle w:val="ListParagraph"/>
        <w:numPr>
          <w:ilvl w:val="0"/>
          <w:numId w:val="9"/>
        </w:numPr>
        <w:tabs>
          <w:tab w:val="left" w:pos="567"/>
          <w:tab w:val="left" w:pos="1854"/>
        </w:tabs>
        <w:spacing w:line="240" w:lineRule="auto"/>
        <w:ind w:left="567" w:hanging="567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Mae Undeb y Myfyrwyr yn chwilio am Gyfarwyddwr newydd ar hyn o bryd.  </w:t>
      </w:r>
    </w:p>
    <w:p w:rsidR="00601F65" w:rsidRDefault="00601F65" w:rsidP="004A088D">
      <w:pPr>
        <w:tabs>
          <w:tab w:val="left" w:pos="1134"/>
        </w:tabs>
        <w:spacing w:after="0" w:line="240" w:lineRule="auto"/>
      </w:pPr>
    </w:p>
    <w:p w:rsidR="004A088D" w:rsidRPr="00DA2401" w:rsidRDefault="004A088D" w:rsidP="004A088D">
      <w:pPr>
        <w:tabs>
          <w:tab w:val="left" w:pos="1134"/>
        </w:tabs>
        <w:spacing w:after="0" w:line="240" w:lineRule="auto"/>
      </w:pPr>
    </w:p>
    <w:p w:rsidR="00601F65" w:rsidRDefault="00DA2401" w:rsidP="004A088D">
      <w:pPr>
        <w:tabs>
          <w:tab w:val="left" w:pos="1134"/>
        </w:tabs>
        <w:spacing w:after="0" w:line="240" w:lineRule="auto"/>
        <w:jc w:val="center"/>
        <w:rPr>
          <w:rFonts w:ascii="Arial" w:hAnsi="Arial" w:cs="Calibri"/>
          <w:b/>
          <w:sz w:val="24"/>
          <w:szCs w:val="24"/>
          <w:lang w:eastAsia="en-US"/>
        </w:rPr>
      </w:pPr>
      <w:r w:rsidRPr="00DA2401">
        <w:rPr>
          <w:rFonts w:ascii="Arial" w:hAnsi="Arial" w:cs="Calibri"/>
          <w:b/>
          <w:sz w:val="24"/>
          <w:szCs w:val="24"/>
          <w:lang w:eastAsia="en-US"/>
        </w:rPr>
        <w:t>SELIO</w:t>
      </w:r>
    </w:p>
    <w:p w:rsidR="004A088D" w:rsidRPr="00DA2401" w:rsidRDefault="004A088D" w:rsidP="004A088D">
      <w:pPr>
        <w:tabs>
          <w:tab w:val="left" w:pos="1134"/>
        </w:tabs>
        <w:spacing w:after="0" w:line="240" w:lineRule="auto"/>
        <w:jc w:val="center"/>
      </w:pPr>
    </w:p>
    <w:p w:rsidR="00601F65" w:rsidRPr="00DA2401" w:rsidRDefault="00DA2401" w:rsidP="004A088D">
      <w:pPr>
        <w:tabs>
          <w:tab w:val="left" w:pos="1134"/>
        </w:tabs>
        <w:spacing w:after="0" w:line="240" w:lineRule="auto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>Cadarnhaodd y Cyngor selio’r dogfennau a restrwyd yn Agendum 15.</w:t>
      </w:r>
    </w:p>
    <w:p w:rsidR="00601F65" w:rsidRDefault="00601F65" w:rsidP="004A088D">
      <w:pPr>
        <w:tabs>
          <w:tab w:val="left" w:pos="567"/>
        </w:tabs>
        <w:spacing w:after="0" w:line="240" w:lineRule="auto"/>
        <w:jc w:val="both"/>
      </w:pP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both"/>
      </w:pPr>
    </w:p>
    <w:p w:rsidR="00601F65" w:rsidRDefault="00DA2401" w:rsidP="004A088D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2401">
        <w:rPr>
          <w:rFonts w:ascii="Arial" w:hAnsi="Arial" w:cs="Arial"/>
          <w:b/>
          <w:sz w:val="24"/>
          <w:szCs w:val="24"/>
        </w:rPr>
        <w:t>FFARWELIO</w:t>
      </w:r>
    </w:p>
    <w:p w:rsidR="004A088D" w:rsidRPr="00DA2401" w:rsidRDefault="004A088D" w:rsidP="004A088D">
      <w:pPr>
        <w:tabs>
          <w:tab w:val="left" w:pos="567"/>
        </w:tabs>
        <w:spacing w:after="0" w:line="240" w:lineRule="auto"/>
        <w:jc w:val="center"/>
      </w:pPr>
      <w:bookmarkStart w:id="0" w:name="_GoBack"/>
      <w:bookmarkEnd w:id="0"/>
    </w:p>
    <w:p w:rsidR="00601F65" w:rsidRPr="00DA2401" w:rsidRDefault="00DA2401" w:rsidP="004A088D">
      <w:pPr>
        <w:tabs>
          <w:tab w:val="left" w:pos="567"/>
        </w:tabs>
        <w:spacing w:after="0" w:line="240" w:lineRule="auto"/>
        <w:jc w:val="both"/>
      </w:pPr>
      <w:r w:rsidRPr="00DA2401">
        <w:rPr>
          <w:rFonts w:ascii="Arial" w:hAnsi="Arial" w:cs="Calibri"/>
          <w:sz w:val="24"/>
          <w:szCs w:val="24"/>
          <w:lang w:eastAsia="en-US"/>
        </w:rPr>
        <w:t xml:space="preserve">Ar ran aelodau'r Cyngor diolchodd yr Is-ganghellor i Dr Alwyn Roberts, Cadeirydd Gweithredol y Cyngor, y mae ei gyfnod fel Dirprwy Ganghellor a Chadeirydd Gweithredol y Cyngor yn dod i ben heddiw, wedi blynyddoedd lawer o wasanaeth i'r brifysgol fel aelod staff ac aelod o'r Cyngor.  </w:t>
      </w:r>
    </w:p>
    <w:p w:rsidR="00601F65" w:rsidRPr="00DA2401" w:rsidRDefault="00601F65" w:rsidP="004A088D">
      <w:pPr>
        <w:tabs>
          <w:tab w:val="left" w:pos="567"/>
        </w:tabs>
        <w:spacing w:after="0" w:line="240" w:lineRule="auto"/>
        <w:jc w:val="both"/>
      </w:pPr>
    </w:p>
    <w:p w:rsidR="00601F65" w:rsidRPr="00DA2401" w:rsidRDefault="00601F65" w:rsidP="004A088D">
      <w:pPr>
        <w:spacing w:after="0" w:line="240" w:lineRule="auto"/>
      </w:pPr>
    </w:p>
    <w:p w:rsidR="00601F65" w:rsidRPr="00DA2401" w:rsidRDefault="00601F65" w:rsidP="004A088D">
      <w:pPr>
        <w:spacing w:after="0" w:line="240" w:lineRule="auto"/>
      </w:pPr>
    </w:p>
    <w:sectPr w:rsidR="00601F65" w:rsidRPr="00DA2401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8C" w:rsidRDefault="002F6D8C">
      <w:pPr>
        <w:spacing w:after="0" w:line="240" w:lineRule="auto"/>
      </w:pPr>
      <w:r>
        <w:separator/>
      </w:r>
    </w:p>
  </w:endnote>
  <w:endnote w:type="continuationSeparator" w:id="0">
    <w:p w:rsidR="002F6D8C" w:rsidRDefault="002F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D8C" w:rsidRDefault="002F6D8C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4A088D">
      <w:rPr>
        <w:noProof/>
      </w:rPr>
      <w:t>1</w:t>
    </w:r>
    <w:r>
      <w:fldChar w:fldCharType="end"/>
    </w:r>
  </w:p>
  <w:p w:rsidR="002F6D8C" w:rsidRDefault="002F6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8C" w:rsidRDefault="002F6D8C">
      <w:pPr>
        <w:spacing w:after="0" w:line="240" w:lineRule="auto"/>
      </w:pPr>
      <w:r>
        <w:separator/>
      </w:r>
    </w:p>
  </w:footnote>
  <w:footnote w:type="continuationSeparator" w:id="0">
    <w:p w:rsidR="002F6D8C" w:rsidRDefault="002F6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4EFF"/>
    <w:multiLevelType w:val="multilevel"/>
    <w:tmpl w:val="906CE23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104A2"/>
    <w:multiLevelType w:val="multilevel"/>
    <w:tmpl w:val="D80A91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953E61"/>
    <w:multiLevelType w:val="multilevel"/>
    <w:tmpl w:val="C2DAC9A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FB4E0C"/>
    <w:multiLevelType w:val="multilevel"/>
    <w:tmpl w:val="E558EB3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A2193"/>
    <w:multiLevelType w:val="multilevel"/>
    <w:tmpl w:val="9D1E2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5B3F2D"/>
    <w:multiLevelType w:val="multilevel"/>
    <w:tmpl w:val="A8DEF0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84DDC"/>
    <w:multiLevelType w:val="multilevel"/>
    <w:tmpl w:val="8A86992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326008"/>
    <w:multiLevelType w:val="multilevel"/>
    <w:tmpl w:val="B6266CF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2D3D"/>
    <w:multiLevelType w:val="multilevel"/>
    <w:tmpl w:val="7242B1CE"/>
    <w:lvl w:ilvl="0">
      <w:start w:val="1"/>
      <w:numFmt w:val="upperLetter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61A4244B"/>
    <w:multiLevelType w:val="multilevel"/>
    <w:tmpl w:val="15C82218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763F"/>
    <w:multiLevelType w:val="multilevel"/>
    <w:tmpl w:val="2196C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8430CB"/>
    <w:multiLevelType w:val="multilevel"/>
    <w:tmpl w:val="25162D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67CE7"/>
    <w:multiLevelType w:val="multilevel"/>
    <w:tmpl w:val="07D4A05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623B1"/>
    <w:multiLevelType w:val="multilevel"/>
    <w:tmpl w:val="0EFC58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5"/>
    <w:rsid w:val="002F6D8C"/>
    <w:rsid w:val="00401486"/>
    <w:rsid w:val="004A088D"/>
    <w:rsid w:val="00601F65"/>
    <w:rsid w:val="006942F4"/>
    <w:rsid w:val="00D96936"/>
    <w:rsid w:val="00D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518AB-7F62-4F9A-A2D6-FD76E36D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Book Antiqua" w:eastAsia="Times New Roman" w:hAnsi="Book Antiqua" w:cs="Times New Roman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rPr>
      <w:rFonts w:ascii="Book Antiqua" w:hAnsi="Book Antiqua"/>
      <w:sz w:val="22"/>
      <w:szCs w:val="22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B3EA53AC.dotm</Template>
  <TotalTime>4</TotalTime>
  <Pages>8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Lynne Hughes</cp:lastModifiedBy>
  <cp:revision>3</cp:revision>
  <cp:lastPrinted>2018-02-22T11:24:00Z</cp:lastPrinted>
  <dcterms:created xsi:type="dcterms:W3CDTF">2018-03-20T16:53:00Z</dcterms:created>
  <dcterms:modified xsi:type="dcterms:W3CDTF">2018-03-21T10:32:00Z</dcterms:modified>
</cp:coreProperties>
</file>