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4543E" w14:textId="29269C87" w:rsidR="001B2639" w:rsidRDefault="00753EBB" w:rsidP="003E5DBB">
      <w:pPr>
        <w:spacing w:after="0"/>
        <w:rPr>
          <w:rFonts w:asciiTheme="minorHAnsi" w:hAnsiTheme="minorHAnsi"/>
          <w:b/>
          <w:lang w:val="en-GB"/>
        </w:rPr>
      </w:pPr>
      <w:r>
        <w:rPr>
          <w:rFonts w:ascii="Calibri" w:eastAsia="Calibri" w:hAnsi="Calibri" w:cs="Calibri"/>
          <w:b/>
          <w:bCs/>
          <w:bdr w:val="nil"/>
        </w:rPr>
        <w:t>Adroddiad o Gyfarfod y Cyngor, 8</w:t>
      </w:r>
      <w:r w:rsidR="005075E0">
        <w:rPr>
          <w:rFonts w:ascii="Calibri" w:eastAsia="Calibri" w:hAnsi="Calibri" w:cs="Calibri"/>
          <w:b/>
          <w:bCs/>
          <w:bdr w:val="nil"/>
        </w:rPr>
        <w:t xml:space="preserve"> Chwefror 2019. </w:t>
      </w:r>
    </w:p>
    <w:p w14:paraId="65709D6C" w14:textId="77777777" w:rsidR="001B2639" w:rsidRDefault="001B2639" w:rsidP="003E5DBB">
      <w:pPr>
        <w:spacing w:after="0"/>
        <w:rPr>
          <w:rFonts w:asciiTheme="minorHAnsi" w:hAnsiTheme="minorHAnsi"/>
          <w:b/>
          <w:lang w:val="en-GB"/>
        </w:rPr>
      </w:pPr>
    </w:p>
    <w:p w14:paraId="2C541C57" w14:textId="77777777" w:rsidR="00FB0FE4" w:rsidRPr="00FB0FE4" w:rsidRDefault="005075E0" w:rsidP="003E5DBB">
      <w:pPr>
        <w:spacing w:after="0"/>
        <w:rPr>
          <w:rFonts w:asciiTheme="minorHAnsi" w:hAnsiTheme="minorHAnsi"/>
          <w:i/>
          <w:lang w:val="en-GB"/>
        </w:rPr>
      </w:pPr>
      <w:r>
        <w:rPr>
          <w:rFonts w:ascii="Calibri" w:eastAsia="Calibri" w:hAnsi="Calibri" w:cs="Calibri"/>
          <w:i/>
          <w:iCs/>
          <w:bdr w:val="nil"/>
        </w:rPr>
        <w:t xml:space="preserve">[Bydd y cofnodion llawn ar gael ar ôl eu cymeradwyo yng nghyfarfod nesaf y Cyngor.] </w:t>
      </w:r>
    </w:p>
    <w:p w14:paraId="31D002DC" w14:textId="77777777" w:rsidR="001B2639" w:rsidRDefault="001B2639" w:rsidP="003E5DBB">
      <w:pPr>
        <w:spacing w:after="0"/>
        <w:rPr>
          <w:rFonts w:asciiTheme="minorHAnsi" w:hAnsiTheme="minorHAnsi"/>
          <w:b/>
          <w:lang w:val="en-GB"/>
        </w:rPr>
      </w:pPr>
    </w:p>
    <w:p w14:paraId="140A6FD1" w14:textId="77777777" w:rsidR="001B2639" w:rsidRPr="001B2639" w:rsidRDefault="005075E0" w:rsidP="003E5DBB">
      <w:pPr>
        <w:spacing w:after="0"/>
        <w:rPr>
          <w:rFonts w:asciiTheme="minorHAnsi" w:hAnsiTheme="minorHAnsi"/>
          <w:b/>
          <w:lang w:val="en-GB"/>
        </w:rPr>
      </w:pPr>
      <w:r>
        <w:rPr>
          <w:rFonts w:ascii="Calibri" w:eastAsia="Calibri" w:hAnsi="Calibri" w:cs="Calibri"/>
          <w:b/>
          <w:bCs/>
          <w:bdr w:val="nil"/>
        </w:rPr>
        <w:t>Penodi Is-ganghellor</w:t>
      </w:r>
    </w:p>
    <w:p w14:paraId="6F7059BF" w14:textId="77777777" w:rsidR="001B2639" w:rsidRDefault="001B2639" w:rsidP="003E5DBB">
      <w:pPr>
        <w:spacing w:after="0"/>
        <w:rPr>
          <w:rFonts w:asciiTheme="minorHAnsi" w:hAnsiTheme="minorHAnsi"/>
          <w:lang w:val="en-GB"/>
        </w:rPr>
      </w:pPr>
    </w:p>
    <w:p w14:paraId="442FF6C3" w14:textId="77777777" w:rsidR="000A3F71" w:rsidRPr="000A3F71" w:rsidRDefault="005075E0" w:rsidP="000A3F71">
      <w:p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Nododd y Cyngor, ers ei gyfarfod diwethaf, ddechrau mis Rhagfyr, i'r Is-ganghellor gyhoeddi y byddai'n ymddeol ddiwedd mis Rhagfyr 2018. Oherwydd bod yr Athro Hughes yn ymddeol yn ddiymdroi, roedd angen Is-Ganghellor dros dro newydd ac o ystyried chwimder y datblygiadau sydd ohoni, buasai'n anodd galw Cyfarfod llawn o'r Cyngor ym Mangor ar gymaint o fyr rybudd. Mae Ordnans XXXII yn nodi bod gan Gadeirydd y Cyngor awdurdod i benderfynu ynghylch materion brys ar ran corff y Cyngor ond barn y Cadeirydd oedd bod angen ymgynghori ag Aelodau'r Cyngor, lle bo'n bosibl, ar fater mor bwysig. I'r perwyl hwnnw, galwodd y Cadeirydd a'r Ysgrifennydd bob aelod lleyg o'r cyngor er mwyn ymgynghori â nhw ynghylch y cynnig hwn. Bu modd cysylltu â'r mwyafrif a mynegodd y cyfan eu cefnogaeth lawn i'r cynnig i benodi'r Athro Graham Upton yn Is-ganghellor Dros Dro o 1 Ionawr 2019 ymlaen. </w:t>
      </w:r>
    </w:p>
    <w:p w14:paraId="7F1A72C6" w14:textId="77777777" w:rsidR="000A3F71" w:rsidRPr="000A3F71" w:rsidRDefault="000A3F71" w:rsidP="000A3F71">
      <w:pPr>
        <w:spacing w:after="0"/>
        <w:rPr>
          <w:rFonts w:asciiTheme="minorHAnsi" w:hAnsiTheme="minorHAnsi"/>
          <w:lang w:val="en-GB"/>
        </w:rPr>
      </w:pPr>
    </w:p>
    <w:p w14:paraId="34B21143" w14:textId="77777777" w:rsidR="000A3F71" w:rsidRPr="000A3F71" w:rsidRDefault="005075E0" w:rsidP="000A3F71">
      <w:p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>O ran penodi Is-ganghellor parhaol, sefydlwyd Pwyllgor Penodi a bydd hwnnw wedi cyfarfod 3 gwaith cyn cyfarfod y Cyngor. Ar ôl yr etholiad, enwebeion y Senedd oedd y Dr Myfanwy Davies, yr Athro Morag McDonald a'r Athro Carol Tully. Fel y cytunwyd yng nghyfarfod diwethaf y Cyngor, awdurdodwyd y Cadeirydd i benodi dau aelod lleyg, yn ogystal â'r Cadeirydd, yn gynrychiolwyr i'r Cyngor ar y Pwyllgor - penodwyd yr Athro Gareth Roberts, y Dirprwy Gadeirydd, a'r Dr Griff Jones i'r Pwyllgor. Penodwyd Ruth Plant i'r Pwyllgor gan Undeb y Myfyrwyr.</w:t>
      </w:r>
    </w:p>
    <w:p w14:paraId="2E4D1095" w14:textId="77777777" w:rsidR="000A3F71" w:rsidRPr="000A3F71" w:rsidRDefault="000A3F71" w:rsidP="000A3F71">
      <w:pPr>
        <w:spacing w:after="0"/>
        <w:rPr>
          <w:rFonts w:asciiTheme="minorHAnsi" w:hAnsiTheme="minorHAnsi"/>
          <w:lang w:val="en-GB"/>
        </w:rPr>
      </w:pPr>
    </w:p>
    <w:p w14:paraId="5D81E46A" w14:textId="77777777" w:rsidR="000A3F71" w:rsidRDefault="005075E0" w:rsidP="000A3F71">
      <w:p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Ar ôl proses gaffael, cyflogwyd Anderson </w:t>
      </w:r>
      <w:proofErr w:type="spellStart"/>
      <w:r>
        <w:rPr>
          <w:rFonts w:ascii="Calibri" w:eastAsia="Calibri" w:hAnsi="Calibri" w:cs="Calibri"/>
          <w:bdr w:val="nil"/>
        </w:rPr>
        <w:t>Quigley</w:t>
      </w:r>
      <w:proofErr w:type="spellEnd"/>
      <w:r>
        <w:rPr>
          <w:rFonts w:ascii="Calibri" w:eastAsia="Calibri" w:hAnsi="Calibri" w:cs="Calibri"/>
          <w:bdr w:val="nil"/>
        </w:rPr>
        <w:t xml:space="preserve"> i gynorthwyo gyda'r penodi. Mae Ed Pritchard, Partner yn y cwmni (sydd hefyd yn un o raddedigion Bangor) yn arwain ar gyfer Anderson </w:t>
      </w:r>
      <w:proofErr w:type="spellStart"/>
      <w:r>
        <w:rPr>
          <w:rFonts w:ascii="Calibri" w:eastAsia="Calibri" w:hAnsi="Calibri" w:cs="Calibri"/>
          <w:bdr w:val="nil"/>
        </w:rPr>
        <w:t>Quigley</w:t>
      </w:r>
      <w:proofErr w:type="spellEnd"/>
      <w:r>
        <w:rPr>
          <w:rFonts w:ascii="Calibri" w:eastAsia="Calibri" w:hAnsi="Calibri" w:cs="Calibri"/>
          <w:bdr w:val="nil"/>
        </w:rPr>
        <w:t xml:space="preserve">, ynghyd â Phartner Cyswllt, yr Athro Syr Deian Hopkin. Maent wedi cynnal amryw o drafodaethau gyda </w:t>
      </w:r>
      <w:proofErr w:type="spellStart"/>
      <w:r>
        <w:rPr>
          <w:rFonts w:ascii="Calibri" w:eastAsia="Calibri" w:hAnsi="Calibri" w:cs="Calibri"/>
          <w:bdr w:val="nil"/>
        </w:rPr>
        <w:t>rhanddeiliaid</w:t>
      </w:r>
      <w:proofErr w:type="spellEnd"/>
      <w:r>
        <w:rPr>
          <w:rFonts w:ascii="Calibri" w:eastAsia="Calibri" w:hAnsi="Calibri" w:cs="Calibri"/>
          <w:bdr w:val="nil"/>
        </w:rPr>
        <w:t xml:space="preserve"> lleol, y staff, y myfyrwyr ac aelodau'r Cyngor, er mwyn ffurfio manylion y rôl, a hefyd i allu hyrwyddo'r rôl a'r Brifysgol yn gywir i'r farchnad bosib o ymgeiswyr. Cyfarfu'r Pwyllgor Penodi ar 7 Chwefror 2019 a chyflwyno eu canfyddiadau gerbron y Cyngor. </w:t>
      </w:r>
    </w:p>
    <w:p w14:paraId="5B24B0DD" w14:textId="77777777" w:rsidR="000A3F71" w:rsidRDefault="000A3F71" w:rsidP="000A3F71">
      <w:pPr>
        <w:spacing w:after="0"/>
        <w:rPr>
          <w:rFonts w:asciiTheme="minorHAnsi" w:hAnsiTheme="minorHAnsi"/>
          <w:lang w:val="en-GB"/>
        </w:rPr>
      </w:pPr>
    </w:p>
    <w:p w14:paraId="29A1FFE1" w14:textId="77777777" w:rsidR="005B05CB" w:rsidRDefault="005075E0" w:rsidP="000A3F71">
      <w:p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Disgrifiwyd amserlen y broses benodi a gobeithir penodi ddechrau mis Mai 2019. Byddai Anderson </w:t>
      </w:r>
      <w:proofErr w:type="spellStart"/>
      <w:r>
        <w:rPr>
          <w:rFonts w:ascii="Calibri" w:eastAsia="Calibri" w:hAnsi="Calibri" w:cs="Calibri"/>
          <w:bdr w:val="nil"/>
        </w:rPr>
        <w:t>Quigley</w:t>
      </w:r>
      <w:proofErr w:type="spellEnd"/>
      <w:r>
        <w:rPr>
          <w:rFonts w:ascii="Calibri" w:eastAsia="Calibri" w:hAnsi="Calibri" w:cs="Calibri"/>
          <w:bdr w:val="nil"/>
        </w:rPr>
        <w:t xml:space="preserve"> yn gweithio gyda'r Brifysgol i gytuno ynghylch y broses asesu derfynol, ond disgwylir y byddai'n cynnwys cymuned ehangach y Brifysgol, fel bo'n briodol. </w:t>
      </w:r>
    </w:p>
    <w:p w14:paraId="46E21C4D" w14:textId="77777777" w:rsidR="000A3F71" w:rsidRDefault="000A3F71" w:rsidP="000A3F71">
      <w:pPr>
        <w:spacing w:after="0"/>
        <w:rPr>
          <w:rFonts w:asciiTheme="minorHAnsi" w:hAnsiTheme="minorHAnsi"/>
          <w:lang w:val="en-GB"/>
        </w:rPr>
      </w:pPr>
    </w:p>
    <w:p w14:paraId="6B648D56" w14:textId="77777777" w:rsidR="000A3F71" w:rsidRDefault="005075E0" w:rsidP="000A3F71">
      <w:p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Bu peth trafod </w:t>
      </w:r>
      <w:proofErr w:type="spellStart"/>
      <w:r>
        <w:rPr>
          <w:rFonts w:ascii="Calibri" w:eastAsia="Calibri" w:hAnsi="Calibri" w:cs="Calibri"/>
          <w:bdr w:val="nil"/>
        </w:rPr>
        <w:t>ynglyn</w:t>
      </w:r>
      <w:proofErr w:type="spellEnd"/>
      <w:r>
        <w:rPr>
          <w:rFonts w:ascii="Calibri" w:eastAsia="Calibri" w:hAnsi="Calibri" w:cs="Calibri"/>
          <w:bdr w:val="nil"/>
        </w:rPr>
        <w:t xml:space="preserve"> â thâl y rôl a nodwyd y dylai fod yn bosibl penodi ar gyflog is na'r Is-Ganghellor blaenorol. Fodd bynnag, teimlid na ddylai'r tâl fod yn rhwystr yn y broses recriwtio. Byddai angen i'r cyflog roi cyfrif am sefyllfa ariannol y brifysgol, ac aros yn gystadleuol hefyd. </w:t>
      </w:r>
    </w:p>
    <w:p w14:paraId="0B8F1481" w14:textId="77777777" w:rsidR="000A3F71" w:rsidRDefault="000A3F71" w:rsidP="000A3F71">
      <w:pPr>
        <w:spacing w:after="0"/>
        <w:rPr>
          <w:rFonts w:asciiTheme="minorHAnsi" w:hAnsiTheme="minorHAnsi"/>
          <w:lang w:val="en-GB"/>
        </w:rPr>
      </w:pPr>
    </w:p>
    <w:p w14:paraId="0B1260DF" w14:textId="77777777" w:rsidR="000A3F71" w:rsidRPr="00121CC6" w:rsidRDefault="005075E0" w:rsidP="00121CC6">
      <w:p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Cytunodd y Cyngor y dylai'r Is-Ganghellor nesaf feddu ar werthfawrogiad dwfn ac ymrwymiad i'r iaith a'r diwylliant Cymraeg. Cytunwyd y dylai'r sawl a benodir fod yn ddwyieithog yn ddelfrydol neu'n fodlon dysgu'r iaith Gymraeg fel y </w:t>
      </w:r>
      <w:proofErr w:type="spellStart"/>
      <w:r>
        <w:rPr>
          <w:rFonts w:ascii="Calibri" w:eastAsia="Calibri" w:hAnsi="Calibri" w:cs="Calibri"/>
          <w:bdr w:val="nil"/>
        </w:rPr>
        <w:t>gallant</w:t>
      </w:r>
      <w:proofErr w:type="spellEnd"/>
      <w:r>
        <w:rPr>
          <w:rFonts w:ascii="Calibri" w:eastAsia="Calibri" w:hAnsi="Calibri" w:cs="Calibri"/>
          <w:bdr w:val="nil"/>
        </w:rPr>
        <w:t xml:space="preserve"> gyflawni eu dyletswyddau ffurfiol yn hyderus mewn amgylchedd dwyieithog.</w:t>
      </w:r>
    </w:p>
    <w:p w14:paraId="5B1B13D7" w14:textId="77777777" w:rsidR="001B2639" w:rsidRPr="00240C51" w:rsidRDefault="005075E0" w:rsidP="003E5DBB">
      <w:pPr>
        <w:spacing w:after="0"/>
        <w:rPr>
          <w:rFonts w:asciiTheme="minorHAnsi" w:hAnsiTheme="minorHAnsi"/>
          <w:b/>
          <w:lang w:val="en-GB"/>
        </w:rPr>
      </w:pPr>
      <w:r>
        <w:rPr>
          <w:rFonts w:ascii="Calibri" w:eastAsia="Calibri" w:hAnsi="Calibri" w:cs="Calibri"/>
          <w:b/>
          <w:bCs/>
          <w:bdr w:val="nil"/>
        </w:rPr>
        <w:t>Adroddiad y Pwyllgor Gweithredu</w:t>
      </w:r>
    </w:p>
    <w:p w14:paraId="38D50E3A" w14:textId="77777777" w:rsidR="00240C51" w:rsidRPr="00F60D19" w:rsidRDefault="00240C51" w:rsidP="003E5DBB">
      <w:pPr>
        <w:spacing w:after="0"/>
        <w:rPr>
          <w:rFonts w:asciiTheme="minorHAnsi" w:hAnsiTheme="minorHAnsi"/>
          <w:lang w:val="en-GB"/>
        </w:rPr>
      </w:pPr>
    </w:p>
    <w:p w14:paraId="608F88DB" w14:textId="77777777" w:rsidR="00121CC6" w:rsidRDefault="005075E0" w:rsidP="00121CC6">
      <w:p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Cymeradwywyd Adroddiad cyfarfodydd y Pwyllgor Gweithredu a gynhaliwyd rhwng Rhagfyr 2018 a Ionawr 2019. Nodwyd y canlynol: </w:t>
      </w:r>
    </w:p>
    <w:p w14:paraId="7D8225D4" w14:textId="77777777" w:rsidR="00121CC6" w:rsidRPr="00121CC6" w:rsidRDefault="005075E0" w:rsidP="00121CC6">
      <w:pPr>
        <w:pStyle w:val="ListParagraph"/>
        <w:numPr>
          <w:ilvl w:val="0"/>
          <w:numId w:val="8"/>
        </w:num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lastRenderedPageBreak/>
        <w:t xml:space="preserve">Cytunodd y Pwyllgor Gweithredu i ddatblygu cylchlythyr electronig rheolaidd i rannu newyddion cadarnhaol a chyfathrebu'n fwy effeithiol. </w:t>
      </w:r>
    </w:p>
    <w:p w14:paraId="04F221EB" w14:textId="77777777" w:rsidR="00121CC6" w:rsidRPr="00121CC6" w:rsidRDefault="005075E0" w:rsidP="00121CC6">
      <w:pPr>
        <w:pStyle w:val="ListParagraph"/>
        <w:numPr>
          <w:ilvl w:val="0"/>
          <w:numId w:val="8"/>
        </w:num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Mae angen datblygu Strategaeth Ystadau ar fyrder a phenodi Cyfarwyddwr newydd cyn gynted â phosib. </w:t>
      </w:r>
    </w:p>
    <w:p w14:paraId="580BD710" w14:textId="77777777" w:rsidR="00121CC6" w:rsidRPr="00121CC6" w:rsidRDefault="005075E0" w:rsidP="00121CC6">
      <w:pPr>
        <w:pStyle w:val="ListParagraph"/>
        <w:numPr>
          <w:ilvl w:val="0"/>
          <w:numId w:val="8"/>
        </w:num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Mae'r Pwyllgor Gweithredu'n ailgyflwyno cylch cynllunio a dyraniad adnoddau i gynyddu tryloywder ac atebolrwydd. Mae papur sy'n disgrifio Fframwaith Strategaeth Academaidd wedi cael ei ddosbarthu i aelodau'r Cyngor. </w:t>
      </w:r>
    </w:p>
    <w:p w14:paraId="59465E79" w14:textId="77777777" w:rsidR="005B05CB" w:rsidRPr="00121CC6" w:rsidRDefault="005075E0" w:rsidP="00121CC6">
      <w:pPr>
        <w:pStyle w:val="ListParagraph"/>
        <w:numPr>
          <w:ilvl w:val="0"/>
          <w:numId w:val="8"/>
        </w:num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>Bydd y Brifysgol yn gweithredu'r Cyflog Byw Go iawn o Fai 2019 ymlaen.</w:t>
      </w:r>
    </w:p>
    <w:p w14:paraId="7BA323BE" w14:textId="77777777" w:rsidR="00121CC6" w:rsidRDefault="00121CC6" w:rsidP="00121CC6">
      <w:pPr>
        <w:spacing w:after="0"/>
        <w:rPr>
          <w:rFonts w:asciiTheme="minorHAnsi" w:hAnsiTheme="minorHAnsi"/>
          <w:lang w:val="en-GB"/>
        </w:rPr>
      </w:pPr>
    </w:p>
    <w:p w14:paraId="3C9F1D6B" w14:textId="77777777" w:rsidR="00121CC6" w:rsidRPr="00121CC6" w:rsidRDefault="005075E0" w:rsidP="00121CC6">
      <w:p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>Trafodwyd eitemau eraill o fusnes y Pwyllgor Gweithredu o dan eitemau agenda eraill.</w:t>
      </w:r>
    </w:p>
    <w:p w14:paraId="3F387334" w14:textId="77777777" w:rsidR="00121CC6" w:rsidRDefault="00121CC6" w:rsidP="00121CC6">
      <w:pPr>
        <w:spacing w:after="0"/>
        <w:rPr>
          <w:rFonts w:asciiTheme="minorHAnsi" w:hAnsiTheme="minorHAnsi"/>
          <w:b/>
          <w:lang w:val="en-GB"/>
        </w:rPr>
      </w:pPr>
    </w:p>
    <w:p w14:paraId="73A869DB" w14:textId="77777777" w:rsidR="001B2639" w:rsidRPr="00240C51" w:rsidRDefault="005075E0" w:rsidP="003E5DBB">
      <w:pPr>
        <w:spacing w:after="0"/>
        <w:rPr>
          <w:rFonts w:asciiTheme="minorHAnsi" w:hAnsiTheme="minorHAnsi"/>
          <w:b/>
          <w:lang w:val="en-GB"/>
        </w:rPr>
      </w:pPr>
      <w:r>
        <w:rPr>
          <w:rFonts w:ascii="Calibri" w:eastAsia="Calibri" w:hAnsi="Calibri" w:cs="Calibri"/>
          <w:b/>
          <w:bCs/>
          <w:bdr w:val="nil"/>
        </w:rPr>
        <w:t xml:space="preserve">Sicrhau Cynaliadwyedd Ariannol  </w:t>
      </w:r>
    </w:p>
    <w:p w14:paraId="1EF1D9D7" w14:textId="77777777" w:rsidR="00B61017" w:rsidRDefault="00B61017" w:rsidP="00B61017">
      <w:pPr>
        <w:tabs>
          <w:tab w:val="left" w:pos="570"/>
        </w:tabs>
        <w:spacing w:after="0"/>
        <w:rPr>
          <w:rFonts w:asciiTheme="minorHAnsi" w:hAnsiTheme="minorHAnsi"/>
          <w:lang w:val="en-GB"/>
        </w:rPr>
      </w:pPr>
    </w:p>
    <w:p w14:paraId="3F3EDA82" w14:textId="77777777" w:rsidR="00B61017" w:rsidRPr="00B61017" w:rsidRDefault="005075E0" w:rsidP="00B61017">
      <w:pPr>
        <w:tabs>
          <w:tab w:val="left" w:pos="570"/>
        </w:tabs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Yng nghyfarfod diwethaf y Cyngor ar 30 Tachwedd 2018, bu'r Cyngor yn ystyried ac yn cymeradwyo'n ffurfiol gyfres o gynlluniau ar gyfer ailstrwythuro'r Maes Academaidd a rhai Gwasanaethau Proffesiynol er mwyn gwneud yr arbedion angenrheidiol a rhoi cyllid y Brifysgol ar lwybr cadarn a sefydlog at y dyfodol.  Wrth gymeradwyo'r cynlluniau, roedd y Cyngor yn cydnabod: (i) bod y cynlluniau hynny'n destun ymgynghoriad ystyrlon gydag Undebau Llafur cydnabyddedig y Brifysgol (o dan A188 TULRCA 1992) a </w:t>
      </w:r>
      <w:proofErr w:type="spellStart"/>
      <w:r>
        <w:rPr>
          <w:rFonts w:ascii="Calibri" w:eastAsia="Calibri" w:hAnsi="Calibri" w:cs="Calibri"/>
          <w:bdr w:val="nil"/>
        </w:rPr>
        <w:t>chyda'r</w:t>
      </w:r>
      <w:proofErr w:type="spellEnd"/>
      <w:r>
        <w:rPr>
          <w:rFonts w:ascii="Calibri" w:eastAsia="Calibri" w:hAnsi="Calibri" w:cs="Calibri"/>
          <w:bdr w:val="nil"/>
        </w:rPr>
        <w:t xml:space="preserve"> staff a'r myfyrwyr, y byddai'n rhaid ei gwblhau cyn gwneud unrhyw benderfyniadau terfynol ynglŷn â'r cynigion hynny a chyn dechrau eu cyflawni, ac  </w:t>
      </w:r>
      <w:proofErr w:type="spellStart"/>
      <w:r>
        <w:rPr>
          <w:rFonts w:ascii="Calibri" w:eastAsia="Calibri" w:hAnsi="Calibri" w:cs="Calibri"/>
          <w:bdr w:val="nil"/>
        </w:rPr>
        <w:t>ii</w:t>
      </w:r>
      <w:proofErr w:type="spellEnd"/>
      <w:r>
        <w:rPr>
          <w:rFonts w:ascii="Calibri" w:eastAsia="Calibri" w:hAnsi="Calibri" w:cs="Calibri"/>
          <w:bdr w:val="nil"/>
        </w:rPr>
        <w:t>) gallai'r cynlluniau hynny newid o ganlyniad i'r ymgynghori.</w:t>
      </w:r>
    </w:p>
    <w:p w14:paraId="6951790D" w14:textId="77777777" w:rsidR="00B61017" w:rsidRDefault="00B61017" w:rsidP="00B61017">
      <w:pPr>
        <w:tabs>
          <w:tab w:val="left" w:pos="570"/>
        </w:tabs>
        <w:spacing w:after="0"/>
        <w:rPr>
          <w:rFonts w:asciiTheme="minorHAnsi" w:hAnsiTheme="minorHAnsi"/>
          <w:lang w:val="en-GB"/>
        </w:rPr>
      </w:pPr>
    </w:p>
    <w:p w14:paraId="759DE107" w14:textId="77777777" w:rsidR="00B61017" w:rsidRPr="00B61017" w:rsidRDefault="005075E0" w:rsidP="00B61017">
      <w:pPr>
        <w:tabs>
          <w:tab w:val="left" w:pos="570"/>
        </w:tabs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Cyflwynwyd papur gerbron y Cyngor a oedd yn rhoi'r wybodaeth ddiweddaraf ynghylch y cynnydd a wnaed o ran sicrhau cynaliadwyedd ariannol ers cyfarfod diwethaf y Cyngor. </w:t>
      </w:r>
    </w:p>
    <w:p w14:paraId="44CECCAB" w14:textId="77777777" w:rsidR="00B61017" w:rsidRPr="00B61017" w:rsidRDefault="00B61017" w:rsidP="00B61017">
      <w:pPr>
        <w:tabs>
          <w:tab w:val="left" w:pos="570"/>
        </w:tabs>
        <w:spacing w:after="0"/>
        <w:rPr>
          <w:rFonts w:asciiTheme="minorHAnsi" w:hAnsiTheme="minorHAnsi"/>
          <w:lang w:val="en-GB"/>
        </w:rPr>
      </w:pPr>
    </w:p>
    <w:p w14:paraId="4C8E912A" w14:textId="77777777" w:rsidR="00B61017" w:rsidRPr="00B61017" w:rsidRDefault="005075E0" w:rsidP="00B61017">
      <w:pPr>
        <w:tabs>
          <w:tab w:val="left" w:pos="570"/>
        </w:tabs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Yn ystod yr wythnos a ddechreuodd ar 10 Rhagfyr 2018, lansiodd y Brifysgol yr ymgynghoriad ffurfiol trwy roddi'r Achosion Busnes dros Newid i'r Undebau Llafur, i staff y meysydd hynny sy'n cael eu hailstrwythuro, i Undeb y Myfyrwyr a'r rhan-ddeiliaid allanol (lle bo'n berthnasol). Yn ogystal ag ymgynghori ynghylch yr Achosion Busnes dros Newid, rhoddwyd cyfle i'r holl staff gyflwyno eu syniadau a'u hawgrymiadau eu hunain ynglŷn â sut i wneud y Brifysgol yn fwy cynaliadwy'n ariannol.  Ar ôl nifer o estyniadau, daeth yr ymgynghoriad ffurfiol i ben ar 8 Chwefror 2019.  </w:t>
      </w:r>
    </w:p>
    <w:p w14:paraId="1463D852" w14:textId="77777777" w:rsidR="00B61017" w:rsidRPr="00B61017" w:rsidRDefault="00B61017" w:rsidP="00B61017">
      <w:pPr>
        <w:tabs>
          <w:tab w:val="left" w:pos="570"/>
        </w:tabs>
        <w:spacing w:after="0"/>
        <w:rPr>
          <w:rFonts w:asciiTheme="minorHAnsi" w:hAnsiTheme="minorHAnsi"/>
          <w:lang w:val="en-GB"/>
        </w:rPr>
      </w:pPr>
    </w:p>
    <w:p w14:paraId="556E7005" w14:textId="77777777" w:rsidR="00B61017" w:rsidRPr="00B61017" w:rsidRDefault="005075E0" w:rsidP="00B61017">
      <w:pPr>
        <w:tabs>
          <w:tab w:val="left" w:pos="570"/>
        </w:tabs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Mae'r Pwyllgor Gweithredu wedi cytuno ar nifer o gamau i adolygu costau a buddion ac i nodi arbedion mewn meysydd sy'n gwneud colled yn y Gwasanaethau Masnachol, Coleg Bangor Tsieina, ac ar draws yr holl Wasanaethau Proffesiynol nad oeddent wedi datblygu Achos Busnes dros Newid. Nododd yr Is-ganghellor na fyddai unman yn y Brifysgol yn cael ei ddiogelu rhag yr angen i ystyried arbedion. </w:t>
      </w:r>
    </w:p>
    <w:p w14:paraId="08CC4C6E" w14:textId="77777777" w:rsidR="00B61017" w:rsidRDefault="00B61017" w:rsidP="00B61017">
      <w:pPr>
        <w:tabs>
          <w:tab w:val="left" w:pos="570"/>
        </w:tabs>
        <w:spacing w:after="0"/>
        <w:rPr>
          <w:rFonts w:asciiTheme="minorHAnsi" w:hAnsiTheme="minorHAnsi"/>
          <w:lang w:val="en-GB"/>
        </w:rPr>
      </w:pPr>
    </w:p>
    <w:p w14:paraId="209CDEEC" w14:textId="77777777" w:rsidR="00B61017" w:rsidRDefault="005075E0" w:rsidP="00B61017">
      <w:pPr>
        <w:tabs>
          <w:tab w:val="left" w:pos="570"/>
        </w:tabs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Nodwyd bod 15 cais am Ddiswyddo Gwirfoddol wedi eu cymeradwyo hyd yma - a bod nifer o geisiadau eraill o dan ystyriaeth.  Mi wnaiff y ceisiadau a gymeradwywyd ar gyfer Diswyddo Gwirfoddol sicrhau arbedion cynaliadwy ar gyflogau dros £500,000 y flwyddyn.  </w:t>
      </w:r>
    </w:p>
    <w:p w14:paraId="3D20B7BC" w14:textId="77777777" w:rsidR="00B61017" w:rsidRPr="00B61017" w:rsidRDefault="00B61017" w:rsidP="00B61017">
      <w:pPr>
        <w:tabs>
          <w:tab w:val="left" w:pos="570"/>
        </w:tabs>
        <w:spacing w:after="0"/>
        <w:rPr>
          <w:rFonts w:asciiTheme="minorHAnsi" w:hAnsiTheme="minorHAnsi"/>
          <w:lang w:val="en-GB"/>
        </w:rPr>
      </w:pPr>
    </w:p>
    <w:p w14:paraId="2B358363" w14:textId="77777777" w:rsidR="00B61017" w:rsidRPr="00B61017" w:rsidRDefault="005075E0" w:rsidP="00B61017">
      <w:pPr>
        <w:tabs>
          <w:tab w:val="left" w:pos="570"/>
        </w:tabs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Fel y nodwyd yn flaenorol, does dim penderfyniadau wedi'u gwneud eto. Ar ôl cau'r ymgynghoriad, bydd y Pwyllgor Gweithredu'n rhoi ystyriaeth fanwl a gofalus i'r holl ymatebion a gafwyd ac yn penderfynu pa newidiadau, os o gwbl, y dylid eu gwneud i'r cynlluniau ailstrwythuro yn wyneb yr ymatebion.  Caiff penderfyniadau'r Pwyllgor Gweithredu a'r strwythurau terfynol a gytunir eu </w:t>
      </w:r>
      <w:r>
        <w:rPr>
          <w:rFonts w:ascii="Calibri" w:eastAsia="Calibri" w:hAnsi="Calibri" w:cs="Calibri"/>
          <w:bdr w:val="nil"/>
        </w:rPr>
        <w:lastRenderedPageBreak/>
        <w:t xml:space="preserve">cyfleu'n ffurfiol i'r Undebau Llafur, y staff yn y meysydd sy'n cael eu hailstrwythuro ac Undeb y Myfyrwyr yn unol â pholisïau a gweithdrefnau Adnoddau Dynol y Brifysgol. Trefnwyd cyfarfod estynedig gyda'r Undebau Llafur at ddiwedd mis Chwefror i drafod y sefyllfa ariannol a'r strategaeth a chynaliadwyedd ariannol at y dyfodol yn fwy manwl. </w:t>
      </w:r>
    </w:p>
    <w:p w14:paraId="3EFE2982" w14:textId="77777777" w:rsidR="00B61017" w:rsidRPr="00B61017" w:rsidRDefault="00B61017" w:rsidP="00B61017">
      <w:pPr>
        <w:tabs>
          <w:tab w:val="left" w:pos="570"/>
        </w:tabs>
        <w:spacing w:after="0"/>
        <w:rPr>
          <w:rFonts w:asciiTheme="minorHAnsi" w:hAnsiTheme="minorHAnsi"/>
          <w:lang w:val="en-GB"/>
        </w:rPr>
      </w:pPr>
    </w:p>
    <w:p w14:paraId="378B3113" w14:textId="77777777" w:rsidR="00CB252A" w:rsidRPr="00B61017" w:rsidRDefault="005075E0" w:rsidP="00B61017">
      <w:pPr>
        <w:tabs>
          <w:tab w:val="left" w:pos="570"/>
        </w:tabs>
        <w:spacing w:after="0"/>
        <w:rPr>
          <w:rFonts w:asciiTheme="minorHAnsi" w:hAnsiTheme="minorHAnsi" w:cstheme="minorHAnsi"/>
          <w:lang w:val="en-GB"/>
        </w:rPr>
      </w:pPr>
      <w:r>
        <w:rPr>
          <w:rFonts w:ascii="Calibri" w:eastAsia="Calibri" w:hAnsi="Calibri" w:cs="Calibri"/>
          <w:bdr w:val="nil"/>
        </w:rPr>
        <w:t>Cafwyd adroddiad llafar a oedd yn rhoi'r wybodaeth ddiweddaraf i aelodau'r Cyngor ynghylch y trafodaethau a gynhaliwyd ers llunio'r papur.</w:t>
      </w:r>
    </w:p>
    <w:p w14:paraId="71E67F5D" w14:textId="77777777" w:rsidR="00B61017" w:rsidRPr="000D0BCA" w:rsidRDefault="00B61017" w:rsidP="003E5DBB">
      <w:pPr>
        <w:spacing w:after="0"/>
        <w:rPr>
          <w:rFonts w:asciiTheme="minorHAnsi" w:hAnsiTheme="minorHAnsi"/>
          <w:lang w:val="en-GB"/>
        </w:rPr>
      </w:pPr>
    </w:p>
    <w:p w14:paraId="32B10E58" w14:textId="77777777" w:rsidR="00B61017" w:rsidRPr="000D0BCA" w:rsidRDefault="005075E0" w:rsidP="00B61017">
      <w:p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Ar 7 Chwefror, roedd y Brifysgol wedi cael 184 o ymatebion i'r Achosion Busnes dros Newid.  </w:t>
      </w:r>
      <w:bookmarkStart w:id="0" w:name="_GoBack"/>
      <w:r>
        <w:rPr>
          <w:rFonts w:ascii="Calibri" w:eastAsia="Calibri" w:hAnsi="Calibri" w:cs="Calibri"/>
          <w:bdr w:val="nil"/>
        </w:rPr>
        <w:t>Roedd dau faes nodedig sef Cemeg a Nyrsio Anableddau Dysgu</w:t>
      </w:r>
      <w:bookmarkEnd w:id="0"/>
      <w:r>
        <w:rPr>
          <w:rFonts w:ascii="Calibri" w:eastAsia="Calibri" w:hAnsi="Calibri" w:cs="Calibri"/>
          <w:bdr w:val="nil"/>
        </w:rPr>
        <w:t>. Roedd yr Is-ganghellor yn falch o'r ymateb a fu i'r broses a nododd fod nifer o wrth-gynigion a phryderon wedi eu hanfon, yn ogystal â chynigion amgen megis buddsoddi mewn rhaglenni newydd mewn rhai meysydd er mwyn manteisio ar y galw sydd yn y farchnad a chreu ffrydiau incwm newydd i'r Brifysgol. Cafwyd sylwadau defnyddiol iawn hefyd gan Undeb y Myfyrwyr o'i grwpiau ffocws ac ymgynghori helaeth ymhlith y myfyrwyr.</w:t>
      </w:r>
    </w:p>
    <w:p w14:paraId="4D800DAD" w14:textId="77777777" w:rsidR="00B61017" w:rsidRPr="000D0BCA" w:rsidRDefault="00B61017" w:rsidP="00B61017">
      <w:pPr>
        <w:spacing w:after="0"/>
        <w:rPr>
          <w:rFonts w:asciiTheme="minorHAnsi" w:hAnsiTheme="minorHAnsi"/>
          <w:lang w:val="en-GB"/>
        </w:rPr>
      </w:pPr>
    </w:p>
    <w:p w14:paraId="4499792B" w14:textId="77777777" w:rsidR="00B61017" w:rsidRPr="000D0BCA" w:rsidRDefault="005075E0" w:rsidP="00B61017">
      <w:p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>Yn ogystal ag ymgynghori ynghylch yr Achosion Busnes dros Newid, rhoddwyd cyfle i'r staff gyflwyno eu syniadau, eu hawgrymiadau a'u sylwadau eu hunain ynglŷn â gwneud y Brifysgol yn fwy cynaliadwy'n ariannol ac mi gafwyd 34 o ymatebion hyd yma.</w:t>
      </w:r>
    </w:p>
    <w:p w14:paraId="4ECA3FDC" w14:textId="77777777" w:rsidR="00B61017" w:rsidRDefault="00B61017" w:rsidP="00B61017">
      <w:pPr>
        <w:spacing w:after="0"/>
        <w:rPr>
          <w:rFonts w:asciiTheme="minorHAnsi" w:hAnsiTheme="minorHAnsi"/>
          <w:lang w:val="en-GB"/>
        </w:rPr>
      </w:pPr>
    </w:p>
    <w:p w14:paraId="4000C193" w14:textId="77777777" w:rsidR="000D0BCA" w:rsidRDefault="005075E0" w:rsidP="00B61017">
      <w:p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Cynhaliwyd asesiad effaith cydraddoldeb ar yr achosion busnes a sefydlwyd dau weithgor i ystyried yr effaith ar y gweithgareddau cyfrwng Cymraeg a chydraddoldeb ac amrywiaeth yn fwy cyffredinol. Mynegwyd pryder bod staff yn gadael trwy ddiswyddo gwirfoddol ond nodwyd bod y rheiny i gyd yn unol â'r achosion busnes presennol.  </w:t>
      </w:r>
    </w:p>
    <w:p w14:paraId="780EF865" w14:textId="77777777" w:rsidR="000D0BCA" w:rsidRPr="000D0BCA" w:rsidRDefault="000D0BCA" w:rsidP="00B61017">
      <w:pPr>
        <w:spacing w:after="0"/>
        <w:rPr>
          <w:rFonts w:asciiTheme="minorHAnsi" w:hAnsiTheme="minorHAnsi"/>
          <w:lang w:val="en-GB"/>
        </w:rPr>
      </w:pPr>
    </w:p>
    <w:p w14:paraId="715C2C48" w14:textId="77777777" w:rsidR="00B61017" w:rsidRPr="000D0BCA" w:rsidRDefault="005075E0" w:rsidP="003E5DBB">
      <w:p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Roedd y Cyngor yn falch o nodi'r cynnydd a wnaed hyd yma, a chytunodd y Cadeirydd i ystyried rhagor ar sut y gellid craffu ar benderfyniadau at y dyfodol. Nodwyd yr angen i bwyso a mesur o ran cyflymder y penderfyniadau a'r angen i graffu arnynt. </w:t>
      </w:r>
    </w:p>
    <w:p w14:paraId="781BAE14" w14:textId="77777777" w:rsidR="00B61017" w:rsidRPr="000D0BCA" w:rsidRDefault="00B61017" w:rsidP="003E5DBB">
      <w:pPr>
        <w:spacing w:after="0"/>
        <w:rPr>
          <w:rFonts w:asciiTheme="minorHAnsi" w:hAnsiTheme="minorHAnsi"/>
          <w:lang w:val="en-GB"/>
        </w:rPr>
      </w:pPr>
    </w:p>
    <w:p w14:paraId="58F23312" w14:textId="77777777" w:rsidR="001B2639" w:rsidRPr="00CB252A" w:rsidRDefault="005075E0" w:rsidP="003E5DBB">
      <w:pPr>
        <w:spacing w:after="0"/>
        <w:rPr>
          <w:rFonts w:asciiTheme="minorHAnsi" w:hAnsiTheme="minorHAnsi"/>
          <w:b/>
          <w:lang w:val="en-GB"/>
        </w:rPr>
      </w:pPr>
      <w:r>
        <w:rPr>
          <w:rFonts w:ascii="Calibri" w:eastAsia="Calibri" w:hAnsi="Calibri" w:cs="Calibri"/>
          <w:b/>
          <w:bCs/>
          <w:bdr w:val="nil"/>
        </w:rPr>
        <w:t>Recriwtio Myfyrwyr</w:t>
      </w:r>
    </w:p>
    <w:p w14:paraId="5E9E127A" w14:textId="77777777" w:rsidR="001B2639" w:rsidRDefault="001B2639" w:rsidP="003E5DBB">
      <w:pPr>
        <w:spacing w:after="0"/>
        <w:rPr>
          <w:rFonts w:asciiTheme="minorHAnsi" w:hAnsiTheme="minorHAnsi"/>
          <w:lang w:val="en-GB"/>
        </w:rPr>
      </w:pPr>
    </w:p>
    <w:p w14:paraId="7137C376" w14:textId="1A5EF449" w:rsidR="001B2639" w:rsidRPr="00F60D19" w:rsidRDefault="005075E0" w:rsidP="003E5DBB">
      <w:pPr>
        <w:suppressAutoHyphens w:val="0"/>
        <w:spacing w:after="0"/>
        <w:rPr>
          <w:rFonts w:asciiTheme="minorHAnsi" w:eastAsiaTheme="minorHAnsi" w:hAnsiTheme="minorHAnsi" w:cs="Arial"/>
          <w:lang w:val="en-GB" w:eastAsia="en-US"/>
        </w:rPr>
      </w:pPr>
      <w:r>
        <w:rPr>
          <w:rFonts w:ascii="Calibri" w:eastAsia="Calibri" w:hAnsi="Calibri" w:cs="Calibri"/>
          <w:bdr w:val="nil"/>
          <w:lang w:eastAsia="en-US"/>
        </w:rPr>
        <w:t xml:space="preserve">Cafodd y Cyngor wybodaeth am nifer y ceisiadau a'r nifer a dderbyniwyd i gyrsiau Prifysgol Bangor ar gyfer 2019/20 a dadansoddiad sensitifrwydd yn ôl Rhagolygon Ariannol Tachwedd 2018. Ystyriwyd cynllun gweithredu ar gyfer recriwtio hefyd. </w:t>
      </w:r>
    </w:p>
    <w:p w14:paraId="03526A5A" w14:textId="77777777" w:rsidR="001B2639" w:rsidRDefault="001B2639" w:rsidP="003E5DBB">
      <w:pPr>
        <w:spacing w:after="0"/>
        <w:rPr>
          <w:rFonts w:asciiTheme="minorHAnsi" w:hAnsiTheme="minorHAnsi"/>
          <w:lang w:val="en-GB"/>
        </w:rPr>
      </w:pPr>
    </w:p>
    <w:p w14:paraId="0BC6A224" w14:textId="77777777" w:rsidR="003839E6" w:rsidRPr="003839E6" w:rsidRDefault="005075E0" w:rsidP="003839E6">
      <w:p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Nodwyd bod ceisiadau'r Israddedigion Cartref/UE 14% yn is na'r un adeg y llynedd.  Yn gyffredinol, mae'r niferoedd ar i lawr ymhob ysgol er bod y sefyllfa'n amrywiol. Mae ceisiadau ôl-raddedig a thramor yn gymharol sefydlog. </w:t>
      </w:r>
    </w:p>
    <w:p w14:paraId="5E46EF55" w14:textId="77777777" w:rsidR="003839E6" w:rsidRPr="003839E6" w:rsidRDefault="005075E0" w:rsidP="003839E6">
      <w:pPr>
        <w:spacing w:after="0"/>
        <w:rPr>
          <w:rFonts w:asciiTheme="minorHAnsi" w:hAnsiTheme="minorHAnsi"/>
          <w:lang w:val="en-GB"/>
        </w:rPr>
      </w:pPr>
      <w:r w:rsidRPr="003839E6">
        <w:rPr>
          <w:rFonts w:asciiTheme="minorHAnsi" w:hAnsiTheme="minorHAnsi"/>
          <w:lang w:val="en-GB"/>
        </w:rPr>
        <w:t xml:space="preserve">            </w:t>
      </w:r>
    </w:p>
    <w:p w14:paraId="62587FD0" w14:textId="77777777" w:rsidR="003839E6" w:rsidRPr="003839E6" w:rsidRDefault="005075E0" w:rsidP="003839E6">
      <w:p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Bu nifer y ceisiadau i Brifysgol Bangor ar i lawr ers sawl blwyddyn yn olynol. Mae nifer o ffactorau wedi achosi'r dirywiad, ac yn anad dim arall codi'r cyfyngiad ar niferoedd, a thwf aruthrol prifysgolion eraill, buddsoddiad mewn cyfleusterau o ansawdd uchel gan ein cystadleuwyr, cynnydd mewn gwariant marchnata gan ein cystadleuwyr, a gostyngiad demograffig. Ar nodyn cadarnhaol, mae gallu'r Brifysgol i ddenu ceisiadau Israddedigion Cartref yn parhau'n gryf, ac mae'r myfyrwyr sy'n dod i'r diwrnodau agored yn parhau i fod yn frwdfrydig i astudio yma. </w:t>
      </w:r>
    </w:p>
    <w:p w14:paraId="782C2759" w14:textId="77777777" w:rsidR="003839E6" w:rsidRPr="003839E6" w:rsidRDefault="003839E6" w:rsidP="003839E6">
      <w:pPr>
        <w:spacing w:after="0"/>
        <w:rPr>
          <w:rFonts w:asciiTheme="minorHAnsi" w:hAnsiTheme="minorHAnsi"/>
          <w:lang w:val="en-GB"/>
        </w:rPr>
      </w:pPr>
    </w:p>
    <w:p w14:paraId="50EE8AE6" w14:textId="77777777" w:rsidR="003839E6" w:rsidRPr="003839E6" w:rsidRDefault="005075E0" w:rsidP="003839E6">
      <w:p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lastRenderedPageBreak/>
        <w:t xml:space="preserve">Mae llawer o'r materion heriol uchod y tu hwnt i reolaeth Bangor, ac mi gytunwyd i ganolbwyntio ar nifer o gamau y gall y staff presennol eu cymryd, ar gost fach, a chanolbwyntio ar 'bwyntiau gwerthu unigryw' Bangor.    </w:t>
      </w:r>
    </w:p>
    <w:p w14:paraId="6A538646" w14:textId="77777777" w:rsidR="003839E6" w:rsidRPr="003839E6" w:rsidRDefault="003839E6" w:rsidP="003839E6">
      <w:pPr>
        <w:spacing w:after="0"/>
        <w:rPr>
          <w:rFonts w:asciiTheme="minorHAnsi" w:hAnsiTheme="minorHAnsi"/>
          <w:lang w:val="en-GB"/>
        </w:rPr>
      </w:pPr>
    </w:p>
    <w:p w14:paraId="21531AC6" w14:textId="77777777" w:rsidR="00A17DA3" w:rsidRDefault="005075E0" w:rsidP="00A17DA3">
      <w:p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Datblygwyd cynllun gweithredu gan gynnwys: mwy o gyfranogiad gan aelodau o'r staff academaidd a'r myfyrwyr; cyfryngau cymdeithasol gwell; ehangu amrywiaeth y diwrnodau agored a'r diwrnodau ymweld; canolbwyntio ar feysydd lle mae nifer uchel o ymwelwyr yn y gogledd; cymeradwyo a chyflwyno rhaglenni newydd; mynd ati i hybu ymgyrch farchnata'r Deyrnas Unedig; ymgysylltu â chyn-fyfyrwyr i greu ymwybyddiaeth a chefnogaeth i ymgyrch recriwtio Bangor; canolbwyntio ar nifer llai o farchnadoedd rhyngwladol; cyflwyno lleoliadau gwaith ar gyfer pob myfyriwr; adolygu ein hymagwedd at Gynigion Amodol a Di-amod; a nodi ceisiadau posib am gyrsiau Meistr. Y gobaith yw y gwnaiff yr ystod yma o gamau gweithredu gynyddu nifer y ceisiadau, a gwella ein ffigurau trosi. </w:t>
      </w:r>
    </w:p>
    <w:p w14:paraId="0C36F4A0" w14:textId="77777777" w:rsidR="00A17DA3" w:rsidRDefault="00A17DA3" w:rsidP="00A17DA3">
      <w:pPr>
        <w:spacing w:after="0"/>
        <w:rPr>
          <w:rFonts w:asciiTheme="minorHAnsi" w:hAnsiTheme="minorHAnsi"/>
          <w:lang w:val="en-GB"/>
        </w:rPr>
      </w:pPr>
    </w:p>
    <w:p w14:paraId="335357AC" w14:textId="77777777" w:rsidR="00A17DA3" w:rsidRPr="0049363C" w:rsidRDefault="005075E0" w:rsidP="00A17DA3">
      <w:p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Nododd y Cyngor y camau cadarnhaol a gymerwyd i fynd i'r afael â'r diffyg a nododd yr awydd sydd ymhlith y myfyrwyr i gyfrannu. Cytunwyd i edrych o'r newydd ar y cyngor allanol a datblygu strategaeth glir a dull cydlynol o farchnata a recriwtio myfyrwyr. Cytunwyd hefyd i ystyried cyfuno adnoddau ledled y Brifysgol, yn ganolog ac o fewn y colegau. </w:t>
      </w:r>
    </w:p>
    <w:p w14:paraId="1F572825" w14:textId="77777777" w:rsidR="003839E6" w:rsidRPr="0049363C" w:rsidRDefault="003839E6" w:rsidP="003839E6">
      <w:pPr>
        <w:spacing w:after="0"/>
        <w:rPr>
          <w:rFonts w:asciiTheme="minorHAnsi" w:hAnsiTheme="minorHAnsi"/>
          <w:lang w:val="en-GB"/>
        </w:rPr>
      </w:pPr>
    </w:p>
    <w:p w14:paraId="6DABD1EE" w14:textId="77777777" w:rsidR="001B2639" w:rsidRPr="0049363C" w:rsidRDefault="005075E0" w:rsidP="003E5DBB">
      <w:pPr>
        <w:spacing w:after="0"/>
        <w:rPr>
          <w:rFonts w:asciiTheme="minorHAnsi" w:hAnsiTheme="minorHAnsi"/>
          <w:b/>
          <w:lang w:val="en-GB"/>
        </w:rPr>
      </w:pPr>
      <w:r>
        <w:rPr>
          <w:rFonts w:ascii="Calibri" w:eastAsia="Calibri" w:hAnsi="Calibri" w:cs="Calibri"/>
          <w:b/>
          <w:bCs/>
          <w:bdr w:val="nil"/>
        </w:rPr>
        <w:t xml:space="preserve">Coleg Bangor yn Tsieina  </w:t>
      </w:r>
    </w:p>
    <w:p w14:paraId="73A18407" w14:textId="77777777" w:rsidR="00CB252A" w:rsidRPr="0049363C" w:rsidRDefault="00CB252A" w:rsidP="003E5DBB">
      <w:pPr>
        <w:suppressAutoHyphens w:val="0"/>
        <w:spacing w:after="0"/>
        <w:contextualSpacing/>
        <w:rPr>
          <w:rFonts w:asciiTheme="minorHAnsi" w:hAnsiTheme="minorHAnsi"/>
          <w:u w:val="single"/>
          <w:lang w:val="en-GB"/>
        </w:rPr>
      </w:pPr>
    </w:p>
    <w:p w14:paraId="16530864" w14:textId="77777777" w:rsidR="001B2639" w:rsidRPr="0049363C" w:rsidRDefault="005075E0" w:rsidP="0049363C">
      <w:pPr>
        <w:spacing w:after="0"/>
        <w:contextualSpacing/>
        <w:rPr>
          <w:rFonts w:asciiTheme="minorHAnsi" w:eastAsiaTheme="minorHAnsi" w:hAnsiTheme="minorHAnsi" w:cs="Arial"/>
          <w:lang w:val="en-GB" w:eastAsia="en-US"/>
        </w:rPr>
      </w:pPr>
      <w:r>
        <w:rPr>
          <w:rFonts w:ascii="Calibri" w:eastAsia="Calibri" w:hAnsi="Calibri" w:cs="Calibri"/>
          <w:bdr w:val="nil"/>
        </w:rPr>
        <w:t>Ystyriodd y Cyngor bapur a oedd yn disgrifio'r buddsoddiad yn y project, incwm y ffioedd dysgu, y costau a'r buddion i Brifysgol Bangor.</w:t>
      </w:r>
    </w:p>
    <w:p w14:paraId="0A75A3F2" w14:textId="77777777" w:rsidR="00FB0FE4" w:rsidRDefault="00FB0FE4" w:rsidP="003E5DBB">
      <w:pPr>
        <w:spacing w:after="0"/>
        <w:rPr>
          <w:rFonts w:asciiTheme="minorHAnsi" w:hAnsiTheme="minorHAnsi"/>
          <w:b/>
          <w:lang w:val="en-GB"/>
        </w:rPr>
      </w:pPr>
    </w:p>
    <w:p w14:paraId="5E1F368E" w14:textId="77777777" w:rsidR="0049363C" w:rsidRPr="001861F5" w:rsidRDefault="005075E0" w:rsidP="0049363C">
      <w:p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>I'r myfyrwyr sy'n astudio yn Tsieina, codir y ffioedd dysgu yng Ngholeg Bangor Tsieina gan drosglwyddo 33% o'r ffi ddysgu i gyfrif Prifysgol Bangor yn Tsieina. Mae'n talu amdano ei hun yn gyfan gwbl a daw holl gyflogau staff dysgu Bangor yng Ngholeg Bangor Tsieina a holl gostau teithio a chynhaliaeth y staff sy'n ymweld o gyllideb Prifysgol Bangor yn Tsieina. Bu gweddill arian parod o c£200,000 yn 2017/18 ac fe'i cedwir mewn cyfrif banc a weithredir gan CSUFT.  Y gweddill cronnus a ddelir yw £500,000 fis Gorffennaf 2018. Mae'r Brifysgol yn ystyried y posibilrwydd o symud peth arian parod i'r Deyrnas Unedig, ond mae arnom angen manylion datganiadau a thaliadau treth y flwyddyn flaenorol cyn y gellir cwblhau dull gweithredu.</w:t>
      </w:r>
    </w:p>
    <w:p w14:paraId="6E7CD5E7" w14:textId="77777777" w:rsidR="00FB0FE4" w:rsidRDefault="00FB0FE4" w:rsidP="003E5DBB">
      <w:pPr>
        <w:spacing w:after="0"/>
        <w:rPr>
          <w:rFonts w:asciiTheme="minorHAnsi" w:hAnsiTheme="minorHAnsi"/>
          <w:b/>
          <w:lang w:val="en-GB"/>
        </w:rPr>
      </w:pPr>
    </w:p>
    <w:p w14:paraId="4626E379" w14:textId="77777777" w:rsidR="001861F5" w:rsidRPr="001861F5" w:rsidRDefault="005075E0" w:rsidP="001861F5">
      <w:p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Nodwyd y rhagwelir y byddai incwm y ffioedd dysgu net gan fyfyrwyr sy'n trosglwyddo i Brifysgol Bangor yn £802,000 yn 2018/19. </w:t>
      </w:r>
    </w:p>
    <w:p w14:paraId="5CF169CE" w14:textId="77777777" w:rsidR="001861F5" w:rsidRPr="001861F5" w:rsidRDefault="001861F5" w:rsidP="001861F5">
      <w:pPr>
        <w:spacing w:after="0"/>
        <w:rPr>
          <w:rFonts w:asciiTheme="minorHAnsi" w:hAnsiTheme="minorHAnsi"/>
          <w:lang w:val="en-GB"/>
        </w:rPr>
      </w:pPr>
    </w:p>
    <w:p w14:paraId="3474DD4D" w14:textId="77777777" w:rsidR="001861F5" w:rsidRPr="001861F5" w:rsidRDefault="005075E0" w:rsidP="001861F5">
      <w:p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Ymhlith yr incwm arall a dalwyd yn uniongyrchol i Brifysgol Bangor mae cyflog y Dirprwy Ddeon sy'n cael ei ariannu o'r Deyrnas Unedig, a threuliau teithio o fewn y Deyrnas Unedig. Amcangyfrifir bod tua £70,000 o amser staff ym Mangor yn gysylltiedig â'r project. </w:t>
      </w:r>
    </w:p>
    <w:p w14:paraId="025AA82C" w14:textId="77777777" w:rsidR="001861F5" w:rsidRDefault="001861F5" w:rsidP="003E5DBB">
      <w:pPr>
        <w:spacing w:after="0"/>
        <w:rPr>
          <w:rFonts w:asciiTheme="minorHAnsi" w:hAnsiTheme="minorHAnsi"/>
          <w:b/>
          <w:lang w:val="en-GB"/>
        </w:rPr>
      </w:pPr>
    </w:p>
    <w:p w14:paraId="6AF24140" w14:textId="77777777" w:rsidR="001861F5" w:rsidRPr="001861F5" w:rsidRDefault="005075E0" w:rsidP="003E5DBB">
      <w:p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Roedd y Cyngor yn falch o nodi i'r Coleg dalu ei gostau yn Tsieina ac yn y Deyrnas Unedig, ond roeddent yn awyddus i weld mwy o fudd o'r project, lle bo modd. Nodwyd y byddai'r Athrawon Turnbull ac Edwards yn ymweld â Choleg Bangor Tsieina fis Mawrth. </w:t>
      </w:r>
    </w:p>
    <w:p w14:paraId="6ABE26F7" w14:textId="77777777" w:rsidR="00FB0FE4" w:rsidRPr="0049363C" w:rsidRDefault="00FB0FE4" w:rsidP="003E5DBB">
      <w:pPr>
        <w:spacing w:after="0"/>
        <w:rPr>
          <w:rFonts w:asciiTheme="minorHAnsi" w:hAnsiTheme="minorHAnsi"/>
          <w:b/>
          <w:lang w:val="en-GB"/>
        </w:rPr>
      </w:pPr>
    </w:p>
    <w:p w14:paraId="1BE9C619" w14:textId="77777777" w:rsidR="001861F5" w:rsidRDefault="001861F5" w:rsidP="003E5DBB">
      <w:pPr>
        <w:spacing w:after="0"/>
        <w:rPr>
          <w:rFonts w:asciiTheme="minorHAnsi" w:hAnsiTheme="minorHAnsi"/>
          <w:b/>
          <w:lang w:val="en-GB"/>
        </w:rPr>
      </w:pPr>
    </w:p>
    <w:p w14:paraId="726163ED" w14:textId="77777777" w:rsidR="001B2639" w:rsidRPr="0049363C" w:rsidRDefault="005075E0" w:rsidP="003E5DBB">
      <w:pPr>
        <w:spacing w:after="0"/>
        <w:rPr>
          <w:rFonts w:asciiTheme="minorHAnsi" w:hAnsiTheme="minorHAnsi"/>
          <w:b/>
          <w:lang w:val="en-GB"/>
        </w:rPr>
      </w:pPr>
      <w:r>
        <w:rPr>
          <w:rFonts w:ascii="Calibri" w:eastAsia="Calibri" w:hAnsi="Calibri" w:cs="Calibri"/>
          <w:b/>
          <w:bCs/>
          <w:bdr w:val="nil"/>
        </w:rPr>
        <w:t xml:space="preserve">Sefydliad y Dyfodol </w:t>
      </w:r>
      <w:proofErr w:type="spellStart"/>
      <w:r>
        <w:rPr>
          <w:rFonts w:ascii="Calibri" w:eastAsia="Calibri" w:hAnsi="Calibri" w:cs="Calibri"/>
          <w:b/>
          <w:bCs/>
          <w:bdr w:val="nil"/>
        </w:rPr>
        <w:t>Niwcliar</w:t>
      </w:r>
      <w:proofErr w:type="spellEnd"/>
      <w:r>
        <w:rPr>
          <w:rFonts w:ascii="Calibri" w:eastAsia="Calibri" w:hAnsi="Calibri" w:cs="Calibri"/>
          <w:b/>
          <w:bCs/>
          <w:bdr w:val="nil"/>
        </w:rPr>
        <w:t xml:space="preserve"> </w:t>
      </w:r>
    </w:p>
    <w:p w14:paraId="1D4379CE" w14:textId="77777777" w:rsidR="001B2639" w:rsidRPr="0049363C" w:rsidRDefault="005075E0" w:rsidP="003E5DBB">
      <w:pPr>
        <w:spacing w:after="0"/>
        <w:rPr>
          <w:rFonts w:asciiTheme="minorHAnsi" w:hAnsiTheme="minorHAnsi"/>
          <w:u w:val="single"/>
          <w:lang w:val="en-GB"/>
        </w:rPr>
      </w:pPr>
      <w:r w:rsidRPr="0049363C">
        <w:rPr>
          <w:rFonts w:asciiTheme="minorHAnsi" w:hAnsiTheme="minorHAnsi"/>
          <w:u w:val="single"/>
          <w:lang w:val="en-GB"/>
        </w:rPr>
        <w:t xml:space="preserve"> </w:t>
      </w:r>
    </w:p>
    <w:p w14:paraId="40A48D4E" w14:textId="77777777" w:rsidR="001B2639" w:rsidRDefault="005075E0" w:rsidP="001861F5">
      <w:pPr>
        <w:tabs>
          <w:tab w:val="left" w:pos="567"/>
        </w:tabs>
        <w:spacing w:after="0"/>
        <w:rPr>
          <w:rFonts w:asciiTheme="minorHAnsi" w:eastAsiaTheme="minorHAnsi" w:hAnsiTheme="minorHAnsi" w:cs="Arial"/>
          <w:lang w:val="en-GB" w:eastAsia="en-US"/>
        </w:rPr>
      </w:pPr>
      <w:r>
        <w:rPr>
          <w:rFonts w:ascii="Calibri" w:eastAsia="Calibri" w:hAnsi="Calibri" w:cs="Calibri"/>
          <w:bdr w:val="nil"/>
          <w:lang w:eastAsia="en-US"/>
        </w:rPr>
        <w:lastRenderedPageBreak/>
        <w:t xml:space="preserve">Bu'r Cyngor yn ystyried papur a oedd yn rhoi trosolwg o'r sefyllfa bresennol a model y dyfodol ar gyfer cynaliadwyedd y ddau grŵp ymchwil a gefnogir gan raglen Sêr Cymru ac sy'n ffurfio craidd </w:t>
      </w:r>
      <w:proofErr w:type="spellStart"/>
      <w:r>
        <w:rPr>
          <w:rFonts w:ascii="Calibri" w:eastAsia="Calibri" w:hAnsi="Calibri" w:cs="Calibri"/>
          <w:bdr w:val="nil"/>
          <w:lang w:eastAsia="en-US"/>
        </w:rPr>
        <w:t>capasiti'r</w:t>
      </w:r>
      <w:proofErr w:type="spellEnd"/>
      <w:r>
        <w:rPr>
          <w:rFonts w:ascii="Calibri" w:eastAsia="Calibri" w:hAnsi="Calibri" w:cs="Calibri"/>
          <w:bdr w:val="nil"/>
          <w:lang w:eastAsia="en-US"/>
        </w:rPr>
        <w:t xml:space="preserve"> Brifysgol a'i photensial yn y tymor hir.</w:t>
      </w:r>
    </w:p>
    <w:p w14:paraId="03CDCF64" w14:textId="77777777" w:rsidR="001861F5" w:rsidRDefault="001861F5" w:rsidP="001861F5">
      <w:pPr>
        <w:tabs>
          <w:tab w:val="left" w:pos="567"/>
        </w:tabs>
        <w:spacing w:after="0"/>
        <w:rPr>
          <w:rFonts w:asciiTheme="minorHAnsi" w:eastAsiaTheme="minorHAnsi" w:hAnsiTheme="minorHAnsi" w:cs="Arial"/>
          <w:lang w:val="en-GB" w:eastAsia="en-US"/>
        </w:rPr>
      </w:pPr>
    </w:p>
    <w:p w14:paraId="0999F1F1" w14:textId="77777777" w:rsidR="001861F5" w:rsidRDefault="005075E0" w:rsidP="00F8723C">
      <w:pPr>
        <w:tabs>
          <w:tab w:val="left" w:pos="567"/>
        </w:tabs>
        <w:spacing w:after="0"/>
        <w:rPr>
          <w:rFonts w:asciiTheme="minorHAnsi" w:eastAsiaTheme="minorHAnsi" w:hAnsiTheme="minorHAnsi" w:cs="Arial"/>
          <w:lang w:val="en-GB" w:eastAsia="en-US"/>
        </w:rPr>
      </w:pPr>
      <w:r>
        <w:rPr>
          <w:rFonts w:ascii="Calibri" w:eastAsia="Calibri" w:hAnsi="Calibri" w:cs="Calibri"/>
          <w:bdr w:val="nil"/>
          <w:lang w:eastAsia="en-US"/>
        </w:rPr>
        <w:t xml:space="preserve">Bydd y Grŵp Modelu Rhagfynegol yn darparu rhaglen fodelu rhagfynegol Dŵr Berwedig (BWR) a fyddai'n datblygu'r seilwaith i ddefnyddio'r technegau rhifiadol diweddaraf i wneud y defnydd llawn a'r defnydd gorau posib o'r cyfleusterau arbrofol hydrolig thermol (ac i ddyluniad cychwynnol cyfleusterau o'r fath), a data sy'n gysylltiedig ag Uwch Adweithyddion Dŵr Berwedig (ABWR). Mae'r grŵp yn wynebu heriau o ran recriwtio gwyddonwyr addas i'r tîm.  Fodd bynnag, mae'r grŵp wedi cyflwyno gwerth mwy na £2.8 miliwn o gynigion grant ymchwil i gyllidwyr y Deyrnas Unedig ac Undeb Ewrop ac mae'n arwain cynnig pellach i lywodraeth y Deyrnas Unedig sydd â gwerth disgwyliedig oddeutu £2.2m. Bu'r grŵp hefyd yn ymwneud yn helaeth â Phrifysgolion, cyrff eraill a Llywodraeth y Deyrnas Unedig a Llywodraeth Cymru yn yr un cyfnod.  </w:t>
      </w:r>
    </w:p>
    <w:p w14:paraId="71E37062" w14:textId="77777777" w:rsidR="00F8723C" w:rsidRDefault="00F8723C" w:rsidP="00F8723C">
      <w:pPr>
        <w:tabs>
          <w:tab w:val="left" w:pos="567"/>
        </w:tabs>
        <w:spacing w:after="0"/>
        <w:rPr>
          <w:rFonts w:asciiTheme="minorHAnsi" w:eastAsiaTheme="minorHAnsi" w:hAnsiTheme="minorHAnsi" w:cs="Arial"/>
          <w:lang w:val="en-GB" w:eastAsia="en-US"/>
        </w:rPr>
      </w:pPr>
    </w:p>
    <w:p w14:paraId="3D5B4488" w14:textId="77777777" w:rsidR="00F8723C" w:rsidRDefault="005075E0" w:rsidP="00F8723C">
      <w:pPr>
        <w:tabs>
          <w:tab w:val="left" w:pos="567"/>
        </w:tabs>
        <w:spacing w:after="0"/>
        <w:rPr>
          <w:rFonts w:asciiTheme="minorHAnsi" w:eastAsiaTheme="minorHAnsi" w:hAnsiTheme="minorHAnsi" w:cs="Arial"/>
          <w:lang w:val="en-GB" w:eastAsia="en-US"/>
        </w:rPr>
      </w:pPr>
      <w:r>
        <w:rPr>
          <w:rFonts w:ascii="Calibri" w:eastAsia="Calibri" w:hAnsi="Calibri" w:cs="Calibri"/>
          <w:bdr w:val="nil"/>
          <w:lang w:eastAsia="en-US"/>
        </w:rPr>
        <w:t xml:space="preserve">Mae'r Grŵp Deunyddiau ar gyfer Amgylcheddau Eithafol wedi ei sefydlu ei hun yn </w:t>
      </w:r>
      <w:proofErr w:type="spellStart"/>
      <w:r>
        <w:rPr>
          <w:rFonts w:ascii="Calibri" w:eastAsia="Calibri" w:hAnsi="Calibri" w:cs="Calibri"/>
          <w:bdr w:val="nil"/>
          <w:lang w:eastAsia="en-US"/>
        </w:rPr>
        <w:t>gyflymach</w:t>
      </w:r>
      <w:proofErr w:type="spellEnd"/>
      <w:r>
        <w:rPr>
          <w:rFonts w:ascii="Calibri" w:eastAsia="Calibri" w:hAnsi="Calibri" w:cs="Calibri"/>
          <w:bdr w:val="nil"/>
          <w:lang w:eastAsia="en-US"/>
        </w:rPr>
        <w:t xml:space="preserve"> ac mae wedi recriwtio tîm llawn.  Mae rhaglen ymchwil y grŵp yn ymdrin â thanwydd a deunyddiau o bob math ac mae'n mynd i'r afael â hydroleg thermol mewn cyd-destunau damcaniaethol ac arbrofol.  Yn ogystal â chomisiynu'r seilwaith, mae'r grŵp wedi cyflwyno mwy na £750,000 o gynigion ymchwil ac wedi llwyddo i sicrhau Canolfan Hyfforddi </w:t>
      </w:r>
      <w:proofErr w:type="spellStart"/>
      <w:r>
        <w:rPr>
          <w:rFonts w:ascii="Calibri" w:eastAsia="Calibri" w:hAnsi="Calibri" w:cs="Calibri"/>
          <w:bdr w:val="nil"/>
          <w:lang w:eastAsia="en-US"/>
        </w:rPr>
        <w:t>Ddoethurol</w:t>
      </w:r>
      <w:proofErr w:type="spellEnd"/>
      <w:r>
        <w:rPr>
          <w:rFonts w:ascii="Calibri" w:eastAsia="Calibri" w:hAnsi="Calibri" w:cs="Calibri"/>
          <w:bdr w:val="nil"/>
          <w:lang w:eastAsia="en-US"/>
        </w:rPr>
        <w:t xml:space="preserve"> Gydweithredol yr EPSRC.  Mae'r Ganolfan yn broject ar y cyd rhwng Prifysgol Bangor, Imperial </w:t>
      </w:r>
      <w:proofErr w:type="spellStart"/>
      <w:r>
        <w:rPr>
          <w:rFonts w:ascii="Calibri" w:eastAsia="Calibri" w:hAnsi="Calibri" w:cs="Calibri"/>
          <w:bdr w:val="nil"/>
          <w:lang w:eastAsia="en-US"/>
        </w:rPr>
        <w:t>College</w:t>
      </w:r>
      <w:proofErr w:type="spellEnd"/>
      <w:r>
        <w:rPr>
          <w:rFonts w:ascii="Calibri" w:eastAsia="Calibri" w:hAnsi="Calibri" w:cs="Calibri"/>
          <w:bdr w:val="nil"/>
          <w:lang w:eastAsia="en-US"/>
        </w:rPr>
        <w:t xml:space="preserve"> Llundain, Prifysgol Caergrawnt a Phrifysgol Bryste a bydd yn darparu nifer o fyfyrwyr PhD ar gyfer y grŵp a bydd yn fodd i ymgysylltu â'r gadwyn gyflenwi niwclear.  Mae'r tîm wedi sicrhau efrydiaethau PhD gydag </w:t>
      </w:r>
      <w:proofErr w:type="spellStart"/>
      <w:r>
        <w:rPr>
          <w:rFonts w:ascii="Calibri" w:eastAsia="Calibri" w:hAnsi="Calibri" w:cs="Calibri"/>
          <w:bdr w:val="nil"/>
          <w:lang w:eastAsia="en-US"/>
        </w:rPr>
        <w:t>Westinghouse</w:t>
      </w:r>
      <w:proofErr w:type="spellEnd"/>
      <w:r>
        <w:rPr>
          <w:rFonts w:ascii="Calibri" w:eastAsia="Calibri" w:hAnsi="Calibri" w:cs="Calibri"/>
          <w:bdr w:val="nil"/>
          <w:lang w:eastAsia="en-US"/>
        </w:rPr>
        <w:t xml:space="preserve">, efrydiaethau Meistr ymchwil gyda </w:t>
      </w:r>
      <w:proofErr w:type="spellStart"/>
      <w:r>
        <w:rPr>
          <w:rFonts w:ascii="Calibri" w:eastAsia="Calibri" w:hAnsi="Calibri" w:cs="Calibri"/>
          <w:bdr w:val="nil"/>
          <w:lang w:eastAsia="en-US"/>
        </w:rPr>
        <w:t>Horizon</w:t>
      </w:r>
      <w:proofErr w:type="spellEnd"/>
      <w:r>
        <w:rPr>
          <w:rFonts w:ascii="Calibri" w:eastAsia="Calibri" w:hAnsi="Calibri" w:cs="Calibri"/>
          <w:bdr w:val="nil"/>
          <w:lang w:eastAsia="en-US"/>
        </w:rPr>
        <w:t xml:space="preserve"> </w:t>
      </w:r>
      <w:proofErr w:type="spellStart"/>
      <w:r>
        <w:rPr>
          <w:rFonts w:ascii="Calibri" w:eastAsia="Calibri" w:hAnsi="Calibri" w:cs="Calibri"/>
          <w:bdr w:val="nil"/>
          <w:lang w:eastAsia="en-US"/>
        </w:rPr>
        <w:t>Nuclear</w:t>
      </w:r>
      <w:proofErr w:type="spellEnd"/>
      <w:r>
        <w:rPr>
          <w:rFonts w:ascii="Calibri" w:eastAsia="Calibri" w:hAnsi="Calibri" w:cs="Calibri"/>
          <w:bdr w:val="nil"/>
          <w:lang w:eastAsia="en-US"/>
        </w:rPr>
        <w:t xml:space="preserve"> Power ac ers dod i Fangor maent eisoes wedi cyhoeddi 8 papur a llyfr ers ymuno â'r Brifysgol.</w:t>
      </w:r>
    </w:p>
    <w:p w14:paraId="7160E2A8" w14:textId="77777777" w:rsidR="00F8723C" w:rsidRDefault="00F8723C" w:rsidP="00F8723C">
      <w:pPr>
        <w:tabs>
          <w:tab w:val="left" w:pos="567"/>
        </w:tabs>
        <w:spacing w:after="0"/>
        <w:rPr>
          <w:rFonts w:asciiTheme="minorHAnsi" w:eastAsiaTheme="minorHAnsi" w:hAnsiTheme="minorHAnsi" w:cs="Arial"/>
          <w:lang w:val="en-GB" w:eastAsia="en-US"/>
        </w:rPr>
      </w:pPr>
    </w:p>
    <w:p w14:paraId="2CE42B49" w14:textId="77777777" w:rsidR="00F8723C" w:rsidRPr="00F8723C" w:rsidRDefault="005075E0" w:rsidP="00F8723C">
      <w:pPr>
        <w:tabs>
          <w:tab w:val="left" w:pos="567"/>
        </w:tabs>
        <w:spacing w:after="0"/>
        <w:rPr>
          <w:rFonts w:asciiTheme="minorHAnsi" w:eastAsiaTheme="minorHAnsi" w:hAnsiTheme="minorHAnsi" w:cs="Arial"/>
          <w:lang w:val="en-GB" w:eastAsia="en-US"/>
        </w:rPr>
      </w:pPr>
      <w:r>
        <w:rPr>
          <w:rFonts w:ascii="Calibri" w:eastAsia="Calibri" w:hAnsi="Calibri" w:cs="Calibri"/>
          <w:bdr w:val="nil"/>
          <w:lang w:eastAsia="en-US"/>
        </w:rPr>
        <w:t xml:space="preserve">Nodwyd nad yw'r cyllid yn dibynnu ar gyflawni project y Wylfa Newydd.  Er bod y saib yn anffodus o ran uchelgais y rhanbarth, mae diddordebau ymchwil y grwpiau ymchwil yn diogelu'r Brifysgol rhag yr effaith gan fod y rhaglenni ymchwil yn ymdrin â thechnoleg niwclear y dyfodol yn hytrach na'r dechnoleg hysbys ddiweddaraf.  </w:t>
      </w:r>
    </w:p>
    <w:p w14:paraId="485D6ADB" w14:textId="77777777" w:rsidR="00F8723C" w:rsidRDefault="00F8723C" w:rsidP="00F8723C">
      <w:pPr>
        <w:tabs>
          <w:tab w:val="left" w:pos="567"/>
        </w:tabs>
        <w:spacing w:after="0"/>
        <w:rPr>
          <w:rFonts w:asciiTheme="minorHAnsi" w:eastAsiaTheme="minorHAnsi" w:hAnsiTheme="minorHAnsi" w:cs="Arial"/>
          <w:lang w:val="en-GB" w:eastAsia="en-US"/>
        </w:rPr>
      </w:pPr>
    </w:p>
    <w:p w14:paraId="42D93D82" w14:textId="77777777" w:rsidR="00F8723C" w:rsidRDefault="005075E0" w:rsidP="00F8723C">
      <w:pPr>
        <w:tabs>
          <w:tab w:val="left" w:pos="567"/>
        </w:tabs>
        <w:spacing w:after="0"/>
        <w:rPr>
          <w:rFonts w:asciiTheme="minorHAnsi" w:eastAsiaTheme="minorHAnsi" w:hAnsiTheme="minorHAnsi" w:cs="Arial"/>
          <w:lang w:val="en-GB" w:eastAsia="en-US"/>
        </w:rPr>
      </w:pPr>
      <w:r>
        <w:rPr>
          <w:rFonts w:ascii="Calibri" w:eastAsia="Calibri" w:hAnsi="Calibri" w:cs="Calibri"/>
          <w:bdr w:val="nil"/>
          <w:lang w:eastAsia="en-US"/>
        </w:rPr>
        <w:t xml:space="preserve">Nodwyd bod rhagor o oedi ar y penderfyniad ynghylch ariannu Bargen Twf y Gogledd. Mae'r Brifysgol yn gobeithio y caiff y rhan fwyaf o'r cais ei ariannu gan ei fod yn cyd-daro ag agenda Llywodraeth y Deyrnas Unedig lle mae gwyddoniaeth ac </w:t>
      </w:r>
      <w:proofErr w:type="spellStart"/>
      <w:r>
        <w:rPr>
          <w:rFonts w:ascii="Calibri" w:eastAsia="Calibri" w:hAnsi="Calibri" w:cs="Calibri"/>
          <w:bdr w:val="nil"/>
          <w:lang w:eastAsia="en-US"/>
        </w:rPr>
        <w:t>arloesedd</w:t>
      </w:r>
      <w:proofErr w:type="spellEnd"/>
      <w:r>
        <w:rPr>
          <w:rFonts w:ascii="Calibri" w:eastAsia="Calibri" w:hAnsi="Calibri" w:cs="Calibri"/>
          <w:bdr w:val="nil"/>
          <w:lang w:eastAsia="en-US"/>
        </w:rPr>
        <w:t xml:space="preserve"> yn y cwestiwn. </w:t>
      </w:r>
    </w:p>
    <w:p w14:paraId="231977EC" w14:textId="77777777" w:rsidR="001861F5" w:rsidRPr="0049363C" w:rsidRDefault="001861F5" w:rsidP="001861F5">
      <w:pPr>
        <w:tabs>
          <w:tab w:val="left" w:pos="567"/>
        </w:tabs>
        <w:spacing w:after="0"/>
        <w:rPr>
          <w:rFonts w:asciiTheme="minorHAnsi" w:hAnsiTheme="minorHAnsi" w:cstheme="minorHAnsi"/>
          <w:lang w:val="en-GB"/>
        </w:rPr>
      </w:pPr>
    </w:p>
    <w:p w14:paraId="231A6E74" w14:textId="77777777" w:rsidR="001B2639" w:rsidRPr="003E5DBB" w:rsidRDefault="005075E0" w:rsidP="003E5DBB">
      <w:pPr>
        <w:spacing w:after="0"/>
        <w:rPr>
          <w:rFonts w:asciiTheme="minorHAnsi" w:hAnsiTheme="minorHAnsi" w:cstheme="minorHAnsi"/>
          <w:b/>
          <w:lang w:val="en-GB"/>
        </w:rPr>
      </w:pPr>
      <w:r>
        <w:rPr>
          <w:rFonts w:ascii="Calibri" w:eastAsia="Calibri" w:hAnsi="Calibri" w:cs="Calibri"/>
          <w:b/>
          <w:bCs/>
          <w:bdr w:val="nil"/>
        </w:rPr>
        <w:t>Gwaredu Eiddo</w:t>
      </w:r>
    </w:p>
    <w:p w14:paraId="480C2A30" w14:textId="77777777" w:rsidR="001B2639" w:rsidRDefault="001B2639" w:rsidP="003E5DBB">
      <w:pPr>
        <w:spacing w:after="0"/>
        <w:rPr>
          <w:rFonts w:asciiTheme="minorHAnsi" w:hAnsiTheme="minorHAnsi" w:cstheme="minorHAnsi"/>
          <w:lang w:val="en-GB"/>
        </w:rPr>
      </w:pPr>
    </w:p>
    <w:p w14:paraId="15BB494F" w14:textId="77777777" w:rsidR="00F8723C" w:rsidRDefault="005075E0" w:rsidP="00F8723C">
      <w:pPr>
        <w:spacing w:after="0"/>
        <w:rPr>
          <w:rFonts w:asciiTheme="minorHAnsi" w:hAnsiTheme="minorHAnsi" w:cs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Mae'r Cyngor wedi cymeradwyo mewn egwyddor gwaredu nifer o asedau gan gynnwys Tŷ Cychod </w:t>
      </w:r>
      <w:proofErr w:type="spellStart"/>
      <w:r>
        <w:rPr>
          <w:rFonts w:ascii="Calibri" w:eastAsia="Calibri" w:hAnsi="Calibri" w:cs="Calibri"/>
          <w:bdr w:val="nil"/>
        </w:rPr>
        <w:t>Nantporth</w:t>
      </w:r>
      <w:proofErr w:type="spellEnd"/>
      <w:r>
        <w:rPr>
          <w:rFonts w:ascii="Calibri" w:eastAsia="Calibri" w:hAnsi="Calibri" w:cs="Calibri"/>
          <w:bdr w:val="nil"/>
        </w:rPr>
        <w:t xml:space="preserve">, Ynys </w:t>
      </w:r>
      <w:proofErr w:type="spellStart"/>
      <w:r>
        <w:rPr>
          <w:rFonts w:ascii="Calibri" w:eastAsia="Calibri" w:hAnsi="Calibri" w:cs="Calibri"/>
          <w:bdr w:val="nil"/>
        </w:rPr>
        <w:t>Faelog</w:t>
      </w:r>
      <w:proofErr w:type="spellEnd"/>
      <w:r>
        <w:rPr>
          <w:rFonts w:ascii="Calibri" w:eastAsia="Calibri" w:hAnsi="Calibri" w:cs="Calibri"/>
          <w:bdr w:val="nil"/>
        </w:rPr>
        <w:t xml:space="preserve">, rhan o'r Stiwdio yn Y Felin Tysilio, Neuadd Ogwen a Bryn Llinos. Cytunwyd ymhob achos i geisio arweiniad gan Asiantaeth y Swyddfa Brisio  ac mi gaiff argymhelliad ffurfiol ar bob achos ei gyflwyno gerbron y Cyngor i'w gymeradwyo.   </w:t>
      </w:r>
    </w:p>
    <w:p w14:paraId="4CF81552" w14:textId="77777777" w:rsidR="00F8723C" w:rsidRDefault="00F8723C" w:rsidP="00F8723C">
      <w:pPr>
        <w:spacing w:after="0"/>
        <w:rPr>
          <w:rFonts w:asciiTheme="minorHAnsi" w:hAnsiTheme="minorHAnsi" w:cstheme="minorHAnsi"/>
          <w:lang w:val="en-GB"/>
        </w:rPr>
      </w:pPr>
    </w:p>
    <w:p w14:paraId="6456B86A" w14:textId="77777777" w:rsidR="00F8723C" w:rsidRPr="00F8723C" w:rsidRDefault="005075E0" w:rsidP="00F8723C">
      <w:pPr>
        <w:spacing w:after="0"/>
        <w:rPr>
          <w:rFonts w:asciiTheme="minorHAnsi" w:hAnsiTheme="minorHAnsi" w:cstheme="minorHAnsi"/>
          <w:lang w:val="en-GB"/>
        </w:rPr>
      </w:pPr>
      <w:r>
        <w:rPr>
          <w:rFonts w:ascii="Calibri" w:eastAsia="Calibri" w:hAnsi="Calibri" w:cs="Calibri"/>
          <w:bdr w:val="nil"/>
        </w:rPr>
        <w:t>Cytunodd y Pwyllgor Gweithredu i argymell i'r Cyngor waredu Y Felin Tysilio cyn gynted â phosibl.</w:t>
      </w:r>
    </w:p>
    <w:p w14:paraId="6DED9B3D" w14:textId="77777777" w:rsidR="00F8723C" w:rsidRPr="00F8723C" w:rsidRDefault="00F8723C" w:rsidP="00F8723C">
      <w:pPr>
        <w:spacing w:after="0"/>
        <w:rPr>
          <w:rFonts w:asciiTheme="minorHAnsi" w:hAnsiTheme="minorHAnsi" w:cstheme="minorHAnsi"/>
          <w:lang w:val="en-GB"/>
        </w:rPr>
      </w:pPr>
    </w:p>
    <w:p w14:paraId="4F69601B" w14:textId="77777777" w:rsidR="00CC78E3" w:rsidRDefault="00CC78E3" w:rsidP="00F8723C">
      <w:pPr>
        <w:spacing w:after="0"/>
        <w:rPr>
          <w:rFonts w:asciiTheme="minorHAnsi" w:hAnsiTheme="minorHAnsi" w:cstheme="minorHAnsi"/>
          <w:lang w:val="en-GB"/>
        </w:rPr>
      </w:pPr>
    </w:p>
    <w:p w14:paraId="1898C9D9" w14:textId="77777777" w:rsidR="00F8723C" w:rsidRDefault="005075E0" w:rsidP="00F8723C">
      <w:pPr>
        <w:spacing w:after="0"/>
        <w:rPr>
          <w:rFonts w:asciiTheme="minorHAnsi" w:hAnsiTheme="minorHAnsi" w:cstheme="minorHAnsi"/>
          <w:lang w:val="en-GB"/>
        </w:rPr>
      </w:pPr>
      <w:r>
        <w:rPr>
          <w:rFonts w:ascii="Calibri" w:eastAsia="Calibri" w:hAnsi="Calibri" w:cs="Calibri"/>
          <w:bdr w:val="nil"/>
        </w:rPr>
        <w:t>Ar ôl prisio pob eiddo, cytunodd y Cyngor:</w:t>
      </w:r>
    </w:p>
    <w:p w14:paraId="38843BBC" w14:textId="77777777" w:rsidR="00F8723C" w:rsidRDefault="005075E0" w:rsidP="00F8723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lang w:val="en-GB"/>
        </w:rPr>
      </w:pPr>
      <w:r>
        <w:rPr>
          <w:rFonts w:ascii="Calibri" w:eastAsia="Calibri" w:hAnsi="Calibri" w:cs="Calibri"/>
          <w:bdr w:val="nil"/>
        </w:rPr>
        <w:lastRenderedPageBreak/>
        <w:t xml:space="preserve">i ofyn am gymeradwyaeth i fwrw ymlaen i waredu Ynys </w:t>
      </w:r>
      <w:proofErr w:type="spellStart"/>
      <w:r>
        <w:rPr>
          <w:rFonts w:ascii="Calibri" w:eastAsia="Calibri" w:hAnsi="Calibri" w:cs="Calibri"/>
          <w:bdr w:val="nil"/>
        </w:rPr>
        <w:t>Faelog</w:t>
      </w:r>
      <w:proofErr w:type="spellEnd"/>
      <w:r>
        <w:rPr>
          <w:rFonts w:ascii="Calibri" w:eastAsia="Calibri" w:hAnsi="Calibri" w:cs="Calibri"/>
          <w:bdr w:val="nil"/>
        </w:rPr>
        <w:t xml:space="preserve"> er mwyn cysylltu â'r Arwerthwyr Eiddo sy'n eu gwerthu a'r Cyfreithwyr, ac i neilltuo peth o'r cyfalaf a dderbynnir am yr Iard Cadw Cychod newydd gyda gwelliannau mynediad i safle'r YGE. </w:t>
      </w:r>
    </w:p>
    <w:p w14:paraId="43F47416" w14:textId="77777777" w:rsidR="00F8723C" w:rsidRDefault="005075E0" w:rsidP="00F8723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i gadarnhau cymeradwyaeth i fwrw ymlaen i waredu Neuadd Ogwen, unwaith y daw'n wag, a chysylltu â'r Arwerthwyr Eiddo sy'n ei gwerthu a'r Cyfreithwyr. </w:t>
      </w:r>
    </w:p>
    <w:p w14:paraId="14165333" w14:textId="77777777" w:rsidR="00CC78E3" w:rsidRDefault="005075E0" w:rsidP="00A22660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i gadarnhau cymeradwyo bwrw ymlaen i waredu Neuadd Ogwen, unwaith y daw'n wag, a chysylltu â'r Arwerthwyr Eiddo sy'n ei gwerthu a'r Cyfreithwyr. </w:t>
      </w:r>
    </w:p>
    <w:p w14:paraId="378291E3" w14:textId="77777777" w:rsidR="00CC78E3" w:rsidRDefault="005075E0" w:rsidP="00F8723C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i gadarnhau cymeradwyo bwrw ymlaen i waredu Y Felin Tysilio ac i gysylltu â'r Arwerthwyr Tai sy'n ei gwerthu a'r Cyfreithwyr, yn sgil cyngor y Pwyllgor Gweithredu ynghylch sut i becynnu gwerthiant y tŷ a'r stiwdio i sicrhau'r gwerth gorau; </w:t>
      </w:r>
    </w:p>
    <w:p w14:paraId="27237A72" w14:textId="77777777" w:rsidR="00CC78E3" w:rsidRDefault="005075E0" w:rsidP="00C35A50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i gadarnhau cymeradwyo bwrw ymlaen i waredu Neuadd Ogwen, unwaith y daw'n wag, a chysylltu â'r Arwerthwyr Eiddo sy'n ei gwerthu a'r Cyfreithwyr. </w:t>
      </w:r>
    </w:p>
    <w:p w14:paraId="171D3E1C" w14:textId="77777777" w:rsidR="00F8723C" w:rsidRPr="00CC78E3" w:rsidRDefault="005075E0" w:rsidP="00C35A50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i gadarnhau cymeradwyo gwaredu Tir yn yr Ysgol Gwyddorau Eigion Porthaethwy er mwyn trafod rhagor â pherchennog y Mostyn </w:t>
      </w:r>
      <w:proofErr w:type="spellStart"/>
      <w:r>
        <w:rPr>
          <w:rFonts w:ascii="Calibri" w:eastAsia="Calibri" w:hAnsi="Calibri" w:cs="Calibri"/>
          <w:bdr w:val="nil"/>
        </w:rPr>
        <w:t>Arms</w:t>
      </w:r>
      <w:proofErr w:type="spellEnd"/>
      <w:r>
        <w:rPr>
          <w:rFonts w:ascii="Calibri" w:eastAsia="Calibri" w:hAnsi="Calibri" w:cs="Calibri"/>
          <w:bdr w:val="nil"/>
        </w:rPr>
        <w:t xml:space="preserve"> sy'n gyfagos. </w:t>
      </w:r>
    </w:p>
    <w:p w14:paraId="57E471B7" w14:textId="77777777" w:rsidR="00F8723C" w:rsidRPr="00F8723C" w:rsidRDefault="00F8723C" w:rsidP="00F8723C">
      <w:pPr>
        <w:spacing w:after="0"/>
        <w:rPr>
          <w:rFonts w:asciiTheme="minorHAnsi" w:hAnsiTheme="minorHAnsi" w:cstheme="minorHAnsi"/>
          <w:lang w:val="en-GB"/>
        </w:rPr>
      </w:pPr>
    </w:p>
    <w:p w14:paraId="71EB6680" w14:textId="77777777" w:rsidR="001B2639" w:rsidRPr="003E5DBB" w:rsidRDefault="005075E0" w:rsidP="003E5DBB">
      <w:pPr>
        <w:spacing w:after="0"/>
        <w:rPr>
          <w:rFonts w:asciiTheme="minorHAnsi" w:hAnsiTheme="minorHAnsi" w:cstheme="minorHAnsi"/>
          <w:b/>
          <w:lang w:val="en-GB"/>
        </w:rPr>
      </w:pPr>
      <w:r>
        <w:rPr>
          <w:rFonts w:ascii="Calibri" w:eastAsia="Calibri" w:hAnsi="Calibri" w:cs="Calibri"/>
          <w:b/>
          <w:bCs/>
          <w:bdr w:val="nil"/>
        </w:rPr>
        <w:t>Dwyieithrwydd</w:t>
      </w:r>
    </w:p>
    <w:p w14:paraId="6EC8215A" w14:textId="77777777" w:rsidR="003E5DBB" w:rsidRDefault="003E5DBB" w:rsidP="003E5DBB">
      <w:pPr>
        <w:spacing w:after="0"/>
        <w:rPr>
          <w:rFonts w:asciiTheme="minorHAnsi" w:hAnsiTheme="minorHAnsi" w:cstheme="minorHAnsi"/>
          <w:lang w:val="en-GB"/>
        </w:rPr>
      </w:pPr>
    </w:p>
    <w:p w14:paraId="0EB4666B" w14:textId="77777777" w:rsidR="00CC78E3" w:rsidRPr="00CC78E3" w:rsidRDefault="005075E0" w:rsidP="00CC78E3">
      <w:p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>Yng nghyd-destun cynlluniau'r Brifysgol i ailstrwythuro a gwneud toriadau, gofynnir i'r Cyngor gymeradwyo ac anrhydeddu'r egwyddorion sylfaenol yma:</w:t>
      </w:r>
    </w:p>
    <w:p w14:paraId="39C9DFED" w14:textId="77777777" w:rsidR="00CC78E3" w:rsidRPr="00CC78E3" w:rsidRDefault="005075E0" w:rsidP="00CC78E3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>Ni ddylid rhesymoli'r ddarpariaeth academaidd mewn modd a fyddai'n gwanhau'r profiad addysgu trwy gyfrwng y Gymraeg neu'n lleihau nifer y credydau cyfrwng Cymraeg sydd ar gael i fyfyrwyr ar gyrsiau unigol.</w:t>
      </w:r>
    </w:p>
    <w:p w14:paraId="10A064C3" w14:textId="77777777" w:rsidR="00CC78E3" w:rsidRPr="00CC78E3" w:rsidRDefault="005075E0" w:rsidP="00CC78E3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>Dylid gwarchod y gefnogaeth sydd i fyfyrwyr sy'n astudio trwy gyfrwng y Gymraeg a'u hawliau i wasanaethau trwy gyfrwng y Gymraeg yn yr un modd â'r gefnogaeth a'r gwasanaethau i fyfyrwyr sy'n astudio trwy gyfrwng y Saesneg.</w:t>
      </w:r>
    </w:p>
    <w:p w14:paraId="74464243" w14:textId="77777777" w:rsidR="00CC78E3" w:rsidRPr="00CC78E3" w:rsidRDefault="005075E0" w:rsidP="00CC78E3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>Bydd proses dryloyw o graffu ar effaith y cynlluniau ailstrwythuro ar niferoedd a chanrannau'r siaradwyr Cymraeg yn y gwahanol feysydd.</w:t>
      </w:r>
    </w:p>
    <w:p w14:paraId="4668F1BC" w14:textId="77777777" w:rsidR="001B2639" w:rsidRPr="00CC78E3" w:rsidRDefault="005075E0" w:rsidP="00CC78E3">
      <w:pPr>
        <w:pStyle w:val="ListParagraph"/>
        <w:numPr>
          <w:ilvl w:val="0"/>
          <w:numId w:val="10"/>
        </w:num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Diogelu'r iaith Gymraeg fel iaith waith yn y Brifysgol. </w:t>
      </w:r>
    </w:p>
    <w:p w14:paraId="430E9AA1" w14:textId="77777777" w:rsidR="001B2639" w:rsidRDefault="001B2639" w:rsidP="003E5DBB">
      <w:pPr>
        <w:spacing w:after="0"/>
        <w:rPr>
          <w:rFonts w:asciiTheme="minorHAnsi" w:hAnsiTheme="minorHAnsi"/>
          <w:lang w:val="en-GB"/>
        </w:rPr>
      </w:pPr>
    </w:p>
    <w:p w14:paraId="224EEA75" w14:textId="77777777" w:rsidR="00FB0FE4" w:rsidRDefault="005075E0" w:rsidP="003E5DBB">
      <w:pPr>
        <w:spacing w:after="0"/>
        <w:rPr>
          <w:rFonts w:asciiTheme="minorHAnsi" w:hAnsiTheme="minorHAnsi"/>
          <w:b/>
          <w:lang w:val="en-GB"/>
        </w:rPr>
      </w:pPr>
      <w:r>
        <w:rPr>
          <w:rFonts w:ascii="Calibri" w:eastAsia="Calibri" w:hAnsi="Calibri" w:cs="Calibri"/>
          <w:b/>
          <w:bCs/>
          <w:bdr w:val="nil"/>
        </w:rPr>
        <w:t>Iechyd a Diogelwch</w:t>
      </w:r>
    </w:p>
    <w:p w14:paraId="4885476C" w14:textId="77777777" w:rsidR="00CC78E3" w:rsidRDefault="00CC78E3" w:rsidP="003E5DBB">
      <w:pPr>
        <w:spacing w:after="0"/>
        <w:rPr>
          <w:rFonts w:asciiTheme="minorHAnsi" w:hAnsiTheme="minorHAnsi"/>
          <w:b/>
          <w:lang w:val="en-GB"/>
        </w:rPr>
      </w:pPr>
    </w:p>
    <w:p w14:paraId="3C11C790" w14:textId="77777777" w:rsidR="00CC78E3" w:rsidRPr="00CC78E3" w:rsidRDefault="005075E0" w:rsidP="00CC78E3">
      <w:p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>Mae'r Cyngor wedi cymeradwyo'r Datganiad Polisi Iechyd a Diogelwch diwygiedig.  Mae'r datganiad yn ddogfen statudol ac fe'i diweddarwyd i adlewyrchu'n well awydd y Brifysgol i "alluogi a hyrwyddo cynhwysedd a diogelu pobl sydd ag anghenion ychwanegol" a "defnyddio asesiadau a rheolyddion risg sy'n ymwneud ag iechyd a diogelwch i hyrwyddo cynhwysedd a chefnogi addasiadau rhesymol sydd, lle bo hynny'n rhesymol ymarferol, yn galluogi cyfranogiad ac yn diogelu pobl sydd ag anghenion ychwanegol."</w:t>
      </w:r>
    </w:p>
    <w:p w14:paraId="1121A42D" w14:textId="77777777" w:rsidR="00CC78E3" w:rsidRDefault="00CC78E3" w:rsidP="00CC78E3">
      <w:pPr>
        <w:spacing w:after="0"/>
        <w:rPr>
          <w:rFonts w:asciiTheme="minorHAnsi" w:hAnsiTheme="minorHAnsi"/>
          <w:lang w:val="en-GB"/>
        </w:rPr>
      </w:pPr>
    </w:p>
    <w:p w14:paraId="52A4030D" w14:textId="77777777" w:rsidR="00CC78E3" w:rsidRDefault="005075E0" w:rsidP="00CC78E3">
      <w:p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Cefnogir y Polisi gan ddogfen fanwl sy'n ymwneud â 'Chyfrifoldebau a Threfniadau', a gaiff ei hadolygu dros y misoedd nesaf ac a ddygir gerbron y Cyngor i'w chymeradwyo. </w:t>
      </w:r>
    </w:p>
    <w:p w14:paraId="7915E61B" w14:textId="77777777" w:rsidR="00CC78E3" w:rsidRDefault="00CC78E3" w:rsidP="00CC78E3">
      <w:pPr>
        <w:spacing w:after="0"/>
        <w:rPr>
          <w:rFonts w:asciiTheme="minorHAnsi" w:hAnsiTheme="minorHAnsi"/>
          <w:lang w:val="en-GB"/>
        </w:rPr>
      </w:pPr>
    </w:p>
    <w:p w14:paraId="58299896" w14:textId="77777777" w:rsidR="00CC78E3" w:rsidRPr="00CC78E3" w:rsidRDefault="005075E0" w:rsidP="00CC78E3">
      <w:pPr>
        <w:spacing w:after="0"/>
        <w:rPr>
          <w:rFonts w:asciiTheme="minorHAnsi" w:hAnsiTheme="minorHAnsi"/>
          <w:b/>
          <w:lang w:val="en-GB"/>
        </w:rPr>
      </w:pPr>
      <w:r>
        <w:rPr>
          <w:rFonts w:ascii="Calibri" w:eastAsia="Calibri" w:hAnsi="Calibri" w:cs="Calibri"/>
          <w:b/>
          <w:bCs/>
          <w:bdr w:val="nil"/>
        </w:rPr>
        <w:t>Undeb y Myfyrwyr</w:t>
      </w:r>
    </w:p>
    <w:p w14:paraId="4ECF9938" w14:textId="77777777" w:rsidR="00CC78E3" w:rsidRDefault="00CC78E3" w:rsidP="00CC78E3">
      <w:pPr>
        <w:spacing w:after="0"/>
        <w:rPr>
          <w:rFonts w:asciiTheme="minorHAnsi" w:hAnsiTheme="minorHAnsi"/>
          <w:lang w:val="en-GB"/>
        </w:rPr>
      </w:pPr>
    </w:p>
    <w:p w14:paraId="0D35D44F" w14:textId="77777777" w:rsidR="00CC78E3" w:rsidRPr="00CC78E3" w:rsidRDefault="005075E0" w:rsidP="00CC78E3">
      <w:pPr>
        <w:spacing w:after="0"/>
        <w:rPr>
          <w:rFonts w:asciiTheme="minorHAnsi" w:hAnsiTheme="minorHAnsi"/>
          <w:lang w:val="en-GB"/>
        </w:rPr>
      </w:pPr>
      <w:r>
        <w:rPr>
          <w:rFonts w:ascii="Calibri" w:eastAsia="Calibri" w:hAnsi="Calibri" w:cs="Calibri"/>
          <w:bdr w:val="nil"/>
        </w:rPr>
        <w:t xml:space="preserve">Cafodd y Cyngor yr wybodaeth ddiweddaraf am weithgareddau Undeb y Myfyrwyr. Diolchwyd i </w:t>
      </w:r>
      <w:proofErr w:type="spellStart"/>
      <w:r>
        <w:rPr>
          <w:rFonts w:ascii="Calibri" w:eastAsia="Calibri" w:hAnsi="Calibri" w:cs="Calibri"/>
          <w:bdr w:val="nil"/>
        </w:rPr>
        <w:t>UyM</w:t>
      </w:r>
      <w:proofErr w:type="spellEnd"/>
      <w:r>
        <w:rPr>
          <w:rFonts w:ascii="Calibri" w:eastAsia="Calibri" w:hAnsi="Calibri" w:cs="Calibri"/>
          <w:bdr w:val="nil"/>
        </w:rPr>
        <w:t xml:space="preserve"> am eu cyfraniad i'r ymgynghoriad diweddar. </w:t>
      </w:r>
    </w:p>
    <w:sectPr w:rsidR="00CC78E3" w:rsidRPr="00CC78E3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3A81"/>
    <w:multiLevelType w:val="hybridMultilevel"/>
    <w:tmpl w:val="D9A2C9D2"/>
    <w:lvl w:ilvl="0" w:tplc="A404D0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6A852D4" w:tentative="1">
      <w:start w:val="1"/>
      <w:numFmt w:val="lowerLetter"/>
      <w:lvlText w:val="%2."/>
      <w:lvlJc w:val="left"/>
      <w:pPr>
        <w:ind w:left="1440" w:hanging="360"/>
      </w:pPr>
    </w:lvl>
    <w:lvl w:ilvl="2" w:tplc="1A92A96E" w:tentative="1">
      <w:start w:val="1"/>
      <w:numFmt w:val="lowerRoman"/>
      <w:lvlText w:val="%3."/>
      <w:lvlJc w:val="right"/>
      <w:pPr>
        <w:ind w:left="2160" w:hanging="180"/>
      </w:pPr>
    </w:lvl>
    <w:lvl w:ilvl="3" w:tplc="4CBC5DAA" w:tentative="1">
      <w:start w:val="1"/>
      <w:numFmt w:val="decimal"/>
      <w:lvlText w:val="%4."/>
      <w:lvlJc w:val="left"/>
      <w:pPr>
        <w:ind w:left="2880" w:hanging="360"/>
      </w:pPr>
    </w:lvl>
    <w:lvl w:ilvl="4" w:tplc="962815BE" w:tentative="1">
      <w:start w:val="1"/>
      <w:numFmt w:val="lowerLetter"/>
      <w:lvlText w:val="%5."/>
      <w:lvlJc w:val="left"/>
      <w:pPr>
        <w:ind w:left="3600" w:hanging="360"/>
      </w:pPr>
    </w:lvl>
    <w:lvl w:ilvl="5" w:tplc="5BB251BA" w:tentative="1">
      <w:start w:val="1"/>
      <w:numFmt w:val="lowerRoman"/>
      <w:lvlText w:val="%6."/>
      <w:lvlJc w:val="right"/>
      <w:pPr>
        <w:ind w:left="4320" w:hanging="180"/>
      </w:pPr>
    </w:lvl>
    <w:lvl w:ilvl="6" w:tplc="E2F21440" w:tentative="1">
      <w:start w:val="1"/>
      <w:numFmt w:val="decimal"/>
      <w:lvlText w:val="%7."/>
      <w:lvlJc w:val="left"/>
      <w:pPr>
        <w:ind w:left="5040" w:hanging="360"/>
      </w:pPr>
    </w:lvl>
    <w:lvl w:ilvl="7" w:tplc="60F876A2" w:tentative="1">
      <w:start w:val="1"/>
      <w:numFmt w:val="lowerLetter"/>
      <w:lvlText w:val="%8."/>
      <w:lvlJc w:val="left"/>
      <w:pPr>
        <w:ind w:left="5760" w:hanging="360"/>
      </w:pPr>
    </w:lvl>
    <w:lvl w:ilvl="8" w:tplc="BC602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2A4B"/>
    <w:multiLevelType w:val="hybridMultilevel"/>
    <w:tmpl w:val="013E2A7C"/>
    <w:lvl w:ilvl="0" w:tplc="C5D2B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A8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28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29B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6E0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C5C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23B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460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A45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A389E"/>
    <w:multiLevelType w:val="hybridMultilevel"/>
    <w:tmpl w:val="1F1004D0"/>
    <w:lvl w:ilvl="0" w:tplc="9ED27F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5905D74">
      <w:start w:val="1"/>
      <w:numFmt w:val="lowerLetter"/>
      <w:lvlText w:val="%2."/>
      <w:lvlJc w:val="left"/>
      <w:pPr>
        <w:ind w:left="1440" w:hanging="360"/>
      </w:pPr>
    </w:lvl>
    <w:lvl w:ilvl="2" w:tplc="A2923CEA" w:tentative="1">
      <w:start w:val="1"/>
      <w:numFmt w:val="lowerRoman"/>
      <w:lvlText w:val="%3."/>
      <w:lvlJc w:val="right"/>
      <w:pPr>
        <w:ind w:left="2160" w:hanging="180"/>
      </w:pPr>
    </w:lvl>
    <w:lvl w:ilvl="3" w:tplc="6A3610EA" w:tentative="1">
      <w:start w:val="1"/>
      <w:numFmt w:val="decimal"/>
      <w:lvlText w:val="%4."/>
      <w:lvlJc w:val="left"/>
      <w:pPr>
        <w:ind w:left="2880" w:hanging="360"/>
      </w:pPr>
    </w:lvl>
    <w:lvl w:ilvl="4" w:tplc="528425B0" w:tentative="1">
      <w:start w:val="1"/>
      <w:numFmt w:val="lowerLetter"/>
      <w:lvlText w:val="%5."/>
      <w:lvlJc w:val="left"/>
      <w:pPr>
        <w:ind w:left="3600" w:hanging="360"/>
      </w:pPr>
    </w:lvl>
    <w:lvl w:ilvl="5" w:tplc="305229D6" w:tentative="1">
      <w:start w:val="1"/>
      <w:numFmt w:val="lowerRoman"/>
      <w:lvlText w:val="%6."/>
      <w:lvlJc w:val="right"/>
      <w:pPr>
        <w:ind w:left="4320" w:hanging="180"/>
      </w:pPr>
    </w:lvl>
    <w:lvl w:ilvl="6" w:tplc="4B882A24" w:tentative="1">
      <w:start w:val="1"/>
      <w:numFmt w:val="decimal"/>
      <w:lvlText w:val="%7."/>
      <w:lvlJc w:val="left"/>
      <w:pPr>
        <w:ind w:left="5040" w:hanging="360"/>
      </w:pPr>
    </w:lvl>
    <w:lvl w:ilvl="7" w:tplc="2B92EB6A" w:tentative="1">
      <w:start w:val="1"/>
      <w:numFmt w:val="lowerLetter"/>
      <w:lvlText w:val="%8."/>
      <w:lvlJc w:val="left"/>
      <w:pPr>
        <w:ind w:left="5760" w:hanging="360"/>
      </w:pPr>
    </w:lvl>
    <w:lvl w:ilvl="8" w:tplc="ECC62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F43F2"/>
    <w:multiLevelType w:val="hybridMultilevel"/>
    <w:tmpl w:val="A1F24766"/>
    <w:lvl w:ilvl="0" w:tplc="7D466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E4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9CB8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41F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609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12ED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8A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089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A63E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244F8"/>
    <w:multiLevelType w:val="hybridMultilevel"/>
    <w:tmpl w:val="670CA84C"/>
    <w:lvl w:ilvl="0" w:tplc="41C47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483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6814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C28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A05C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6056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23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CC6A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803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E2A87"/>
    <w:multiLevelType w:val="hybridMultilevel"/>
    <w:tmpl w:val="EC34040C"/>
    <w:lvl w:ilvl="0" w:tplc="1410021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5E29FA8" w:tentative="1">
      <w:start w:val="1"/>
      <w:numFmt w:val="lowerLetter"/>
      <w:lvlText w:val="%2."/>
      <w:lvlJc w:val="left"/>
      <w:pPr>
        <w:ind w:left="1440" w:hanging="360"/>
      </w:pPr>
    </w:lvl>
    <w:lvl w:ilvl="2" w:tplc="A126D258" w:tentative="1">
      <w:start w:val="1"/>
      <w:numFmt w:val="lowerRoman"/>
      <w:lvlText w:val="%3."/>
      <w:lvlJc w:val="right"/>
      <w:pPr>
        <w:ind w:left="2160" w:hanging="180"/>
      </w:pPr>
    </w:lvl>
    <w:lvl w:ilvl="3" w:tplc="06AAE17E" w:tentative="1">
      <w:start w:val="1"/>
      <w:numFmt w:val="decimal"/>
      <w:lvlText w:val="%4."/>
      <w:lvlJc w:val="left"/>
      <w:pPr>
        <w:ind w:left="2880" w:hanging="360"/>
      </w:pPr>
    </w:lvl>
    <w:lvl w:ilvl="4" w:tplc="62B89958" w:tentative="1">
      <w:start w:val="1"/>
      <w:numFmt w:val="lowerLetter"/>
      <w:lvlText w:val="%5."/>
      <w:lvlJc w:val="left"/>
      <w:pPr>
        <w:ind w:left="3600" w:hanging="360"/>
      </w:pPr>
    </w:lvl>
    <w:lvl w:ilvl="5" w:tplc="5F6AC1FA" w:tentative="1">
      <w:start w:val="1"/>
      <w:numFmt w:val="lowerRoman"/>
      <w:lvlText w:val="%6."/>
      <w:lvlJc w:val="right"/>
      <w:pPr>
        <w:ind w:left="4320" w:hanging="180"/>
      </w:pPr>
    </w:lvl>
    <w:lvl w:ilvl="6" w:tplc="121AD592" w:tentative="1">
      <w:start w:val="1"/>
      <w:numFmt w:val="decimal"/>
      <w:lvlText w:val="%7."/>
      <w:lvlJc w:val="left"/>
      <w:pPr>
        <w:ind w:left="5040" w:hanging="360"/>
      </w:pPr>
    </w:lvl>
    <w:lvl w:ilvl="7" w:tplc="F9889370" w:tentative="1">
      <w:start w:val="1"/>
      <w:numFmt w:val="lowerLetter"/>
      <w:lvlText w:val="%8."/>
      <w:lvlJc w:val="left"/>
      <w:pPr>
        <w:ind w:left="5760" w:hanging="360"/>
      </w:pPr>
    </w:lvl>
    <w:lvl w:ilvl="8" w:tplc="B3E29C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66AF4"/>
    <w:multiLevelType w:val="hybridMultilevel"/>
    <w:tmpl w:val="43A0DEAA"/>
    <w:lvl w:ilvl="0" w:tplc="C34A900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25EE7A50" w:tentative="1">
      <w:start w:val="1"/>
      <w:numFmt w:val="lowerLetter"/>
      <w:lvlText w:val="%2."/>
      <w:lvlJc w:val="left"/>
      <w:pPr>
        <w:ind w:left="1440" w:hanging="360"/>
      </w:pPr>
    </w:lvl>
    <w:lvl w:ilvl="2" w:tplc="AE20732A" w:tentative="1">
      <w:start w:val="1"/>
      <w:numFmt w:val="lowerRoman"/>
      <w:lvlText w:val="%3."/>
      <w:lvlJc w:val="right"/>
      <w:pPr>
        <w:ind w:left="2160" w:hanging="180"/>
      </w:pPr>
    </w:lvl>
    <w:lvl w:ilvl="3" w:tplc="8C0AF8C0" w:tentative="1">
      <w:start w:val="1"/>
      <w:numFmt w:val="decimal"/>
      <w:lvlText w:val="%4."/>
      <w:lvlJc w:val="left"/>
      <w:pPr>
        <w:ind w:left="2880" w:hanging="360"/>
      </w:pPr>
    </w:lvl>
    <w:lvl w:ilvl="4" w:tplc="99F25B82" w:tentative="1">
      <w:start w:val="1"/>
      <w:numFmt w:val="lowerLetter"/>
      <w:lvlText w:val="%5."/>
      <w:lvlJc w:val="left"/>
      <w:pPr>
        <w:ind w:left="3600" w:hanging="360"/>
      </w:pPr>
    </w:lvl>
    <w:lvl w:ilvl="5" w:tplc="DFAECDC2" w:tentative="1">
      <w:start w:val="1"/>
      <w:numFmt w:val="lowerRoman"/>
      <w:lvlText w:val="%6."/>
      <w:lvlJc w:val="right"/>
      <w:pPr>
        <w:ind w:left="4320" w:hanging="180"/>
      </w:pPr>
    </w:lvl>
    <w:lvl w:ilvl="6" w:tplc="07221572" w:tentative="1">
      <w:start w:val="1"/>
      <w:numFmt w:val="decimal"/>
      <w:lvlText w:val="%7."/>
      <w:lvlJc w:val="left"/>
      <w:pPr>
        <w:ind w:left="5040" w:hanging="360"/>
      </w:pPr>
    </w:lvl>
    <w:lvl w:ilvl="7" w:tplc="377623C6" w:tentative="1">
      <w:start w:val="1"/>
      <w:numFmt w:val="lowerLetter"/>
      <w:lvlText w:val="%8."/>
      <w:lvlJc w:val="left"/>
      <w:pPr>
        <w:ind w:left="5760" w:hanging="360"/>
      </w:pPr>
    </w:lvl>
    <w:lvl w:ilvl="8" w:tplc="C82A8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55322"/>
    <w:multiLevelType w:val="hybridMultilevel"/>
    <w:tmpl w:val="29CCCF80"/>
    <w:lvl w:ilvl="0" w:tplc="41B66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EDF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5CD8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059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A78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84E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0F3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C05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1E1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16546"/>
    <w:multiLevelType w:val="hybridMultilevel"/>
    <w:tmpl w:val="07989D78"/>
    <w:lvl w:ilvl="0" w:tplc="AC583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A8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3C20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CB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AD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2A6C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C8E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67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2E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C226F"/>
    <w:multiLevelType w:val="hybridMultilevel"/>
    <w:tmpl w:val="03866B2E"/>
    <w:lvl w:ilvl="0" w:tplc="632A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EA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B8FE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60CF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694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C4E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8F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620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EE0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F9"/>
    <w:rsid w:val="000068CC"/>
    <w:rsid w:val="000423A7"/>
    <w:rsid w:val="000A3F71"/>
    <w:rsid w:val="000A6BEF"/>
    <w:rsid w:val="000D0BCA"/>
    <w:rsid w:val="000D4730"/>
    <w:rsid w:val="000F4B17"/>
    <w:rsid w:val="0010798B"/>
    <w:rsid w:val="00121543"/>
    <w:rsid w:val="00121CC6"/>
    <w:rsid w:val="00122CB9"/>
    <w:rsid w:val="00130BB0"/>
    <w:rsid w:val="00133C78"/>
    <w:rsid w:val="00161C51"/>
    <w:rsid w:val="001861F5"/>
    <w:rsid w:val="001B0350"/>
    <w:rsid w:val="001B2639"/>
    <w:rsid w:val="001C67AE"/>
    <w:rsid w:val="002038FF"/>
    <w:rsid w:val="00205705"/>
    <w:rsid w:val="00214AE8"/>
    <w:rsid w:val="00217556"/>
    <w:rsid w:val="00226C94"/>
    <w:rsid w:val="00240C51"/>
    <w:rsid w:val="00271294"/>
    <w:rsid w:val="002A55F1"/>
    <w:rsid w:val="002D44B1"/>
    <w:rsid w:val="002E4831"/>
    <w:rsid w:val="002E57E3"/>
    <w:rsid w:val="0030409E"/>
    <w:rsid w:val="00365AAC"/>
    <w:rsid w:val="003724F3"/>
    <w:rsid w:val="003839E6"/>
    <w:rsid w:val="00392018"/>
    <w:rsid w:val="00396545"/>
    <w:rsid w:val="003A2B53"/>
    <w:rsid w:val="003C1248"/>
    <w:rsid w:val="003E598A"/>
    <w:rsid w:val="003E5DBB"/>
    <w:rsid w:val="004079F9"/>
    <w:rsid w:val="00422A7B"/>
    <w:rsid w:val="00453234"/>
    <w:rsid w:val="004866DF"/>
    <w:rsid w:val="0049363C"/>
    <w:rsid w:val="00493A2C"/>
    <w:rsid w:val="00494D86"/>
    <w:rsid w:val="004C1E7A"/>
    <w:rsid w:val="004D51EE"/>
    <w:rsid w:val="005075E0"/>
    <w:rsid w:val="005137E7"/>
    <w:rsid w:val="00520B7B"/>
    <w:rsid w:val="005419F5"/>
    <w:rsid w:val="00542601"/>
    <w:rsid w:val="00584BC7"/>
    <w:rsid w:val="005B05CB"/>
    <w:rsid w:val="005B3BB3"/>
    <w:rsid w:val="005D2B6F"/>
    <w:rsid w:val="00601BE9"/>
    <w:rsid w:val="00611C68"/>
    <w:rsid w:val="0065310A"/>
    <w:rsid w:val="00655778"/>
    <w:rsid w:val="00667FCA"/>
    <w:rsid w:val="00692AD3"/>
    <w:rsid w:val="006A027E"/>
    <w:rsid w:val="006C4A0C"/>
    <w:rsid w:val="006E0373"/>
    <w:rsid w:val="007538DC"/>
    <w:rsid w:val="00753EBB"/>
    <w:rsid w:val="007757AB"/>
    <w:rsid w:val="007764D8"/>
    <w:rsid w:val="00806A62"/>
    <w:rsid w:val="0081696E"/>
    <w:rsid w:val="00817C11"/>
    <w:rsid w:val="00826A9F"/>
    <w:rsid w:val="008572D0"/>
    <w:rsid w:val="008A1342"/>
    <w:rsid w:val="008C7A39"/>
    <w:rsid w:val="00920A5D"/>
    <w:rsid w:val="00953061"/>
    <w:rsid w:val="009A5932"/>
    <w:rsid w:val="009A7F2C"/>
    <w:rsid w:val="009F2230"/>
    <w:rsid w:val="00A0304D"/>
    <w:rsid w:val="00A17DA3"/>
    <w:rsid w:val="00A205C3"/>
    <w:rsid w:val="00A22660"/>
    <w:rsid w:val="00A410DF"/>
    <w:rsid w:val="00A63CF5"/>
    <w:rsid w:val="00A72212"/>
    <w:rsid w:val="00A83227"/>
    <w:rsid w:val="00A84564"/>
    <w:rsid w:val="00A869AD"/>
    <w:rsid w:val="00AC798A"/>
    <w:rsid w:val="00AD76C2"/>
    <w:rsid w:val="00B37D36"/>
    <w:rsid w:val="00B43817"/>
    <w:rsid w:val="00B61017"/>
    <w:rsid w:val="00B64A1F"/>
    <w:rsid w:val="00B83AB1"/>
    <w:rsid w:val="00B91247"/>
    <w:rsid w:val="00BA1259"/>
    <w:rsid w:val="00BD0A5B"/>
    <w:rsid w:val="00BD6E49"/>
    <w:rsid w:val="00BF207E"/>
    <w:rsid w:val="00C04229"/>
    <w:rsid w:val="00C34194"/>
    <w:rsid w:val="00C35A50"/>
    <w:rsid w:val="00C74AC7"/>
    <w:rsid w:val="00C94689"/>
    <w:rsid w:val="00CB252A"/>
    <w:rsid w:val="00CC78E3"/>
    <w:rsid w:val="00CF2C55"/>
    <w:rsid w:val="00CF36BB"/>
    <w:rsid w:val="00CF44F9"/>
    <w:rsid w:val="00CF6BCB"/>
    <w:rsid w:val="00D03B0C"/>
    <w:rsid w:val="00D27978"/>
    <w:rsid w:val="00D93801"/>
    <w:rsid w:val="00DC0FFF"/>
    <w:rsid w:val="00E05E9E"/>
    <w:rsid w:val="00E45E3D"/>
    <w:rsid w:val="00E513CC"/>
    <w:rsid w:val="00E72C1F"/>
    <w:rsid w:val="00E902D8"/>
    <w:rsid w:val="00E944FC"/>
    <w:rsid w:val="00EB4502"/>
    <w:rsid w:val="00EC5EFA"/>
    <w:rsid w:val="00EC6816"/>
    <w:rsid w:val="00ED4D09"/>
    <w:rsid w:val="00EE0B27"/>
    <w:rsid w:val="00EF390F"/>
    <w:rsid w:val="00F21F13"/>
    <w:rsid w:val="00F60D19"/>
    <w:rsid w:val="00F73876"/>
    <w:rsid w:val="00F821B7"/>
    <w:rsid w:val="00F8723C"/>
    <w:rsid w:val="00FB0FE4"/>
    <w:rsid w:val="00FC00D0"/>
    <w:rsid w:val="00FD41AB"/>
    <w:rsid w:val="00FD59AF"/>
    <w:rsid w:val="00FF498E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E97BA"/>
  <w15:chartTrackingRefBased/>
  <w15:docId w15:val="{7F11E023-51DB-4A88-8F97-CCC0ACBA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44F9"/>
    <w:pPr>
      <w:suppressAutoHyphens/>
      <w:spacing w:after="160" w:line="254" w:lineRule="auto"/>
      <w:jc w:val="both"/>
    </w:pPr>
    <w:rPr>
      <w:rFonts w:ascii="Arial" w:hAnsi="Arial"/>
      <w:sz w:val="24"/>
      <w:szCs w:val="24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4F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B0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B0FE4"/>
    <w:rPr>
      <w:rFonts w:ascii="Segoe UI" w:hAnsi="Segoe UI" w:cs="Segoe UI"/>
      <w:sz w:val="18"/>
      <w:szCs w:val="18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D68B1-37BC-446B-9FBD-F32B87D4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2837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Hughes</dc:creator>
  <cp:lastModifiedBy>Kevin Mundy</cp:lastModifiedBy>
  <cp:revision>3</cp:revision>
  <cp:lastPrinted>2018-12-04T19:35:00Z</cp:lastPrinted>
  <dcterms:created xsi:type="dcterms:W3CDTF">2019-02-15T14:19:00Z</dcterms:created>
  <dcterms:modified xsi:type="dcterms:W3CDTF">2019-02-18T16:42:00Z</dcterms:modified>
</cp:coreProperties>
</file>