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39C" w:rsidRDefault="0010739C">
      <w:bookmarkStart w:id="0" w:name="_GoBack"/>
      <w:bookmarkEnd w:id="0"/>
    </w:p>
    <w:p w:rsidR="0010739C" w:rsidRDefault="0010739C"/>
    <w:p w:rsidR="0010739C" w:rsidRDefault="00BC671E">
      <w:r>
        <w:rPr>
          <w:rFonts w:cs="Book Antiqua"/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haracter">
              <wp:posOffset>2366010</wp:posOffset>
            </wp:positionH>
            <wp:positionV relativeFrom="line">
              <wp:posOffset>-321310</wp:posOffset>
            </wp:positionV>
            <wp:extent cx="1390015" cy="1123950"/>
            <wp:effectExtent l="0" t="0" r="0" b="0"/>
            <wp:wrapSquare wrapText="bothSides"/>
            <wp:docPr id="1" name="Picture" descr="Bangorcmy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Bangorcmyk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739C" w:rsidRDefault="0010739C"/>
    <w:p w:rsidR="0010739C" w:rsidRDefault="0010739C"/>
    <w:p w:rsidR="0010739C" w:rsidRDefault="0010739C"/>
    <w:tbl>
      <w:tblPr>
        <w:tblW w:w="0" w:type="auto"/>
        <w:tblInd w:w="-2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62"/>
        <w:gridCol w:w="560"/>
        <w:gridCol w:w="3555"/>
        <w:gridCol w:w="679"/>
        <w:gridCol w:w="700"/>
        <w:gridCol w:w="699"/>
        <w:gridCol w:w="3275"/>
      </w:tblGrid>
      <w:tr w:rsidR="0010739C">
        <w:tc>
          <w:tcPr>
            <w:tcW w:w="4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 w:eastAsia="en-US"/>
              </w:rPr>
              <w:t>Y CYNGOR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center"/>
            </w:pPr>
          </w:p>
        </w:tc>
        <w:tc>
          <w:tcPr>
            <w:tcW w:w="48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 w:eastAsia="en-US"/>
              </w:rPr>
              <w:t>THE COUNCIL</w:t>
            </w:r>
          </w:p>
          <w:p w:rsidR="0010739C" w:rsidRDefault="0010739C" w:rsidP="00961B5E">
            <w:pPr>
              <w:spacing w:after="0" w:line="240" w:lineRule="auto"/>
            </w:pPr>
          </w:p>
        </w:tc>
      </w:tr>
      <w:tr w:rsidR="0010739C">
        <w:tc>
          <w:tcPr>
            <w:tcW w:w="4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HYN SYDD I HYSBYSU y cynhelir cyfarfod o’r Cyngor </w:t>
            </w: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DDYDD GWENER, 8 GORFFENNAF 2016, </w:t>
            </w: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gan ddechrau am </w:t>
            </w: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1.00pm </w:t>
            </w: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yn </w:t>
            </w: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Ystafell Cledwyn 3, Prif Adeilad y Celfyddydau. </w:t>
            </w:r>
          </w:p>
          <w:p w:rsidR="0010739C" w:rsidRDefault="00BC671E" w:rsidP="00961B5E">
            <w:pPr>
              <w:tabs>
                <w:tab w:val="left" w:pos="1035"/>
              </w:tabs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ab/>
            </w:r>
          </w:p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Bydd cinio bwffe ar gael o 12.15pm.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48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NOTICE IS HEREBY GIVEN THAT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meeting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of 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Council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will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be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held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FRIDAY, 8 JULY 2016,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cy-GB" w:eastAsia="en-US"/>
              </w:rPr>
              <w:t>commencing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cy-GB" w:eastAsia="en-US"/>
              </w:rPr>
              <w:t xml:space="preserve"> at </w:t>
            </w: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1.00pm</w:t>
            </w: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Cledwyn Room 3, Main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Arts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Building</w:t>
            </w: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  <w:p w:rsidR="0010739C" w:rsidRDefault="0010739C" w:rsidP="00961B5E">
            <w:pPr>
              <w:spacing w:after="0" w:line="240" w:lineRule="auto"/>
              <w:jc w:val="both"/>
            </w:pPr>
          </w:p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buffet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lunch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will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be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available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from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12.15pm.</w:t>
            </w:r>
          </w:p>
          <w:p w:rsidR="0010739C" w:rsidRDefault="0010739C" w:rsidP="00961B5E">
            <w:pPr>
              <w:spacing w:after="0" w:line="240" w:lineRule="auto"/>
              <w:jc w:val="both"/>
            </w:pPr>
          </w:p>
        </w:tc>
      </w:tr>
      <w:tr w:rsidR="0010739C">
        <w:tc>
          <w:tcPr>
            <w:tcW w:w="10490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center"/>
            </w:pPr>
          </w:p>
          <w:p w:rsidR="0010739C" w:rsidRDefault="00BC671E" w:rsidP="00961B5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Dr. Kevin Mundy </w:t>
            </w:r>
          </w:p>
          <w:p w:rsidR="0010739C" w:rsidRDefault="00BC671E" w:rsidP="00961B5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Ysgrifennydd y Brifysgol / University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Secretary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</w:p>
          <w:p w:rsidR="0010739C" w:rsidRDefault="0010739C" w:rsidP="00961B5E">
            <w:pPr>
              <w:spacing w:after="0" w:line="240" w:lineRule="auto"/>
              <w:jc w:val="both"/>
            </w:pPr>
          </w:p>
        </w:tc>
      </w:tr>
      <w:tr w:rsidR="0010739C">
        <w:tc>
          <w:tcPr>
            <w:tcW w:w="4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KM/LH</w:t>
            </w:r>
          </w:p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01.07.16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48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</w:tr>
      <w:tr w:rsidR="0010739C">
        <w:tc>
          <w:tcPr>
            <w:tcW w:w="10490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A G E N D A</w:t>
            </w:r>
          </w:p>
          <w:p w:rsidR="0010739C" w:rsidRDefault="0010739C" w:rsidP="00961B5E">
            <w:pPr>
              <w:spacing w:after="0" w:line="240" w:lineRule="auto"/>
              <w:jc w:val="center"/>
            </w:pPr>
          </w:p>
        </w:tc>
      </w:tr>
      <w:tr w:rsidR="0010739C">
        <w:tc>
          <w:tcPr>
            <w:tcW w:w="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*1.</w:t>
            </w:r>
          </w:p>
        </w:tc>
        <w:tc>
          <w:tcPr>
            <w:tcW w:w="43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961B5E" w:rsidP="00961B5E">
            <w:pPr>
              <w:spacing w:after="0" w:line="240" w:lineRule="auto"/>
              <w:jc w:val="both"/>
            </w:pPr>
            <w:r w:rsidRPr="00EF2804">
              <w:rPr>
                <w:rFonts w:ascii="Arial" w:hAnsi="Arial" w:cs="Arial"/>
                <w:sz w:val="20"/>
                <w:szCs w:val="20"/>
              </w:rPr>
              <w:t xml:space="preserve">FRS 102 - Y </w:t>
            </w:r>
            <w:proofErr w:type="spellStart"/>
            <w:r w:rsidRPr="00EF2804">
              <w:rPr>
                <w:rFonts w:ascii="Arial" w:hAnsi="Arial" w:cs="Arial"/>
                <w:sz w:val="20"/>
                <w:szCs w:val="20"/>
              </w:rPr>
              <w:t>Safon</w:t>
            </w:r>
            <w:proofErr w:type="spellEnd"/>
            <w:r w:rsidRPr="00EF28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2804">
              <w:rPr>
                <w:rFonts w:ascii="Arial" w:hAnsi="Arial" w:cs="Arial"/>
                <w:sz w:val="20"/>
                <w:szCs w:val="20"/>
              </w:rPr>
              <w:t>Adrodd</w:t>
            </w:r>
            <w:proofErr w:type="spellEnd"/>
            <w:r w:rsidRPr="00EF28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2804">
              <w:rPr>
                <w:rFonts w:ascii="Arial" w:hAnsi="Arial" w:cs="Arial"/>
                <w:sz w:val="20"/>
                <w:szCs w:val="20"/>
              </w:rPr>
              <w:t>Ariannol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r w:rsidR="00BC671E">
              <w:rPr>
                <w:rFonts w:ascii="Arial" w:hAnsi="Arial" w:cs="Arial"/>
                <w:sz w:val="20"/>
                <w:szCs w:val="20"/>
                <w:lang w:val="cy-GB" w:eastAsia="en-US"/>
              </w:rPr>
              <w:t>- Cyflwyniad gan KPMG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1.</w:t>
            </w:r>
          </w:p>
        </w:tc>
        <w:tc>
          <w:tcPr>
            <w:tcW w:w="41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961B5E" w:rsidP="00961B5E">
            <w:pPr>
              <w:spacing w:after="0" w:line="240" w:lineRule="auto"/>
              <w:jc w:val="both"/>
            </w:pPr>
            <w:r w:rsidRPr="00EF2804">
              <w:rPr>
                <w:rFonts w:ascii="Arial" w:hAnsi="Arial" w:cs="Arial"/>
                <w:sz w:val="20"/>
                <w:szCs w:val="20"/>
              </w:rPr>
              <w:t>FRS 102 – The Financial Reporting Standard</w:t>
            </w: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r w:rsidR="00BC671E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- </w:t>
            </w:r>
            <w:proofErr w:type="spellStart"/>
            <w:r w:rsidR="00BC671E">
              <w:rPr>
                <w:rFonts w:ascii="Arial" w:hAnsi="Arial" w:cs="Arial"/>
                <w:sz w:val="20"/>
                <w:szCs w:val="20"/>
                <w:lang w:val="cy-GB" w:eastAsia="en-US"/>
              </w:rPr>
              <w:t>Presentation</w:t>
            </w:r>
            <w:proofErr w:type="spellEnd"/>
            <w:r w:rsidR="00BC671E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 w:rsidR="00BC671E">
              <w:rPr>
                <w:rFonts w:ascii="Arial" w:hAnsi="Arial" w:cs="Arial"/>
                <w:sz w:val="20"/>
                <w:szCs w:val="20"/>
                <w:lang w:val="cy-GB" w:eastAsia="en-US"/>
              </w:rPr>
              <w:t>by</w:t>
            </w:r>
            <w:proofErr w:type="spellEnd"/>
            <w:r w:rsidR="00BC671E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KPMG </w:t>
            </w:r>
          </w:p>
          <w:p w:rsidR="0010739C" w:rsidRDefault="0010739C" w:rsidP="00961B5E">
            <w:pPr>
              <w:spacing w:after="0" w:line="240" w:lineRule="auto"/>
              <w:jc w:val="both"/>
            </w:pPr>
          </w:p>
        </w:tc>
      </w:tr>
      <w:tr w:rsidR="0010739C">
        <w:tc>
          <w:tcPr>
            <w:tcW w:w="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*2.</w:t>
            </w:r>
          </w:p>
          <w:p w:rsidR="0010739C" w:rsidRDefault="0010739C" w:rsidP="00961B5E">
            <w:pPr>
              <w:spacing w:after="0" w:line="240" w:lineRule="auto"/>
              <w:jc w:val="both"/>
            </w:pPr>
          </w:p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43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Cofnodion y cyfarfod a gynhaliwyd 15 Ebrill 2016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*2.</w:t>
            </w:r>
          </w:p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41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Minutes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of 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meeting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held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the 15th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April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2016</w:t>
            </w:r>
          </w:p>
          <w:p w:rsidR="0010739C" w:rsidRDefault="0010739C" w:rsidP="00961B5E">
            <w:pPr>
              <w:spacing w:after="0" w:line="240" w:lineRule="auto"/>
              <w:jc w:val="both"/>
            </w:pPr>
          </w:p>
        </w:tc>
      </w:tr>
      <w:tr w:rsidR="0010739C">
        <w:tc>
          <w:tcPr>
            <w:tcW w:w="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 3.</w:t>
            </w:r>
          </w:p>
        </w:tc>
        <w:tc>
          <w:tcPr>
            <w:tcW w:w="43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Materion yn codi o’r Cofnodion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3.</w:t>
            </w:r>
          </w:p>
        </w:tc>
        <w:tc>
          <w:tcPr>
            <w:tcW w:w="41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Matters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arising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from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Minutes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</w:p>
          <w:p w:rsidR="0010739C" w:rsidRDefault="0010739C" w:rsidP="00961B5E">
            <w:pPr>
              <w:spacing w:after="0" w:line="240" w:lineRule="auto"/>
              <w:jc w:val="both"/>
            </w:pPr>
          </w:p>
        </w:tc>
      </w:tr>
      <w:tr w:rsidR="0010739C">
        <w:tc>
          <w:tcPr>
            <w:tcW w:w="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 4.</w:t>
            </w:r>
          </w:p>
        </w:tc>
        <w:tc>
          <w:tcPr>
            <w:tcW w:w="43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Materion yr Is-ganghellor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4.</w:t>
            </w:r>
          </w:p>
        </w:tc>
        <w:tc>
          <w:tcPr>
            <w:tcW w:w="41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Vice-Chancellor’s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Business</w:t>
            </w:r>
          </w:p>
          <w:p w:rsidR="0010739C" w:rsidRDefault="0010739C" w:rsidP="00961B5E">
            <w:pPr>
              <w:spacing w:after="0" w:line="240" w:lineRule="auto"/>
              <w:jc w:val="both"/>
            </w:pPr>
          </w:p>
        </w:tc>
      </w:tr>
      <w:tr w:rsidR="0010739C">
        <w:trPr>
          <w:trHeight w:val="458"/>
        </w:trPr>
        <w:tc>
          <w:tcPr>
            <w:tcW w:w="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*5.</w:t>
            </w:r>
          </w:p>
        </w:tc>
        <w:tc>
          <w:tcPr>
            <w:tcW w:w="43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Adroddiad o’r Pwyllgor Gweithredu</w:t>
            </w:r>
          </w:p>
          <w:p w:rsidR="0010739C" w:rsidRDefault="0010739C" w:rsidP="00961B5E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*5. </w:t>
            </w:r>
          </w:p>
        </w:tc>
        <w:tc>
          <w:tcPr>
            <w:tcW w:w="41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Report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from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Executive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</w:p>
          <w:p w:rsidR="0010739C" w:rsidRDefault="0010739C" w:rsidP="00961B5E">
            <w:pPr>
              <w:spacing w:after="0" w:line="240" w:lineRule="auto"/>
            </w:pPr>
          </w:p>
        </w:tc>
      </w:tr>
      <w:tr w:rsidR="0010739C">
        <w:trPr>
          <w:trHeight w:val="457"/>
        </w:trPr>
        <w:tc>
          <w:tcPr>
            <w:tcW w:w="4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MATERION STRATEGOL</w:t>
            </w:r>
          </w:p>
        </w:tc>
        <w:tc>
          <w:tcPr>
            <w:tcW w:w="70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</w:pPr>
          </w:p>
        </w:tc>
        <w:tc>
          <w:tcPr>
            <w:tcW w:w="48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STRATEGIC MATTERS</w:t>
            </w:r>
          </w:p>
          <w:p w:rsidR="0010739C" w:rsidRDefault="0010739C" w:rsidP="00961B5E">
            <w:pPr>
              <w:spacing w:after="0" w:line="240" w:lineRule="auto"/>
              <w:jc w:val="center"/>
            </w:pPr>
          </w:p>
        </w:tc>
      </w:tr>
      <w:tr w:rsidR="0010739C"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  6.</w:t>
            </w:r>
          </w:p>
          <w:p w:rsidR="0010739C" w:rsidRDefault="0010739C" w:rsidP="00961B5E">
            <w:pPr>
              <w:spacing w:after="0" w:line="240" w:lineRule="auto"/>
              <w:jc w:val="both"/>
            </w:pPr>
          </w:p>
          <w:p w:rsidR="0010739C" w:rsidRDefault="0010739C" w:rsidP="00961B5E">
            <w:pPr>
              <w:spacing w:after="0" w:line="240" w:lineRule="auto"/>
              <w:jc w:val="both"/>
            </w:pPr>
          </w:p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*7.</w:t>
            </w:r>
          </w:p>
          <w:p w:rsidR="0010739C" w:rsidRDefault="0010739C" w:rsidP="00961B5E">
            <w:pPr>
              <w:spacing w:after="0" w:line="240" w:lineRule="auto"/>
              <w:jc w:val="both"/>
            </w:pPr>
          </w:p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*8.</w:t>
            </w:r>
          </w:p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42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Cyflwyniad Rhagamcanion Ariannol gan y Cyfarwyddwr Cyllid</w:t>
            </w:r>
          </w:p>
          <w:p w:rsidR="0010739C" w:rsidRDefault="0010739C" w:rsidP="00961B5E">
            <w:pPr>
              <w:spacing w:after="0" w:line="240" w:lineRule="auto"/>
              <w:jc w:val="both"/>
            </w:pPr>
          </w:p>
          <w:p w:rsidR="0010739C" w:rsidRDefault="00BC671E" w:rsidP="00961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Cynllun Strategol Undeb y Myfyrwyr</w:t>
            </w:r>
          </w:p>
          <w:p w:rsidR="0010739C" w:rsidRDefault="0010739C" w:rsidP="00961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</w:p>
          <w:p w:rsidR="0010739C" w:rsidRDefault="00BC671E" w:rsidP="00961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Strategaeth Ystadau</w:t>
            </w:r>
          </w:p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 6.</w:t>
            </w:r>
          </w:p>
          <w:p w:rsidR="0010739C" w:rsidRDefault="0010739C" w:rsidP="00961B5E">
            <w:pPr>
              <w:spacing w:after="0" w:line="240" w:lineRule="auto"/>
              <w:jc w:val="both"/>
            </w:pPr>
          </w:p>
          <w:p w:rsidR="0010739C" w:rsidRDefault="0010739C" w:rsidP="00961B5E">
            <w:pPr>
              <w:spacing w:after="0" w:line="240" w:lineRule="auto"/>
              <w:jc w:val="both"/>
            </w:pPr>
          </w:p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*7.</w:t>
            </w:r>
          </w:p>
          <w:p w:rsidR="0010739C" w:rsidRDefault="0010739C" w:rsidP="00961B5E">
            <w:pPr>
              <w:spacing w:after="0" w:line="240" w:lineRule="auto"/>
              <w:jc w:val="both"/>
            </w:pPr>
          </w:p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*8.</w:t>
            </w:r>
          </w:p>
        </w:tc>
        <w:tc>
          <w:tcPr>
            <w:tcW w:w="41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Financial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Forecasts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Presentation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by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the  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Director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of Finance</w:t>
            </w:r>
          </w:p>
          <w:p w:rsidR="0010739C" w:rsidRDefault="0010739C" w:rsidP="00961B5E">
            <w:pPr>
              <w:spacing w:after="0" w:line="240" w:lineRule="auto"/>
              <w:ind w:left="-108"/>
              <w:jc w:val="both"/>
            </w:pPr>
          </w:p>
          <w:p w:rsidR="0010739C" w:rsidRDefault="00BC671E" w:rsidP="00961B5E">
            <w:pPr>
              <w:spacing w:after="0" w:line="240" w:lineRule="auto"/>
              <w:ind w:left="-108" w:firstLine="141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Students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’ Union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Strategic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Plan </w:t>
            </w:r>
          </w:p>
          <w:p w:rsidR="0010739C" w:rsidRDefault="0010739C" w:rsidP="00961B5E">
            <w:pPr>
              <w:spacing w:after="0" w:line="240" w:lineRule="auto"/>
              <w:ind w:left="-108" w:firstLine="141"/>
              <w:jc w:val="both"/>
            </w:pPr>
          </w:p>
          <w:p w:rsidR="0010739C" w:rsidRDefault="00BC671E" w:rsidP="00961B5E">
            <w:pPr>
              <w:spacing w:after="0" w:line="240" w:lineRule="auto"/>
              <w:ind w:left="-108" w:firstLine="141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Estate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Strategy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</w:p>
          <w:p w:rsidR="0010739C" w:rsidRDefault="0010739C" w:rsidP="00961B5E">
            <w:pPr>
              <w:spacing w:after="0" w:line="240" w:lineRule="auto"/>
              <w:ind w:left="-108"/>
              <w:jc w:val="both"/>
            </w:pPr>
          </w:p>
        </w:tc>
      </w:tr>
      <w:tr w:rsidR="0010739C">
        <w:tc>
          <w:tcPr>
            <w:tcW w:w="4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MATERION LLYWODRAETHOL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48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GOVERNANCE MATTERS</w:t>
            </w:r>
          </w:p>
          <w:p w:rsidR="0010739C" w:rsidRDefault="0010739C" w:rsidP="00961B5E">
            <w:pPr>
              <w:spacing w:after="0" w:line="240" w:lineRule="auto"/>
              <w:jc w:val="both"/>
            </w:pPr>
          </w:p>
        </w:tc>
      </w:tr>
      <w:tr w:rsidR="0010739C">
        <w:tc>
          <w:tcPr>
            <w:tcW w:w="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 9.</w:t>
            </w:r>
          </w:p>
        </w:tc>
        <w:tc>
          <w:tcPr>
            <w:tcW w:w="43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Adroddiadau gan Bwyllgorau Sefydlog :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9.</w:t>
            </w:r>
          </w:p>
        </w:tc>
        <w:tc>
          <w:tcPr>
            <w:tcW w:w="41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Reports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from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Standing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Committees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: </w:t>
            </w:r>
          </w:p>
          <w:p w:rsidR="0010739C" w:rsidRDefault="0010739C" w:rsidP="00961B5E">
            <w:pPr>
              <w:spacing w:after="0" w:line="240" w:lineRule="auto"/>
              <w:jc w:val="both"/>
            </w:pPr>
          </w:p>
        </w:tc>
      </w:tr>
      <w:tr w:rsidR="0010739C">
        <w:tc>
          <w:tcPr>
            <w:tcW w:w="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62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*[1]</w:t>
            </w:r>
          </w:p>
        </w:tc>
        <w:tc>
          <w:tcPr>
            <w:tcW w:w="3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Cyllid ac Adnoddau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*[1]</w:t>
            </w:r>
          </w:p>
        </w:tc>
        <w:tc>
          <w:tcPr>
            <w:tcW w:w="3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Finance &amp;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Resources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</w:p>
        </w:tc>
      </w:tr>
      <w:tr w:rsidR="0010739C">
        <w:tc>
          <w:tcPr>
            <w:tcW w:w="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62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*[2]</w:t>
            </w:r>
          </w:p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*[3]</w:t>
            </w:r>
          </w:p>
        </w:tc>
        <w:tc>
          <w:tcPr>
            <w:tcW w:w="3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Archwilio a Risg</w:t>
            </w:r>
          </w:p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Dwyieithrwydd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*[2]</w:t>
            </w:r>
          </w:p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*[3]</w:t>
            </w:r>
          </w:p>
        </w:tc>
        <w:tc>
          <w:tcPr>
            <w:tcW w:w="3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Audit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Risk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</w:p>
          <w:p w:rsidR="0010739C" w:rsidRDefault="00BC671E" w:rsidP="00961B5E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Bilingualism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</w:p>
        </w:tc>
      </w:tr>
      <w:tr w:rsidR="0010739C">
        <w:tc>
          <w:tcPr>
            <w:tcW w:w="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62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*[4]</w:t>
            </w:r>
          </w:p>
        </w:tc>
        <w:tc>
          <w:tcPr>
            <w:tcW w:w="3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Enwebiadau a Llywodraethu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*[4]</w:t>
            </w:r>
          </w:p>
        </w:tc>
        <w:tc>
          <w:tcPr>
            <w:tcW w:w="3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Nominations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Governance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</w:p>
        </w:tc>
      </w:tr>
      <w:tr w:rsidR="0010739C">
        <w:tc>
          <w:tcPr>
            <w:tcW w:w="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62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*[5]</w:t>
            </w:r>
          </w:p>
        </w:tc>
        <w:tc>
          <w:tcPr>
            <w:tcW w:w="3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Moeseg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*[5]</w:t>
            </w:r>
          </w:p>
        </w:tc>
        <w:tc>
          <w:tcPr>
            <w:tcW w:w="3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Ethics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</w:p>
        </w:tc>
      </w:tr>
      <w:tr w:rsidR="0010739C">
        <w:tc>
          <w:tcPr>
            <w:tcW w:w="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62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*[6]</w:t>
            </w:r>
          </w:p>
        </w:tc>
        <w:tc>
          <w:tcPr>
            <w:tcW w:w="3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Diswyddiadau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*[6]</w:t>
            </w:r>
          </w:p>
        </w:tc>
        <w:tc>
          <w:tcPr>
            <w:tcW w:w="3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Redundancy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</w:p>
          <w:p w:rsidR="0010739C" w:rsidRDefault="0010739C" w:rsidP="00961B5E">
            <w:pPr>
              <w:spacing w:after="0" w:line="240" w:lineRule="auto"/>
              <w:jc w:val="both"/>
            </w:pPr>
          </w:p>
        </w:tc>
      </w:tr>
      <w:tr w:rsidR="0010739C">
        <w:tc>
          <w:tcPr>
            <w:tcW w:w="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lastRenderedPageBreak/>
              <w:t>*10.</w:t>
            </w:r>
          </w:p>
        </w:tc>
        <w:tc>
          <w:tcPr>
            <w:tcW w:w="43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Materion Adnoddau Dynol</w:t>
            </w:r>
          </w:p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*10.</w:t>
            </w:r>
          </w:p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41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Human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Resources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Matters</w:t>
            </w:r>
            <w:proofErr w:type="spellEnd"/>
          </w:p>
          <w:p w:rsidR="0010739C" w:rsidRDefault="0010739C" w:rsidP="00961B5E">
            <w:pPr>
              <w:spacing w:after="0" w:line="240" w:lineRule="auto"/>
              <w:jc w:val="both"/>
            </w:pPr>
          </w:p>
        </w:tc>
      </w:tr>
      <w:tr w:rsidR="0010739C">
        <w:tc>
          <w:tcPr>
            <w:tcW w:w="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*11.</w:t>
            </w:r>
          </w:p>
        </w:tc>
        <w:tc>
          <w:tcPr>
            <w:tcW w:w="43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Y Senedd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*11.</w:t>
            </w:r>
          </w:p>
        </w:tc>
        <w:tc>
          <w:tcPr>
            <w:tcW w:w="41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Senate</w:t>
            </w:r>
            <w:proofErr w:type="spellEnd"/>
          </w:p>
          <w:p w:rsidR="0010739C" w:rsidRDefault="0010739C" w:rsidP="00961B5E">
            <w:pPr>
              <w:spacing w:after="0" w:line="240" w:lineRule="auto"/>
              <w:jc w:val="both"/>
            </w:pPr>
          </w:p>
        </w:tc>
      </w:tr>
      <w:tr w:rsidR="0010739C">
        <w:tc>
          <w:tcPr>
            <w:tcW w:w="4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MATERION ER GWYBODAETH</w:t>
            </w:r>
          </w:p>
          <w:p w:rsidR="0010739C" w:rsidRDefault="0010739C" w:rsidP="00961B5E">
            <w:pPr>
              <w:spacing w:after="0" w:line="240" w:lineRule="auto"/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center"/>
            </w:pPr>
          </w:p>
        </w:tc>
        <w:tc>
          <w:tcPr>
            <w:tcW w:w="48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MATTERS FOR INFORMATION</w:t>
            </w:r>
          </w:p>
        </w:tc>
      </w:tr>
      <w:tr w:rsidR="0010739C">
        <w:tc>
          <w:tcPr>
            <w:tcW w:w="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12.</w:t>
            </w:r>
          </w:p>
        </w:tc>
        <w:tc>
          <w:tcPr>
            <w:tcW w:w="43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Dangosyddion Perfformiad Allweddol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12.</w:t>
            </w:r>
          </w:p>
        </w:tc>
        <w:tc>
          <w:tcPr>
            <w:tcW w:w="41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Key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Performance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Indicators</w:t>
            </w:r>
            <w:proofErr w:type="spellEnd"/>
          </w:p>
          <w:p w:rsidR="0010739C" w:rsidRDefault="0010739C" w:rsidP="00961B5E">
            <w:pPr>
              <w:spacing w:after="0" w:line="240" w:lineRule="auto"/>
              <w:jc w:val="both"/>
            </w:pPr>
          </w:p>
        </w:tc>
      </w:tr>
      <w:tr w:rsidR="0010739C">
        <w:tc>
          <w:tcPr>
            <w:tcW w:w="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62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*[1]</w:t>
            </w:r>
          </w:p>
        </w:tc>
        <w:tc>
          <w:tcPr>
            <w:tcW w:w="3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DPA Chwarterol</w:t>
            </w:r>
          </w:p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*[1]</w:t>
            </w:r>
          </w:p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3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Quarterly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KPI’s</w:t>
            </w:r>
            <w:proofErr w:type="spellEnd"/>
          </w:p>
          <w:p w:rsidR="0010739C" w:rsidRDefault="0010739C" w:rsidP="00961B5E">
            <w:pPr>
              <w:spacing w:after="0" w:line="240" w:lineRule="auto"/>
              <w:jc w:val="both"/>
            </w:pPr>
          </w:p>
        </w:tc>
      </w:tr>
      <w:tr w:rsidR="0010739C">
        <w:tc>
          <w:tcPr>
            <w:tcW w:w="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62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†[2]</w:t>
            </w:r>
          </w:p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3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Tueddiadau Myfyrwyr, Staff ac Ariannol</w:t>
            </w:r>
          </w:p>
          <w:p w:rsidR="0010739C" w:rsidRDefault="0010739C" w:rsidP="00961B5E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†[2]</w:t>
            </w:r>
          </w:p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3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Student, Staff &amp; Financial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Trends</w:t>
            </w:r>
            <w:proofErr w:type="spellEnd"/>
          </w:p>
        </w:tc>
      </w:tr>
      <w:tr w:rsidR="0010739C">
        <w:tc>
          <w:tcPr>
            <w:tcW w:w="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62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*[3]</w:t>
            </w:r>
          </w:p>
        </w:tc>
        <w:tc>
          <w:tcPr>
            <w:tcW w:w="3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Grantiau a Chontractau Ymchwil</w:t>
            </w:r>
          </w:p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*[3]</w:t>
            </w:r>
          </w:p>
        </w:tc>
        <w:tc>
          <w:tcPr>
            <w:tcW w:w="3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Research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Grants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Contracts</w:t>
            </w:r>
            <w:proofErr w:type="spellEnd"/>
          </w:p>
        </w:tc>
      </w:tr>
      <w:tr w:rsidR="0010739C">
        <w:tc>
          <w:tcPr>
            <w:tcW w:w="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8"/>
                <w:szCs w:val="18"/>
                <w:lang w:val="cy-GB" w:eastAsia="en-US"/>
              </w:rPr>
              <w:t>*</w:t>
            </w: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13.</w:t>
            </w:r>
          </w:p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43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Selio</w:t>
            </w:r>
          </w:p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*13. </w:t>
            </w:r>
          </w:p>
        </w:tc>
        <w:tc>
          <w:tcPr>
            <w:tcW w:w="41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Sealing</w:t>
            </w:r>
            <w:proofErr w:type="spellEnd"/>
          </w:p>
        </w:tc>
      </w:tr>
    </w:tbl>
    <w:p w:rsidR="0010739C" w:rsidRDefault="0010739C" w:rsidP="00961B5E">
      <w:pPr>
        <w:spacing w:after="0" w:line="240" w:lineRule="auto"/>
      </w:pPr>
    </w:p>
    <w:p w:rsidR="0010739C" w:rsidRDefault="00BC671E" w:rsidP="00961B5E">
      <w:pPr>
        <w:spacing w:after="0" w:line="240" w:lineRule="auto"/>
      </w:pPr>
      <w:r>
        <w:rPr>
          <w:rFonts w:ascii="Arial" w:hAnsi="Arial" w:cs="Arial"/>
          <w:sz w:val="20"/>
          <w:szCs w:val="20"/>
          <w:lang w:val="cy-GB" w:eastAsia="en-US"/>
        </w:rPr>
        <w:t>*amgaewyd yma</w:t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  <w:t xml:space="preserve">* </w:t>
      </w:r>
      <w:proofErr w:type="spellStart"/>
      <w:r>
        <w:rPr>
          <w:rFonts w:ascii="Arial" w:hAnsi="Arial" w:cs="Arial"/>
          <w:sz w:val="20"/>
          <w:szCs w:val="20"/>
          <w:lang w:val="cy-GB" w:eastAsia="en-US"/>
        </w:rPr>
        <w:t>enclosed</w:t>
      </w:r>
      <w:proofErr w:type="spellEnd"/>
      <w:r>
        <w:rPr>
          <w:rFonts w:ascii="Arial" w:hAnsi="Arial" w:cs="Arial"/>
          <w:sz w:val="20"/>
          <w:szCs w:val="20"/>
          <w:lang w:val="cy-GB" w:eastAsia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cy-GB" w:eastAsia="en-US"/>
        </w:rPr>
        <w:t>herewith</w:t>
      </w:r>
      <w:proofErr w:type="spellEnd"/>
    </w:p>
    <w:p w:rsidR="0010739C" w:rsidRDefault="00BC671E" w:rsidP="00961B5E">
      <w:pPr>
        <w:spacing w:after="0" w:line="240" w:lineRule="auto"/>
      </w:pPr>
      <w:r>
        <w:rPr>
          <w:rFonts w:ascii="Arial" w:hAnsi="Arial" w:cs="Arial"/>
          <w:sz w:val="20"/>
          <w:szCs w:val="20"/>
          <w:lang w:val="cy-GB" w:eastAsia="en-US"/>
        </w:rPr>
        <w:t>**i’w dosbarthu neu i’w rhoi gerbron y pwyllgor</w:t>
      </w:r>
      <w:r>
        <w:rPr>
          <w:rFonts w:ascii="Arial" w:hAnsi="Arial" w:cs="Arial"/>
          <w:sz w:val="20"/>
          <w:szCs w:val="20"/>
          <w:lang w:val="cy-GB" w:eastAsia="en-US"/>
        </w:rPr>
        <w:tab/>
        <w:t xml:space="preserve">  </w:t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  <w:t xml:space="preserve">** to be </w:t>
      </w:r>
      <w:proofErr w:type="spellStart"/>
      <w:r>
        <w:rPr>
          <w:rFonts w:ascii="Arial" w:hAnsi="Arial" w:cs="Arial"/>
          <w:sz w:val="20"/>
          <w:szCs w:val="20"/>
          <w:lang w:val="cy-GB" w:eastAsia="en-US"/>
        </w:rPr>
        <w:t>circulated</w:t>
      </w:r>
      <w:proofErr w:type="spellEnd"/>
      <w:r>
        <w:rPr>
          <w:rFonts w:ascii="Arial" w:hAnsi="Arial" w:cs="Arial"/>
          <w:sz w:val="20"/>
          <w:szCs w:val="20"/>
          <w:lang w:val="cy-GB" w:eastAsia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cy-GB" w:eastAsia="en-US"/>
        </w:rPr>
        <w:t>or</w:t>
      </w:r>
      <w:proofErr w:type="spellEnd"/>
      <w:r>
        <w:rPr>
          <w:rFonts w:ascii="Arial" w:hAnsi="Arial" w:cs="Arial"/>
          <w:sz w:val="20"/>
          <w:szCs w:val="20"/>
          <w:lang w:val="cy-GB" w:eastAsia="en-US"/>
        </w:rPr>
        <w:t xml:space="preserve"> tabled</w:t>
      </w:r>
    </w:p>
    <w:p w:rsidR="0010739C" w:rsidRDefault="00BC671E" w:rsidP="00961B5E">
      <w:pPr>
        <w:spacing w:after="0" w:line="240" w:lineRule="auto"/>
      </w:pPr>
      <w:r>
        <w:rPr>
          <w:rFonts w:ascii="Arial" w:hAnsi="Arial" w:cs="Arial"/>
          <w:sz w:val="20"/>
          <w:szCs w:val="20"/>
          <w:lang w:val="cy-GB" w:eastAsia="en-US"/>
        </w:rPr>
        <w:t>†amgaewyd ar wahân</w:t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  <w:t xml:space="preserve">            † </w:t>
      </w:r>
      <w:proofErr w:type="spellStart"/>
      <w:r>
        <w:rPr>
          <w:rFonts w:ascii="Arial" w:hAnsi="Arial" w:cs="Arial"/>
          <w:sz w:val="20"/>
          <w:szCs w:val="20"/>
          <w:lang w:val="cy-GB" w:eastAsia="en-US"/>
        </w:rPr>
        <w:t>enclosed</w:t>
      </w:r>
      <w:proofErr w:type="spellEnd"/>
      <w:r>
        <w:rPr>
          <w:rFonts w:ascii="Arial" w:hAnsi="Arial" w:cs="Arial"/>
          <w:sz w:val="20"/>
          <w:szCs w:val="20"/>
          <w:lang w:val="cy-GB" w:eastAsia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cy-GB" w:eastAsia="en-US"/>
        </w:rPr>
        <w:t>separately</w:t>
      </w:r>
      <w:proofErr w:type="spellEnd"/>
    </w:p>
    <w:p w:rsidR="0010739C" w:rsidRDefault="0010739C" w:rsidP="00961B5E">
      <w:pPr>
        <w:spacing w:after="0" w:line="240" w:lineRule="auto"/>
      </w:pPr>
    </w:p>
    <w:p w:rsidR="0010739C" w:rsidRDefault="0010739C" w:rsidP="00961B5E">
      <w:pPr>
        <w:spacing w:after="0" w:line="240" w:lineRule="auto"/>
      </w:pPr>
    </w:p>
    <w:tbl>
      <w:tblPr>
        <w:tblW w:w="0" w:type="auto"/>
        <w:tblInd w:w="-360" w:type="dxa"/>
        <w:tblBorders>
          <w:top w:val="single" w:sz="4" w:space="0" w:color="00000A"/>
          <w:bottom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4"/>
        <w:gridCol w:w="353"/>
        <w:gridCol w:w="4976"/>
      </w:tblGrid>
      <w:tr w:rsidR="0010739C">
        <w:tc>
          <w:tcPr>
            <w:tcW w:w="51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PWYSIG</w:t>
            </w:r>
          </w:p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Atgoffeir yr aelodau y dylent ddatgan unrhyw fudd personol, ariannol, neu lesiannol a fo ganddynt mewn unrhyw fater a fydd dan sylw yn y cyfarfod hwn cyn i’r mater hwnnw gael ei ystyried.</w:t>
            </w:r>
          </w:p>
        </w:tc>
        <w:tc>
          <w:tcPr>
            <w:tcW w:w="3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516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IMPORTANT </w:t>
            </w:r>
          </w:p>
          <w:p w:rsidR="0010739C" w:rsidRDefault="00BC671E" w:rsidP="00961B5E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Members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are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reminded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that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they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should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declare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any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personal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financial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or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beneficial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interest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any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matter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under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consideration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at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this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meeting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prior to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that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matter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being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considered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.</w:t>
            </w:r>
          </w:p>
        </w:tc>
      </w:tr>
    </w:tbl>
    <w:p w:rsidR="0010739C" w:rsidRDefault="0010739C" w:rsidP="00961B5E">
      <w:pPr>
        <w:spacing w:after="0" w:line="240" w:lineRule="auto"/>
      </w:pPr>
    </w:p>
    <w:sectPr w:rsidR="0010739C" w:rsidSect="00961B5E">
      <w:pgSz w:w="11906" w:h="16838"/>
      <w:pgMar w:top="567" w:right="849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9C"/>
    <w:rsid w:val="0010739C"/>
    <w:rsid w:val="0093251A"/>
    <w:rsid w:val="00961B5E"/>
    <w:rsid w:val="00BC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C5DC26-7A20-4ED1-8517-0BCE537A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Book Antiqua" w:eastAsia="Times New Roman" w:hAnsi="Book Antiqu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1FD55A89.dotm</Template>
  <TotalTime>0</TotalTime>
  <Pages>2</Pages>
  <Words>408</Words>
  <Characters>2329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Lynne Hughes</dc:creator>
  <cp:lastModifiedBy>Lynne Hughes</cp:lastModifiedBy>
  <cp:revision>2</cp:revision>
  <cp:lastPrinted>2016-06-30T08:52:00Z</cp:lastPrinted>
  <dcterms:created xsi:type="dcterms:W3CDTF">2016-06-30T09:56:00Z</dcterms:created>
  <dcterms:modified xsi:type="dcterms:W3CDTF">2016-06-30T09:56:00Z</dcterms:modified>
</cp:coreProperties>
</file>