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0E" w:rsidRPr="00CF077E" w:rsidRDefault="00CF077E">
      <w:pPr>
        <w:spacing w:line="100" w:lineRule="atLeast"/>
        <w:jc w:val="center"/>
      </w:pPr>
      <w:r w:rsidRPr="00CF077E">
        <w:rPr>
          <w:rFonts w:ascii="Arial" w:hAnsi="Arial" w:cs="Arial"/>
          <w:sz w:val="24"/>
          <w:szCs w:val="24"/>
        </w:rPr>
        <w:t xml:space="preserve">Prifysgol Bangor </w:t>
      </w:r>
    </w:p>
    <w:p w:rsidR="0093440E" w:rsidRPr="00CF077E" w:rsidRDefault="0093440E">
      <w:pPr>
        <w:spacing w:line="100" w:lineRule="atLeast"/>
        <w:jc w:val="center"/>
      </w:pPr>
    </w:p>
    <w:p w:rsidR="0093440E" w:rsidRPr="00CF077E" w:rsidRDefault="00CF077E">
      <w:pPr>
        <w:spacing w:line="100" w:lineRule="atLeast"/>
        <w:jc w:val="center"/>
      </w:pPr>
      <w:r w:rsidRPr="00CF077E">
        <w:rPr>
          <w:rFonts w:ascii="Arial" w:hAnsi="Arial" w:cs="Arial"/>
          <w:b/>
          <w:bCs/>
          <w:sz w:val="24"/>
          <w:szCs w:val="24"/>
        </w:rPr>
        <w:t>COFNODION Y CYNGOR</w:t>
      </w:r>
    </w:p>
    <w:p w:rsidR="0093440E" w:rsidRPr="00CF077E" w:rsidRDefault="0093440E">
      <w:pPr>
        <w:spacing w:line="100" w:lineRule="atLeast"/>
      </w:pPr>
    </w:p>
    <w:p w:rsidR="0093440E" w:rsidRPr="00CF077E" w:rsidRDefault="00CF077E" w:rsidP="00CF077E">
      <w:pPr>
        <w:spacing w:line="100" w:lineRule="atLeast"/>
        <w:ind w:firstLine="720"/>
      </w:pPr>
      <w:r w:rsidRPr="00CF077E">
        <w:rPr>
          <w:rFonts w:ascii="Arial" w:hAnsi="Arial" w:cs="Arial"/>
          <w:sz w:val="24"/>
          <w:szCs w:val="24"/>
        </w:rPr>
        <w:t xml:space="preserve">Mewn cyfarfod o’r Cyngor a gynhaliwyd yn y Brifysgol ddydd Gwener, 9 Hydref 2015.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b/>
          <w:bCs/>
          <w:sz w:val="24"/>
          <w:szCs w:val="24"/>
        </w:rPr>
        <w:t>Presennol</w:t>
      </w:r>
      <w:r w:rsidRPr="00CF077E">
        <w:rPr>
          <w:rFonts w:ascii="Arial" w:hAnsi="Arial" w:cs="Arial"/>
          <w:sz w:val="24"/>
          <w:szCs w:val="24"/>
        </w:rPr>
        <w:t xml:space="preserve"> :</w:t>
      </w:r>
    </w:p>
    <w:p w:rsidR="0093440E" w:rsidRPr="00CF077E" w:rsidRDefault="00CF077E">
      <w:pPr>
        <w:spacing w:line="100" w:lineRule="atLeast"/>
      </w:pPr>
      <w:r>
        <w:rPr>
          <w:rFonts w:ascii="Arial" w:hAnsi="Arial" w:cs="Arial"/>
          <w:sz w:val="24"/>
          <w:szCs w:val="24"/>
        </w:rPr>
        <w:t>Y Gwir Anrhydeddus Arglwydd</w:t>
      </w:r>
      <w:r w:rsidRPr="00CF077E">
        <w:rPr>
          <w:rFonts w:ascii="Arial" w:hAnsi="Arial" w:cs="Arial"/>
          <w:sz w:val="24"/>
          <w:szCs w:val="24"/>
        </w:rPr>
        <w:t xml:space="preserve"> Dafydd Elis-Thomas AM (</w:t>
      </w:r>
      <w:r>
        <w:rPr>
          <w:rFonts w:ascii="Arial" w:hAnsi="Arial" w:cs="Arial"/>
          <w:sz w:val="24"/>
          <w:szCs w:val="24"/>
        </w:rPr>
        <w:t>Cadeirydd</w:t>
      </w:r>
      <w:r w:rsidRPr="00CF077E">
        <w:rPr>
          <w:rFonts w:ascii="Arial" w:hAnsi="Arial" w:cs="Arial"/>
          <w:sz w:val="24"/>
          <w:szCs w:val="24"/>
        </w:rPr>
        <w:t xml:space="preserve">), Mrs. Stephanie Barbaresi, Sir Peter Davis, Miss Fflur Elin, Dr Peter </w:t>
      </w:r>
      <w:proofErr w:type="spellStart"/>
      <w:r w:rsidRPr="00CF077E">
        <w:rPr>
          <w:rFonts w:ascii="Arial" w:hAnsi="Arial" w:cs="Arial"/>
          <w:sz w:val="24"/>
          <w:szCs w:val="24"/>
        </w:rPr>
        <w:t>Higson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Yr Athro </w:t>
      </w:r>
      <w:r w:rsidRPr="00CF077E">
        <w:rPr>
          <w:rFonts w:ascii="Arial" w:hAnsi="Arial" w:cs="Arial"/>
          <w:sz w:val="24"/>
          <w:szCs w:val="24"/>
        </w:rPr>
        <w:t xml:space="preserve"> John Hughes, </w:t>
      </w:r>
      <w:r>
        <w:rPr>
          <w:rFonts w:ascii="Arial" w:hAnsi="Arial" w:cs="Arial"/>
          <w:sz w:val="24"/>
          <w:szCs w:val="24"/>
        </w:rPr>
        <w:t xml:space="preserve">Yr Athro </w:t>
      </w:r>
      <w:r w:rsidRPr="00CF077E">
        <w:rPr>
          <w:rFonts w:ascii="Arial" w:hAnsi="Arial" w:cs="Arial"/>
          <w:sz w:val="24"/>
          <w:szCs w:val="24"/>
        </w:rPr>
        <w:t xml:space="preserve"> Jerry Hunter, Mr. Ifan James, Mr Geraint Jones, Dr </w:t>
      </w:r>
      <w:proofErr w:type="spellStart"/>
      <w:r w:rsidRPr="00CF077E">
        <w:rPr>
          <w:rFonts w:ascii="Arial" w:hAnsi="Arial" w:cs="Arial"/>
          <w:sz w:val="24"/>
          <w:szCs w:val="24"/>
        </w:rPr>
        <w:t>Griff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Jones, Dr. Karen Jones, Mrs Alison </w:t>
      </w:r>
      <w:proofErr w:type="spellStart"/>
      <w:r w:rsidRPr="00CF077E">
        <w:rPr>
          <w:rFonts w:ascii="Arial" w:hAnsi="Arial" w:cs="Arial"/>
          <w:sz w:val="24"/>
          <w:szCs w:val="24"/>
        </w:rPr>
        <w:t>Lea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-Wilson, Dr. Lorrie Murphy, </w:t>
      </w:r>
      <w:r>
        <w:rPr>
          <w:rFonts w:ascii="Arial" w:hAnsi="Arial" w:cs="Arial"/>
          <w:sz w:val="24"/>
          <w:szCs w:val="24"/>
        </w:rPr>
        <w:t xml:space="preserve">Yr Athro </w:t>
      </w:r>
      <w:r w:rsidRPr="00CF077E">
        <w:rPr>
          <w:rFonts w:ascii="Arial" w:hAnsi="Arial" w:cs="Arial"/>
          <w:sz w:val="24"/>
          <w:szCs w:val="24"/>
        </w:rPr>
        <w:t xml:space="preserve"> Richard Parry-Jones, Ms. Ellen Parry Williams, Dr. Alwyn Roberts, Dr. Dewi Roberts, </w:t>
      </w:r>
      <w:r>
        <w:rPr>
          <w:rFonts w:ascii="Arial" w:hAnsi="Arial" w:cs="Arial"/>
          <w:sz w:val="24"/>
          <w:szCs w:val="24"/>
        </w:rPr>
        <w:t xml:space="preserve">Yr Athro </w:t>
      </w:r>
      <w:r w:rsidRPr="00CF077E">
        <w:rPr>
          <w:rFonts w:ascii="Arial" w:hAnsi="Arial" w:cs="Arial"/>
          <w:sz w:val="24"/>
          <w:szCs w:val="24"/>
        </w:rPr>
        <w:t xml:space="preserve"> David Shepherd, </w:t>
      </w:r>
      <w:r>
        <w:rPr>
          <w:rFonts w:ascii="Arial" w:hAnsi="Arial" w:cs="Arial"/>
          <w:sz w:val="24"/>
          <w:szCs w:val="24"/>
        </w:rPr>
        <w:t xml:space="preserve">Yr Athro </w:t>
      </w:r>
      <w:r w:rsidRPr="00CF077E">
        <w:rPr>
          <w:rFonts w:ascii="Arial" w:hAnsi="Arial" w:cs="Arial"/>
          <w:sz w:val="24"/>
          <w:szCs w:val="24"/>
        </w:rPr>
        <w:t xml:space="preserve"> Paul Spencer, </w:t>
      </w:r>
      <w:r>
        <w:rPr>
          <w:rFonts w:ascii="Arial" w:hAnsi="Arial" w:cs="Arial"/>
          <w:sz w:val="24"/>
          <w:szCs w:val="24"/>
        </w:rPr>
        <w:t xml:space="preserve">Yr Athro </w:t>
      </w:r>
      <w:r w:rsidRPr="00CF077E">
        <w:rPr>
          <w:rFonts w:ascii="Arial" w:hAnsi="Arial" w:cs="Arial"/>
          <w:sz w:val="24"/>
          <w:szCs w:val="24"/>
        </w:rPr>
        <w:t xml:space="preserve"> Carol Tully, </w:t>
      </w:r>
      <w:r>
        <w:rPr>
          <w:rFonts w:ascii="Arial" w:hAnsi="Arial" w:cs="Arial"/>
          <w:sz w:val="24"/>
          <w:szCs w:val="24"/>
        </w:rPr>
        <w:t xml:space="preserve">Yr Athro </w:t>
      </w:r>
      <w:r w:rsidRPr="00CF077E">
        <w:rPr>
          <w:rFonts w:ascii="Arial" w:hAnsi="Arial" w:cs="Arial"/>
          <w:sz w:val="24"/>
          <w:szCs w:val="24"/>
        </w:rPr>
        <w:t xml:space="preserve"> Oliver Turnbull, Mr. David Williams, </w:t>
      </w:r>
      <w:r>
        <w:rPr>
          <w:rFonts w:ascii="Arial" w:hAnsi="Arial" w:cs="Arial"/>
          <w:sz w:val="24"/>
          <w:szCs w:val="24"/>
        </w:rPr>
        <w:t xml:space="preserve">Ysgrifennydd y Brifysgol, Cyfarwyddwr Cyllid, Cyfarwyddwr Ystadau. 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b/>
          <w:sz w:val="24"/>
          <w:szCs w:val="24"/>
        </w:rPr>
        <w:t xml:space="preserve">Ymddiheuriadau </w:t>
      </w:r>
      <w:r w:rsidRPr="00CF077E">
        <w:rPr>
          <w:rFonts w:ascii="Arial" w:hAnsi="Arial" w:cs="Arial"/>
          <w:sz w:val="24"/>
          <w:szCs w:val="24"/>
        </w:rPr>
        <w:t>: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Dr Gillian Davies, Mr. Alun Ffred Jones, Dr. Olwen Williams, Cyfarwyddwr Adnoddau Dynol.  </w:t>
      </w:r>
    </w:p>
    <w:p w:rsidR="0093440E" w:rsidRPr="00CF077E" w:rsidRDefault="0093440E">
      <w:pPr>
        <w:spacing w:line="100" w:lineRule="atLeast"/>
      </w:pPr>
    </w:p>
    <w:p w:rsidR="0093440E" w:rsidRPr="00CF077E" w:rsidRDefault="00CF077E">
      <w:pPr>
        <w:spacing w:line="100" w:lineRule="atLeast"/>
        <w:jc w:val="center"/>
      </w:pPr>
      <w:r w:rsidRPr="00CF077E">
        <w:rPr>
          <w:rFonts w:ascii="Arial" w:hAnsi="Arial" w:cs="Arial"/>
          <w:b/>
          <w:bCs/>
          <w:sz w:val="24"/>
          <w:szCs w:val="24"/>
        </w:rPr>
        <w:t>MARWOLAETHAU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>Cyfeiriodd y Cadeirydd at farwolaethau’r canlynol yn ddiweddar: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ab/>
        <w:t xml:space="preserve">Geraint Stanley Jones, Cymrawd er Anrhydedd 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ab/>
        <w:t>Dafydd Wynn Parry, cyn aelod staff yn yr Ysgol Gwyddorau Biolegol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ab/>
      </w:r>
      <w:proofErr w:type="spellStart"/>
      <w:r w:rsidRPr="00CF077E">
        <w:rPr>
          <w:rFonts w:ascii="Arial" w:hAnsi="Arial" w:cs="Arial"/>
          <w:sz w:val="24"/>
          <w:szCs w:val="24"/>
        </w:rPr>
        <w:t>Roger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Hughes, cyn aelod staff yn yr Ysgol Gwyddorau Biolegol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ab/>
      </w:r>
      <w:proofErr w:type="spellStart"/>
      <w:r w:rsidRPr="00CF077E">
        <w:rPr>
          <w:rFonts w:ascii="Arial" w:hAnsi="Arial" w:cs="Arial"/>
          <w:sz w:val="24"/>
          <w:szCs w:val="24"/>
        </w:rPr>
        <w:t>Sarita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Anwar, myfyriwr yn Ysgol Busnes Bangor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ab/>
        <w:t xml:space="preserve">Elizabeth </w:t>
      </w:r>
      <w:proofErr w:type="spellStart"/>
      <w:r w:rsidRPr="00CF077E">
        <w:rPr>
          <w:rFonts w:ascii="Arial" w:hAnsi="Arial" w:cs="Arial"/>
          <w:sz w:val="24"/>
          <w:szCs w:val="24"/>
        </w:rPr>
        <w:t>Bunton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, myfyriwr yn yr Ysgol Addysg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ab/>
        <w:t xml:space="preserve">Denzil Taylor Smith, cyn aelod staff yn yr Ysgol Gwyddorau Eigion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ab/>
        <w:t xml:space="preserve">Mary </w:t>
      </w:r>
      <w:proofErr w:type="spellStart"/>
      <w:r w:rsidRPr="00CF077E">
        <w:rPr>
          <w:rFonts w:ascii="Arial" w:hAnsi="Arial" w:cs="Arial"/>
          <w:sz w:val="24"/>
          <w:szCs w:val="24"/>
        </w:rPr>
        <w:t>Burrows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, cyn aelod o’r Cyngor 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a safodd yr aelodau er cof amdanynt. </w:t>
      </w:r>
    </w:p>
    <w:p w:rsidR="0093440E" w:rsidRPr="00CF077E" w:rsidRDefault="0093440E">
      <w:pPr>
        <w:spacing w:line="100" w:lineRule="atLeast"/>
      </w:pPr>
    </w:p>
    <w:p w:rsidR="0093440E" w:rsidRPr="00CF077E" w:rsidRDefault="00CF077E">
      <w:pPr>
        <w:spacing w:line="100" w:lineRule="atLeast"/>
        <w:jc w:val="center"/>
      </w:pPr>
      <w:r w:rsidRPr="00CF077E">
        <w:rPr>
          <w:rFonts w:ascii="Arial" w:hAnsi="Arial" w:cs="Arial"/>
          <w:b/>
          <w:bCs/>
          <w:sz w:val="24"/>
          <w:szCs w:val="24"/>
        </w:rPr>
        <w:t>LLONGYFARCHIADAU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Ar ran y Cyngor llongyfarchodd y Cadeirydd yr Athro Emeritws Andrew Barker a oedd wedi derbyn Cadair er Anrhydedd.     </w:t>
      </w: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Hefyd llongyfarchodd y Cadeirydd y canlynol:  </w:t>
      </w:r>
    </w:p>
    <w:p w:rsidR="0093440E" w:rsidRPr="00CF077E" w:rsidRDefault="00CF077E">
      <w:pPr>
        <w:spacing w:line="100" w:lineRule="atLeast"/>
        <w:ind w:left="720" w:hanging="720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Yr Athro Emeritws Tom </w:t>
      </w:r>
      <w:proofErr w:type="spellStart"/>
      <w:r w:rsidRPr="00CF077E">
        <w:rPr>
          <w:rFonts w:ascii="Arial" w:hAnsi="Arial" w:cs="Arial"/>
          <w:sz w:val="24"/>
          <w:szCs w:val="24"/>
        </w:rPr>
        <w:t>Corns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a oedd wedi derbyn Cymrodoriaeth yr Academi </w:t>
      </w:r>
      <w:proofErr w:type="spellStart"/>
      <w:r w:rsidRPr="00CF077E">
        <w:rPr>
          <w:rFonts w:ascii="Arial" w:hAnsi="Arial" w:cs="Arial"/>
          <w:sz w:val="24"/>
          <w:szCs w:val="24"/>
        </w:rPr>
        <w:t>Brydeinig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(FBA).   </w:t>
      </w:r>
    </w:p>
    <w:p w:rsidR="0093440E" w:rsidRPr="00CF077E" w:rsidRDefault="0093440E">
      <w:pPr>
        <w:spacing w:line="100" w:lineRule="atLeast"/>
        <w:ind w:left="720" w:hanging="720"/>
      </w:pPr>
    </w:p>
    <w:p w:rsidR="0093440E" w:rsidRPr="00CF077E" w:rsidRDefault="00CF077E" w:rsidP="00CF077E">
      <w:pPr>
        <w:spacing w:line="100" w:lineRule="atLeast"/>
        <w:ind w:left="720" w:hanging="720"/>
      </w:pPr>
      <w:r w:rsidRPr="00CF077E">
        <w:rPr>
          <w:rFonts w:ascii="Arial" w:hAnsi="Arial" w:cs="Arial"/>
          <w:sz w:val="24"/>
          <w:szCs w:val="24"/>
        </w:rPr>
        <w:lastRenderedPageBreak/>
        <w:t xml:space="preserve">[2] </w:t>
      </w:r>
      <w:r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Undeb y Myfyrwyr sydd wedi ennill Gwobr Rhagoriaeth Effaith Werdd yr NUS; roedd hefyd yn un o'r pum Undeb y Myfyrwyr a </w:t>
      </w:r>
      <w:proofErr w:type="spellStart"/>
      <w:r w:rsidRPr="00CF077E">
        <w:rPr>
          <w:rFonts w:ascii="Arial" w:hAnsi="Arial" w:cs="Arial"/>
          <w:sz w:val="24"/>
          <w:szCs w:val="24"/>
        </w:rPr>
        <w:t>gafodd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y sgôr uchaf yn genedlaethol am eu project Partneriaeth Gymunedol Caru Bangor.  </w:t>
      </w:r>
    </w:p>
    <w:p w:rsidR="0093440E" w:rsidRPr="00CF077E" w:rsidRDefault="0093440E">
      <w:pPr>
        <w:spacing w:line="100" w:lineRule="atLeast"/>
      </w:pPr>
    </w:p>
    <w:p w:rsidR="0093440E" w:rsidRPr="00CF077E" w:rsidRDefault="00CF077E" w:rsidP="00CF077E">
      <w:pPr>
        <w:spacing w:line="100" w:lineRule="atLeast"/>
        <w:jc w:val="center"/>
      </w:pPr>
      <w:r w:rsidRPr="00CF077E">
        <w:rPr>
          <w:rFonts w:ascii="Arial" w:hAnsi="Arial" w:cs="Arial"/>
          <w:b/>
          <w:bCs/>
          <w:sz w:val="24"/>
          <w:szCs w:val="24"/>
        </w:rPr>
        <w:t xml:space="preserve">COFNODION </w:t>
      </w:r>
    </w:p>
    <w:p w:rsidR="0093440E" w:rsidRPr="00CF077E" w:rsidRDefault="00CF077E">
      <w:pPr>
        <w:pStyle w:val="ListParagraph"/>
        <w:numPr>
          <w:ilvl w:val="0"/>
          <w:numId w:val="1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Cadarnhawyd a llofnodwyd cofnodion y cyfarfod a gynhaliwyd 10 Gorffennaf 2015  </w:t>
      </w:r>
    </w:p>
    <w:p w:rsidR="0093440E" w:rsidRPr="00CF077E" w:rsidRDefault="0093440E">
      <w:pPr>
        <w:tabs>
          <w:tab w:val="left" w:pos="1134"/>
        </w:tabs>
        <w:spacing w:line="100" w:lineRule="atLeast"/>
        <w:ind w:left="567" w:hanging="567"/>
      </w:pPr>
    </w:p>
    <w:p w:rsidR="0093440E" w:rsidRPr="00CF077E" w:rsidRDefault="00CF077E">
      <w:pPr>
        <w:pStyle w:val="ListParagraph"/>
        <w:numPr>
          <w:ilvl w:val="0"/>
          <w:numId w:val="1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Gan gyfeirio at: </w:t>
      </w:r>
    </w:p>
    <w:p w:rsidR="0093440E" w:rsidRPr="00CF077E" w:rsidRDefault="0093440E">
      <w:pPr>
        <w:pStyle w:val="ListParagraph"/>
      </w:pP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Tudalen 3 (</w:t>
      </w:r>
      <w:r w:rsidRPr="00CF077E">
        <w:rPr>
          <w:rFonts w:ascii="Arial" w:hAnsi="Arial" w:cs="Arial"/>
          <w:b/>
          <w:sz w:val="24"/>
          <w:szCs w:val="24"/>
        </w:rPr>
        <w:t>Hyfforddiant Cychwynnol Athrawon</w:t>
      </w:r>
      <w:r w:rsidRPr="00CF077E">
        <w:rPr>
          <w:rFonts w:ascii="Arial" w:hAnsi="Arial" w:cs="Arial"/>
          <w:sz w:val="24"/>
          <w:szCs w:val="24"/>
        </w:rPr>
        <w:t>), rhoddodd yr Is-ganghellor wybodaeth i'r Cyngor ar ddarganfyddiadau cychwynnol yr archwiliad a gynhaliwyd yn ddiweddar gan Estyn.  Disgwylir i'r adroddiad terfynol gael ei gyhoeddi'n fuan a bydd yn dangos sgôr o Anfoddhaol drwodd a thro, er yr ystyriwy</w:t>
      </w:r>
      <w:r>
        <w:rPr>
          <w:rFonts w:ascii="Arial" w:hAnsi="Arial" w:cs="Arial"/>
          <w:sz w:val="24"/>
          <w:szCs w:val="24"/>
        </w:rPr>
        <w:t xml:space="preserve">d rhai elfennau fel Digonol.  </w:t>
      </w:r>
      <w:r w:rsidRPr="00CF077E">
        <w:rPr>
          <w:rFonts w:ascii="Arial" w:hAnsi="Arial" w:cs="Arial"/>
          <w:sz w:val="24"/>
          <w:szCs w:val="24"/>
        </w:rPr>
        <w:t>Nodir mater o beidio â chydymf</w:t>
      </w:r>
      <w:r>
        <w:rPr>
          <w:rFonts w:ascii="Arial" w:hAnsi="Arial" w:cs="Arial"/>
          <w:sz w:val="24"/>
          <w:szCs w:val="24"/>
        </w:rPr>
        <w:t xml:space="preserve">furfio hefyd yn yr adroddiad.  </w:t>
      </w:r>
      <w:r w:rsidRPr="00CF077E">
        <w:rPr>
          <w:rFonts w:ascii="Arial" w:hAnsi="Arial" w:cs="Arial"/>
          <w:sz w:val="24"/>
          <w:szCs w:val="24"/>
        </w:rPr>
        <w:t xml:space="preserve">Mae Pennaeth Ysgol newydd a staff newydd wedi eu penodi erbyn hyn ac mae llawer o'r materion a nodir yn yr adroddiad yn rhai hanesyddol.  Cynhyrchwyd cynllun gweithredu manwl mewn ymateb i'r materion a godwyd ac mae HEFCW hefyd yn rhoi cefnogaeth gyda datrys y materion.  Nodwyd bod y fframwaith hyfforddi athrawon ar draws Cymru'n cael ei adolygu ar hyn o bryd gan Lywodraeth Cymru. </w:t>
      </w:r>
    </w:p>
    <w:p w:rsidR="0093440E" w:rsidRPr="00CF077E" w:rsidRDefault="0093440E">
      <w:pPr>
        <w:tabs>
          <w:tab w:val="left" w:pos="1701"/>
          <w:tab w:val="left" w:pos="2268"/>
        </w:tabs>
        <w:spacing w:line="100" w:lineRule="atLeast"/>
        <w:ind w:left="1134" w:hanging="567"/>
      </w:pP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[2] </w:t>
      </w:r>
      <w:r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Tudalen 4 (</w:t>
      </w:r>
      <w:r w:rsidRPr="00CF077E">
        <w:rPr>
          <w:rFonts w:ascii="Arial" w:hAnsi="Arial" w:cs="Arial"/>
          <w:b/>
          <w:sz w:val="24"/>
          <w:szCs w:val="24"/>
        </w:rPr>
        <w:t>Rhagolygon Ariannol</w:t>
      </w:r>
      <w:r w:rsidRPr="00CF077E">
        <w:rPr>
          <w:rFonts w:ascii="Arial" w:hAnsi="Arial" w:cs="Arial"/>
          <w:sz w:val="24"/>
          <w:szCs w:val="24"/>
        </w:rPr>
        <w:t xml:space="preserve">), hysbysodd y Cyfarwyddwr Cyllid y Cyngor bod Santander wedi rhoi caniatâd a bod y Benthyciad </w:t>
      </w:r>
      <w:proofErr w:type="spellStart"/>
      <w:r w:rsidRPr="00CF077E">
        <w:rPr>
          <w:rFonts w:ascii="Arial" w:hAnsi="Arial" w:cs="Arial"/>
          <w:sz w:val="24"/>
          <w:szCs w:val="24"/>
        </w:rPr>
        <w:t>Barclays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wedi cael ei ad-dalu. 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 w:rsidP="00CF077E">
      <w:pPr>
        <w:tabs>
          <w:tab w:val="left" w:pos="567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>MATERION YR IS-GANGHELLOR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>
      <w:pPr>
        <w:spacing w:line="100" w:lineRule="atLeast"/>
      </w:pPr>
      <w:r w:rsidRPr="00CF077E">
        <w:rPr>
          <w:rFonts w:ascii="Arial" w:hAnsi="Arial" w:cs="Arial"/>
          <w:sz w:val="24"/>
          <w:szCs w:val="24"/>
          <w:lang w:eastAsia="en-GB"/>
        </w:rPr>
        <w:t xml:space="preserve">Tynnodd yr Is-ganghellor sylw'r Cyngor at nifer o faterion. </w:t>
      </w:r>
    </w:p>
    <w:p w:rsidR="0093440E" w:rsidRPr="00CF077E" w:rsidRDefault="0093440E">
      <w:pPr>
        <w:spacing w:line="100" w:lineRule="atLeast"/>
      </w:pPr>
    </w:p>
    <w:p w:rsidR="0093440E" w:rsidRPr="00CF077E" w:rsidRDefault="00CF077E">
      <w:pPr>
        <w:pStyle w:val="ListParagraph"/>
        <w:numPr>
          <w:ilvl w:val="0"/>
          <w:numId w:val="3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b/>
          <w:sz w:val="24"/>
          <w:szCs w:val="24"/>
          <w:lang w:eastAsia="en-GB"/>
        </w:rPr>
        <w:t>Dirprwy Is-ganghellor (Ymchwil ac Effaith</w:t>
      </w:r>
      <w:r w:rsidRPr="00CF077E">
        <w:rPr>
          <w:rFonts w:ascii="Arial" w:hAnsi="Arial" w:cs="Arial"/>
          <w:sz w:val="24"/>
          <w:szCs w:val="24"/>
          <w:lang w:eastAsia="en-GB"/>
        </w:rPr>
        <w:t xml:space="preserve">), yn dilyn proses benodi yn cynnwys aelodau o'r Cyngor, argymhellodd yr Is-ganghellor bod yr Athro Jo Rycroft-Malone yn cael ei phenodi i'r swydd. </w:t>
      </w:r>
    </w:p>
    <w:p w:rsidR="0093440E" w:rsidRPr="00CF077E" w:rsidRDefault="0093440E">
      <w:pPr>
        <w:spacing w:line="100" w:lineRule="atLeast"/>
      </w:pPr>
    </w:p>
    <w:p w:rsidR="0093440E" w:rsidRPr="00CF077E" w:rsidRDefault="00CF077E">
      <w:pPr>
        <w:pStyle w:val="ListParagraph"/>
        <w:numPr>
          <w:ilvl w:val="0"/>
          <w:numId w:val="3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b/>
          <w:sz w:val="24"/>
          <w:szCs w:val="24"/>
          <w:lang w:eastAsia="en-GB"/>
        </w:rPr>
        <w:t xml:space="preserve">Y Santes </w:t>
      </w:r>
      <w:proofErr w:type="spellStart"/>
      <w:r w:rsidRPr="00CF077E">
        <w:rPr>
          <w:rFonts w:ascii="Arial" w:hAnsi="Arial" w:cs="Arial"/>
          <w:b/>
          <w:sz w:val="24"/>
          <w:szCs w:val="24"/>
          <w:lang w:eastAsia="en-GB"/>
        </w:rPr>
        <w:t>Fair</w:t>
      </w:r>
      <w:proofErr w:type="spellEnd"/>
      <w:r w:rsidRPr="00CF077E">
        <w:rPr>
          <w:rFonts w:ascii="Arial" w:hAnsi="Arial" w:cs="Arial"/>
          <w:sz w:val="24"/>
          <w:szCs w:val="24"/>
          <w:lang w:eastAsia="en-GB"/>
        </w:rPr>
        <w:t>, nodwyd bod 600 o ystafelloedd gwely newydd wedi eu hagor ond cafwyd rhai mân broblemau ar y dechrau.</w:t>
      </w:r>
      <w:r w:rsidRPr="00CF077E">
        <w:rPr>
          <w:rFonts w:ascii="Arial" w:hAnsi="Arial" w:cs="Arial"/>
          <w:b/>
          <w:sz w:val="24"/>
          <w:szCs w:val="24"/>
          <w:lang w:eastAsia="en-GB"/>
        </w:rPr>
        <w:t xml:space="preserve">  </w:t>
      </w:r>
      <w:r w:rsidRPr="00CF077E">
        <w:rPr>
          <w:rFonts w:ascii="Arial" w:hAnsi="Arial" w:cs="Arial"/>
          <w:sz w:val="24"/>
          <w:szCs w:val="24"/>
          <w:lang w:eastAsia="en-GB"/>
        </w:rPr>
        <w:t xml:space="preserve">Oherwydd hynny, ni chodwyd rhent am yr wythnos gyntaf ar yr holl breswylwyr ar y safle.  </w:t>
      </w:r>
    </w:p>
    <w:p w:rsidR="0093440E" w:rsidRPr="00CF077E" w:rsidRDefault="0093440E">
      <w:pPr>
        <w:spacing w:line="100" w:lineRule="atLeast"/>
      </w:pPr>
    </w:p>
    <w:p w:rsidR="0093440E" w:rsidRPr="00CF077E" w:rsidRDefault="00CF077E" w:rsidP="00CF077E">
      <w:pPr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  <w:lang w:eastAsia="en-GB"/>
        </w:rPr>
        <w:t>ADRODDIAD Y PWYLLGOR GWEITHREDU</w:t>
      </w:r>
    </w:p>
    <w:p w:rsidR="0093440E" w:rsidRPr="00CF077E" w:rsidRDefault="0093440E">
      <w:pPr>
        <w:spacing w:line="100" w:lineRule="atLeast"/>
      </w:pPr>
    </w:p>
    <w:p w:rsidR="0093440E" w:rsidRPr="00CF077E" w:rsidRDefault="00CF077E">
      <w:pPr>
        <w:pStyle w:val="ListParagraph"/>
        <w:numPr>
          <w:ilvl w:val="0"/>
          <w:numId w:val="2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Cymeradwywyd yr adroddiad o gyfarfodydd y Pwyllgor Gweithredu a gynhaliwyd rhwng mis Gorffennaf a mis Medi 2015 (ynghlwm fel Atodiad I i’r copi swyddogol o’r cofnodion). </w:t>
      </w:r>
    </w:p>
    <w:p w:rsidR="0093440E" w:rsidRPr="00CF077E" w:rsidRDefault="0093440E">
      <w:pPr>
        <w:spacing w:line="100" w:lineRule="atLeast"/>
        <w:ind w:left="720" w:hanging="720"/>
      </w:pPr>
    </w:p>
    <w:p w:rsidR="0093440E" w:rsidRPr="00CF077E" w:rsidRDefault="00CF077E">
      <w:pPr>
        <w:pStyle w:val="ListParagraph"/>
        <w:numPr>
          <w:ilvl w:val="0"/>
          <w:numId w:val="2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lastRenderedPageBreak/>
        <w:t xml:space="preserve">Cyfeiriwyd yn benodol at y canlynol: </w:t>
      </w:r>
    </w:p>
    <w:p w:rsidR="0093440E" w:rsidRPr="00CF077E" w:rsidRDefault="0093440E">
      <w:pPr>
        <w:spacing w:line="100" w:lineRule="atLeast"/>
      </w:pPr>
    </w:p>
    <w:p w:rsidR="0093440E" w:rsidRPr="00CF077E" w:rsidRDefault="00CF077E" w:rsidP="00006B2A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Tudalen 2 (</w:t>
      </w:r>
      <w:proofErr w:type="spellStart"/>
      <w:r w:rsidRPr="00CF077E">
        <w:rPr>
          <w:rFonts w:ascii="Arial" w:hAnsi="Arial" w:cs="Arial"/>
          <w:b/>
          <w:sz w:val="24"/>
          <w:szCs w:val="24"/>
        </w:rPr>
        <w:t>Oxford</w:t>
      </w:r>
      <w:proofErr w:type="spellEnd"/>
      <w:r w:rsidRPr="00CF077E">
        <w:rPr>
          <w:rFonts w:ascii="Arial" w:hAnsi="Arial" w:cs="Arial"/>
          <w:b/>
          <w:sz w:val="24"/>
          <w:szCs w:val="24"/>
        </w:rPr>
        <w:t xml:space="preserve"> International </w:t>
      </w:r>
      <w:proofErr w:type="spellStart"/>
      <w:r w:rsidRPr="00CF077E">
        <w:rPr>
          <w:rFonts w:ascii="Arial" w:hAnsi="Arial" w:cs="Arial"/>
          <w:b/>
          <w:sz w:val="24"/>
          <w:szCs w:val="24"/>
        </w:rPr>
        <w:t>Education</w:t>
      </w:r>
      <w:proofErr w:type="spellEnd"/>
      <w:r w:rsidRPr="00CF077E">
        <w:rPr>
          <w:rFonts w:ascii="Arial" w:hAnsi="Arial" w:cs="Arial"/>
          <w:b/>
          <w:sz w:val="24"/>
          <w:szCs w:val="24"/>
        </w:rPr>
        <w:t xml:space="preserve"> Group</w:t>
      </w:r>
      <w:r w:rsidRPr="00CF077E">
        <w:rPr>
          <w:rFonts w:ascii="Arial" w:hAnsi="Arial" w:cs="Arial"/>
          <w:sz w:val="24"/>
          <w:szCs w:val="24"/>
        </w:rPr>
        <w:t xml:space="preserve">), roedd ystyriaeth yn cael ei rhoi i bartneriaeth gydag OIEG i sefydlu Coleg Llwybr Rhyngwladol ar y campws ym </w:t>
      </w:r>
      <w:proofErr w:type="spellStart"/>
      <w:r w:rsidRPr="00CF077E">
        <w:rPr>
          <w:rFonts w:ascii="Arial" w:hAnsi="Arial" w:cs="Arial"/>
          <w:sz w:val="24"/>
          <w:szCs w:val="24"/>
        </w:rPr>
        <w:t>Mangor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a fydd yn cynnig cyrsiau sylfaen a chyn-feistr i fyfyrwyr tramor er mwyn rhoi mynediad id</w:t>
      </w:r>
      <w:r>
        <w:rPr>
          <w:rFonts w:ascii="Arial" w:hAnsi="Arial" w:cs="Arial"/>
          <w:sz w:val="24"/>
          <w:szCs w:val="24"/>
        </w:rPr>
        <w:t xml:space="preserve">dynt at raglenni gradd Bangor. </w:t>
      </w:r>
      <w:r w:rsidRPr="00CF077E">
        <w:rPr>
          <w:rFonts w:ascii="Arial" w:hAnsi="Arial" w:cs="Arial"/>
          <w:sz w:val="24"/>
          <w:szCs w:val="24"/>
        </w:rPr>
        <w:t xml:space="preserve">Awgrymir defnyddio </w:t>
      </w:r>
      <w:proofErr w:type="spellStart"/>
      <w:r w:rsidRPr="00CF077E">
        <w:rPr>
          <w:rFonts w:ascii="Arial" w:hAnsi="Arial" w:cs="Arial"/>
          <w:sz w:val="24"/>
          <w:szCs w:val="24"/>
        </w:rPr>
        <w:t>Oswalds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i ddibenion dysgu a disgwylir i </w:t>
      </w:r>
      <w:proofErr w:type="spellStart"/>
      <w:r w:rsidRPr="00CF077E">
        <w:rPr>
          <w:rFonts w:ascii="Arial" w:hAnsi="Arial" w:cs="Arial"/>
          <w:sz w:val="24"/>
          <w:szCs w:val="24"/>
        </w:rPr>
        <w:t>garfan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gychwynnol o 50 o fyfyrwyr ddechrau ym Medi 2016 gyda </w:t>
      </w:r>
      <w:proofErr w:type="spellStart"/>
      <w:r w:rsidRPr="00CF077E">
        <w:rPr>
          <w:rFonts w:ascii="Arial" w:hAnsi="Arial" w:cs="Arial"/>
          <w:sz w:val="24"/>
          <w:szCs w:val="24"/>
        </w:rPr>
        <w:t>hynny'n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codi i 200 o fyfyrwyr mewn 5 mlynedd.  </w:t>
      </w: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[2] </w:t>
      </w:r>
      <w:r w:rsidR="00006B2A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Tudalen 2 (</w:t>
      </w:r>
      <w:r w:rsidRPr="00006B2A">
        <w:rPr>
          <w:rFonts w:ascii="Arial" w:hAnsi="Arial" w:cs="Arial"/>
          <w:b/>
          <w:sz w:val="24"/>
          <w:szCs w:val="24"/>
        </w:rPr>
        <w:t>Noddi Stadiwm CPD Dinas Bangor</w:t>
      </w:r>
      <w:r w:rsidRPr="00CF077E">
        <w:rPr>
          <w:rFonts w:ascii="Arial" w:hAnsi="Arial" w:cs="Arial"/>
          <w:sz w:val="24"/>
          <w:szCs w:val="24"/>
        </w:rPr>
        <w:t xml:space="preserve">), trafodwyd manteision dod yn brif noddwr i Stadiwm </w:t>
      </w:r>
      <w:proofErr w:type="spellStart"/>
      <w:r w:rsidRPr="00CF077E">
        <w:rPr>
          <w:rFonts w:ascii="Arial" w:hAnsi="Arial" w:cs="Arial"/>
          <w:sz w:val="24"/>
          <w:szCs w:val="24"/>
        </w:rPr>
        <w:t>Nantporth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, a oedd yn cynnwys cael defnyddio'r lleiniau chwarae, gwell profiad i fyfyrwyr ac ymwneud </w:t>
      </w:r>
      <w:proofErr w:type="spellStart"/>
      <w:r w:rsidRPr="00CF077E">
        <w:rPr>
          <w:rFonts w:ascii="Arial" w:hAnsi="Arial" w:cs="Arial"/>
          <w:sz w:val="24"/>
          <w:szCs w:val="24"/>
        </w:rPr>
        <w:t>â'r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gymuned.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[3] </w:t>
      </w:r>
      <w:r w:rsidR="00006B2A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Tudalen 3 (</w:t>
      </w:r>
      <w:r w:rsidRPr="00006B2A">
        <w:rPr>
          <w:rFonts w:ascii="Arial" w:hAnsi="Arial" w:cs="Arial"/>
          <w:b/>
          <w:sz w:val="24"/>
          <w:szCs w:val="24"/>
        </w:rPr>
        <w:t>Tablau Cynghrair</w:t>
      </w:r>
      <w:r w:rsidRPr="00CF077E">
        <w:rPr>
          <w:rFonts w:ascii="Arial" w:hAnsi="Arial" w:cs="Arial"/>
          <w:sz w:val="24"/>
          <w:szCs w:val="24"/>
        </w:rPr>
        <w:t xml:space="preserve">), nododd y Cyngor safle Bangor o ran cwblhau cyrsiau yn y </w:t>
      </w:r>
      <w:proofErr w:type="spellStart"/>
      <w:r w:rsidRPr="00006B2A">
        <w:rPr>
          <w:rFonts w:ascii="Arial" w:hAnsi="Arial" w:cs="Arial"/>
          <w:i/>
          <w:sz w:val="24"/>
          <w:szCs w:val="24"/>
        </w:rPr>
        <w:t>Sunday</w:t>
      </w:r>
      <w:proofErr w:type="spellEnd"/>
      <w:r w:rsidRPr="00006B2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06B2A">
        <w:rPr>
          <w:rFonts w:ascii="Arial" w:hAnsi="Arial" w:cs="Arial"/>
          <w:i/>
          <w:sz w:val="24"/>
          <w:szCs w:val="24"/>
        </w:rPr>
        <w:t>Times</w:t>
      </w:r>
      <w:proofErr w:type="spellEnd"/>
      <w:r w:rsidRPr="00006B2A">
        <w:rPr>
          <w:rFonts w:ascii="Arial" w:hAnsi="Arial" w:cs="Arial"/>
          <w:i/>
          <w:sz w:val="24"/>
          <w:szCs w:val="24"/>
        </w:rPr>
        <w:t xml:space="preserve"> University </w:t>
      </w:r>
      <w:proofErr w:type="spellStart"/>
      <w:r w:rsidRPr="00006B2A">
        <w:rPr>
          <w:rFonts w:ascii="Arial" w:hAnsi="Arial" w:cs="Arial"/>
          <w:i/>
          <w:sz w:val="24"/>
          <w:szCs w:val="24"/>
        </w:rPr>
        <w:t>Guide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, a gyhoeddwyd yn ddiweddar, a gofynnodd am adroddiad ar pa gamau sy'n cael eu cymryd i roi sylw i hyn.  Nodwyd bod y mesur a ddefnyddir ar gyfer hyn yn rhagolwg wedi'i seilio ar gynnydd carfanau blaenorol o fyfyrwyr ac nad yw'n fesur gwirioneddol o'r sefyllfa bresennol o ran cadw myfyrwyr.  Y perfformiad presennol yn ôl y mesur hwn yw 77.7% yn erbyn meincnod o 80.3%.  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 w:rsidP="00006B2A">
      <w:pPr>
        <w:tabs>
          <w:tab w:val="left" w:pos="567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>AROLWG CENEDLAETHOL MYFYRWYR</w:t>
      </w:r>
    </w:p>
    <w:p w:rsidR="0093440E" w:rsidRPr="00CF077E" w:rsidRDefault="00CF077E">
      <w:pPr>
        <w:tabs>
          <w:tab w:val="left" w:pos="1134"/>
        </w:tabs>
        <w:spacing w:line="100" w:lineRule="atLeast"/>
      </w:pPr>
      <w:r w:rsidRPr="00CF077E">
        <w:rPr>
          <w:rFonts w:ascii="Arial" w:hAnsi="Arial" w:cs="Arial"/>
          <w:sz w:val="24"/>
          <w:szCs w:val="24"/>
          <w:lang w:eastAsia="en-GB"/>
        </w:rPr>
        <w:t xml:space="preserve">Rhoddodd y Dirprwy Is-ganghellor (Addysgu a Dysgu) gyflwyniad ar ganlyniadau'r Arolwg Cenedlaethol Myfyrwyr, a gyhoeddwyd yn ddiweddar, lle daeth Bangor i'r brig yng Nghymru ac yn y deg uchaf yn y Deyrnas Unedig o ran boddhad cyffredinol, a hynny am yr ail flwyddyn yn olynol.  </w:t>
      </w:r>
    </w:p>
    <w:p w:rsidR="0093440E" w:rsidRPr="00CF077E" w:rsidRDefault="0093440E"/>
    <w:p w:rsidR="0093440E" w:rsidRPr="00CF077E" w:rsidRDefault="00CF077E" w:rsidP="00006B2A">
      <w:pPr>
        <w:jc w:val="center"/>
      </w:pPr>
      <w:r w:rsidRPr="00CF077E">
        <w:rPr>
          <w:rFonts w:ascii="Arial" w:hAnsi="Arial" w:cs="Arial"/>
          <w:b/>
          <w:sz w:val="24"/>
          <w:szCs w:val="24"/>
        </w:rPr>
        <w:t>RECRIWTIO MYFYRWYR</w:t>
      </w:r>
    </w:p>
    <w:p w:rsidR="0093440E" w:rsidRPr="00CF077E" w:rsidRDefault="0093440E"/>
    <w:p w:rsidR="0093440E" w:rsidRPr="00CF077E" w:rsidRDefault="00CF077E">
      <w:pPr>
        <w:pStyle w:val="ListParagraph"/>
        <w:numPr>
          <w:ilvl w:val="0"/>
          <w:numId w:val="4"/>
        </w:numPr>
        <w:tabs>
          <w:tab w:val="left" w:pos="1134"/>
        </w:tabs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Rhoddwyd papur gerbron yn rhoi'r ffigurau recriwtio diweddaraf.  </w:t>
      </w:r>
    </w:p>
    <w:p w:rsidR="0093440E" w:rsidRPr="00CF077E" w:rsidRDefault="0093440E">
      <w:pPr>
        <w:tabs>
          <w:tab w:val="left" w:pos="1134"/>
        </w:tabs>
        <w:ind w:left="567" w:hanging="567"/>
      </w:pPr>
    </w:p>
    <w:p w:rsidR="0093440E" w:rsidRPr="00CF077E" w:rsidRDefault="00CF077E">
      <w:pPr>
        <w:pStyle w:val="ListParagraph"/>
        <w:numPr>
          <w:ilvl w:val="0"/>
          <w:numId w:val="4"/>
        </w:numPr>
        <w:tabs>
          <w:tab w:val="left" w:pos="1134"/>
        </w:tabs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Nododd y Cyngor y canlynol: </w:t>
      </w:r>
    </w:p>
    <w:p w:rsidR="0093440E" w:rsidRPr="00CF077E" w:rsidRDefault="0093440E">
      <w:pPr>
        <w:pStyle w:val="ListParagraph"/>
      </w:pPr>
    </w:p>
    <w:p w:rsidR="0093440E" w:rsidRPr="00CF077E" w:rsidRDefault="00CF077E" w:rsidP="00006B2A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 w:rsidR="00006B2A">
        <w:rPr>
          <w:rFonts w:ascii="Arial" w:hAnsi="Arial" w:cs="Arial"/>
          <w:sz w:val="24"/>
          <w:szCs w:val="24"/>
        </w:rPr>
        <w:tab/>
        <w:t>O</w:t>
      </w:r>
      <w:r w:rsidR="00006B2A" w:rsidRPr="00CF077E">
        <w:rPr>
          <w:rFonts w:ascii="Arial" w:hAnsi="Arial" w:cs="Arial"/>
          <w:sz w:val="24"/>
          <w:szCs w:val="24"/>
        </w:rPr>
        <w:t xml:space="preserve">'i gymharu </w:t>
      </w:r>
      <w:proofErr w:type="spellStart"/>
      <w:r w:rsidR="00006B2A" w:rsidRPr="00CF077E">
        <w:rPr>
          <w:rFonts w:ascii="Arial" w:hAnsi="Arial" w:cs="Arial"/>
          <w:sz w:val="24"/>
          <w:szCs w:val="24"/>
        </w:rPr>
        <w:t>â'r</w:t>
      </w:r>
      <w:proofErr w:type="spellEnd"/>
      <w:r w:rsidR="00006B2A" w:rsidRPr="00CF077E">
        <w:rPr>
          <w:rFonts w:ascii="Arial" w:hAnsi="Arial" w:cs="Arial"/>
          <w:sz w:val="24"/>
          <w:szCs w:val="24"/>
        </w:rPr>
        <w:t xml:space="preserve"> rhagolygon ariannol</w:t>
      </w:r>
      <w:r w:rsidR="00006B2A">
        <w:rPr>
          <w:rFonts w:ascii="Arial" w:hAnsi="Arial" w:cs="Arial"/>
          <w:sz w:val="24"/>
          <w:szCs w:val="24"/>
        </w:rPr>
        <w:t>, m</w:t>
      </w:r>
      <w:r w:rsidRPr="00CF077E">
        <w:rPr>
          <w:rFonts w:ascii="Arial" w:hAnsi="Arial" w:cs="Arial"/>
          <w:sz w:val="24"/>
          <w:szCs w:val="24"/>
        </w:rPr>
        <w:t xml:space="preserve">ae'n debygol y bydd diffyg drwodd a thro mewn incwm ffioedd dysgu o hyd at £500k, </w:t>
      </w:r>
      <w:r w:rsidR="00006B2A">
        <w:rPr>
          <w:rFonts w:ascii="Arial" w:hAnsi="Arial" w:cs="Arial"/>
          <w:sz w:val="24"/>
          <w:szCs w:val="24"/>
        </w:rPr>
        <w:t xml:space="preserve"> </w:t>
      </w:r>
      <w:r w:rsidRPr="00CF077E">
        <w:rPr>
          <w:rFonts w:ascii="Arial" w:hAnsi="Arial" w:cs="Arial"/>
          <w:sz w:val="24"/>
          <w:szCs w:val="24"/>
        </w:rPr>
        <w:t xml:space="preserve">sy'n llai nag 1% o incwm ffioedd.   </w:t>
      </w:r>
    </w:p>
    <w:p w:rsidR="0093440E" w:rsidRPr="00CF077E" w:rsidRDefault="00CF077E" w:rsidP="00006B2A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[2] </w:t>
      </w:r>
      <w:r w:rsidR="00006B2A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Caiff y gostyngiad mewn cofrestriadau myfyrwyr ôl-radd Cartref/UE ei wrthweithio gan gynnydd cyfatebol mewn israddedigion sy'n mynd ymlaen i flwyddyn 4 rhaglenni israddedig estynedig.  </w:t>
      </w: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[3] </w:t>
      </w:r>
      <w:r w:rsidR="00006B2A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Mae myfyrwyr tramor yn dal i gyrraedd ond mae cyfyngiadau ar </w:t>
      </w:r>
      <w:proofErr w:type="spellStart"/>
      <w:r w:rsidRPr="00CF077E">
        <w:rPr>
          <w:rFonts w:ascii="Arial" w:hAnsi="Arial" w:cs="Arial"/>
          <w:sz w:val="24"/>
          <w:szCs w:val="24"/>
        </w:rPr>
        <w:t>fisas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wedi parhau i gael effaith ar recriwtio tramor.  </w:t>
      </w:r>
    </w:p>
    <w:p w:rsidR="00006B2A" w:rsidRDefault="00006B2A" w:rsidP="00006B2A"/>
    <w:p w:rsidR="00006B2A" w:rsidRDefault="00006B2A" w:rsidP="00006B2A"/>
    <w:p w:rsidR="00006B2A" w:rsidRDefault="00006B2A" w:rsidP="00006B2A"/>
    <w:p w:rsidR="00006B2A" w:rsidRDefault="00006B2A" w:rsidP="00006B2A"/>
    <w:p w:rsidR="0093440E" w:rsidRPr="00CF077E" w:rsidRDefault="00CF077E" w:rsidP="00006B2A">
      <w:pPr>
        <w:jc w:val="center"/>
      </w:pPr>
      <w:r w:rsidRPr="00CF077E">
        <w:rPr>
          <w:rFonts w:ascii="Arial" w:hAnsi="Arial" w:cs="Arial"/>
          <w:b/>
          <w:sz w:val="24"/>
          <w:szCs w:val="24"/>
        </w:rPr>
        <w:lastRenderedPageBreak/>
        <w:t>HYRWYDDO DEFNYDDIO'R GYMRAEG YN Y GWEITHLE</w:t>
      </w:r>
    </w:p>
    <w:p w:rsidR="0093440E" w:rsidRPr="00CF077E" w:rsidRDefault="0093440E"/>
    <w:p w:rsidR="0093440E" w:rsidRPr="00CF077E" w:rsidRDefault="00CF077E">
      <w:pPr>
        <w:pStyle w:val="ListParagraph"/>
        <w:numPr>
          <w:ilvl w:val="0"/>
          <w:numId w:val="5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Cyflwynwyd papur ar Hyrwyddo Defnyddio'r Gymraeg yn y Gweithle gan y Dirprwy Is-ganghellor (Cyfrwng Cymraeg ac Ymwneud </w:t>
      </w:r>
      <w:proofErr w:type="spellStart"/>
      <w:r w:rsidRPr="00CF077E">
        <w:rPr>
          <w:rFonts w:ascii="Arial" w:hAnsi="Arial" w:cs="Arial"/>
          <w:sz w:val="24"/>
          <w:szCs w:val="24"/>
        </w:rPr>
        <w:t>â'r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Cyhoedd).  Roedd y cynllun yn ganlyniad 2 flynedd o waith ac roedd yn cynnig ffyrdd newydd creadigol o weithio.  Ni wnaed cais am unrhyw adnoddau newydd.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>
      <w:pPr>
        <w:pStyle w:val="ListParagraph"/>
        <w:numPr>
          <w:ilvl w:val="0"/>
          <w:numId w:val="5"/>
        </w:numPr>
        <w:tabs>
          <w:tab w:val="left" w:pos="1134"/>
        </w:tabs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Nododd y Cyngor y canlynol: </w:t>
      </w:r>
    </w:p>
    <w:p w:rsidR="0093440E" w:rsidRPr="00CF077E" w:rsidRDefault="0093440E">
      <w:pPr>
        <w:pStyle w:val="ListParagraph"/>
      </w:pPr>
    </w:p>
    <w:p w:rsidR="0093440E" w:rsidRPr="00CF077E" w:rsidRDefault="00CF077E" w:rsidP="00354DAF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Roedd manteision hyrwyddo a hwyluso gweithle dwyieithog yn cynnwys hyblygrwydd gyda staffio, gweinyddu mwy effeithiol, cynnydd ym moddhad staff a gwell gwasanaeth i'r cwsmer.   </w:t>
      </w:r>
    </w:p>
    <w:p w:rsidR="0093440E" w:rsidRPr="00CF077E" w:rsidRDefault="00CF077E" w:rsidP="00354DAF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[2]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Roedd y cynllun yn canolbwyntio ar bedwar maes allweddol: codi ymwybyddiaeth; meithrin hyder; cynnal mas critigol; a nodi meysydd a fyddai'n elwa o gydweithio. </w:t>
      </w:r>
    </w:p>
    <w:p w:rsidR="0093440E" w:rsidRPr="00CF077E" w:rsidRDefault="00CF077E" w:rsidP="00354DAF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[3]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Yr angen am amcanion, targedau a mesurau </w:t>
      </w:r>
      <w:proofErr w:type="spellStart"/>
      <w:r w:rsidRPr="00CF077E">
        <w:rPr>
          <w:rFonts w:ascii="Arial" w:hAnsi="Arial" w:cs="Arial"/>
          <w:sz w:val="24"/>
          <w:szCs w:val="24"/>
        </w:rPr>
        <w:t>cliriach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er mwyn sicrhau y gellid monitro cyflawni. </w:t>
      </w: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[4]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 xml:space="preserve">Mae hyder staff yn bwysig ac mae angen edrych ar hyder a medrusrwydd gyda'r Gymraeg fel rhan o'r broses adolygu a datblygu perfformiad. </w:t>
      </w:r>
    </w:p>
    <w:p w:rsidR="0093440E" w:rsidRPr="00CF077E" w:rsidRDefault="0093440E">
      <w:pPr>
        <w:tabs>
          <w:tab w:val="left" w:pos="2268"/>
        </w:tabs>
        <w:spacing w:line="100" w:lineRule="atLeast"/>
        <w:ind w:left="1134" w:hanging="567"/>
      </w:pPr>
    </w:p>
    <w:p w:rsidR="0093440E" w:rsidRPr="00CF077E" w:rsidRDefault="00CF077E">
      <w:pPr>
        <w:pStyle w:val="ListParagraph"/>
        <w:numPr>
          <w:ilvl w:val="0"/>
          <w:numId w:val="5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Cefnogwyd y cynllun yn frwdfrydig ac unfrydol gan y Cyngor.  </w:t>
      </w:r>
    </w:p>
    <w:p w:rsidR="0093440E" w:rsidRPr="00CF077E" w:rsidRDefault="0093440E">
      <w:pPr>
        <w:jc w:val="center"/>
      </w:pPr>
    </w:p>
    <w:p w:rsidR="0093440E" w:rsidRPr="00CF077E" w:rsidRDefault="0093440E">
      <w:pPr>
        <w:jc w:val="center"/>
      </w:pPr>
    </w:p>
    <w:p w:rsidR="0093440E" w:rsidRPr="00CF077E" w:rsidRDefault="00CF077E">
      <w:pPr>
        <w:jc w:val="center"/>
      </w:pPr>
      <w:r w:rsidRPr="00CF077E">
        <w:rPr>
          <w:rFonts w:ascii="Arial" w:hAnsi="Arial" w:cs="Arial"/>
          <w:b/>
          <w:sz w:val="24"/>
          <w:szCs w:val="24"/>
        </w:rPr>
        <w:t xml:space="preserve">PWYLLGOR CYLLID AC ADNODDAU </w:t>
      </w:r>
    </w:p>
    <w:p w:rsidR="0093440E" w:rsidRPr="00CF077E" w:rsidRDefault="0093440E"/>
    <w:p w:rsidR="0093440E" w:rsidRPr="00CF077E" w:rsidRDefault="00CF077E">
      <w:pPr>
        <w:pStyle w:val="ListParagraph"/>
        <w:numPr>
          <w:ilvl w:val="0"/>
          <w:numId w:val="6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Cymeradwywyd yr adroddiad ar gyfarfod y Pwyllgor Cyllid ac Adnoddau a gynhaliwyd 14 Medi 2015 (ynghlwm fel Atodiad II i gopi swyddogol y cofnodion hyn). </w:t>
      </w:r>
    </w:p>
    <w:p w:rsidR="0093440E" w:rsidRPr="00CF077E" w:rsidRDefault="0093440E">
      <w:pPr>
        <w:spacing w:line="100" w:lineRule="atLeast"/>
        <w:ind w:left="567" w:hanging="567"/>
      </w:pPr>
    </w:p>
    <w:p w:rsidR="0093440E" w:rsidRPr="00CF077E" w:rsidRDefault="00CF077E">
      <w:pPr>
        <w:pStyle w:val="ListParagraph"/>
        <w:numPr>
          <w:ilvl w:val="0"/>
          <w:numId w:val="6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Cyfeiriwyd yn benodol at y canlynol: </w:t>
      </w:r>
    </w:p>
    <w:p w:rsidR="0093440E" w:rsidRPr="00CF077E" w:rsidRDefault="0093440E">
      <w:pPr>
        <w:pStyle w:val="ListParagraph"/>
      </w:pPr>
    </w:p>
    <w:p w:rsidR="0093440E" w:rsidRPr="00CF077E" w:rsidRDefault="00CF077E" w:rsidP="00354DAF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542 (</w:t>
      </w:r>
      <w:r w:rsidRPr="00354DAF">
        <w:rPr>
          <w:rFonts w:ascii="Arial" w:hAnsi="Arial" w:cs="Arial"/>
          <w:b/>
          <w:i/>
          <w:sz w:val="24"/>
          <w:szCs w:val="24"/>
        </w:rPr>
        <w:t>Materion Dyled Hir Dymor</w:t>
      </w:r>
      <w:r w:rsidRPr="00CF077E">
        <w:rPr>
          <w:rFonts w:ascii="Arial" w:hAnsi="Arial" w:cs="Arial"/>
          <w:sz w:val="24"/>
          <w:szCs w:val="24"/>
        </w:rPr>
        <w:t xml:space="preserve">), mae'r EIB wedi cysylltu </w:t>
      </w:r>
      <w:proofErr w:type="spellStart"/>
      <w:r w:rsidRPr="00CF077E">
        <w:rPr>
          <w:rFonts w:ascii="Arial" w:hAnsi="Arial" w:cs="Arial"/>
          <w:sz w:val="24"/>
          <w:szCs w:val="24"/>
        </w:rPr>
        <w:t>â'r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Brifysgol i weld a oes yna ddiddordeb mewn codi'r benthyciad o £45M i fyny i'r lefel o £53M yr oeddent yn fodlon ei darparu'n wreiddiol. Roedd y Pwyllgor wedi awdurdodi'r Cyfarwyddwr Cyllid i ymestyn y cyfleuster benthyca, yn amodol ar gael caniatâd angenrheidiol gan Santander.  </w:t>
      </w:r>
    </w:p>
    <w:p w:rsidR="0093440E" w:rsidRPr="00CF077E" w:rsidRDefault="00CF077E" w:rsidP="00354DAF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[2]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547a (</w:t>
      </w:r>
      <w:r w:rsidRPr="00354DAF">
        <w:rPr>
          <w:rFonts w:ascii="Arial" w:hAnsi="Arial" w:cs="Arial"/>
          <w:b/>
          <w:i/>
          <w:sz w:val="24"/>
          <w:szCs w:val="24"/>
        </w:rPr>
        <w:t>Diweddariad ar y Rhaglen Gyfalaf</w:t>
      </w:r>
      <w:r w:rsidRPr="00CF077E">
        <w:rPr>
          <w:rFonts w:ascii="Arial" w:hAnsi="Arial" w:cs="Arial"/>
          <w:sz w:val="24"/>
          <w:szCs w:val="24"/>
        </w:rPr>
        <w:t xml:space="preserve">), gofynnodd y Cyngor am wybodaeth bellach am y rhaglen gyfalaf a'i pherthynas â gwario'r benthyciad EIB ac adnoddau'r Brifysgol. </w:t>
      </w: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[3]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547b (</w:t>
      </w:r>
      <w:r w:rsidRPr="00354DAF">
        <w:rPr>
          <w:rFonts w:ascii="Arial" w:hAnsi="Arial" w:cs="Arial"/>
          <w:b/>
          <w:i/>
          <w:sz w:val="24"/>
          <w:szCs w:val="24"/>
        </w:rPr>
        <w:t>Pontio)</w:t>
      </w:r>
      <w:r w:rsidRPr="00CF077E">
        <w:rPr>
          <w:rFonts w:ascii="Arial" w:hAnsi="Arial" w:cs="Arial"/>
          <w:sz w:val="24"/>
          <w:szCs w:val="24"/>
        </w:rPr>
        <w:t xml:space="preserve">, nodwyd bod y Brifysgol wedi cymryd meddiant o'r adeilad, er nad yw wedi'i gwblhau.  Mae'r gwaith o ffitio'r adeilad yn mynd ymlaen ar hyn o bryd gyda'r gwaith gosod Mecanyddol a Thrydanol yn tynnu at ei orffen.   Mae yna rai materion sydd heb eu datrys o ran gorffeniadau a gollyngiadau.  Lliniarwyd y risgiau ariannol i ryw raddau gan y setliad masnachol, er y ceisiwyd cyngor cyfreithiol pellach. 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>
      <w:pPr>
        <w:tabs>
          <w:tab w:val="left" w:pos="567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>PWYLLGOR ARCHWILIO A RISG</w:t>
      </w:r>
    </w:p>
    <w:p w:rsidR="0093440E" w:rsidRPr="00CF077E" w:rsidRDefault="0093440E"/>
    <w:p w:rsidR="0093440E" w:rsidRPr="00CF077E" w:rsidRDefault="00CF077E">
      <w:pPr>
        <w:pStyle w:val="ListParagraph"/>
        <w:numPr>
          <w:ilvl w:val="0"/>
          <w:numId w:val="7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Cymeradwywyd adroddiad y Pwyllgor Archwilio a Risg a gynhaliwyd 28 Medi 2015 (ynghlwm fel Atodiad III i gopi swyddogol y Cofnodion). </w:t>
      </w:r>
    </w:p>
    <w:p w:rsidR="0093440E" w:rsidRPr="00CF077E" w:rsidRDefault="0093440E">
      <w:pPr>
        <w:spacing w:line="100" w:lineRule="atLeast"/>
        <w:ind w:left="720" w:hanging="1080"/>
      </w:pPr>
    </w:p>
    <w:p w:rsidR="0093440E" w:rsidRPr="00CF077E" w:rsidRDefault="00CF077E" w:rsidP="00354DAF">
      <w:pPr>
        <w:pStyle w:val="ListParagraph"/>
        <w:numPr>
          <w:ilvl w:val="0"/>
          <w:numId w:val="7"/>
        </w:numPr>
        <w:tabs>
          <w:tab w:val="left" w:pos="1287"/>
        </w:tabs>
        <w:spacing w:line="100" w:lineRule="atLeast"/>
        <w:ind w:left="720" w:hanging="862"/>
      </w:pPr>
      <w:r w:rsidRPr="00CF077E">
        <w:rPr>
          <w:rFonts w:ascii="Arial" w:hAnsi="Arial" w:cs="Arial"/>
          <w:sz w:val="24"/>
          <w:szCs w:val="24"/>
        </w:rPr>
        <w:t xml:space="preserve">Cyfeiriwyd yn benodol at y canlynol: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 w:rsidP="00354DAF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339 (</w:t>
      </w:r>
      <w:r w:rsidRPr="00354DAF">
        <w:rPr>
          <w:rFonts w:ascii="Arial" w:hAnsi="Arial" w:cs="Arial"/>
          <w:b/>
          <w:i/>
          <w:sz w:val="24"/>
          <w:szCs w:val="24"/>
        </w:rPr>
        <w:t>Adolygiad Datblygu Perfformiad a Phrosesau Datblygu Staff</w:t>
      </w:r>
      <w:r w:rsidRPr="00CF077E">
        <w:rPr>
          <w:rFonts w:ascii="Arial" w:hAnsi="Arial" w:cs="Arial"/>
          <w:sz w:val="24"/>
          <w:szCs w:val="24"/>
        </w:rPr>
        <w:t xml:space="preserve">), roedd y pwyllgor yn falch o nodi y cafwyd cyfradd gyflawni o 83%, heb gynnwys rhai meysydd a oedd wedi eu heithrio lle mae fframweithiau rheoli newydd yn cael eu gweithredu.  </w:t>
      </w:r>
    </w:p>
    <w:p w:rsidR="0093440E" w:rsidRPr="00CF077E" w:rsidRDefault="00CF077E" w:rsidP="00354DAF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[2]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339 (</w:t>
      </w:r>
      <w:r w:rsidRPr="00354DAF">
        <w:rPr>
          <w:rFonts w:ascii="Arial" w:hAnsi="Arial" w:cs="Arial"/>
          <w:b/>
          <w:i/>
          <w:sz w:val="24"/>
          <w:szCs w:val="24"/>
        </w:rPr>
        <w:t>Adolygiad Pontio</w:t>
      </w:r>
      <w:r w:rsidRPr="00CF077E">
        <w:rPr>
          <w:rFonts w:ascii="Arial" w:hAnsi="Arial" w:cs="Arial"/>
          <w:sz w:val="24"/>
          <w:szCs w:val="24"/>
        </w:rPr>
        <w:t xml:space="preserve">), cafodd trefn weithredu ddrafft ei dosbarthu i'w hystyried gan y Cyngor a nodwyd bod angen rhoi ystyriaeth ofalus i amseriad yr adolygiad er mwyn sicrhau na fydd yn peryglu unrhyw weithredu cyfreithiol.  Trafododd y Cyngor sgôp a pherchenogaeth yr adolygiad yn fanwl gan ystyried manteision y dull archwilio o weithredu a'r dull gweithredu lle dadansoddir yr achos </w:t>
      </w:r>
      <w:r w:rsidR="0039350F">
        <w:rPr>
          <w:rFonts w:ascii="Arial" w:hAnsi="Arial" w:cs="Arial"/>
          <w:sz w:val="24"/>
          <w:szCs w:val="24"/>
        </w:rPr>
        <w:t xml:space="preserve">methiant </w:t>
      </w:r>
      <w:bookmarkStart w:id="0" w:name="_GoBack"/>
      <w:bookmarkEnd w:id="0"/>
      <w:r w:rsidRPr="00CF077E">
        <w:rPr>
          <w:rFonts w:ascii="Arial" w:hAnsi="Arial" w:cs="Arial"/>
          <w:sz w:val="24"/>
          <w:szCs w:val="24"/>
        </w:rPr>
        <w:t xml:space="preserve">sylfaenol.  Cytunwyd i roi ystyriaeth bellach i hyn y tu allan i'r cyfarfod a dod â chynnig gerbron y cyfarfod nesaf. </w:t>
      </w:r>
    </w:p>
    <w:p w:rsidR="0093440E" w:rsidRPr="00CF077E" w:rsidRDefault="00CF077E" w:rsidP="006578AC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[3] </w:t>
      </w:r>
      <w:r w:rsidR="00354DAF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340 (</w:t>
      </w:r>
      <w:r w:rsidRPr="00354DAF">
        <w:rPr>
          <w:rFonts w:ascii="Arial" w:hAnsi="Arial" w:cs="Arial"/>
          <w:b/>
          <w:i/>
          <w:sz w:val="24"/>
          <w:szCs w:val="24"/>
        </w:rPr>
        <w:t>Cyfansoddiad, Cylch Gorchwyl ac Amserlen Pwyllgor</w:t>
      </w:r>
      <w:r w:rsidRPr="00CF077E">
        <w:rPr>
          <w:rFonts w:ascii="Arial" w:hAnsi="Arial" w:cs="Arial"/>
          <w:sz w:val="24"/>
          <w:szCs w:val="24"/>
        </w:rPr>
        <w:t xml:space="preserve">), </w:t>
      </w:r>
      <w:r w:rsidRPr="006578AC">
        <w:rPr>
          <w:rFonts w:ascii="Arial" w:hAnsi="Arial" w:cs="Arial"/>
          <w:b/>
          <w:sz w:val="24"/>
          <w:szCs w:val="24"/>
        </w:rPr>
        <w:t>penderfynodd</w:t>
      </w:r>
      <w:r w:rsidRPr="00CF077E">
        <w:rPr>
          <w:rFonts w:ascii="Arial" w:hAnsi="Arial" w:cs="Arial"/>
          <w:sz w:val="24"/>
          <w:szCs w:val="24"/>
        </w:rPr>
        <w:t xml:space="preserve"> y Cyngor y dylai "Adolygiad blynyddol o berfformiad y Pwyllgor" gael ei ychwanegu at gylch gorchwyl holl Bwyllgorau'r Cyngor. </w:t>
      </w:r>
    </w:p>
    <w:p w:rsidR="0093440E" w:rsidRPr="00CF077E" w:rsidRDefault="00CF077E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[4] </w:t>
      </w:r>
      <w:r w:rsidR="006578AC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344 (</w:t>
      </w:r>
      <w:r w:rsidRPr="006578AC">
        <w:rPr>
          <w:rFonts w:ascii="Arial" w:hAnsi="Arial" w:cs="Arial"/>
          <w:b/>
          <w:i/>
          <w:sz w:val="24"/>
          <w:szCs w:val="24"/>
        </w:rPr>
        <w:t>Adroddiad ar Sicrwydd Risg</w:t>
      </w:r>
      <w:r w:rsidRPr="00CF077E">
        <w:rPr>
          <w:rFonts w:ascii="Arial" w:hAnsi="Arial" w:cs="Arial"/>
          <w:sz w:val="24"/>
          <w:szCs w:val="24"/>
        </w:rPr>
        <w:t xml:space="preserve">), nodwyd cynnwys y ddogfen ddiwygiedig ar bolisi a gweithdrefnau rheoli risg a'r datganiad drafft 'chwant am risg', a </w:t>
      </w:r>
      <w:r w:rsidRPr="006578AC">
        <w:rPr>
          <w:rFonts w:ascii="Arial" w:hAnsi="Arial" w:cs="Arial"/>
          <w:b/>
          <w:sz w:val="24"/>
          <w:szCs w:val="24"/>
        </w:rPr>
        <w:t>chytunodd</w:t>
      </w:r>
      <w:r w:rsidRPr="00CF077E">
        <w:rPr>
          <w:rFonts w:ascii="Arial" w:hAnsi="Arial" w:cs="Arial"/>
          <w:sz w:val="24"/>
          <w:szCs w:val="24"/>
        </w:rPr>
        <w:t xml:space="preserve"> y Cyngor arnynt.   </w:t>
      </w:r>
    </w:p>
    <w:p w:rsidR="0093440E" w:rsidRPr="00CF077E" w:rsidRDefault="0093440E" w:rsidP="006578AC">
      <w:pPr>
        <w:tabs>
          <w:tab w:val="left" w:pos="567"/>
        </w:tabs>
        <w:spacing w:line="100" w:lineRule="atLeast"/>
      </w:pPr>
    </w:p>
    <w:p w:rsidR="0093440E" w:rsidRPr="00CF077E" w:rsidRDefault="00CF077E">
      <w:pPr>
        <w:tabs>
          <w:tab w:val="left" w:pos="567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 xml:space="preserve">PWYLLGOR ENWEBIADAU A LLYWODRAETHU </w:t>
      </w:r>
    </w:p>
    <w:p w:rsidR="0093440E" w:rsidRPr="00CF077E" w:rsidRDefault="0093440E"/>
    <w:p w:rsidR="0093440E" w:rsidRPr="00CF077E" w:rsidRDefault="00CF077E">
      <w:pPr>
        <w:pStyle w:val="ListParagraph"/>
        <w:numPr>
          <w:ilvl w:val="0"/>
          <w:numId w:val="8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Cymeradwywyd yr adroddiad ar gyfarfod y Pwyllgor Enwebiadau a Llywodraethu a gynhaliwyd 18 Medi  2015 (ynghlwm fel Atodiad IV i gopi swyddogol y cofnodion). </w:t>
      </w:r>
    </w:p>
    <w:p w:rsidR="0093440E" w:rsidRPr="00CF077E" w:rsidRDefault="0093440E">
      <w:pPr>
        <w:spacing w:line="100" w:lineRule="atLeast"/>
        <w:ind w:left="567" w:hanging="567"/>
      </w:pPr>
    </w:p>
    <w:p w:rsidR="0093440E" w:rsidRPr="00CF077E" w:rsidRDefault="00CF077E">
      <w:pPr>
        <w:pStyle w:val="ListParagraph"/>
        <w:numPr>
          <w:ilvl w:val="0"/>
          <w:numId w:val="8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Cyfeiriwyd yn benodol at y canlynol: </w:t>
      </w:r>
    </w:p>
    <w:p w:rsidR="0093440E" w:rsidRPr="00CF077E" w:rsidRDefault="0093440E">
      <w:pPr>
        <w:pStyle w:val="ListParagraph"/>
      </w:pPr>
    </w:p>
    <w:p w:rsidR="0093440E" w:rsidRPr="00CF077E" w:rsidRDefault="00CF077E" w:rsidP="006578AC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[1] </w:t>
      </w:r>
      <w:r w:rsidR="006578AC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111 (</w:t>
      </w:r>
      <w:r w:rsidRPr="006578AC">
        <w:rPr>
          <w:rFonts w:ascii="Arial" w:hAnsi="Arial" w:cs="Arial"/>
          <w:b/>
          <w:i/>
          <w:sz w:val="24"/>
          <w:szCs w:val="24"/>
        </w:rPr>
        <w:t>Archwiliad Mewnol - Cod Ymarfer Addysg Uwch CUC</w:t>
      </w:r>
      <w:r w:rsidRPr="00CF077E">
        <w:rPr>
          <w:rFonts w:ascii="Arial" w:hAnsi="Arial" w:cs="Arial"/>
          <w:sz w:val="24"/>
          <w:szCs w:val="24"/>
        </w:rPr>
        <w:t xml:space="preserve">), </w:t>
      </w:r>
      <w:r w:rsidRPr="006578AC">
        <w:rPr>
          <w:rFonts w:ascii="Arial" w:hAnsi="Arial" w:cs="Arial"/>
          <w:b/>
          <w:sz w:val="24"/>
          <w:szCs w:val="24"/>
        </w:rPr>
        <w:t>cytunodd</w:t>
      </w:r>
      <w:r w:rsidRPr="00CF077E">
        <w:rPr>
          <w:rFonts w:ascii="Arial" w:hAnsi="Arial" w:cs="Arial"/>
          <w:sz w:val="24"/>
          <w:szCs w:val="24"/>
        </w:rPr>
        <w:t xml:space="preserve"> y Cyngor i fabwysiadu Cod Ymarfer AU CUC.   </w:t>
      </w:r>
    </w:p>
    <w:p w:rsidR="0093440E" w:rsidRPr="00CF077E" w:rsidRDefault="00CF077E" w:rsidP="006578AC">
      <w:pPr>
        <w:tabs>
          <w:tab w:val="left" w:pos="1701"/>
          <w:tab w:val="left" w:pos="2268"/>
        </w:tabs>
        <w:spacing w:line="100" w:lineRule="atLeast"/>
        <w:ind w:left="1134" w:hanging="567"/>
      </w:pPr>
      <w:r w:rsidRPr="00CF077E">
        <w:rPr>
          <w:rFonts w:ascii="Arial" w:hAnsi="Arial" w:cs="Arial"/>
          <w:sz w:val="24"/>
          <w:szCs w:val="24"/>
        </w:rPr>
        <w:t xml:space="preserve">[2] </w:t>
      </w:r>
      <w:r w:rsidR="006578AC">
        <w:rPr>
          <w:rFonts w:ascii="Arial" w:hAnsi="Arial" w:cs="Arial"/>
          <w:sz w:val="24"/>
          <w:szCs w:val="24"/>
        </w:rPr>
        <w:tab/>
      </w:r>
      <w:r w:rsidRPr="00CF077E">
        <w:rPr>
          <w:rFonts w:ascii="Arial" w:hAnsi="Arial" w:cs="Arial"/>
          <w:sz w:val="24"/>
          <w:szCs w:val="24"/>
        </w:rPr>
        <w:t>Cofnod 114 (</w:t>
      </w:r>
      <w:r w:rsidRPr="006578AC">
        <w:rPr>
          <w:rFonts w:ascii="Arial" w:hAnsi="Arial" w:cs="Arial"/>
          <w:b/>
          <w:i/>
          <w:sz w:val="24"/>
          <w:szCs w:val="24"/>
        </w:rPr>
        <w:t>Penodi i Bwyllgorau a Chynrychiolwyr Eraill</w:t>
      </w:r>
      <w:r w:rsidRPr="00CF077E">
        <w:rPr>
          <w:rFonts w:ascii="Arial" w:hAnsi="Arial" w:cs="Arial"/>
          <w:sz w:val="24"/>
          <w:szCs w:val="24"/>
        </w:rPr>
        <w:t xml:space="preserve">), </w:t>
      </w:r>
      <w:r w:rsidRPr="006578AC">
        <w:rPr>
          <w:rFonts w:ascii="Arial" w:hAnsi="Arial" w:cs="Arial"/>
          <w:b/>
          <w:sz w:val="24"/>
          <w:szCs w:val="24"/>
        </w:rPr>
        <w:t xml:space="preserve">penderfynwyd </w:t>
      </w:r>
      <w:r w:rsidRPr="00CF077E">
        <w:rPr>
          <w:rFonts w:ascii="Arial" w:hAnsi="Arial" w:cs="Arial"/>
          <w:sz w:val="24"/>
          <w:szCs w:val="24"/>
        </w:rPr>
        <w:t xml:space="preserve">penodi'r aelodau canlynol o'r Cyngor i wasanaethu ar y Pwyllgorau a ddangosir:  </w:t>
      </w:r>
    </w:p>
    <w:p w:rsidR="0093440E" w:rsidRPr="00CF077E" w:rsidRDefault="00CF077E">
      <w:pPr>
        <w:pStyle w:val="ListParagraph"/>
        <w:numPr>
          <w:ilvl w:val="0"/>
          <w:numId w:val="9"/>
        </w:numPr>
        <w:tabs>
          <w:tab w:val="left" w:pos="2268"/>
        </w:tabs>
        <w:spacing w:line="100" w:lineRule="atLeast"/>
        <w:ind w:left="1701" w:hanging="567"/>
      </w:pPr>
      <w:r w:rsidRPr="00CF077E">
        <w:rPr>
          <w:rFonts w:ascii="Arial" w:hAnsi="Arial" w:cs="Arial"/>
          <w:sz w:val="24"/>
          <w:szCs w:val="24"/>
        </w:rPr>
        <w:t xml:space="preserve">Pwyllgor Cyllid ac Adnoddau: Yr Athro Richard Parry-Jones  </w:t>
      </w:r>
    </w:p>
    <w:p w:rsidR="0093440E" w:rsidRPr="00CF077E" w:rsidRDefault="00CF077E">
      <w:pPr>
        <w:pStyle w:val="ListParagraph"/>
        <w:numPr>
          <w:ilvl w:val="0"/>
          <w:numId w:val="9"/>
        </w:numPr>
        <w:tabs>
          <w:tab w:val="left" w:pos="2268"/>
        </w:tabs>
        <w:spacing w:line="100" w:lineRule="atLeast"/>
        <w:ind w:left="1701" w:hanging="567"/>
      </w:pPr>
      <w:r w:rsidRPr="00CF077E">
        <w:rPr>
          <w:rFonts w:ascii="Arial" w:hAnsi="Arial" w:cs="Arial"/>
          <w:sz w:val="24"/>
          <w:szCs w:val="24"/>
        </w:rPr>
        <w:t xml:space="preserve">Pwyllgor Archwilio a Risg: Dr Alwyn Roberts </w:t>
      </w:r>
    </w:p>
    <w:p w:rsidR="0093440E" w:rsidRPr="00CF077E" w:rsidRDefault="00CF077E">
      <w:pPr>
        <w:pStyle w:val="ListParagraph"/>
        <w:numPr>
          <w:ilvl w:val="0"/>
          <w:numId w:val="9"/>
        </w:numPr>
        <w:tabs>
          <w:tab w:val="left" w:pos="2268"/>
        </w:tabs>
        <w:spacing w:line="100" w:lineRule="atLeast"/>
        <w:ind w:left="1701" w:hanging="567"/>
      </w:pPr>
      <w:r w:rsidRPr="00CF077E">
        <w:rPr>
          <w:rFonts w:ascii="Arial" w:hAnsi="Arial" w:cs="Arial"/>
          <w:sz w:val="24"/>
          <w:szCs w:val="24"/>
        </w:rPr>
        <w:t xml:space="preserve">Pwyllgor Dwyieithrwydd: Yr Arglwydd Elis-Thomas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>
      <w:pPr>
        <w:tabs>
          <w:tab w:val="left" w:pos="1701"/>
        </w:tabs>
        <w:spacing w:line="100" w:lineRule="atLeast"/>
        <w:ind w:left="1134"/>
      </w:pPr>
      <w:r w:rsidRPr="006578AC">
        <w:rPr>
          <w:rFonts w:ascii="Arial" w:hAnsi="Arial" w:cs="Arial"/>
          <w:b/>
          <w:sz w:val="24"/>
          <w:szCs w:val="24"/>
        </w:rPr>
        <w:t>Penderfynwyd</w:t>
      </w:r>
      <w:r w:rsidRPr="00CF077E">
        <w:rPr>
          <w:rFonts w:ascii="Arial" w:hAnsi="Arial" w:cs="Arial"/>
          <w:sz w:val="24"/>
          <w:szCs w:val="24"/>
        </w:rPr>
        <w:t xml:space="preserve"> hefyd penodi Dr </w:t>
      </w:r>
      <w:proofErr w:type="spellStart"/>
      <w:r w:rsidRPr="00CF077E">
        <w:rPr>
          <w:rFonts w:ascii="Arial" w:hAnsi="Arial" w:cs="Arial"/>
          <w:sz w:val="24"/>
          <w:szCs w:val="24"/>
        </w:rPr>
        <w:t>Griff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Jones yn gadeirydd y Pwyllgor Archwilio a Risg o 1 Chwefror 2016.   </w:t>
      </w:r>
    </w:p>
    <w:p w:rsidR="0093440E" w:rsidRPr="00CF077E" w:rsidRDefault="00CF077E" w:rsidP="006578AC">
      <w:pPr>
        <w:tabs>
          <w:tab w:val="left" w:pos="567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lastRenderedPageBreak/>
        <w:t>PWYLLGOR DISWYDDIADAU</w:t>
      </w:r>
    </w:p>
    <w:p w:rsidR="0093440E" w:rsidRPr="00CF077E" w:rsidRDefault="0093440E"/>
    <w:p w:rsidR="0093440E" w:rsidRPr="00CF077E" w:rsidRDefault="00CF077E">
      <w:pPr>
        <w:pStyle w:val="ListParagraph"/>
        <w:numPr>
          <w:ilvl w:val="0"/>
          <w:numId w:val="10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 xml:space="preserve">Cymeradwywyd yr adroddiad ar gyfarfod y Pwyllgor Diswyddiadau a gynhaliwyd 11 Gorffennaf 2015 (ynghlwm fel Atodiad V i gopi swyddogol y cofnodion). </w:t>
      </w:r>
    </w:p>
    <w:p w:rsidR="0093440E" w:rsidRPr="00CF077E" w:rsidRDefault="0093440E">
      <w:pPr>
        <w:spacing w:line="100" w:lineRule="atLeast"/>
        <w:ind w:left="567" w:hanging="567"/>
      </w:pPr>
    </w:p>
    <w:p w:rsidR="0093440E" w:rsidRPr="00CF077E" w:rsidRDefault="00CF077E">
      <w:pPr>
        <w:pStyle w:val="ListParagraph"/>
        <w:numPr>
          <w:ilvl w:val="0"/>
          <w:numId w:val="10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>Gan gyfeirio'n neilltuol at Gofnod 4 (</w:t>
      </w:r>
      <w:r w:rsidRPr="006578AC">
        <w:rPr>
          <w:rFonts w:ascii="Arial" w:hAnsi="Arial" w:cs="Arial"/>
          <w:b/>
          <w:i/>
          <w:sz w:val="24"/>
          <w:szCs w:val="24"/>
        </w:rPr>
        <w:t>Rhestr ddienw o aelodau staff</w:t>
      </w:r>
      <w:r w:rsidRPr="00CF077E">
        <w:rPr>
          <w:rFonts w:ascii="Arial" w:hAnsi="Arial" w:cs="Arial"/>
          <w:sz w:val="24"/>
          <w:szCs w:val="24"/>
        </w:rPr>
        <w:t xml:space="preserve">), </w:t>
      </w:r>
      <w:r w:rsidRPr="006578AC">
        <w:rPr>
          <w:rFonts w:ascii="Arial" w:hAnsi="Arial" w:cs="Arial"/>
          <w:b/>
          <w:sz w:val="24"/>
          <w:szCs w:val="24"/>
        </w:rPr>
        <w:t>cytunwyd</w:t>
      </w:r>
      <w:r w:rsidRPr="00CF077E">
        <w:rPr>
          <w:rFonts w:ascii="Arial" w:hAnsi="Arial" w:cs="Arial"/>
          <w:sz w:val="24"/>
          <w:szCs w:val="24"/>
        </w:rPr>
        <w:t xml:space="preserve"> bod y staff hynny y bydd eu contractau cyfnod penodol yn dod i ben rhwng 1 Awst 2015 a 31 Ionawr 2016 yn cael eu diswyddo am resymau colli swydd os na ellir canfod cyfleoedd cyflogaeth eraill addas iddynt. </w:t>
      </w:r>
    </w:p>
    <w:p w:rsidR="0093440E" w:rsidRPr="00CF077E" w:rsidRDefault="0093440E">
      <w:pPr>
        <w:pStyle w:val="ListParagraph"/>
      </w:pP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 w:rsidP="006578AC">
      <w:pPr>
        <w:tabs>
          <w:tab w:val="left" w:pos="567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>MATERION ADNODDAU DYNOL</w:t>
      </w:r>
    </w:p>
    <w:p w:rsidR="0093440E" w:rsidRPr="00CF077E" w:rsidRDefault="00CF077E">
      <w:pPr>
        <w:pStyle w:val="ListParagraph"/>
        <w:numPr>
          <w:ilvl w:val="0"/>
          <w:numId w:val="11"/>
        </w:numPr>
        <w:tabs>
          <w:tab w:val="left" w:pos="1134"/>
        </w:tabs>
        <w:spacing w:line="100" w:lineRule="atLeast"/>
        <w:ind w:left="567" w:hanging="567"/>
      </w:pPr>
      <w:r w:rsidRPr="00CF077E">
        <w:rPr>
          <w:rFonts w:ascii="Arial" w:hAnsi="Arial" w:cs="Arial"/>
          <w:sz w:val="24"/>
          <w:szCs w:val="24"/>
        </w:rPr>
        <w:t>Derbyniodd y Cyngor adroddiad ar faterion Adnoddau Dynol.</w:t>
      </w:r>
    </w:p>
    <w:p w:rsidR="0093440E" w:rsidRPr="00CF077E" w:rsidRDefault="0093440E">
      <w:pPr>
        <w:pStyle w:val="ListParagraph"/>
        <w:tabs>
          <w:tab w:val="left" w:pos="1134"/>
        </w:tabs>
        <w:spacing w:line="100" w:lineRule="atLeast"/>
        <w:ind w:left="567"/>
      </w:pPr>
    </w:p>
    <w:p w:rsidR="0093440E" w:rsidRPr="00CF077E" w:rsidRDefault="00CF077E">
      <w:pPr>
        <w:pStyle w:val="ListParagraph"/>
        <w:numPr>
          <w:ilvl w:val="0"/>
          <w:numId w:val="11"/>
        </w:numPr>
        <w:tabs>
          <w:tab w:val="left" w:pos="1134"/>
        </w:tabs>
        <w:spacing w:line="100" w:lineRule="atLeast"/>
        <w:ind w:left="567" w:hanging="567"/>
      </w:pPr>
      <w:r w:rsidRPr="006578AC">
        <w:rPr>
          <w:rFonts w:ascii="Arial" w:hAnsi="Arial" w:cs="Arial"/>
          <w:b/>
          <w:sz w:val="24"/>
          <w:szCs w:val="24"/>
        </w:rPr>
        <w:t xml:space="preserve">Cytunwyd </w:t>
      </w:r>
      <w:r w:rsidRPr="00CF077E">
        <w:rPr>
          <w:rFonts w:ascii="Arial" w:hAnsi="Arial" w:cs="Arial"/>
          <w:sz w:val="24"/>
          <w:szCs w:val="24"/>
        </w:rPr>
        <w:t xml:space="preserve">i roi'r teitl Athro Emeritws i'r Athro Tony </w:t>
      </w:r>
      <w:proofErr w:type="spellStart"/>
      <w:r w:rsidRPr="00CF077E">
        <w:rPr>
          <w:rFonts w:ascii="Arial" w:hAnsi="Arial" w:cs="Arial"/>
          <w:sz w:val="24"/>
          <w:szCs w:val="24"/>
        </w:rPr>
        <w:t>Bushell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.   </w:t>
      </w:r>
    </w:p>
    <w:p w:rsidR="0093440E" w:rsidRPr="00CF077E" w:rsidRDefault="0093440E">
      <w:pPr>
        <w:spacing w:line="100" w:lineRule="atLeast"/>
        <w:ind w:left="720" w:hanging="720"/>
      </w:pPr>
    </w:p>
    <w:p w:rsidR="0093440E" w:rsidRPr="00CF077E" w:rsidRDefault="00CF077E">
      <w:pPr>
        <w:tabs>
          <w:tab w:val="left" w:pos="567"/>
        </w:tabs>
        <w:spacing w:line="100" w:lineRule="atLeast"/>
      </w:pPr>
      <w:r w:rsidRPr="00CF077E">
        <w:rPr>
          <w:rFonts w:ascii="Arial" w:hAnsi="Arial" w:cs="Arial"/>
          <w:sz w:val="24"/>
          <w:szCs w:val="24"/>
        </w:rPr>
        <w:t>C.</w:t>
      </w:r>
      <w:r w:rsidRPr="00CF077E">
        <w:rPr>
          <w:rFonts w:ascii="Arial" w:hAnsi="Arial" w:cs="Arial"/>
          <w:sz w:val="24"/>
          <w:szCs w:val="24"/>
        </w:rPr>
        <w:tab/>
        <w:t xml:space="preserve">Derbyniwyd rhestr o benodiadau diweddar.  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>
      <w:pPr>
        <w:tabs>
          <w:tab w:val="left" w:pos="1134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>DANGOSYDDION PERFFORMIAD ALLWEDDOL</w:t>
      </w:r>
    </w:p>
    <w:p w:rsidR="0093440E" w:rsidRPr="00CF077E" w:rsidRDefault="00CF077E">
      <w:pPr>
        <w:tabs>
          <w:tab w:val="left" w:pos="1134"/>
        </w:tabs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Derbyniodd y Cyngor ddata'n ymwneud â grantiau a chontractau ymchwil a ddyfarnwyd, niferoedd myfyrwyr, ceisiadau, a dangosyddion perfformiad ariannol chwarterol.  </w:t>
      </w:r>
    </w:p>
    <w:p w:rsidR="0093440E" w:rsidRPr="00CF077E" w:rsidRDefault="0093440E">
      <w:pPr>
        <w:tabs>
          <w:tab w:val="left" w:pos="1134"/>
        </w:tabs>
        <w:spacing w:line="100" w:lineRule="atLeast"/>
        <w:ind w:hanging="720"/>
      </w:pPr>
    </w:p>
    <w:p w:rsidR="0093440E" w:rsidRPr="00CF077E" w:rsidRDefault="00CF077E">
      <w:pPr>
        <w:tabs>
          <w:tab w:val="left" w:pos="1134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 xml:space="preserve">GWYBODAETH DDIWEDDARAF O UNDEB Y MYFYRWYR </w:t>
      </w:r>
    </w:p>
    <w:p w:rsidR="0093440E" w:rsidRPr="00CF077E" w:rsidRDefault="00CF077E">
      <w:pPr>
        <w:tabs>
          <w:tab w:val="left" w:pos="1134"/>
        </w:tabs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Derbyniodd y Cyngor, er gwybodaeth, adroddiad wedi'i ddiweddaru o Undeb y Myfyrwyr.  </w:t>
      </w:r>
    </w:p>
    <w:p w:rsidR="0093440E" w:rsidRPr="00CF077E" w:rsidRDefault="0093440E">
      <w:pPr>
        <w:tabs>
          <w:tab w:val="left" w:pos="1134"/>
        </w:tabs>
        <w:spacing w:line="100" w:lineRule="atLeast"/>
      </w:pPr>
    </w:p>
    <w:p w:rsidR="0093440E" w:rsidRPr="00CF077E" w:rsidRDefault="00CF077E">
      <w:pPr>
        <w:tabs>
          <w:tab w:val="left" w:pos="1134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>SELIO</w:t>
      </w:r>
    </w:p>
    <w:p w:rsidR="0093440E" w:rsidRPr="00CF077E" w:rsidRDefault="00CF077E">
      <w:pPr>
        <w:tabs>
          <w:tab w:val="left" w:pos="1134"/>
        </w:tabs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Cadarnhaodd y Cyngor selio’r dogfennau a restrwyd yn </w:t>
      </w:r>
      <w:proofErr w:type="spellStart"/>
      <w:r w:rsidRPr="00CF077E">
        <w:rPr>
          <w:rFonts w:ascii="Arial" w:hAnsi="Arial" w:cs="Arial"/>
          <w:sz w:val="24"/>
          <w:szCs w:val="24"/>
        </w:rPr>
        <w:t>Agendum</w:t>
      </w:r>
      <w:proofErr w:type="spellEnd"/>
      <w:r w:rsidRPr="00CF077E">
        <w:rPr>
          <w:rFonts w:ascii="Arial" w:hAnsi="Arial" w:cs="Arial"/>
          <w:sz w:val="24"/>
          <w:szCs w:val="24"/>
        </w:rPr>
        <w:t xml:space="preserve"> 12.</w:t>
      </w:r>
    </w:p>
    <w:p w:rsidR="0093440E" w:rsidRPr="00CF077E" w:rsidRDefault="0093440E">
      <w:pPr>
        <w:tabs>
          <w:tab w:val="left" w:pos="567"/>
        </w:tabs>
        <w:spacing w:line="100" w:lineRule="atLeast"/>
      </w:pPr>
    </w:p>
    <w:p w:rsidR="0093440E" w:rsidRPr="00CF077E" w:rsidRDefault="00CF077E">
      <w:pPr>
        <w:tabs>
          <w:tab w:val="left" w:pos="1134"/>
        </w:tabs>
        <w:spacing w:line="100" w:lineRule="atLeast"/>
        <w:jc w:val="center"/>
      </w:pPr>
      <w:r w:rsidRPr="00CF077E">
        <w:rPr>
          <w:rFonts w:ascii="Arial" w:hAnsi="Arial" w:cs="Arial"/>
          <w:b/>
          <w:sz w:val="24"/>
          <w:szCs w:val="24"/>
        </w:rPr>
        <w:t>FFARWELIO</w:t>
      </w:r>
    </w:p>
    <w:p w:rsidR="0093440E" w:rsidRPr="00CF077E" w:rsidRDefault="00CF077E">
      <w:pPr>
        <w:tabs>
          <w:tab w:val="left" w:pos="1134"/>
        </w:tabs>
        <w:spacing w:line="100" w:lineRule="atLeast"/>
      </w:pPr>
      <w:r w:rsidRPr="00CF077E">
        <w:rPr>
          <w:rFonts w:ascii="Arial" w:hAnsi="Arial" w:cs="Arial"/>
          <w:sz w:val="24"/>
          <w:szCs w:val="24"/>
        </w:rPr>
        <w:t xml:space="preserve">Diolchodd y Cadeirydd i Dr Dewi Roberts y bydd ei gyfnod ar y Cyngor yn dod i ben yn fuan. </w:t>
      </w:r>
    </w:p>
    <w:sectPr w:rsidR="0093440E" w:rsidRPr="00CF077E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6776"/>
    <w:multiLevelType w:val="multilevel"/>
    <w:tmpl w:val="DE16A02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F06C1"/>
    <w:multiLevelType w:val="multilevel"/>
    <w:tmpl w:val="77462FF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C0CE2"/>
    <w:multiLevelType w:val="multilevel"/>
    <w:tmpl w:val="DE72715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96ACE"/>
    <w:multiLevelType w:val="multilevel"/>
    <w:tmpl w:val="72BE51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005BE"/>
    <w:multiLevelType w:val="multilevel"/>
    <w:tmpl w:val="E39C69C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83BB2"/>
    <w:multiLevelType w:val="multilevel"/>
    <w:tmpl w:val="DDC22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4E5E34"/>
    <w:multiLevelType w:val="multilevel"/>
    <w:tmpl w:val="5CE88D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14E1"/>
    <w:multiLevelType w:val="multilevel"/>
    <w:tmpl w:val="63D090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E7097"/>
    <w:multiLevelType w:val="multilevel"/>
    <w:tmpl w:val="629681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50DA8"/>
    <w:multiLevelType w:val="multilevel"/>
    <w:tmpl w:val="2B84B0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B55732A"/>
    <w:multiLevelType w:val="multilevel"/>
    <w:tmpl w:val="A8346A6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A115A9"/>
    <w:multiLevelType w:val="multilevel"/>
    <w:tmpl w:val="6C6289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0E"/>
    <w:rsid w:val="00006B2A"/>
    <w:rsid w:val="00354DAF"/>
    <w:rsid w:val="0039350F"/>
    <w:rsid w:val="006578AC"/>
    <w:rsid w:val="0093440E"/>
    <w:rsid w:val="00C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736A7-0C7B-4916-8B04-3B24748A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40" w:lineRule="exact"/>
      <w:jc w:val="both"/>
    </w:pPr>
    <w:rPr>
      <w:rFonts w:ascii="Times New Roman" w:eastAsia="Times New Roman" w:hAnsi="Times New Roman" w:cs="Calibri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Arial"/>
      <w:sz w:val="24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50F"/>
    <w:rPr>
      <w:rFonts w:ascii="Segoe UI" w:eastAsia="Times New Roman" w:hAnsi="Segoe UI" w:cs="Segoe UI"/>
      <w:sz w:val="18"/>
      <w:szCs w:val="18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5298A4D4.dotm</Template>
  <TotalTime>1</TotalTime>
  <Pages>6</Pages>
  <Words>1669</Words>
  <Characters>9515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Hughes</dc:creator>
  <cp:lastModifiedBy>Lynne Hughes</cp:lastModifiedBy>
  <cp:revision>2</cp:revision>
  <cp:lastPrinted>2015-12-02T16:18:00Z</cp:lastPrinted>
  <dcterms:created xsi:type="dcterms:W3CDTF">2015-12-02T16:19:00Z</dcterms:created>
  <dcterms:modified xsi:type="dcterms:W3CDTF">2015-12-02T16:19:00Z</dcterms:modified>
</cp:coreProperties>
</file>