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D4FEE" w14:textId="77777777" w:rsidR="00731AE2" w:rsidRPr="006C59EF" w:rsidRDefault="00731AE2" w:rsidP="00731AE2">
      <w:pPr>
        <w:jc w:val="center"/>
        <w:rPr>
          <w:rFonts w:ascii="Arial" w:eastAsiaTheme="minorHAnsi" w:hAnsi="Arial" w:cs="Arial"/>
          <w:sz w:val="24"/>
          <w:szCs w:val="24"/>
          <w:lang w:eastAsia="en-US"/>
        </w:rPr>
      </w:pPr>
      <w:r w:rsidRPr="006C59EF">
        <w:rPr>
          <w:rFonts w:ascii="Arial" w:eastAsiaTheme="minorHAnsi" w:hAnsi="Arial" w:cs="Arial"/>
          <w:sz w:val="24"/>
          <w:szCs w:val="24"/>
          <w:lang w:eastAsia="en-US"/>
        </w:rPr>
        <w:t>Bangor University</w:t>
      </w:r>
    </w:p>
    <w:p w14:paraId="6BD04FB9" w14:textId="77777777" w:rsidR="00731AE2" w:rsidRPr="006C59EF" w:rsidRDefault="00731AE2" w:rsidP="00731AE2">
      <w:pPr>
        <w:jc w:val="center"/>
        <w:rPr>
          <w:rFonts w:ascii="Arial" w:eastAsiaTheme="minorHAnsi" w:hAnsi="Arial" w:cs="Arial"/>
          <w:sz w:val="24"/>
          <w:szCs w:val="24"/>
          <w:lang w:eastAsia="en-US"/>
        </w:rPr>
      </w:pPr>
    </w:p>
    <w:p w14:paraId="318F6C7C" w14:textId="77777777" w:rsidR="00731AE2" w:rsidRPr="006C59EF" w:rsidRDefault="00731AE2" w:rsidP="00731AE2">
      <w:pPr>
        <w:jc w:val="center"/>
        <w:rPr>
          <w:rFonts w:ascii="Arial" w:eastAsiaTheme="minorHAnsi" w:hAnsi="Arial" w:cs="Arial"/>
          <w:b/>
          <w:bCs/>
          <w:sz w:val="24"/>
          <w:szCs w:val="24"/>
          <w:lang w:eastAsia="en-US"/>
        </w:rPr>
      </w:pPr>
      <w:r w:rsidRPr="006C59EF">
        <w:rPr>
          <w:rFonts w:ascii="Arial" w:eastAsiaTheme="minorHAnsi" w:hAnsi="Arial" w:cs="Arial"/>
          <w:b/>
          <w:bCs/>
          <w:sz w:val="24"/>
          <w:szCs w:val="24"/>
          <w:lang w:eastAsia="en-US"/>
        </w:rPr>
        <w:t>COUNCIL MINUTES</w:t>
      </w:r>
    </w:p>
    <w:p w14:paraId="6641A9AF" w14:textId="77777777" w:rsidR="00731AE2" w:rsidRPr="006C59EF" w:rsidRDefault="00731AE2" w:rsidP="00731AE2">
      <w:pPr>
        <w:jc w:val="both"/>
        <w:rPr>
          <w:rFonts w:ascii="Arial" w:eastAsiaTheme="minorHAnsi" w:hAnsi="Arial" w:cs="Arial"/>
          <w:sz w:val="24"/>
          <w:szCs w:val="24"/>
          <w:lang w:eastAsia="en-US"/>
        </w:rPr>
      </w:pPr>
    </w:p>
    <w:p w14:paraId="00179A36" w14:textId="2E4CD795" w:rsidR="00731AE2" w:rsidRPr="006C59EF" w:rsidRDefault="00731AE2" w:rsidP="00731AE2">
      <w:pPr>
        <w:ind w:firstLine="720"/>
        <w:jc w:val="both"/>
        <w:rPr>
          <w:rFonts w:ascii="Arial" w:eastAsiaTheme="minorHAnsi" w:hAnsi="Arial" w:cs="Arial"/>
          <w:sz w:val="24"/>
          <w:szCs w:val="24"/>
          <w:lang w:eastAsia="en-US"/>
        </w:rPr>
      </w:pPr>
      <w:r w:rsidRPr="006C59EF">
        <w:rPr>
          <w:rFonts w:ascii="Arial" w:eastAsiaTheme="minorHAnsi" w:hAnsi="Arial" w:cs="Arial"/>
          <w:sz w:val="24"/>
          <w:szCs w:val="24"/>
          <w:lang w:eastAsia="en-US"/>
        </w:rPr>
        <w:t xml:space="preserve">At a meeting of the Council held in the University on Friday, </w:t>
      </w:r>
      <w:r w:rsidR="00523093" w:rsidRPr="006C59EF">
        <w:rPr>
          <w:rFonts w:ascii="Arial" w:eastAsiaTheme="minorHAnsi" w:hAnsi="Arial" w:cs="Arial"/>
          <w:sz w:val="24"/>
          <w:szCs w:val="24"/>
          <w:lang w:eastAsia="en-US"/>
        </w:rPr>
        <w:t>1</w:t>
      </w:r>
      <w:r w:rsidR="00C84503">
        <w:rPr>
          <w:rFonts w:ascii="Arial" w:eastAsiaTheme="minorHAnsi" w:hAnsi="Arial" w:cs="Arial"/>
          <w:sz w:val="24"/>
          <w:szCs w:val="24"/>
          <w:lang w:eastAsia="en-US"/>
        </w:rPr>
        <w:t>2</w:t>
      </w:r>
      <w:r w:rsidRPr="006C59EF">
        <w:rPr>
          <w:rFonts w:ascii="Arial" w:eastAsiaTheme="minorHAnsi" w:hAnsi="Arial" w:cs="Arial"/>
          <w:sz w:val="24"/>
          <w:szCs w:val="24"/>
          <w:vertAlign w:val="superscript"/>
          <w:lang w:eastAsia="en-US"/>
        </w:rPr>
        <w:t>th</w:t>
      </w:r>
      <w:r w:rsidRPr="006C59EF">
        <w:rPr>
          <w:rFonts w:ascii="Arial" w:eastAsiaTheme="minorHAnsi" w:hAnsi="Arial" w:cs="Arial"/>
          <w:sz w:val="24"/>
          <w:szCs w:val="24"/>
          <w:lang w:eastAsia="en-US"/>
        </w:rPr>
        <w:t xml:space="preserve"> </w:t>
      </w:r>
      <w:r w:rsidR="0066634A">
        <w:rPr>
          <w:rFonts w:ascii="Arial" w:eastAsiaTheme="minorHAnsi" w:hAnsi="Arial" w:cs="Arial"/>
          <w:sz w:val="24"/>
          <w:szCs w:val="24"/>
          <w:lang w:eastAsia="en-US"/>
        </w:rPr>
        <w:t>July</w:t>
      </w:r>
      <w:r w:rsidR="00C84503">
        <w:rPr>
          <w:rFonts w:ascii="Arial" w:eastAsiaTheme="minorHAnsi" w:hAnsi="Arial" w:cs="Arial"/>
          <w:sz w:val="24"/>
          <w:szCs w:val="24"/>
          <w:lang w:eastAsia="en-US"/>
        </w:rPr>
        <w:t xml:space="preserve"> 2019</w:t>
      </w:r>
      <w:r w:rsidRPr="006C59EF">
        <w:rPr>
          <w:rFonts w:ascii="Arial" w:eastAsiaTheme="minorHAnsi" w:hAnsi="Arial" w:cs="Arial"/>
          <w:sz w:val="24"/>
          <w:szCs w:val="24"/>
          <w:lang w:eastAsia="en-US"/>
        </w:rPr>
        <w:t>.</w:t>
      </w:r>
    </w:p>
    <w:p w14:paraId="2483B1DB" w14:textId="77777777" w:rsidR="00731AE2" w:rsidRPr="006C59EF" w:rsidRDefault="00731AE2" w:rsidP="00731AE2">
      <w:pPr>
        <w:jc w:val="both"/>
        <w:rPr>
          <w:rFonts w:ascii="Arial" w:eastAsiaTheme="minorHAnsi" w:hAnsi="Arial" w:cs="Arial"/>
          <w:sz w:val="24"/>
          <w:szCs w:val="24"/>
          <w:lang w:eastAsia="en-US"/>
        </w:rPr>
      </w:pPr>
    </w:p>
    <w:p w14:paraId="302A833C" w14:textId="77777777" w:rsidR="00AE06CF" w:rsidRPr="008D1250" w:rsidRDefault="00AE06CF" w:rsidP="00AE06CF">
      <w:pPr>
        <w:jc w:val="both"/>
        <w:rPr>
          <w:rFonts w:ascii="Arial" w:eastAsiaTheme="minorHAnsi" w:hAnsi="Arial" w:cs="Arial"/>
          <w:sz w:val="24"/>
          <w:szCs w:val="24"/>
          <w:lang w:eastAsia="en-US"/>
        </w:rPr>
      </w:pPr>
      <w:r w:rsidRPr="008D1250">
        <w:rPr>
          <w:rFonts w:ascii="Arial" w:eastAsiaTheme="minorHAnsi" w:hAnsi="Arial" w:cs="Arial"/>
          <w:b/>
          <w:bCs/>
          <w:sz w:val="24"/>
          <w:szCs w:val="24"/>
          <w:lang w:eastAsia="en-US"/>
        </w:rPr>
        <w:t>Present</w:t>
      </w:r>
      <w:r w:rsidRPr="008D1250">
        <w:rPr>
          <w:rFonts w:ascii="Arial" w:eastAsiaTheme="minorHAnsi" w:hAnsi="Arial" w:cs="Arial"/>
          <w:sz w:val="24"/>
          <w:szCs w:val="24"/>
          <w:lang w:eastAsia="en-US"/>
        </w:rPr>
        <w:t>:</w:t>
      </w:r>
    </w:p>
    <w:p w14:paraId="69F95528" w14:textId="05862023" w:rsidR="00AE06CF" w:rsidRPr="008D1250" w:rsidRDefault="00AE06CF" w:rsidP="00AE06CF">
      <w:pPr>
        <w:jc w:val="both"/>
        <w:rPr>
          <w:rFonts w:ascii="Arial" w:eastAsiaTheme="minorHAnsi" w:hAnsi="Arial" w:cs="Arial"/>
          <w:sz w:val="24"/>
          <w:szCs w:val="24"/>
          <w:lang w:eastAsia="en-US"/>
        </w:rPr>
      </w:pPr>
      <w:r w:rsidRPr="008D1250">
        <w:rPr>
          <w:rFonts w:ascii="Arial" w:eastAsiaTheme="minorHAnsi" w:hAnsi="Arial" w:cs="Arial"/>
          <w:sz w:val="24"/>
          <w:szCs w:val="24"/>
          <w:lang w:eastAsia="en-US"/>
        </w:rPr>
        <w:t xml:space="preserve">Mrs Marian Wyn Jones (Chair), </w:t>
      </w:r>
      <w:r>
        <w:rPr>
          <w:rFonts w:ascii="Arial" w:eastAsiaTheme="minorHAnsi" w:hAnsi="Arial" w:cs="Arial"/>
          <w:sz w:val="24"/>
          <w:szCs w:val="24"/>
          <w:lang w:eastAsia="en-US"/>
        </w:rPr>
        <w:t xml:space="preserve">Mr Mark Barrow, Professor Andrew Edwards, </w:t>
      </w:r>
      <w:r w:rsidRPr="008D1250">
        <w:rPr>
          <w:rFonts w:ascii="Arial" w:eastAsiaTheme="minorHAnsi" w:hAnsi="Arial" w:cs="Arial"/>
          <w:sz w:val="24"/>
          <w:szCs w:val="24"/>
          <w:lang w:eastAsia="en-US"/>
        </w:rPr>
        <w:t xml:space="preserve">Dr Peter Higson, Professor Jerry Hunter, Dr Griff Jones, Dr Karen Jones, </w:t>
      </w:r>
      <w:r>
        <w:rPr>
          <w:rFonts w:ascii="Arial" w:eastAsiaTheme="minorHAnsi" w:hAnsi="Arial" w:cs="Arial"/>
          <w:sz w:val="24"/>
          <w:szCs w:val="24"/>
          <w:lang w:eastAsia="en-US"/>
        </w:rPr>
        <w:t xml:space="preserve">Dr Llion Jones, Mr Marc Jones, </w:t>
      </w:r>
      <w:r w:rsidRPr="008D1250">
        <w:rPr>
          <w:rFonts w:ascii="Arial" w:eastAsiaTheme="minorHAnsi" w:hAnsi="Arial" w:cs="Arial"/>
          <w:sz w:val="24"/>
          <w:szCs w:val="24"/>
          <w:lang w:eastAsia="en-US"/>
        </w:rPr>
        <w:t xml:space="preserve">Sir Paul Lambert, Mrs Alison Lea-Wilson, </w:t>
      </w:r>
      <w:r w:rsidR="00292C81">
        <w:rPr>
          <w:rFonts w:ascii="Arial" w:eastAsiaTheme="minorHAnsi" w:hAnsi="Arial" w:cs="Arial"/>
          <w:sz w:val="24"/>
          <w:szCs w:val="24"/>
          <w:lang w:eastAsia="en-US"/>
        </w:rPr>
        <w:t>Dr Lorrie Murphy, Miss Lleuc</w:t>
      </w:r>
      <w:r>
        <w:rPr>
          <w:rFonts w:ascii="Arial" w:eastAsiaTheme="minorHAnsi" w:hAnsi="Arial" w:cs="Arial"/>
          <w:sz w:val="24"/>
          <w:szCs w:val="24"/>
          <w:lang w:eastAsia="en-US"/>
        </w:rPr>
        <w:t>u Myrddin</w:t>
      </w:r>
      <w:r w:rsidRPr="008D1250">
        <w:rPr>
          <w:rFonts w:ascii="Arial" w:eastAsiaTheme="minorHAnsi" w:hAnsi="Arial" w:cs="Arial"/>
          <w:sz w:val="24"/>
          <w:szCs w:val="24"/>
          <w:lang w:eastAsia="en-US"/>
        </w:rPr>
        <w:t xml:space="preserve">, Ms. Ellen Parry Williams, Miss Julie Perkins, Professor Gareth Roberts, Professor </w:t>
      </w:r>
      <w:r>
        <w:rPr>
          <w:rFonts w:ascii="Arial" w:eastAsiaTheme="minorHAnsi" w:hAnsi="Arial" w:cs="Arial"/>
          <w:sz w:val="24"/>
          <w:szCs w:val="24"/>
          <w:lang w:eastAsia="en-US"/>
        </w:rPr>
        <w:t>David Thomas</w:t>
      </w:r>
      <w:r w:rsidRPr="008D1250">
        <w:rPr>
          <w:rFonts w:ascii="Arial" w:eastAsiaTheme="minorHAnsi" w:hAnsi="Arial" w:cs="Arial"/>
          <w:sz w:val="24"/>
          <w:szCs w:val="24"/>
          <w:lang w:eastAsia="en-US"/>
        </w:rPr>
        <w:t>, Professor Carol Tully, Professor Oliver Turnbull, Professor Graham Upton, Mr Tudur Williams, the University Secretary, the Director of Human Resources and the Director of Finance.</w:t>
      </w:r>
    </w:p>
    <w:p w14:paraId="1D44E0DC" w14:textId="77777777" w:rsidR="00AE06CF" w:rsidRPr="008D1250" w:rsidRDefault="00AE06CF" w:rsidP="00AE06CF">
      <w:pPr>
        <w:jc w:val="both"/>
        <w:rPr>
          <w:rFonts w:ascii="Arial" w:eastAsiaTheme="minorHAnsi" w:hAnsi="Arial" w:cs="Arial"/>
          <w:sz w:val="24"/>
          <w:szCs w:val="24"/>
          <w:lang w:eastAsia="en-US"/>
        </w:rPr>
      </w:pPr>
    </w:p>
    <w:p w14:paraId="76731F07" w14:textId="77777777" w:rsidR="00AE06CF" w:rsidRPr="008D1250" w:rsidRDefault="00AE06CF" w:rsidP="00AE06CF">
      <w:pPr>
        <w:jc w:val="both"/>
        <w:rPr>
          <w:rFonts w:ascii="Arial" w:eastAsiaTheme="minorHAnsi" w:hAnsi="Arial" w:cs="Arial"/>
          <w:sz w:val="24"/>
          <w:szCs w:val="24"/>
          <w:lang w:eastAsia="en-US"/>
        </w:rPr>
      </w:pPr>
      <w:r w:rsidRPr="008D1250">
        <w:rPr>
          <w:rFonts w:ascii="Arial" w:eastAsiaTheme="minorHAnsi" w:hAnsi="Arial" w:cs="Arial"/>
          <w:b/>
          <w:sz w:val="24"/>
          <w:szCs w:val="24"/>
          <w:lang w:eastAsia="en-US"/>
        </w:rPr>
        <w:t>Apologies</w:t>
      </w:r>
      <w:r w:rsidRPr="008D1250">
        <w:rPr>
          <w:rFonts w:ascii="Arial" w:eastAsiaTheme="minorHAnsi" w:hAnsi="Arial" w:cs="Arial"/>
          <w:sz w:val="24"/>
          <w:szCs w:val="24"/>
          <w:lang w:eastAsia="en-US"/>
        </w:rPr>
        <w:t>:</w:t>
      </w:r>
    </w:p>
    <w:p w14:paraId="397A37D8" w14:textId="77777777" w:rsidR="00AE06CF" w:rsidRPr="008D1250" w:rsidRDefault="00AE06CF" w:rsidP="00AE06CF">
      <w:pPr>
        <w:suppressAutoHyphens/>
        <w:spacing w:line="100" w:lineRule="atLeast"/>
        <w:jc w:val="both"/>
        <w:rPr>
          <w:rFonts w:ascii="Arial" w:eastAsiaTheme="minorHAnsi" w:hAnsi="Arial" w:cs="Arial"/>
          <w:sz w:val="24"/>
          <w:szCs w:val="24"/>
          <w:lang w:eastAsia="en-US"/>
        </w:rPr>
      </w:pPr>
      <w:r>
        <w:rPr>
          <w:rFonts w:ascii="Arial" w:eastAsiaTheme="minorHAnsi" w:hAnsi="Arial" w:cs="Arial"/>
          <w:sz w:val="24"/>
          <w:szCs w:val="24"/>
          <w:lang w:eastAsia="en-US"/>
        </w:rPr>
        <w:t>Dr Tomos Dafydd</w:t>
      </w:r>
    </w:p>
    <w:p w14:paraId="5392B052" w14:textId="287F6B25" w:rsidR="00C84503" w:rsidRDefault="00C84503" w:rsidP="00C84503">
      <w:pPr>
        <w:suppressAutoHyphens/>
        <w:spacing w:line="100" w:lineRule="atLeast"/>
        <w:jc w:val="center"/>
        <w:rPr>
          <w:rFonts w:ascii="Arial" w:hAnsi="Arial" w:cs="Arial"/>
          <w:b/>
          <w:bCs/>
          <w:color w:val="000000"/>
          <w:sz w:val="24"/>
        </w:rPr>
      </w:pPr>
    </w:p>
    <w:p w14:paraId="3D831F3E" w14:textId="77777777" w:rsidR="00C84503" w:rsidRPr="00007CFA" w:rsidRDefault="00C84503" w:rsidP="00C84503">
      <w:pPr>
        <w:rPr>
          <w:rFonts w:ascii="Arial" w:eastAsiaTheme="minorHAnsi" w:hAnsi="Arial" w:cs="Arial"/>
          <w:b/>
          <w:bCs/>
          <w:sz w:val="24"/>
          <w:szCs w:val="24"/>
          <w:lang w:eastAsia="en-US"/>
        </w:rPr>
      </w:pPr>
    </w:p>
    <w:p w14:paraId="6A52651D" w14:textId="61CF4855" w:rsidR="00C84503" w:rsidRPr="00007CFA" w:rsidRDefault="00C84503" w:rsidP="00C84503">
      <w:pPr>
        <w:jc w:val="center"/>
        <w:rPr>
          <w:rFonts w:ascii="Arial" w:eastAsiaTheme="minorHAnsi" w:hAnsi="Arial" w:cs="Arial"/>
          <w:b/>
          <w:bCs/>
          <w:sz w:val="24"/>
          <w:szCs w:val="24"/>
          <w:lang w:eastAsia="en-US"/>
        </w:rPr>
      </w:pPr>
      <w:r w:rsidRPr="00007CFA">
        <w:rPr>
          <w:rFonts w:ascii="Arial" w:eastAsiaTheme="minorHAnsi" w:hAnsi="Arial" w:cs="Arial"/>
          <w:b/>
          <w:bCs/>
          <w:sz w:val="24"/>
          <w:szCs w:val="24"/>
          <w:lang w:eastAsia="en-US"/>
        </w:rPr>
        <w:t>18.</w:t>
      </w:r>
      <w:r w:rsidR="00007CFA">
        <w:rPr>
          <w:rFonts w:ascii="Arial" w:eastAsiaTheme="minorHAnsi" w:hAnsi="Arial" w:cs="Arial"/>
          <w:b/>
          <w:bCs/>
          <w:sz w:val="24"/>
          <w:szCs w:val="24"/>
          <w:lang w:eastAsia="en-US"/>
        </w:rPr>
        <w:t>97</w:t>
      </w:r>
      <w:r w:rsidRPr="00007CFA">
        <w:rPr>
          <w:rFonts w:ascii="Arial" w:eastAsiaTheme="minorHAnsi" w:hAnsi="Arial" w:cs="Arial"/>
          <w:b/>
          <w:bCs/>
          <w:sz w:val="24"/>
          <w:szCs w:val="24"/>
          <w:lang w:eastAsia="en-US"/>
        </w:rPr>
        <w:t xml:space="preserve"> WELCOME</w:t>
      </w:r>
    </w:p>
    <w:p w14:paraId="75FDF055" w14:textId="77777777" w:rsidR="00C84503" w:rsidRPr="00007CFA" w:rsidRDefault="00C84503" w:rsidP="00C84503">
      <w:pPr>
        <w:jc w:val="both"/>
        <w:rPr>
          <w:rFonts w:ascii="Arial" w:eastAsiaTheme="minorHAnsi" w:hAnsi="Arial" w:cs="Arial"/>
          <w:sz w:val="24"/>
          <w:szCs w:val="24"/>
          <w:lang w:eastAsia="en-US"/>
        </w:rPr>
      </w:pPr>
    </w:p>
    <w:p w14:paraId="0CDD6476" w14:textId="18F8CB95" w:rsidR="0040665C" w:rsidRPr="00007CFA" w:rsidRDefault="0040665C" w:rsidP="00007CFA">
      <w:pPr>
        <w:suppressAutoHyphens/>
        <w:spacing w:line="100" w:lineRule="atLeast"/>
        <w:jc w:val="both"/>
        <w:rPr>
          <w:rFonts w:ascii="Arial" w:hAnsi="Arial" w:cs="Arial"/>
          <w:bCs/>
          <w:color w:val="000000"/>
          <w:sz w:val="24"/>
          <w:szCs w:val="24"/>
        </w:rPr>
      </w:pPr>
      <w:r w:rsidRPr="00007CFA">
        <w:rPr>
          <w:rFonts w:ascii="Arial" w:hAnsi="Arial" w:cs="Arial"/>
          <w:bCs/>
          <w:color w:val="000000"/>
          <w:sz w:val="24"/>
          <w:szCs w:val="24"/>
        </w:rPr>
        <w:t xml:space="preserve">The Chair welcomed </w:t>
      </w:r>
      <w:r w:rsidR="00007CFA" w:rsidRPr="00007CFA">
        <w:rPr>
          <w:rFonts w:ascii="Arial" w:hAnsi="Arial" w:cs="Arial"/>
          <w:bCs/>
          <w:color w:val="000000"/>
          <w:sz w:val="24"/>
          <w:szCs w:val="24"/>
        </w:rPr>
        <w:t>Mark Barrow</w:t>
      </w:r>
      <w:r w:rsidRPr="00007CFA">
        <w:rPr>
          <w:rFonts w:ascii="Arial" w:hAnsi="Arial" w:cs="Arial"/>
          <w:bCs/>
          <w:color w:val="000000"/>
          <w:sz w:val="24"/>
          <w:szCs w:val="24"/>
        </w:rPr>
        <w:t>,</w:t>
      </w:r>
      <w:r w:rsidR="00007CFA" w:rsidRPr="00007CFA">
        <w:rPr>
          <w:rFonts w:ascii="Arial" w:hAnsi="Arial" w:cs="Arial"/>
          <w:bCs/>
          <w:color w:val="000000"/>
          <w:sz w:val="24"/>
          <w:szCs w:val="24"/>
        </w:rPr>
        <w:t xml:space="preserve"> the new President of the Students’ Union, Lleucu Myrddin,</w:t>
      </w:r>
      <w:r w:rsidRPr="00007CFA">
        <w:rPr>
          <w:rFonts w:ascii="Arial" w:hAnsi="Arial" w:cs="Arial"/>
          <w:bCs/>
          <w:color w:val="000000"/>
          <w:sz w:val="24"/>
          <w:szCs w:val="24"/>
        </w:rPr>
        <w:t xml:space="preserve"> the new UMCB President,</w:t>
      </w:r>
      <w:r w:rsidR="00007CFA" w:rsidRPr="00007CFA">
        <w:rPr>
          <w:rFonts w:ascii="Arial" w:hAnsi="Arial" w:cs="Arial"/>
          <w:bCs/>
          <w:color w:val="000000"/>
          <w:sz w:val="24"/>
          <w:szCs w:val="24"/>
        </w:rPr>
        <w:t xml:space="preserve"> and Dr Llion Jones, the new Senate nominated member, to their</w:t>
      </w:r>
      <w:r w:rsidRPr="00007CFA">
        <w:rPr>
          <w:rFonts w:ascii="Arial" w:hAnsi="Arial" w:cs="Arial"/>
          <w:bCs/>
          <w:color w:val="000000"/>
          <w:sz w:val="24"/>
          <w:szCs w:val="24"/>
        </w:rPr>
        <w:t xml:space="preserve"> first meeting of the Council. </w:t>
      </w:r>
    </w:p>
    <w:p w14:paraId="55741CD0" w14:textId="77777777" w:rsidR="00007CFA" w:rsidRPr="00007CFA" w:rsidRDefault="00007CFA" w:rsidP="00007CFA">
      <w:pPr>
        <w:jc w:val="both"/>
        <w:rPr>
          <w:rFonts w:ascii="Arial" w:hAnsi="Arial" w:cs="Arial"/>
          <w:sz w:val="24"/>
          <w:szCs w:val="24"/>
        </w:rPr>
      </w:pPr>
    </w:p>
    <w:p w14:paraId="03D8DD57" w14:textId="047D4584" w:rsidR="00273BFB" w:rsidRPr="00007CFA" w:rsidRDefault="00007CFA" w:rsidP="00007CFA">
      <w:pPr>
        <w:jc w:val="both"/>
        <w:rPr>
          <w:rFonts w:ascii="Arial" w:hAnsi="Arial" w:cs="Arial"/>
          <w:sz w:val="24"/>
          <w:szCs w:val="24"/>
        </w:rPr>
      </w:pPr>
      <w:r w:rsidRPr="00007CFA">
        <w:rPr>
          <w:rFonts w:ascii="Arial" w:hAnsi="Arial" w:cs="Arial"/>
          <w:sz w:val="24"/>
          <w:szCs w:val="24"/>
        </w:rPr>
        <w:t>Professor Lynn Hodgkinson,</w:t>
      </w:r>
      <w:r w:rsidR="00273BFB" w:rsidRPr="00007CFA">
        <w:rPr>
          <w:rFonts w:ascii="Arial" w:hAnsi="Arial" w:cs="Arial"/>
          <w:sz w:val="24"/>
          <w:szCs w:val="24"/>
        </w:rPr>
        <w:t xml:space="preserve"> who is attending </w:t>
      </w:r>
      <w:r w:rsidRPr="00007CFA">
        <w:rPr>
          <w:rFonts w:ascii="Arial" w:hAnsi="Arial" w:cs="Arial"/>
          <w:sz w:val="24"/>
          <w:szCs w:val="24"/>
        </w:rPr>
        <w:t>as an observer on behalf of UCU, was also welcomed.</w:t>
      </w:r>
    </w:p>
    <w:p w14:paraId="200E84F4" w14:textId="77777777" w:rsidR="00C84503" w:rsidRPr="00007CFA" w:rsidRDefault="00C84503" w:rsidP="00007CFA">
      <w:pPr>
        <w:jc w:val="both"/>
        <w:rPr>
          <w:rFonts w:ascii="Arial" w:hAnsi="Arial" w:cs="Arial"/>
          <w:sz w:val="24"/>
          <w:szCs w:val="24"/>
        </w:rPr>
      </w:pPr>
    </w:p>
    <w:p w14:paraId="680F3BA3" w14:textId="77777777" w:rsidR="00C84503" w:rsidRPr="00007CFA" w:rsidRDefault="00C84503" w:rsidP="00C84503">
      <w:pPr>
        <w:jc w:val="center"/>
        <w:rPr>
          <w:rFonts w:ascii="Arial" w:hAnsi="Arial" w:cs="Arial"/>
          <w:sz w:val="24"/>
          <w:szCs w:val="24"/>
        </w:rPr>
      </w:pPr>
    </w:p>
    <w:p w14:paraId="2B6FC27E" w14:textId="3E457135" w:rsidR="00C84503" w:rsidRPr="00007CFA" w:rsidRDefault="00C84503" w:rsidP="00C84503">
      <w:pPr>
        <w:jc w:val="center"/>
        <w:rPr>
          <w:rFonts w:ascii="Arial" w:eastAsiaTheme="minorHAnsi" w:hAnsi="Arial" w:cs="Arial"/>
          <w:b/>
          <w:bCs/>
          <w:sz w:val="24"/>
          <w:szCs w:val="24"/>
          <w:lang w:eastAsia="en-US"/>
        </w:rPr>
      </w:pPr>
      <w:r w:rsidRPr="00007CFA">
        <w:rPr>
          <w:rFonts w:ascii="Arial" w:eastAsiaTheme="minorHAnsi" w:hAnsi="Arial" w:cs="Arial"/>
          <w:b/>
          <w:bCs/>
          <w:sz w:val="24"/>
          <w:szCs w:val="24"/>
          <w:lang w:eastAsia="en-US"/>
        </w:rPr>
        <w:t>18.</w:t>
      </w:r>
      <w:r w:rsidR="00007CFA" w:rsidRPr="00007CFA">
        <w:rPr>
          <w:rFonts w:ascii="Arial" w:eastAsiaTheme="minorHAnsi" w:hAnsi="Arial" w:cs="Arial"/>
          <w:b/>
          <w:bCs/>
          <w:sz w:val="24"/>
          <w:szCs w:val="24"/>
          <w:lang w:eastAsia="en-US"/>
        </w:rPr>
        <w:t>98</w:t>
      </w:r>
      <w:r w:rsidRPr="00007CFA">
        <w:rPr>
          <w:rFonts w:ascii="Arial" w:eastAsiaTheme="minorHAnsi" w:hAnsi="Arial" w:cs="Arial"/>
          <w:b/>
          <w:bCs/>
          <w:sz w:val="24"/>
          <w:szCs w:val="24"/>
          <w:lang w:eastAsia="en-US"/>
        </w:rPr>
        <w:t xml:space="preserve"> DEATHS</w:t>
      </w:r>
    </w:p>
    <w:p w14:paraId="79853349" w14:textId="77777777" w:rsidR="00C84503" w:rsidRPr="00007CFA" w:rsidRDefault="00C84503" w:rsidP="00C84503">
      <w:pPr>
        <w:jc w:val="both"/>
        <w:rPr>
          <w:rFonts w:ascii="Arial" w:eastAsiaTheme="minorHAnsi" w:hAnsi="Arial" w:cs="Arial"/>
          <w:sz w:val="24"/>
          <w:szCs w:val="24"/>
          <w:lang w:eastAsia="en-US"/>
        </w:rPr>
      </w:pPr>
    </w:p>
    <w:p w14:paraId="6AEE9AA9" w14:textId="77777777" w:rsidR="0040665C" w:rsidRPr="00007CFA" w:rsidRDefault="0040665C" w:rsidP="0040665C">
      <w:pPr>
        <w:jc w:val="both"/>
        <w:rPr>
          <w:rFonts w:ascii="Arial" w:eastAsiaTheme="minorHAnsi" w:hAnsi="Arial" w:cs="Arial"/>
          <w:sz w:val="24"/>
          <w:szCs w:val="24"/>
          <w:lang w:eastAsia="en-US"/>
        </w:rPr>
      </w:pPr>
      <w:r w:rsidRPr="00007CFA">
        <w:rPr>
          <w:rFonts w:ascii="Arial" w:eastAsiaTheme="minorHAnsi" w:hAnsi="Arial" w:cs="Arial"/>
          <w:sz w:val="24"/>
          <w:szCs w:val="24"/>
          <w:lang w:eastAsia="en-US"/>
        </w:rPr>
        <w:t>The Chair referred to the recent deaths of:</w:t>
      </w:r>
    </w:p>
    <w:p w14:paraId="5EB03111" w14:textId="77777777" w:rsidR="0040665C" w:rsidRPr="00007CFA" w:rsidRDefault="0040665C" w:rsidP="0040665C">
      <w:pPr>
        <w:jc w:val="both"/>
        <w:rPr>
          <w:rFonts w:ascii="Arial" w:eastAsiaTheme="minorHAnsi" w:hAnsi="Arial" w:cs="Arial"/>
          <w:sz w:val="24"/>
          <w:szCs w:val="24"/>
          <w:lang w:eastAsia="en-US"/>
        </w:rPr>
      </w:pPr>
    </w:p>
    <w:p w14:paraId="253CE907" w14:textId="77777777" w:rsidR="00007CFA" w:rsidRPr="00007CFA" w:rsidRDefault="00007CFA" w:rsidP="00007CFA">
      <w:pPr>
        <w:tabs>
          <w:tab w:val="left" w:pos="0"/>
        </w:tabs>
        <w:suppressAutoHyphens/>
        <w:ind w:left="720"/>
        <w:jc w:val="both"/>
        <w:rPr>
          <w:rFonts w:ascii="Arial" w:hAnsi="Arial" w:cs="Arial"/>
          <w:color w:val="000000"/>
          <w:sz w:val="24"/>
          <w:szCs w:val="24"/>
        </w:rPr>
      </w:pPr>
      <w:r w:rsidRPr="00007CFA">
        <w:rPr>
          <w:rFonts w:ascii="Arial" w:hAnsi="Arial" w:cs="Arial"/>
          <w:b/>
          <w:color w:val="000000"/>
          <w:sz w:val="24"/>
          <w:szCs w:val="24"/>
        </w:rPr>
        <w:t>Professor John Lewis</w:t>
      </w:r>
      <w:r w:rsidRPr="00007CFA">
        <w:rPr>
          <w:rFonts w:ascii="Arial" w:hAnsi="Arial" w:cs="Arial"/>
          <w:color w:val="000000"/>
          <w:sz w:val="24"/>
          <w:szCs w:val="24"/>
        </w:rPr>
        <w:t xml:space="preserve">, former Professor in the School of Computer Science and Electronic Engineering </w:t>
      </w:r>
    </w:p>
    <w:p w14:paraId="2CC472CF" w14:textId="416DD301" w:rsidR="00007CFA" w:rsidRPr="00007CFA" w:rsidRDefault="00007CFA" w:rsidP="00007CFA">
      <w:pPr>
        <w:tabs>
          <w:tab w:val="left" w:pos="0"/>
        </w:tabs>
        <w:suppressAutoHyphens/>
        <w:ind w:left="720"/>
        <w:jc w:val="both"/>
        <w:rPr>
          <w:rFonts w:ascii="Arial" w:hAnsi="Arial" w:cs="Arial"/>
          <w:color w:val="000000"/>
          <w:sz w:val="24"/>
          <w:szCs w:val="24"/>
        </w:rPr>
      </w:pPr>
      <w:r w:rsidRPr="00007CFA">
        <w:rPr>
          <w:rFonts w:ascii="Arial" w:hAnsi="Arial" w:cs="Arial"/>
          <w:b/>
          <w:color w:val="000000"/>
          <w:sz w:val="24"/>
          <w:szCs w:val="24"/>
        </w:rPr>
        <w:t>Suzanne Rowlands</w:t>
      </w:r>
      <w:r w:rsidRPr="00007CFA">
        <w:rPr>
          <w:rFonts w:ascii="Arial" w:hAnsi="Arial" w:cs="Arial"/>
          <w:color w:val="000000"/>
          <w:sz w:val="24"/>
          <w:szCs w:val="24"/>
        </w:rPr>
        <w:t xml:space="preserve">, member of staff in the Research, Innovation and Impact Office </w:t>
      </w:r>
    </w:p>
    <w:p w14:paraId="07752AB2" w14:textId="77777777" w:rsidR="00007CFA" w:rsidRPr="00007CFA" w:rsidRDefault="00007CFA" w:rsidP="00007CFA">
      <w:pPr>
        <w:tabs>
          <w:tab w:val="left" w:pos="0"/>
        </w:tabs>
        <w:suppressAutoHyphens/>
        <w:ind w:left="720"/>
        <w:jc w:val="both"/>
        <w:rPr>
          <w:rFonts w:ascii="Arial" w:hAnsi="Arial" w:cs="Arial"/>
          <w:color w:val="000000"/>
          <w:sz w:val="24"/>
          <w:szCs w:val="24"/>
        </w:rPr>
      </w:pPr>
      <w:r w:rsidRPr="00007CFA">
        <w:rPr>
          <w:rFonts w:ascii="Arial" w:hAnsi="Arial" w:cs="Arial"/>
          <w:b/>
          <w:color w:val="000000"/>
          <w:sz w:val="24"/>
          <w:szCs w:val="24"/>
        </w:rPr>
        <w:t>Professor Antony Carr</w:t>
      </w:r>
      <w:r w:rsidRPr="00007CFA">
        <w:rPr>
          <w:rFonts w:ascii="Arial" w:hAnsi="Arial" w:cs="Arial"/>
          <w:color w:val="000000"/>
          <w:sz w:val="24"/>
          <w:szCs w:val="24"/>
        </w:rPr>
        <w:t xml:space="preserve">, Emeritus Professor in the School of History, Philosophy and Social Sciences </w:t>
      </w:r>
    </w:p>
    <w:p w14:paraId="4443BCC6" w14:textId="644334A8" w:rsidR="0040665C" w:rsidRDefault="00007CFA" w:rsidP="00007CFA">
      <w:pPr>
        <w:tabs>
          <w:tab w:val="left" w:pos="0"/>
        </w:tabs>
        <w:suppressAutoHyphens/>
        <w:ind w:left="720"/>
        <w:jc w:val="both"/>
        <w:rPr>
          <w:rFonts w:ascii="Arial" w:hAnsi="Arial" w:cs="Arial"/>
          <w:color w:val="000000"/>
          <w:sz w:val="24"/>
          <w:szCs w:val="24"/>
        </w:rPr>
      </w:pPr>
      <w:r w:rsidRPr="00864543">
        <w:rPr>
          <w:rFonts w:ascii="Arial" w:hAnsi="Arial" w:cs="Arial"/>
          <w:b/>
          <w:color w:val="000000"/>
          <w:sz w:val="24"/>
          <w:szCs w:val="24"/>
        </w:rPr>
        <w:t>Mr. Keith France</w:t>
      </w:r>
      <w:r w:rsidRPr="00864543">
        <w:rPr>
          <w:rFonts w:ascii="Arial" w:hAnsi="Arial" w:cs="Arial"/>
          <w:color w:val="000000"/>
          <w:sz w:val="24"/>
          <w:szCs w:val="24"/>
        </w:rPr>
        <w:t>, former technician in the School of Computer S</w:t>
      </w:r>
      <w:r w:rsidR="00CB08ED">
        <w:rPr>
          <w:rFonts w:ascii="Arial" w:hAnsi="Arial" w:cs="Arial"/>
          <w:color w:val="000000"/>
          <w:sz w:val="24"/>
          <w:szCs w:val="24"/>
        </w:rPr>
        <w:t>cience &amp; Electronic Engineering</w:t>
      </w:r>
    </w:p>
    <w:p w14:paraId="13FD7A8F" w14:textId="77777777" w:rsidR="00AD0200" w:rsidRDefault="00AD0200" w:rsidP="00864543">
      <w:pPr>
        <w:tabs>
          <w:tab w:val="left" w:pos="0"/>
        </w:tabs>
        <w:suppressAutoHyphens/>
        <w:ind w:left="720"/>
        <w:jc w:val="both"/>
        <w:rPr>
          <w:rFonts w:ascii="Arial" w:hAnsi="Arial" w:cs="Arial"/>
          <w:b/>
          <w:sz w:val="24"/>
          <w:szCs w:val="24"/>
        </w:rPr>
      </w:pPr>
      <w:r w:rsidRPr="00AD0200">
        <w:rPr>
          <w:rFonts w:ascii="Arial" w:hAnsi="Arial" w:cs="Arial"/>
          <w:b/>
          <w:color w:val="000000"/>
          <w:sz w:val="24"/>
          <w:szCs w:val="24"/>
        </w:rPr>
        <w:t xml:space="preserve">Simon White, </w:t>
      </w:r>
      <w:r w:rsidRPr="00AD0200">
        <w:rPr>
          <w:rFonts w:ascii="Arial" w:hAnsi="Arial" w:cs="Arial"/>
          <w:color w:val="000000"/>
          <w:sz w:val="24"/>
          <w:szCs w:val="24"/>
        </w:rPr>
        <w:t>a PhD student in the School of Natural Sciences.</w:t>
      </w:r>
    </w:p>
    <w:p w14:paraId="0AD291C9" w14:textId="233D26B2" w:rsidR="00AD0200" w:rsidRPr="00292C81" w:rsidRDefault="00292C81" w:rsidP="00864543">
      <w:pPr>
        <w:tabs>
          <w:tab w:val="left" w:pos="0"/>
        </w:tabs>
        <w:suppressAutoHyphens/>
        <w:ind w:left="720"/>
        <w:jc w:val="both"/>
        <w:rPr>
          <w:rFonts w:ascii="Arial" w:hAnsi="Arial" w:cs="Arial"/>
          <w:sz w:val="24"/>
          <w:szCs w:val="24"/>
        </w:rPr>
      </w:pPr>
      <w:r w:rsidRPr="00BB0994">
        <w:rPr>
          <w:rFonts w:ascii="Arial" w:hAnsi="Arial" w:cs="Arial"/>
          <w:b/>
          <w:sz w:val="24"/>
          <w:szCs w:val="24"/>
        </w:rPr>
        <w:t>Professor</w:t>
      </w:r>
      <w:r w:rsidR="00BB0994" w:rsidRPr="00BB0994">
        <w:rPr>
          <w:rFonts w:ascii="Arial" w:hAnsi="Arial" w:cs="Arial"/>
          <w:b/>
          <w:sz w:val="24"/>
          <w:szCs w:val="24"/>
        </w:rPr>
        <w:t xml:space="preserve"> John Bryn Owen</w:t>
      </w:r>
      <w:r w:rsidR="00AD0200" w:rsidRPr="00BB0994">
        <w:rPr>
          <w:rFonts w:ascii="Arial" w:hAnsi="Arial" w:cs="Arial"/>
          <w:b/>
          <w:sz w:val="24"/>
          <w:szCs w:val="24"/>
        </w:rPr>
        <w:t xml:space="preserve">, </w:t>
      </w:r>
      <w:r w:rsidR="00AD0200" w:rsidRPr="00BB0994">
        <w:rPr>
          <w:rFonts w:ascii="Arial" w:hAnsi="Arial" w:cs="Arial"/>
          <w:sz w:val="24"/>
          <w:szCs w:val="24"/>
        </w:rPr>
        <w:t xml:space="preserve">former professor in the School of </w:t>
      </w:r>
      <w:r w:rsidR="00BB0994">
        <w:rPr>
          <w:rFonts w:ascii="Arial" w:hAnsi="Arial" w:cs="Arial"/>
          <w:sz w:val="24"/>
          <w:szCs w:val="24"/>
        </w:rPr>
        <w:t>Agriculture</w:t>
      </w:r>
      <w:r w:rsidR="00AD0200" w:rsidRPr="00292C81">
        <w:rPr>
          <w:rFonts w:ascii="Arial" w:hAnsi="Arial" w:cs="Arial"/>
          <w:sz w:val="24"/>
          <w:szCs w:val="24"/>
        </w:rPr>
        <w:t>.</w:t>
      </w:r>
    </w:p>
    <w:p w14:paraId="1EA1F9C5" w14:textId="217E7170" w:rsidR="00864543" w:rsidRPr="00864543" w:rsidRDefault="00864543" w:rsidP="00864543">
      <w:pPr>
        <w:tabs>
          <w:tab w:val="left" w:pos="0"/>
        </w:tabs>
        <w:suppressAutoHyphens/>
        <w:ind w:left="720"/>
        <w:jc w:val="both"/>
        <w:rPr>
          <w:rFonts w:ascii="Arial" w:hAnsi="Arial" w:cs="Arial"/>
          <w:sz w:val="24"/>
          <w:szCs w:val="24"/>
        </w:rPr>
      </w:pPr>
      <w:r w:rsidRPr="00EA2959">
        <w:rPr>
          <w:rFonts w:ascii="Arial" w:hAnsi="Arial" w:cs="Arial"/>
          <w:b/>
          <w:sz w:val="24"/>
          <w:szCs w:val="24"/>
        </w:rPr>
        <w:t>Gwilym Owen</w:t>
      </w:r>
      <w:r w:rsidRPr="00EA2959">
        <w:rPr>
          <w:rFonts w:ascii="Arial" w:hAnsi="Arial" w:cs="Arial"/>
          <w:sz w:val="24"/>
          <w:szCs w:val="24"/>
        </w:rPr>
        <w:t>, a former student and Honorary Fellow</w:t>
      </w:r>
      <w:r w:rsidR="00CB08ED" w:rsidRPr="00EA2959">
        <w:rPr>
          <w:rFonts w:ascii="Arial" w:hAnsi="Arial" w:cs="Arial"/>
          <w:sz w:val="24"/>
          <w:szCs w:val="24"/>
        </w:rPr>
        <w:t xml:space="preserve"> of the University.</w:t>
      </w:r>
    </w:p>
    <w:p w14:paraId="75ADC52E" w14:textId="4174F405" w:rsidR="0040665C" w:rsidRPr="00007CFA" w:rsidRDefault="0040665C" w:rsidP="0040665C">
      <w:pPr>
        <w:tabs>
          <w:tab w:val="left" w:pos="0"/>
        </w:tabs>
        <w:suppressAutoHyphens/>
        <w:jc w:val="both"/>
        <w:rPr>
          <w:rFonts w:ascii="Arial" w:hAnsi="Arial" w:cs="Arial"/>
          <w:color w:val="000000"/>
          <w:sz w:val="24"/>
          <w:szCs w:val="24"/>
        </w:rPr>
      </w:pPr>
    </w:p>
    <w:p w14:paraId="65C45A1F" w14:textId="77777777" w:rsidR="0040665C" w:rsidRPr="006C59EF" w:rsidRDefault="0040665C" w:rsidP="0040665C">
      <w:pPr>
        <w:jc w:val="both"/>
        <w:rPr>
          <w:rFonts w:ascii="Arial" w:eastAsiaTheme="minorHAnsi" w:hAnsi="Arial" w:cs="Arial"/>
          <w:sz w:val="24"/>
          <w:szCs w:val="24"/>
          <w:lang w:eastAsia="en-US"/>
        </w:rPr>
      </w:pPr>
      <w:r w:rsidRPr="00007CFA">
        <w:rPr>
          <w:rFonts w:ascii="Arial" w:eastAsiaTheme="minorHAnsi" w:hAnsi="Arial" w:cs="Arial"/>
          <w:sz w:val="24"/>
          <w:szCs w:val="24"/>
          <w:lang w:eastAsia="en-US"/>
        </w:rPr>
        <w:t>Members stood in tribute to their memory.</w:t>
      </w:r>
    </w:p>
    <w:p w14:paraId="4E9CBB9B" w14:textId="77777777" w:rsidR="00C84503" w:rsidRPr="008B490F" w:rsidRDefault="00C84503" w:rsidP="00C84503">
      <w:pPr>
        <w:jc w:val="both"/>
        <w:rPr>
          <w:rFonts w:ascii="Arial" w:eastAsiaTheme="minorHAnsi" w:hAnsi="Arial" w:cs="Arial"/>
          <w:sz w:val="24"/>
          <w:szCs w:val="24"/>
          <w:lang w:eastAsia="en-US"/>
        </w:rPr>
      </w:pPr>
    </w:p>
    <w:p w14:paraId="6DD61940" w14:textId="77777777" w:rsidR="00C84503" w:rsidRPr="006C59EF" w:rsidRDefault="00C84503" w:rsidP="00C84503">
      <w:pPr>
        <w:jc w:val="both"/>
        <w:rPr>
          <w:rFonts w:ascii="Arial" w:eastAsiaTheme="minorHAnsi" w:hAnsi="Arial" w:cs="Arial"/>
          <w:sz w:val="24"/>
          <w:szCs w:val="24"/>
          <w:lang w:eastAsia="en-US"/>
        </w:rPr>
      </w:pPr>
    </w:p>
    <w:p w14:paraId="49939453" w14:textId="7C12F88A" w:rsidR="00C84503" w:rsidRPr="006C59EF" w:rsidRDefault="00007CFA" w:rsidP="00C84503">
      <w:pPr>
        <w:jc w:val="center"/>
        <w:rPr>
          <w:rFonts w:ascii="Arial" w:hAnsi="Arial" w:cs="Arial"/>
          <w:b/>
          <w:sz w:val="24"/>
          <w:szCs w:val="24"/>
        </w:rPr>
      </w:pPr>
      <w:r>
        <w:rPr>
          <w:rFonts w:ascii="Arial" w:hAnsi="Arial" w:cs="Arial"/>
          <w:b/>
          <w:sz w:val="24"/>
          <w:szCs w:val="24"/>
        </w:rPr>
        <w:t>18.99</w:t>
      </w:r>
      <w:r w:rsidR="00C84503">
        <w:rPr>
          <w:rFonts w:ascii="Arial" w:hAnsi="Arial" w:cs="Arial"/>
          <w:b/>
          <w:sz w:val="24"/>
          <w:szCs w:val="24"/>
        </w:rPr>
        <w:t xml:space="preserve"> </w:t>
      </w:r>
      <w:r w:rsidR="00C84503" w:rsidRPr="006C59EF">
        <w:rPr>
          <w:rFonts w:ascii="Arial" w:hAnsi="Arial" w:cs="Arial"/>
          <w:b/>
          <w:sz w:val="24"/>
          <w:szCs w:val="24"/>
        </w:rPr>
        <w:t>CONGRATULATIONS</w:t>
      </w:r>
    </w:p>
    <w:p w14:paraId="3DAE1988" w14:textId="77777777" w:rsidR="00C84503" w:rsidRDefault="00C84503" w:rsidP="00C84503">
      <w:pPr>
        <w:suppressAutoHyphens/>
        <w:jc w:val="both"/>
        <w:rPr>
          <w:rFonts w:ascii="Arial" w:hAnsi="Arial" w:cs="Arial"/>
          <w:color w:val="000000"/>
          <w:sz w:val="24"/>
          <w:szCs w:val="24"/>
        </w:rPr>
      </w:pPr>
    </w:p>
    <w:p w14:paraId="5B164707" w14:textId="77777777" w:rsidR="00C84503" w:rsidRPr="00AA0736" w:rsidRDefault="00C84503" w:rsidP="00C84503">
      <w:pPr>
        <w:suppressAutoHyphens/>
        <w:jc w:val="both"/>
        <w:rPr>
          <w:rFonts w:ascii="Arial" w:hAnsi="Arial" w:cs="Arial"/>
          <w:b/>
          <w:color w:val="000000"/>
          <w:sz w:val="24"/>
          <w:szCs w:val="24"/>
        </w:rPr>
      </w:pPr>
      <w:r w:rsidRPr="00AA0736">
        <w:rPr>
          <w:rFonts w:ascii="Arial" w:hAnsi="Arial" w:cs="Arial"/>
          <w:b/>
          <w:color w:val="000000"/>
          <w:sz w:val="24"/>
          <w:szCs w:val="24"/>
        </w:rPr>
        <w:t>On the award of an Honorary Professorship:</w:t>
      </w:r>
    </w:p>
    <w:p w14:paraId="00AFC278" w14:textId="77777777" w:rsidR="00C84503" w:rsidRDefault="00C84503" w:rsidP="00C84503">
      <w:pPr>
        <w:suppressAutoHyphens/>
        <w:jc w:val="both"/>
        <w:rPr>
          <w:rFonts w:ascii="Arial" w:hAnsi="Arial" w:cs="Arial"/>
          <w:color w:val="000000"/>
          <w:sz w:val="24"/>
          <w:szCs w:val="24"/>
        </w:rPr>
      </w:pPr>
    </w:p>
    <w:p w14:paraId="71C430C9" w14:textId="29D5ECDE" w:rsidR="00C84503" w:rsidRDefault="00273BFB" w:rsidP="00C84503">
      <w:pPr>
        <w:suppressAutoHyphens/>
        <w:ind w:left="720"/>
        <w:jc w:val="both"/>
        <w:rPr>
          <w:rFonts w:ascii="Arial" w:hAnsi="Arial" w:cs="Arial"/>
          <w:sz w:val="24"/>
          <w:szCs w:val="24"/>
        </w:rPr>
      </w:pPr>
      <w:r w:rsidRPr="00273BFB">
        <w:rPr>
          <w:rFonts w:ascii="Arial" w:hAnsi="Arial" w:cs="Arial"/>
          <w:sz w:val="24"/>
          <w:szCs w:val="24"/>
        </w:rPr>
        <w:t>Professor Christian Cook, School of Sport, Health and Exercise Sciences</w:t>
      </w:r>
    </w:p>
    <w:p w14:paraId="0E907BE5" w14:textId="77777777" w:rsidR="00C84503" w:rsidRPr="00827BC9" w:rsidRDefault="00C84503" w:rsidP="00C84503">
      <w:pPr>
        <w:suppressAutoHyphens/>
        <w:ind w:left="720"/>
        <w:jc w:val="both"/>
        <w:rPr>
          <w:rFonts w:ascii="Arial" w:hAnsi="Arial" w:cs="Arial"/>
          <w:sz w:val="24"/>
          <w:szCs w:val="24"/>
        </w:rPr>
      </w:pPr>
    </w:p>
    <w:p w14:paraId="2BED2F76" w14:textId="77777777" w:rsidR="00C84503" w:rsidRPr="0026058F" w:rsidRDefault="00C84503" w:rsidP="00C84503">
      <w:pPr>
        <w:rPr>
          <w:rFonts w:ascii="Arial" w:hAnsi="Arial" w:cs="Arial"/>
          <w:b/>
          <w:sz w:val="24"/>
          <w:szCs w:val="24"/>
        </w:rPr>
      </w:pPr>
      <w:r w:rsidRPr="0026058F">
        <w:rPr>
          <w:rFonts w:ascii="Arial" w:hAnsi="Arial" w:cs="Arial"/>
          <w:b/>
          <w:sz w:val="24"/>
          <w:szCs w:val="24"/>
        </w:rPr>
        <w:t xml:space="preserve">The Chair also congratulated: </w:t>
      </w:r>
    </w:p>
    <w:p w14:paraId="454295DD" w14:textId="44445F8D" w:rsidR="00C84503" w:rsidRPr="00007CFA" w:rsidRDefault="00AD0200" w:rsidP="00C84503">
      <w:pPr>
        <w:spacing w:before="100" w:beforeAutospacing="1" w:after="100" w:afterAutospacing="1"/>
        <w:ind w:left="720"/>
        <w:jc w:val="both"/>
        <w:rPr>
          <w:rFonts w:ascii="Arial" w:hAnsi="Arial" w:cs="Arial"/>
          <w:sz w:val="24"/>
        </w:rPr>
      </w:pPr>
      <w:r>
        <w:rPr>
          <w:rFonts w:ascii="Arial" w:hAnsi="Arial" w:cs="Arial"/>
          <w:b/>
          <w:sz w:val="24"/>
        </w:rPr>
        <w:t xml:space="preserve">Professor Tom </w:t>
      </w:r>
      <w:r w:rsidR="00007CFA" w:rsidRPr="00007CFA">
        <w:rPr>
          <w:rFonts w:ascii="Arial" w:hAnsi="Arial" w:cs="Arial"/>
          <w:b/>
          <w:sz w:val="24"/>
        </w:rPr>
        <w:t>Rippeth</w:t>
      </w:r>
      <w:r w:rsidR="00C84503" w:rsidRPr="00007CFA">
        <w:rPr>
          <w:rFonts w:ascii="Arial" w:hAnsi="Arial" w:cs="Arial"/>
          <w:sz w:val="24"/>
        </w:rPr>
        <w:t xml:space="preserve">, from the School of </w:t>
      </w:r>
      <w:r w:rsidR="00007CFA" w:rsidRPr="00007CFA">
        <w:rPr>
          <w:rFonts w:ascii="Arial" w:hAnsi="Arial" w:cs="Arial"/>
          <w:sz w:val="24"/>
        </w:rPr>
        <w:t>Ocean</w:t>
      </w:r>
      <w:r w:rsidR="00C84503" w:rsidRPr="00007CFA">
        <w:rPr>
          <w:rFonts w:ascii="Arial" w:hAnsi="Arial" w:cs="Arial"/>
          <w:sz w:val="24"/>
        </w:rPr>
        <w:t xml:space="preserve"> Sciences, who ha</w:t>
      </w:r>
      <w:r w:rsidR="00007CFA" w:rsidRPr="00007CFA">
        <w:rPr>
          <w:rFonts w:ascii="Arial" w:hAnsi="Arial" w:cs="Arial"/>
          <w:sz w:val="24"/>
        </w:rPr>
        <w:t>s</w:t>
      </w:r>
      <w:r w:rsidR="00C84503" w:rsidRPr="00007CFA">
        <w:rPr>
          <w:rFonts w:ascii="Arial" w:hAnsi="Arial" w:cs="Arial"/>
          <w:sz w:val="24"/>
        </w:rPr>
        <w:t xml:space="preserve"> been </w:t>
      </w:r>
      <w:r w:rsidR="00007CFA" w:rsidRPr="00007CFA">
        <w:rPr>
          <w:rFonts w:ascii="Arial" w:hAnsi="Arial" w:cs="Arial"/>
          <w:sz w:val="24"/>
        </w:rPr>
        <w:t>awarded the Royal Meteorological S</w:t>
      </w:r>
      <w:r w:rsidR="007711C6">
        <w:rPr>
          <w:rFonts w:ascii="Arial" w:hAnsi="Arial" w:cs="Arial"/>
          <w:sz w:val="24"/>
        </w:rPr>
        <w:t>o</w:t>
      </w:r>
      <w:r w:rsidR="00007CFA" w:rsidRPr="00007CFA">
        <w:rPr>
          <w:rFonts w:ascii="Arial" w:hAnsi="Arial" w:cs="Arial"/>
          <w:sz w:val="24"/>
        </w:rPr>
        <w:t>ciety’s Vaisala Award from Weather Observing and Instrumentation, for his research on how different water masses mix within our oceans and how the mixing of waters of different temperatures and salinity drives and affects global climate and weather patterns</w:t>
      </w:r>
      <w:r w:rsidR="00C84503" w:rsidRPr="00007CFA">
        <w:rPr>
          <w:rFonts w:ascii="Arial" w:hAnsi="Arial" w:cs="Arial"/>
          <w:sz w:val="24"/>
        </w:rPr>
        <w:t>. </w:t>
      </w:r>
    </w:p>
    <w:p w14:paraId="267C0A84" w14:textId="7598C884" w:rsidR="00C84503" w:rsidRPr="00007CFA" w:rsidRDefault="00C84503" w:rsidP="00C84503">
      <w:pPr>
        <w:spacing w:before="100" w:beforeAutospacing="1" w:after="100" w:afterAutospacing="1"/>
        <w:ind w:left="720"/>
        <w:jc w:val="both"/>
        <w:rPr>
          <w:rFonts w:ascii="Arial" w:hAnsi="Arial" w:cs="Arial"/>
          <w:sz w:val="24"/>
        </w:rPr>
      </w:pPr>
      <w:r w:rsidRPr="00007CFA">
        <w:rPr>
          <w:rFonts w:ascii="Arial" w:hAnsi="Arial" w:cs="Arial"/>
          <w:b/>
          <w:sz w:val="24"/>
        </w:rPr>
        <w:t xml:space="preserve">Professor </w:t>
      </w:r>
      <w:r w:rsidR="005D49D5">
        <w:rPr>
          <w:rFonts w:ascii="Arial" w:hAnsi="Arial" w:cs="Arial"/>
          <w:b/>
          <w:sz w:val="24"/>
        </w:rPr>
        <w:t>Enlli Thomas</w:t>
      </w:r>
      <w:r w:rsidRPr="00007CFA">
        <w:rPr>
          <w:rFonts w:ascii="Arial" w:hAnsi="Arial" w:cs="Arial"/>
          <w:sz w:val="24"/>
        </w:rPr>
        <w:t xml:space="preserve">, Professor </w:t>
      </w:r>
      <w:r w:rsidR="00007CFA" w:rsidRPr="00007CFA">
        <w:rPr>
          <w:rFonts w:ascii="Arial" w:hAnsi="Arial" w:cs="Arial"/>
          <w:sz w:val="24"/>
        </w:rPr>
        <w:t>of Education</w:t>
      </w:r>
      <w:r w:rsidRPr="00007CFA">
        <w:rPr>
          <w:rFonts w:ascii="Arial" w:hAnsi="Arial" w:cs="Arial"/>
          <w:sz w:val="24"/>
        </w:rPr>
        <w:t xml:space="preserve">, who </w:t>
      </w:r>
      <w:r w:rsidR="00007CFA" w:rsidRPr="00007CFA">
        <w:rPr>
          <w:rFonts w:ascii="Arial" w:hAnsi="Arial" w:cs="Arial"/>
          <w:sz w:val="24"/>
        </w:rPr>
        <w:t>has been awarded the Learned Society of Wales Hugh Owen Medal for contributions to educational research, in recognition of her expertise on the Welsh language, bilingualism, and studies into teaching, learning and using Welsh</w:t>
      </w:r>
      <w:r w:rsidRPr="00007CFA">
        <w:rPr>
          <w:rFonts w:ascii="Arial" w:hAnsi="Arial" w:cs="Arial"/>
          <w:sz w:val="24"/>
        </w:rPr>
        <w:t>.</w:t>
      </w:r>
    </w:p>
    <w:p w14:paraId="7EA07CE1" w14:textId="478DFD90" w:rsidR="00D9683B" w:rsidRPr="00D9683B" w:rsidRDefault="00D9683B" w:rsidP="00D9683B">
      <w:pPr>
        <w:spacing w:before="100" w:beforeAutospacing="1" w:after="100" w:afterAutospacing="1"/>
        <w:jc w:val="both"/>
        <w:rPr>
          <w:rFonts w:ascii="Arial" w:hAnsi="Arial" w:cs="Arial"/>
          <w:sz w:val="24"/>
        </w:rPr>
      </w:pPr>
      <w:r>
        <w:rPr>
          <w:rFonts w:ascii="Arial" w:hAnsi="Arial" w:cs="Arial"/>
          <w:sz w:val="24"/>
        </w:rPr>
        <w:t>It was reported that f</w:t>
      </w:r>
      <w:r w:rsidRPr="00D9683B">
        <w:rPr>
          <w:rFonts w:ascii="Arial" w:hAnsi="Arial" w:cs="Arial"/>
          <w:sz w:val="24"/>
        </w:rPr>
        <w:t>or the third year running, Bangor University has been ranked in the top 10, according to the latest annual National Student Survey (NSS). This year, of all the Universities that offer a broad range of subjects, Bangor is ranked 9th in the UK, with an ov</w:t>
      </w:r>
      <w:r w:rsidR="007711C6">
        <w:rPr>
          <w:rFonts w:ascii="Arial" w:hAnsi="Arial" w:cs="Arial"/>
          <w:sz w:val="24"/>
        </w:rPr>
        <w:t xml:space="preserve">erall satisfaction rate of 88%, </w:t>
      </w:r>
      <w:r w:rsidRPr="00D9683B">
        <w:rPr>
          <w:rFonts w:ascii="Arial" w:hAnsi="Arial" w:cs="Arial"/>
          <w:sz w:val="24"/>
        </w:rPr>
        <w:t>above the UK average of 84%, and that of Wales at 85%.</w:t>
      </w:r>
    </w:p>
    <w:p w14:paraId="1F41DEBC" w14:textId="5CEAE4D7" w:rsidR="005D49D5" w:rsidRPr="0026058F" w:rsidRDefault="00D9683B" w:rsidP="00D9683B">
      <w:pPr>
        <w:spacing w:before="100" w:beforeAutospacing="1" w:after="100" w:afterAutospacing="1"/>
        <w:jc w:val="both"/>
        <w:rPr>
          <w:rFonts w:ascii="Arial" w:hAnsi="Arial" w:cs="Arial"/>
          <w:sz w:val="24"/>
        </w:rPr>
      </w:pPr>
      <w:r>
        <w:rPr>
          <w:rFonts w:ascii="Arial" w:hAnsi="Arial" w:cs="Arial"/>
          <w:sz w:val="24"/>
        </w:rPr>
        <w:t>I</w:t>
      </w:r>
      <w:r w:rsidR="005D49D5" w:rsidRPr="0026058F">
        <w:rPr>
          <w:rFonts w:ascii="Arial" w:hAnsi="Arial" w:cs="Arial"/>
          <w:sz w:val="24"/>
        </w:rPr>
        <w:t xml:space="preserve">t was reported that Bangor University </w:t>
      </w:r>
      <w:r w:rsidR="005D49D5" w:rsidRPr="005D49D5">
        <w:rPr>
          <w:rFonts w:ascii="Arial" w:hAnsi="Arial" w:cs="Arial"/>
          <w:sz w:val="24"/>
        </w:rPr>
        <w:t>has been chosen as the best in the UK for its Students’ Union Clubs &amp; Societies in this year’s WhatUni.com Student Choice Awards. The University was also placed third in the UK in the Ac</w:t>
      </w:r>
      <w:r w:rsidR="005D49D5">
        <w:rPr>
          <w:rFonts w:ascii="Arial" w:hAnsi="Arial" w:cs="Arial"/>
          <w:sz w:val="24"/>
        </w:rPr>
        <w:t xml:space="preserve">commodation category and third </w:t>
      </w:r>
      <w:r w:rsidR="005D49D5" w:rsidRPr="005D49D5">
        <w:rPr>
          <w:rFonts w:ascii="Arial" w:hAnsi="Arial" w:cs="Arial"/>
          <w:sz w:val="24"/>
        </w:rPr>
        <w:t>in the UK for the International award</w:t>
      </w:r>
      <w:r w:rsidR="005D49D5" w:rsidRPr="0026058F">
        <w:rPr>
          <w:rFonts w:ascii="Arial" w:hAnsi="Arial" w:cs="Arial"/>
          <w:sz w:val="24"/>
        </w:rPr>
        <w:t>.</w:t>
      </w:r>
    </w:p>
    <w:p w14:paraId="3C79A1D6" w14:textId="77777777" w:rsidR="00C84503" w:rsidRPr="0026058F" w:rsidRDefault="00C84503" w:rsidP="00C84503">
      <w:pPr>
        <w:jc w:val="both"/>
        <w:rPr>
          <w:rFonts w:ascii="Arial" w:hAnsi="Arial" w:cs="Arial"/>
          <w:sz w:val="24"/>
        </w:rPr>
      </w:pPr>
    </w:p>
    <w:p w14:paraId="2E3B1192" w14:textId="5726DF5D" w:rsidR="0040665C" w:rsidRPr="0026058F" w:rsidRDefault="0040665C" w:rsidP="0040665C">
      <w:pPr>
        <w:jc w:val="center"/>
        <w:rPr>
          <w:rFonts w:ascii="Arial" w:hAnsi="Arial" w:cs="Arial"/>
          <w:b/>
          <w:sz w:val="24"/>
          <w:szCs w:val="24"/>
        </w:rPr>
      </w:pPr>
      <w:r w:rsidRPr="005D49D5">
        <w:rPr>
          <w:rFonts w:ascii="Arial" w:hAnsi="Arial" w:cs="Arial"/>
          <w:b/>
          <w:sz w:val="24"/>
          <w:szCs w:val="24"/>
        </w:rPr>
        <w:t>18.</w:t>
      </w:r>
      <w:r w:rsidR="005D49D5" w:rsidRPr="005D49D5">
        <w:rPr>
          <w:rFonts w:ascii="Arial" w:hAnsi="Arial" w:cs="Arial"/>
          <w:b/>
          <w:sz w:val="24"/>
          <w:szCs w:val="24"/>
        </w:rPr>
        <w:t xml:space="preserve">100 </w:t>
      </w:r>
      <w:r w:rsidRPr="005D49D5">
        <w:rPr>
          <w:rFonts w:ascii="Arial" w:hAnsi="Arial" w:cs="Arial"/>
          <w:b/>
          <w:sz w:val="24"/>
          <w:szCs w:val="24"/>
        </w:rPr>
        <w:t>DECLARATIONS OF INTEREST</w:t>
      </w:r>
    </w:p>
    <w:p w14:paraId="2B1DE362" w14:textId="12BBDDEA" w:rsidR="0040665C" w:rsidRDefault="0040665C" w:rsidP="0040665C">
      <w:pPr>
        <w:jc w:val="center"/>
        <w:rPr>
          <w:rFonts w:ascii="Arial" w:hAnsi="Arial" w:cs="Arial"/>
          <w:b/>
          <w:sz w:val="24"/>
          <w:szCs w:val="24"/>
        </w:rPr>
      </w:pPr>
    </w:p>
    <w:p w14:paraId="4C3D23F6" w14:textId="50622A35" w:rsidR="00273BFB" w:rsidRPr="00FD2D31" w:rsidRDefault="00273BFB" w:rsidP="005D49D5">
      <w:pPr>
        <w:pStyle w:val="ListParagraph"/>
        <w:numPr>
          <w:ilvl w:val="0"/>
          <w:numId w:val="4"/>
        </w:numPr>
        <w:ind w:left="567" w:hanging="567"/>
        <w:jc w:val="both"/>
        <w:rPr>
          <w:rFonts w:ascii="Arial" w:hAnsi="Arial" w:cs="Arial"/>
          <w:sz w:val="24"/>
          <w:szCs w:val="24"/>
        </w:rPr>
      </w:pPr>
      <w:r w:rsidRPr="005D49D5">
        <w:rPr>
          <w:rFonts w:ascii="Arial" w:hAnsi="Arial" w:cs="Arial"/>
          <w:sz w:val="24"/>
          <w:szCs w:val="24"/>
        </w:rPr>
        <w:t xml:space="preserve">Members </w:t>
      </w:r>
      <w:r w:rsidR="005D49D5" w:rsidRPr="005D49D5">
        <w:rPr>
          <w:rFonts w:ascii="Arial" w:hAnsi="Arial" w:cs="Arial"/>
          <w:sz w:val="24"/>
          <w:szCs w:val="24"/>
        </w:rPr>
        <w:t>were</w:t>
      </w:r>
      <w:r w:rsidRPr="005D49D5">
        <w:rPr>
          <w:rFonts w:ascii="Arial" w:hAnsi="Arial" w:cs="Arial"/>
          <w:sz w:val="24"/>
          <w:szCs w:val="24"/>
        </w:rPr>
        <w:t xml:space="preserve"> reminded that they should declare any personal, financial or beneficial </w:t>
      </w:r>
      <w:r w:rsidRPr="00FD2D31">
        <w:rPr>
          <w:rFonts w:ascii="Arial" w:hAnsi="Arial" w:cs="Arial"/>
          <w:sz w:val="24"/>
          <w:szCs w:val="24"/>
        </w:rPr>
        <w:t>interest in any matter under consideration at this meeting prior to that matter being considered.</w:t>
      </w:r>
    </w:p>
    <w:p w14:paraId="5A6FF966" w14:textId="77777777" w:rsidR="00273BFB" w:rsidRPr="00FD2D31" w:rsidRDefault="00273BFB" w:rsidP="005D49D5">
      <w:pPr>
        <w:jc w:val="both"/>
        <w:rPr>
          <w:rFonts w:ascii="Arial" w:hAnsi="Arial" w:cs="Arial"/>
          <w:sz w:val="24"/>
          <w:szCs w:val="24"/>
        </w:rPr>
      </w:pPr>
    </w:p>
    <w:p w14:paraId="6F7ABED3" w14:textId="3DF312C5" w:rsidR="0040665C" w:rsidRPr="00FD2D31" w:rsidRDefault="005D49D5" w:rsidP="008638BA">
      <w:pPr>
        <w:pStyle w:val="ListParagraph"/>
        <w:numPr>
          <w:ilvl w:val="0"/>
          <w:numId w:val="4"/>
        </w:numPr>
        <w:suppressAutoHyphens/>
        <w:spacing w:line="254" w:lineRule="auto"/>
        <w:ind w:left="567" w:hanging="567"/>
        <w:jc w:val="both"/>
        <w:rPr>
          <w:rFonts w:ascii="Arial" w:hAnsi="Arial" w:cs="Arial"/>
          <w:sz w:val="24"/>
          <w:szCs w:val="24"/>
        </w:rPr>
      </w:pPr>
      <w:r w:rsidRPr="00FD2D31">
        <w:rPr>
          <w:rFonts w:ascii="Arial" w:hAnsi="Arial" w:cs="Arial"/>
          <w:sz w:val="24"/>
          <w:szCs w:val="24"/>
        </w:rPr>
        <w:t>The following members declared an interest</w:t>
      </w:r>
      <w:r w:rsidR="0040665C" w:rsidRPr="00FD2D31">
        <w:rPr>
          <w:rFonts w:ascii="Arial" w:hAnsi="Arial" w:cs="Arial"/>
          <w:sz w:val="24"/>
          <w:szCs w:val="24"/>
        </w:rPr>
        <w:t>:</w:t>
      </w:r>
    </w:p>
    <w:p w14:paraId="52F7AA40" w14:textId="77777777" w:rsidR="0040665C" w:rsidRPr="00FD2D31" w:rsidRDefault="0040665C" w:rsidP="0040665C">
      <w:pPr>
        <w:pStyle w:val="ListParagraph"/>
        <w:rPr>
          <w:rFonts w:ascii="Arial" w:hAnsi="Arial" w:cs="Arial"/>
          <w:sz w:val="24"/>
          <w:szCs w:val="24"/>
        </w:rPr>
      </w:pPr>
    </w:p>
    <w:p w14:paraId="5DAD6985" w14:textId="16F7FDBD" w:rsidR="00FD2D31" w:rsidRPr="00FD2D31" w:rsidRDefault="0040665C" w:rsidP="00FD2D31">
      <w:pPr>
        <w:suppressAutoHyphens/>
        <w:spacing w:line="254" w:lineRule="auto"/>
        <w:ind w:left="1134" w:hanging="567"/>
        <w:jc w:val="both"/>
        <w:rPr>
          <w:rFonts w:ascii="Arial" w:hAnsi="Arial" w:cs="Arial"/>
          <w:sz w:val="24"/>
          <w:szCs w:val="24"/>
        </w:rPr>
      </w:pPr>
      <w:r w:rsidRPr="00FD2D31">
        <w:rPr>
          <w:rFonts w:ascii="Arial" w:hAnsi="Arial" w:cs="Arial"/>
          <w:sz w:val="24"/>
          <w:szCs w:val="24"/>
        </w:rPr>
        <w:t>[1]</w:t>
      </w:r>
      <w:r w:rsidRPr="00FD2D31">
        <w:rPr>
          <w:rFonts w:ascii="Arial" w:hAnsi="Arial" w:cs="Arial"/>
          <w:sz w:val="24"/>
          <w:szCs w:val="24"/>
        </w:rPr>
        <w:tab/>
      </w:r>
      <w:r w:rsidR="007711C6">
        <w:rPr>
          <w:rFonts w:ascii="Arial" w:hAnsi="Arial" w:cs="Arial"/>
          <w:sz w:val="24"/>
          <w:szCs w:val="24"/>
        </w:rPr>
        <w:t>M</w:t>
      </w:r>
      <w:r w:rsidR="00AD0200">
        <w:rPr>
          <w:rFonts w:ascii="Arial" w:hAnsi="Arial" w:cs="Arial"/>
          <w:sz w:val="24"/>
          <w:szCs w:val="24"/>
        </w:rPr>
        <w:t>r</w:t>
      </w:r>
      <w:r w:rsidR="007711C6">
        <w:rPr>
          <w:rFonts w:ascii="Arial" w:hAnsi="Arial" w:cs="Arial"/>
          <w:sz w:val="24"/>
          <w:szCs w:val="24"/>
        </w:rPr>
        <w:t>s Marian Wyn Jones: Vice-</w:t>
      </w:r>
      <w:r w:rsidR="00FD2D31" w:rsidRPr="00FD2D31">
        <w:rPr>
          <w:rFonts w:ascii="Arial" w:hAnsi="Arial" w:cs="Arial"/>
          <w:sz w:val="24"/>
          <w:szCs w:val="24"/>
        </w:rPr>
        <w:t>Chair of Arts Council of Wales and Betsi Cadwaladr University Health Board</w:t>
      </w:r>
      <w:r w:rsidR="00FD2D31">
        <w:rPr>
          <w:rFonts w:ascii="Arial" w:hAnsi="Arial" w:cs="Arial"/>
          <w:sz w:val="24"/>
          <w:szCs w:val="24"/>
        </w:rPr>
        <w:t>;</w:t>
      </w:r>
    </w:p>
    <w:p w14:paraId="3D9EE414" w14:textId="77777777" w:rsidR="00FD2D31" w:rsidRDefault="00FD2D31" w:rsidP="00FD2D31">
      <w:pPr>
        <w:suppressAutoHyphens/>
        <w:spacing w:line="254" w:lineRule="auto"/>
        <w:ind w:left="1134" w:hanging="567"/>
        <w:jc w:val="both"/>
        <w:rPr>
          <w:rFonts w:ascii="Arial" w:hAnsi="Arial" w:cs="Arial"/>
          <w:sz w:val="24"/>
          <w:szCs w:val="24"/>
        </w:rPr>
      </w:pPr>
    </w:p>
    <w:p w14:paraId="6E0C845E" w14:textId="0B1F321D" w:rsidR="0040665C" w:rsidRPr="00BB0994" w:rsidRDefault="0040665C" w:rsidP="0040665C">
      <w:pPr>
        <w:suppressAutoHyphens/>
        <w:spacing w:line="254" w:lineRule="auto"/>
        <w:ind w:left="1134" w:hanging="567"/>
        <w:jc w:val="both"/>
        <w:rPr>
          <w:rFonts w:ascii="Arial" w:hAnsi="Arial" w:cs="Arial"/>
          <w:sz w:val="24"/>
          <w:szCs w:val="24"/>
        </w:rPr>
      </w:pPr>
      <w:r w:rsidRPr="00BB0994">
        <w:rPr>
          <w:rFonts w:ascii="Arial" w:hAnsi="Arial" w:cs="Arial"/>
          <w:sz w:val="24"/>
          <w:szCs w:val="24"/>
        </w:rPr>
        <w:t>[2]</w:t>
      </w:r>
      <w:r w:rsidRPr="00BB0994">
        <w:rPr>
          <w:rFonts w:ascii="Arial" w:hAnsi="Arial" w:cs="Arial"/>
          <w:sz w:val="24"/>
          <w:szCs w:val="24"/>
        </w:rPr>
        <w:tab/>
      </w:r>
      <w:r w:rsidR="00AD0200" w:rsidRPr="00BB0994">
        <w:rPr>
          <w:rFonts w:ascii="Arial" w:hAnsi="Arial" w:cs="Arial"/>
          <w:sz w:val="24"/>
          <w:szCs w:val="24"/>
        </w:rPr>
        <w:t xml:space="preserve">Dr </w:t>
      </w:r>
      <w:r w:rsidR="007711C6" w:rsidRPr="00BB0994">
        <w:rPr>
          <w:rFonts w:ascii="Arial" w:hAnsi="Arial" w:cs="Arial"/>
          <w:sz w:val="24"/>
          <w:szCs w:val="24"/>
        </w:rPr>
        <w:t>Karen</w:t>
      </w:r>
      <w:r w:rsidR="00AD0200" w:rsidRPr="00BB0994">
        <w:rPr>
          <w:rFonts w:ascii="Arial" w:hAnsi="Arial" w:cs="Arial"/>
          <w:sz w:val="24"/>
          <w:szCs w:val="24"/>
        </w:rPr>
        <w:t xml:space="preserve"> Jones</w:t>
      </w:r>
      <w:r w:rsidR="00C014DF" w:rsidRPr="00BB0994">
        <w:rPr>
          <w:rFonts w:ascii="Arial" w:hAnsi="Arial" w:cs="Arial"/>
          <w:sz w:val="24"/>
          <w:szCs w:val="24"/>
        </w:rPr>
        <w:t xml:space="preserve">, Non-Executive Director of </w:t>
      </w:r>
      <w:r w:rsidR="008D2571" w:rsidRPr="00BB0994">
        <w:rPr>
          <w:rFonts w:ascii="Arial" w:hAnsi="Arial" w:cs="Arial"/>
          <w:sz w:val="24"/>
          <w:szCs w:val="24"/>
        </w:rPr>
        <w:t xml:space="preserve">MSparc; </w:t>
      </w:r>
    </w:p>
    <w:p w14:paraId="713EFC43" w14:textId="77777777" w:rsidR="0040665C" w:rsidRPr="00D31296" w:rsidRDefault="0040665C" w:rsidP="0040665C">
      <w:pPr>
        <w:suppressAutoHyphens/>
        <w:spacing w:line="254" w:lineRule="auto"/>
        <w:ind w:left="1134" w:hanging="567"/>
        <w:jc w:val="both"/>
        <w:rPr>
          <w:rFonts w:ascii="Arial" w:hAnsi="Arial" w:cs="Arial"/>
          <w:sz w:val="24"/>
          <w:szCs w:val="24"/>
          <w:highlight w:val="yellow"/>
        </w:rPr>
      </w:pPr>
    </w:p>
    <w:p w14:paraId="186088C2" w14:textId="63ACF6BD" w:rsidR="0040665C" w:rsidRDefault="0040665C" w:rsidP="0040665C">
      <w:pPr>
        <w:suppressAutoHyphens/>
        <w:spacing w:line="254" w:lineRule="auto"/>
        <w:ind w:left="1134" w:hanging="567"/>
        <w:jc w:val="both"/>
        <w:rPr>
          <w:rFonts w:ascii="Arial" w:hAnsi="Arial" w:cs="Arial"/>
          <w:sz w:val="24"/>
          <w:szCs w:val="24"/>
        </w:rPr>
      </w:pPr>
      <w:r w:rsidRPr="00AD0200">
        <w:rPr>
          <w:rFonts w:ascii="Arial" w:hAnsi="Arial" w:cs="Arial"/>
          <w:sz w:val="24"/>
          <w:szCs w:val="24"/>
        </w:rPr>
        <w:t>[3]</w:t>
      </w:r>
      <w:r w:rsidRPr="00AD0200">
        <w:rPr>
          <w:rFonts w:ascii="Arial" w:hAnsi="Arial" w:cs="Arial"/>
          <w:sz w:val="24"/>
          <w:szCs w:val="24"/>
        </w:rPr>
        <w:tab/>
      </w:r>
      <w:r w:rsidR="00AD0200" w:rsidRPr="00AD0200">
        <w:rPr>
          <w:rFonts w:ascii="Arial" w:hAnsi="Arial" w:cs="Arial"/>
          <w:sz w:val="24"/>
          <w:szCs w:val="24"/>
        </w:rPr>
        <w:t xml:space="preserve">Dr </w:t>
      </w:r>
      <w:r w:rsidR="007711C6" w:rsidRPr="00AD0200">
        <w:rPr>
          <w:rFonts w:ascii="Arial" w:hAnsi="Arial" w:cs="Arial"/>
          <w:sz w:val="24"/>
          <w:szCs w:val="24"/>
        </w:rPr>
        <w:t>Griff</w:t>
      </w:r>
      <w:r w:rsidR="00AD0200" w:rsidRPr="00AD0200">
        <w:rPr>
          <w:rFonts w:ascii="Arial" w:hAnsi="Arial" w:cs="Arial"/>
          <w:sz w:val="24"/>
          <w:szCs w:val="24"/>
        </w:rPr>
        <w:t xml:space="preserve"> Jones, Vice-Chair of Grŵp Llandrillo Menai</w:t>
      </w:r>
      <w:r w:rsidR="008D2571">
        <w:rPr>
          <w:rFonts w:ascii="Arial" w:hAnsi="Arial" w:cs="Arial"/>
          <w:sz w:val="24"/>
          <w:szCs w:val="24"/>
        </w:rPr>
        <w:t>.</w:t>
      </w:r>
    </w:p>
    <w:p w14:paraId="4A6B3C0A" w14:textId="77777777" w:rsidR="0040665C" w:rsidRDefault="0040665C" w:rsidP="0040665C">
      <w:pPr>
        <w:suppressAutoHyphens/>
        <w:spacing w:line="254" w:lineRule="auto"/>
        <w:ind w:left="1134" w:hanging="567"/>
        <w:jc w:val="both"/>
        <w:rPr>
          <w:rFonts w:ascii="Arial" w:hAnsi="Arial" w:cs="Arial"/>
          <w:sz w:val="24"/>
          <w:szCs w:val="24"/>
        </w:rPr>
      </w:pPr>
    </w:p>
    <w:p w14:paraId="0EEB2301" w14:textId="77777777" w:rsidR="0040665C" w:rsidRPr="00F2480F" w:rsidRDefault="0040665C" w:rsidP="0040665C">
      <w:pPr>
        <w:jc w:val="both"/>
        <w:rPr>
          <w:rFonts w:ascii="Arial" w:hAnsi="Arial" w:cs="Arial"/>
          <w:sz w:val="24"/>
          <w:szCs w:val="24"/>
        </w:rPr>
      </w:pPr>
    </w:p>
    <w:p w14:paraId="6DAA88E5" w14:textId="0C75AC08" w:rsidR="0040665C" w:rsidRPr="00FD2D31" w:rsidRDefault="0040665C" w:rsidP="0040665C">
      <w:pPr>
        <w:jc w:val="center"/>
        <w:rPr>
          <w:rFonts w:ascii="Arial" w:eastAsiaTheme="minorHAnsi" w:hAnsi="Arial" w:cs="Arial"/>
          <w:b/>
          <w:bCs/>
          <w:sz w:val="24"/>
          <w:szCs w:val="24"/>
          <w:lang w:eastAsia="en-US"/>
        </w:rPr>
      </w:pPr>
      <w:r w:rsidRPr="00FD2D31">
        <w:rPr>
          <w:rFonts w:ascii="Arial" w:eastAsiaTheme="minorHAnsi" w:hAnsi="Arial" w:cs="Arial"/>
          <w:b/>
          <w:bCs/>
          <w:sz w:val="24"/>
          <w:szCs w:val="24"/>
          <w:lang w:eastAsia="en-US"/>
        </w:rPr>
        <w:t>18.</w:t>
      </w:r>
      <w:r w:rsidR="00FD2D31" w:rsidRPr="00FD2D31">
        <w:rPr>
          <w:rFonts w:ascii="Arial" w:eastAsiaTheme="minorHAnsi" w:hAnsi="Arial" w:cs="Arial"/>
          <w:b/>
          <w:bCs/>
          <w:sz w:val="24"/>
          <w:szCs w:val="24"/>
          <w:lang w:eastAsia="en-US"/>
        </w:rPr>
        <w:t>101</w:t>
      </w:r>
      <w:r w:rsidRPr="00FD2D31">
        <w:rPr>
          <w:rFonts w:ascii="Arial" w:eastAsiaTheme="minorHAnsi" w:hAnsi="Arial" w:cs="Arial"/>
          <w:b/>
          <w:bCs/>
          <w:sz w:val="24"/>
          <w:szCs w:val="24"/>
          <w:lang w:eastAsia="en-US"/>
        </w:rPr>
        <w:t xml:space="preserve"> MINUTES</w:t>
      </w:r>
    </w:p>
    <w:p w14:paraId="4252A77C" w14:textId="77777777" w:rsidR="0040665C" w:rsidRPr="00FD2D31" w:rsidRDefault="0040665C" w:rsidP="0040665C">
      <w:pPr>
        <w:jc w:val="both"/>
        <w:rPr>
          <w:rFonts w:ascii="Arial" w:eastAsiaTheme="minorHAnsi" w:hAnsi="Arial" w:cs="Arial"/>
          <w:sz w:val="20"/>
          <w:lang w:eastAsia="en-US"/>
        </w:rPr>
      </w:pPr>
    </w:p>
    <w:p w14:paraId="77F02845" w14:textId="77C96DB6" w:rsidR="0040665C" w:rsidRPr="00FD2D31" w:rsidRDefault="0040665C" w:rsidP="008638BA">
      <w:pPr>
        <w:numPr>
          <w:ilvl w:val="0"/>
          <w:numId w:val="1"/>
        </w:numPr>
        <w:tabs>
          <w:tab w:val="left" w:pos="567"/>
        </w:tabs>
        <w:ind w:left="567" w:hanging="567"/>
        <w:contextualSpacing/>
        <w:jc w:val="both"/>
        <w:rPr>
          <w:rFonts w:ascii="Arial" w:eastAsiaTheme="minorHAnsi" w:hAnsi="Arial" w:cs="Arial"/>
          <w:sz w:val="24"/>
          <w:szCs w:val="24"/>
          <w:lang w:eastAsia="en-US"/>
        </w:rPr>
      </w:pPr>
      <w:r w:rsidRPr="00FD2D31">
        <w:rPr>
          <w:rFonts w:ascii="Arial" w:eastAsiaTheme="minorHAnsi" w:hAnsi="Arial" w:cs="Arial"/>
          <w:sz w:val="24"/>
          <w:szCs w:val="24"/>
          <w:lang w:eastAsia="en-US"/>
        </w:rPr>
        <w:t xml:space="preserve">The Minutes of the meeting held on </w:t>
      </w:r>
      <w:r w:rsidR="00273BFB" w:rsidRPr="00FD2D31">
        <w:rPr>
          <w:rFonts w:ascii="Arial" w:eastAsiaTheme="minorHAnsi" w:hAnsi="Arial" w:cs="Arial"/>
          <w:sz w:val="24"/>
          <w:szCs w:val="24"/>
          <w:lang w:eastAsia="en-US"/>
        </w:rPr>
        <w:t>12</w:t>
      </w:r>
      <w:r w:rsidRPr="00FD2D31">
        <w:rPr>
          <w:rFonts w:ascii="Arial" w:eastAsiaTheme="minorHAnsi" w:hAnsi="Arial" w:cs="Arial"/>
          <w:sz w:val="24"/>
          <w:szCs w:val="24"/>
          <w:vertAlign w:val="superscript"/>
          <w:lang w:eastAsia="en-US"/>
        </w:rPr>
        <w:t>th</w:t>
      </w:r>
      <w:r w:rsidRPr="00FD2D31">
        <w:rPr>
          <w:rFonts w:ascii="Arial" w:eastAsiaTheme="minorHAnsi" w:hAnsi="Arial" w:cs="Arial"/>
          <w:sz w:val="24"/>
          <w:szCs w:val="24"/>
          <w:lang w:eastAsia="en-US"/>
        </w:rPr>
        <w:t xml:space="preserve"> </w:t>
      </w:r>
      <w:r w:rsidR="00273BFB" w:rsidRPr="00FD2D31">
        <w:rPr>
          <w:rFonts w:ascii="Arial" w:eastAsiaTheme="minorHAnsi" w:hAnsi="Arial" w:cs="Arial"/>
          <w:sz w:val="24"/>
          <w:szCs w:val="24"/>
          <w:lang w:eastAsia="en-US"/>
        </w:rPr>
        <w:t>April and 16</w:t>
      </w:r>
      <w:r w:rsidR="00273BFB" w:rsidRPr="00FD2D31">
        <w:rPr>
          <w:rFonts w:ascii="Arial" w:eastAsiaTheme="minorHAnsi" w:hAnsi="Arial" w:cs="Arial"/>
          <w:sz w:val="24"/>
          <w:szCs w:val="24"/>
          <w:vertAlign w:val="superscript"/>
          <w:lang w:eastAsia="en-US"/>
        </w:rPr>
        <w:t>th</w:t>
      </w:r>
      <w:r w:rsidR="00273BFB" w:rsidRPr="00FD2D31">
        <w:rPr>
          <w:rFonts w:ascii="Arial" w:eastAsiaTheme="minorHAnsi" w:hAnsi="Arial" w:cs="Arial"/>
          <w:sz w:val="24"/>
          <w:szCs w:val="24"/>
          <w:lang w:eastAsia="en-US"/>
        </w:rPr>
        <w:t xml:space="preserve"> May</w:t>
      </w:r>
      <w:r w:rsidRPr="00FD2D31">
        <w:rPr>
          <w:rFonts w:ascii="Arial" w:eastAsiaTheme="minorHAnsi" w:hAnsi="Arial" w:cs="Arial"/>
          <w:sz w:val="24"/>
          <w:szCs w:val="24"/>
          <w:lang w:eastAsia="en-US"/>
        </w:rPr>
        <w:t xml:space="preserve"> 2019 were confirmed and signed. </w:t>
      </w:r>
    </w:p>
    <w:p w14:paraId="5345D24E" w14:textId="77777777" w:rsidR="0040665C" w:rsidRPr="00FD2D31" w:rsidRDefault="0040665C" w:rsidP="0040665C">
      <w:pPr>
        <w:tabs>
          <w:tab w:val="left" w:pos="567"/>
        </w:tabs>
        <w:ind w:left="567" w:hanging="567"/>
        <w:jc w:val="both"/>
        <w:rPr>
          <w:rFonts w:ascii="Arial" w:eastAsiaTheme="minorHAnsi" w:hAnsi="Arial" w:cs="Arial"/>
          <w:sz w:val="24"/>
          <w:szCs w:val="24"/>
          <w:lang w:eastAsia="en-US"/>
        </w:rPr>
      </w:pPr>
    </w:p>
    <w:p w14:paraId="38A1E243" w14:textId="77777777" w:rsidR="0040665C" w:rsidRPr="00FD2D31" w:rsidRDefault="0040665C" w:rsidP="008638BA">
      <w:pPr>
        <w:numPr>
          <w:ilvl w:val="0"/>
          <w:numId w:val="1"/>
        </w:numPr>
        <w:tabs>
          <w:tab w:val="left" w:pos="567"/>
        </w:tabs>
        <w:ind w:left="567" w:hanging="567"/>
        <w:contextualSpacing/>
        <w:jc w:val="both"/>
        <w:rPr>
          <w:rFonts w:ascii="Arial" w:eastAsiaTheme="minorHAnsi" w:hAnsi="Arial" w:cs="Arial"/>
          <w:sz w:val="24"/>
          <w:szCs w:val="24"/>
          <w:lang w:eastAsia="en-US"/>
        </w:rPr>
      </w:pPr>
      <w:r w:rsidRPr="00FD2D31">
        <w:rPr>
          <w:rFonts w:ascii="Arial" w:eastAsiaTheme="minorHAnsi" w:hAnsi="Arial" w:cs="Arial"/>
          <w:sz w:val="24"/>
          <w:szCs w:val="24"/>
          <w:lang w:eastAsia="en-US"/>
        </w:rPr>
        <w:t xml:space="preserve">With reference to: </w:t>
      </w:r>
    </w:p>
    <w:p w14:paraId="3571FBB5" w14:textId="77777777" w:rsidR="0040665C" w:rsidRPr="00F2480F" w:rsidRDefault="0040665C" w:rsidP="0040665C">
      <w:pPr>
        <w:contextualSpacing/>
        <w:rPr>
          <w:rFonts w:ascii="Arial" w:eastAsiaTheme="minorHAnsi" w:hAnsi="Arial" w:cs="Arial"/>
          <w:sz w:val="24"/>
          <w:szCs w:val="24"/>
          <w:lang w:eastAsia="en-US"/>
        </w:rPr>
      </w:pPr>
    </w:p>
    <w:p w14:paraId="70D220A6" w14:textId="37654465" w:rsidR="0040665C" w:rsidRPr="00054F39" w:rsidRDefault="0040665C" w:rsidP="0040665C">
      <w:pPr>
        <w:tabs>
          <w:tab w:val="left" w:pos="1134"/>
        </w:tabs>
        <w:ind w:left="1134" w:hanging="567"/>
        <w:contextualSpacing/>
        <w:jc w:val="both"/>
        <w:rPr>
          <w:rFonts w:ascii="Arial" w:eastAsiaTheme="minorHAnsi" w:hAnsi="Arial" w:cs="Arial"/>
          <w:sz w:val="24"/>
          <w:szCs w:val="24"/>
          <w:lang w:eastAsia="en-US"/>
        </w:rPr>
      </w:pPr>
      <w:r w:rsidRPr="003C1886">
        <w:rPr>
          <w:rFonts w:ascii="Arial" w:eastAsiaTheme="minorHAnsi" w:hAnsi="Arial" w:cs="Arial"/>
          <w:sz w:val="24"/>
          <w:szCs w:val="24"/>
          <w:lang w:eastAsia="en-US"/>
        </w:rPr>
        <w:t>[1]</w:t>
      </w:r>
      <w:r w:rsidRPr="003C1886">
        <w:rPr>
          <w:rFonts w:ascii="Arial" w:eastAsiaTheme="minorHAnsi" w:hAnsi="Arial" w:cs="Arial"/>
          <w:sz w:val="24"/>
          <w:szCs w:val="24"/>
          <w:lang w:eastAsia="en-US"/>
        </w:rPr>
        <w:tab/>
      </w:r>
      <w:r w:rsidR="00FD2D31" w:rsidRPr="003C1886">
        <w:rPr>
          <w:rFonts w:ascii="Arial" w:eastAsiaTheme="minorHAnsi" w:hAnsi="Arial" w:cs="Arial"/>
          <w:b/>
          <w:sz w:val="24"/>
          <w:szCs w:val="24"/>
          <w:lang w:eastAsia="en-US"/>
        </w:rPr>
        <w:t xml:space="preserve">Pontio </w:t>
      </w:r>
      <w:r w:rsidR="00FD2D31" w:rsidRPr="003C1886">
        <w:rPr>
          <w:rFonts w:ascii="Arial" w:eastAsiaTheme="minorHAnsi" w:hAnsi="Arial" w:cs="Arial"/>
          <w:sz w:val="24"/>
          <w:szCs w:val="24"/>
          <w:lang w:eastAsia="en-US"/>
        </w:rPr>
        <w:t xml:space="preserve">(minute 18.74 [5]); The Vice-Chancellor reported </w:t>
      </w:r>
      <w:r w:rsidR="007711C6" w:rsidRPr="003C1886">
        <w:rPr>
          <w:rFonts w:ascii="Arial" w:eastAsiaTheme="minorHAnsi" w:hAnsi="Arial" w:cs="Arial"/>
          <w:sz w:val="24"/>
          <w:szCs w:val="24"/>
          <w:lang w:eastAsia="en-US"/>
        </w:rPr>
        <w:t>that the post of</w:t>
      </w:r>
      <w:r w:rsidR="00FD2D31" w:rsidRPr="003C1886">
        <w:rPr>
          <w:rFonts w:ascii="Arial" w:eastAsiaTheme="minorHAnsi" w:hAnsi="Arial" w:cs="Arial"/>
          <w:sz w:val="24"/>
          <w:szCs w:val="24"/>
          <w:lang w:eastAsia="en-US"/>
        </w:rPr>
        <w:t xml:space="preserve"> Direct</w:t>
      </w:r>
      <w:r w:rsidR="007711C6" w:rsidRPr="003C1886">
        <w:rPr>
          <w:rFonts w:ascii="Arial" w:eastAsiaTheme="minorHAnsi" w:hAnsi="Arial" w:cs="Arial"/>
          <w:sz w:val="24"/>
          <w:szCs w:val="24"/>
          <w:lang w:eastAsia="en-US"/>
        </w:rPr>
        <w:t>or of</w:t>
      </w:r>
      <w:r w:rsidR="00FD2D31" w:rsidRPr="003C1886">
        <w:rPr>
          <w:rFonts w:ascii="Arial" w:eastAsiaTheme="minorHAnsi" w:hAnsi="Arial" w:cs="Arial"/>
          <w:sz w:val="24"/>
          <w:szCs w:val="24"/>
          <w:lang w:eastAsia="en-US"/>
        </w:rPr>
        <w:t xml:space="preserve"> Pontio</w:t>
      </w:r>
      <w:r w:rsidR="007711C6" w:rsidRPr="003C1886">
        <w:rPr>
          <w:rFonts w:ascii="Arial" w:eastAsiaTheme="minorHAnsi" w:hAnsi="Arial" w:cs="Arial"/>
          <w:sz w:val="24"/>
          <w:szCs w:val="24"/>
          <w:lang w:eastAsia="en-US"/>
        </w:rPr>
        <w:t xml:space="preserve"> Arts</w:t>
      </w:r>
      <w:r w:rsidR="00FD2D31" w:rsidRPr="003C1886">
        <w:rPr>
          <w:rFonts w:ascii="Arial" w:eastAsiaTheme="minorHAnsi" w:hAnsi="Arial" w:cs="Arial"/>
          <w:sz w:val="24"/>
          <w:szCs w:val="24"/>
          <w:lang w:eastAsia="en-US"/>
        </w:rPr>
        <w:t xml:space="preserve"> had been advertised and 4 applications had been received. </w:t>
      </w:r>
      <w:r w:rsidR="003C1886" w:rsidRPr="003C1886">
        <w:rPr>
          <w:rFonts w:ascii="Arial" w:eastAsiaTheme="minorHAnsi" w:hAnsi="Arial" w:cs="Arial"/>
          <w:sz w:val="24"/>
          <w:szCs w:val="24"/>
          <w:lang w:eastAsia="en-US"/>
        </w:rPr>
        <w:t xml:space="preserve">It has </w:t>
      </w:r>
      <w:r w:rsidR="003C1886" w:rsidRPr="003C1886">
        <w:rPr>
          <w:rFonts w:ascii="Arial" w:eastAsiaTheme="minorHAnsi" w:hAnsi="Arial" w:cs="Arial"/>
          <w:sz w:val="24"/>
          <w:szCs w:val="24"/>
          <w:lang w:eastAsia="en-US"/>
        </w:rPr>
        <w:lastRenderedPageBreak/>
        <w:t xml:space="preserve">been agreed to advertise the posts </w:t>
      </w:r>
      <w:r w:rsidR="007711C6" w:rsidRPr="003C1886">
        <w:rPr>
          <w:rFonts w:ascii="Arial" w:eastAsiaTheme="minorHAnsi" w:hAnsi="Arial" w:cs="Arial"/>
          <w:sz w:val="24"/>
          <w:szCs w:val="24"/>
          <w:lang w:eastAsia="en-US"/>
        </w:rPr>
        <w:t xml:space="preserve">again hoping for a better response. </w:t>
      </w:r>
      <w:r w:rsidR="003C1886" w:rsidRPr="003C1886">
        <w:rPr>
          <w:rFonts w:ascii="Arial" w:eastAsiaTheme="minorHAnsi" w:hAnsi="Arial" w:cs="Arial"/>
          <w:sz w:val="24"/>
          <w:szCs w:val="24"/>
          <w:lang w:eastAsia="en-US"/>
        </w:rPr>
        <w:t>In the meantime, a solution will need to be found to brid</w:t>
      </w:r>
      <w:r w:rsidR="007711C6" w:rsidRPr="003C1886">
        <w:rPr>
          <w:rFonts w:ascii="Arial" w:eastAsiaTheme="minorHAnsi" w:hAnsi="Arial" w:cs="Arial"/>
          <w:sz w:val="24"/>
          <w:szCs w:val="24"/>
          <w:lang w:eastAsia="en-US"/>
        </w:rPr>
        <w:t>g</w:t>
      </w:r>
      <w:r w:rsidR="003C1886" w:rsidRPr="003C1886">
        <w:rPr>
          <w:rFonts w:ascii="Arial" w:eastAsiaTheme="minorHAnsi" w:hAnsi="Arial" w:cs="Arial"/>
          <w:sz w:val="24"/>
          <w:szCs w:val="24"/>
          <w:lang w:eastAsia="en-US"/>
        </w:rPr>
        <w:t>e</w:t>
      </w:r>
      <w:r w:rsidR="007711C6" w:rsidRPr="003C1886">
        <w:rPr>
          <w:rFonts w:ascii="Arial" w:eastAsiaTheme="minorHAnsi" w:hAnsi="Arial" w:cs="Arial"/>
          <w:sz w:val="24"/>
          <w:szCs w:val="24"/>
          <w:lang w:eastAsia="en-US"/>
        </w:rPr>
        <w:t xml:space="preserve"> </w:t>
      </w:r>
      <w:r w:rsidR="003C1886" w:rsidRPr="003C1886">
        <w:rPr>
          <w:rFonts w:ascii="Arial" w:eastAsiaTheme="minorHAnsi" w:hAnsi="Arial" w:cs="Arial"/>
          <w:sz w:val="24"/>
          <w:szCs w:val="24"/>
          <w:lang w:eastAsia="en-US"/>
        </w:rPr>
        <w:t>the g</w:t>
      </w:r>
      <w:r w:rsidR="007711C6" w:rsidRPr="003C1886">
        <w:rPr>
          <w:rFonts w:ascii="Arial" w:eastAsiaTheme="minorHAnsi" w:hAnsi="Arial" w:cs="Arial"/>
          <w:sz w:val="24"/>
          <w:szCs w:val="24"/>
          <w:lang w:eastAsia="en-US"/>
        </w:rPr>
        <w:t>ap after Elen leaves</w:t>
      </w:r>
      <w:r w:rsidR="003C1886" w:rsidRPr="003C1886">
        <w:rPr>
          <w:rFonts w:ascii="Arial" w:eastAsiaTheme="minorHAnsi" w:hAnsi="Arial" w:cs="Arial"/>
          <w:sz w:val="24"/>
          <w:szCs w:val="24"/>
          <w:lang w:eastAsia="en-US"/>
        </w:rPr>
        <w:t>.</w:t>
      </w:r>
    </w:p>
    <w:p w14:paraId="483B6E99" w14:textId="77777777" w:rsidR="0040665C" w:rsidRPr="00F2480F" w:rsidRDefault="0040665C" w:rsidP="0040665C">
      <w:pPr>
        <w:tabs>
          <w:tab w:val="left" w:pos="1134"/>
        </w:tabs>
        <w:ind w:left="1134" w:hanging="567"/>
        <w:contextualSpacing/>
        <w:jc w:val="both"/>
        <w:rPr>
          <w:rFonts w:ascii="Arial" w:eastAsiaTheme="minorHAnsi" w:hAnsi="Arial" w:cs="Arial"/>
          <w:sz w:val="24"/>
          <w:szCs w:val="24"/>
          <w:lang w:eastAsia="en-US"/>
        </w:rPr>
      </w:pPr>
    </w:p>
    <w:p w14:paraId="2B0ECBCF" w14:textId="54633ABF" w:rsidR="0040665C" w:rsidRDefault="0040665C" w:rsidP="0040665C">
      <w:pPr>
        <w:tabs>
          <w:tab w:val="left" w:pos="1134"/>
        </w:tabs>
        <w:ind w:left="1134" w:hanging="567"/>
        <w:contextualSpacing/>
        <w:jc w:val="both"/>
        <w:rPr>
          <w:rFonts w:ascii="Arial" w:eastAsiaTheme="minorHAnsi" w:hAnsi="Arial" w:cs="Arial"/>
          <w:sz w:val="24"/>
          <w:szCs w:val="24"/>
          <w:lang w:eastAsia="en-US"/>
        </w:rPr>
      </w:pPr>
      <w:r w:rsidRPr="003C1886">
        <w:rPr>
          <w:rFonts w:ascii="Arial" w:eastAsiaTheme="minorHAnsi" w:hAnsi="Arial" w:cs="Arial"/>
          <w:sz w:val="24"/>
          <w:szCs w:val="24"/>
          <w:lang w:eastAsia="en-US"/>
        </w:rPr>
        <w:t>[2]</w:t>
      </w:r>
      <w:r w:rsidRPr="003C1886">
        <w:rPr>
          <w:rFonts w:ascii="Arial" w:eastAsiaTheme="minorHAnsi" w:hAnsi="Arial" w:cs="Arial"/>
          <w:sz w:val="24"/>
          <w:szCs w:val="24"/>
          <w:lang w:eastAsia="en-US"/>
        </w:rPr>
        <w:tab/>
      </w:r>
      <w:r w:rsidR="00FD2D31" w:rsidRPr="003C1886">
        <w:rPr>
          <w:rFonts w:ascii="Arial" w:eastAsiaTheme="minorHAnsi" w:hAnsi="Arial" w:cs="Arial"/>
          <w:b/>
          <w:sz w:val="24"/>
          <w:szCs w:val="24"/>
          <w:lang w:eastAsia="en-US"/>
        </w:rPr>
        <w:t xml:space="preserve">North Wales Growth Deal </w:t>
      </w:r>
      <w:r w:rsidR="00FD2D31" w:rsidRPr="003C1886">
        <w:rPr>
          <w:rFonts w:ascii="Arial" w:eastAsiaTheme="minorHAnsi" w:hAnsi="Arial" w:cs="Arial"/>
          <w:sz w:val="24"/>
          <w:szCs w:val="24"/>
          <w:lang w:eastAsia="en-US"/>
        </w:rPr>
        <w:t>(minute 18.81A); The Vice-</w:t>
      </w:r>
      <w:r w:rsidR="007711C6" w:rsidRPr="003C1886">
        <w:rPr>
          <w:rFonts w:ascii="Arial" w:eastAsiaTheme="minorHAnsi" w:hAnsi="Arial" w:cs="Arial"/>
          <w:sz w:val="24"/>
          <w:szCs w:val="24"/>
          <w:lang w:eastAsia="en-US"/>
        </w:rPr>
        <w:t xml:space="preserve">Chancellor reported that </w:t>
      </w:r>
      <w:r w:rsidR="003C1886" w:rsidRPr="003C1886">
        <w:rPr>
          <w:rFonts w:ascii="Arial" w:eastAsiaTheme="minorHAnsi" w:hAnsi="Arial" w:cs="Arial"/>
          <w:sz w:val="24"/>
          <w:szCs w:val="24"/>
          <w:lang w:eastAsia="en-US"/>
        </w:rPr>
        <w:t>recent progress has been slow and that there is now increased uncertainty</w:t>
      </w:r>
      <w:r w:rsidR="007711C6" w:rsidRPr="003C1886">
        <w:rPr>
          <w:rFonts w:ascii="Arial" w:eastAsiaTheme="minorHAnsi" w:hAnsi="Arial" w:cs="Arial"/>
          <w:sz w:val="24"/>
          <w:szCs w:val="24"/>
          <w:lang w:eastAsia="en-US"/>
        </w:rPr>
        <w:t xml:space="preserve"> due to UK </w:t>
      </w:r>
      <w:r w:rsidR="003C1886" w:rsidRPr="003C1886">
        <w:rPr>
          <w:rFonts w:ascii="Arial" w:eastAsiaTheme="minorHAnsi" w:hAnsi="Arial" w:cs="Arial"/>
          <w:sz w:val="24"/>
          <w:szCs w:val="24"/>
          <w:lang w:eastAsia="en-US"/>
        </w:rPr>
        <w:t>Government</w:t>
      </w:r>
      <w:r w:rsidR="007711C6" w:rsidRPr="003C1886">
        <w:rPr>
          <w:rFonts w:ascii="Arial" w:eastAsiaTheme="minorHAnsi" w:hAnsi="Arial" w:cs="Arial"/>
          <w:sz w:val="24"/>
          <w:szCs w:val="24"/>
          <w:lang w:eastAsia="en-US"/>
        </w:rPr>
        <w:t xml:space="preserve"> changes. </w:t>
      </w:r>
    </w:p>
    <w:p w14:paraId="7DD19A22" w14:textId="77777777" w:rsidR="003C1886" w:rsidRPr="00FD2D31" w:rsidRDefault="003C1886" w:rsidP="0040665C">
      <w:pPr>
        <w:tabs>
          <w:tab w:val="left" w:pos="1134"/>
        </w:tabs>
        <w:ind w:left="1134" w:hanging="567"/>
        <w:contextualSpacing/>
        <w:jc w:val="both"/>
        <w:rPr>
          <w:rFonts w:ascii="Arial" w:eastAsiaTheme="minorHAnsi" w:hAnsi="Arial" w:cs="Arial"/>
          <w:sz w:val="24"/>
          <w:szCs w:val="24"/>
          <w:lang w:eastAsia="en-US"/>
        </w:rPr>
      </w:pPr>
    </w:p>
    <w:p w14:paraId="31B7CE97" w14:textId="7988E14B" w:rsidR="0040665C" w:rsidRPr="00FD2D31" w:rsidRDefault="003C1886" w:rsidP="0040665C">
      <w:pPr>
        <w:tabs>
          <w:tab w:val="left" w:pos="1134"/>
        </w:tabs>
        <w:ind w:left="1134" w:hanging="567"/>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[3</w:t>
      </w:r>
      <w:r w:rsidR="0040665C" w:rsidRPr="00F2480F">
        <w:rPr>
          <w:rFonts w:ascii="Arial" w:eastAsiaTheme="minorHAnsi" w:hAnsi="Arial" w:cs="Arial"/>
          <w:sz w:val="24"/>
          <w:szCs w:val="24"/>
          <w:lang w:eastAsia="en-US"/>
        </w:rPr>
        <w:t>]</w:t>
      </w:r>
      <w:r w:rsidR="0040665C" w:rsidRPr="00F2480F">
        <w:rPr>
          <w:rFonts w:ascii="Arial" w:eastAsiaTheme="minorHAnsi" w:hAnsi="Arial" w:cs="Arial"/>
          <w:sz w:val="24"/>
          <w:szCs w:val="24"/>
          <w:lang w:eastAsia="en-US"/>
        </w:rPr>
        <w:tab/>
      </w:r>
      <w:r w:rsidR="00FD2D31" w:rsidRPr="00FD2D31">
        <w:rPr>
          <w:rFonts w:ascii="Arial" w:eastAsiaTheme="minorHAnsi" w:hAnsi="Arial" w:cs="Arial"/>
          <w:b/>
          <w:sz w:val="24"/>
          <w:szCs w:val="24"/>
          <w:lang w:eastAsia="en-US"/>
        </w:rPr>
        <w:t xml:space="preserve">Redundancy Committee </w:t>
      </w:r>
      <w:r w:rsidR="00FD2D31" w:rsidRPr="00FD2D31">
        <w:rPr>
          <w:rFonts w:ascii="Arial" w:eastAsiaTheme="minorHAnsi" w:hAnsi="Arial" w:cs="Arial"/>
          <w:sz w:val="24"/>
          <w:szCs w:val="24"/>
          <w:lang w:eastAsia="en-US"/>
        </w:rPr>
        <w:t>(minute 18.95D); It was reported that of the 16 staff identified for redundancy, it is very likely that all will be resolved through voluntary means.</w:t>
      </w:r>
      <w:r w:rsidR="007711C6">
        <w:rPr>
          <w:rFonts w:ascii="Arial" w:eastAsiaTheme="minorHAnsi" w:hAnsi="Arial" w:cs="Arial"/>
          <w:sz w:val="24"/>
          <w:szCs w:val="24"/>
          <w:lang w:eastAsia="en-US"/>
        </w:rPr>
        <w:t xml:space="preserve"> </w:t>
      </w:r>
    </w:p>
    <w:p w14:paraId="737D39EA" w14:textId="77777777" w:rsidR="0040665C" w:rsidRDefault="0040665C" w:rsidP="0040665C">
      <w:pPr>
        <w:tabs>
          <w:tab w:val="left" w:pos="1134"/>
        </w:tabs>
        <w:ind w:left="1134" w:hanging="567"/>
        <w:contextualSpacing/>
        <w:jc w:val="both"/>
        <w:rPr>
          <w:rFonts w:ascii="Arial" w:eastAsiaTheme="minorHAnsi" w:hAnsi="Arial" w:cs="Arial"/>
          <w:sz w:val="24"/>
          <w:szCs w:val="24"/>
          <w:lang w:eastAsia="en-US"/>
        </w:rPr>
      </w:pPr>
    </w:p>
    <w:p w14:paraId="2623B5A7" w14:textId="3F61889D" w:rsidR="0040665C" w:rsidRDefault="003C1886" w:rsidP="0040665C">
      <w:pPr>
        <w:tabs>
          <w:tab w:val="left" w:pos="1134"/>
        </w:tabs>
        <w:ind w:left="1134" w:hanging="567"/>
        <w:contextualSpacing/>
        <w:jc w:val="both"/>
        <w:rPr>
          <w:rFonts w:ascii="Arial" w:eastAsiaTheme="minorHAnsi" w:hAnsi="Arial" w:cs="Arial"/>
          <w:sz w:val="24"/>
          <w:szCs w:val="24"/>
          <w:lang w:eastAsia="en-US"/>
        </w:rPr>
      </w:pPr>
      <w:r>
        <w:rPr>
          <w:rFonts w:ascii="Arial" w:eastAsiaTheme="minorHAnsi" w:hAnsi="Arial" w:cs="Arial"/>
          <w:sz w:val="24"/>
          <w:szCs w:val="24"/>
          <w:lang w:eastAsia="en-US"/>
        </w:rPr>
        <w:t>[4</w:t>
      </w:r>
      <w:r w:rsidR="0040665C">
        <w:rPr>
          <w:rFonts w:ascii="Arial" w:eastAsiaTheme="minorHAnsi" w:hAnsi="Arial" w:cs="Arial"/>
          <w:sz w:val="24"/>
          <w:szCs w:val="24"/>
          <w:lang w:eastAsia="en-US"/>
        </w:rPr>
        <w:t>]</w:t>
      </w:r>
      <w:r w:rsidR="0040665C">
        <w:rPr>
          <w:rFonts w:ascii="Arial" w:eastAsiaTheme="minorHAnsi" w:hAnsi="Arial" w:cs="Arial"/>
          <w:sz w:val="24"/>
          <w:szCs w:val="24"/>
          <w:lang w:eastAsia="en-US"/>
        </w:rPr>
        <w:tab/>
      </w:r>
      <w:r w:rsidR="00BF1D14">
        <w:rPr>
          <w:rFonts w:ascii="Arial" w:eastAsiaTheme="minorHAnsi" w:hAnsi="Arial" w:cs="Arial"/>
          <w:b/>
          <w:sz w:val="24"/>
          <w:szCs w:val="24"/>
          <w:lang w:eastAsia="en-US"/>
        </w:rPr>
        <w:t>Y Felin Tysilio</w:t>
      </w:r>
      <w:r w:rsidR="0040665C">
        <w:rPr>
          <w:rFonts w:ascii="Arial" w:eastAsiaTheme="minorHAnsi" w:hAnsi="Arial" w:cs="Arial"/>
          <w:sz w:val="24"/>
          <w:szCs w:val="24"/>
          <w:lang w:eastAsia="en-US"/>
        </w:rPr>
        <w:t xml:space="preserve"> (minute 18.</w:t>
      </w:r>
      <w:r w:rsidR="00BF1D14">
        <w:rPr>
          <w:rFonts w:ascii="Arial" w:eastAsiaTheme="minorHAnsi" w:hAnsi="Arial" w:cs="Arial"/>
          <w:sz w:val="24"/>
          <w:szCs w:val="24"/>
          <w:lang w:eastAsia="en-US"/>
        </w:rPr>
        <w:t>59D</w:t>
      </w:r>
      <w:r w:rsidR="0040665C">
        <w:rPr>
          <w:rFonts w:ascii="Arial" w:eastAsiaTheme="minorHAnsi" w:hAnsi="Arial" w:cs="Arial"/>
          <w:sz w:val="24"/>
          <w:szCs w:val="24"/>
          <w:lang w:eastAsia="en-US"/>
        </w:rPr>
        <w:t xml:space="preserve">); </w:t>
      </w:r>
      <w:r w:rsidR="00BF1D14">
        <w:rPr>
          <w:rFonts w:ascii="Arial" w:eastAsiaTheme="minorHAnsi" w:hAnsi="Arial" w:cs="Arial"/>
          <w:sz w:val="24"/>
          <w:szCs w:val="24"/>
          <w:lang w:eastAsia="en-US"/>
        </w:rPr>
        <w:t>It was reported that the</w:t>
      </w:r>
      <w:r w:rsidR="00BF1D14" w:rsidRPr="00BF1D14">
        <w:rPr>
          <w:rFonts w:ascii="Arial" w:eastAsiaTheme="minorHAnsi" w:hAnsi="Arial" w:cs="Arial"/>
          <w:sz w:val="24"/>
          <w:szCs w:val="24"/>
          <w:lang w:eastAsia="en-US"/>
        </w:rPr>
        <w:t xml:space="preserve"> Executive has agreed to undertake works to remedy the flood risk and risk associated with the bank behind the property, to ensure that the maximum price for the property could be obtained. Following remedial works, it was agreed to market the full property, including the studio.</w:t>
      </w:r>
      <w:r w:rsidR="007711C6">
        <w:rPr>
          <w:rFonts w:ascii="Arial" w:eastAsiaTheme="minorHAnsi" w:hAnsi="Arial" w:cs="Arial"/>
          <w:sz w:val="24"/>
          <w:szCs w:val="24"/>
          <w:lang w:eastAsia="en-US"/>
        </w:rPr>
        <w:t xml:space="preserve"> The first draft of the further particulars </w:t>
      </w:r>
      <w:r w:rsidR="00E17ED6">
        <w:rPr>
          <w:rFonts w:ascii="Arial" w:eastAsiaTheme="minorHAnsi" w:hAnsi="Arial" w:cs="Arial"/>
          <w:sz w:val="24"/>
          <w:szCs w:val="24"/>
          <w:lang w:eastAsia="en-US"/>
        </w:rPr>
        <w:t>was tabled f</w:t>
      </w:r>
      <w:r w:rsidR="007711C6">
        <w:rPr>
          <w:rFonts w:ascii="Arial" w:eastAsiaTheme="minorHAnsi" w:hAnsi="Arial" w:cs="Arial"/>
          <w:sz w:val="24"/>
          <w:szCs w:val="24"/>
          <w:lang w:eastAsia="en-US"/>
        </w:rPr>
        <w:t>o</w:t>
      </w:r>
      <w:r w:rsidR="00E17ED6">
        <w:rPr>
          <w:rFonts w:ascii="Arial" w:eastAsiaTheme="minorHAnsi" w:hAnsi="Arial" w:cs="Arial"/>
          <w:sz w:val="24"/>
          <w:szCs w:val="24"/>
          <w:lang w:eastAsia="en-US"/>
        </w:rPr>
        <w:t>r</w:t>
      </w:r>
      <w:r w:rsidR="007711C6">
        <w:rPr>
          <w:rFonts w:ascii="Arial" w:eastAsiaTheme="minorHAnsi" w:hAnsi="Arial" w:cs="Arial"/>
          <w:sz w:val="24"/>
          <w:szCs w:val="24"/>
          <w:lang w:eastAsia="en-US"/>
        </w:rPr>
        <w:t xml:space="preserve"> information.</w:t>
      </w:r>
    </w:p>
    <w:p w14:paraId="42FC9405" w14:textId="77777777" w:rsidR="0040665C" w:rsidRDefault="0040665C" w:rsidP="0040665C">
      <w:pPr>
        <w:tabs>
          <w:tab w:val="left" w:pos="1134"/>
        </w:tabs>
        <w:ind w:left="1134" w:hanging="567"/>
        <w:contextualSpacing/>
        <w:jc w:val="both"/>
        <w:rPr>
          <w:rFonts w:ascii="Arial" w:eastAsiaTheme="minorHAnsi" w:hAnsi="Arial" w:cs="Arial"/>
          <w:sz w:val="24"/>
          <w:szCs w:val="24"/>
          <w:lang w:eastAsia="en-US"/>
        </w:rPr>
      </w:pPr>
    </w:p>
    <w:p w14:paraId="665756C1" w14:textId="2B4C4D10" w:rsidR="00E17ED6" w:rsidRPr="00860084" w:rsidRDefault="003C1886" w:rsidP="004531F0">
      <w:pPr>
        <w:tabs>
          <w:tab w:val="left" w:pos="1134"/>
        </w:tabs>
        <w:ind w:left="1134" w:hanging="567"/>
        <w:contextualSpacing/>
        <w:jc w:val="both"/>
        <w:rPr>
          <w:rFonts w:ascii="Arial" w:hAnsi="Arial" w:cs="Arial"/>
          <w:sz w:val="24"/>
          <w:szCs w:val="24"/>
        </w:rPr>
      </w:pPr>
      <w:r w:rsidRPr="00AE06CF">
        <w:rPr>
          <w:rFonts w:ascii="Arial" w:eastAsiaTheme="minorHAnsi" w:hAnsi="Arial" w:cs="Arial"/>
          <w:sz w:val="24"/>
          <w:szCs w:val="24"/>
          <w:lang w:eastAsia="en-US"/>
        </w:rPr>
        <w:t>[5</w:t>
      </w:r>
      <w:r w:rsidR="0040665C" w:rsidRPr="00AE06CF">
        <w:rPr>
          <w:rFonts w:ascii="Arial" w:eastAsiaTheme="minorHAnsi" w:hAnsi="Arial" w:cs="Arial"/>
          <w:sz w:val="24"/>
          <w:szCs w:val="24"/>
          <w:lang w:eastAsia="en-US"/>
        </w:rPr>
        <w:t xml:space="preserve">] </w:t>
      </w:r>
      <w:r w:rsidR="0040665C" w:rsidRPr="00AE06CF">
        <w:rPr>
          <w:rFonts w:ascii="Arial" w:eastAsiaTheme="minorHAnsi" w:hAnsi="Arial" w:cs="Arial"/>
          <w:sz w:val="24"/>
          <w:szCs w:val="24"/>
          <w:lang w:eastAsia="en-US"/>
        </w:rPr>
        <w:tab/>
      </w:r>
      <w:r w:rsidR="00E17ED6" w:rsidRPr="00AE06CF">
        <w:rPr>
          <w:rFonts w:ascii="Arial" w:eastAsiaTheme="minorHAnsi" w:hAnsi="Arial" w:cs="Arial"/>
          <w:b/>
          <w:sz w:val="24"/>
          <w:szCs w:val="24"/>
          <w:lang w:eastAsia="en-US"/>
        </w:rPr>
        <w:t>CaBan</w:t>
      </w:r>
      <w:r w:rsidR="0040665C" w:rsidRPr="00AE06CF">
        <w:rPr>
          <w:rFonts w:ascii="Arial" w:eastAsiaTheme="minorHAnsi" w:hAnsi="Arial" w:cs="Arial"/>
          <w:sz w:val="24"/>
          <w:szCs w:val="24"/>
          <w:lang w:eastAsia="en-US"/>
        </w:rPr>
        <w:t xml:space="preserve"> (minute 18.</w:t>
      </w:r>
      <w:r w:rsidR="00AE06CF" w:rsidRPr="00AE06CF">
        <w:rPr>
          <w:rFonts w:ascii="Arial" w:eastAsiaTheme="minorHAnsi" w:hAnsi="Arial" w:cs="Arial"/>
          <w:sz w:val="24"/>
          <w:szCs w:val="24"/>
          <w:lang w:eastAsia="en-US"/>
        </w:rPr>
        <w:t>80</w:t>
      </w:r>
      <w:r w:rsidR="0040665C" w:rsidRPr="00AE06CF">
        <w:rPr>
          <w:rFonts w:ascii="Arial" w:eastAsiaTheme="minorHAnsi" w:hAnsi="Arial" w:cs="Arial"/>
          <w:sz w:val="24"/>
          <w:szCs w:val="24"/>
          <w:lang w:eastAsia="en-US"/>
        </w:rPr>
        <w:t xml:space="preserve">); </w:t>
      </w:r>
      <w:r w:rsidR="004531F0" w:rsidRPr="00AE06CF">
        <w:rPr>
          <w:rFonts w:ascii="Arial" w:eastAsiaTheme="minorHAnsi" w:hAnsi="Arial" w:cs="Arial"/>
          <w:sz w:val="24"/>
          <w:szCs w:val="24"/>
          <w:lang w:eastAsia="en-US"/>
        </w:rPr>
        <w:t>The need to have an</w:t>
      </w:r>
      <w:r w:rsidR="00E17ED6" w:rsidRPr="00AE06CF">
        <w:rPr>
          <w:rFonts w:ascii="Arial" w:eastAsiaTheme="minorHAnsi" w:hAnsi="Arial" w:cs="Arial"/>
          <w:sz w:val="24"/>
          <w:szCs w:val="24"/>
          <w:lang w:eastAsia="en-US"/>
        </w:rPr>
        <w:t xml:space="preserve"> active role </w:t>
      </w:r>
      <w:r w:rsidR="004531F0" w:rsidRPr="00AE06CF">
        <w:rPr>
          <w:rFonts w:ascii="Arial" w:eastAsiaTheme="minorHAnsi" w:hAnsi="Arial" w:cs="Arial"/>
          <w:sz w:val="24"/>
          <w:szCs w:val="24"/>
          <w:lang w:eastAsia="en-US"/>
        </w:rPr>
        <w:t>in providing</w:t>
      </w:r>
      <w:r w:rsidR="00E17ED6" w:rsidRPr="00AE06CF">
        <w:rPr>
          <w:rFonts w:ascii="Arial" w:eastAsiaTheme="minorHAnsi" w:hAnsi="Arial" w:cs="Arial"/>
          <w:sz w:val="24"/>
          <w:szCs w:val="24"/>
          <w:lang w:eastAsia="en-US"/>
        </w:rPr>
        <w:t xml:space="preserve"> teachers who can teach through the mediu</w:t>
      </w:r>
      <w:r w:rsidR="004531F0" w:rsidRPr="00AE06CF">
        <w:rPr>
          <w:rFonts w:ascii="Arial" w:eastAsiaTheme="minorHAnsi" w:hAnsi="Arial" w:cs="Arial"/>
          <w:sz w:val="24"/>
          <w:szCs w:val="24"/>
          <w:lang w:eastAsia="en-US"/>
        </w:rPr>
        <w:t>m</w:t>
      </w:r>
      <w:r w:rsidR="00E17ED6" w:rsidRPr="00AE06CF">
        <w:rPr>
          <w:rFonts w:ascii="Arial" w:eastAsiaTheme="minorHAnsi" w:hAnsi="Arial" w:cs="Arial"/>
          <w:sz w:val="24"/>
          <w:szCs w:val="24"/>
          <w:lang w:eastAsia="en-US"/>
        </w:rPr>
        <w:t xml:space="preserve"> of Welsh</w:t>
      </w:r>
      <w:r w:rsidR="004531F0" w:rsidRPr="00AE06CF">
        <w:rPr>
          <w:rFonts w:ascii="Arial" w:eastAsiaTheme="minorHAnsi" w:hAnsi="Arial" w:cs="Arial"/>
          <w:sz w:val="24"/>
          <w:szCs w:val="24"/>
          <w:lang w:eastAsia="en-US"/>
        </w:rPr>
        <w:t xml:space="preserve"> was noted</w:t>
      </w:r>
      <w:r w:rsidR="00E17ED6" w:rsidRPr="00AE06CF">
        <w:rPr>
          <w:rFonts w:ascii="Arial" w:eastAsiaTheme="minorHAnsi" w:hAnsi="Arial" w:cs="Arial"/>
          <w:sz w:val="24"/>
          <w:szCs w:val="24"/>
          <w:lang w:eastAsia="en-US"/>
        </w:rPr>
        <w:t xml:space="preserve">. </w:t>
      </w:r>
      <w:r w:rsidR="004531F0" w:rsidRPr="00AE06CF">
        <w:rPr>
          <w:rFonts w:ascii="Arial" w:eastAsiaTheme="minorHAnsi" w:hAnsi="Arial" w:cs="Arial"/>
          <w:sz w:val="24"/>
          <w:szCs w:val="24"/>
          <w:lang w:eastAsia="en-US"/>
        </w:rPr>
        <w:t>However the under-recruitment across the sector was noted alongside recent changes in Welsh Government policy regarding the number of providers and the incentive provided</w:t>
      </w:r>
      <w:r w:rsidR="004531F0" w:rsidRPr="004531F0">
        <w:rPr>
          <w:rFonts w:ascii="Arial" w:eastAsiaTheme="minorHAnsi" w:hAnsi="Arial" w:cs="Arial"/>
          <w:sz w:val="24"/>
          <w:szCs w:val="24"/>
          <w:lang w:eastAsia="en-US"/>
        </w:rPr>
        <w:t xml:space="preserve"> to students. </w:t>
      </w:r>
      <w:r w:rsidR="004531F0" w:rsidRPr="004531F0">
        <w:rPr>
          <w:rFonts w:ascii="Arial" w:hAnsi="Arial" w:cs="Arial"/>
          <w:sz w:val="24"/>
          <w:szCs w:val="24"/>
        </w:rPr>
        <w:t xml:space="preserve">It was agreed to </w:t>
      </w:r>
      <w:r w:rsidR="00E17ED6" w:rsidRPr="004531F0">
        <w:rPr>
          <w:rFonts w:ascii="Arial" w:hAnsi="Arial" w:cs="Arial"/>
          <w:sz w:val="24"/>
          <w:szCs w:val="24"/>
        </w:rPr>
        <w:t xml:space="preserve">work with </w:t>
      </w:r>
      <w:r w:rsidR="004531F0">
        <w:rPr>
          <w:rFonts w:ascii="Arial" w:hAnsi="Arial" w:cs="Arial"/>
          <w:sz w:val="24"/>
          <w:szCs w:val="24"/>
        </w:rPr>
        <w:t>Wel</w:t>
      </w:r>
      <w:r w:rsidR="004531F0" w:rsidRPr="004531F0">
        <w:rPr>
          <w:rFonts w:ascii="Arial" w:hAnsi="Arial" w:cs="Arial"/>
          <w:sz w:val="24"/>
          <w:szCs w:val="24"/>
        </w:rPr>
        <w:t xml:space="preserve">sh Government </w:t>
      </w:r>
      <w:r w:rsidR="00E17ED6" w:rsidRPr="004531F0">
        <w:rPr>
          <w:rFonts w:ascii="Arial" w:hAnsi="Arial" w:cs="Arial"/>
          <w:sz w:val="24"/>
          <w:szCs w:val="24"/>
        </w:rPr>
        <w:t xml:space="preserve">to ensure better understanding </w:t>
      </w:r>
      <w:r w:rsidR="004531F0" w:rsidRPr="004531F0">
        <w:rPr>
          <w:rFonts w:ascii="Arial" w:hAnsi="Arial" w:cs="Arial"/>
          <w:sz w:val="24"/>
          <w:szCs w:val="24"/>
        </w:rPr>
        <w:t>of Bangor University’s contribution, both histori</w:t>
      </w:r>
      <w:r w:rsidR="00E17ED6" w:rsidRPr="004531F0">
        <w:rPr>
          <w:rFonts w:ascii="Arial" w:hAnsi="Arial" w:cs="Arial"/>
          <w:sz w:val="24"/>
          <w:szCs w:val="24"/>
        </w:rPr>
        <w:t>cally and in the future</w:t>
      </w:r>
      <w:r w:rsidR="004531F0">
        <w:rPr>
          <w:rFonts w:ascii="Arial" w:hAnsi="Arial" w:cs="Arial"/>
          <w:sz w:val="24"/>
          <w:szCs w:val="24"/>
        </w:rPr>
        <w:t>,</w:t>
      </w:r>
      <w:r w:rsidR="00E17ED6" w:rsidRPr="004531F0">
        <w:rPr>
          <w:rFonts w:ascii="Arial" w:hAnsi="Arial" w:cs="Arial"/>
          <w:sz w:val="24"/>
          <w:szCs w:val="24"/>
        </w:rPr>
        <w:t xml:space="preserve"> to fill this gap and </w:t>
      </w:r>
      <w:r w:rsidR="004531F0" w:rsidRPr="004531F0">
        <w:rPr>
          <w:rFonts w:ascii="Arial" w:hAnsi="Arial" w:cs="Arial"/>
          <w:sz w:val="24"/>
          <w:szCs w:val="24"/>
        </w:rPr>
        <w:t xml:space="preserve">to meet the </w:t>
      </w:r>
      <w:r w:rsidR="00E17ED6" w:rsidRPr="004531F0">
        <w:rPr>
          <w:rFonts w:ascii="Arial" w:hAnsi="Arial" w:cs="Arial"/>
          <w:sz w:val="24"/>
          <w:szCs w:val="24"/>
        </w:rPr>
        <w:t>W</w:t>
      </w:r>
      <w:r w:rsidR="004531F0" w:rsidRPr="004531F0">
        <w:rPr>
          <w:rFonts w:ascii="Arial" w:hAnsi="Arial" w:cs="Arial"/>
          <w:sz w:val="24"/>
          <w:szCs w:val="24"/>
        </w:rPr>
        <w:t>elsh Government’s</w:t>
      </w:r>
      <w:r w:rsidR="00E17ED6" w:rsidRPr="004531F0">
        <w:rPr>
          <w:rFonts w:ascii="Arial" w:hAnsi="Arial" w:cs="Arial"/>
          <w:sz w:val="24"/>
          <w:szCs w:val="24"/>
        </w:rPr>
        <w:t xml:space="preserve"> aspirations for </w:t>
      </w:r>
      <w:r w:rsidR="004531F0" w:rsidRPr="00860084">
        <w:rPr>
          <w:rFonts w:ascii="Arial" w:hAnsi="Arial" w:cs="Arial"/>
          <w:sz w:val="24"/>
          <w:szCs w:val="24"/>
        </w:rPr>
        <w:t xml:space="preserve">increasing the number of </w:t>
      </w:r>
      <w:r w:rsidR="00E17ED6" w:rsidRPr="00860084">
        <w:rPr>
          <w:rFonts w:ascii="Arial" w:hAnsi="Arial" w:cs="Arial"/>
          <w:sz w:val="24"/>
          <w:szCs w:val="24"/>
        </w:rPr>
        <w:t>Welsh speakers.</w:t>
      </w:r>
    </w:p>
    <w:p w14:paraId="2CB35BF5" w14:textId="57D20B40" w:rsidR="00CB3E83" w:rsidRPr="00860084" w:rsidRDefault="00CB3E83" w:rsidP="0040665C">
      <w:pPr>
        <w:tabs>
          <w:tab w:val="left" w:pos="1134"/>
        </w:tabs>
        <w:ind w:left="1134" w:hanging="567"/>
        <w:contextualSpacing/>
        <w:jc w:val="both"/>
        <w:rPr>
          <w:rFonts w:ascii="Arial" w:hAnsi="Arial" w:cs="Arial"/>
          <w:sz w:val="24"/>
          <w:szCs w:val="24"/>
        </w:rPr>
      </w:pPr>
    </w:p>
    <w:p w14:paraId="27A4D4D6" w14:textId="7B177261" w:rsidR="00CB3E83" w:rsidRDefault="004531F0" w:rsidP="0040665C">
      <w:pPr>
        <w:tabs>
          <w:tab w:val="left" w:pos="1134"/>
        </w:tabs>
        <w:ind w:left="1134" w:hanging="567"/>
        <w:contextualSpacing/>
        <w:jc w:val="both"/>
        <w:rPr>
          <w:rFonts w:ascii="Arial" w:hAnsi="Arial" w:cs="Arial"/>
          <w:sz w:val="24"/>
          <w:szCs w:val="24"/>
        </w:rPr>
      </w:pPr>
      <w:r w:rsidRPr="00860084">
        <w:rPr>
          <w:rFonts w:ascii="Arial" w:hAnsi="Arial" w:cs="Arial"/>
          <w:sz w:val="24"/>
          <w:szCs w:val="24"/>
        </w:rPr>
        <w:t>[6]</w:t>
      </w:r>
      <w:r w:rsidRPr="00860084">
        <w:rPr>
          <w:rFonts w:ascii="Arial" w:hAnsi="Arial" w:cs="Arial"/>
          <w:sz w:val="24"/>
          <w:szCs w:val="24"/>
        </w:rPr>
        <w:tab/>
      </w:r>
      <w:r w:rsidRPr="00860084">
        <w:rPr>
          <w:rFonts w:ascii="Arial" w:hAnsi="Arial" w:cs="Arial"/>
          <w:b/>
          <w:sz w:val="24"/>
          <w:szCs w:val="24"/>
        </w:rPr>
        <w:t>Pontio R</w:t>
      </w:r>
      <w:r w:rsidR="00CB3E83" w:rsidRPr="00860084">
        <w:rPr>
          <w:rFonts w:ascii="Arial" w:hAnsi="Arial" w:cs="Arial"/>
          <w:b/>
          <w:sz w:val="24"/>
          <w:szCs w:val="24"/>
        </w:rPr>
        <w:t>eview</w:t>
      </w:r>
      <w:r w:rsidR="00CB3E83" w:rsidRPr="00860084">
        <w:rPr>
          <w:rFonts w:ascii="Arial" w:hAnsi="Arial" w:cs="Arial"/>
          <w:sz w:val="24"/>
          <w:szCs w:val="24"/>
        </w:rPr>
        <w:t xml:space="preserve"> (</w:t>
      </w:r>
      <w:r w:rsidRPr="00860084">
        <w:rPr>
          <w:rFonts w:ascii="Arial" w:hAnsi="Arial" w:cs="Arial"/>
          <w:sz w:val="24"/>
          <w:szCs w:val="24"/>
        </w:rPr>
        <w:t xml:space="preserve">minute from </w:t>
      </w:r>
      <w:r w:rsidR="00CB3E83" w:rsidRPr="00860084">
        <w:rPr>
          <w:rFonts w:ascii="Arial" w:hAnsi="Arial" w:cs="Arial"/>
          <w:sz w:val="24"/>
          <w:szCs w:val="24"/>
        </w:rPr>
        <w:t xml:space="preserve">30 Sept 2016) – </w:t>
      </w:r>
      <w:r w:rsidRPr="00860084">
        <w:rPr>
          <w:rFonts w:ascii="Arial" w:hAnsi="Arial" w:cs="Arial"/>
          <w:sz w:val="24"/>
          <w:szCs w:val="24"/>
        </w:rPr>
        <w:t>Given that the project was now</w:t>
      </w:r>
      <w:r w:rsidR="00CB3E83" w:rsidRPr="00860084">
        <w:rPr>
          <w:rFonts w:ascii="Arial" w:hAnsi="Arial" w:cs="Arial"/>
          <w:sz w:val="24"/>
          <w:szCs w:val="24"/>
        </w:rPr>
        <w:t xml:space="preserve"> settled</w:t>
      </w:r>
      <w:r w:rsidRPr="00860084">
        <w:rPr>
          <w:rFonts w:ascii="Arial" w:hAnsi="Arial" w:cs="Arial"/>
          <w:sz w:val="24"/>
          <w:szCs w:val="24"/>
        </w:rPr>
        <w:t xml:space="preserve">, it was agreed to </w:t>
      </w:r>
      <w:r w:rsidR="00CB3E83" w:rsidRPr="00860084">
        <w:rPr>
          <w:rFonts w:ascii="Arial" w:hAnsi="Arial" w:cs="Arial"/>
          <w:sz w:val="24"/>
          <w:szCs w:val="24"/>
        </w:rPr>
        <w:t xml:space="preserve">scope out </w:t>
      </w:r>
      <w:r w:rsidRPr="00860084">
        <w:rPr>
          <w:rFonts w:ascii="Arial" w:hAnsi="Arial" w:cs="Arial"/>
          <w:sz w:val="24"/>
          <w:szCs w:val="24"/>
        </w:rPr>
        <w:t xml:space="preserve">the </w:t>
      </w:r>
      <w:r w:rsidR="00CB3E83" w:rsidRPr="00860084">
        <w:rPr>
          <w:rFonts w:ascii="Arial" w:hAnsi="Arial" w:cs="Arial"/>
          <w:sz w:val="24"/>
          <w:szCs w:val="24"/>
        </w:rPr>
        <w:t xml:space="preserve">review of </w:t>
      </w:r>
      <w:r w:rsidRPr="00860084">
        <w:rPr>
          <w:rFonts w:ascii="Arial" w:hAnsi="Arial" w:cs="Arial"/>
          <w:sz w:val="24"/>
          <w:szCs w:val="24"/>
        </w:rPr>
        <w:t xml:space="preserve">the </w:t>
      </w:r>
      <w:r w:rsidR="00CB3E83" w:rsidRPr="00860084">
        <w:rPr>
          <w:rFonts w:ascii="Arial" w:hAnsi="Arial" w:cs="Arial"/>
          <w:sz w:val="24"/>
          <w:szCs w:val="24"/>
        </w:rPr>
        <w:t>project</w:t>
      </w:r>
      <w:r w:rsidR="00AE06CF">
        <w:rPr>
          <w:rFonts w:ascii="Arial" w:hAnsi="Arial" w:cs="Arial"/>
          <w:sz w:val="24"/>
          <w:szCs w:val="24"/>
        </w:rPr>
        <w:t>. As a first step, it was</w:t>
      </w:r>
      <w:r w:rsidR="00860084" w:rsidRPr="00860084">
        <w:rPr>
          <w:rFonts w:ascii="Arial" w:hAnsi="Arial" w:cs="Arial"/>
          <w:sz w:val="24"/>
          <w:szCs w:val="24"/>
        </w:rPr>
        <w:t xml:space="preserve"> agreed that an End of Project</w:t>
      </w:r>
      <w:r w:rsidR="00CB3E83" w:rsidRPr="00860084">
        <w:rPr>
          <w:rFonts w:ascii="Arial" w:hAnsi="Arial" w:cs="Arial"/>
          <w:sz w:val="24"/>
          <w:szCs w:val="24"/>
        </w:rPr>
        <w:t xml:space="preserve"> </w:t>
      </w:r>
      <w:r w:rsidR="00860084" w:rsidRPr="00860084">
        <w:rPr>
          <w:rFonts w:ascii="Arial" w:hAnsi="Arial" w:cs="Arial"/>
          <w:sz w:val="24"/>
          <w:szCs w:val="24"/>
        </w:rPr>
        <w:t xml:space="preserve">report should be completed as part of the project management framework. </w:t>
      </w:r>
    </w:p>
    <w:p w14:paraId="4C212CD1" w14:textId="77777777" w:rsidR="00E17ED6" w:rsidRDefault="00E17ED6" w:rsidP="0040665C">
      <w:pPr>
        <w:tabs>
          <w:tab w:val="left" w:pos="1134"/>
        </w:tabs>
        <w:ind w:left="1134" w:hanging="567"/>
        <w:contextualSpacing/>
        <w:jc w:val="both"/>
        <w:rPr>
          <w:rFonts w:ascii="Arial" w:hAnsi="Arial" w:cs="Arial"/>
          <w:sz w:val="24"/>
          <w:szCs w:val="24"/>
        </w:rPr>
      </w:pPr>
    </w:p>
    <w:p w14:paraId="67C78EB7" w14:textId="7975C2E5" w:rsidR="0040665C" w:rsidRDefault="0040665C" w:rsidP="008638BA">
      <w:pPr>
        <w:pStyle w:val="ListParagraph"/>
        <w:numPr>
          <w:ilvl w:val="0"/>
          <w:numId w:val="1"/>
        </w:numPr>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An</w:t>
      </w:r>
      <w:r w:rsidRPr="00F2480F">
        <w:rPr>
          <w:rFonts w:ascii="Arial" w:eastAsiaTheme="minorHAnsi" w:hAnsi="Arial" w:cs="Arial"/>
          <w:sz w:val="24"/>
          <w:szCs w:val="24"/>
          <w:lang w:eastAsia="en-US"/>
        </w:rPr>
        <w:t xml:space="preserve"> action log was provided noting progress on all outstanding Council actions.  Council noted </w:t>
      </w:r>
      <w:r w:rsidR="006D5644">
        <w:rPr>
          <w:rFonts w:ascii="Arial" w:eastAsiaTheme="minorHAnsi" w:hAnsi="Arial" w:cs="Arial"/>
          <w:sz w:val="24"/>
          <w:szCs w:val="24"/>
          <w:lang w:eastAsia="en-US"/>
        </w:rPr>
        <w:t xml:space="preserve">progress and completed actions. It was agreed to address some of the longer term actions before the next meeting of the Council. </w:t>
      </w:r>
    </w:p>
    <w:p w14:paraId="369730F6" w14:textId="02DAE8E6" w:rsidR="0040665C" w:rsidRDefault="0040665C" w:rsidP="0040665C">
      <w:pPr>
        <w:pStyle w:val="ListParagraph"/>
        <w:jc w:val="both"/>
        <w:rPr>
          <w:rFonts w:ascii="Arial" w:eastAsiaTheme="minorHAnsi" w:hAnsi="Arial" w:cs="Arial"/>
          <w:sz w:val="24"/>
          <w:szCs w:val="24"/>
          <w:lang w:eastAsia="en-US"/>
        </w:rPr>
      </w:pPr>
    </w:p>
    <w:p w14:paraId="23256086" w14:textId="77777777" w:rsidR="006D5644" w:rsidRPr="00F2480F" w:rsidRDefault="006D5644" w:rsidP="0040665C">
      <w:pPr>
        <w:pStyle w:val="ListParagraph"/>
        <w:jc w:val="both"/>
        <w:rPr>
          <w:rFonts w:ascii="Arial" w:eastAsiaTheme="minorHAnsi" w:hAnsi="Arial" w:cs="Arial"/>
          <w:sz w:val="24"/>
          <w:szCs w:val="24"/>
          <w:lang w:eastAsia="en-US"/>
        </w:rPr>
      </w:pPr>
    </w:p>
    <w:p w14:paraId="613E0C3B" w14:textId="7938E801" w:rsidR="0040665C" w:rsidRPr="002F47D4" w:rsidRDefault="0040665C" w:rsidP="0040665C">
      <w:pPr>
        <w:tabs>
          <w:tab w:val="left" w:pos="567"/>
        </w:tabs>
        <w:jc w:val="center"/>
        <w:rPr>
          <w:rFonts w:ascii="Arial" w:eastAsiaTheme="minorHAnsi" w:hAnsi="Arial" w:cs="Arial"/>
          <w:b/>
          <w:sz w:val="24"/>
          <w:szCs w:val="24"/>
          <w:lang w:eastAsia="en-US"/>
        </w:rPr>
      </w:pPr>
      <w:r w:rsidRPr="002F47D4">
        <w:rPr>
          <w:rFonts w:ascii="Arial" w:eastAsiaTheme="minorHAnsi" w:hAnsi="Arial" w:cs="Arial"/>
          <w:b/>
          <w:sz w:val="24"/>
          <w:szCs w:val="24"/>
          <w:lang w:eastAsia="en-US"/>
        </w:rPr>
        <w:t>18.</w:t>
      </w:r>
      <w:r w:rsidR="00FD2D31">
        <w:rPr>
          <w:rFonts w:ascii="Arial" w:eastAsiaTheme="minorHAnsi" w:hAnsi="Arial" w:cs="Arial"/>
          <w:b/>
          <w:sz w:val="24"/>
          <w:szCs w:val="24"/>
          <w:lang w:eastAsia="en-US"/>
        </w:rPr>
        <w:t>102</w:t>
      </w:r>
      <w:r w:rsidRPr="002F47D4">
        <w:rPr>
          <w:rFonts w:ascii="Arial" w:eastAsiaTheme="minorHAnsi" w:hAnsi="Arial" w:cs="Arial"/>
          <w:b/>
          <w:sz w:val="24"/>
          <w:szCs w:val="24"/>
          <w:lang w:eastAsia="en-US"/>
        </w:rPr>
        <w:t xml:space="preserve"> VICE-CHANCELLOR’S BUSINESS</w:t>
      </w:r>
    </w:p>
    <w:p w14:paraId="24681C7C" w14:textId="77777777" w:rsidR="0040665C" w:rsidRPr="002F47D4" w:rsidRDefault="0040665C" w:rsidP="0040665C">
      <w:pPr>
        <w:tabs>
          <w:tab w:val="left" w:pos="567"/>
        </w:tabs>
        <w:jc w:val="center"/>
        <w:rPr>
          <w:rFonts w:ascii="Arial" w:eastAsiaTheme="minorHAnsi" w:hAnsi="Arial" w:cs="Arial"/>
          <w:b/>
          <w:sz w:val="24"/>
          <w:szCs w:val="24"/>
          <w:lang w:eastAsia="en-US"/>
        </w:rPr>
      </w:pPr>
    </w:p>
    <w:p w14:paraId="49198DD9" w14:textId="28C9F08E" w:rsidR="0040665C" w:rsidRPr="00562C7D" w:rsidRDefault="0040665C" w:rsidP="00562C7D">
      <w:pPr>
        <w:pStyle w:val="ListParagraph"/>
        <w:numPr>
          <w:ilvl w:val="0"/>
          <w:numId w:val="34"/>
        </w:numPr>
        <w:suppressAutoHyphens/>
        <w:ind w:left="567" w:hanging="567"/>
        <w:jc w:val="both"/>
        <w:rPr>
          <w:rFonts w:ascii="Arial" w:hAnsi="Arial" w:cs="Arial"/>
          <w:sz w:val="24"/>
          <w:szCs w:val="24"/>
        </w:rPr>
      </w:pPr>
      <w:r w:rsidRPr="00562C7D">
        <w:rPr>
          <w:rFonts w:ascii="Arial" w:hAnsi="Arial" w:cs="Arial"/>
          <w:sz w:val="24"/>
          <w:szCs w:val="24"/>
        </w:rPr>
        <w:t>The Vice-Chancellor reported a numbers of issues to the Council.</w:t>
      </w:r>
    </w:p>
    <w:p w14:paraId="74639EA3" w14:textId="77777777" w:rsidR="0040665C" w:rsidRPr="002A1411" w:rsidRDefault="0040665C" w:rsidP="0040665C">
      <w:pPr>
        <w:suppressAutoHyphens/>
        <w:jc w:val="both"/>
        <w:rPr>
          <w:rFonts w:ascii="Arial" w:hAnsi="Arial" w:cs="Arial"/>
          <w:sz w:val="24"/>
          <w:szCs w:val="24"/>
        </w:rPr>
      </w:pPr>
    </w:p>
    <w:p w14:paraId="020C628E" w14:textId="3995F16F" w:rsidR="00CB3E83" w:rsidRDefault="0040665C" w:rsidP="00562C7D">
      <w:pPr>
        <w:suppressAutoHyphens/>
        <w:ind w:left="1134" w:hanging="567"/>
        <w:jc w:val="both"/>
        <w:rPr>
          <w:rFonts w:ascii="Arial" w:hAnsi="Arial" w:cs="Arial"/>
          <w:sz w:val="24"/>
          <w:szCs w:val="24"/>
        </w:rPr>
      </w:pPr>
      <w:r w:rsidRPr="00254F11">
        <w:rPr>
          <w:rFonts w:ascii="Arial" w:hAnsi="Arial" w:cs="Arial"/>
          <w:sz w:val="24"/>
          <w:szCs w:val="24"/>
        </w:rPr>
        <w:t>[1]</w:t>
      </w:r>
      <w:r w:rsidRPr="00254F11">
        <w:rPr>
          <w:rFonts w:ascii="Arial" w:hAnsi="Arial" w:cs="Arial"/>
          <w:sz w:val="24"/>
          <w:szCs w:val="24"/>
        </w:rPr>
        <w:tab/>
      </w:r>
      <w:r w:rsidR="00FD2D31" w:rsidRPr="00FD2D31">
        <w:rPr>
          <w:rFonts w:ascii="Arial" w:hAnsi="Arial" w:cs="Arial"/>
          <w:b/>
          <w:sz w:val="24"/>
          <w:szCs w:val="24"/>
        </w:rPr>
        <w:t>The structure and responsibilities of the senior team</w:t>
      </w:r>
      <w:r w:rsidR="00FD2D31">
        <w:rPr>
          <w:rFonts w:ascii="Arial" w:hAnsi="Arial" w:cs="Arial"/>
          <w:sz w:val="24"/>
          <w:szCs w:val="24"/>
        </w:rPr>
        <w:t>;</w:t>
      </w:r>
      <w:r w:rsidR="00FD2D31" w:rsidRPr="00FD2D31">
        <w:rPr>
          <w:rFonts w:ascii="Arial" w:hAnsi="Arial" w:cs="Arial"/>
          <w:sz w:val="24"/>
          <w:szCs w:val="24"/>
        </w:rPr>
        <w:t xml:space="preserve"> </w:t>
      </w:r>
      <w:r w:rsidR="00AE06CF">
        <w:rPr>
          <w:rFonts w:ascii="Arial" w:hAnsi="Arial" w:cs="Arial"/>
          <w:sz w:val="24"/>
          <w:szCs w:val="24"/>
        </w:rPr>
        <w:t xml:space="preserve">The Interim Vice-Chancellor presented a proposal to restructure the senior </w:t>
      </w:r>
      <w:r w:rsidR="00AE06CF" w:rsidRPr="00AE06CF">
        <w:rPr>
          <w:rFonts w:ascii="Arial" w:hAnsi="Arial" w:cs="Arial"/>
          <w:sz w:val="24"/>
          <w:szCs w:val="24"/>
        </w:rPr>
        <w:t>team. The proposal had been developed with Professor Davies</w:t>
      </w:r>
      <w:r w:rsidR="00CB3E83" w:rsidRPr="00AE06CF">
        <w:rPr>
          <w:rFonts w:ascii="Arial" w:hAnsi="Arial" w:cs="Arial"/>
          <w:sz w:val="24"/>
          <w:szCs w:val="24"/>
        </w:rPr>
        <w:t xml:space="preserve"> to address unsatisfactory arrangements that have evolved over time.</w:t>
      </w:r>
      <w:r w:rsidR="00AE06CF">
        <w:rPr>
          <w:rFonts w:ascii="Arial" w:hAnsi="Arial" w:cs="Arial"/>
          <w:sz w:val="24"/>
          <w:szCs w:val="24"/>
        </w:rPr>
        <w:t xml:space="preserve"> The proposal included the creation of a role of Deputy Vice-Chancellor</w:t>
      </w:r>
      <w:r w:rsidR="000F0246">
        <w:rPr>
          <w:rFonts w:ascii="Arial" w:hAnsi="Arial" w:cs="Arial"/>
          <w:sz w:val="24"/>
          <w:szCs w:val="24"/>
        </w:rPr>
        <w:t xml:space="preserve"> to provide greater strategic leadership</w:t>
      </w:r>
      <w:r w:rsidR="00AE06CF">
        <w:rPr>
          <w:rFonts w:ascii="Arial" w:hAnsi="Arial" w:cs="Arial"/>
          <w:sz w:val="24"/>
          <w:szCs w:val="24"/>
        </w:rPr>
        <w:t>, rationalisation of the role of the PVC Education &amp; Student Experience, mi</w:t>
      </w:r>
      <w:r w:rsidR="000F0246">
        <w:rPr>
          <w:rFonts w:ascii="Arial" w:hAnsi="Arial" w:cs="Arial"/>
          <w:sz w:val="24"/>
          <w:szCs w:val="24"/>
        </w:rPr>
        <w:t>nor changes to other PVC roles, and broadening the responsibilities of the University Secr</w:t>
      </w:r>
      <w:r w:rsidR="000540F9">
        <w:rPr>
          <w:rFonts w:ascii="Arial" w:hAnsi="Arial" w:cs="Arial"/>
          <w:sz w:val="24"/>
          <w:szCs w:val="24"/>
        </w:rPr>
        <w:t>etary and Director of Corporate</w:t>
      </w:r>
      <w:r w:rsidR="000F0246">
        <w:rPr>
          <w:rFonts w:ascii="Arial" w:hAnsi="Arial" w:cs="Arial"/>
          <w:sz w:val="24"/>
          <w:szCs w:val="24"/>
        </w:rPr>
        <w:t xml:space="preserve"> Services to include the line management of the majority of professional services. To support this, the Head of Governance &amp; Compliance would play a more active role in supporting the Council and deputising for the University Secretary in this function.  </w:t>
      </w:r>
      <w:r w:rsidR="00AE06CF">
        <w:rPr>
          <w:rFonts w:ascii="Arial" w:hAnsi="Arial" w:cs="Arial"/>
          <w:sz w:val="24"/>
          <w:szCs w:val="24"/>
        </w:rPr>
        <w:t xml:space="preserve">  </w:t>
      </w:r>
    </w:p>
    <w:p w14:paraId="37C598A4" w14:textId="04E6032A" w:rsidR="000F0246" w:rsidRDefault="000F0246" w:rsidP="00562C7D">
      <w:pPr>
        <w:suppressAutoHyphens/>
        <w:ind w:left="1134" w:hanging="567"/>
        <w:jc w:val="both"/>
        <w:rPr>
          <w:rFonts w:ascii="Arial" w:hAnsi="Arial" w:cs="Arial"/>
          <w:sz w:val="24"/>
          <w:szCs w:val="24"/>
        </w:rPr>
      </w:pPr>
    </w:p>
    <w:p w14:paraId="07141776" w14:textId="0930AEC2" w:rsidR="000F0246" w:rsidRDefault="000F0246" w:rsidP="00562C7D">
      <w:pPr>
        <w:suppressAutoHyphens/>
        <w:ind w:left="1134"/>
        <w:jc w:val="both"/>
        <w:rPr>
          <w:rFonts w:ascii="Arial" w:hAnsi="Arial" w:cs="Arial"/>
          <w:sz w:val="24"/>
          <w:szCs w:val="24"/>
        </w:rPr>
      </w:pPr>
      <w:r>
        <w:rPr>
          <w:rFonts w:ascii="Arial" w:hAnsi="Arial" w:cs="Arial"/>
          <w:sz w:val="24"/>
          <w:szCs w:val="24"/>
        </w:rPr>
        <w:t>The Council sought reassurance about the process and the need for transparency. It was noted that all of the existing Pro Vice-Chancellors had discussed their roles with Professor Davies before the proposal had been developed. It was noted that the leadership and management of professional services was a matter for the Executive, but that the roles of Pro Vice-</w:t>
      </w:r>
      <w:r w:rsidR="00F245A7">
        <w:rPr>
          <w:rFonts w:ascii="Arial" w:hAnsi="Arial" w:cs="Arial"/>
          <w:sz w:val="24"/>
          <w:szCs w:val="24"/>
        </w:rPr>
        <w:t>Chancellor</w:t>
      </w:r>
      <w:r>
        <w:rPr>
          <w:rFonts w:ascii="Arial" w:hAnsi="Arial" w:cs="Arial"/>
          <w:sz w:val="24"/>
          <w:szCs w:val="24"/>
        </w:rPr>
        <w:t xml:space="preserve"> and Deputy Vice-</w:t>
      </w:r>
      <w:r w:rsidR="00F245A7">
        <w:rPr>
          <w:rFonts w:ascii="Arial" w:hAnsi="Arial" w:cs="Arial"/>
          <w:sz w:val="24"/>
          <w:szCs w:val="24"/>
        </w:rPr>
        <w:t>Chancellor</w:t>
      </w:r>
      <w:r>
        <w:rPr>
          <w:rFonts w:ascii="Arial" w:hAnsi="Arial" w:cs="Arial"/>
          <w:sz w:val="24"/>
          <w:szCs w:val="24"/>
        </w:rPr>
        <w:t xml:space="preserve"> </w:t>
      </w:r>
      <w:r w:rsidR="00F245A7">
        <w:rPr>
          <w:rFonts w:ascii="Arial" w:hAnsi="Arial" w:cs="Arial"/>
          <w:sz w:val="24"/>
          <w:szCs w:val="24"/>
        </w:rPr>
        <w:t>are appointed by</w:t>
      </w:r>
      <w:r>
        <w:rPr>
          <w:rFonts w:ascii="Arial" w:hAnsi="Arial" w:cs="Arial"/>
          <w:sz w:val="24"/>
          <w:szCs w:val="24"/>
        </w:rPr>
        <w:t xml:space="preserve"> the C</w:t>
      </w:r>
      <w:r w:rsidR="00F245A7">
        <w:rPr>
          <w:rFonts w:ascii="Arial" w:hAnsi="Arial" w:cs="Arial"/>
          <w:sz w:val="24"/>
          <w:szCs w:val="24"/>
        </w:rPr>
        <w:t>o</w:t>
      </w:r>
      <w:r>
        <w:rPr>
          <w:rFonts w:ascii="Arial" w:hAnsi="Arial" w:cs="Arial"/>
          <w:sz w:val="24"/>
          <w:szCs w:val="24"/>
        </w:rPr>
        <w:t>uncil, on the recommendation of the Vice-</w:t>
      </w:r>
      <w:r w:rsidR="00F245A7">
        <w:rPr>
          <w:rFonts w:ascii="Arial" w:hAnsi="Arial" w:cs="Arial"/>
          <w:sz w:val="24"/>
          <w:szCs w:val="24"/>
        </w:rPr>
        <w:t>Chancellor</w:t>
      </w:r>
      <w:r>
        <w:rPr>
          <w:rFonts w:ascii="Arial" w:hAnsi="Arial" w:cs="Arial"/>
          <w:sz w:val="24"/>
          <w:szCs w:val="24"/>
        </w:rPr>
        <w:t xml:space="preserve">. </w:t>
      </w:r>
    </w:p>
    <w:p w14:paraId="2EC4C21E" w14:textId="3ECF1D00" w:rsidR="000F0246" w:rsidRDefault="000F0246" w:rsidP="00562C7D">
      <w:pPr>
        <w:suppressAutoHyphens/>
        <w:ind w:left="1134"/>
        <w:jc w:val="both"/>
        <w:rPr>
          <w:rFonts w:ascii="Arial" w:hAnsi="Arial" w:cs="Arial"/>
          <w:sz w:val="24"/>
          <w:szCs w:val="24"/>
        </w:rPr>
      </w:pPr>
    </w:p>
    <w:p w14:paraId="2A984BD6" w14:textId="11010A53" w:rsidR="000F0246" w:rsidRDefault="000F0246" w:rsidP="00562C7D">
      <w:pPr>
        <w:suppressAutoHyphens/>
        <w:ind w:left="1134"/>
        <w:jc w:val="both"/>
        <w:rPr>
          <w:rFonts w:ascii="Arial" w:hAnsi="Arial" w:cs="Arial"/>
          <w:sz w:val="24"/>
          <w:szCs w:val="24"/>
        </w:rPr>
      </w:pPr>
      <w:r>
        <w:rPr>
          <w:rFonts w:ascii="Arial" w:hAnsi="Arial" w:cs="Arial"/>
          <w:sz w:val="24"/>
          <w:szCs w:val="24"/>
        </w:rPr>
        <w:t xml:space="preserve">After a </w:t>
      </w:r>
      <w:r w:rsidR="00F245A7">
        <w:rPr>
          <w:rFonts w:ascii="Arial" w:hAnsi="Arial" w:cs="Arial"/>
          <w:sz w:val="24"/>
          <w:szCs w:val="24"/>
        </w:rPr>
        <w:t>constructive</w:t>
      </w:r>
      <w:r>
        <w:rPr>
          <w:rFonts w:ascii="Arial" w:hAnsi="Arial" w:cs="Arial"/>
          <w:sz w:val="24"/>
          <w:szCs w:val="24"/>
        </w:rPr>
        <w:t xml:space="preserve"> and valuable discussion, the Council </w:t>
      </w:r>
      <w:r w:rsidR="00F245A7">
        <w:rPr>
          <w:rFonts w:ascii="Arial" w:hAnsi="Arial" w:cs="Arial"/>
          <w:sz w:val="24"/>
          <w:szCs w:val="24"/>
        </w:rPr>
        <w:t>agreed that with effect from 1 September 2019</w:t>
      </w:r>
      <w:r>
        <w:rPr>
          <w:rFonts w:ascii="Arial" w:hAnsi="Arial" w:cs="Arial"/>
          <w:sz w:val="24"/>
          <w:szCs w:val="24"/>
        </w:rPr>
        <w:t>:</w:t>
      </w:r>
    </w:p>
    <w:p w14:paraId="065D92C7" w14:textId="1E8A136D" w:rsidR="00F245A7" w:rsidRDefault="00F245A7" w:rsidP="00562C7D">
      <w:pPr>
        <w:suppressAutoHyphens/>
        <w:ind w:left="1134"/>
        <w:jc w:val="both"/>
        <w:rPr>
          <w:rFonts w:ascii="Arial" w:hAnsi="Arial" w:cs="Arial"/>
          <w:sz w:val="24"/>
          <w:szCs w:val="24"/>
        </w:rPr>
      </w:pPr>
    </w:p>
    <w:p w14:paraId="3217EFED" w14:textId="155DDB04" w:rsidR="00F245A7" w:rsidRDefault="00F245A7" w:rsidP="00562C7D">
      <w:pPr>
        <w:suppressAutoHyphens/>
        <w:ind w:left="1701" w:hanging="567"/>
        <w:jc w:val="both"/>
        <w:rPr>
          <w:rFonts w:ascii="Arial" w:hAnsi="Arial" w:cs="Arial"/>
          <w:sz w:val="24"/>
          <w:szCs w:val="24"/>
        </w:rPr>
      </w:pPr>
      <w:r>
        <w:rPr>
          <w:rFonts w:ascii="Arial" w:hAnsi="Arial" w:cs="Arial"/>
          <w:sz w:val="24"/>
          <w:szCs w:val="24"/>
        </w:rPr>
        <w:t xml:space="preserve">[i] </w:t>
      </w:r>
      <w:r>
        <w:rPr>
          <w:rFonts w:ascii="Arial" w:hAnsi="Arial" w:cs="Arial"/>
          <w:sz w:val="24"/>
          <w:szCs w:val="24"/>
        </w:rPr>
        <w:tab/>
        <w:t>Professor Oliver Turnbull be designated Deputy Vice-Chancellor;</w:t>
      </w:r>
    </w:p>
    <w:p w14:paraId="7347E6B4" w14:textId="00A11C56" w:rsidR="00F245A7" w:rsidRDefault="00F245A7" w:rsidP="00562C7D">
      <w:pPr>
        <w:suppressAutoHyphens/>
        <w:ind w:left="1701" w:hanging="567"/>
        <w:jc w:val="both"/>
        <w:rPr>
          <w:rFonts w:ascii="Arial" w:hAnsi="Arial" w:cs="Arial"/>
          <w:sz w:val="24"/>
          <w:szCs w:val="24"/>
        </w:rPr>
      </w:pPr>
      <w:r>
        <w:rPr>
          <w:rFonts w:ascii="Arial" w:hAnsi="Arial" w:cs="Arial"/>
          <w:sz w:val="24"/>
          <w:szCs w:val="24"/>
        </w:rPr>
        <w:t>[ii]</w:t>
      </w:r>
      <w:r>
        <w:rPr>
          <w:rFonts w:ascii="Arial" w:hAnsi="Arial" w:cs="Arial"/>
          <w:sz w:val="24"/>
          <w:szCs w:val="24"/>
        </w:rPr>
        <w:tab/>
        <w:t>Professor Carol Tully be designated Pro Vice-Chancellor (Education &amp; Student Experience);</w:t>
      </w:r>
    </w:p>
    <w:p w14:paraId="6A721FC5" w14:textId="45923B1B" w:rsidR="00F245A7" w:rsidRDefault="00F245A7" w:rsidP="00562C7D">
      <w:pPr>
        <w:suppressAutoHyphens/>
        <w:ind w:left="1701" w:hanging="567"/>
        <w:jc w:val="both"/>
        <w:rPr>
          <w:rFonts w:ascii="Arial" w:hAnsi="Arial" w:cs="Arial"/>
          <w:sz w:val="24"/>
          <w:szCs w:val="24"/>
        </w:rPr>
      </w:pPr>
      <w:r>
        <w:rPr>
          <w:rFonts w:ascii="Arial" w:hAnsi="Arial" w:cs="Arial"/>
          <w:sz w:val="24"/>
          <w:szCs w:val="24"/>
        </w:rPr>
        <w:t>[iii]</w:t>
      </w:r>
      <w:r>
        <w:rPr>
          <w:rFonts w:ascii="Arial" w:hAnsi="Arial" w:cs="Arial"/>
          <w:sz w:val="24"/>
          <w:szCs w:val="24"/>
        </w:rPr>
        <w:tab/>
        <w:t>Professor Jerry Hunter be designated Pro Vice-Chancellor (Welsh Language Culture and Civic Engagement); and</w:t>
      </w:r>
    </w:p>
    <w:p w14:paraId="3C2AA923" w14:textId="3A65E7B9" w:rsidR="000F0246" w:rsidRDefault="00F245A7" w:rsidP="00562C7D">
      <w:pPr>
        <w:suppressAutoHyphens/>
        <w:ind w:left="1701" w:hanging="567"/>
        <w:jc w:val="both"/>
        <w:rPr>
          <w:rFonts w:ascii="Arial" w:hAnsi="Arial" w:cs="Arial"/>
          <w:sz w:val="24"/>
          <w:szCs w:val="24"/>
        </w:rPr>
      </w:pPr>
      <w:r>
        <w:rPr>
          <w:rFonts w:ascii="Arial" w:hAnsi="Arial" w:cs="Arial"/>
          <w:sz w:val="24"/>
          <w:szCs w:val="24"/>
        </w:rPr>
        <w:t>[iv]</w:t>
      </w:r>
      <w:r>
        <w:rPr>
          <w:rFonts w:ascii="Arial" w:hAnsi="Arial" w:cs="Arial"/>
          <w:sz w:val="24"/>
          <w:szCs w:val="24"/>
        </w:rPr>
        <w:tab/>
        <w:t xml:space="preserve">Professor David Thomas be designated Pro Vice-Chancellor (Research). </w:t>
      </w:r>
      <w:r>
        <w:rPr>
          <w:rFonts w:ascii="Arial" w:hAnsi="Arial" w:cs="Arial"/>
          <w:sz w:val="24"/>
          <w:szCs w:val="24"/>
        </w:rPr>
        <w:tab/>
      </w:r>
      <w:r>
        <w:rPr>
          <w:rFonts w:ascii="Arial" w:hAnsi="Arial" w:cs="Arial"/>
          <w:sz w:val="24"/>
          <w:szCs w:val="24"/>
        </w:rPr>
        <w:tab/>
      </w:r>
    </w:p>
    <w:p w14:paraId="301D94B0" w14:textId="4840B2AA" w:rsidR="0040665C" w:rsidRPr="00F245A7" w:rsidRDefault="0040665C" w:rsidP="00562C7D">
      <w:pPr>
        <w:ind w:left="1134" w:hanging="567"/>
        <w:jc w:val="both"/>
        <w:rPr>
          <w:rFonts w:ascii="Arial" w:hAnsi="Arial" w:cs="Arial"/>
          <w:sz w:val="24"/>
          <w:szCs w:val="24"/>
        </w:rPr>
      </w:pPr>
      <w:r w:rsidRPr="00254F11">
        <w:rPr>
          <w:rFonts w:ascii="Arial" w:hAnsi="Arial" w:cs="Arial"/>
        </w:rPr>
        <w:t>[2]</w:t>
      </w:r>
      <w:r w:rsidRPr="00254F11">
        <w:rPr>
          <w:rFonts w:ascii="Arial" w:hAnsi="Arial" w:cs="Arial"/>
        </w:rPr>
        <w:tab/>
      </w:r>
      <w:r w:rsidR="00BF1D14" w:rsidRPr="00D9683B">
        <w:rPr>
          <w:rFonts w:ascii="Arial" w:hAnsi="Arial" w:cs="Arial"/>
          <w:b/>
          <w:sz w:val="24"/>
          <w:szCs w:val="24"/>
        </w:rPr>
        <w:t>UCU Industrial action</w:t>
      </w:r>
      <w:r w:rsidR="00BF1D14">
        <w:rPr>
          <w:rFonts w:ascii="Arial" w:hAnsi="Arial" w:cs="Arial"/>
          <w:sz w:val="24"/>
          <w:szCs w:val="24"/>
        </w:rPr>
        <w:t xml:space="preserve">; </w:t>
      </w:r>
      <w:r w:rsidR="00F245A7">
        <w:rPr>
          <w:rFonts w:ascii="Arial" w:hAnsi="Arial" w:cs="Arial"/>
          <w:sz w:val="24"/>
          <w:szCs w:val="24"/>
        </w:rPr>
        <w:t xml:space="preserve">It </w:t>
      </w:r>
      <w:r w:rsidR="00F245A7" w:rsidRPr="00F245A7">
        <w:rPr>
          <w:rFonts w:ascii="Arial" w:hAnsi="Arial" w:cs="Arial"/>
          <w:sz w:val="24"/>
          <w:szCs w:val="24"/>
        </w:rPr>
        <w:t xml:space="preserve">was noted that </w:t>
      </w:r>
      <w:r w:rsidR="00F97501" w:rsidRPr="00F245A7">
        <w:rPr>
          <w:rFonts w:ascii="Arial" w:hAnsi="Arial" w:cs="Arial"/>
          <w:sz w:val="24"/>
          <w:szCs w:val="24"/>
        </w:rPr>
        <w:t xml:space="preserve">UCU </w:t>
      </w:r>
      <w:r w:rsidR="00F245A7" w:rsidRPr="00F245A7">
        <w:rPr>
          <w:rFonts w:ascii="Arial" w:hAnsi="Arial" w:cs="Arial"/>
          <w:sz w:val="24"/>
          <w:szCs w:val="24"/>
        </w:rPr>
        <w:t>will be balloting staff in the autumn regarding indust</w:t>
      </w:r>
      <w:r w:rsidR="00F97501" w:rsidRPr="00F245A7">
        <w:rPr>
          <w:rFonts w:ascii="Arial" w:hAnsi="Arial" w:cs="Arial"/>
          <w:sz w:val="24"/>
          <w:szCs w:val="24"/>
        </w:rPr>
        <w:t xml:space="preserve">rial action </w:t>
      </w:r>
      <w:r w:rsidR="00F245A7" w:rsidRPr="00F245A7">
        <w:rPr>
          <w:rFonts w:ascii="Arial" w:hAnsi="Arial" w:cs="Arial"/>
          <w:sz w:val="24"/>
          <w:szCs w:val="24"/>
        </w:rPr>
        <w:t>relating to pen</w:t>
      </w:r>
      <w:r w:rsidR="00F97501" w:rsidRPr="00F245A7">
        <w:rPr>
          <w:rFonts w:ascii="Arial" w:hAnsi="Arial" w:cs="Arial"/>
          <w:sz w:val="24"/>
          <w:szCs w:val="24"/>
        </w:rPr>
        <w:t>s</w:t>
      </w:r>
      <w:r w:rsidR="00F245A7" w:rsidRPr="00F245A7">
        <w:rPr>
          <w:rFonts w:ascii="Arial" w:hAnsi="Arial" w:cs="Arial"/>
          <w:sz w:val="24"/>
          <w:szCs w:val="24"/>
        </w:rPr>
        <w:t>i</w:t>
      </w:r>
      <w:r w:rsidR="00F97501" w:rsidRPr="00F245A7">
        <w:rPr>
          <w:rFonts w:ascii="Arial" w:hAnsi="Arial" w:cs="Arial"/>
          <w:sz w:val="24"/>
          <w:szCs w:val="24"/>
        </w:rPr>
        <w:t>on</w:t>
      </w:r>
      <w:r w:rsidR="00F245A7" w:rsidRPr="00F245A7">
        <w:rPr>
          <w:rFonts w:ascii="Arial" w:hAnsi="Arial" w:cs="Arial"/>
          <w:sz w:val="24"/>
          <w:szCs w:val="24"/>
        </w:rPr>
        <w:t>s</w:t>
      </w:r>
      <w:r w:rsidR="00F97501" w:rsidRPr="00F245A7">
        <w:rPr>
          <w:rFonts w:ascii="Arial" w:hAnsi="Arial" w:cs="Arial"/>
          <w:sz w:val="24"/>
          <w:szCs w:val="24"/>
        </w:rPr>
        <w:t xml:space="preserve"> and </w:t>
      </w:r>
      <w:r w:rsidR="00F245A7" w:rsidRPr="00F245A7">
        <w:rPr>
          <w:rFonts w:ascii="Arial" w:hAnsi="Arial" w:cs="Arial"/>
          <w:sz w:val="24"/>
          <w:szCs w:val="24"/>
        </w:rPr>
        <w:t xml:space="preserve">the </w:t>
      </w:r>
      <w:r w:rsidR="00F97501" w:rsidRPr="00F245A7">
        <w:rPr>
          <w:rFonts w:ascii="Arial" w:hAnsi="Arial" w:cs="Arial"/>
          <w:sz w:val="24"/>
          <w:szCs w:val="24"/>
        </w:rPr>
        <w:t xml:space="preserve">pay settlement. </w:t>
      </w:r>
      <w:r w:rsidRPr="00F245A7">
        <w:rPr>
          <w:rFonts w:ascii="Arial" w:hAnsi="Arial" w:cs="Arial"/>
          <w:sz w:val="24"/>
          <w:szCs w:val="24"/>
        </w:rPr>
        <w:t xml:space="preserve">   </w:t>
      </w:r>
    </w:p>
    <w:p w14:paraId="79DDFD53" w14:textId="77777777" w:rsidR="0040665C" w:rsidRPr="00F245A7" w:rsidRDefault="0040665C" w:rsidP="00562C7D">
      <w:pPr>
        <w:suppressAutoHyphens/>
        <w:ind w:left="1134" w:hanging="567"/>
        <w:jc w:val="both"/>
        <w:rPr>
          <w:rFonts w:ascii="Arial" w:hAnsi="Arial" w:cs="Arial"/>
          <w:sz w:val="24"/>
          <w:szCs w:val="24"/>
        </w:rPr>
      </w:pPr>
    </w:p>
    <w:p w14:paraId="544C4DBD" w14:textId="39DEB537" w:rsidR="0040665C" w:rsidRPr="00562C7D" w:rsidRDefault="0040665C" w:rsidP="00562C7D">
      <w:pPr>
        <w:suppressAutoHyphens/>
        <w:ind w:left="1134" w:hanging="567"/>
        <w:jc w:val="both"/>
        <w:rPr>
          <w:rFonts w:ascii="Arial" w:hAnsi="Arial" w:cs="Arial"/>
          <w:sz w:val="24"/>
          <w:szCs w:val="24"/>
        </w:rPr>
      </w:pPr>
      <w:r w:rsidRPr="00F245A7">
        <w:rPr>
          <w:rFonts w:ascii="Arial" w:hAnsi="Arial" w:cs="Arial"/>
        </w:rPr>
        <w:t>[3]</w:t>
      </w:r>
      <w:r w:rsidRPr="00F245A7">
        <w:rPr>
          <w:rFonts w:ascii="Arial" w:hAnsi="Arial" w:cs="Arial"/>
        </w:rPr>
        <w:tab/>
      </w:r>
      <w:r w:rsidR="00D9683B" w:rsidRPr="00F245A7">
        <w:rPr>
          <w:rFonts w:ascii="Arial" w:hAnsi="Arial" w:cs="Arial"/>
          <w:b/>
          <w:sz w:val="24"/>
        </w:rPr>
        <w:t>The Head of the School of Heath Sci</w:t>
      </w:r>
      <w:r w:rsidR="00F97501" w:rsidRPr="00F245A7">
        <w:rPr>
          <w:rFonts w:ascii="Arial" w:hAnsi="Arial" w:cs="Arial"/>
          <w:b/>
          <w:sz w:val="24"/>
        </w:rPr>
        <w:t>ences</w:t>
      </w:r>
      <w:r w:rsidR="00F245A7" w:rsidRPr="00F245A7">
        <w:rPr>
          <w:rFonts w:ascii="Arial" w:hAnsi="Arial" w:cs="Arial"/>
        </w:rPr>
        <w:t>;</w:t>
      </w:r>
      <w:r w:rsidR="00F97501" w:rsidRPr="00F245A7">
        <w:rPr>
          <w:rFonts w:ascii="Arial" w:hAnsi="Arial" w:cs="Arial"/>
        </w:rPr>
        <w:t xml:space="preserve"> </w:t>
      </w:r>
      <w:r w:rsidR="00F97501" w:rsidRPr="00F245A7">
        <w:rPr>
          <w:rFonts w:ascii="Arial" w:hAnsi="Arial" w:cs="Arial"/>
          <w:sz w:val="24"/>
          <w:szCs w:val="24"/>
        </w:rPr>
        <w:t>Prof Chris</w:t>
      </w:r>
      <w:r w:rsidR="00D9683B" w:rsidRPr="00F245A7">
        <w:rPr>
          <w:rFonts w:ascii="Arial" w:hAnsi="Arial" w:cs="Arial"/>
          <w:sz w:val="24"/>
          <w:szCs w:val="24"/>
        </w:rPr>
        <w:t xml:space="preserve"> Burton is leaving the University </w:t>
      </w:r>
      <w:r w:rsidR="00F97501" w:rsidRPr="00F245A7">
        <w:rPr>
          <w:rFonts w:ascii="Arial" w:hAnsi="Arial" w:cs="Arial"/>
          <w:sz w:val="24"/>
          <w:szCs w:val="24"/>
        </w:rPr>
        <w:t>at end of August 2019</w:t>
      </w:r>
      <w:r w:rsidR="00F245A7" w:rsidRPr="00F245A7">
        <w:rPr>
          <w:rFonts w:ascii="Arial" w:hAnsi="Arial" w:cs="Arial"/>
          <w:sz w:val="24"/>
          <w:szCs w:val="24"/>
        </w:rPr>
        <w:t xml:space="preserve"> and a new Head of School will be appointed</w:t>
      </w:r>
      <w:r w:rsidR="00F97501" w:rsidRPr="00F245A7">
        <w:rPr>
          <w:rFonts w:ascii="Arial" w:hAnsi="Arial" w:cs="Arial"/>
          <w:sz w:val="24"/>
          <w:szCs w:val="24"/>
        </w:rPr>
        <w:t xml:space="preserve"> over the </w:t>
      </w:r>
      <w:r w:rsidR="00F97501" w:rsidRPr="00562C7D">
        <w:rPr>
          <w:rFonts w:ascii="Arial" w:hAnsi="Arial" w:cs="Arial"/>
          <w:sz w:val="24"/>
          <w:szCs w:val="24"/>
        </w:rPr>
        <w:t>summer.</w:t>
      </w:r>
    </w:p>
    <w:p w14:paraId="352D1169" w14:textId="5546984E" w:rsidR="00F97501" w:rsidRPr="00562C7D" w:rsidRDefault="00F97501" w:rsidP="00562C7D">
      <w:pPr>
        <w:suppressAutoHyphens/>
        <w:ind w:left="1134" w:hanging="567"/>
        <w:jc w:val="both"/>
        <w:rPr>
          <w:rFonts w:ascii="Arial" w:hAnsi="Arial" w:cs="Arial"/>
          <w:sz w:val="24"/>
          <w:szCs w:val="24"/>
        </w:rPr>
      </w:pPr>
    </w:p>
    <w:p w14:paraId="104DD6B5" w14:textId="217EB3F4" w:rsidR="00F97501" w:rsidRPr="00562C7D" w:rsidRDefault="00562C7D" w:rsidP="00562C7D">
      <w:pPr>
        <w:suppressAutoHyphens/>
        <w:ind w:left="1134" w:hanging="567"/>
        <w:jc w:val="both"/>
        <w:rPr>
          <w:rFonts w:ascii="Arial" w:hAnsi="Arial" w:cs="Arial"/>
          <w:sz w:val="24"/>
          <w:szCs w:val="24"/>
        </w:rPr>
      </w:pPr>
      <w:r w:rsidRPr="00562C7D">
        <w:rPr>
          <w:rFonts w:ascii="Arial" w:hAnsi="Arial" w:cs="Arial"/>
          <w:sz w:val="24"/>
          <w:szCs w:val="24"/>
        </w:rPr>
        <w:t>[4]</w:t>
      </w:r>
      <w:r w:rsidRPr="00562C7D">
        <w:rPr>
          <w:rFonts w:ascii="Arial" w:hAnsi="Arial" w:cs="Arial"/>
          <w:sz w:val="24"/>
          <w:szCs w:val="24"/>
        </w:rPr>
        <w:tab/>
      </w:r>
      <w:r w:rsidRPr="00562C7D">
        <w:rPr>
          <w:rFonts w:ascii="Arial" w:hAnsi="Arial" w:cs="Arial"/>
          <w:b/>
          <w:sz w:val="24"/>
          <w:szCs w:val="24"/>
        </w:rPr>
        <w:t>Bangor College China</w:t>
      </w:r>
      <w:r w:rsidRPr="00562C7D">
        <w:rPr>
          <w:rFonts w:ascii="Arial" w:hAnsi="Arial" w:cs="Arial"/>
          <w:sz w:val="24"/>
          <w:szCs w:val="24"/>
        </w:rPr>
        <w:t xml:space="preserve">; The Interim Vice-Chancellor had visits Changsha recently for their </w:t>
      </w:r>
      <w:r w:rsidR="00F97501" w:rsidRPr="00562C7D">
        <w:rPr>
          <w:rFonts w:ascii="Arial" w:hAnsi="Arial" w:cs="Arial"/>
          <w:sz w:val="24"/>
          <w:szCs w:val="24"/>
        </w:rPr>
        <w:t xml:space="preserve">annual </w:t>
      </w:r>
      <w:r w:rsidRPr="00562C7D">
        <w:rPr>
          <w:rFonts w:ascii="Arial" w:hAnsi="Arial" w:cs="Arial"/>
          <w:sz w:val="24"/>
          <w:szCs w:val="24"/>
        </w:rPr>
        <w:t>graduation</w:t>
      </w:r>
      <w:r w:rsidR="00F97501" w:rsidRPr="00562C7D">
        <w:rPr>
          <w:rFonts w:ascii="Arial" w:hAnsi="Arial" w:cs="Arial"/>
          <w:sz w:val="24"/>
          <w:szCs w:val="24"/>
        </w:rPr>
        <w:t xml:space="preserve"> ceremony </w:t>
      </w:r>
      <w:r w:rsidRPr="00562C7D">
        <w:rPr>
          <w:rFonts w:ascii="Arial" w:hAnsi="Arial" w:cs="Arial"/>
          <w:sz w:val="24"/>
          <w:szCs w:val="24"/>
        </w:rPr>
        <w:t>and noted the great facilities available for staff and students</w:t>
      </w:r>
      <w:r w:rsidR="00F97501" w:rsidRPr="00562C7D">
        <w:rPr>
          <w:rFonts w:ascii="Arial" w:hAnsi="Arial" w:cs="Arial"/>
          <w:sz w:val="24"/>
          <w:szCs w:val="24"/>
        </w:rPr>
        <w:t xml:space="preserve">. </w:t>
      </w:r>
      <w:r w:rsidRPr="00562C7D">
        <w:rPr>
          <w:rFonts w:ascii="Arial" w:hAnsi="Arial" w:cs="Arial"/>
          <w:sz w:val="24"/>
          <w:szCs w:val="24"/>
        </w:rPr>
        <w:t xml:space="preserve">The </w:t>
      </w:r>
      <w:r w:rsidR="00F97501" w:rsidRPr="00562C7D">
        <w:rPr>
          <w:rFonts w:ascii="Arial" w:hAnsi="Arial" w:cs="Arial"/>
          <w:sz w:val="24"/>
          <w:szCs w:val="24"/>
        </w:rPr>
        <w:t xml:space="preserve">President </w:t>
      </w:r>
      <w:r w:rsidRPr="00562C7D">
        <w:rPr>
          <w:rFonts w:ascii="Arial" w:hAnsi="Arial" w:cs="Arial"/>
          <w:sz w:val="24"/>
          <w:szCs w:val="24"/>
        </w:rPr>
        <w:t xml:space="preserve">of CSUFT would be </w:t>
      </w:r>
      <w:r w:rsidR="00F97501" w:rsidRPr="00562C7D">
        <w:rPr>
          <w:rFonts w:ascii="Arial" w:hAnsi="Arial" w:cs="Arial"/>
          <w:sz w:val="24"/>
          <w:szCs w:val="24"/>
        </w:rPr>
        <w:t>rec</w:t>
      </w:r>
      <w:r w:rsidRPr="00562C7D">
        <w:rPr>
          <w:rFonts w:ascii="Arial" w:hAnsi="Arial" w:cs="Arial"/>
          <w:sz w:val="24"/>
          <w:szCs w:val="24"/>
        </w:rPr>
        <w:t>e</w:t>
      </w:r>
      <w:r w:rsidR="00F97501" w:rsidRPr="00562C7D">
        <w:rPr>
          <w:rFonts w:ascii="Arial" w:hAnsi="Arial" w:cs="Arial"/>
          <w:sz w:val="24"/>
          <w:szCs w:val="24"/>
        </w:rPr>
        <w:t xml:space="preserve">iving </w:t>
      </w:r>
      <w:r w:rsidRPr="00562C7D">
        <w:rPr>
          <w:rFonts w:ascii="Arial" w:hAnsi="Arial" w:cs="Arial"/>
          <w:sz w:val="24"/>
          <w:szCs w:val="24"/>
        </w:rPr>
        <w:t xml:space="preserve">an </w:t>
      </w:r>
      <w:r w:rsidR="00F97501" w:rsidRPr="00562C7D">
        <w:rPr>
          <w:rFonts w:ascii="Arial" w:hAnsi="Arial" w:cs="Arial"/>
          <w:sz w:val="24"/>
          <w:szCs w:val="24"/>
        </w:rPr>
        <w:t xml:space="preserve">honorary fellowship </w:t>
      </w:r>
      <w:r w:rsidRPr="00562C7D">
        <w:rPr>
          <w:rFonts w:ascii="Arial" w:hAnsi="Arial" w:cs="Arial"/>
          <w:sz w:val="24"/>
          <w:szCs w:val="24"/>
        </w:rPr>
        <w:t xml:space="preserve">in Bangor </w:t>
      </w:r>
      <w:r w:rsidR="00F97501" w:rsidRPr="00562C7D">
        <w:rPr>
          <w:rFonts w:ascii="Arial" w:hAnsi="Arial" w:cs="Arial"/>
          <w:sz w:val="24"/>
          <w:szCs w:val="24"/>
        </w:rPr>
        <w:t>next week.</w:t>
      </w:r>
    </w:p>
    <w:p w14:paraId="0E4F3DC8" w14:textId="77777777" w:rsidR="0040665C" w:rsidRPr="00562C7D" w:rsidRDefault="0040665C" w:rsidP="00562C7D">
      <w:pPr>
        <w:pStyle w:val="ListParagraph"/>
        <w:ind w:left="1134" w:hanging="567"/>
        <w:rPr>
          <w:rFonts w:ascii="Arial" w:hAnsi="Arial" w:cs="Arial"/>
          <w:sz w:val="24"/>
          <w:szCs w:val="24"/>
        </w:rPr>
      </w:pPr>
    </w:p>
    <w:p w14:paraId="1101C746" w14:textId="7F9725F3" w:rsidR="0040665C" w:rsidRPr="00562C7D" w:rsidRDefault="0040665C" w:rsidP="00562C7D">
      <w:pPr>
        <w:suppressAutoHyphens/>
        <w:ind w:left="1134" w:hanging="567"/>
        <w:jc w:val="both"/>
        <w:rPr>
          <w:rFonts w:ascii="Arial" w:hAnsi="Arial" w:cs="Arial"/>
          <w:sz w:val="24"/>
          <w:szCs w:val="24"/>
        </w:rPr>
      </w:pPr>
      <w:r w:rsidRPr="00562C7D">
        <w:rPr>
          <w:rFonts w:ascii="Arial" w:hAnsi="Arial" w:cs="Arial"/>
        </w:rPr>
        <w:t>[</w:t>
      </w:r>
      <w:r w:rsidR="00562C7D" w:rsidRPr="00562C7D">
        <w:rPr>
          <w:rFonts w:ascii="Arial" w:hAnsi="Arial" w:cs="Arial"/>
        </w:rPr>
        <w:t>5</w:t>
      </w:r>
      <w:r w:rsidRPr="00562C7D">
        <w:rPr>
          <w:rFonts w:ascii="Arial" w:hAnsi="Arial" w:cs="Arial"/>
        </w:rPr>
        <w:t>]</w:t>
      </w:r>
      <w:r w:rsidRPr="00562C7D">
        <w:rPr>
          <w:rFonts w:ascii="Arial" w:hAnsi="Arial" w:cs="Arial"/>
        </w:rPr>
        <w:tab/>
      </w:r>
      <w:r w:rsidR="00D9683B" w:rsidRPr="00562C7D">
        <w:rPr>
          <w:rFonts w:ascii="Arial" w:hAnsi="Arial" w:cs="Arial"/>
          <w:sz w:val="24"/>
          <w:szCs w:val="24"/>
        </w:rPr>
        <w:t>Reflecting on the last three months in office, the Interim Vice-Chancellor noted</w:t>
      </w:r>
      <w:r w:rsidR="00F97501" w:rsidRPr="00562C7D">
        <w:rPr>
          <w:rFonts w:ascii="Arial" w:hAnsi="Arial" w:cs="Arial"/>
          <w:sz w:val="24"/>
          <w:szCs w:val="24"/>
        </w:rPr>
        <w:t xml:space="preserve"> </w:t>
      </w:r>
      <w:r w:rsidR="00562C7D" w:rsidRPr="00562C7D">
        <w:rPr>
          <w:rFonts w:ascii="Arial" w:hAnsi="Arial" w:cs="Arial"/>
          <w:sz w:val="24"/>
          <w:szCs w:val="24"/>
        </w:rPr>
        <w:t>that</w:t>
      </w:r>
      <w:r w:rsidR="00F97501" w:rsidRPr="00562C7D">
        <w:rPr>
          <w:rFonts w:ascii="Arial" w:hAnsi="Arial" w:cs="Arial"/>
          <w:sz w:val="24"/>
          <w:szCs w:val="24"/>
        </w:rPr>
        <w:t xml:space="preserve"> </w:t>
      </w:r>
      <w:r w:rsidR="00562C7D" w:rsidRPr="00562C7D">
        <w:rPr>
          <w:rFonts w:ascii="Arial" w:hAnsi="Arial" w:cs="Arial"/>
          <w:sz w:val="24"/>
          <w:szCs w:val="24"/>
        </w:rPr>
        <w:t xml:space="preserve">great </w:t>
      </w:r>
      <w:r w:rsidR="00F97501" w:rsidRPr="00562C7D">
        <w:rPr>
          <w:rFonts w:ascii="Arial" w:hAnsi="Arial" w:cs="Arial"/>
          <w:sz w:val="24"/>
          <w:szCs w:val="24"/>
        </w:rPr>
        <w:t>progress</w:t>
      </w:r>
      <w:r w:rsidR="00562C7D" w:rsidRPr="00562C7D">
        <w:rPr>
          <w:rFonts w:ascii="Arial" w:hAnsi="Arial" w:cs="Arial"/>
          <w:sz w:val="24"/>
          <w:szCs w:val="24"/>
        </w:rPr>
        <w:t xml:space="preserve"> had been made both by the </w:t>
      </w:r>
      <w:r w:rsidR="00F97501" w:rsidRPr="00562C7D">
        <w:rPr>
          <w:rFonts w:ascii="Arial" w:hAnsi="Arial" w:cs="Arial"/>
          <w:sz w:val="24"/>
          <w:szCs w:val="24"/>
        </w:rPr>
        <w:t xml:space="preserve">senior team </w:t>
      </w:r>
      <w:r w:rsidR="00562C7D" w:rsidRPr="00562C7D">
        <w:rPr>
          <w:rFonts w:ascii="Arial" w:hAnsi="Arial" w:cs="Arial"/>
          <w:sz w:val="24"/>
          <w:szCs w:val="24"/>
        </w:rPr>
        <w:t>al</w:t>
      </w:r>
      <w:r w:rsidR="00F97501" w:rsidRPr="00562C7D">
        <w:rPr>
          <w:rFonts w:ascii="Arial" w:hAnsi="Arial" w:cs="Arial"/>
          <w:sz w:val="24"/>
          <w:szCs w:val="24"/>
        </w:rPr>
        <w:t xml:space="preserve">ongside others across </w:t>
      </w:r>
      <w:r w:rsidR="00562C7D" w:rsidRPr="00562C7D">
        <w:rPr>
          <w:rFonts w:ascii="Arial" w:hAnsi="Arial" w:cs="Arial"/>
          <w:sz w:val="24"/>
          <w:szCs w:val="24"/>
        </w:rPr>
        <w:t>the University:</w:t>
      </w:r>
      <w:r w:rsidR="00F97501" w:rsidRPr="00562C7D">
        <w:rPr>
          <w:rFonts w:ascii="Arial" w:hAnsi="Arial" w:cs="Arial"/>
          <w:sz w:val="24"/>
          <w:szCs w:val="24"/>
        </w:rPr>
        <w:t xml:space="preserve"> </w:t>
      </w:r>
      <w:r w:rsidR="00562C7D" w:rsidRPr="00562C7D">
        <w:rPr>
          <w:rFonts w:ascii="Arial" w:hAnsi="Arial" w:cs="Arial"/>
          <w:sz w:val="24"/>
          <w:szCs w:val="24"/>
        </w:rPr>
        <w:t>a five-y</w:t>
      </w:r>
      <w:r w:rsidR="00F97501" w:rsidRPr="00562C7D">
        <w:rPr>
          <w:rFonts w:ascii="Arial" w:hAnsi="Arial" w:cs="Arial"/>
          <w:sz w:val="24"/>
          <w:szCs w:val="24"/>
        </w:rPr>
        <w:t xml:space="preserve">ear budget </w:t>
      </w:r>
      <w:r w:rsidR="00562C7D" w:rsidRPr="00562C7D">
        <w:rPr>
          <w:rFonts w:ascii="Arial" w:hAnsi="Arial" w:cs="Arial"/>
          <w:sz w:val="24"/>
          <w:szCs w:val="24"/>
        </w:rPr>
        <w:t xml:space="preserve">was in place; </w:t>
      </w:r>
      <w:r w:rsidR="00F97501" w:rsidRPr="00562C7D">
        <w:rPr>
          <w:rFonts w:ascii="Arial" w:hAnsi="Arial" w:cs="Arial"/>
          <w:sz w:val="24"/>
          <w:szCs w:val="24"/>
        </w:rPr>
        <w:t xml:space="preserve">restructuring </w:t>
      </w:r>
      <w:r w:rsidR="00562C7D" w:rsidRPr="00562C7D">
        <w:rPr>
          <w:rFonts w:ascii="Arial" w:hAnsi="Arial" w:cs="Arial"/>
          <w:sz w:val="24"/>
          <w:szCs w:val="24"/>
        </w:rPr>
        <w:t xml:space="preserve">was almost </w:t>
      </w:r>
      <w:r w:rsidR="00F97501" w:rsidRPr="00562C7D">
        <w:rPr>
          <w:rFonts w:ascii="Arial" w:hAnsi="Arial" w:cs="Arial"/>
          <w:sz w:val="24"/>
          <w:szCs w:val="24"/>
        </w:rPr>
        <w:t>complete an</w:t>
      </w:r>
      <w:r w:rsidR="00562C7D" w:rsidRPr="00562C7D">
        <w:rPr>
          <w:rFonts w:ascii="Arial" w:hAnsi="Arial" w:cs="Arial"/>
          <w:sz w:val="24"/>
          <w:szCs w:val="24"/>
        </w:rPr>
        <w:t>d</w:t>
      </w:r>
      <w:r w:rsidR="00F97501" w:rsidRPr="00562C7D">
        <w:rPr>
          <w:rFonts w:ascii="Arial" w:hAnsi="Arial" w:cs="Arial"/>
          <w:sz w:val="24"/>
          <w:szCs w:val="24"/>
        </w:rPr>
        <w:t xml:space="preserve"> </w:t>
      </w:r>
      <w:r w:rsidR="00562C7D" w:rsidRPr="00562C7D">
        <w:rPr>
          <w:rFonts w:ascii="Arial" w:hAnsi="Arial" w:cs="Arial"/>
          <w:sz w:val="24"/>
          <w:szCs w:val="24"/>
        </w:rPr>
        <w:t>had delivered the required savings</w:t>
      </w:r>
      <w:r w:rsidR="00F97501" w:rsidRPr="00562C7D">
        <w:rPr>
          <w:rFonts w:ascii="Arial" w:hAnsi="Arial" w:cs="Arial"/>
          <w:sz w:val="24"/>
          <w:szCs w:val="24"/>
        </w:rPr>
        <w:t xml:space="preserve">, </w:t>
      </w:r>
      <w:r w:rsidR="00562C7D" w:rsidRPr="00562C7D">
        <w:rPr>
          <w:rFonts w:ascii="Arial" w:hAnsi="Arial" w:cs="Arial"/>
          <w:sz w:val="24"/>
          <w:szCs w:val="24"/>
        </w:rPr>
        <w:t xml:space="preserve">the University was in a stronger position with regard to </w:t>
      </w:r>
      <w:r w:rsidR="00F97501" w:rsidRPr="00562C7D">
        <w:rPr>
          <w:rFonts w:ascii="Arial" w:hAnsi="Arial" w:cs="Arial"/>
          <w:sz w:val="24"/>
          <w:szCs w:val="24"/>
        </w:rPr>
        <w:t>student recruitment</w:t>
      </w:r>
      <w:r w:rsidR="00562C7D" w:rsidRPr="00562C7D">
        <w:rPr>
          <w:rFonts w:ascii="Arial" w:hAnsi="Arial" w:cs="Arial"/>
          <w:sz w:val="24"/>
          <w:szCs w:val="24"/>
        </w:rPr>
        <w:t xml:space="preserve">; a planning process had been </w:t>
      </w:r>
      <w:r w:rsidR="00F97501" w:rsidRPr="00562C7D">
        <w:rPr>
          <w:rFonts w:ascii="Arial" w:hAnsi="Arial" w:cs="Arial"/>
          <w:sz w:val="24"/>
          <w:szCs w:val="24"/>
        </w:rPr>
        <w:t>reintroduc</w:t>
      </w:r>
      <w:r w:rsidR="00562C7D" w:rsidRPr="00562C7D">
        <w:rPr>
          <w:rFonts w:ascii="Arial" w:hAnsi="Arial" w:cs="Arial"/>
          <w:sz w:val="24"/>
          <w:szCs w:val="24"/>
        </w:rPr>
        <w:t xml:space="preserve">ed; the </w:t>
      </w:r>
      <w:r w:rsidR="00F97501" w:rsidRPr="00562C7D">
        <w:rPr>
          <w:rFonts w:ascii="Arial" w:hAnsi="Arial" w:cs="Arial"/>
          <w:sz w:val="24"/>
          <w:szCs w:val="24"/>
        </w:rPr>
        <w:t>Exec</w:t>
      </w:r>
      <w:r w:rsidR="00562C7D" w:rsidRPr="00562C7D">
        <w:rPr>
          <w:rFonts w:ascii="Arial" w:hAnsi="Arial" w:cs="Arial"/>
          <w:sz w:val="24"/>
          <w:szCs w:val="24"/>
        </w:rPr>
        <w:t>uting</w:t>
      </w:r>
      <w:r w:rsidR="00F97501" w:rsidRPr="00562C7D">
        <w:rPr>
          <w:rFonts w:ascii="Arial" w:hAnsi="Arial" w:cs="Arial"/>
          <w:sz w:val="24"/>
          <w:szCs w:val="24"/>
        </w:rPr>
        <w:t xml:space="preserve"> meet</w:t>
      </w:r>
      <w:r w:rsidR="00562C7D" w:rsidRPr="00562C7D">
        <w:rPr>
          <w:rFonts w:ascii="Arial" w:hAnsi="Arial" w:cs="Arial"/>
          <w:sz w:val="24"/>
          <w:szCs w:val="24"/>
        </w:rPr>
        <w:t xml:space="preserve">s </w:t>
      </w:r>
      <w:r w:rsidR="00F97501" w:rsidRPr="00562C7D">
        <w:rPr>
          <w:rFonts w:ascii="Arial" w:hAnsi="Arial" w:cs="Arial"/>
          <w:sz w:val="24"/>
          <w:szCs w:val="24"/>
        </w:rPr>
        <w:t xml:space="preserve"> weekly and </w:t>
      </w:r>
      <w:r w:rsidR="00562C7D" w:rsidRPr="00562C7D">
        <w:rPr>
          <w:rFonts w:ascii="Arial" w:hAnsi="Arial" w:cs="Arial"/>
          <w:sz w:val="24"/>
          <w:szCs w:val="24"/>
        </w:rPr>
        <w:t xml:space="preserve">the </w:t>
      </w:r>
      <w:r w:rsidR="00F97501" w:rsidRPr="00562C7D">
        <w:rPr>
          <w:rFonts w:ascii="Arial" w:hAnsi="Arial" w:cs="Arial"/>
          <w:sz w:val="24"/>
          <w:szCs w:val="24"/>
        </w:rPr>
        <w:t xml:space="preserve">team </w:t>
      </w:r>
      <w:r w:rsidR="00562C7D" w:rsidRPr="00562C7D">
        <w:rPr>
          <w:rFonts w:ascii="Arial" w:hAnsi="Arial" w:cs="Arial"/>
          <w:sz w:val="24"/>
          <w:szCs w:val="24"/>
        </w:rPr>
        <w:t xml:space="preserve">are </w:t>
      </w:r>
      <w:r w:rsidR="00F97501" w:rsidRPr="00562C7D">
        <w:rPr>
          <w:rFonts w:ascii="Arial" w:hAnsi="Arial" w:cs="Arial"/>
          <w:sz w:val="24"/>
          <w:szCs w:val="24"/>
        </w:rPr>
        <w:t>working well</w:t>
      </w:r>
      <w:r w:rsidR="00562C7D" w:rsidRPr="00562C7D">
        <w:rPr>
          <w:rFonts w:ascii="Arial" w:hAnsi="Arial" w:cs="Arial"/>
          <w:sz w:val="24"/>
          <w:szCs w:val="24"/>
        </w:rPr>
        <w:t xml:space="preserve"> together; m</w:t>
      </w:r>
      <w:r w:rsidR="00F97501" w:rsidRPr="00562C7D">
        <w:rPr>
          <w:rFonts w:ascii="Arial" w:hAnsi="Arial" w:cs="Arial"/>
          <w:sz w:val="24"/>
          <w:szCs w:val="24"/>
        </w:rPr>
        <w:t xml:space="preserve">uch </w:t>
      </w:r>
      <w:r w:rsidR="00562C7D" w:rsidRPr="00562C7D">
        <w:rPr>
          <w:rFonts w:ascii="Arial" w:hAnsi="Arial" w:cs="Arial"/>
          <w:sz w:val="24"/>
          <w:szCs w:val="24"/>
        </w:rPr>
        <w:t>has been done to improve the culture and transparency</w:t>
      </w:r>
      <w:r w:rsidR="00F97501" w:rsidRPr="00562C7D">
        <w:rPr>
          <w:rFonts w:ascii="Arial" w:hAnsi="Arial" w:cs="Arial"/>
          <w:sz w:val="24"/>
          <w:szCs w:val="24"/>
        </w:rPr>
        <w:t xml:space="preserve">, but more </w:t>
      </w:r>
      <w:r w:rsidR="00562C7D" w:rsidRPr="00562C7D">
        <w:rPr>
          <w:rFonts w:ascii="Arial" w:hAnsi="Arial" w:cs="Arial"/>
          <w:sz w:val="24"/>
          <w:szCs w:val="24"/>
        </w:rPr>
        <w:t>need to</w:t>
      </w:r>
      <w:r w:rsidR="00F97501" w:rsidRPr="00562C7D">
        <w:rPr>
          <w:rFonts w:ascii="Arial" w:hAnsi="Arial" w:cs="Arial"/>
          <w:sz w:val="24"/>
          <w:szCs w:val="24"/>
        </w:rPr>
        <w:t xml:space="preserve"> be done</w:t>
      </w:r>
      <w:r w:rsidR="00562C7D" w:rsidRPr="00562C7D">
        <w:rPr>
          <w:rFonts w:ascii="Arial" w:hAnsi="Arial" w:cs="Arial"/>
          <w:sz w:val="24"/>
          <w:szCs w:val="24"/>
        </w:rPr>
        <w:t xml:space="preserve">; work has started on the development of the </w:t>
      </w:r>
      <w:r w:rsidR="00F97501" w:rsidRPr="00562C7D">
        <w:rPr>
          <w:rFonts w:ascii="Arial" w:hAnsi="Arial" w:cs="Arial"/>
          <w:sz w:val="24"/>
          <w:szCs w:val="24"/>
        </w:rPr>
        <w:t>next strategic plan</w:t>
      </w:r>
      <w:r w:rsidR="00562C7D" w:rsidRPr="00562C7D">
        <w:rPr>
          <w:rFonts w:ascii="Arial" w:hAnsi="Arial" w:cs="Arial"/>
          <w:sz w:val="24"/>
          <w:szCs w:val="24"/>
        </w:rPr>
        <w:t xml:space="preserve">; and Senate is working more </w:t>
      </w:r>
      <w:r w:rsidR="00F97501" w:rsidRPr="00562C7D">
        <w:rPr>
          <w:rFonts w:ascii="Arial" w:hAnsi="Arial" w:cs="Arial"/>
          <w:sz w:val="24"/>
          <w:szCs w:val="24"/>
        </w:rPr>
        <w:t xml:space="preserve">effectively. </w:t>
      </w:r>
    </w:p>
    <w:p w14:paraId="0C4682F4" w14:textId="7BBB2D9C" w:rsidR="0040665C" w:rsidRPr="00562C7D" w:rsidRDefault="0040665C" w:rsidP="0040665C">
      <w:pPr>
        <w:pStyle w:val="ListParagraph"/>
        <w:ind w:left="567" w:hanging="567"/>
        <w:rPr>
          <w:rFonts w:ascii="Arial" w:hAnsi="Arial" w:cs="Arial"/>
          <w:sz w:val="24"/>
          <w:szCs w:val="24"/>
        </w:rPr>
      </w:pPr>
    </w:p>
    <w:p w14:paraId="56D1BD5B" w14:textId="50C26B49" w:rsidR="003D26A3" w:rsidRPr="00562C7D" w:rsidRDefault="00562C7D" w:rsidP="00562C7D">
      <w:pPr>
        <w:pStyle w:val="ListParagraph"/>
        <w:numPr>
          <w:ilvl w:val="0"/>
          <w:numId w:val="34"/>
        </w:numPr>
        <w:ind w:left="567" w:hanging="567"/>
        <w:jc w:val="both"/>
        <w:rPr>
          <w:rFonts w:ascii="Arial" w:hAnsi="Arial" w:cs="Arial"/>
          <w:sz w:val="24"/>
          <w:szCs w:val="24"/>
        </w:rPr>
      </w:pPr>
      <w:r w:rsidRPr="00562C7D">
        <w:rPr>
          <w:rFonts w:ascii="Arial" w:hAnsi="Arial" w:cs="Arial"/>
          <w:sz w:val="24"/>
          <w:szCs w:val="24"/>
        </w:rPr>
        <w:t>On behalf of the Council, the Chair f</w:t>
      </w:r>
      <w:r w:rsidR="003D26A3" w:rsidRPr="00562C7D">
        <w:rPr>
          <w:rFonts w:ascii="Arial" w:hAnsi="Arial" w:cs="Arial"/>
          <w:sz w:val="24"/>
          <w:szCs w:val="24"/>
        </w:rPr>
        <w:t xml:space="preserve">ormally thanked </w:t>
      </w:r>
      <w:r w:rsidRPr="00562C7D">
        <w:rPr>
          <w:rFonts w:ascii="Arial" w:hAnsi="Arial" w:cs="Arial"/>
          <w:sz w:val="24"/>
          <w:szCs w:val="24"/>
        </w:rPr>
        <w:t>Professor Upton</w:t>
      </w:r>
      <w:r w:rsidR="003D26A3" w:rsidRPr="00562C7D">
        <w:rPr>
          <w:rFonts w:ascii="Arial" w:hAnsi="Arial" w:cs="Arial"/>
          <w:sz w:val="24"/>
          <w:szCs w:val="24"/>
        </w:rPr>
        <w:t xml:space="preserve"> for all</w:t>
      </w:r>
      <w:r w:rsidRPr="00562C7D">
        <w:rPr>
          <w:rFonts w:ascii="Arial" w:hAnsi="Arial" w:cs="Arial"/>
          <w:sz w:val="24"/>
          <w:szCs w:val="24"/>
        </w:rPr>
        <w:t xml:space="preserve"> these achievements in such a </w:t>
      </w:r>
      <w:r w:rsidR="003D26A3" w:rsidRPr="00562C7D">
        <w:rPr>
          <w:rFonts w:ascii="Arial" w:hAnsi="Arial" w:cs="Arial"/>
          <w:sz w:val="24"/>
          <w:szCs w:val="24"/>
        </w:rPr>
        <w:t>short</w:t>
      </w:r>
      <w:r w:rsidRPr="00562C7D">
        <w:rPr>
          <w:rFonts w:ascii="Arial" w:hAnsi="Arial" w:cs="Arial"/>
          <w:sz w:val="24"/>
          <w:szCs w:val="24"/>
        </w:rPr>
        <w:t xml:space="preserve"> and </w:t>
      </w:r>
      <w:r w:rsidR="003D26A3" w:rsidRPr="00562C7D">
        <w:rPr>
          <w:rFonts w:ascii="Arial" w:hAnsi="Arial" w:cs="Arial"/>
          <w:sz w:val="24"/>
          <w:szCs w:val="24"/>
        </w:rPr>
        <w:t xml:space="preserve">challenging time period. </w:t>
      </w:r>
    </w:p>
    <w:p w14:paraId="52D20D2B" w14:textId="77777777" w:rsidR="003D26A3" w:rsidRPr="00254F11" w:rsidRDefault="003D26A3" w:rsidP="0040665C">
      <w:pPr>
        <w:pStyle w:val="ListParagraph"/>
        <w:ind w:left="567" w:hanging="567"/>
        <w:rPr>
          <w:rFonts w:ascii="Arial" w:hAnsi="Arial" w:cs="Arial"/>
          <w:sz w:val="24"/>
          <w:szCs w:val="24"/>
        </w:rPr>
      </w:pPr>
    </w:p>
    <w:p w14:paraId="21C8E3F1" w14:textId="77777777" w:rsidR="0040665C" w:rsidRDefault="0040665C" w:rsidP="0040665C">
      <w:pPr>
        <w:tabs>
          <w:tab w:val="left" w:pos="567"/>
        </w:tabs>
        <w:contextualSpacing/>
        <w:jc w:val="both"/>
        <w:rPr>
          <w:rFonts w:ascii="Arial" w:eastAsiaTheme="minorHAnsi" w:hAnsi="Arial" w:cs="Arial"/>
          <w:sz w:val="24"/>
          <w:szCs w:val="24"/>
          <w:lang w:eastAsia="en-US"/>
        </w:rPr>
      </w:pPr>
    </w:p>
    <w:p w14:paraId="32DD5BBC" w14:textId="60DADFBF" w:rsidR="0040665C" w:rsidRPr="00562C7D" w:rsidRDefault="0040665C" w:rsidP="0040665C">
      <w:pPr>
        <w:jc w:val="center"/>
        <w:rPr>
          <w:rFonts w:ascii="Arial" w:eastAsiaTheme="minorHAnsi" w:hAnsi="Arial" w:cs="Arial"/>
          <w:b/>
          <w:sz w:val="24"/>
          <w:szCs w:val="24"/>
          <w:lang w:eastAsia="en-US"/>
        </w:rPr>
      </w:pPr>
      <w:r w:rsidRPr="00562C7D">
        <w:rPr>
          <w:rFonts w:ascii="Arial" w:eastAsiaTheme="minorHAnsi" w:hAnsi="Arial" w:cs="Arial"/>
          <w:b/>
          <w:sz w:val="24"/>
          <w:szCs w:val="24"/>
          <w:lang w:eastAsia="en-US"/>
        </w:rPr>
        <w:t>18.</w:t>
      </w:r>
      <w:r w:rsidR="00FD2D31" w:rsidRPr="00562C7D">
        <w:rPr>
          <w:rFonts w:ascii="Arial" w:eastAsiaTheme="minorHAnsi" w:hAnsi="Arial" w:cs="Arial"/>
          <w:b/>
          <w:sz w:val="24"/>
          <w:szCs w:val="24"/>
          <w:lang w:eastAsia="en-US"/>
        </w:rPr>
        <w:t>103</w:t>
      </w:r>
      <w:r w:rsidRPr="00562C7D">
        <w:rPr>
          <w:rFonts w:ascii="Arial" w:eastAsiaTheme="minorHAnsi" w:hAnsi="Arial" w:cs="Arial"/>
          <w:b/>
          <w:sz w:val="24"/>
          <w:szCs w:val="24"/>
          <w:lang w:eastAsia="en-US"/>
        </w:rPr>
        <w:t xml:space="preserve"> STUDENTS’ UNION UPDATE</w:t>
      </w:r>
    </w:p>
    <w:p w14:paraId="71150433" w14:textId="7C6A21A1" w:rsidR="0040665C" w:rsidRPr="003C1886" w:rsidRDefault="0040665C" w:rsidP="0040665C">
      <w:pPr>
        <w:ind w:left="567" w:hanging="567"/>
        <w:jc w:val="center"/>
        <w:rPr>
          <w:rFonts w:ascii="Arial" w:eastAsiaTheme="minorHAnsi" w:hAnsi="Arial" w:cs="Arial"/>
          <w:b/>
          <w:sz w:val="24"/>
          <w:szCs w:val="24"/>
          <w:highlight w:val="yellow"/>
          <w:lang w:eastAsia="en-US"/>
        </w:rPr>
      </w:pPr>
    </w:p>
    <w:p w14:paraId="05F08F76" w14:textId="02CF53B9" w:rsidR="00AE06CF" w:rsidRPr="003B374F" w:rsidRDefault="00AE06CF" w:rsidP="00AE06CF">
      <w:pPr>
        <w:numPr>
          <w:ilvl w:val="0"/>
          <w:numId w:val="8"/>
        </w:numPr>
        <w:tabs>
          <w:tab w:val="left" w:pos="1134"/>
        </w:tabs>
        <w:ind w:left="567" w:hanging="567"/>
        <w:contextualSpacing/>
        <w:jc w:val="both"/>
        <w:rPr>
          <w:rFonts w:ascii="Arial" w:eastAsiaTheme="minorHAnsi" w:hAnsi="Arial" w:cs="Arial"/>
          <w:sz w:val="24"/>
          <w:szCs w:val="24"/>
          <w:lang w:eastAsia="en-US"/>
        </w:rPr>
      </w:pPr>
      <w:r w:rsidRPr="008D1250">
        <w:rPr>
          <w:rFonts w:ascii="Arial" w:eastAsiaTheme="minorHAnsi" w:hAnsi="Arial" w:cs="Arial"/>
          <w:sz w:val="24"/>
          <w:szCs w:val="24"/>
          <w:lang w:eastAsia="en-US"/>
        </w:rPr>
        <w:t>The Council received an update on the Students’ Union recent activities, campaigns and events</w:t>
      </w:r>
      <w:r w:rsidR="00562C7D">
        <w:rPr>
          <w:rFonts w:ascii="Arial" w:eastAsiaTheme="minorHAnsi" w:hAnsi="Arial" w:cs="Arial"/>
          <w:sz w:val="24"/>
          <w:szCs w:val="24"/>
          <w:lang w:eastAsia="en-US"/>
        </w:rPr>
        <w:t xml:space="preserve">. It was noted that that new sabbatical officer had completed </w:t>
      </w:r>
      <w:r w:rsidR="00885AD9">
        <w:rPr>
          <w:rFonts w:ascii="Arial" w:eastAsiaTheme="minorHAnsi" w:hAnsi="Arial" w:cs="Arial"/>
          <w:sz w:val="24"/>
          <w:szCs w:val="24"/>
          <w:lang w:eastAsia="en-US"/>
        </w:rPr>
        <w:t xml:space="preserve">their first </w:t>
      </w:r>
      <w:r w:rsidR="00562C7D">
        <w:rPr>
          <w:rFonts w:ascii="Arial" w:eastAsiaTheme="minorHAnsi" w:hAnsi="Arial" w:cs="Arial"/>
          <w:sz w:val="24"/>
          <w:szCs w:val="24"/>
          <w:lang w:eastAsia="en-US"/>
        </w:rPr>
        <w:t xml:space="preserve">2 weeks and were optimistic about the year ahead. The President highlighted the </w:t>
      </w:r>
      <w:r w:rsidRPr="00C67D04">
        <w:rPr>
          <w:rFonts w:ascii="Arial" w:hAnsi="Arial" w:cs="Arial"/>
          <w:color w:val="000000"/>
          <w:sz w:val="24"/>
          <w:szCs w:val="20"/>
        </w:rPr>
        <w:t xml:space="preserve">Whatuni </w:t>
      </w:r>
      <w:r w:rsidR="00562C7D">
        <w:rPr>
          <w:rFonts w:ascii="Arial" w:hAnsi="Arial" w:cs="Arial"/>
          <w:color w:val="000000"/>
          <w:sz w:val="24"/>
          <w:szCs w:val="20"/>
        </w:rPr>
        <w:t>2019 Best Clubs &amp; Societies A</w:t>
      </w:r>
      <w:r w:rsidRPr="00C67D04">
        <w:rPr>
          <w:rFonts w:ascii="Arial" w:hAnsi="Arial" w:cs="Arial"/>
          <w:color w:val="000000"/>
          <w:sz w:val="24"/>
          <w:szCs w:val="20"/>
        </w:rPr>
        <w:t>ward</w:t>
      </w:r>
      <w:r w:rsidR="003B374F">
        <w:rPr>
          <w:rFonts w:ascii="Arial" w:hAnsi="Arial" w:cs="Arial"/>
          <w:color w:val="000000"/>
          <w:sz w:val="24"/>
          <w:szCs w:val="20"/>
        </w:rPr>
        <w:t>;</w:t>
      </w:r>
      <w:r w:rsidR="00562C7D">
        <w:rPr>
          <w:rFonts w:ascii="Arial" w:hAnsi="Arial" w:cs="Arial"/>
          <w:color w:val="000000"/>
          <w:sz w:val="24"/>
          <w:szCs w:val="20"/>
        </w:rPr>
        <w:t xml:space="preserve"> the positive outcome in the recent NSS</w:t>
      </w:r>
      <w:r w:rsidR="003B374F">
        <w:rPr>
          <w:rFonts w:ascii="Arial" w:hAnsi="Arial" w:cs="Arial"/>
          <w:color w:val="000000"/>
          <w:sz w:val="24"/>
          <w:szCs w:val="20"/>
        </w:rPr>
        <w:t>; excellent volunteering activities</w:t>
      </w:r>
      <w:r w:rsidR="003B374F">
        <w:rPr>
          <w:rFonts w:ascii="Calibri" w:hAnsi="Calibri" w:cs="Calibri"/>
          <w:color w:val="000000"/>
          <w:szCs w:val="20"/>
        </w:rPr>
        <w:t>;</w:t>
      </w:r>
      <w:r w:rsidRPr="008D1250">
        <w:rPr>
          <w:rFonts w:ascii="Arial" w:eastAsiaTheme="minorHAnsi" w:hAnsi="Arial" w:cs="Arial"/>
          <w:sz w:val="24"/>
          <w:szCs w:val="24"/>
          <w:lang w:eastAsia="en-US"/>
        </w:rPr>
        <w:t xml:space="preserve"> UMCB’s active role in campaigning for Welsh medium </w:t>
      </w:r>
      <w:r w:rsidRPr="008D1250">
        <w:rPr>
          <w:rFonts w:ascii="Arial" w:eastAsiaTheme="minorHAnsi" w:hAnsi="Arial" w:cs="Arial"/>
          <w:sz w:val="24"/>
          <w:szCs w:val="24"/>
          <w:lang w:eastAsia="en-US"/>
        </w:rPr>
        <w:lastRenderedPageBreak/>
        <w:t>provision for mental health service</w:t>
      </w:r>
      <w:r w:rsidR="003B374F">
        <w:rPr>
          <w:rFonts w:ascii="Arial" w:eastAsiaTheme="minorHAnsi" w:hAnsi="Arial" w:cs="Arial"/>
          <w:sz w:val="24"/>
          <w:szCs w:val="24"/>
          <w:lang w:eastAsia="en-US"/>
        </w:rPr>
        <w:t>s</w:t>
      </w:r>
      <w:r w:rsidRPr="008D1250">
        <w:rPr>
          <w:rFonts w:ascii="Arial" w:eastAsiaTheme="minorHAnsi" w:hAnsi="Arial" w:cs="Arial"/>
          <w:sz w:val="24"/>
          <w:szCs w:val="24"/>
          <w:lang w:eastAsia="en-US"/>
        </w:rPr>
        <w:t xml:space="preserve"> and increasing the student v</w:t>
      </w:r>
      <w:r w:rsidR="003B374F">
        <w:rPr>
          <w:rFonts w:ascii="Arial" w:eastAsiaTheme="minorHAnsi" w:hAnsi="Arial" w:cs="Arial"/>
          <w:sz w:val="24"/>
          <w:szCs w:val="24"/>
          <w:lang w:eastAsia="en-US"/>
        </w:rPr>
        <w:t xml:space="preserve">oice of Welsh language students; and the Wrap It Up waste campaign. The Students Union’ noted their appreciation to the University for being able to input into strategic matters over the past </w:t>
      </w:r>
      <w:r w:rsidR="003B374F" w:rsidRPr="003B374F">
        <w:rPr>
          <w:rFonts w:ascii="Arial" w:eastAsiaTheme="minorHAnsi" w:hAnsi="Arial" w:cs="Arial"/>
          <w:sz w:val="24"/>
          <w:szCs w:val="24"/>
          <w:lang w:eastAsia="en-US"/>
        </w:rPr>
        <w:t xml:space="preserve">year and hoped that it would continue in the future. </w:t>
      </w:r>
    </w:p>
    <w:p w14:paraId="78BC49CD" w14:textId="77777777" w:rsidR="00AE06CF" w:rsidRPr="003B374F" w:rsidRDefault="00AE06CF" w:rsidP="00AE06CF">
      <w:pPr>
        <w:tabs>
          <w:tab w:val="left" w:pos="1134"/>
        </w:tabs>
        <w:ind w:left="567" w:hanging="567"/>
        <w:jc w:val="both"/>
        <w:rPr>
          <w:rFonts w:ascii="Arial" w:eastAsiaTheme="minorHAnsi" w:hAnsi="Arial" w:cs="Arial"/>
          <w:sz w:val="24"/>
          <w:szCs w:val="24"/>
          <w:lang w:eastAsia="en-US"/>
        </w:rPr>
      </w:pPr>
    </w:p>
    <w:p w14:paraId="4E4F0E9D" w14:textId="2CF7195C" w:rsidR="0040665C" w:rsidRPr="003B374F" w:rsidRDefault="00AE06CF" w:rsidP="003B374F">
      <w:pPr>
        <w:pStyle w:val="ListParagraph"/>
        <w:numPr>
          <w:ilvl w:val="0"/>
          <w:numId w:val="8"/>
        </w:numPr>
        <w:suppressAutoHyphens/>
        <w:spacing w:after="240" w:line="100" w:lineRule="atLeast"/>
        <w:ind w:left="567" w:hanging="567"/>
        <w:jc w:val="both"/>
        <w:rPr>
          <w:rFonts w:ascii="Arial" w:eastAsiaTheme="minorHAnsi" w:hAnsi="Arial" w:cs="Arial"/>
          <w:sz w:val="24"/>
          <w:szCs w:val="24"/>
          <w:lang w:eastAsia="en-US"/>
        </w:rPr>
      </w:pPr>
      <w:r w:rsidRPr="003B374F">
        <w:rPr>
          <w:rFonts w:ascii="Arial" w:eastAsiaTheme="minorHAnsi" w:hAnsi="Arial" w:cs="Arial"/>
          <w:sz w:val="24"/>
          <w:szCs w:val="24"/>
          <w:lang w:eastAsia="en-US"/>
        </w:rPr>
        <w:t>The Council also received UMCB’s Annual Repo</w:t>
      </w:r>
      <w:r w:rsidR="003B374F" w:rsidRPr="003B374F">
        <w:rPr>
          <w:rFonts w:ascii="Arial" w:eastAsiaTheme="minorHAnsi" w:hAnsi="Arial" w:cs="Arial"/>
          <w:sz w:val="24"/>
          <w:szCs w:val="24"/>
          <w:lang w:eastAsia="en-US"/>
        </w:rPr>
        <w:t>rt, noting it had been an e</w:t>
      </w:r>
      <w:r w:rsidR="00D90849" w:rsidRPr="003B374F">
        <w:rPr>
          <w:rFonts w:ascii="Arial" w:eastAsiaTheme="minorHAnsi" w:hAnsi="Arial" w:cs="Arial"/>
          <w:sz w:val="24"/>
          <w:szCs w:val="24"/>
          <w:lang w:eastAsia="en-US"/>
        </w:rPr>
        <w:t>xciting year for UMCB</w:t>
      </w:r>
      <w:r w:rsidR="003B374F" w:rsidRPr="003B374F">
        <w:rPr>
          <w:rFonts w:ascii="Arial" w:eastAsiaTheme="minorHAnsi" w:hAnsi="Arial" w:cs="Arial"/>
          <w:sz w:val="24"/>
          <w:szCs w:val="24"/>
          <w:lang w:eastAsia="en-US"/>
        </w:rPr>
        <w:t xml:space="preserve">, including the John Gwilym Jones Society production and the success of </w:t>
      </w:r>
      <w:r w:rsidR="00D90849" w:rsidRPr="003B374F">
        <w:rPr>
          <w:rFonts w:ascii="Arial" w:eastAsiaTheme="minorHAnsi" w:hAnsi="Arial" w:cs="Arial"/>
          <w:sz w:val="24"/>
          <w:szCs w:val="24"/>
          <w:lang w:eastAsia="en-US"/>
        </w:rPr>
        <w:t>Ael</w:t>
      </w:r>
      <w:r w:rsidR="003B374F" w:rsidRPr="003B374F">
        <w:rPr>
          <w:rFonts w:ascii="Arial" w:eastAsiaTheme="minorHAnsi" w:hAnsi="Arial" w:cs="Arial"/>
          <w:sz w:val="24"/>
          <w:szCs w:val="24"/>
          <w:lang w:eastAsia="en-US"/>
        </w:rPr>
        <w:t>wy</w:t>
      </w:r>
      <w:r w:rsidR="00D90849" w:rsidRPr="003B374F">
        <w:rPr>
          <w:rFonts w:ascii="Arial" w:eastAsiaTheme="minorHAnsi" w:hAnsi="Arial" w:cs="Arial"/>
          <w:sz w:val="24"/>
          <w:szCs w:val="24"/>
          <w:lang w:eastAsia="en-US"/>
        </w:rPr>
        <w:t>d JMJ excellent year, especially</w:t>
      </w:r>
      <w:r w:rsidR="003B374F" w:rsidRPr="003B374F">
        <w:rPr>
          <w:rFonts w:ascii="Arial" w:eastAsiaTheme="minorHAnsi" w:hAnsi="Arial" w:cs="Arial"/>
          <w:sz w:val="24"/>
          <w:szCs w:val="24"/>
          <w:lang w:eastAsia="en-US"/>
        </w:rPr>
        <w:t xml:space="preserve"> at the</w:t>
      </w:r>
      <w:r w:rsidR="00D90849" w:rsidRPr="003B374F">
        <w:rPr>
          <w:rFonts w:ascii="Arial" w:eastAsiaTheme="minorHAnsi" w:hAnsi="Arial" w:cs="Arial"/>
          <w:sz w:val="24"/>
          <w:szCs w:val="24"/>
          <w:lang w:eastAsia="en-US"/>
        </w:rPr>
        <w:t xml:space="preserve"> Eisteddfod</w:t>
      </w:r>
      <w:r w:rsidR="003B374F" w:rsidRPr="003B374F">
        <w:rPr>
          <w:rFonts w:ascii="Arial" w:eastAsiaTheme="minorHAnsi" w:hAnsi="Arial" w:cs="Arial"/>
          <w:sz w:val="24"/>
          <w:szCs w:val="24"/>
          <w:lang w:eastAsia="en-US"/>
        </w:rPr>
        <w:t>.</w:t>
      </w:r>
    </w:p>
    <w:p w14:paraId="5FE9298D" w14:textId="775B8B5C" w:rsidR="0040665C" w:rsidRDefault="0040665C" w:rsidP="0040665C">
      <w:pPr>
        <w:tabs>
          <w:tab w:val="left" w:pos="567"/>
        </w:tabs>
        <w:contextualSpacing/>
        <w:jc w:val="both"/>
        <w:rPr>
          <w:rFonts w:ascii="Arial" w:eastAsiaTheme="minorHAnsi" w:hAnsi="Arial" w:cs="Arial"/>
          <w:sz w:val="24"/>
          <w:szCs w:val="24"/>
          <w:lang w:eastAsia="en-US"/>
        </w:rPr>
      </w:pPr>
    </w:p>
    <w:p w14:paraId="0DFE507F" w14:textId="77777777" w:rsidR="003B374F" w:rsidRDefault="003B374F" w:rsidP="0040665C">
      <w:pPr>
        <w:tabs>
          <w:tab w:val="left" w:pos="567"/>
        </w:tabs>
        <w:contextualSpacing/>
        <w:jc w:val="both"/>
        <w:rPr>
          <w:rFonts w:ascii="Arial" w:eastAsiaTheme="minorHAnsi" w:hAnsi="Arial" w:cs="Arial"/>
          <w:sz w:val="24"/>
          <w:szCs w:val="24"/>
          <w:lang w:eastAsia="en-US"/>
        </w:rPr>
      </w:pPr>
    </w:p>
    <w:p w14:paraId="0EEBE5C2" w14:textId="05770042" w:rsidR="0040665C" w:rsidRPr="002F47D4" w:rsidRDefault="0040665C" w:rsidP="0040665C">
      <w:pPr>
        <w:suppressAutoHyphens/>
        <w:jc w:val="center"/>
        <w:rPr>
          <w:rFonts w:ascii="Arial" w:hAnsi="Arial" w:cs="Arial"/>
          <w:b/>
          <w:sz w:val="24"/>
          <w:szCs w:val="24"/>
        </w:rPr>
      </w:pPr>
      <w:r w:rsidRPr="002F47D4">
        <w:rPr>
          <w:rFonts w:ascii="Arial" w:hAnsi="Arial" w:cs="Arial"/>
          <w:b/>
          <w:sz w:val="24"/>
          <w:szCs w:val="24"/>
        </w:rPr>
        <w:t>18.</w:t>
      </w:r>
      <w:r w:rsidR="00FD2D31">
        <w:rPr>
          <w:rFonts w:ascii="Arial" w:hAnsi="Arial" w:cs="Arial"/>
          <w:b/>
          <w:sz w:val="24"/>
          <w:szCs w:val="24"/>
        </w:rPr>
        <w:t>104</w:t>
      </w:r>
      <w:r w:rsidRPr="002F47D4">
        <w:rPr>
          <w:rFonts w:ascii="Arial" w:hAnsi="Arial" w:cs="Arial"/>
          <w:b/>
          <w:sz w:val="24"/>
          <w:szCs w:val="24"/>
        </w:rPr>
        <w:t xml:space="preserve"> REPORT FROM THE EXECUTIVE</w:t>
      </w:r>
    </w:p>
    <w:p w14:paraId="0ADA0DA9" w14:textId="77777777" w:rsidR="0040665C" w:rsidRPr="002F47D4" w:rsidRDefault="0040665C" w:rsidP="0040665C">
      <w:pPr>
        <w:suppressAutoHyphens/>
        <w:jc w:val="both"/>
        <w:rPr>
          <w:rFonts w:ascii="Arial" w:hAnsi="Arial" w:cs="Arial"/>
          <w:sz w:val="24"/>
          <w:szCs w:val="24"/>
        </w:rPr>
      </w:pPr>
    </w:p>
    <w:p w14:paraId="6A4AB920" w14:textId="3538816A" w:rsidR="0040665C" w:rsidRPr="00DB4D2E" w:rsidRDefault="0040665C" w:rsidP="0040665C">
      <w:pPr>
        <w:suppressAutoHyphens/>
        <w:spacing w:line="254" w:lineRule="auto"/>
        <w:jc w:val="both"/>
        <w:rPr>
          <w:rFonts w:ascii="Arial" w:hAnsi="Arial" w:cs="Arial"/>
          <w:sz w:val="24"/>
          <w:szCs w:val="24"/>
        </w:rPr>
      </w:pPr>
      <w:r w:rsidRPr="00DB4D2E">
        <w:rPr>
          <w:rFonts w:ascii="Arial" w:hAnsi="Arial" w:cs="Arial"/>
          <w:sz w:val="24"/>
          <w:szCs w:val="24"/>
        </w:rPr>
        <w:t xml:space="preserve">The Report of the meetings of the Executive held between </w:t>
      </w:r>
      <w:r w:rsidR="00FD2D31">
        <w:rPr>
          <w:rFonts w:ascii="Arial" w:hAnsi="Arial" w:cs="Arial"/>
          <w:sz w:val="24"/>
          <w:szCs w:val="24"/>
        </w:rPr>
        <w:t xml:space="preserve">April and July </w:t>
      </w:r>
      <w:r w:rsidRPr="00DB4D2E">
        <w:rPr>
          <w:rFonts w:ascii="Arial" w:hAnsi="Arial" w:cs="Arial"/>
          <w:sz w:val="24"/>
          <w:szCs w:val="24"/>
        </w:rPr>
        <w:t xml:space="preserve">2019 </w:t>
      </w:r>
      <w:r w:rsidRPr="00DB4D2E">
        <w:rPr>
          <w:rFonts w:ascii="Arial" w:eastAsiaTheme="minorHAnsi" w:hAnsi="Arial" w:cs="Arial"/>
          <w:sz w:val="24"/>
          <w:szCs w:val="24"/>
          <w:lang w:eastAsia="en-US"/>
        </w:rPr>
        <w:t>(attached as Appendix I to the official copy of the Minutes)</w:t>
      </w:r>
      <w:r w:rsidRPr="00DB4D2E">
        <w:rPr>
          <w:rFonts w:ascii="Arial" w:hAnsi="Arial" w:cs="Arial"/>
          <w:sz w:val="24"/>
          <w:szCs w:val="24"/>
        </w:rPr>
        <w:t xml:space="preserve"> was approved. The following was noted: </w:t>
      </w:r>
    </w:p>
    <w:p w14:paraId="4FACEB52" w14:textId="77777777" w:rsidR="0040665C" w:rsidRPr="00DB4D2E" w:rsidRDefault="0040665C" w:rsidP="0040665C">
      <w:pPr>
        <w:suppressAutoHyphens/>
        <w:spacing w:line="254" w:lineRule="auto"/>
        <w:jc w:val="both"/>
        <w:rPr>
          <w:rFonts w:ascii="Arial" w:hAnsi="Arial" w:cs="Arial"/>
          <w:sz w:val="24"/>
          <w:szCs w:val="24"/>
        </w:rPr>
      </w:pPr>
    </w:p>
    <w:p w14:paraId="37CC9BCE" w14:textId="22267D5D" w:rsidR="0040665C" w:rsidRPr="00FD2D31" w:rsidRDefault="0040665C" w:rsidP="0040665C">
      <w:pPr>
        <w:suppressAutoHyphens/>
        <w:spacing w:after="160" w:line="254" w:lineRule="auto"/>
        <w:ind w:left="567" w:hanging="567"/>
        <w:contextualSpacing/>
        <w:jc w:val="both"/>
        <w:rPr>
          <w:rFonts w:ascii="Arial" w:hAnsi="Arial" w:cs="Arial"/>
          <w:sz w:val="24"/>
          <w:szCs w:val="24"/>
        </w:rPr>
      </w:pPr>
      <w:r>
        <w:rPr>
          <w:rFonts w:ascii="Arial" w:hAnsi="Arial" w:cs="Arial"/>
          <w:sz w:val="24"/>
          <w:szCs w:val="24"/>
        </w:rPr>
        <w:t>[1</w:t>
      </w:r>
      <w:r w:rsidRPr="00DB4D2E">
        <w:rPr>
          <w:rFonts w:ascii="Arial" w:hAnsi="Arial" w:cs="Arial"/>
          <w:sz w:val="24"/>
          <w:szCs w:val="24"/>
        </w:rPr>
        <w:t>]</w:t>
      </w:r>
      <w:r w:rsidRPr="00DB4D2E">
        <w:rPr>
          <w:rFonts w:ascii="Arial" w:hAnsi="Arial" w:cs="Arial"/>
          <w:sz w:val="24"/>
          <w:szCs w:val="24"/>
        </w:rPr>
        <w:tab/>
      </w:r>
      <w:r w:rsidR="00FD2D31" w:rsidRPr="00FD2D31">
        <w:rPr>
          <w:rFonts w:ascii="Arial" w:hAnsi="Arial" w:cs="Arial"/>
          <w:b/>
          <w:sz w:val="24"/>
          <w:szCs w:val="24"/>
        </w:rPr>
        <w:t>Financial Sustainability</w:t>
      </w:r>
      <w:r w:rsidR="00FD2D31">
        <w:rPr>
          <w:rFonts w:ascii="Arial" w:hAnsi="Arial" w:cs="Arial"/>
          <w:b/>
          <w:sz w:val="24"/>
          <w:szCs w:val="24"/>
        </w:rPr>
        <w:t>;</w:t>
      </w:r>
      <w:r w:rsidR="00FD2D31" w:rsidRPr="00FD2D31">
        <w:rPr>
          <w:rFonts w:ascii="Arial" w:hAnsi="Arial" w:cs="Arial"/>
          <w:b/>
          <w:sz w:val="24"/>
          <w:szCs w:val="24"/>
        </w:rPr>
        <w:t xml:space="preserve"> </w:t>
      </w:r>
      <w:r w:rsidR="00FD2D31" w:rsidRPr="00FD2D31">
        <w:rPr>
          <w:rFonts w:ascii="Arial" w:hAnsi="Arial" w:cs="Arial"/>
          <w:sz w:val="24"/>
          <w:szCs w:val="24"/>
        </w:rPr>
        <w:t>Financial matters will be discussed under the later agenda items. An update on the consultation is provided in the Executive report, along with full details of the discussions and final dec</w:t>
      </w:r>
      <w:r w:rsidR="00FD2D31">
        <w:rPr>
          <w:rFonts w:ascii="Arial" w:hAnsi="Arial" w:cs="Arial"/>
          <w:sz w:val="24"/>
          <w:szCs w:val="24"/>
        </w:rPr>
        <w:t>i</w:t>
      </w:r>
      <w:r w:rsidR="00FD2D31" w:rsidRPr="00FD2D31">
        <w:rPr>
          <w:rFonts w:ascii="Arial" w:hAnsi="Arial" w:cs="Arial"/>
          <w:sz w:val="24"/>
          <w:szCs w:val="24"/>
        </w:rPr>
        <w:t>sions.</w:t>
      </w:r>
    </w:p>
    <w:p w14:paraId="3F8200B5" w14:textId="77777777" w:rsidR="0040665C" w:rsidRPr="00DB4D2E" w:rsidRDefault="0040665C" w:rsidP="0040665C">
      <w:pPr>
        <w:suppressAutoHyphens/>
        <w:spacing w:after="160" w:line="254" w:lineRule="auto"/>
        <w:ind w:left="567" w:hanging="567"/>
        <w:contextualSpacing/>
        <w:jc w:val="both"/>
        <w:rPr>
          <w:rFonts w:ascii="Arial" w:hAnsi="Arial" w:cs="Arial"/>
          <w:sz w:val="24"/>
          <w:szCs w:val="24"/>
        </w:rPr>
      </w:pPr>
    </w:p>
    <w:p w14:paraId="7961F58B" w14:textId="63EDA33F" w:rsidR="0040665C" w:rsidRPr="00FD2D31" w:rsidRDefault="0040665C" w:rsidP="00FD2D31">
      <w:pPr>
        <w:suppressAutoHyphens/>
        <w:spacing w:after="160" w:line="254" w:lineRule="auto"/>
        <w:ind w:left="567" w:hanging="567"/>
        <w:contextualSpacing/>
        <w:jc w:val="both"/>
        <w:rPr>
          <w:rFonts w:ascii="Arial" w:hAnsi="Arial" w:cs="Arial"/>
          <w:sz w:val="24"/>
          <w:szCs w:val="24"/>
        </w:rPr>
      </w:pPr>
      <w:r>
        <w:rPr>
          <w:rFonts w:ascii="Arial" w:hAnsi="Arial" w:cs="Arial"/>
          <w:sz w:val="24"/>
          <w:szCs w:val="24"/>
        </w:rPr>
        <w:t>[2</w:t>
      </w:r>
      <w:r w:rsidRPr="00DB4D2E">
        <w:rPr>
          <w:rFonts w:ascii="Arial" w:hAnsi="Arial" w:cs="Arial"/>
          <w:sz w:val="24"/>
          <w:szCs w:val="24"/>
        </w:rPr>
        <w:t>]</w:t>
      </w:r>
      <w:r w:rsidRPr="00DB4D2E">
        <w:rPr>
          <w:rFonts w:ascii="Arial" w:hAnsi="Arial" w:cs="Arial"/>
          <w:sz w:val="24"/>
          <w:szCs w:val="24"/>
        </w:rPr>
        <w:tab/>
      </w:r>
      <w:r w:rsidR="00FD2D31" w:rsidRPr="00FD2D31">
        <w:rPr>
          <w:rFonts w:ascii="Arial" w:hAnsi="Arial" w:cs="Arial"/>
          <w:b/>
          <w:sz w:val="24"/>
          <w:szCs w:val="24"/>
        </w:rPr>
        <w:t>Academic Strategy</w:t>
      </w:r>
      <w:r w:rsidR="00FD2D31">
        <w:rPr>
          <w:rFonts w:ascii="Arial" w:hAnsi="Arial" w:cs="Arial"/>
          <w:b/>
          <w:sz w:val="24"/>
          <w:szCs w:val="24"/>
        </w:rPr>
        <w:t>;</w:t>
      </w:r>
      <w:r w:rsidR="00FD2D31" w:rsidRPr="00FD2D31">
        <w:rPr>
          <w:rFonts w:ascii="Arial" w:hAnsi="Arial" w:cs="Arial"/>
          <w:b/>
          <w:sz w:val="24"/>
          <w:szCs w:val="24"/>
        </w:rPr>
        <w:t xml:space="preserve"> </w:t>
      </w:r>
      <w:r w:rsidR="00FD2D31">
        <w:rPr>
          <w:rFonts w:ascii="Arial" w:hAnsi="Arial" w:cs="Arial"/>
          <w:sz w:val="24"/>
          <w:szCs w:val="24"/>
        </w:rPr>
        <w:t>The Council</w:t>
      </w:r>
      <w:r w:rsidR="00FD2D31" w:rsidRPr="00FD2D31">
        <w:rPr>
          <w:rFonts w:ascii="Arial" w:hAnsi="Arial" w:cs="Arial"/>
          <w:sz w:val="24"/>
          <w:szCs w:val="24"/>
        </w:rPr>
        <w:t xml:space="preserve"> note</w:t>
      </w:r>
      <w:r w:rsidR="00FD2D31">
        <w:rPr>
          <w:rFonts w:ascii="Arial" w:hAnsi="Arial" w:cs="Arial"/>
          <w:sz w:val="24"/>
          <w:szCs w:val="24"/>
        </w:rPr>
        <w:t>d</w:t>
      </w:r>
      <w:r w:rsidR="00FD2D31" w:rsidRPr="00FD2D31">
        <w:rPr>
          <w:rFonts w:ascii="Arial" w:hAnsi="Arial" w:cs="Arial"/>
          <w:sz w:val="24"/>
          <w:szCs w:val="24"/>
        </w:rPr>
        <w:t xml:space="preserve"> that it was agreed the draft framework and feedback received as part of the consultation will inform the new strategic plan.</w:t>
      </w:r>
    </w:p>
    <w:p w14:paraId="3E15D4E0" w14:textId="77777777" w:rsidR="0040665C" w:rsidRPr="000C65A4" w:rsidRDefault="0040665C" w:rsidP="0040665C">
      <w:pPr>
        <w:suppressAutoHyphens/>
        <w:spacing w:line="254" w:lineRule="auto"/>
        <w:jc w:val="both"/>
        <w:rPr>
          <w:rFonts w:ascii="Arial" w:hAnsi="Arial" w:cs="Arial"/>
          <w:sz w:val="24"/>
          <w:szCs w:val="24"/>
        </w:rPr>
      </w:pPr>
    </w:p>
    <w:p w14:paraId="6694671F" w14:textId="7912C019" w:rsidR="0040665C" w:rsidRPr="000C65A4" w:rsidRDefault="0040665C" w:rsidP="0040665C">
      <w:pPr>
        <w:suppressAutoHyphens/>
        <w:spacing w:after="160" w:line="254" w:lineRule="auto"/>
        <w:ind w:left="567" w:hanging="567"/>
        <w:contextualSpacing/>
        <w:jc w:val="both"/>
        <w:rPr>
          <w:rFonts w:ascii="Arial" w:hAnsi="Arial" w:cs="Arial"/>
          <w:sz w:val="24"/>
          <w:szCs w:val="24"/>
        </w:rPr>
      </w:pPr>
      <w:r w:rsidRPr="000C65A4">
        <w:rPr>
          <w:rFonts w:ascii="Arial" w:hAnsi="Arial" w:cs="Arial"/>
          <w:sz w:val="24"/>
          <w:szCs w:val="24"/>
        </w:rPr>
        <w:t>[3]</w:t>
      </w:r>
      <w:r w:rsidRPr="000C65A4">
        <w:rPr>
          <w:rFonts w:ascii="Arial" w:hAnsi="Arial" w:cs="Arial"/>
          <w:sz w:val="24"/>
          <w:szCs w:val="24"/>
        </w:rPr>
        <w:tab/>
      </w:r>
      <w:r w:rsidR="00FD2D31" w:rsidRPr="000C65A4">
        <w:rPr>
          <w:rFonts w:ascii="Arial" w:hAnsi="Arial" w:cs="Arial"/>
          <w:b/>
          <w:sz w:val="24"/>
          <w:szCs w:val="24"/>
        </w:rPr>
        <w:t xml:space="preserve">MDC; </w:t>
      </w:r>
      <w:r w:rsidR="00FD2D31" w:rsidRPr="000C65A4">
        <w:rPr>
          <w:rFonts w:ascii="Arial" w:hAnsi="Arial" w:cs="Arial"/>
          <w:sz w:val="24"/>
          <w:szCs w:val="24"/>
        </w:rPr>
        <w:t>The Council noted that discussions are continuing regarding the operational model of the MDC</w:t>
      </w:r>
      <w:r w:rsidR="00D90849" w:rsidRPr="000C65A4">
        <w:rPr>
          <w:rFonts w:ascii="Arial" w:hAnsi="Arial" w:cs="Arial"/>
          <w:sz w:val="24"/>
          <w:szCs w:val="24"/>
        </w:rPr>
        <w:t xml:space="preserve">. </w:t>
      </w:r>
      <w:r w:rsidR="006D5644" w:rsidRPr="000C65A4">
        <w:rPr>
          <w:rFonts w:ascii="Arial" w:hAnsi="Arial" w:cs="Arial"/>
          <w:sz w:val="24"/>
          <w:szCs w:val="24"/>
        </w:rPr>
        <w:t xml:space="preserve">The </w:t>
      </w:r>
      <w:r w:rsidR="00D90849" w:rsidRPr="000C65A4">
        <w:rPr>
          <w:rFonts w:ascii="Arial" w:hAnsi="Arial" w:cs="Arial"/>
          <w:sz w:val="24"/>
          <w:szCs w:val="24"/>
        </w:rPr>
        <w:t xml:space="preserve">Barclays loan has </w:t>
      </w:r>
      <w:r w:rsidR="006D5644" w:rsidRPr="000C65A4">
        <w:rPr>
          <w:rFonts w:ascii="Arial" w:hAnsi="Arial" w:cs="Arial"/>
          <w:sz w:val="24"/>
          <w:szCs w:val="24"/>
        </w:rPr>
        <w:t xml:space="preserve">recently </w:t>
      </w:r>
      <w:r w:rsidR="00D90849" w:rsidRPr="000C65A4">
        <w:rPr>
          <w:rFonts w:ascii="Arial" w:hAnsi="Arial" w:cs="Arial"/>
          <w:sz w:val="24"/>
          <w:szCs w:val="24"/>
        </w:rPr>
        <w:t xml:space="preserve">been paid off. </w:t>
      </w:r>
    </w:p>
    <w:p w14:paraId="11E3D7E8" w14:textId="71FBF6CB" w:rsidR="00D90849" w:rsidRPr="000C65A4" w:rsidRDefault="00D90849" w:rsidP="0040665C">
      <w:pPr>
        <w:suppressAutoHyphens/>
        <w:spacing w:after="160" w:line="254" w:lineRule="auto"/>
        <w:ind w:left="567" w:hanging="567"/>
        <w:contextualSpacing/>
        <w:jc w:val="both"/>
        <w:rPr>
          <w:rFonts w:ascii="Arial" w:hAnsi="Arial" w:cs="Arial"/>
          <w:sz w:val="24"/>
          <w:szCs w:val="24"/>
        </w:rPr>
      </w:pPr>
    </w:p>
    <w:p w14:paraId="6771BB25" w14:textId="6DDCFE20" w:rsidR="00D9683B" w:rsidRPr="000C65A4" w:rsidRDefault="00D9683B" w:rsidP="00D9683B">
      <w:pPr>
        <w:suppressAutoHyphens/>
        <w:spacing w:after="160" w:line="254" w:lineRule="auto"/>
        <w:ind w:left="567" w:hanging="567"/>
        <w:contextualSpacing/>
        <w:jc w:val="both"/>
        <w:rPr>
          <w:rFonts w:ascii="Arial" w:hAnsi="Arial" w:cs="Arial"/>
          <w:sz w:val="24"/>
          <w:szCs w:val="24"/>
        </w:rPr>
      </w:pPr>
      <w:r w:rsidRPr="000C65A4">
        <w:rPr>
          <w:rFonts w:ascii="Arial" w:hAnsi="Arial" w:cs="Arial"/>
          <w:sz w:val="24"/>
          <w:szCs w:val="24"/>
        </w:rPr>
        <w:t>[4]</w:t>
      </w:r>
      <w:r w:rsidRPr="000C65A4">
        <w:rPr>
          <w:rFonts w:ascii="Arial" w:hAnsi="Arial" w:cs="Arial"/>
          <w:sz w:val="24"/>
          <w:szCs w:val="24"/>
        </w:rPr>
        <w:tab/>
      </w:r>
      <w:r w:rsidRPr="000C65A4">
        <w:rPr>
          <w:rFonts w:ascii="Arial" w:hAnsi="Arial" w:cs="Arial"/>
          <w:b/>
          <w:sz w:val="24"/>
          <w:szCs w:val="24"/>
        </w:rPr>
        <w:t xml:space="preserve">Climate emergency; </w:t>
      </w:r>
      <w:r w:rsidRPr="000C65A4">
        <w:rPr>
          <w:rFonts w:ascii="Arial" w:hAnsi="Arial" w:cs="Arial"/>
          <w:sz w:val="24"/>
          <w:szCs w:val="24"/>
        </w:rPr>
        <w:t>The Council noted that the University has joined with many organisations worldwide to declare a climate emergency.</w:t>
      </w:r>
      <w:r w:rsidR="00FC64DA" w:rsidRPr="000C65A4">
        <w:rPr>
          <w:rFonts w:ascii="Arial" w:hAnsi="Arial" w:cs="Arial"/>
          <w:sz w:val="24"/>
          <w:szCs w:val="24"/>
        </w:rPr>
        <w:t xml:space="preserve"> </w:t>
      </w:r>
    </w:p>
    <w:p w14:paraId="056FC44A" w14:textId="77777777" w:rsidR="00D9683B" w:rsidRPr="000C65A4" w:rsidRDefault="00D9683B" w:rsidP="0040665C">
      <w:pPr>
        <w:suppressAutoHyphens/>
        <w:spacing w:after="160" w:line="254" w:lineRule="auto"/>
        <w:ind w:left="567" w:hanging="567"/>
        <w:contextualSpacing/>
        <w:jc w:val="both"/>
        <w:rPr>
          <w:rFonts w:ascii="Arial" w:hAnsi="Arial" w:cs="Arial"/>
          <w:sz w:val="24"/>
          <w:szCs w:val="24"/>
        </w:rPr>
      </w:pPr>
    </w:p>
    <w:p w14:paraId="7159D645" w14:textId="6C2E54FA" w:rsidR="00FD2D31" w:rsidRPr="000C65A4" w:rsidRDefault="00D9683B" w:rsidP="00FD2D31">
      <w:pPr>
        <w:suppressAutoHyphens/>
        <w:spacing w:after="160" w:line="254" w:lineRule="auto"/>
        <w:ind w:left="567" w:hanging="567"/>
        <w:contextualSpacing/>
        <w:jc w:val="both"/>
        <w:rPr>
          <w:rFonts w:ascii="Arial" w:hAnsi="Arial" w:cs="Arial"/>
          <w:sz w:val="24"/>
          <w:szCs w:val="24"/>
        </w:rPr>
      </w:pPr>
      <w:r w:rsidRPr="000C65A4">
        <w:rPr>
          <w:rFonts w:ascii="Arial" w:hAnsi="Arial" w:cs="Arial"/>
          <w:sz w:val="24"/>
          <w:szCs w:val="24"/>
        </w:rPr>
        <w:t>[5</w:t>
      </w:r>
      <w:r w:rsidR="00FD2D31" w:rsidRPr="000C65A4">
        <w:rPr>
          <w:rFonts w:ascii="Arial" w:hAnsi="Arial" w:cs="Arial"/>
          <w:sz w:val="24"/>
          <w:szCs w:val="24"/>
        </w:rPr>
        <w:t>]</w:t>
      </w:r>
      <w:r w:rsidR="00FD2D31" w:rsidRPr="000C65A4">
        <w:rPr>
          <w:rFonts w:ascii="Arial" w:hAnsi="Arial" w:cs="Arial"/>
          <w:sz w:val="24"/>
          <w:szCs w:val="24"/>
        </w:rPr>
        <w:tab/>
      </w:r>
      <w:r w:rsidR="00FD2D31" w:rsidRPr="000C65A4">
        <w:rPr>
          <w:rFonts w:ascii="Arial" w:hAnsi="Arial" w:cs="Arial"/>
          <w:b/>
          <w:sz w:val="24"/>
          <w:szCs w:val="24"/>
        </w:rPr>
        <w:t xml:space="preserve">Auger Review; </w:t>
      </w:r>
      <w:r w:rsidR="00FD2D31" w:rsidRPr="000C65A4">
        <w:rPr>
          <w:rFonts w:ascii="Arial" w:hAnsi="Arial" w:cs="Arial"/>
          <w:sz w:val="24"/>
          <w:szCs w:val="24"/>
        </w:rPr>
        <w:t xml:space="preserve">The Council noted that the report has been published. The headline proposal is to reduce tuition fees to £7500, but it is unclear whether the report will </w:t>
      </w:r>
      <w:r w:rsidR="00D90849" w:rsidRPr="000C65A4">
        <w:rPr>
          <w:rFonts w:ascii="Arial" w:hAnsi="Arial" w:cs="Arial"/>
          <w:sz w:val="24"/>
          <w:szCs w:val="24"/>
        </w:rPr>
        <w:t xml:space="preserve">be adopted by the UK Government, and the </w:t>
      </w:r>
      <w:r w:rsidR="006D5644" w:rsidRPr="000C65A4">
        <w:rPr>
          <w:rFonts w:ascii="Arial" w:hAnsi="Arial" w:cs="Arial"/>
          <w:sz w:val="24"/>
          <w:szCs w:val="24"/>
        </w:rPr>
        <w:t>response</w:t>
      </w:r>
      <w:r w:rsidR="00D90849" w:rsidRPr="000C65A4">
        <w:rPr>
          <w:rFonts w:ascii="Arial" w:hAnsi="Arial" w:cs="Arial"/>
          <w:sz w:val="24"/>
          <w:szCs w:val="24"/>
        </w:rPr>
        <w:t xml:space="preserve"> by the Welsh Government.</w:t>
      </w:r>
    </w:p>
    <w:p w14:paraId="59B11507" w14:textId="1029F4E1" w:rsidR="0040665C" w:rsidRPr="000C65A4" w:rsidRDefault="0040665C" w:rsidP="0040665C">
      <w:pPr>
        <w:suppressAutoHyphens/>
        <w:spacing w:after="160" w:line="254" w:lineRule="auto"/>
        <w:ind w:left="567" w:hanging="567"/>
        <w:contextualSpacing/>
        <w:jc w:val="both"/>
        <w:rPr>
          <w:rFonts w:ascii="Arial" w:hAnsi="Arial" w:cs="Arial"/>
          <w:sz w:val="24"/>
          <w:szCs w:val="24"/>
        </w:rPr>
      </w:pPr>
    </w:p>
    <w:p w14:paraId="34A42698" w14:textId="46777211" w:rsidR="00FD2D31" w:rsidRPr="000C65A4" w:rsidRDefault="00D9683B" w:rsidP="0040665C">
      <w:pPr>
        <w:suppressAutoHyphens/>
        <w:spacing w:after="160" w:line="254" w:lineRule="auto"/>
        <w:ind w:left="567" w:hanging="567"/>
        <w:contextualSpacing/>
        <w:jc w:val="both"/>
        <w:rPr>
          <w:rFonts w:ascii="Arial" w:hAnsi="Arial" w:cs="Arial"/>
          <w:sz w:val="24"/>
          <w:szCs w:val="24"/>
        </w:rPr>
      </w:pPr>
      <w:r w:rsidRPr="000C65A4">
        <w:rPr>
          <w:rFonts w:ascii="Arial" w:hAnsi="Arial" w:cs="Arial"/>
          <w:sz w:val="24"/>
          <w:szCs w:val="24"/>
        </w:rPr>
        <w:t>[6</w:t>
      </w:r>
      <w:r w:rsidR="00FD2D31" w:rsidRPr="000C65A4">
        <w:rPr>
          <w:rFonts w:ascii="Arial" w:hAnsi="Arial" w:cs="Arial"/>
          <w:sz w:val="24"/>
          <w:szCs w:val="24"/>
        </w:rPr>
        <w:t>]</w:t>
      </w:r>
      <w:r w:rsidR="00FD2D31" w:rsidRPr="000C65A4">
        <w:rPr>
          <w:rFonts w:ascii="Arial" w:hAnsi="Arial" w:cs="Arial"/>
          <w:sz w:val="24"/>
          <w:szCs w:val="24"/>
        </w:rPr>
        <w:tab/>
      </w:r>
      <w:r w:rsidR="00FD2D31" w:rsidRPr="000C65A4">
        <w:rPr>
          <w:rFonts w:ascii="Arial" w:hAnsi="Arial" w:cs="Arial"/>
          <w:b/>
          <w:sz w:val="24"/>
          <w:szCs w:val="24"/>
        </w:rPr>
        <w:t>Guardian University Guide 2020</w:t>
      </w:r>
      <w:r w:rsidR="006F628A" w:rsidRPr="000C65A4">
        <w:rPr>
          <w:rFonts w:ascii="Arial" w:hAnsi="Arial" w:cs="Arial"/>
          <w:b/>
          <w:sz w:val="24"/>
          <w:szCs w:val="24"/>
        </w:rPr>
        <w:t xml:space="preserve">; </w:t>
      </w:r>
      <w:r w:rsidR="006F628A" w:rsidRPr="000C65A4">
        <w:rPr>
          <w:rFonts w:ascii="Arial" w:hAnsi="Arial" w:cs="Arial"/>
          <w:sz w:val="24"/>
          <w:szCs w:val="24"/>
        </w:rPr>
        <w:t>The Interim Vice-Chancellor reported that m</w:t>
      </w:r>
      <w:r w:rsidR="00FD2D31" w:rsidRPr="000C65A4">
        <w:rPr>
          <w:rFonts w:ascii="Arial" w:hAnsi="Arial" w:cs="Arial"/>
          <w:sz w:val="24"/>
          <w:szCs w:val="24"/>
        </w:rPr>
        <w:t>aximising performance in league tables is a key target for the new Vice-Chancellor and this work has begun.</w:t>
      </w:r>
    </w:p>
    <w:p w14:paraId="156CFBDF" w14:textId="77777777" w:rsidR="00FD2D31" w:rsidRPr="000C65A4" w:rsidRDefault="00FD2D31" w:rsidP="0040665C">
      <w:pPr>
        <w:suppressAutoHyphens/>
        <w:spacing w:after="160" w:line="254" w:lineRule="auto"/>
        <w:ind w:left="567" w:hanging="567"/>
        <w:contextualSpacing/>
        <w:jc w:val="both"/>
        <w:rPr>
          <w:rFonts w:ascii="Arial" w:hAnsi="Arial" w:cs="Arial"/>
          <w:sz w:val="24"/>
          <w:szCs w:val="24"/>
        </w:rPr>
      </w:pPr>
    </w:p>
    <w:p w14:paraId="36CF3F83" w14:textId="6DABA7FE" w:rsidR="00FD2D31" w:rsidRPr="000C65A4" w:rsidRDefault="00D9683B" w:rsidP="006F628A">
      <w:pPr>
        <w:ind w:left="567" w:hanging="567"/>
        <w:rPr>
          <w:rFonts w:ascii="Arial" w:hAnsi="Arial" w:cs="Arial"/>
          <w:sz w:val="24"/>
          <w:szCs w:val="24"/>
        </w:rPr>
      </w:pPr>
      <w:r w:rsidRPr="000C65A4">
        <w:rPr>
          <w:rFonts w:ascii="Arial" w:hAnsi="Arial" w:cs="Arial"/>
          <w:sz w:val="24"/>
          <w:szCs w:val="24"/>
        </w:rPr>
        <w:t>[7</w:t>
      </w:r>
      <w:r w:rsidR="00FD2D31" w:rsidRPr="000C65A4">
        <w:rPr>
          <w:rFonts w:ascii="Arial" w:hAnsi="Arial" w:cs="Arial"/>
          <w:sz w:val="24"/>
          <w:szCs w:val="24"/>
        </w:rPr>
        <w:t>]</w:t>
      </w:r>
      <w:r w:rsidR="006F628A" w:rsidRPr="000C65A4">
        <w:rPr>
          <w:rFonts w:ascii="Arial" w:hAnsi="Arial" w:cs="Arial"/>
          <w:sz w:val="24"/>
          <w:szCs w:val="24"/>
        </w:rPr>
        <w:tab/>
      </w:r>
      <w:r w:rsidR="00FD2D31" w:rsidRPr="000C65A4">
        <w:rPr>
          <w:rFonts w:ascii="Arial" w:hAnsi="Arial" w:cs="Arial"/>
          <w:b/>
          <w:sz w:val="24"/>
          <w:szCs w:val="24"/>
        </w:rPr>
        <w:t>Clearing 2019</w:t>
      </w:r>
      <w:r w:rsidR="006F628A" w:rsidRPr="000C65A4">
        <w:rPr>
          <w:rFonts w:ascii="Arial" w:hAnsi="Arial" w:cs="Arial"/>
          <w:b/>
          <w:sz w:val="24"/>
          <w:szCs w:val="24"/>
        </w:rPr>
        <w:t xml:space="preserve">; </w:t>
      </w:r>
      <w:r w:rsidR="00FD2D31" w:rsidRPr="000C65A4">
        <w:rPr>
          <w:rFonts w:ascii="Arial" w:hAnsi="Arial" w:cs="Arial"/>
          <w:sz w:val="24"/>
          <w:szCs w:val="24"/>
        </w:rPr>
        <w:t>Additional funding was released from headroom in the current year to support increased activity at Clearing 2019.</w:t>
      </w:r>
    </w:p>
    <w:p w14:paraId="2A5201E1" w14:textId="0DA4F088" w:rsidR="00FD2D31" w:rsidRPr="000C65A4" w:rsidRDefault="00FD2D31" w:rsidP="0040665C">
      <w:pPr>
        <w:suppressAutoHyphens/>
        <w:spacing w:after="160" w:line="254" w:lineRule="auto"/>
        <w:ind w:left="567" w:hanging="567"/>
        <w:contextualSpacing/>
        <w:jc w:val="both"/>
        <w:rPr>
          <w:rFonts w:ascii="Arial" w:hAnsi="Arial" w:cs="Arial"/>
          <w:sz w:val="24"/>
          <w:szCs w:val="24"/>
        </w:rPr>
      </w:pPr>
    </w:p>
    <w:p w14:paraId="79808415" w14:textId="77777777" w:rsidR="0040665C" w:rsidRPr="000C65A4" w:rsidRDefault="0040665C" w:rsidP="0040665C">
      <w:pPr>
        <w:suppressAutoHyphens/>
        <w:spacing w:line="254" w:lineRule="auto"/>
        <w:jc w:val="both"/>
        <w:rPr>
          <w:rFonts w:ascii="Arial" w:hAnsi="Arial" w:cs="Arial"/>
          <w:sz w:val="24"/>
          <w:szCs w:val="24"/>
        </w:rPr>
      </w:pPr>
      <w:r w:rsidRPr="000C65A4">
        <w:rPr>
          <w:rFonts w:ascii="Arial" w:hAnsi="Arial" w:cs="Arial"/>
          <w:sz w:val="24"/>
          <w:szCs w:val="24"/>
        </w:rPr>
        <w:t>Other items of Executive business were discussed under other agenda items.</w:t>
      </w:r>
    </w:p>
    <w:p w14:paraId="525811F7" w14:textId="3C4900B2" w:rsidR="0040665C" w:rsidRPr="000C65A4" w:rsidRDefault="0040665C" w:rsidP="0040665C">
      <w:pPr>
        <w:tabs>
          <w:tab w:val="left" w:pos="567"/>
        </w:tabs>
        <w:contextualSpacing/>
        <w:jc w:val="both"/>
        <w:rPr>
          <w:rFonts w:ascii="Arial" w:eastAsiaTheme="minorHAnsi" w:hAnsi="Arial" w:cs="Arial"/>
          <w:sz w:val="24"/>
          <w:szCs w:val="24"/>
          <w:lang w:eastAsia="en-US"/>
        </w:rPr>
      </w:pPr>
    </w:p>
    <w:p w14:paraId="57AC9051" w14:textId="77777777" w:rsidR="003B374F" w:rsidRPr="000C65A4" w:rsidRDefault="003B374F" w:rsidP="0040665C">
      <w:pPr>
        <w:tabs>
          <w:tab w:val="left" w:pos="567"/>
        </w:tabs>
        <w:contextualSpacing/>
        <w:jc w:val="both"/>
        <w:rPr>
          <w:rFonts w:ascii="Arial" w:eastAsiaTheme="minorHAnsi" w:hAnsi="Arial" w:cs="Arial"/>
          <w:sz w:val="24"/>
          <w:szCs w:val="24"/>
          <w:lang w:eastAsia="en-US"/>
        </w:rPr>
      </w:pPr>
    </w:p>
    <w:p w14:paraId="17B5FFC8" w14:textId="33ECF4A0" w:rsidR="0040665C" w:rsidRPr="000C65A4" w:rsidRDefault="0040665C" w:rsidP="0040665C">
      <w:pPr>
        <w:tabs>
          <w:tab w:val="left" w:pos="567"/>
        </w:tabs>
        <w:contextualSpacing/>
        <w:jc w:val="center"/>
        <w:rPr>
          <w:rFonts w:ascii="Arial" w:eastAsiaTheme="minorHAnsi" w:hAnsi="Arial" w:cs="Arial"/>
          <w:b/>
          <w:sz w:val="24"/>
          <w:szCs w:val="24"/>
          <w:lang w:eastAsia="en-US"/>
        </w:rPr>
      </w:pPr>
      <w:r w:rsidRPr="000C65A4">
        <w:rPr>
          <w:rFonts w:ascii="Arial" w:eastAsiaTheme="minorHAnsi" w:hAnsi="Arial" w:cs="Arial"/>
          <w:b/>
          <w:sz w:val="24"/>
          <w:szCs w:val="24"/>
          <w:lang w:eastAsia="en-US"/>
        </w:rPr>
        <w:t>18.</w:t>
      </w:r>
      <w:r w:rsidR="00D9683B" w:rsidRPr="000C65A4">
        <w:rPr>
          <w:rFonts w:ascii="Arial" w:eastAsiaTheme="minorHAnsi" w:hAnsi="Arial" w:cs="Arial"/>
          <w:b/>
          <w:sz w:val="24"/>
          <w:szCs w:val="24"/>
          <w:lang w:eastAsia="en-US"/>
        </w:rPr>
        <w:t>105</w:t>
      </w:r>
      <w:r w:rsidRPr="000C65A4">
        <w:rPr>
          <w:rFonts w:ascii="Arial" w:eastAsiaTheme="minorHAnsi" w:hAnsi="Arial" w:cs="Arial"/>
          <w:b/>
          <w:sz w:val="24"/>
          <w:szCs w:val="24"/>
          <w:lang w:eastAsia="en-US"/>
        </w:rPr>
        <w:t xml:space="preserve"> ESTATES STRATEGY</w:t>
      </w:r>
    </w:p>
    <w:p w14:paraId="3C226756" w14:textId="1EBF3B86" w:rsidR="0040665C" w:rsidRPr="000C65A4" w:rsidRDefault="0040665C" w:rsidP="0040665C">
      <w:pPr>
        <w:tabs>
          <w:tab w:val="left" w:pos="567"/>
        </w:tabs>
        <w:contextualSpacing/>
        <w:jc w:val="both"/>
        <w:rPr>
          <w:rFonts w:ascii="Arial" w:eastAsiaTheme="minorHAnsi" w:hAnsi="Arial" w:cs="Arial"/>
          <w:sz w:val="24"/>
          <w:szCs w:val="24"/>
          <w:lang w:eastAsia="en-US"/>
        </w:rPr>
      </w:pPr>
    </w:p>
    <w:p w14:paraId="5097C1B3" w14:textId="180096A3" w:rsidR="00D9683B" w:rsidRPr="000C65A4" w:rsidRDefault="00FF7889" w:rsidP="00D9683B">
      <w:pPr>
        <w:pStyle w:val="ListParagraph"/>
        <w:numPr>
          <w:ilvl w:val="0"/>
          <w:numId w:val="5"/>
        </w:numPr>
        <w:tabs>
          <w:tab w:val="left" w:pos="570"/>
        </w:tabs>
        <w:suppressAutoHyphens/>
        <w:spacing w:line="254" w:lineRule="auto"/>
        <w:ind w:left="567" w:hanging="567"/>
        <w:jc w:val="both"/>
        <w:rPr>
          <w:rFonts w:ascii="Arial" w:hAnsi="Arial" w:cs="Arial"/>
          <w:sz w:val="24"/>
          <w:szCs w:val="24"/>
        </w:rPr>
      </w:pPr>
      <w:r w:rsidRPr="000C65A4">
        <w:rPr>
          <w:rFonts w:ascii="Arial" w:hAnsi="Arial" w:cs="Arial"/>
          <w:sz w:val="24"/>
          <w:szCs w:val="24"/>
        </w:rPr>
        <w:t xml:space="preserve">The Council considered two documents: The Development of an Estate Strategy for Bangor University 2020 – 2030, which was </w:t>
      </w:r>
      <w:r w:rsidR="003B374F" w:rsidRPr="000C65A4">
        <w:rPr>
          <w:rFonts w:ascii="Arial" w:hAnsi="Arial" w:cs="Arial"/>
          <w:sz w:val="24"/>
          <w:szCs w:val="24"/>
        </w:rPr>
        <w:t xml:space="preserve">approved by the Executive and </w:t>
      </w:r>
      <w:r w:rsidRPr="000C65A4">
        <w:rPr>
          <w:rFonts w:ascii="Arial" w:hAnsi="Arial" w:cs="Arial"/>
          <w:sz w:val="24"/>
          <w:szCs w:val="24"/>
        </w:rPr>
        <w:t>issued for consultation in June, and a summary of the responses to the consultation</w:t>
      </w:r>
      <w:r w:rsidR="00D9683B" w:rsidRPr="000C65A4">
        <w:rPr>
          <w:rFonts w:ascii="Arial" w:hAnsi="Arial" w:cs="Arial"/>
          <w:sz w:val="24"/>
          <w:szCs w:val="24"/>
        </w:rPr>
        <w:t>. The following points were noted:</w:t>
      </w:r>
    </w:p>
    <w:p w14:paraId="38666341" w14:textId="77777777" w:rsidR="0040665C" w:rsidRPr="000C65A4" w:rsidRDefault="0040665C" w:rsidP="0040665C">
      <w:pPr>
        <w:suppressAutoHyphens/>
        <w:spacing w:line="254" w:lineRule="auto"/>
        <w:ind w:left="567" w:hanging="567"/>
        <w:jc w:val="both"/>
        <w:rPr>
          <w:rFonts w:ascii="Arial" w:hAnsi="Arial" w:cs="Arial"/>
          <w:b/>
          <w:sz w:val="24"/>
          <w:szCs w:val="24"/>
        </w:rPr>
      </w:pPr>
    </w:p>
    <w:p w14:paraId="7F5E9A42" w14:textId="79B0A3E0" w:rsidR="0040665C" w:rsidRPr="000C65A4" w:rsidRDefault="003B374F" w:rsidP="0040665C">
      <w:pPr>
        <w:suppressAutoHyphens/>
        <w:spacing w:line="254" w:lineRule="auto"/>
        <w:ind w:left="1134" w:hanging="567"/>
        <w:jc w:val="both"/>
        <w:rPr>
          <w:rFonts w:ascii="Arial" w:hAnsi="Arial" w:cs="Arial"/>
          <w:sz w:val="24"/>
          <w:szCs w:val="24"/>
        </w:rPr>
      </w:pPr>
      <w:r w:rsidRPr="000C65A4">
        <w:rPr>
          <w:rFonts w:ascii="Arial" w:hAnsi="Arial" w:cs="Arial"/>
          <w:sz w:val="24"/>
          <w:szCs w:val="24"/>
        </w:rPr>
        <w:lastRenderedPageBreak/>
        <w:t xml:space="preserve"> [1</w:t>
      </w:r>
      <w:r w:rsidR="0040665C" w:rsidRPr="000C65A4">
        <w:rPr>
          <w:rFonts w:ascii="Arial" w:hAnsi="Arial" w:cs="Arial"/>
          <w:sz w:val="24"/>
          <w:szCs w:val="24"/>
        </w:rPr>
        <w:t>]</w:t>
      </w:r>
      <w:r w:rsidR="0040665C" w:rsidRPr="000C65A4">
        <w:rPr>
          <w:rFonts w:ascii="Arial" w:hAnsi="Arial" w:cs="Arial"/>
          <w:sz w:val="24"/>
          <w:szCs w:val="24"/>
        </w:rPr>
        <w:tab/>
      </w:r>
      <w:r w:rsidRPr="000C65A4">
        <w:rPr>
          <w:rFonts w:ascii="Arial" w:hAnsi="Arial" w:cs="Arial"/>
          <w:sz w:val="24"/>
          <w:szCs w:val="24"/>
        </w:rPr>
        <w:t xml:space="preserve">The </w:t>
      </w:r>
      <w:r w:rsidR="00FC64DA" w:rsidRPr="000C65A4">
        <w:rPr>
          <w:rFonts w:ascii="Arial" w:hAnsi="Arial" w:cs="Arial"/>
          <w:sz w:val="24"/>
          <w:szCs w:val="24"/>
        </w:rPr>
        <w:t>general principles</w:t>
      </w:r>
      <w:r w:rsidR="00CB012E" w:rsidRPr="000C65A4">
        <w:rPr>
          <w:rFonts w:ascii="Arial" w:hAnsi="Arial" w:cs="Arial"/>
          <w:sz w:val="24"/>
          <w:szCs w:val="24"/>
        </w:rPr>
        <w:t xml:space="preserve"> of the strategy included</w:t>
      </w:r>
      <w:r w:rsidRPr="000C65A4">
        <w:rPr>
          <w:rFonts w:ascii="Arial" w:hAnsi="Arial" w:cs="Arial"/>
          <w:sz w:val="24"/>
          <w:szCs w:val="24"/>
        </w:rPr>
        <w:t xml:space="preserve"> a reduction of the footprint of the </w:t>
      </w:r>
      <w:r w:rsidR="00FC64DA" w:rsidRPr="000C65A4">
        <w:rPr>
          <w:rFonts w:ascii="Arial" w:hAnsi="Arial" w:cs="Arial"/>
          <w:sz w:val="24"/>
          <w:szCs w:val="24"/>
        </w:rPr>
        <w:t>est</w:t>
      </w:r>
      <w:r w:rsidRPr="000C65A4">
        <w:rPr>
          <w:rFonts w:ascii="Arial" w:hAnsi="Arial" w:cs="Arial"/>
          <w:sz w:val="24"/>
          <w:szCs w:val="24"/>
        </w:rPr>
        <w:t>a</w:t>
      </w:r>
      <w:r w:rsidR="00FC64DA" w:rsidRPr="000C65A4">
        <w:rPr>
          <w:rFonts w:ascii="Arial" w:hAnsi="Arial" w:cs="Arial"/>
          <w:sz w:val="24"/>
          <w:szCs w:val="24"/>
        </w:rPr>
        <w:t>te</w:t>
      </w:r>
      <w:r w:rsidR="00CB012E" w:rsidRPr="000C65A4">
        <w:rPr>
          <w:rFonts w:ascii="Arial" w:hAnsi="Arial" w:cs="Arial"/>
          <w:sz w:val="24"/>
          <w:szCs w:val="24"/>
        </w:rPr>
        <w:t xml:space="preserve"> and improved facilities, including the withdrawal from Dean Street and the development of the D</w:t>
      </w:r>
      <w:r w:rsidR="00FC64DA" w:rsidRPr="000C65A4">
        <w:rPr>
          <w:rFonts w:ascii="Arial" w:hAnsi="Arial" w:cs="Arial"/>
          <w:sz w:val="24"/>
          <w:szCs w:val="24"/>
        </w:rPr>
        <w:t>e</w:t>
      </w:r>
      <w:r w:rsidR="00CB012E" w:rsidRPr="000C65A4">
        <w:rPr>
          <w:rFonts w:ascii="Arial" w:hAnsi="Arial" w:cs="Arial"/>
          <w:sz w:val="24"/>
          <w:szCs w:val="24"/>
        </w:rPr>
        <w:t>i</w:t>
      </w:r>
      <w:r w:rsidR="00FC64DA" w:rsidRPr="000C65A4">
        <w:rPr>
          <w:rFonts w:ascii="Arial" w:hAnsi="Arial" w:cs="Arial"/>
          <w:sz w:val="24"/>
          <w:szCs w:val="24"/>
        </w:rPr>
        <w:t>n</w:t>
      </w:r>
      <w:r w:rsidR="00CB012E" w:rsidRPr="000C65A4">
        <w:rPr>
          <w:rFonts w:ascii="Arial" w:hAnsi="Arial" w:cs="Arial"/>
          <w:sz w:val="24"/>
          <w:szCs w:val="24"/>
        </w:rPr>
        <w:t>iol R</w:t>
      </w:r>
      <w:r w:rsidR="00FC64DA" w:rsidRPr="000C65A4">
        <w:rPr>
          <w:rFonts w:ascii="Arial" w:hAnsi="Arial" w:cs="Arial"/>
          <w:sz w:val="24"/>
          <w:szCs w:val="24"/>
        </w:rPr>
        <w:t>oad</w:t>
      </w:r>
      <w:r w:rsidR="00CB012E" w:rsidRPr="000C65A4">
        <w:rPr>
          <w:rFonts w:ascii="Arial" w:hAnsi="Arial" w:cs="Arial"/>
          <w:sz w:val="24"/>
          <w:szCs w:val="24"/>
        </w:rPr>
        <w:t xml:space="preserve"> estate, relocation from the Normal site, improving the condition of the remaining estate, a ring-fenced </w:t>
      </w:r>
      <w:r w:rsidR="00FC64DA" w:rsidRPr="000C65A4">
        <w:rPr>
          <w:rFonts w:ascii="Arial" w:hAnsi="Arial" w:cs="Arial"/>
          <w:sz w:val="24"/>
          <w:szCs w:val="24"/>
        </w:rPr>
        <w:t xml:space="preserve">maintenance programme, </w:t>
      </w:r>
      <w:r w:rsidR="00CB012E" w:rsidRPr="000C65A4">
        <w:rPr>
          <w:rFonts w:ascii="Arial" w:hAnsi="Arial" w:cs="Arial"/>
          <w:sz w:val="24"/>
          <w:szCs w:val="24"/>
        </w:rPr>
        <w:t xml:space="preserve">and the whole programme </w:t>
      </w:r>
      <w:r w:rsidR="00FC64DA" w:rsidRPr="000C65A4">
        <w:rPr>
          <w:rFonts w:ascii="Arial" w:hAnsi="Arial" w:cs="Arial"/>
          <w:sz w:val="24"/>
          <w:szCs w:val="24"/>
        </w:rPr>
        <w:t>underpinned by sustainability.</w:t>
      </w:r>
      <w:r w:rsidR="0040665C" w:rsidRPr="000C65A4">
        <w:rPr>
          <w:rFonts w:ascii="Arial" w:hAnsi="Arial" w:cs="Arial"/>
          <w:sz w:val="24"/>
          <w:szCs w:val="24"/>
        </w:rPr>
        <w:t xml:space="preserve"> </w:t>
      </w:r>
    </w:p>
    <w:p w14:paraId="6B50D474" w14:textId="77777777" w:rsidR="0040665C" w:rsidRPr="000C65A4" w:rsidRDefault="0040665C" w:rsidP="0040665C">
      <w:pPr>
        <w:suppressAutoHyphens/>
        <w:spacing w:line="254" w:lineRule="auto"/>
        <w:ind w:left="1134" w:hanging="567"/>
        <w:jc w:val="both"/>
        <w:rPr>
          <w:rFonts w:ascii="Arial" w:hAnsi="Arial" w:cs="Arial"/>
          <w:sz w:val="24"/>
          <w:szCs w:val="24"/>
        </w:rPr>
      </w:pPr>
    </w:p>
    <w:p w14:paraId="03A1EA43" w14:textId="49F28277" w:rsidR="00CB012E" w:rsidRPr="000C65A4" w:rsidRDefault="00CB012E" w:rsidP="00CB012E">
      <w:pPr>
        <w:suppressAutoHyphens/>
        <w:spacing w:line="254" w:lineRule="auto"/>
        <w:ind w:left="1134" w:hanging="567"/>
        <w:jc w:val="both"/>
        <w:rPr>
          <w:rFonts w:ascii="Arial" w:hAnsi="Arial" w:cs="Arial"/>
          <w:sz w:val="24"/>
          <w:szCs w:val="24"/>
        </w:rPr>
      </w:pPr>
      <w:r w:rsidRPr="000C65A4">
        <w:rPr>
          <w:rFonts w:ascii="Arial" w:hAnsi="Arial" w:cs="Arial"/>
          <w:sz w:val="24"/>
          <w:szCs w:val="24"/>
        </w:rPr>
        <w:t>[2</w:t>
      </w:r>
      <w:r w:rsidR="0040665C" w:rsidRPr="000C65A4">
        <w:rPr>
          <w:rFonts w:ascii="Arial" w:hAnsi="Arial" w:cs="Arial"/>
          <w:sz w:val="24"/>
          <w:szCs w:val="24"/>
        </w:rPr>
        <w:t>]</w:t>
      </w:r>
      <w:r w:rsidR="0040665C" w:rsidRPr="000C65A4">
        <w:rPr>
          <w:rFonts w:ascii="Arial" w:hAnsi="Arial" w:cs="Arial"/>
          <w:sz w:val="24"/>
          <w:szCs w:val="24"/>
        </w:rPr>
        <w:tab/>
      </w:r>
      <w:r w:rsidRPr="000C65A4">
        <w:rPr>
          <w:rFonts w:ascii="Arial" w:hAnsi="Arial" w:cs="Arial"/>
          <w:sz w:val="24"/>
          <w:szCs w:val="24"/>
        </w:rPr>
        <w:t>The responses to the Consultation have been considered by the Executive who were pleased to note that the response was generally positive. Respondents welcomed the strategic direction and the general feeling was that the university needs to progress with consolidation and improvement of the estate. The Executive agreed to recommend to the Council that the general direction of travel outlined in the document is approved.</w:t>
      </w:r>
    </w:p>
    <w:p w14:paraId="7783F129" w14:textId="77777777" w:rsidR="00CB012E" w:rsidRPr="000C65A4" w:rsidRDefault="00CB012E" w:rsidP="00CB012E">
      <w:pPr>
        <w:suppressAutoHyphens/>
        <w:spacing w:line="254" w:lineRule="auto"/>
        <w:ind w:left="1134" w:hanging="567"/>
        <w:jc w:val="both"/>
        <w:rPr>
          <w:rFonts w:ascii="Arial" w:hAnsi="Arial" w:cs="Arial"/>
          <w:sz w:val="24"/>
          <w:szCs w:val="24"/>
        </w:rPr>
      </w:pPr>
    </w:p>
    <w:p w14:paraId="79CFE0D1" w14:textId="4474DA0B" w:rsidR="00CB012E" w:rsidRPr="000C65A4" w:rsidRDefault="00CB012E" w:rsidP="00FF7889">
      <w:pPr>
        <w:suppressAutoHyphens/>
        <w:spacing w:line="254" w:lineRule="auto"/>
        <w:ind w:left="1134" w:hanging="567"/>
        <w:jc w:val="both"/>
        <w:rPr>
          <w:rFonts w:ascii="Arial" w:hAnsi="Arial" w:cs="Arial"/>
          <w:sz w:val="24"/>
          <w:szCs w:val="24"/>
        </w:rPr>
      </w:pPr>
      <w:r w:rsidRPr="000C65A4">
        <w:rPr>
          <w:rFonts w:ascii="Arial" w:hAnsi="Arial" w:cs="Arial"/>
          <w:sz w:val="24"/>
          <w:szCs w:val="24"/>
        </w:rPr>
        <w:t>[3]</w:t>
      </w:r>
      <w:r w:rsidRPr="000C65A4">
        <w:rPr>
          <w:rFonts w:ascii="Arial" w:hAnsi="Arial" w:cs="Arial"/>
          <w:sz w:val="24"/>
          <w:szCs w:val="24"/>
        </w:rPr>
        <w:tab/>
        <w:t>T</w:t>
      </w:r>
      <w:r w:rsidR="00FF7889" w:rsidRPr="000C65A4">
        <w:rPr>
          <w:rFonts w:ascii="Arial" w:hAnsi="Arial" w:cs="Arial"/>
          <w:sz w:val="24"/>
          <w:szCs w:val="24"/>
        </w:rPr>
        <w:t xml:space="preserve">he need to align the Estates Strategy with the Academic Strategy and the new Strategic Plan </w:t>
      </w:r>
      <w:r w:rsidRPr="000C65A4">
        <w:rPr>
          <w:rFonts w:ascii="Arial" w:hAnsi="Arial" w:cs="Arial"/>
          <w:sz w:val="24"/>
          <w:szCs w:val="24"/>
        </w:rPr>
        <w:t xml:space="preserve">was noted, </w:t>
      </w:r>
      <w:r w:rsidR="00FF7889" w:rsidRPr="000C65A4">
        <w:rPr>
          <w:rFonts w:ascii="Arial" w:hAnsi="Arial" w:cs="Arial"/>
          <w:sz w:val="24"/>
          <w:szCs w:val="24"/>
        </w:rPr>
        <w:t xml:space="preserve">and that the emerging strategy needs to remain flexible to respond to these other strategies. </w:t>
      </w:r>
      <w:r w:rsidRPr="000C65A4">
        <w:rPr>
          <w:rFonts w:ascii="Arial" w:hAnsi="Arial" w:cs="Arial"/>
          <w:sz w:val="24"/>
          <w:szCs w:val="24"/>
        </w:rPr>
        <w:t>The Council also sought assurance regarding future proofing of the estate in the light of changes to technology and building use.</w:t>
      </w:r>
    </w:p>
    <w:p w14:paraId="1D4D38D6" w14:textId="77777777" w:rsidR="00CB012E" w:rsidRPr="000C65A4" w:rsidRDefault="00CB012E" w:rsidP="00FF7889">
      <w:pPr>
        <w:suppressAutoHyphens/>
        <w:spacing w:line="254" w:lineRule="auto"/>
        <w:ind w:left="1134" w:hanging="567"/>
        <w:jc w:val="both"/>
        <w:rPr>
          <w:rFonts w:ascii="Arial" w:hAnsi="Arial" w:cs="Arial"/>
          <w:sz w:val="24"/>
          <w:szCs w:val="24"/>
        </w:rPr>
      </w:pPr>
    </w:p>
    <w:p w14:paraId="2548D31C" w14:textId="5C1DADE0" w:rsidR="00FF7889" w:rsidRPr="000C65A4" w:rsidRDefault="00CB012E" w:rsidP="00FF7889">
      <w:pPr>
        <w:suppressAutoHyphens/>
        <w:spacing w:line="254" w:lineRule="auto"/>
        <w:ind w:left="1134" w:hanging="567"/>
        <w:jc w:val="both"/>
        <w:rPr>
          <w:rFonts w:ascii="Arial" w:hAnsi="Arial" w:cs="Arial"/>
          <w:sz w:val="24"/>
          <w:szCs w:val="24"/>
        </w:rPr>
      </w:pPr>
      <w:r w:rsidRPr="000C65A4">
        <w:rPr>
          <w:rFonts w:ascii="Arial" w:hAnsi="Arial" w:cs="Arial"/>
          <w:sz w:val="24"/>
          <w:szCs w:val="24"/>
        </w:rPr>
        <w:t>[4]</w:t>
      </w:r>
      <w:r w:rsidRPr="000C65A4">
        <w:rPr>
          <w:rFonts w:ascii="Arial" w:hAnsi="Arial" w:cs="Arial"/>
          <w:sz w:val="24"/>
          <w:szCs w:val="24"/>
        </w:rPr>
        <w:tab/>
      </w:r>
      <w:r w:rsidR="00FF7889" w:rsidRPr="000C65A4">
        <w:rPr>
          <w:rFonts w:ascii="Arial" w:hAnsi="Arial" w:cs="Arial"/>
          <w:sz w:val="24"/>
          <w:szCs w:val="24"/>
        </w:rPr>
        <w:t xml:space="preserve">A number of responses referred to the likely costs and the impact on debt, and the Executive agreed that the next stage should include clarity on the projected operating cost savings, the level and timing of capital receipts and the level of the proposed annual rolling refurbishment budget. </w:t>
      </w:r>
      <w:r w:rsidRPr="000C65A4">
        <w:rPr>
          <w:rFonts w:ascii="Arial" w:hAnsi="Arial" w:cs="Arial"/>
          <w:sz w:val="24"/>
          <w:szCs w:val="24"/>
        </w:rPr>
        <w:t xml:space="preserve">It was hoped that some of the costs could be financed through cost savings, and there was potential to work with a developer to take some of the risk. </w:t>
      </w:r>
    </w:p>
    <w:p w14:paraId="79A45D04" w14:textId="225A5622" w:rsidR="00CB012E" w:rsidRPr="000C65A4" w:rsidRDefault="00CB012E" w:rsidP="00FF7889">
      <w:pPr>
        <w:suppressAutoHyphens/>
        <w:spacing w:line="254" w:lineRule="auto"/>
        <w:ind w:left="1134" w:hanging="567"/>
        <w:jc w:val="both"/>
        <w:rPr>
          <w:rFonts w:ascii="Arial" w:hAnsi="Arial" w:cs="Arial"/>
          <w:sz w:val="24"/>
          <w:szCs w:val="24"/>
        </w:rPr>
      </w:pPr>
    </w:p>
    <w:p w14:paraId="7EA70A46" w14:textId="50E2F31F" w:rsidR="00CB012E" w:rsidRPr="000C65A4" w:rsidRDefault="00CB012E" w:rsidP="00FF7889">
      <w:pPr>
        <w:suppressAutoHyphens/>
        <w:spacing w:line="254" w:lineRule="auto"/>
        <w:ind w:left="1134" w:hanging="567"/>
        <w:jc w:val="both"/>
        <w:rPr>
          <w:rFonts w:ascii="Arial" w:hAnsi="Arial" w:cs="Arial"/>
          <w:sz w:val="24"/>
          <w:szCs w:val="24"/>
        </w:rPr>
      </w:pPr>
      <w:r w:rsidRPr="000C65A4">
        <w:rPr>
          <w:rFonts w:ascii="Arial" w:hAnsi="Arial" w:cs="Arial"/>
          <w:sz w:val="24"/>
          <w:szCs w:val="24"/>
        </w:rPr>
        <w:t>[5]</w:t>
      </w:r>
      <w:r w:rsidRPr="000C65A4">
        <w:rPr>
          <w:rFonts w:ascii="Arial" w:hAnsi="Arial" w:cs="Arial"/>
          <w:sz w:val="24"/>
          <w:szCs w:val="24"/>
        </w:rPr>
        <w:tab/>
      </w:r>
      <w:r w:rsidR="000C65A4" w:rsidRPr="000C65A4">
        <w:rPr>
          <w:rFonts w:ascii="Arial" w:hAnsi="Arial" w:cs="Arial"/>
          <w:sz w:val="24"/>
          <w:szCs w:val="24"/>
        </w:rPr>
        <w:t xml:space="preserve">The need to remain vigilant to sentiment associated with buildings and their history was noted. </w:t>
      </w:r>
    </w:p>
    <w:p w14:paraId="1E2A58D9" w14:textId="77777777" w:rsidR="00CB012E" w:rsidRPr="000C65A4" w:rsidRDefault="00CB012E" w:rsidP="00FF7889">
      <w:pPr>
        <w:suppressAutoHyphens/>
        <w:spacing w:line="254" w:lineRule="auto"/>
        <w:ind w:left="1134" w:hanging="567"/>
        <w:jc w:val="both"/>
        <w:rPr>
          <w:rFonts w:ascii="Arial" w:hAnsi="Arial" w:cs="Arial"/>
          <w:sz w:val="24"/>
          <w:szCs w:val="24"/>
        </w:rPr>
      </w:pPr>
    </w:p>
    <w:p w14:paraId="4D3329D3" w14:textId="20ADC2F4" w:rsidR="00CE437C" w:rsidRPr="000C65A4" w:rsidRDefault="000C65A4" w:rsidP="000C65A4">
      <w:pPr>
        <w:suppressAutoHyphens/>
        <w:spacing w:line="254" w:lineRule="auto"/>
        <w:ind w:left="1134" w:hanging="567"/>
        <w:jc w:val="both"/>
        <w:rPr>
          <w:rFonts w:ascii="Arial" w:hAnsi="Arial" w:cs="Arial"/>
          <w:sz w:val="24"/>
          <w:szCs w:val="24"/>
        </w:rPr>
      </w:pPr>
      <w:r w:rsidRPr="000C65A4">
        <w:rPr>
          <w:rFonts w:ascii="Arial" w:hAnsi="Arial" w:cs="Arial"/>
          <w:sz w:val="24"/>
          <w:szCs w:val="24"/>
        </w:rPr>
        <w:t>[6</w:t>
      </w:r>
      <w:r w:rsidR="003B374F" w:rsidRPr="000C65A4">
        <w:rPr>
          <w:rFonts w:ascii="Arial" w:hAnsi="Arial" w:cs="Arial"/>
          <w:sz w:val="24"/>
          <w:szCs w:val="24"/>
        </w:rPr>
        <w:t>]</w:t>
      </w:r>
      <w:r w:rsidR="003B374F" w:rsidRPr="000C65A4">
        <w:rPr>
          <w:rFonts w:ascii="Arial" w:hAnsi="Arial" w:cs="Arial"/>
          <w:sz w:val="24"/>
          <w:szCs w:val="24"/>
        </w:rPr>
        <w:tab/>
      </w:r>
      <w:r w:rsidR="00CE437C" w:rsidRPr="000C65A4">
        <w:rPr>
          <w:rFonts w:ascii="Arial" w:hAnsi="Arial" w:cs="Arial"/>
          <w:sz w:val="24"/>
          <w:szCs w:val="24"/>
        </w:rPr>
        <w:t>Co</w:t>
      </w:r>
      <w:r w:rsidRPr="000C65A4">
        <w:rPr>
          <w:rFonts w:ascii="Arial" w:hAnsi="Arial" w:cs="Arial"/>
          <w:sz w:val="24"/>
          <w:szCs w:val="24"/>
        </w:rPr>
        <w:t xml:space="preserve">-operation with the </w:t>
      </w:r>
      <w:r w:rsidR="00885AD9">
        <w:rPr>
          <w:rFonts w:ascii="Arial" w:hAnsi="Arial" w:cs="Arial"/>
          <w:sz w:val="24"/>
          <w:szCs w:val="24"/>
        </w:rPr>
        <w:t>city</w:t>
      </w:r>
      <w:r w:rsidR="00CE437C" w:rsidRPr="000C65A4">
        <w:rPr>
          <w:rFonts w:ascii="Arial" w:hAnsi="Arial" w:cs="Arial"/>
          <w:sz w:val="24"/>
          <w:szCs w:val="24"/>
        </w:rPr>
        <w:t xml:space="preserve"> and Cou</w:t>
      </w:r>
      <w:r w:rsidR="00885AD9">
        <w:rPr>
          <w:rFonts w:ascii="Arial" w:hAnsi="Arial" w:cs="Arial"/>
          <w:sz w:val="24"/>
          <w:szCs w:val="24"/>
        </w:rPr>
        <w:t>nty C</w:t>
      </w:r>
      <w:r w:rsidR="00CE437C" w:rsidRPr="000C65A4">
        <w:rPr>
          <w:rFonts w:ascii="Arial" w:hAnsi="Arial" w:cs="Arial"/>
          <w:sz w:val="24"/>
          <w:szCs w:val="24"/>
        </w:rPr>
        <w:t xml:space="preserve">ouncil to improve </w:t>
      </w:r>
      <w:r w:rsidRPr="000C65A4">
        <w:rPr>
          <w:rFonts w:ascii="Arial" w:hAnsi="Arial" w:cs="Arial"/>
          <w:sz w:val="24"/>
          <w:szCs w:val="24"/>
        </w:rPr>
        <w:t xml:space="preserve">the </w:t>
      </w:r>
      <w:r w:rsidR="00CE437C" w:rsidRPr="000C65A4">
        <w:rPr>
          <w:rFonts w:ascii="Arial" w:hAnsi="Arial" w:cs="Arial"/>
          <w:sz w:val="24"/>
          <w:szCs w:val="24"/>
        </w:rPr>
        <w:t>image of city</w:t>
      </w:r>
      <w:r w:rsidRPr="000C65A4">
        <w:rPr>
          <w:rFonts w:ascii="Arial" w:hAnsi="Arial" w:cs="Arial"/>
          <w:sz w:val="24"/>
          <w:szCs w:val="24"/>
        </w:rPr>
        <w:t xml:space="preserve"> was a crucial element of the strategy and the strategy had been developed through </w:t>
      </w:r>
      <w:r w:rsidR="00CE437C" w:rsidRPr="000C65A4">
        <w:rPr>
          <w:rFonts w:ascii="Arial" w:hAnsi="Arial" w:cs="Arial"/>
          <w:sz w:val="24"/>
          <w:szCs w:val="24"/>
        </w:rPr>
        <w:t>consultation wit</w:t>
      </w:r>
      <w:r w:rsidRPr="000C65A4">
        <w:rPr>
          <w:rFonts w:ascii="Arial" w:hAnsi="Arial" w:cs="Arial"/>
          <w:sz w:val="24"/>
          <w:szCs w:val="24"/>
        </w:rPr>
        <w:t>h part</w:t>
      </w:r>
      <w:r w:rsidR="00CE437C" w:rsidRPr="000C65A4">
        <w:rPr>
          <w:rFonts w:ascii="Arial" w:hAnsi="Arial" w:cs="Arial"/>
          <w:sz w:val="24"/>
          <w:szCs w:val="24"/>
        </w:rPr>
        <w:t>ners</w:t>
      </w:r>
      <w:r w:rsidRPr="000C65A4">
        <w:rPr>
          <w:rFonts w:ascii="Arial" w:hAnsi="Arial" w:cs="Arial"/>
          <w:sz w:val="24"/>
          <w:szCs w:val="24"/>
        </w:rPr>
        <w:t xml:space="preserve"> and stakeholders.</w:t>
      </w:r>
    </w:p>
    <w:p w14:paraId="25C29349" w14:textId="77777777" w:rsidR="00CE437C" w:rsidRPr="000C65A4" w:rsidRDefault="00CE437C" w:rsidP="00CE437C">
      <w:pPr>
        <w:pStyle w:val="ListParagraph"/>
        <w:suppressAutoHyphens/>
        <w:spacing w:line="254" w:lineRule="auto"/>
        <w:ind w:left="930"/>
        <w:jc w:val="both"/>
        <w:rPr>
          <w:rFonts w:ascii="Arial" w:hAnsi="Arial" w:cs="Arial"/>
          <w:sz w:val="24"/>
          <w:szCs w:val="24"/>
        </w:rPr>
      </w:pPr>
    </w:p>
    <w:p w14:paraId="06EE14C0" w14:textId="4B58B91E" w:rsidR="0040665C" w:rsidRPr="006B51AD" w:rsidRDefault="0040665C" w:rsidP="000C65A4">
      <w:pPr>
        <w:pStyle w:val="ListParagraph"/>
        <w:numPr>
          <w:ilvl w:val="0"/>
          <w:numId w:val="5"/>
        </w:numPr>
        <w:suppressAutoHyphens/>
        <w:spacing w:line="254" w:lineRule="auto"/>
        <w:ind w:left="567" w:hanging="567"/>
        <w:jc w:val="both"/>
        <w:rPr>
          <w:rFonts w:ascii="Arial" w:hAnsi="Arial" w:cs="Arial"/>
          <w:sz w:val="24"/>
          <w:szCs w:val="24"/>
        </w:rPr>
      </w:pPr>
      <w:r w:rsidRPr="006B51AD">
        <w:rPr>
          <w:rFonts w:ascii="Arial" w:hAnsi="Arial" w:cs="Arial"/>
          <w:sz w:val="24"/>
          <w:szCs w:val="24"/>
        </w:rPr>
        <w:t xml:space="preserve">The Council </w:t>
      </w:r>
      <w:r w:rsidR="00D9683B" w:rsidRPr="006B51AD">
        <w:rPr>
          <w:rFonts w:ascii="Arial" w:hAnsi="Arial" w:cs="Arial"/>
          <w:sz w:val="24"/>
          <w:szCs w:val="24"/>
        </w:rPr>
        <w:t>agreed the general direction of travel and agreed that a detailed and fully costed delivery plan be developed to be implemented over the 2020 -2030 period of this plan.</w:t>
      </w:r>
      <w:r w:rsidRPr="006B51AD">
        <w:rPr>
          <w:rFonts w:ascii="Arial" w:hAnsi="Arial" w:cs="Arial"/>
          <w:sz w:val="24"/>
          <w:szCs w:val="24"/>
        </w:rPr>
        <w:t xml:space="preserve"> </w:t>
      </w:r>
    </w:p>
    <w:p w14:paraId="53050374" w14:textId="00FD5258" w:rsidR="00FC64DA" w:rsidRPr="006B51AD" w:rsidRDefault="00FC64DA" w:rsidP="00FC64DA">
      <w:pPr>
        <w:suppressAutoHyphens/>
        <w:spacing w:line="254" w:lineRule="auto"/>
        <w:jc w:val="both"/>
      </w:pPr>
    </w:p>
    <w:p w14:paraId="412D5E7F" w14:textId="77777777" w:rsidR="0040665C" w:rsidRPr="006B51AD" w:rsidRDefault="0040665C" w:rsidP="0040665C">
      <w:pPr>
        <w:suppressAutoHyphens/>
        <w:spacing w:line="254" w:lineRule="auto"/>
        <w:jc w:val="both"/>
        <w:rPr>
          <w:rFonts w:ascii="Arial" w:hAnsi="Arial" w:cs="Arial"/>
          <w:sz w:val="24"/>
          <w:szCs w:val="24"/>
        </w:rPr>
      </w:pPr>
    </w:p>
    <w:p w14:paraId="048EF758" w14:textId="7EC2F66C" w:rsidR="0040665C" w:rsidRPr="006B51AD" w:rsidRDefault="0040665C" w:rsidP="0040665C">
      <w:pPr>
        <w:tabs>
          <w:tab w:val="left" w:pos="567"/>
        </w:tabs>
        <w:contextualSpacing/>
        <w:jc w:val="center"/>
        <w:rPr>
          <w:rFonts w:ascii="Arial" w:eastAsiaTheme="minorHAnsi" w:hAnsi="Arial" w:cs="Arial"/>
          <w:b/>
          <w:sz w:val="24"/>
          <w:szCs w:val="24"/>
          <w:lang w:eastAsia="en-US"/>
        </w:rPr>
      </w:pPr>
      <w:r w:rsidRPr="006B51AD">
        <w:rPr>
          <w:rFonts w:ascii="Arial" w:eastAsiaTheme="minorHAnsi" w:hAnsi="Arial" w:cs="Arial"/>
          <w:b/>
          <w:sz w:val="24"/>
          <w:szCs w:val="24"/>
          <w:lang w:eastAsia="en-US"/>
        </w:rPr>
        <w:t>18.</w:t>
      </w:r>
      <w:r w:rsidR="00420872" w:rsidRPr="006B51AD">
        <w:rPr>
          <w:rFonts w:ascii="Arial" w:eastAsiaTheme="minorHAnsi" w:hAnsi="Arial" w:cs="Arial"/>
          <w:b/>
          <w:sz w:val="24"/>
          <w:szCs w:val="24"/>
          <w:lang w:eastAsia="en-US"/>
        </w:rPr>
        <w:t>106</w:t>
      </w:r>
      <w:r w:rsidRPr="006B51AD">
        <w:rPr>
          <w:rFonts w:ascii="Arial" w:eastAsiaTheme="minorHAnsi" w:hAnsi="Arial" w:cs="Arial"/>
          <w:b/>
          <w:sz w:val="24"/>
          <w:szCs w:val="24"/>
          <w:lang w:eastAsia="en-US"/>
        </w:rPr>
        <w:t xml:space="preserve"> PROPERTY UPDATE</w:t>
      </w:r>
    </w:p>
    <w:p w14:paraId="68E0287D" w14:textId="0C0C6174" w:rsidR="00FF7889" w:rsidRPr="006B51AD" w:rsidRDefault="00FF7889" w:rsidP="00FF7889">
      <w:pPr>
        <w:jc w:val="both"/>
        <w:rPr>
          <w:rFonts w:ascii="Arial" w:eastAsiaTheme="minorHAnsi" w:hAnsi="Arial" w:cs="Arial"/>
          <w:sz w:val="24"/>
          <w:szCs w:val="24"/>
          <w:lang w:eastAsia="en-US"/>
        </w:rPr>
      </w:pPr>
    </w:p>
    <w:p w14:paraId="7A7E293C" w14:textId="4505F9EC" w:rsidR="00FF7889" w:rsidRPr="000C65A4" w:rsidRDefault="00FF7889" w:rsidP="00FF7889">
      <w:pPr>
        <w:ind w:left="567" w:hanging="567"/>
        <w:jc w:val="both"/>
        <w:rPr>
          <w:rFonts w:ascii="Arial" w:eastAsiaTheme="minorHAnsi" w:hAnsi="Arial" w:cs="Arial"/>
          <w:sz w:val="24"/>
          <w:szCs w:val="24"/>
          <w:lang w:eastAsia="en-US"/>
        </w:rPr>
      </w:pPr>
      <w:r w:rsidRPr="006B51AD">
        <w:rPr>
          <w:rFonts w:ascii="Arial" w:eastAsiaTheme="minorHAnsi" w:hAnsi="Arial" w:cs="Arial"/>
          <w:sz w:val="24"/>
          <w:szCs w:val="24"/>
          <w:lang w:eastAsia="en-US"/>
        </w:rPr>
        <w:t>A.</w:t>
      </w:r>
      <w:r w:rsidRPr="006B51AD">
        <w:rPr>
          <w:rFonts w:ascii="Arial" w:eastAsiaTheme="minorHAnsi" w:hAnsi="Arial" w:cs="Arial"/>
          <w:sz w:val="24"/>
          <w:szCs w:val="24"/>
          <w:lang w:eastAsia="en-US"/>
        </w:rPr>
        <w:tab/>
        <w:t>The C</w:t>
      </w:r>
      <w:r w:rsidR="0040255B" w:rsidRPr="006B51AD">
        <w:rPr>
          <w:rFonts w:ascii="Arial" w:eastAsiaTheme="minorHAnsi" w:hAnsi="Arial" w:cs="Arial"/>
          <w:sz w:val="24"/>
          <w:szCs w:val="24"/>
          <w:lang w:eastAsia="en-US"/>
        </w:rPr>
        <w:t>ouncil considered</w:t>
      </w:r>
      <w:r w:rsidRPr="006B51AD">
        <w:rPr>
          <w:rFonts w:ascii="Arial" w:eastAsiaTheme="minorHAnsi" w:hAnsi="Arial" w:cs="Arial"/>
          <w:sz w:val="24"/>
          <w:szCs w:val="24"/>
          <w:lang w:eastAsia="en-US"/>
        </w:rPr>
        <w:t xml:space="preserve"> a paper seeking approval from the Council for the disposal of a number of assets and to market a further asset</w:t>
      </w:r>
      <w:r w:rsidR="0040255B" w:rsidRPr="006B51AD">
        <w:rPr>
          <w:rFonts w:ascii="Arial" w:eastAsiaTheme="minorHAnsi" w:hAnsi="Arial" w:cs="Arial"/>
          <w:sz w:val="24"/>
          <w:szCs w:val="24"/>
          <w:lang w:eastAsia="en-US"/>
        </w:rPr>
        <w:t xml:space="preserve"> in line with the valuation and advice from the Valuation Office Agency</w:t>
      </w:r>
      <w:r w:rsidRPr="006B51AD">
        <w:rPr>
          <w:rFonts w:ascii="Arial" w:eastAsiaTheme="minorHAnsi" w:hAnsi="Arial" w:cs="Arial"/>
          <w:sz w:val="24"/>
          <w:szCs w:val="24"/>
          <w:lang w:eastAsia="en-US"/>
        </w:rPr>
        <w:t>. The Council noted:</w:t>
      </w:r>
      <w:r w:rsidRPr="000C65A4">
        <w:rPr>
          <w:rFonts w:ascii="Arial" w:eastAsiaTheme="minorHAnsi" w:hAnsi="Arial" w:cs="Arial"/>
          <w:sz w:val="24"/>
          <w:szCs w:val="24"/>
          <w:lang w:eastAsia="en-US"/>
        </w:rPr>
        <w:t xml:space="preserve"> </w:t>
      </w:r>
    </w:p>
    <w:p w14:paraId="5500DD3B" w14:textId="77777777" w:rsidR="00FF7889" w:rsidRPr="000C65A4" w:rsidRDefault="00FF7889" w:rsidP="00FF7889">
      <w:pPr>
        <w:jc w:val="both"/>
        <w:rPr>
          <w:rFonts w:ascii="Arial" w:eastAsiaTheme="minorHAnsi" w:hAnsi="Arial" w:cs="Arial"/>
          <w:sz w:val="24"/>
          <w:szCs w:val="24"/>
          <w:lang w:eastAsia="en-US"/>
        </w:rPr>
      </w:pPr>
    </w:p>
    <w:p w14:paraId="28225EC5" w14:textId="0C876680" w:rsidR="00FF7889" w:rsidRPr="000C65A4" w:rsidRDefault="00FF7889" w:rsidP="00FF7889">
      <w:pPr>
        <w:tabs>
          <w:tab w:val="left" w:pos="1134"/>
        </w:tabs>
        <w:ind w:left="1134" w:hanging="567"/>
        <w:jc w:val="both"/>
        <w:rPr>
          <w:rFonts w:ascii="Arial" w:eastAsiaTheme="minorHAnsi" w:hAnsi="Arial" w:cs="Arial"/>
          <w:sz w:val="24"/>
          <w:szCs w:val="24"/>
          <w:lang w:eastAsia="en-US"/>
        </w:rPr>
      </w:pPr>
      <w:r w:rsidRPr="000C65A4">
        <w:rPr>
          <w:rFonts w:ascii="Arial" w:eastAsiaTheme="minorHAnsi" w:hAnsi="Arial" w:cs="Arial"/>
          <w:sz w:val="24"/>
          <w:szCs w:val="24"/>
          <w:lang w:eastAsia="en-US"/>
        </w:rPr>
        <w:t xml:space="preserve">[1] </w:t>
      </w:r>
      <w:r w:rsidRPr="000C65A4">
        <w:rPr>
          <w:rFonts w:ascii="Arial" w:eastAsiaTheme="minorHAnsi" w:hAnsi="Arial" w:cs="Arial"/>
          <w:sz w:val="24"/>
          <w:szCs w:val="24"/>
          <w:lang w:eastAsia="en-US"/>
        </w:rPr>
        <w:tab/>
        <w:t xml:space="preserve">that the University is required to comply with the Charities Act 2011 in respect of the disposal of land; </w:t>
      </w:r>
    </w:p>
    <w:p w14:paraId="499A7AC4" w14:textId="77777777" w:rsidR="00FF7889" w:rsidRPr="000C65A4" w:rsidRDefault="00FF7889" w:rsidP="00FF7889">
      <w:pPr>
        <w:tabs>
          <w:tab w:val="left" w:pos="1134"/>
        </w:tabs>
        <w:ind w:left="1134" w:hanging="567"/>
        <w:jc w:val="both"/>
        <w:rPr>
          <w:rFonts w:ascii="Arial" w:eastAsiaTheme="minorHAnsi" w:hAnsi="Arial" w:cs="Arial"/>
          <w:sz w:val="24"/>
          <w:szCs w:val="24"/>
          <w:lang w:eastAsia="en-US"/>
        </w:rPr>
      </w:pPr>
    </w:p>
    <w:p w14:paraId="46648AD1" w14:textId="7BC3FEA3" w:rsidR="00FF7889" w:rsidRPr="000C65A4" w:rsidRDefault="00FF7889" w:rsidP="00FF7889">
      <w:pPr>
        <w:tabs>
          <w:tab w:val="left" w:pos="1134"/>
        </w:tabs>
        <w:ind w:left="1134" w:hanging="567"/>
        <w:jc w:val="both"/>
        <w:rPr>
          <w:rFonts w:ascii="Arial" w:eastAsiaTheme="minorHAnsi" w:hAnsi="Arial" w:cs="Arial"/>
          <w:sz w:val="24"/>
          <w:szCs w:val="24"/>
          <w:lang w:eastAsia="en-US"/>
        </w:rPr>
      </w:pPr>
      <w:r w:rsidRPr="000C65A4">
        <w:rPr>
          <w:rFonts w:ascii="Arial" w:eastAsiaTheme="minorHAnsi" w:hAnsi="Arial" w:cs="Arial"/>
          <w:sz w:val="24"/>
          <w:szCs w:val="24"/>
          <w:lang w:eastAsia="en-US"/>
        </w:rPr>
        <w:t>[2]</w:t>
      </w:r>
      <w:r w:rsidRPr="000C65A4">
        <w:rPr>
          <w:rFonts w:ascii="Arial" w:eastAsiaTheme="minorHAnsi" w:hAnsi="Arial" w:cs="Arial"/>
          <w:sz w:val="24"/>
          <w:szCs w:val="24"/>
          <w:lang w:eastAsia="en-US"/>
        </w:rPr>
        <w:tab/>
        <w:t xml:space="preserve">that a Surveyor’s report had been obtained in each case, in accordance with Section 119(1)(a) of the Charities Act 2011 and the Charities (Qualified Surveyor’s Report) Regulations 1992; </w:t>
      </w:r>
    </w:p>
    <w:p w14:paraId="1A2E570F" w14:textId="77777777" w:rsidR="00FF7889" w:rsidRPr="000C65A4" w:rsidRDefault="00FF7889" w:rsidP="00FF7889">
      <w:pPr>
        <w:tabs>
          <w:tab w:val="left" w:pos="1134"/>
        </w:tabs>
        <w:ind w:left="567"/>
        <w:jc w:val="both"/>
        <w:rPr>
          <w:rFonts w:ascii="Arial" w:eastAsiaTheme="minorHAnsi" w:hAnsi="Arial" w:cs="Arial"/>
          <w:sz w:val="24"/>
          <w:szCs w:val="24"/>
          <w:lang w:eastAsia="en-US"/>
        </w:rPr>
      </w:pPr>
    </w:p>
    <w:p w14:paraId="7ECE99D6" w14:textId="6F4F715E" w:rsidR="00FF7889" w:rsidRPr="000C65A4" w:rsidRDefault="00FF7889" w:rsidP="00FF7889">
      <w:pPr>
        <w:ind w:left="567" w:hanging="567"/>
        <w:jc w:val="both"/>
        <w:rPr>
          <w:rFonts w:ascii="Arial" w:eastAsiaTheme="minorHAnsi" w:hAnsi="Arial" w:cs="Arial"/>
          <w:sz w:val="24"/>
          <w:szCs w:val="24"/>
          <w:lang w:eastAsia="en-US"/>
        </w:rPr>
      </w:pPr>
      <w:r w:rsidRPr="000C65A4">
        <w:rPr>
          <w:rFonts w:ascii="Arial" w:eastAsiaTheme="minorHAnsi" w:hAnsi="Arial" w:cs="Arial"/>
          <w:sz w:val="24"/>
          <w:szCs w:val="24"/>
          <w:lang w:eastAsia="en-US"/>
        </w:rPr>
        <w:t>B.</w:t>
      </w:r>
      <w:r w:rsidRPr="000C65A4">
        <w:rPr>
          <w:rFonts w:ascii="Arial" w:eastAsiaTheme="minorHAnsi" w:hAnsi="Arial" w:cs="Arial"/>
          <w:sz w:val="24"/>
          <w:szCs w:val="24"/>
          <w:lang w:eastAsia="en-US"/>
        </w:rPr>
        <w:tab/>
        <w:t xml:space="preserve">Members of Council confirmed that in each case: </w:t>
      </w:r>
    </w:p>
    <w:p w14:paraId="56F09A35" w14:textId="77777777" w:rsidR="00FF7889" w:rsidRPr="000C65A4" w:rsidRDefault="00FF7889" w:rsidP="00FF7889">
      <w:pPr>
        <w:pStyle w:val="ListParagraph"/>
        <w:tabs>
          <w:tab w:val="left" w:pos="567"/>
        </w:tabs>
        <w:ind w:left="567"/>
        <w:jc w:val="both"/>
        <w:rPr>
          <w:rFonts w:ascii="Arial" w:eastAsiaTheme="minorHAnsi" w:hAnsi="Arial" w:cs="Arial"/>
          <w:sz w:val="24"/>
          <w:szCs w:val="24"/>
          <w:lang w:eastAsia="en-US"/>
        </w:rPr>
      </w:pPr>
    </w:p>
    <w:p w14:paraId="6758B9A5" w14:textId="33F2EA87" w:rsidR="00FF7889" w:rsidRPr="000C65A4" w:rsidRDefault="00FF7889" w:rsidP="00FF7889">
      <w:pPr>
        <w:tabs>
          <w:tab w:val="left" w:pos="1134"/>
        </w:tabs>
        <w:ind w:left="1134" w:hanging="567"/>
        <w:jc w:val="both"/>
        <w:rPr>
          <w:rFonts w:ascii="Arial" w:eastAsiaTheme="minorHAnsi" w:hAnsi="Arial" w:cs="Arial"/>
          <w:sz w:val="24"/>
          <w:szCs w:val="24"/>
          <w:lang w:eastAsia="en-US"/>
        </w:rPr>
      </w:pPr>
      <w:r w:rsidRPr="000C65A4">
        <w:rPr>
          <w:rFonts w:ascii="Arial" w:eastAsiaTheme="minorHAnsi" w:hAnsi="Arial" w:cs="Arial"/>
          <w:sz w:val="24"/>
          <w:szCs w:val="24"/>
          <w:lang w:eastAsia="en-US"/>
        </w:rPr>
        <w:t>[</w:t>
      </w:r>
      <w:r w:rsidR="00C11F46" w:rsidRPr="000C65A4">
        <w:rPr>
          <w:rFonts w:ascii="Arial" w:eastAsiaTheme="minorHAnsi" w:hAnsi="Arial" w:cs="Arial"/>
          <w:sz w:val="24"/>
          <w:szCs w:val="24"/>
          <w:lang w:eastAsia="en-US"/>
        </w:rPr>
        <w:t>1</w:t>
      </w:r>
      <w:r w:rsidRPr="000C65A4">
        <w:rPr>
          <w:rFonts w:ascii="Arial" w:eastAsiaTheme="minorHAnsi" w:hAnsi="Arial" w:cs="Arial"/>
          <w:sz w:val="24"/>
          <w:szCs w:val="24"/>
          <w:lang w:eastAsia="en-US"/>
        </w:rPr>
        <w:t>]</w:t>
      </w:r>
      <w:r w:rsidRPr="000C65A4">
        <w:rPr>
          <w:rFonts w:ascii="Arial" w:eastAsiaTheme="minorHAnsi" w:hAnsi="Arial" w:cs="Arial"/>
          <w:sz w:val="24"/>
          <w:szCs w:val="24"/>
          <w:lang w:eastAsia="en-US"/>
        </w:rPr>
        <w:tab/>
        <w:t xml:space="preserve">that they were reasonably satisfied that Chris Guest, who prepared the reports, is a member of the Royal Institute of Chartered Surveyors has the relevant ability and experience to undertake the valuation of the property and area in question; and </w:t>
      </w:r>
    </w:p>
    <w:p w14:paraId="51D6D957" w14:textId="77777777" w:rsidR="00FF7889" w:rsidRPr="000C65A4" w:rsidRDefault="00FF7889" w:rsidP="00FF7889">
      <w:pPr>
        <w:pStyle w:val="ListParagraph"/>
        <w:tabs>
          <w:tab w:val="left" w:pos="1134"/>
        </w:tabs>
        <w:ind w:left="1134" w:hanging="567"/>
        <w:jc w:val="both"/>
        <w:rPr>
          <w:rFonts w:ascii="Arial" w:eastAsiaTheme="minorHAnsi" w:hAnsi="Arial" w:cs="Arial"/>
          <w:sz w:val="24"/>
          <w:szCs w:val="24"/>
          <w:lang w:eastAsia="en-US"/>
        </w:rPr>
      </w:pPr>
    </w:p>
    <w:p w14:paraId="3A5CB5BF" w14:textId="0F0E2DBC" w:rsidR="00FF7889" w:rsidRPr="000C65A4" w:rsidRDefault="00C11F46" w:rsidP="00FF7889">
      <w:pPr>
        <w:pStyle w:val="ListParagraph"/>
        <w:tabs>
          <w:tab w:val="left" w:pos="1134"/>
        </w:tabs>
        <w:ind w:left="1134" w:hanging="567"/>
        <w:jc w:val="both"/>
        <w:rPr>
          <w:rFonts w:ascii="Arial" w:eastAsiaTheme="minorHAnsi" w:hAnsi="Arial" w:cs="Arial"/>
          <w:sz w:val="24"/>
          <w:szCs w:val="24"/>
          <w:lang w:eastAsia="en-US"/>
        </w:rPr>
      </w:pPr>
      <w:r w:rsidRPr="000C65A4">
        <w:rPr>
          <w:rFonts w:ascii="Arial" w:eastAsiaTheme="minorHAnsi" w:hAnsi="Arial" w:cs="Arial"/>
          <w:sz w:val="24"/>
          <w:szCs w:val="24"/>
          <w:lang w:eastAsia="en-US"/>
        </w:rPr>
        <w:t>[2</w:t>
      </w:r>
      <w:r w:rsidR="00FF7889" w:rsidRPr="000C65A4">
        <w:rPr>
          <w:rFonts w:ascii="Arial" w:eastAsiaTheme="minorHAnsi" w:hAnsi="Arial" w:cs="Arial"/>
          <w:sz w:val="24"/>
          <w:szCs w:val="24"/>
          <w:lang w:eastAsia="en-US"/>
        </w:rPr>
        <w:t>]</w:t>
      </w:r>
      <w:r w:rsidR="00FF7889" w:rsidRPr="000C65A4">
        <w:rPr>
          <w:rFonts w:ascii="Arial" w:eastAsiaTheme="minorHAnsi" w:hAnsi="Arial" w:cs="Arial"/>
          <w:sz w:val="24"/>
          <w:szCs w:val="24"/>
          <w:lang w:eastAsia="en-US"/>
        </w:rPr>
        <w:tab/>
        <w:t>that, in accordance with Section 118 of the Charities Act 2011, other than the Connected Persons referred to in the paper, there are no connected persons involved in the sale.</w:t>
      </w:r>
    </w:p>
    <w:p w14:paraId="2233CB55" w14:textId="49A585AA" w:rsidR="00C11F46" w:rsidRPr="000C65A4" w:rsidRDefault="00C11F46" w:rsidP="00FF7889">
      <w:pPr>
        <w:pStyle w:val="ListParagraph"/>
        <w:tabs>
          <w:tab w:val="left" w:pos="1134"/>
        </w:tabs>
        <w:ind w:left="1134" w:hanging="567"/>
        <w:jc w:val="both"/>
        <w:rPr>
          <w:rFonts w:ascii="Arial" w:eastAsiaTheme="minorHAnsi" w:hAnsi="Arial" w:cs="Arial"/>
          <w:sz w:val="24"/>
          <w:szCs w:val="24"/>
          <w:lang w:eastAsia="en-US"/>
        </w:rPr>
      </w:pPr>
    </w:p>
    <w:p w14:paraId="782D5DAB" w14:textId="639904DD" w:rsidR="00C11F46" w:rsidRPr="000C65A4" w:rsidRDefault="00C11F46" w:rsidP="00C11F46">
      <w:pPr>
        <w:tabs>
          <w:tab w:val="left" w:pos="567"/>
          <w:tab w:val="left" w:pos="1134"/>
          <w:tab w:val="left" w:pos="1276"/>
        </w:tabs>
        <w:ind w:left="1134" w:hanging="567"/>
        <w:jc w:val="both"/>
        <w:rPr>
          <w:rFonts w:ascii="Arial" w:eastAsiaTheme="minorHAnsi" w:hAnsi="Arial" w:cs="Arial"/>
          <w:sz w:val="24"/>
          <w:szCs w:val="24"/>
          <w:lang w:eastAsia="en-US"/>
        </w:rPr>
      </w:pPr>
      <w:r w:rsidRPr="000C65A4">
        <w:rPr>
          <w:rFonts w:ascii="Arial" w:eastAsiaTheme="minorHAnsi" w:hAnsi="Arial" w:cs="Arial"/>
          <w:sz w:val="24"/>
          <w:szCs w:val="24"/>
          <w:lang w:eastAsia="en-US"/>
        </w:rPr>
        <w:t>[3]</w:t>
      </w:r>
      <w:r w:rsidRPr="000C65A4">
        <w:rPr>
          <w:rFonts w:ascii="Arial" w:eastAsiaTheme="minorHAnsi" w:hAnsi="Arial" w:cs="Arial"/>
          <w:sz w:val="24"/>
          <w:szCs w:val="24"/>
          <w:lang w:eastAsia="en-US"/>
        </w:rPr>
        <w:tab/>
        <w:t xml:space="preserve">that, in accordance with Section 119(1)(c) of the Charities Act 2011, members were satisfied that the terms on which the disposition is proposed to be made are the best that can reasonably be obtained for the University and in line with the advice provided by the VOA and that the sales can proceed. </w:t>
      </w:r>
    </w:p>
    <w:p w14:paraId="6E05B17B" w14:textId="77777777" w:rsidR="00C11F46" w:rsidRPr="00DE3DC8" w:rsidRDefault="00C11F46" w:rsidP="00FF7889">
      <w:pPr>
        <w:pStyle w:val="ListParagraph"/>
        <w:tabs>
          <w:tab w:val="left" w:pos="1134"/>
        </w:tabs>
        <w:ind w:left="1134" w:hanging="567"/>
        <w:jc w:val="both"/>
        <w:rPr>
          <w:rFonts w:ascii="Arial" w:eastAsiaTheme="minorHAnsi" w:hAnsi="Arial" w:cs="Arial"/>
          <w:sz w:val="24"/>
          <w:szCs w:val="24"/>
          <w:lang w:eastAsia="en-US"/>
        </w:rPr>
      </w:pPr>
    </w:p>
    <w:p w14:paraId="71F4A451" w14:textId="27F89597" w:rsidR="00FF7889" w:rsidRPr="000C65A4" w:rsidRDefault="00FF7889" w:rsidP="000C65A4">
      <w:pPr>
        <w:pStyle w:val="ListParagraph"/>
        <w:numPr>
          <w:ilvl w:val="0"/>
          <w:numId w:val="5"/>
        </w:numPr>
        <w:tabs>
          <w:tab w:val="left" w:pos="567"/>
        </w:tabs>
        <w:ind w:left="567" w:hanging="567"/>
        <w:jc w:val="both"/>
        <w:rPr>
          <w:rFonts w:ascii="Arial" w:eastAsiaTheme="minorHAnsi" w:hAnsi="Arial" w:cs="Arial"/>
          <w:sz w:val="24"/>
          <w:szCs w:val="24"/>
          <w:lang w:eastAsia="en-US"/>
        </w:rPr>
      </w:pPr>
      <w:r w:rsidRPr="000C65A4">
        <w:rPr>
          <w:rFonts w:ascii="Arial" w:eastAsiaTheme="minorHAnsi" w:hAnsi="Arial" w:cs="Arial"/>
          <w:sz w:val="24"/>
          <w:szCs w:val="24"/>
          <w:lang w:eastAsia="en-US"/>
        </w:rPr>
        <w:t>The Council agreed:</w:t>
      </w:r>
    </w:p>
    <w:p w14:paraId="51509E87" w14:textId="77777777" w:rsidR="00FF7889" w:rsidRDefault="00FF7889" w:rsidP="00FF7889">
      <w:pPr>
        <w:tabs>
          <w:tab w:val="left" w:pos="567"/>
        </w:tabs>
        <w:jc w:val="both"/>
        <w:rPr>
          <w:rFonts w:ascii="Arial" w:eastAsiaTheme="minorHAnsi" w:hAnsi="Arial" w:cs="Arial"/>
          <w:sz w:val="24"/>
          <w:szCs w:val="24"/>
          <w:lang w:eastAsia="en-US"/>
        </w:rPr>
      </w:pPr>
    </w:p>
    <w:p w14:paraId="1CDE787D" w14:textId="55253259" w:rsidR="00FF7889" w:rsidRDefault="000C65A4" w:rsidP="00FF7889">
      <w:pPr>
        <w:tabs>
          <w:tab w:val="left" w:pos="567"/>
          <w:tab w:val="left" w:pos="1134"/>
          <w:tab w:val="left" w:pos="1276"/>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[1</w:t>
      </w:r>
      <w:r w:rsidR="00FF7889">
        <w:rPr>
          <w:rFonts w:ascii="Arial" w:eastAsiaTheme="minorHAnsi" w:hAnsi="Arial" w:cs="Arial"/>
          <w:sz w:val="24"/>
          <w:szCs w:val="24"/>
          <w:lang w:eastAsia="en-US"/>
        </w:rPr>
        <w:t>]</w:t>
      </w:r>
      <w:r w:rsidR="00FF7889">
        <w:rPr>
          <w:rFonts w:ascii="Arial" w:eastAsiaTheme="minorHAnsi" w:hAnsi="Arial" w:cs="Arial"/>
          <w:sz w:val="24"/>
          <w:szCs w:val="24"/>
          <w:lang w:eastAsia="en-US"/>
        </w:rPr>
        <w:tab/>
        <w:t>that</w:t>
      </w:r>
      <w:r w:rsidR="00C11F46">
        <w:rPr>
          <w:rFonts w:ascii="Arial" w:eastAsiaTheme="minorHAnsi" w:hAnsi="Arial" w:cs="Arial"/>
          <w:sz w:val="24"/>
          <w:szCs w:val="24"/>
          <w:lang w:eastAsia="en-US"/>
        </w:rPr>
        <w:t xml:space="preserve"> Ynys Faelog s</w:t>
      </w:r>
      <w:r w:rsidR="00FF7889">
        <w:rPr>
          <w:rFonts w:ascii="Arial" w:eastAsiaTheme="minorHAnsi" w:hAnsi="Arial" w:cs="Arial"/>
          <w:sz w:val="24"/>
          <w:szCs w:val="24"/>
          <w:lang w:eastAsia="en-US"/>
        </w:rPr>
        <w:t xml:space="preserve">hould be disposed of to </w:t>
      </w:r>
      <w:r w:rsidR="00C11F46">
        <w:rPr>
          <w:rFonts w:ascii="Arial" w:eastAsiaTheme="minorHAnsi" w:hAnsi="Arial" w:cs="Arial"/>
          <w:sz w:val="24"/>
          <w:szCs w:val="24"/>
          <w:lang w:eastAsia="en-US"/>
        </w:rPr>
        <w:t>Mr Peter Wilde</w:t>
      </w:r>
      <w:r w:rsidR="00FF7889">
        <w:rPr>
          <w:rFonts w:ascii="Arial" w:eastAsiaTheme="minorHAnsi" w:hAnsi="Arial" w:cs="Arial"/>
          <w:sz w:val="24"/>
          <w:szCs w:val="24"/>
          <w:lang w:eastAsia="en-US"/>
        </w:rPr>
        <w:t xml:space="preserve"> for £</w:t>
      </w:r>
      <w:r w:rsidR="00C11F46">
        <w:rPr>
          <w:rFonts w:ascii="Arial" w:eastAsiaTheme="minorHAnsi" w:hAnsi="Arial" w:cs="Arial"/>
          <w:sz w:val="24"/>
          <w:szCs w:val="24"/>
          <w:lang w:eastAsia="en-US"/>
        </w:rPr>
        <w:t>1,000,025, subject to finalisation of the contract</w:t>
      </w:r>
      <w:r w:rsidR="00FF7889">
        <w:rPr>
          <w:rFonts w:ascii="Arial" w:eastAsiaTheme="minorHAnsi" w:hAnsi="Arial" w:cs="Arial"/>
          <w:sz w:val="24"/>
          <w:szCs w:val="24"/>
          <w:lang w:eastAsia="en-US"/>
        </w:rPr>
        <w:t xml:space="preserve">; and </w:t>
      </w:r>
    </w:p>
    <w:p w14:paraId="1DC105EA" w14:textId="77777777" w:rsidR="00FF7889" w:rsidRDefault="00FF7889" w:rsidP="00FF7889">
      <w:pPr>
        <w:tabs>
          <w:tab w:val="left" w:pos="567"/>
          <w:tab w:val="left" w:pos="1134"/>
          <w:tab w:val="left" w:pos="1276"/>
        </w:tabs>
        <w:ind w:left="1134" w:hanging="567"/>
        <w:jc w:val="both"/>
        <w:rPr>
          <w:rFonts w:ascii="Arial" w:eastAsiaTheme="minorHAnsi" w:hAnsi="Arial" w:cs="Arial"/>
          <w:sz w:val="24"/>
          <w:szCs w:val="24"/>
          <w:lang w:eastAsia="en-US"/>
        </w:rPr>
      </w:pPr>
    </w:p>
    <w:p w14:paraId="13F65641" w14:textId="7AE502E6" w:rsidR="00C11F46" w:rsidRDefault="000C65A4" w:rsidP="00C11F46">
      <w:pPr>
        <w:tabs>
          <w:tab w:val="left" w:pos="567"/>
          <w:tab w:val="left" w:pos="1134"/>
          <w:tab w:val="left" w:pos="1276"/>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[2</w:t>
      </w:r>
      <w:r w:rsidR="005C0275">
        <w:rPr>
          <w:rFonts w:ascii="Arial" w:eastAsiaTheme="minorHAnsi" w:hAnsi="Arial" w:cs="Arial"/>
          <w:sz w:val="24"/>
          <w:szCs w:val="24"/>
          <w:lang w:eastAsia="en-US"/>
        </w:rPr>
        <w:t>]</w:t>
      </w:r>
      <w:r w:rsidR="005C0275">
        <w:rPr>
          <w:rFonts w:ascii="Arial" w:eastAsiaTheme="minorHAnsi" w:hAnsi="Arial" w:cs="Arial"/>
          <w:sz w:val="24"/>
          <w:szCs w:val="24"/>
          <w:lang w:eastAsia="en-US"/>
        </w:rPr>
        <w:tab/>
        <w:t>that</w:t>
      </w:r>
      <w:r w:rsidR="00C11F46">
        <w:rPr>
          <w:rFonts w:ascii="Arial" w:eastAsiaTheme="minorHAnsi" w:hAnsi="Arial" w:cs="Arial"/>
          <w:sz w:val="24"/>
          <w:szCs w:val="24"/>
          <w:lang w:eastAsia="en-US"/>
        </w:rPr>
        <w:t xml:space="preserve"> Bryn Llinos should be disposed of to </w:t>
      </w:r>
      <w:r w:rsidR="0040255B" w:rsidRPr="0040255B">
        <w:rPr>
          <w:rFonts w:ascii="Arial" w:eastAsiaTheme="minorHAnsi" w:hAnsi="Arial" w:cs="Arial"/>
          <w:sz w:val="24"/>
          <w:szCs w:val="24"/>
          <w:lang w:eastAsia="en-US"/>
        </w:rPr>
        <w:t xml:space="preserve">Mr Glyn Clayton and Mrs Ruth Sanderson-Clayton </w:t>
      </w:r>
      <w:r w:rsidR="00C11F46">
        <w:rPr>
          <w:rFonts w:ascii="Arial" w:eastAsiaTheme="minorHAnsi" w:hAnsi="Arial" w:cs="Arial"/>
          <w:sz w:val="24"/>
          <w:szCs w:val="24"/>
          <w:lang w:eastAsia="en-US"/>
        </w:rPr>
        <w:t>for £</w:t>
      </w:r>
      <w:r w:rsidR="0040255B">
        <w:rPr>
          <w:rFonts w:ascii="Arial" w:eastAsiaTheme="minorHAnsi" w:hAnsi="Arial" w:cs="Arial"/>
          <w:sz w:val="24"/>
          <w:szCs w:val="24"/>
          <w:lang w:eastAsia="en-US"/>
        </w:rPr>
        <w:t>300</w:t>
      </w:r>
      <w:r w:rsidR="00C11F46">
        <w:rPr>
          <w:rFonts w:ascii="Arial" w:eastAsiaTheme="minorHAnsi" w:hAnsi="Arial" w:cs="Arial"/>
          <w:sz w:val="24"/>
          <w:szCs w:val="24"/>
          <w:lang w:eastAsia="en-US"/>
        </w:rPr>
        <w:t>,000</w:t>
      </w:r>
      <w:r w:rsidR="0040255B">
        <w:rPr>
          <w:rFonts w:ascii="Arial" w:eastAsiaTheme="minorHAnsi" w:hAnsi="Arial" w:cs="Arial"/>
          <w:sz w:val="24"/>
          <w:szCs w:val="24"/>
          <w:lang w:eastAsia="en-US"/>
        </w:rPr>
        <w:t>,</w:t>
      </w:r>
      <w:r w:rsidR="00C11F46">
        <w:rPr>
          <w:rFonts w:ascii="Arial" w:eastAsiaTheme="minorHAnsi" w:hAnsi="Arial" w:cs="Arial"/>
          <w:sz w:val="24"/>
          <w:szCs w:val="24"/>
          <w:lang w:eastAsia="en-US"/>
        </w:rPr>
        <w:t xml:space="preserve"> </w:t>
      </w:r>
      <w:r w:rsidR="0040255B">
        <w:rPr>
          <w:rFonts w:ascii="Arial" w:eastAsiaTheme="minorHAnsi" w:hAnsi="Arial" w:cs="Arial"/>
          <w:sz w:val="24"/>
          <w:szCs w:val="24"/>
          <w:lang w:eastAsia="en-US"/>
        </w:rPr>
        <w:t>subject to finalisation of the contract</w:t>
      </w:r>
      <w:r w:rsidR="00C11F46">
        <w:rPr>
          <w:rFonts w:ascii="Arial" w:eastAsiaTheme="minorHAnsi" w:hAnsi="Arial" w:cs="Arial"/>
          <w:sz w:val="24"/>
          <w:szCs w:val="24"/>
          <w:lang w:eastAsia="en-US"/>
        </w:rPr>
        <w:t xml:space="preserve">; and </w:t>
      </w:r>
    </w:p>
    <w:p w14:paraId="7F97C4BF" w14:textId="2EEF8241" w:rsidR="00FF7889" w:rsidRDefault="00FF7889" w:rsidP="00FF7889">
      <w:pPr>
        <w:tabs>
          <w:tab w:val="left" w:pos="567"/>
          <w:tab w:val="left" w:pos="1134"/>
          <w:tab w:val="left" w:pos="1276"/>
        </w:tabs>
        <w:ind w:left="1134" w:hanging="567"/>
        <w:jc w:val="both"/>
        <w:rPr>
          <w:rFonts w:ascii="Arial" w:eastAsiaTheme="minorHAnsi" w:hAnsi="Arial" w:cs="Arial"/>
          <w:sz w:val="24"/>
          <w:szCs w:val="24"/>
          <w:lang w:eastAsia="en-US"/>
        </w:rPr>
      </w:pPr>
    </w:p>
    <w:p w14:paraId="76B487DD" w14:textId="010D3AC9" w:rsidR="00C11F46" w:rsidRPr="000C65A4" w:rsidRDefault="000C65A4" w:rsidP="0040255B">
      <w:pPr>
        <w:tabs>
          <w:tab w:val="left" w:pos="567"/>
          <w:tab w:val="left" w:pos="1134"/>
          <w:tab w:val="left" w:pos="1276"/>
        </w:tabs>
        <w:ind w:left="1134" w:hanging="567"/>
        <w:jc w:val="both"/>
        <w:rPr>
          <w:rFonts w:ascii="Arial" w:eastAsiaTheme="minorHAnsi" w:hAnsi="Arial" w:cs="Arial"/>
          <w:sz w:val="24"/>
          <w:szCs w:val="24"/>
          <w:lang w:eastAsia="en-US"/>
        </w:rPr>
      </w:pPr>
      <w:r w:rsidRPr="000C65A4">
        <w:rPr>
          <w:rFonts w:ascii="Arial" w:eastAsiaTheme="minorHAnsi" w:hAnsi="Arial" w:cs="Arial"/>
          <w:sz w:val="24"/>
          <w:szCs w:val="24"/>
          <w:lang w:eastAsia="en-US"/>
        </w:rPr>
        <w:t>[3</w:t>
      </w:r>
      <w:r w:rsidR="00C11F46" w:rsidRPr="000C65A4">
        <w:rPr>
          <w:rFonts w:ascii="Arial" w:eastAsiaTheme="minorHAnsi" w:hAnsi="Arial" w:cs="Arial"/>
          <w:sz w:val="24"/>
          <w:szCs w:val="24"/>
          <w:lang w:eastAsia="en-US"/>
        </w:rPr>
        <w:t>]</w:t>
      </w:r>
      <w:r w:rsidR="00C11F46" w:rsidRPr="000C65A4">
        <w:rPr>
          <w:rFonts w:ascii="Arial" w:eastAsiaTheme="minorHAnsi" w:hAnsi="Arial" w:cs="Arial"/>
          <w:sz w:val="24"/>
          <w:szCs w:val="24"/>
          <w:lang w:eastAsia="en-US"/>
        </w:rPr>
        <w:tab/>
      </w:r>
      <w:r w:rsidR="0040255B" w:rsidRPr="000C65A4">
        <w:rPr>
          <w:rFonts w:ascii="Arial" w:eastAsiaTheme="minorHAnsi" w:hAnsi="Arial" w:cs="Arial"/>
          <w:sz w:val="24"/>
          <w:szCs w:val="24"/>
          <w:lang w:eastAsia="en-US"/>
        </w:rPr>
        <w:t>that Neuadd Ogwen should be disposed of to Mr Allan Hodari for £440,000, subject to finalisation of the contract; and</w:t>
      </w:r>
    </w:p>
    <w:p w14:paraId="3FDD6901" w14:textId="2DF7DB5C" w:rsidR="005C0275" w:rsidRPr="000C65A4" w:rsidRDefault="005C0275" w:rsidP="0040255B">
      <w:pPr>
        <w:tabs>
          <w:tab w:val="left" w:pos="567"/>
          <w:tab w:val="left" w:pos="1134"/>
          <w:tab w:val="left" w:pos="1276"/>
        </w:tabs>
        <w:ind w:left="1134" w:hanging="567"/>
        <w:jc w:val="both"/>
        <w:rPr>
          <w:rFonts w:ascii="Arial" w:eastAsiaTheme="minorHAnsi" w:hAnsi="Arial" w:cs="Arial"/>
          <w:sz w:val="24"/>
          <w:szCs w:val="24"/>
          <w:lang w:eastAsia="en-US"/>
        </w:rPr>
      </w:pPr>
    </w:p>
    <w:p w14:paraId="0C180ED5" w14:textId="00BD8480" w:rsidR="00C11F46" w:rsidRPr="000C65A4" w:rsidRDefault="000C65A4" w:rsidP="00C11F46">
      <w:pPr>
        <w:tabs>
          <w:tab w:val="left" w:pos="567"/>
          <w:tab w:val="left" w:pos="1134"/>
          <w:tab w:val="left" w:pos="1276"/>
        </w:tabs>
        <w:ind w:left="1134" w:hanging="567"/>
        <w:jc w:val="both"/>
        <w:rPr>
          <w:rFonts w:ascii="Arial" w:eastAsiaTheme="minorHAnsi" w:hAnsi="Arial" w:cs="Arial"/>
          <w:sz w:val="24"/>
          <w:szCs w:val="24"/>
          <w:lang w:eastAsia="en-US"/>
        </w:rPr>
      </w:pPr>
      <w:r w:rsidRPr="000C65A4">
        <w:rPr>
          <w:rFonts w:ascii="Arial" w:eastAsiaTheme="minorHAnsi" w:hAnsi="Arial" w:cs="Arial"/>
          <w:sz w:val="24"/>
          <w:szCs w:val="24"/>
          <w:lang w:eastAsia="en-US"/>
        </w:rPr>
        <w:t>[4</w:t>
      </w:r>
      <w:r w:rsidR="00C11F46" w:rsidRPr="000C65A4">
        <w:rPr>
          <w:rFonts w:ascii="Arial" w:eastAsiaTheme="minorHAnsi" w:hAnsi="Arial" w:cs="Arial"/>
          <w:sz w:val="24"/>
          <w:szCs w:val="24"/>
          <w:lang w:eastAsia="en-US"/>
        </w:rPr>
        <w:t>]</w:t>
      </w:r>
      <w:r w:rsidR="00C11F46" w:rsidRPr="000C65A4">
        <w:rPr>
          <w:rFonts w:ascii="Arial" w:eastAsiaTheme="minorHAnsi" w:hAnsi="Arial" w:cs="Arial"/>
          <w:sz w:val="24"/>
          <w:szCs w:val="24"/>
          <w:lang w:eastAsia="en-US"/>
        </w:rPr>
        <w:tab/>
        <w:t>that</w:t>
      </w:r>
      <w:r w:rsidR="0040255B" w:rsidRPr="000C65A4">
        <w:rPr>
          <w:rFonts w:ascii="Arial" w:eastAsiaTheme="minorHAnsi" w:hAnsi="Arial" w:cs="Arial"/>
          <w:sz w:val="24"/>
          <w:szCs w:val="24"/>
          <w:lang w:eastAsia="en-US"/>
        </w:rPr>
        <w:t xml:space="preserve"> part of the Pen-y-Ffridd site (as shown on the attached plans) </w:t>
      </w:r>
      <w:r w:rsidR="00C11F46" w:rsidRPr="000C65A4">
        <w:rPr>
          <w:rFonts w:ascii="Arial" w:eastAsiaTheme="minorHAnsi" w:hAnsi="Arial" w:cs="Arial"/>
          <w:sz w:val="24"/>
          <w:szCs w:val="24"/>
          <w:lang w:eastAsia="en-US"/>
        </w:rPr>
        <w:t xml:space="preserve">should be disposed of to </w:t>
      </w:r>
      <w:r w:rsidR="0040255B" w:rsidRPr="000C65A4">
        <w:rPr>
          <w:rFonts w:ascii="Arial" w:eastAsiaTheme="minorHAnsi" w:hAnsi="Arial" w:cs="Arial"/>
          <w:sz w:val="24"/>
          <w:szCs w:val="24"/>
          <w:lang w:eastAsia="en-US"/>
        </w:rPr>
        <w:t xml:space="preserve">Cartrefi Cymunedol Gwynedd (CCG) </w:t>
      </w:r>
      <w:r w:rsidR="00C11F46" w:rsidRPr="000C65A4">
        <w:rPr>
          <w:rFonts w:ascii="Arial" w:eastAsiaTheme="minorHAnsi" w:hAnsi="Arial" w:cs="Arial"/>
          <w:sz w:val="24"/>
          <w:szCs w:val="24"/>
          <w:lang w:eastAsia="en-US"/>
        </w:rPr>
        <w:t>for £6</w:t>
      </w:r>
      <w:r w:rsidR="0040255B" w:rsidRPr="000C65A4">
        <w:rPr>
          <w:rFonts w:ascii="Arial" w:eastAsiaTheme="minorHAnsi" w:hAnsi="Arial" w:cs="Arial"/>
          <w:sz w:val="24"/>
          <w:szCs w:val="24"/>
          <w:lang w:eastAsia="en-US"/>
        </w:rPr>
        <w:t>93</w:t>
      </w:r>
      <w:r w:rsidR="005C0275" w:rsidRPr="000C65A4">
        <w:rPr>
          <w:rFonts w:ascii="Arial" w:eastAsiaTheme="minorHAnsi" w:hAnsi="Arial" w:cs="Arial"/>
          <w:sz w:val="24"/>
          <w:szCs w:val="24"/>
          <w:lang w:eastAsia="en-US"/>
        </w:rPr>
        <w:t>,000</w:t>
      </w:r>
      <w:r w:rsidR="00BD0A75" w:rsidRPr="000C65A4">
        <w:rPr>
          <w:rFonts w:ascii="Arial" w:eastAsiaTheme="minorHAnsi" w:hAnsi="Arial" w:cs="Arial"/>
          <w:sz w:val="24"/>
          <w:szCs w:val="24"/>
          <w:lang w:eastAsia="en-US"/>
        </w:rPr>
        <w:t>, incorporating</w:t>
      </w:r>
      <w:r w:rsidR="00151B53" w:rsidRPr="000C65A4">
        <w:rPr>
          <w:rFonts w:ascii="Arial" w:eastAsiaTheme="minorHAnsi" w:hAnsi="Arial" w:cs="Arial"/>
          <w:sz w:val="24"/>
          <w:szCs w:val="24"/>
          <w:lang w:eastAsia="en-US"/>
        </w:rPr>
        <w:t xml:space="preserve"> an overage agr</w:t>
      </w:r>
      <w:r w:rsidR="00BD0A75" w:rsidRPr="000C65A4">
        <w:rPr>
          <w:rFonts w:ascii="Arial" w:eastAsiaTheme="minorHAnsi" w:hAnsi="Arial" w:cs="Arial"/>
          <w:sz w:val="24"/>
          <w:szCs w:val="24"/>
          <w:lang w:eastAsia="en-US"/>
        </w:rPr>
        <w:t>e</w:t>
      </w:r>
      <w:r w:rsidR="00151B53" w:rsidRPr="000C65A4">
        <w:rPr>
          <w:rFonts w:ascii="Arial" w:eastAsiaTheme="minorHAnsi" w:hAnsi="Arial" w:cs="Arial"/>
          <w:sz w:val="24"/>
          <w:szCs w:val="24"/>
          <w:lang w:eastAsia="en-US"/>
        </w:rPr>
        <w:t>e</w:t>
      </w:r>
      <w:r w:rsidR="00BD0A75" w:rsidRPr="000C65A4">
        <w:rPr>
          <w:rFonts w:ascii="Arial" w:eastAsiaTheme="minorHAnsi" w:hAnsi="Arial" w:cs="Arial"/>
          <w:sz w:val="24"/>
          <w:szCs w:val="24"/>
          <w:lang w:eastAsia="en-US"/>
        </w:rPr>
        <w:t>ment</w:t>
      </w:r>
      <w:r w:rsidR="00151B53" w:rsidRPr="000C65A4">
        <w:rPr>
          <w:rFonts w:ascii="Arial" w:eastAsiaTheme="minorHAnsi" w:hAnsi="Arial" w:cs="Arial"/>
          <w:sz w:val="24"/>
          <w:szCs w:val="24"/>
          <w:lang w:eastAsia="en-US"/>
        </w:rPr>
        <w:t>, subject to finalisation of the contract</w:t>
      </w:r>
      <w:r w:rsidR="00BD0A75" w:rsidRPr="000C65A4">
        <w:rPr>
          <w:rFonts w:ascii="Arial" w:eastAsiaTheme="minorHAnsi" w:hAnsi="Arial" w:cs="Arial"/>
          <w:sz w:val="24"/>
          <w:szCs w:val="24"/>
          <w:lang w:eastAsia="en-US"/>
        </w:rPr>
        <w:t>.</w:t>
      </w:r>
    </w:p>
    <w:p w14:paraId="0190C7E5" w14:textId="77777777" w:rsidR="000C65A4" w:rsidRPr="000C65A4" w:rsidRDefault="000C65A4" w:rsidP="00C11F46">
      <w:pPr>
        <w:tabs>
          <w:tab w:val="left" w:pos="567"/>
          <w:tab w:val="left" w:pos="1134"/>
          <w:tab w:val="left" w:pos="1276"/>
        </w:tabs>
        <w:ind w:left="1134" w:hanging="567"/>
        <w:jc w:val="both"/>
        <w:rPr>
          <w:rFonts w:ascii="Arial" w:eastAsiaTheme="minorHAnsi" w:hAnsi="Arial" w:cs="Arial"/>
          <w:sz w:val="24"/>
          <w:szCs w:val="24"/>
          <w:lang w:eastAsia="en-US"/>
        </w:rPr>
      </w:pPr>
    </w:p>
    <w:p w14:paraId="499B218B" w14:textId="4CEA554B" w:rsidR="0040255B" w:rsidRPr="000C65A4" w:rsidRDefault="0040255B" w:rsidP="000C65A4">
      <w:pPr>
        <w:pStyle w:val="ListParagraph"/>
        <w:numPr>
          <w:ilvl w:val="0"/>
          <w:numId w:val="5"/>
        </w:numPr>
        <w:tabs>
          <w:tab w:val="left" w:pos="567"/>
        </w:tabs>
        <w:ind w:left="567" w:hanging="567"/>
        <w:jc w:val="both"/>
        <w:rPr>
          <w:rFonts w:ascii="Arial" w:eastAsiaTheme="minorHAnsi" w:hAnsi="Arial" w:cs="Arial"/>
          <w:sz w:val="24"/>
          <w:szCs w:val="24"/>
          <w:lang w:eastAsia="en-US"/>
        </w:rPr>
      </w:pPr>
      <w:r w:rsidRPr="000C65A4">
        <w:rPr>
          <w:rFonts w:ascii="Arial" w:eastAsiaTheme="minorHAnsi" w:hAnsi="Arial" w:cs="Arial"/>
          <w:sz w:val="24"/>
          <w:szCs w:val="24"/>
          <w:lang w:eastAsia="en-US"/>
        </w:rPr>
        <w:t xml:space="preserve">The Council </w:t>
      </w:r>
      <w:r w:rsidR="000C65A4" w:rsidRPr="000C65A4">
        <w:rPr>
          <w:rFonts w:ascii="Arial" w:eastAsiaTheme="minorHAnsi" w:hAnsi="Arial" w:cs="Arial"/>
          <w:sz w:val="24"/>
          <w:szCs w:val="24"/>
          <w:lang w:eastAsia="en-US"/>
        </w:rPr>
        <w:t>considered a proposal to</w:t>
      </w:r>
      <w:r w:rsidRPr="000C65A4">
        <w:rPr>
          <w:rFonts w:ascii="Arial" w:hAnsi="Arial" w:cs="Arial"/>
          <w:sz w:val="24"/>
          <w:szCs w:val="24"/>
        </w:rPr>
        <w:t xml:space="preserve"> proceed with the disposal of Fron Gardens </w:t>
      </w:r>
      <w:r w:rsidR="00366289" w:rsidRPr="000C65A4">
        <w:rPr>
          <w:rFonts w:ascii="Arial" w:eastAsiaTheme="minorHAnsi" w:hAnsi="Arial" w:cs="Arial"/>
          <w:sz w:val="24"/>
          <w:szCs w:val="24"/>
          <w:lang w:eastAsia="en-US"/>
        </w:rPr>
        <w:t>in line with the valuation and advice from the Valuation Office Agency</w:t>
      </w:r>
      <w:r w:rsidR="000C65A4" w:rsidRPr="000C65A4">
        <w:rPr>
          <w:rFonts w:ascii="Arial" w:eastAsiaTheme="minorHAnsi" w:hAnsi="Arial" w:cs="Arial"/>
          <w:sz w:val="24"/>
          <w:szCs w:val="24"/>
          <w:lang w:eastAsia="en-US"/>
        </w:rPr>
        <w:t>. It noted that this was a strategic location and</w:t>
      </w:r>
      <w:r w:rsidR="00CB37A9">
        <w:rPr>
          <w:rFonts w:ascii="Arial" w:eastAsiaTheme="minorHAnsi" w:hAnsi="Arial" w:cs="Arial"/>
          <w:sz w:val="24"/>
          <w:szCs w:val="24"/>
          <w:lang w:eastAsia="en-US"/>
        </w:rPr>
        <w:t xml:space="preserve"> further uses of the land shoul</w:t>
      </w:r>
      <w:r w:rsidR="000C65A4" w:rsidRPr="000C65A4">
        <w:rPr>
          <w:rFonts w:ascii="Arial" w:eastAsiaTheme="minorHAnsi" w:hAnsi="Arial" w:cs="Arial"/>
          <w:sz w:val="24"/>
          <w:szCs w:val="24"/>
          <w:lang w:eastAsia="en-US"/>
        </w:rPr>
        <w:t>d be explored before proceeding to disposal.</w:t>
      </w:r>
      <w:r w:rsidR="00366289" w:rsidRPr="000C65A4">
        <w:rPr>
          <w:rFonts w:ascii="Arial" w:hAnsi="Arial" w:cs="Arial"/>
          <w:sz w:val="24"/>
          <w:szCs w:val="24"/>
        </w:rPr>
        <w:t xml:space="preserve"> </w:t>
      </w:r>
    </w:p>
    <w:p w14:paraId="5015672C" w14:textId="42BD7E9E" w:rsidR="00BD0A75" w:rsidRPr="000C65A4" w:rsidRDefault="00BD0A75" w:rsidP="0040665C">
      <w:pPr>
        <w:suppressAutoHyphens/>
        <w:spacing w:line="254" w:lineRule="auto"/>
        <w:ind w:left="1134" w:hanging="567"/>
        <w:jc w:val="both"/>
        <w:rPr>
          <w:rFonts w:ascii="Arial" w:hAnsi="Arial" w:cs="Arial"/>
          <w:sz w:val="24"/>
          <w:szCs w:val="24"/>
        </w:rPr>
      </w:pPr>
    </w:p>
    <w:p w14:paraId="7AAF5BB2" w14:textId="77777777" w:rsidR="000C65A4" w:rsidRPr="000C65A4" w:rsidRDefault="000C65A4" w:rsidP="0040665C">
      <w:pPr>
        <w:suppressAutoHyphens/>
        <w:spacing w:line="254" w:lineRule="auto"/>
        <w:ind w:left="1134" w:hanging="567"/>
        <w:jc w:val="both"/>
        <w:rPr>
          <w:rFonts w:ascii="Arial" w:hAnsi="Arial" w:cs="Arial"/>
          <w:sz w:val="24"/>
          <w:szCs w:val="24"/>
        </w:rPr>
      </w:pPr>
    </w:p>
    <w:p w14:paraId="1544E5D7" w14:textId="0772AA32" w:rsidR="0040665C" w:rsidRPr="001E7736" w:rsidRDefault="0040665C" w:rsidP="0040665C">
      <w:pPr>
        <w:tabs>
          <w:tab w:val="left" w:pos="567"/>
        </w:tabs>
        <w:jc w:val="center"/>
        <w:rPr>
          <w:rFonts w:ascii="Arial" w:hAnsi="Arial" w:cs="Arial"/>
          <w:b/>
          <w:sz w:val="24"/>
          <w:szCs w:val="24"/>
        </w:rPr>
      </w:pPr>
      <w:r w:rsidRPr="000C65A4">
        <w:rPr>
          <w:rFonts w:ascii="Arial" w:hAnsi="Arial" w:cs="Arial"/>
          <w:b/>
          <w:sz w:val="24"/>
          <w:szCs w:val="24"/>
        </w:rPr>
        <w:t>18.</w:t>
      </w:r>
      <w:r w:rsidR="003C1886" w:rsidRPr="000C65A4">
        <w:rPr>
          <w:rFonts w:ascii="Arial" w:hAnsi="Arial" w:cs="Arial"/>
          <w:b/>
          <w:sz w:val="24"/>
          <w:szCs w:val="24"/>
        </w:rPr>
        <w:t>107</w:t>
      </w:r>
      <w:r w:rsidRPr="000C65A4">
        <w:rPr>
          <w:rFonts w:ascii="Arial" w:hAnsi="Arial" w:cs="Arial"/>
          <w:b/>
          <w:sz w:val="24"/>
          <w:szCs w:val="24"/>
        </w:rPr>
        <w:t xml:space="preserve"> DEAN</w:t>
      </w:r>
      <w:r w:rsidRPr="001E7736">
        <w:rPr>
          <w:rFonts w:ascii="Arial" w:hAnsi="Arial" w:cs="Arial"/>
          <w:b/>
          <w:sz w:val="24"/>
          <w:szCs w:val="24"/>
        </w:rPr>
        <w:t xml:space="preserve"> STREET</w:t>
      </w:r>
    </w:p>
    <w:p w14:paraId="052381A0" w14:textId="77777777" w:rsidR="001E7736" w:rsidRPr="001E7736" w:rsidRDefault="001E7736" w:rsidP="001E7736">
      <w:pPr>
        <w:jc w:val="both"/>
        <w:rPr>
          <w:rFonts w:ascii="Arial" w:eastAsiaTheme="minorHAnsi" w:hAnsi="Arial" w:cs="Arial"/>
          <w:sz w:val="24"/>
          <w:szCs w:val="24"/>
          <w:lang w:eastAsia="en-US"/>
        </w:rPr>
      </w:pPr>
    </w:p>
    <w:p w14:paraId="3E309CCF" w14:textId="13E7D76E" w:rsidR="001E7736" w:rsidRPr="001E7736" w:rsidRDefault="001E7736" w:rsidP="001E7736">
      <w:pPr>
        <w:ind w:left="567" w:hanging="567"/>
        <w:jc w:val="both"/>
        <w:rPr>
          <w:rFonts w:ascii="Arial" w:eastAsiaTheme="minorHAnsi" w:hAnsi="Arial" w:cs="Arial"/>
          <w:sz w:val="24"/>
          <w:szCs w:val="24"/>
          <w:lang w:eastAsia="en-US"/>
        </w:rPr>
      </w:pPr>
      <w:r w:rsidRPr="001E7736">
        <w:rPr>
          <w:rFonts w:ascii="Arial" w:eastAsiaTheme="minorHAnsi" w:hAnsi="Arial" w:cs="Arial"/>
          <w:sz w:val="24"/>
          <w:szCs w:val="24"/>
          <w:lang w:eastAsia="en-US"/>
        </w:rPr>
        <w:t>A.</w:t>
      </w:r>
      <w:r w:rsidRPr="001E7736">
        <w:rPr>
          <w:rFonts w:ascii="Arial" w:eastAsiaTheme="minorHAnsi" w:hAnsi="Arial" w:cs="Arial"/>
          <w:sz w:val="24"/>
          <w:szCs w:val="24"/>
          <w:lang w:eastAsia="en-US"/>
        </w:rPr>
        <w:tab/>
        <w:t xml:space="preserve">The Council considered a paper regarding the disposal of the Dean Street Site. The Council noted: </w:t>
      </w:r>
    </w:p>
    <w:p w14:paraId="69FC8830" w14:textId="77777777" w:rsidR="001E7736" w:rsidRPr="001E7736" w:rsidRDefault="001E7736" w:rsidP="001E7736">
      <w:pPr>
        <w:jc w:val="both"/>
        <w:rPr>
          <w:rFonts w:ascii="Arial" w:eastAsiaTheme="minorHAnsi" w:hAnsi="Arial" w:cs="Arial"/>
          <w:sz w:val="24"/>
          <w:szCs w:val="24"/>
          <w:lang w:eastAsia="en-US"/>
        </w:rPr>
      </w:pPr>
    </w:p>
    <w:p w14:paraId="7D2223E6" w14:textId="612179F2" w:rsidR="008E5AD3" w:rsidRPr="001E7736" w:rsidRDefault="001E7736" w:rsidP="001E7736">
      <w:pPr>
        <w:ind w:left="1134" w:hanging="567"/>
        <w:jc w:val="both"/>
        <w:rPr>
          <w:rFonts w:ascii="Arial" w:hAnsi="Arial" w:cs="Arial"/>
          <w:sz w:val="24"/>
          <w:szCs w:val="24"/>
        </w:rPr>
      </w:pPr>
      <w:r w:rsidRPr="001E7736">
        <w:rPr>
          <w:rFonts w:ascii="Arial" w:hAnsi="Arial" w:cs="Arial"/>
          <w:sz w:val="24"/>
          <w:szCs w:val="24"/>
        </w:rPr>
        <w:t>[1]</w:t>
      </w:r>
      <w:r w:rsidRPr="001E7736">
        <w:rPr>
          <w:rFonts w:ascii="Arial" w:hAnsi="Arial" w:cs="Arial"/>
          <w:sz w:val="24"/>
          <w:szCs w:val="24"/>
        </w:rPr>
        <w:tab/>
      </w:r>
      <w:r w:rsidR="008E5AD3" w:rsidRPr="001E7736">
        <w:rPr>
          <w:rFonts w:ascii="Arial" w:hAnsi="Arial" w:cs="Arial"/>
          <w:sz w:val="24"/>
          <w:szCs w:val="24"/>
        </w:rPr>
        <w:t>The consultation on the Development of an Estates Strategy for Bangor University proposes a radical consolidation of the University’s Estate to reduce the footprint and improve the quality of the built estate</w:t>
      </w:r>
      <w:r w:rsidRPr="001E7736">
        <w:rPr>
          <w:rFonts w:ascii="Arial" w:hAnsi="Arial" w:cs="Arial"/>
          <w:sz w:val="24"/>
          <w:szCs w:val="24"/>
        </w:rPr>
        <w:t>, including concentrating</w:t>
      </w:r>
      <w:r w:rsidR="008E5AD3" w:rsidRPr="001E7736">
        <w:rPr>
          <w:rFonts w:ascii="Arial" w:hAnsi="Arial" w:cs="Arial"/>
          <w:sz w:val="24"/>
          <w:szCs w:val="24"/>
        </w:rPr>
        <w:t xml:space="preserve"> the University’s non-residential estate onto a single campus in Bangor (Deiniol Rd and College</w:t>
      </w:r>
      <w:r w:rsidRPr="001E7736">
        <w:rPr>
          <w:rFonts w:ascii="Arial" w:hAnsi="Arial" w:cs="Arial"/>
          <w:sz w:val="24"/>
          <w:szCs w:val="24"/>
        </w:rPr>
        <w:t xml:space="preserve"> Rd sites) and disposal</w:t>
      </w:r>
      <w:r w:rsidR="008E5AD3" w:rsidRPr="001E7736">
        <w:rPr>
          <w:rFonts w:ascii="Arial" w:hAnsi="Arial" w:cs="Arial"/>
          <w:sz w:val="24"/>
          <w:szCs w:val="24"/>
        </w:rPr>
        <w:t xml:space="preserve"> of some major sites. The proposal is to withdraw from the Dean St and Normal sites and offer the sites for sale. </w:t>
      </w:r>
    </w:p>
    <w:p w14:paraId="2D2CD00C" w14:textId="77777777" w:rsidR="00BD0A75" w:rsidRPr="001E7736" w:rsidRDefault="00BD0A75" w:rsidP="001E7736">
      <w:pPr>
        <w:jc w:val="both"/>
        <w:rPr>
          <w:rFonts w:ascii="Arial" w:hAnsi="Arial" w:cs="Arial"/>
          <w:sz w:val="24"/>
          <w:szCs w:val="24"/>
        </w:rPr>
      </w:pPr>
    </w:p>
    <w:p w14:paraId="0F984962" w14:textId="47283734" w:rsidR="008E5AD3" w:rsidRPr="001E7736" w:rsidRDefault="001E7736" w:rsidP="001E7736">
      <w:pPr>
        <w:ind w:left="1134" w:hanging="567"/>
        <w:jc w:val="both"/>
        <w:rPr>
          <w:rFonts w:ascii="Arial" w:hAnsi="Arial" w:cs="Arial"/>
          <w:sz w:val="24"/>
          <w:szCs w:val="24"/>
        </w:rPr>
      </w:pPr>
      <w:r w:rsidRPr="001E7736">
        <w:rPr>
          <w:rFonts w:ascii="Arial" w:hAnsi="Arial" w:cs="Arial"/>
          <w:sz w:val="24"/>
          <w:szCs w:val="24"/>
        </w:rPr>
        <w:t>[2]</w:t>
      </w:r>
      <w:r w:rsidRPr="001E7736">
        <w:rPr>
          <w:rFonts w:ascii="Arial" w:hAnsi="Arial" w:cs="Arial"/>
          <w:sz w:val="24"/>
          <w:szCs w:val="24"/>
        </w:rPr>
        <w:tab/>
      </w:r>
      <w:r w:rsidR="008E5AD3" w:rsidRPr="001E7736">
        <w:rPr>
          <w:rFonts w:ascii="Arial" w:hAnsi="Arial" w:cs="Arial"/>
          <w:sz w:val="24"/>
          <w:szCs w:val="24"/>
        </w:rPr>
        <w:t xml:space="preserve">Discussions have developed between Bangor University, Betsi Cadwaladr University Health Board, Gwynedd Council and Cartrefi Cymunedol Gwynedd </w:t>
      </w:r>
      <w:r w:rsidR="008E5AD3" w:rsidRPr="001E7736">
        <w:rPr>
          <w:rFonts w:ascii="Arial" w:hAnsi="Arial" w:cs="Arial"/>
          <w:sz w:val="24"/>
          <w:szCs w:val="24"/>
        </w:rPr>
        <w:lastRenderedPageBreak/>
        <w:t xml:space="preserve">regarding the concept of developing a new Health Hub within Bangor which would provide a joined-up approach for shared services to benefit the health and wellbeing of the people of Bangor. The concept of the scheme is to bring together various health and residential facilities under one roof, including </w:t>
      </w:r>
      <w:r w:rsidRPr="001E7736">
        <w:rPr>
          <w:rFonts w:ascii="Arial" w:hAnsi="Arial" w:cs="Arial"/>
          <w:sz w:val="24"/>
          <w:szCs w:val="24"/>
        </w:rPr>
        <w:t xml:space="preserve">General Practice </w:t>
      </w:r>
      <w:r w:rsidR="008E5AD3" w:rsidRPr="001E7736">
        <w:rPr>
          <w:rFonts w:ascii="Arial" w:hAnsi="Arial" w:cs="Arial"/>
          <w:sz w:val="24"/>
          <w:szCs w:val="24"/>
        </w:rPr>
        <w:t xml:space="preserve">surgeries, </w:t>
      </w:r>
      <w:r w:rsidRPr="001E7736">
        <w:rPr>
          <w:rFonts w:ascii="Arial" w:hAnsi="Arial" w:cs="Arial"/>
          <w:sz w:val="24"/>
          <w:szCs w:val="24"/>
        </w:rPr>
        <w:t>district nursing f</w:t>
      </w:r>
      <w:r w:rsidR="008E5AD3" w:rsidRPr="001E7736">
        <w:rPr>
          <w:rFonts w:ascii="Arial" w:hAnsi="Arial" w:cs="Arial"/>
          <w:sz w:val="24"/>
          <w:szCs w:val="24"/>
        </w:rPr>
        <w:t xml:space="preserve">acilities, </w:t>
      </w:r>
      <w:r w:rsidRPr="001E7736">
        <w:rPr>
          <w:rFonts w:ascii="Arial" w:hAnsi="Arial" w:cs="Arial"/>
          <w:sz w:val="24"/>
          <w:szCs w:val="24"/>
        </w:rPr>
        <w:t>Social Services, dental services, p</w:t>
      </w:r>
      <w:r w:rsidR="008E5AD3" w:rsidRPr="001E7736">
        <w:rPr>
          <w:rFonts w:ascii="Arial" w:hAnsi="Arial" w:cs="Arial"/>
          <w:sz w:val="24"/>
          <w:szCs w:val="24"/>
        </w:rPr>
        <w:t xml:space="preserve">harmacy, </w:t>
      </w:r>
      <w:r w:rsidRPr="001E7736">
        <w:rPr>
          <w:rFonts w:ascii="Arial" w:hAnsi="Arial" w:cs="Arial"/>
          <w:sz w:val="24"/>
          <w:szCs w:val="24"/>
        </w:rPr>
        <w:t>and residential units</w:t>
      </w:r>
      <w:r w:rsidR="008E5AD3" w:rsidRPr="001E7736">
        <w:rPr>
          <w:rFonts w:ascii="Arial" w:hAnsi="Arial" w:cs="Arial"/>
          <w:sz w:val="24"/>
          <w:szCs w:val="24"/>
        </w:rPr>
        <w:t>. This development is a key part of a major regeneration project for the city of Bangor.</w:t>
      </w:r>
    </w:p>
    <w:p w14:paraId="6043FD6E" w14:textId="77777777" w:rsidR="008E5AD3" w:rsidRPr="001E7736" w:rsidRDefault="008E5AD3" w:rsidP="001E7736">
      <w:pPr>
        <w:ind w:left="1134" w:hanging="567"/>
        <w:jc w:val="both"/>
        <w:rPr>
          <w:rFonts w:ascii="Arial" w:hAnsi="Arial" w:cs="Arial"/>
          <w:sz w:val="24"/>
          <w:szCs w:val="24"/>
        </w:rPr>
      </w:pPr>
    </w:p>
    <w:p w14:paraId="2B5E5415" w14:textId="7E8B28FF" w:rsidR="008E5AD3" w:rsidRPr="001E7736" w:rsidRDefault="001E7736" w:rsidP="001E7736">
      <w:pPr>
        <w:ind w:left="1134" w:hanging="567"/>
        <w:jc w:val="both"/>
        <w:rPr>
          <w:rFonts w:ascii="Arial" w:hAnsi="Arial" w:cs="Arial"/>
          <w:sz w:val="24"/>
          <w:szCs w:val="24"/>
        </w:rPr>
      </w:pPr>
      <w:r w:rsidRPr="001E7736">
        <w:rPr>
          <w:rFonts w:ascii="Arial" w:hAnsi="Arial" w:cs="Arial"/>
          <w:sz w:val="24"/>
          <w:szCs w:val="24"/>
        </w:rPr>
        <w:t>[3]</w:t>
      </w:r>
      <w:r w:rsidRPr="001E7736">
        <w:rPr>
          <w:rFonts w:ascii="Arial" w:hAnsi="Arial" w:cs="Arial"/>
          <w:sz w:val="24"/>
          <w:szCs w:val="24"/>
        </w:rPr>
        <w:tab/>
      </w:r>
      <w:r w:rsidR="008E5AD3" w:rsidRPr="001E7736">
        <w:rPr>
          <w:rFonts w:ascii="Arial" w:hAnsi="Arial" w:cs="Arial"/>
          <w:sz w:val="24"/>
          <w:szCs w:val="24"/>
        </w:rPr>
        <w:t xml:space="preserve">GCC’s and BCUHB’s preferred site for the redevelopment of the Health Hub is the University’s Dean Street site, due to its size and location linking a large residential area (Hirael Bay) and the High Street and thus serving </w:t>
      </w:r>
      <w:r w:rsidRPr="001E7736">
        <w:rPr>
          <w:rFonts w:ascii="Arial" w:hAnsi="Arial" w:cs="Arial"/>
          <w:sz w:val="24"/>
          <w:szCs w:val="24"/>
        </w:rPr>
        <w:t>the community</w:t>
      </w:r>
      <w:r w:rsidR="008E5AD3" w:rsidRPr="001E7736">
        <w:rPr>
          <w:rFonts w:ascii="Arial" w:hAnsi="Arial" w:cs="Arial"/>
          <w:sz w:val="24"/>
          <w:szCs w:val="24"/>
        </w:rPr>
        <w:t xml:space="preserve"> and a means to bring greater business to the High Street.</w:t>
      </w:r>
    </w:p>
    <w:p w14:paraId="5CCC6B6A" w14:textId="77777777" w:rsidR="008E5AD3" w:rsidRPr="001E7736" w:rsidRDefault="008E5AD3" w:rsidP="001E7736">
      <w:pPr>
        <w:ind w:left="1134" w:hanging="567"/>
        <w:jc w:val="both"/>
        <w:rPr>
          <w:rFonts w:ascii="Arial" w:hAnsi="Arial" w:cs="Arial"/>
          <w:sz w:val="24"/>
          <w:szCs w:val="24"/>
        </w:rPr>
      </w:pPr>
    </w:p>
    <w:p w14:paraId="2941ADC8" w14:textId="372BCF75" w:rsidR="008E5AD3" w:rsidRPr="001E7736" w:rsidRDefault="001E7736" w:rsidP="001E7736">
      <w:pPr>
        <w:ind w:left="1134" w:hanging="567"/>
        <w:jc w:val="both"/>
        <w:rPr>
          <w:rFonts w:ascii="Arial" w:hAnsi="Arial" w:cs="Arial"/>
          <w:sz w:val="24"/>
          <w:szCs w:val="24"/>
        </w:rPr>
      </w:pPr>
      <w:r w:rsidRPr="001E7736">
        <w:rPr>
          <w:rFonts w:ascii="Arial" w:hAnsi="Arial" w:cs="Arial"/>
          <w:sz w:val="24"/>
          <w:szCs w:val="24"/>
        </w:rPr>
        <w:t>[4]</w:t>
      </w:r>
      <w:r w:rsidRPr="001E7736">
        <w:rPr>
          <w:rFonts w:ascii="Arial" w:hAnsi="Arial" w:cs="Arial"/>
          <w:sz w:val="24"/>
          <w:szCs w:val="24"/>
        </w:rPr>
        <w:tab/>
      </w:r>
      <w:r w:rsidR="008E5AD3" w:rsidRPr="001E7736">
        <w:rPr>
          <w:rFonts w:ascii="Arial" w:hAnsi="Arial" w:cs="Arial"/>
          <w:sz w:val="24"/>
          <w:szCs w:val="24"/>
        </w:rPr>
        <w:t xml:space="preserve">CCG and the University have jointly commissioned the District Valuer to value the Site. The draft VOA report dated 4th July 2019 confirms a value of £300K (£1.3million less £1.0million </w:t>
      </w:r>
      <w:r w:rsidRPr="001E7736">
        <w:rPr>
          <w:rFonts w:ascii="Arial" w:hAnsi="Arial" w:cs="Arial"/>
          <w:sz w:val="24"/>
          <w:szCs w:val="24"/>
        </w:rPr>
        <w:t xml:space="preserve">cost to demolish and </w:t>
      </w:r>
      <w:r w:rsidR="008E5AD3" w:rsidRPr="001E7736">
        <w:rPr>
          <w:rFonts w:ascii="Arial" w:hAnsi="Arial" w:cs="Arial"/>
          <w:sz w:val="24"/>
          <w:szCs w:val="24"/>
        </w:rPr>
        <w:t xml:space="preserve">remove abnormal items resulting in a residual valuation of £300K). </w:t>
      </w:r>
    </w:p>
    <w:p w14:paraId="57B49730" w14:textId="1CD830B4" w:rsidR="008E5AD3" w:rsidRPr="001E7736" w:rsidRDefault="008E5AD3" w:rsidP="001E7736">
      <w:pPr>
        <w:jc w:val="both"/>
        <w:rPr>
          <w:rFonts w:ascii="Arial" w:hAnsi="Arial" w:cs="Arial"/>
          <w:sz w:val="24"/>
          <w:szCs w:val="24"/>
        </w:rPr>
      </w:pPr>
    </w:p>
    <w:p w14:paraId="6BA46A13" w14:textId="26E96755" w:rsidR="003E68FD" w:rsidRPr="001E7736" w:rsidRDefault="001E7736" w:rsidP="001E7736">
      <w:pPr>
        <w:ind w:left="1134" w:hanging="567"/>
        <w:jc w:val="both"/>
        <w:rPr>
          <w:rFonts w:ascii="Arial" w:hAnsi="Arial" w:cs="Arial"/>
          <w:sz w:val="24"/>
          <w:szCs w:val="24"/>
        </w:rPr>
      </w:pPr>
      <w:r w:rsidRPr="001E7736">
        <w:rPr>
          <w:rFonts w:ascii="Arial" w:hAnsi="Arial" w:cs="Arial"/>
          <w:sz w:val="24"/>
          <w:szCs w:val="24"/>
        </w:rPr>
        <w:t>[5]</w:t>
      </w:r>
      <w:r w:rsidRPr="001E7736">
        <w:rPr>
          <w:rFonts w:ascii="Arial" w:hAnsi="Arial" w:cs="Arial"/>
          <w:sz w:val="24"/>
          <w:szCs w:val="24"/>
        </w:rPr>
        <w:tab/>
      </w:r>
      <w:r w:rsidR="00AC4283" w:rsidRPr="001E7736">
        <w:rPr>
          <w:rFonts w:ascii="Arial" w:hAnsi="Arial" w:cs="Arial"/>
          <w:sz w:val="24"/>
          <w:szCs w:val="24"/>
        </w:rPr>
        <w:t xml:space="preserve">In the light of the valuation, the Council is asked to consider how to proceed with regards to the disposal of the site. It was originally requested that disposal proceeds on condition that it first be offered for sale to CCG and only be offered for sale on the open market in the event that CCG decides not to pursue the purchase. </w:t>
      </w:r>
    </w:p>
    <w:p w14:paraId="7789BAE2" w14:textId="5E5B99C5" w:rsidR="000E0CCA" w:rsidRPr="001E7736" w:rsidRDefault="000E0CCA" w:rsidP="001E7736">
      <w:pPr>
        <w:jc w:val="both"/>
        <w:rPr>
          <w:rFonts w:ascii="Arial" w:hAnsi="Arial" w:cs="Arial"/>
          <w:sz w:val="24"/>
          <w:szCs w:val="24"/>
        </w:rPr>
      </w:pPr>
    </w:p>
    <w:p w14:paraId="2C188B73" w14:textId="27FB34F1" w:rsidR="000E0CCA" w:rsidRPr="001E7736" w:rsidRDefault="00CB37A9" w:rsidP="001E7736">
      <w:pPr>
        <w:ind w:left="567" w:hanging="567"/>
        <w:jc w:val="both"/>
        <w:rPr>
          <w:rFonts w:ascii="Arial" w:hAnsi="Arial" w:cs="Arial"/>
          <w:sz w:val="24"/>
          <w:szCs w:val="24"/>
        </w:rPr>
      </w:pPr>
      <w:r>
        <w:rPr>
          <w:rFonts w:ascii="Arial" w:hAnsi="Arial" w:cs="Arial"/>
          <w:sz w:val="24"/>
          <w:szCs w:val="24"/>
        </w:rPr>
        <w:t>B.</w:t>
      </w:r>
      <w:r w:rsidR="001E7736" w:rsidRPr="001E7736">
        <w:rPr>
          <w:rFonts w:ascii="Arial" w:hAnsi="Arial" w:cs="Arial"/>
          <w:sz w:val="24"/>
          <w:szCs w:val="24"/>
        </w:rPr>
        <w:tab/>
        <w:t>T</w:t>
      </w:r>
      <w:r w:rsidR="000E0CCA" w:rsidRPr="001E7736">
        <w:rPr>
          <w:rFonts w:ascii="Arial" w:hAnsi="Arial" w:cs="Arial"/>
          <w:sz w:val="24"/>
          <w:szCs w:val="24"/>
        </w:rPr>
        <w:t>he Council, as trustees, noted that they must ensure that the disposal is in the best interests of the charity and that the proposed terms are the best that can reasonable be obtained in the circumstances of the disposal.  There was some discussion around the value of the wider benefits to the University and the city of proceeding with the deal and consideration was also given to testing the open market</w:t>
      </w:r>
      <w:r w:rsidR="001E7736" w:rsidRPr="001E7736">
        <w:rPr>
          <w:rFonts w:ascii="Arial" w:hAnsi="Arial" w:cs="Arial"/>
          <w:sz w:val="24"/>
          <w:szCs w:val="24"/>
        </w:rPr>
        <w:t xml:space="preserve">. </w:t>
      </w:r>
      <w:r w:rsidR="000E0CCA" w:rsidRPr="001E7736">
        <w:rPr>
          <w:rFonts w:ascii="Arial" w:hAnsi="Arial" w:cs="Arial"/>
          <w:sz w:val="24"/>
          <w:szCs w:val="24"/>
        </w:rPr>
        <w:t>After much discussion it was agreed that:</w:t>
      </w:r>
    </w:p>
    <w:p w14:paraId="642852E7" w14:textId="77777777" w:rsidR="001E7736" w:rsidRPr="001E7736" w:rsidRDefault="001E7736" w:rsidP="001E7736">
      <w:pPr>
        <w:pStyle w:val="ListParagraph"/>
        <w:jc w:val="both"/>
        <w:rPr>
          <w:rFonts w:ascii="Arial" w:hAnsi="Arial" w:cs="Arial"/>
          <w:sz w:val="24"/>
          <w:szCs w:val="24"/>
        </w:rPr>
      </w:pPr>
    </w:p>
    <w:p w14:paraId="44AA7A3E" w14:textId="3EE335E1" w:rsidR="000E0CCA" w:rsidRPr="001E7736" w:rsidRDefault="001E7736" w:rsidP="001E7736">
      <w:pPr>
        <w:ind w:left="1134" w:hanging="567"/>
        <w:jc w:val="both"/>
        <w:rPr>
          <w:rFonts w:ascii="Arial" w:hAnsi="Arial" w:cs="Arial"/>
          <w:sz w:val="24"/>
          <w:szCs w:val="24"/>
        </w:rPr>
      </w:pPr>
      <w:r w:rsidRPr="001E7736">
        <w:rPr>
          <w:rFonts w:ascii="Arial" w:hAnsi="Arial" w:cs="Arial"/>
          <w:sz w:val="24"/>
          <w:szCs w:val="24"/>
        </w:rPr>
        <w:t>[1]</w:t>
      </w:r>
      <w:r w:rsidRPr="001E7736">
        <w:rPr>
          <w:rFonts w:ascii="Arial" w:hAnsi="Arial" w:cs="Arial"/>
          <w:sz w:val="24"/>
          <w:szCs w:val="24"/>
        </w:rPr>
        <w:tab/>
      </w:r>
      <w:r w:rsidR="000E0CCA" w:rsidRPr="001E7736">
        <w:rPr>
          <w:rFonts w:ascii="Arial" w:hAnsi="Arial" w:cs="Arial"/>
          <w:sz w:val="24"/>
          <w:szCs w:val="24"/>
        </w:rPr>
        <w:t>It was not possible to proceed with disposal to CCG at the proposed price, at this stage</w:t>
      </w:r>
      <w:r w:rsidRPr="001E7736">
        <w:rPr>
          <w:rFonts w:ascii="Arial" w:hAnsi="Arial" w:cs="Arial"/>
          <w:sz w:val="24"/>
          <w:szCs w:val="24"/>
        </w:rPr>
        <w:t>;</w:t>
      </w:r>
    </w:p>
    <w:p w14:paraId="2D96DDD1" w14:textId="77777777" w:rsidR="001E7736" w:rsidRPr="001E7736" w:rsidRDefault="001E7736" w:rsidP="001E7736">
      <w:pPr>
        <w:ind w:left="1134" w:hanging="567"/>
        <w:jc w:val="both"/>
        <w:rPr>
          <w:rFonts w:ascii="Arial" w:hAnsi="Arial" w:cs="Arial"/>
          <w:sz w:val="24"/>
          <w:szCs w:val="24"/>
        </w:rPr>
      </w:pPr>
    </w:p>
    <w:p w14:paraId="5B207097" w14:textId="351286EC" w:rsidR="000E0CCA" w:rsidRPr="001E7736" w:rsidRDefault="001E7736" w:rsidP="001E7736">
      <w:pPr>
        <w:ind w:left="1134" w:hanging="567"/>
        <w:jc w:val="both"/>
        <w:rPr>
          <w:rFonts w:ascii="Arial" w:hAnsi="Arial" w:cs="Arial"/>
          <w:sz w:val="24"/>
          <w:szCs w:val="24"/>
        </w:rPr>
      </w:pPr>
      <w:r w:rsidRPr="001E7736">
        <w:rPr>
          <w:rFonts w:ascii="Arial" w:hAnsi="Arial" w:cs="Arial"/>
          <w:sz w:val="24"/>
          <w:szCs w:val="24"/>
        </w:rPr>
        <w:t>[2]</w:t>
      </w:r>
      <w:r w:rsidRPr="001E7736">
        <w:rPr>
          <w:rFonts w:ascii="Arial" w:hAnsi="Arial" w:cs="Arial"/>
          <w:sz w:val="24"/>
          <w:szCs w:val="24"/>
        </w:rPr>
        <w:tab/>
      </w:r>
      <w:r w:rsidR="000E0CCA" w:rsidRPr="001E7736">
        <w:rPr>
          <w:rFonts w:ascii="Arial" w:hAnsi="Arial" w:cs="Arial"/>
          <w:sz w:val="24"/>
          <w:szCs w:val="24"/>
        </w:rPr>
        <w:t>The University should explore alternative options for disposal of the asset that may produce a be</w:t>
      </w:r>
      <w:r w:rsidRPr="001E7736">
        <w:rPr>
          <w:rFonts w:ascii="Arial" w:hAnsi="Arial" w:cs="Arial"/>
          <w:sz w:val="24"/>
          <w:szCs w:val="24"/>
        </w:rPr>
        <w:t>tter return for the University;</w:t>
      </w:r>
    </w:p>
    <w:p w14:paraId="22CED205" w14:textId="77777777" w:rsidR="001E7736" w:rsidRPr="001E7736" w:rsidRDefault="001E7736" w:rsidP="001E7736">
      <w:pPr>
        <w:ind w:left="1134" w:hanging="567"/>
        <w:jc w:val="both"/>
        <w:rPr>
          <w:rFonts w:ascii="Arial" w:hAnsi="Arial" w:cs="Arial"/>
          <w:sz w:val="24"/>
          <w:szCs w:val="24"/>
        </w:rPr>
      </w:pPr>
    </w:p>
    <w:p w14:paraId="068C496B" w14:textId="481309D7" w:rsidR="000E0CCA" w:rsidRPr="001E7736" w:rsidRDefault="001E7736" w:rsidP="001E7736">
      <w:pPr>
        <w:ind w:left="1134" w:hanging="567"/>
        <w:jc w:val="both"/>
        <w:rPr>
          <w:rFonts w:ascii="Arial" w:hAnsi="Arial" w:cs="Arial"/>
          <w:sz w:val="24"/>
          <w:szCs w:val="24"/>
        </w:rPr>
      </w:pPr>
      <w:r w:rsidRPr="001E7736">
        <w:rPr>
          <w:rFonts w:ascii="Arial" w:hAnsi="Arial" w:cs="Arial"/>
          <w:sz w:val="24"/>
          <w:szCs w:val="24"/>
        </w:rPr>
        <w:t>[3]</w:t>
      </w:r>
      <w:r w:rsidRPr="001E7736">
        <w:rPr>
          <w:rFonts w:ascii="Arial" w:hAnsi="Arial" w:cs="Arial"/>
          <w:sz w:val="24"/>
          <w:szCs w:val="24"/>
        </w:rPr>
        <w:tab/>
        <w:t>P</w:t>
      </w:r>
      <w:r w:rsidR="000E0CCA" w:rsidRPr="001E7736">
        <w:rPr>
          <w:rFonts w:ascii="Arial" w:hAnsi="Arial" w:cs="Arial"/>
          <w:sz w:val="24"/>
          <w:szCs w:val="24"/>
        </w:rPr>
        <w:t>rofessional advice be sought about the value of the site and further due diligence be undertaken a</w:t>
      </w:r>
      <w:r w:rsidRPr="001E7736">
        <w:rPr>
          <w:rFonts w:ascii="Arial" w:hAnsi="Arial" w:cs="Arial"/>
          <w:sz w:val="24"/>
          <w:szCs w:val="24"/>
        </w:rPr>
        <w:t xml:space="preserve">bout the nature of the disposal; </w:t>
      </w:r>
    </w:p>
    <w:p w14:paraId="56C00E6A" w14:textId="77777777" w:rsidR="001E7736" w:rsidRPr="001E7736" w:rsidRDefault="001E7736" w:rsidP="001E7736">
      <w:pPr>
        <w:ind w:left="1134" w:hanging="567"/>
        <w:jc w:val="both"/>
        <w:rPr>
          <w:rFonts w:ascii="Arial" w:hAnsi="Arial" w:cs="Arial"/>
          <w:sz w:val="24"/>
          <w:szCs w:val="24"/>
        </w:rPr>
      </w:pPr>
    </w:p>
    <w:p w14:paraId="4EE94B50" w14:textId="4EF92551" w:rsidR="000E0CCA" w:rsidRPr="001E7736" w:rsidRDefault="001E7736" w:rsidP="001E7736">
      <w:pPr>
        <w:ind w:left="1134" w:hanging="567"/>
        <w:jc w:val="both"/>
        <w:rPr>
          <w:rFonts w:ascii="Arial" w:hAnsi="Arial" w:cs="Arial"/>
          <w:sz w:val="24"/>
          <w:szCs w:val="24"/>
        </w:rPr>
      </w:pPr>
      <w:r w:rsidRPr="001E7736">
        <w:rPr>
          <w:rFonts w:ascii="Arial" w:hAnsi="Arial" w:cs="Arial"/>
          <w:sz w:val="24"/>
          <w:szCs w:val="24"/>
        </w:rPr>
        <w:t>[4]</w:t>
      </w:r>
      <w:r w:rsidRPr="001E7736">
        <w:rPr>
          <w:rFonts w:ascii="Arial" w:hAnsi="Arial" w:cs="Arial"/>
          <w:sz w:val="24"/>
          <w:szCs w:val="24"/>
        </w:rPr>
        <w:tab/>
      </w:r>
      <w:r w:rsidR="000E0CCA" w:rsidRPr="001E7736">
        <w:rPr>
          <w:rFonts w:ascii="Arial" w:hAnsi="Arial" w:cs="Arial"/>
          <w:sz w:val="24"/>
          <w:szCs w:val="24"/>
        </w:rPr>
        <w:t>A decision be deferred until the next meeting of the Council noting that, if necessary, an extraordinary meeting could be called.  </w:t>
      </w:r>
    </w:p>
    <w:p w14:paraId="282D9213" w14:textId="73E318B3" w:rsidR="008E5AD3" w:rsidRPr="00110DA0" w:rsidRDefault="008E5AD3" w:rsidP="001E7736">
      <w:pPr>
        <w:jc w:val="both"/>
        <w:rPr>
          <w:rFonts w:ascii="Arial" w:hAnsi="Arial" w:cs="Arial"/>
          <w:sz w:val="24"/>
          <w:szCs w:val="24"/>
        </w:rPr>
      </w:pPr>
    </w:p>
    <w:p w14:paraId="41F9DA44" w14:textId="77777777" w:rsidR="008E5AD3" w:rsidRPr="00110DA0" w:rsidRDefault="008E5AD3" w:rsidP="0040665C">
      <w:pPr>
        <w:tabs>
          <w:tab w:val="left" w:pos="567"/>
        </w:tabs>
        <w:jc w:val="both"/>
        <w:rPr>
          <w:rFonts w:ascii="Arial" w:hAnsi="Arial" w:cs="Arial"/>
          <w:sz w:val="24"/>
          <w:szCs w:val="24"/>
        </w:rPr>
      </w:pPr>
    </w:p>
    <w:p w14:paraId="099BA1E0" w14:textId="15329379" w:rsidR="00273BFB" w:rsidRPr="00110DA0" w:rsidRDefault="00273BFB" w:rsidP="00273BFB">
      <w:pPr>
        <w:widowControl w:val="0"/>
        <w:jc w:val="center"/>
        <w:rPr>
          <w:rFonts w:ascii="Arial" w:eastAsiaTheme="minorHAnsi" w:hAnsi="Arial" w:cs="Arial"/>
          <w:b/>
          <w:sz w:val="24"/>
          <w:szCs w:val="24"/>
          <w:lang w:eastAsia="en-US"/>
        </w:rPr>
      </w:pPr>
      <w:r w:rsidRPr="00110DA0">
        <w:rPr>
          <w:rFonts w:ascii="Arial" w:eastAsiaTheme="minorHAnsi" w:hAnsi="Arial" w:cs="Arial"/>
          <w:b/>
          <w:sz w:val="24"/>
          <w:szCs w:val="24"/>
          <w:lang w:eastAsia="en-US"/>
        </w:rPr>
        <w:t>18.</w:t>
      </w:r>
      <w:r w:rsidR="003C1886" w:rsidRPr="00110DA0">
        <w:rPr>
          <w:rFonts w:ascii="Arial" w:eastAsiaTheme="minorHAnsi" w:hAnsi="Arial" w:cs="Arial"/>
          <w:b/>
          <w:sz w:val="24"/>
          <w:szCs w:val="24"/>
          <w:lang w:eastAsia="en-US"/>
        </w:rPr>
        <w:t>108</w:t>
      </w:r>
      <w:r w:rsidRPr="00110DA0">
        <w:rPr>
          <w:rFonts w:ascii="Arial" w:eastAsiaTheme="minorHAnsi" w:hAnsi="Arial" w:cs="Arial"/>
          <w:b/>
          <w:sz w:val="24"/>
          <w:szCs w:val="24"/>
          <w:lang w:eastAsia="en-US"/>
        </w:rPr>
        <w:t xml:space="preserve"> FINANCE &amp; RESOURCES COMMITTEE</w:t>
      </w:r>
    </w:p>
    <w:p w14:paraId="329DB6D6" w14:textId="77777777" w:rsidR="00273BFB" w:rsidRPr="00110DA0" w:rsidRDefault="00273BFB" w:rsidP="00273BFB">
      <w:pPr>
        <w:widowControl w:val="0"/>
        <w:jc w:val="both"/>
        <w:rPr>
          <w:rFonts w:ascii="Arial" w:eastAsiaTheme="minorHAnsi" w:hAnsi="Arial" w:cs="Arial"/>
          <w:sz w:val="24"/>
          <w:lang w:eastAsia="en-US"/>
        </w:rPr>
      </w:pPr>
    </w:p>
    <w:p w14:paraId="677C0CE0" w14:textId="0338DB5B" w:rsidR="00273BFB" w:rsidRPr="00110DA0" w:rsidRDefault="00273BFB" w:rsidP="000C65A4">
      <w:pPr>
        <w:pStyle w:val="ListParagraph"/>
        <w:numPr>
          <w:ilvl w:val="0"/>
          <w:numId w:val="10"/>
        </w:numPr>
        <w:tabs>
          <w:tab w:val="left" w:pos="567"/>
        </w:tabs>
        <w:ind w:left="567" w:hanging="567"/>
        <w:jc w:val="both"/>
        <w:rPr>
          <w:rFonts w:ascii="Arial" w:eastAsiaTheme="minorHAnsi" w:hAnsi="Arial" w:cs="Arial"/>
          <w:sz w:val="24"/>
          <w:szCs w:val="24"/>
          <w:lang w:eastAsia="en-US"/>
        </w:rPr>
      </w:pPr>
      <w:r w:rsidRPr="00110DA0">
        <w:rPr>
          <w:rFonts w:ascii="Arial" w:eastAsiaTheme="minorHAnsi" w:hAnsi="Arial" w:cs="Arial"/>
          <w:sz w:val="24"/>
          <w:szCs w:val="24"/>
          <w:lang w:eastAsia="en-US"/>
        </w:rPr>
        <w:t xml:space="preserve">The Report of the meeting of the Finance &amp; Resources Committee held on the </w:t>
      </w:r>
      <w:r w:rsidR="00DA05BF">
        <w:rPr>
          <w:rFonts w:ascii="Arial" w:eastAsiaTheme="minorHAnsi" w:hAnsi="Arial" w:cs="Arial"/>
          <w:sz w:val="24"/>
          <w:szCs w:val="24"/>
          <w:lang w:eastAsia="en-US"/>
        </w:rPr>
        <w:t>28</w:t>
      </w:r>
      <w:r w:rsidRPr="00110DA0">
        <w:rPr>
          <w:rFonts w:ascii="Arial" w:eastAsiaTheme="minorHAnsi" w:hAnsi="Arial" w:cs="Arial"/>
          <w:sz w:val="24"/>
          <w:szCs w:val="24"/>
          <w:vertAlign w:val="superscript"/>
          <w:lang w:eastAsia="en-US"/>
        </w:rPr>
        <w:t>th</w:t>
      </w:r>
      <w:r w:rsidRPr="00110DA0">
        <w:rPr>
          <w:rFonts w:ascii="Arial" w:eastAsiaTheme="minorHAnsi" w:hAnsi="Arial" w:cs="Arial"/>
          <w:sz w:val="24"/>
          <w:szCs w:val="24"/>
          <w:lang w:eastAsia="en-US"/>
        </w:rPr>
        <w:t xml:space="preserve"> </w:t>
      </w:r>
      <w:r w:rsidR="00DA05BF">
        <w:rPr>
          <w:rFonts w:ascii="Arial" w:eastAsiaTheme="minorHAnsi" w:hAnsi="Arial" w:cs="Arial"/>
          <w:sz w:val="24"/>
          <w:szCs w:val="24"/>
          <w:lang w:eastAsia="en-US"/>
        </w:rPr>
        <w:t>June</w:t>
      </w:r>
      <w:r w:rsidRPr="00110DA0">
        <w:rPr>
          <w:rFonts w:ascii="Arial" w:eastAsiaTheme="minorHAnsi" w:hAnsi="Arial" w:cs="Arial"/>
          <w:sz w:val="24"/>
          <w:szCs w:val="24"/>
          <w:lang w:eastAsia="en-US"/>
        </w:rPr>
        <w:t xml:space="preserve"> 2019 (attached as Appendix II to the official copy of the Minutes) was approved. </w:t>
      </w:r>
    </w:p>
    <w:p w14:paraId="1EC7369B" w14:textId="30DEE266" w:rsidR="00273BFB" w:rsidRPr="00110DA0" w:rsidRDefault="00273BFB" w:rsidP="000C65A4">
      <w:pPr>
        <w:tabs>
          <w:tab w:val="left" w:pos="567"/>
        </w:tabs>
        <w:ind w:left="567" w:hanging="567"/>
        <w:jc w:val="both"/>
        <w:rPr>
          <w:rFonts w:ascii="Arial" w:eastAsiaTheme="minorHAnsi" w:hAnsi="Arial" w:cs="Arial"/>
          <w:sz w:val="24"/>
          <w:szCs w:val="24"/>
          <w:lang w:eastAsia="en-US"/>
        </w:rPr>
      </w:pPr>
    </w:p>
    <w:p w14:paraId="5D1457CE" w14:textId="77777777" w:rsidR="000C65A4" w:rsidRPr="00110DA0" w:rsidRDefault="000C65A4" w:rsidP="000C65A4">
      <w:pPr>
        <w:pStyle w:val="ListParagraph"/>
        <w:numPr>
          <w:ilvl w:val="0"/>
          <w:numId w:val="10"/>
        </w:numPr>
        <w:tabs>
          <w:tab w:val="left" w:pos="567"/>
        </w:tabs>
        <w:ind w:left="567" w:hanging="567"/>
        <w:jc w:val="both"/>
        <w:rPr>
          <w:rFonts w:ascii="Arial" w:eastAsiaTheme="minorHAnsi" w:hAnsi="Arial" w:cs="Arial"/>
          <w:sz w:val="24"/>
          <w:szCs w:val="24"/>
          <w:lang w:eastAsia="en-US"/>
        </w:rPr>
      </w:pPr>
      <w:r w:rsidRPr="00110DA0">
        <w:rPr>
          <w:rFonts w:ascii="Arial" w:eastAsiaTheme="minorHAnsi" w:hAnsi="Arial" w:cs="Arial"/>
          <w:sz w:val="24"/>
          <w:szCs w:val="24"/>
          <w:lang w:eastAsia="en-US"/>
        </w:rPr>
        <w:t>With particular reference to:</w:t>
      </w:r>
    </w:p>
    <w:p w14:paraId="7079705F" w14:textId="77777777" w:rsidR="000C65A4" w:rsidRPr="00110DA0" w:rsidRDefault="000C65A4" w:rsidP="000C65A4">
      <w:pPr>
        <w:pStyle w:val="ListParagraph"/>
        <w:rPr>
          <w:rFonts w:ascii="Arial" w:eastAsiaTheme="minorHAnsi" w:hAnsi="Arial" w:cs="Arial"/>
          <w:sz w:val="24"/>
          <w:szCs w:val="24"/>
          <w:lang w:eastAsia="en-US"/>
        </w:rPr>
      </w:pPr>
    </w:p>
    <w:p w14:paraId="7DD8D3FC" w14:textId="5B428CA3" w:rsidR="000C65A4" w:rsidRPr="00110DA0" w:rsidRDefault="000C65A4" w:rsidP="000C65A4">
      <w:pPr>
        <w:pStyle w:val="ListParagraph"/>
        <w:tabs>
          <w:tab w:val="left" w:pos="1134"/>
        </w:tabs>
        <w:ind w:left="1134" w:hanging="567"/>
        <w:jc w:val="both"/>
        <w:rPr>
          <w:rFonts w:ascii="Arial" w:eastAsiaTheme="minorHAnsi" w:hAnsi="Arial" w:cs="Arial"/>
          <w:sz w:val="24"/>
          <w:szCs w:val="24"/>
          <w:lang w:eastAsia="en-US"/>
        </w:rPr>
      </w:pPr>
      <w:r w:rsidRPr="000C65A4">
        <w:rPr>
          <w:rFonts w:ascii="Arial" w:eastAsiaTheme="minorHAnsi" w:hAnsi="Arial" w:cs="Arial"/>
          <w:sz w:val="24"/>
          <w:szCs w:val="24"/>
          <w:lang w:eastAsia="en-US"/>
        </w:rPr>
        <w:lastRenderedPageBreak/>
        <w:t>[i]</w:t>
      </w:r>
      <w:r w:rsidRPr="000C65A4">
        <w:rPr>
          <w:rFonts w:ascii="Arial" w:eastAsiaTheme="minorHAnsi" w:hAnsi="Arial" w:cs="Arial"/>
          <w:sz w:val="24"/>
          <w:szCs w:val="24"/>
          <w:lang w:eastAsia="en-US"/>
        </w:rPr>
        <w:tab/>
        <w:t>Minute 761 (</w:t>
      </w:r>
      <w:r w:rsidRPr="000C65A4">
        <w:rPr>
          <w:rFonts w:ascii="Arial" w:eastAsiaTheme="minorHAnsi" w:hAnsi="Arial" w:cs="Arial"/>
          <w:b/>
          <w:sz w:val="24"/>
          <w:szCs w:val="24"/>
          <w:lang w:eastAsia="en-US"/>
        </w:rPr>
        <w:t>Strategic Matters</w:t>
      </w:r>
      <w:r w:rsidRPr="000C65A4">
        <w:rPr>
          <w:rFonts w:ascii="Arial" w:eastAsiaTheme="minorHAnsi" w:hAnsi="Arial" w:cs="Arial"/>
          <w:sz w:val="24"/>
          <w:szCs w:val="24"/>
          <w:lang w:eastAsia="en-US"/>
        </w:rPr>
        <w:t xml:space="preserve">); the Council noted that the Chair was working with the Director of Fiannce to explore more helpful ways of presenting data to the Committee and the Council. It was also </w:t>
      </w:r>
      <w:r w:rsidRPr="000C65A4">
        <w:rPr>
          <w:rFonts w:ascii="Arial" w:eastAsiaTheme="minorHAnsi" w:hAnsi="Arial" w:cs="Arial"/>
          <w:b/>
          <w:i/>
          <w:sz w:val="24"/>
          <w:szCs w:val="24"/>
          <w:lang w:eastAsia="en-US"/>
        </w:rPr>
        <w:t>agreed</w:t>
      </w:r>
      <w:r w:rsidRPr="000C65A4">
        <w:rPr>
          <w:rFonts w:ascii="Arial" w:eastAsiaTheme="minorHAnsi" w:hAnsi="Arial" w:cs="Arial"/>
          <w:sz w:val="24"/>
          <w:szCs w:val="24"/>
          <w:lang w:eastAsia="en-US"/>
        </w:rPr>
        <w:t xml:space="preserve"> that the Executive should </w:t>
      </w:r>
      <w:r w:rsidRPr="00110DA0">
        <w:rPr>
          <w:rFonts w:ascii="Arial" w:eastAsiaTheme="minorHAnsi" w:hAnsi="Arial" w:cs="Arial"/>
          <w:sz w:val="24"/>
          <w:szCs w:val="24"/>
          <w:lang w:eastAsia="en-US"/>
        </w:rPr>
        <w:t>consider the inclusion of appropriate contingencies in future plans, which aims to provide sufficient “headroom” to reduce or eliminate the need for in-year corrective actions.</w:t>
      </w:r>
    </w:p>
    <w:p w14:paraId="024964E9" w14:textId="77777777" w:rsidR="000C65A4" w:rsidRPr="00110DA0" w:rsidRDefault="000C65A4" w:rsidP="000C65A4">
      <w:pPr>
        <w:pStyle w:val="ListParagraph"/>
        <w:rPr>
          <w:rFonts w:ascii="Arial" w:eastAsiaTheme="minorHAnsi" w:hAnsi="Arial" w:cs="Arial"/>
          <w:b/>
          <w:i/>
          <w:sz w:val="24"/>
          <w:szCs w:val="24"/>
          <w:lang w:eastAsia="en-US"/>
        </w:rPr>
      </w:pPr>
    </w:p>
    <w:p w14:paraId="3E125A1B" w14:textId="49422414" w:rsidR="000C65A4" w:rsidRPr="00110DA0" w:rsidRDefault="000C65A4" w:rsidP="00110DA0">
      <w:pPr>
        <w:pStyle w:val="ListParagraph"/>
        <w:tabs>
          <w:tab w:val="left" w:pos="1134"/>
        </w:tabs>
        <w:ind w:left="1134" w:hanging="567"/>
        <w:jc w:val="both"/>
        <w:rPr>
          <w:rFonts w:ascii="Arial" w:eastAsiaTheme="minorHAnsi" w:hAnsi="Arial" w:cs="Arial"/>
          <w:sz w:val="24"/>
          <w:szCs w:val="24"/>
          <w:lang w:eastAsia="en-US"/>
        </w:rPr>
      </w:pPr>
      <w:r w:rsidRPr="00110DA0">
        <w:rPr>
          <w:rFonts w:ascii="Arial" w:eastAsiaTheme="minorHAnsi" w:hAnsi="Arial" w:cs="Arial"/>
          <w:sz w:val="24"/>
          <w:szCs w:val="24"/>
          <w:lang w:eastAsia="en-US"/>
        </w:rPr>
        <w:t>[ii]</w:t>
      </w:r>
      <w:r w:rsidRPr="00110DA0">
        <w:rPr>
          <w:rFonts w:ascii="Arial" w:eastAsiaTheme="minorHAnsi" w:hAnsi="Arial" w:cs="Arial"/>
          <w:sz w:val="24"/>
          <w:szCs w:val="24"/>
          <w:lang w:eastAsia="en-US"/>
        </w:rPr>
        <w:tab/>
        <w:t>Minute 767 (</w:t>
      </w:r>
      <w:r w:rsidRPr="00110DA0">
        <w:rPr>
          <w:rFonts w:ascii="Arial" w:eastAsiaTheme="minorHAnsi" w:hAnsi="Arial" w:cs="Arial"/>
          <w:b/>
          <w:sz w:val="24"/>
          <w:szCs w:val="24"/>
          <w:lang w:eastAsia="en-US"/>
        </w:rPr>
        <w:t>Value for Money Policy</w:t>
      </w:r>
      <w:r w:rsidRPr="00110DA0">
        <w:rPr>
          <w:rFonts w:ascii="Arial" w:eastAsiaTheme="minorHAnsi" w:hAnsi="Arial" w:cs="Arial"/>
          <w:sz w:val="24"/>
          <w:szCs w:val="24"/>
          <w:lang w:eastAsia="en-US"/>
        </w:rPr>
        <w:t xml:space="preserve">); </w:t>
      </w:r>
      <w:r w:rsidR="00110DA0" w:rsidRPr="00110DA0">
        <w:rPr>
          <w:rFonts w:ascii="Arial" w:eastAsiaTheme="minorHAnsi" w:hAnsi="Arial" w:cs="Arial"/>
          <w:sz w:val="24"/>
          <w:szCs w:val="24"/>
          <w:lang w:eastAsia="en-US"/>
        </w:rPr>
        <w:t>an interim policy was approved.</w:t>
      </w:r>
    </w:p>
    <w:p w14:paraId="0F34041D" w14:textId="77777777" w:rsidR="00110DA0" w:rsidRPr="00110DA0" w:rsidRDefault="00110DA0" w:rsidP="00110DA0">
      <w:pPr>
        <w:pStyle w:val="ListParagraph"/>
        <w:tabs>
          <w:tab w:val="left" w:pos="1134"/>
        </w:tabs>
        <w:ind w:left="1134" w:hanging="567"/>
        <w:jc w:val="both"/>
        <w:rPr>
          <w:rFonts w:ascii="Arial" w:eastAsiaTheme="minorHAnsi" w:hAnsi="Arial" w:cs="Arial"/>
          <w:sz w:val="24"/>
          <w:szCs w:val="24"/>
          <w:lang w:eastAsia="en-US"/>
        </w:rPr>
      </w:pPr>
    </w:p>
    <w:p w14:paraId="5E049512" w14:textId="08960E8F" w:rsidR="00110DA0" w:rsidRPr="006B51AD" w:rsidRDefault="000C65A4" w:rsidP="00110DA0">
      <w:pPr>
        <w:ind w:left="1134" w:hanging="567"/>
        <w:jc w:val="both"/>
        <w:rPr>
          <w:rFonts w:ascii="Arial" w:eastAsiaTheme="minorHAnsi" w:hAnsi="Arial" w:cs="Arial"/>
          <w:sz w:val="24"/>
          <w:szCs w:val="24"/>
          <w:lang w:eastAsia="en-US"/>
        </w:rPr>
      </w:pPr>
      <w:r w:rsidRPr="006B51AD">
        <w:rPr>
          <w:rFonts w:ascii="Arial" w:eastAsiaTheme="minorHAnsi" w:hAnsi="Arial" w:cs="Arial"/>
          <w:sz w:val="24"/>
          <w:szCs w:val="24"/>
          <w:lang w:eastAsia="en-US"/>
        </w:rPr>
        <w:t>[iii]</w:t>
      </w:r>
      <w:r w:rsidRPr="006B51AD">
        <w:rPr>
          <w:rFonts w:ascii="Arial" w:eastAsiaTheme="minorHAnsi" w:hAnsi="Arial" w:cs="Arial"/>
          <w:sz w:val="24"/>
          <w:szCs w:val="24"/>
          <w:lang w:eastAsia="en-US"/>
        </w:rPr>
        <w:tab/>
        <w:t xml:space="preserve">Minute </w:t>
      </w:r>
      <w:r w:rsidR="00110DA0" w:rsidRPr="006B51AD">
        <w:rPr>
          <w:rFonts w:ascii="Arial" w:eastAsiaTheme="minorHAnsi" w:hAnsi="Arial" w:cs="Arial"/>
          <w:sz w:val="24"/>
          <w:szCs w:val="24"/>
          <w:lang w:eastAsia="en-US"/>
        </w:rPr>
        <w:t>770</w:t>
      </w:r>
      <w:r w:rsidRPr="006B51AD">
        <w:rPr>
          <w:rFonts w:ascii="Arial" w:eastAsiaTheme="minorHAnsi" w:hAnsi="Arial" w:cs="Arial"/>
          <w:sz w:val="24"/>
          <w:szCs w:val="24"/>
          <w:lang w:eastAsia="en-US"/>
        </w:rPr>
        <w:t xml:space="preserve"> (</w:t>
      </w:r>
      <w:r w:rsidR="00110DA0" w:rsidRPr="006B51AD">
        <w:rPr>
          <w:rFonts w:ascii="Arial" w:eastAsiaTheme="minorHAnsi" w:hAnsi="Arial" w:cs="Arial"/>
          <w:b/>
          <w:sz w:val="24"/>
          <w:szCs w:val="24"/>
          <w:lang w:eastAsia="en-US"/>
        </w:rPr>
        <w:t>Financial Systems</w:t>
      </w:r>
      <w:r w:rsidRPr="006B51AD">
        <w:rPr>
          <w:rFonts w:ascii="Arial" w:eastAsiaTheme="minorHAnsi" w:hAnsi="Arial" w:cs="Arial"/>
          <w:sz w:val="24"/>
          <w:szCs w:val="24"/>
          <w:lang w:eastAsia="en-US"/>
        </w:rPr>
        <w:t xml:space="preserve">); </w:t>
      </w:r>
      <w:r w:rsidR="000D625C">
        <w:rPr>
          <w:rFonts w:ascii="Arial" w:eastAsiaTheme="minorHAnsi" w:hAnsi="Arial" w:cs="Arial"/>
          <w:sz w:val="24"/>
          <w:szCs w:val="24"/>
          <w:lang w:eastAsia="en-US"/>
        </w:rPr>
        <w:t>t</w:t>
      </w:r>
      <w:r w:rsidR="00110DA0" w:rsidRPr="006B51AD">
        <w:rPr>
          <w:rFonts w:ascii="Arial" w:eastAsiaTheme="minorHAnsi" w:hAnsi="Arial" w:cs="Arial"/>
          <w:sz w:val="24"/>
          <w:szCs w:val="24"/>
          <w:lang w:eastAsia="en-US"/>
        </w:rPr>
        <w:t>he Council noted that the Director of Finance had been asked to prepare a programme of change for the business processes/systems relating to the University's finance functions, indicating how the programme will add value, and any regulation changes that might be needed.</w:t>
      </w:r>
    </w:p>
    <w:p w14:paraId="1676E61C" w14:textId="07176908" w:rsidR="000C65A4" w:rsidRPr="006B51AD" w:rsidRDefault="000C65A4" w:rsidP="00110DA0">
      <w:pPr>
        <w:pStyle w:val="ListParagraph"/>
        <w:tabs>
          <w:tab w:val="left" w:pos="1134"/>
        </w:tabs>
        <w:ind w:left="1134" w:hanging="567"/>
        <w:jc w:val="both"/>
        <w:rPr>
          <w:rFonts w:ascii="Arial" w:eastAsiaTheme="minorHAnsi" w:hAnsi="Arial" w:cs="Arial"/>
          <w:sz w:val="24"/>
          <w:szCs w:val="24"/>
          <w:lang w:eastAsia="en-US"/>
        </w:rPr>
      </w:pPr>
    </w:p>
    <w:p w14:paraId="64D31947" w14:textId="77777777" w:rsidR="000C65A4" w:rsidRPr="006B51AD" w:rsidRDefault="000C65A4" w:rsidP="00273BFB">
      <w:pPr>
        <w:tabs>
          <w:tab w:val="left" w:pos="567"/>
        </w:tabs>
        <w:jc w:val="both"/>
        <w:rPr>
          <w:rFonts w:ascii="Arial" w:eastAsiaTheme="minorHAnsi" w:hAnsi="Arial" w:cs="Arial"/>
          <w:sz w:val="24"/>
          <w:szCs w:val="24"/>
          <w:lang w:eastAsia="en-US"/>
        </w:rPr>
      </w:pPr>
    </w:p>
    <w:p w14:paraId="6E74EE64" w14:textId="4C837366" w:rsidR="00273BFB" w:rsidRPr="006B51AD" w:rsidRDefault="00273BFB" w:rsidP="00273BFB">
      <w:pPr>
        <w:widowControl w:val="0"/>
        <w:jc w:val="center"/>
        <w:rPr>
          <w:rFonts w:ascii="Arial" w:eastAsiaTheme="minorHAnsi" w:hAnsi="Arial" w:cs="Arial"/>
          <w:b/>
          <w:sz w:val="24"/>
          <w:szCs w:val="24"/>
          <w:lang w:eastAsia="en-US"/>
        </w:rPr>
      </w:pPr>
      <w:r w:rsidRPr="006B51AD">
        <w:rPr>
          <w:rFonts w:ascii="Arial" w:eastAsiaTheme="minorHAnsi" w:hAnsi="Arial" w:cs="Arial"/>
          <w:b/>
          <w:sz w:val="24"/>
          <w:szCs w:val="24"/>
          <w:lang w:eastAsia="en-US"/>
        </w:rPr>
        <w:t>18.</w:t>
      </w:r>
      <w:r w:rsidR="003C1886" w:rsidRPr="006B51AD">
        <w:rPr>
          <w:rFonts w:ascii="Arial" w:eastAsiaTheme="minorHAnsi" w:hAnsi="Arial" w:cs="Arial"/>
          <w:b/>
          <w:sz w:val="24"/>
          <w:szCs w:val="24"/>
          <w:lang w:eastAsia="en-US"/>
        </w:rPr>
        <w:t>109</w:t>
      </w:r>
      <w:r w:rsidRPr="006B51AD">
        <w:rPr>
          <w:rFonts w:ascii="Arial" w:eastAsiaTheme="minorHAnsi" w:hAnsi="Arial" w:cs="Arial"/>
          <w:b/>
          <w:sz w:val="24"/>
          <w:szCs w:val="24"/>
          <w:lang w:eastAsia="en-US"/>
        </w:rPr>
        <w:t xml:space="preserve"> STUDENT RECRUITMENT</w:t>
      </w:r>
    </w:p>
    <w:p w14:paraId="2D73D145" w14:textId="77777777" w:rsidR="00273BFB" w:rsidRPr="006B51AD" w:rsidRDefault="00273BFB" w:rsidP="00273BFB">
      <w:pPr>
        <w:tabs>
          <w:tab w:val="left" w:pos="567"/>
        </w:tabs>
        <w:jc w:val="both"/>
        <w:rPr>
          <w:rFonts w:ascii="Arial" w:eastAsiaTheme="minorHAnsi" w:hAnsi="Arial" w:cs="Arial"/>
          <w:sz w:val="24"/>
          <w:szCs w:val="24"/>
          <w:lang w:eastAsia="en-US"/>
        </w:rPr>
      </w:pPr>
    </w:p>
    <w:p w14:paraId="2A71DE12" w14:textId="6D1F62D6" w:rsidR="00273BFB" w:rsidRPr="006B51AD" w:rsidRDefault="00F63B90" w:rsidP="006B51AD">
      <w:pPr>
        <w:pStyle w:val="ListParagraph"/>
        <w:numPr>
          <w:ilvl w:val="0"/>
          <w:numId w:val="35"/>
        </w:numPr>
        <w:tabs>
          <w:tab w:val="left" w:pos="567"/>
        </w:tabs>
        <w:ind w:left="567" w:hanging="567"/>
        <w:jc w:val="both"/>
        <w:rPr>
          <w:rFonts w:ascii="Arial" w:eastAsiaTheme="minorHAnsi" w:hAnsi="Arial" w:cs="Arial"/>
          <w:sz w:val="24"/>
          <w:szCs w:val="24"/>
          <w:lang w:eastAsia="en-US"/>
        </w:rPr>
      </w:pPr>
      <w:r w:rsidRPr="006B51AD">
        <w:rPr>
          <w:rFonts w:ascii="Arial" w:hAnsi="Arial" w:cs="Arial"/>
          <w:sz w:val="24"/>
          <w:szCs w:val="24"/>
        </w:rPr>
        <w:t xml:space="preserve">The Council considered </w:t>
      </w:r>
      <w:r w:rsidR="00110DA0" w:rsidRPr="006B51AD">
        <w:rPr>
          <w:rFonts w:ascii="Arial" w:hAnsi="Arial" w:cs="Arial"/>
          <w:sz w:val="24"/>
          <w:szCs w:val="24"/>
        </w:rPr>
        <w:t>two papers: the latest update on the number of applications, offers made and firm accepts; and a paper presented to the Finance &amp; Resources Committee providing the latest projection for September 2019, set against the November 2018 financial forecasts T</w:t>
      </w:r>
      <w:r w:rsidR="00273BFB" w:rsidRPr="006B51AD">
        <w:rPr>
          <w:rFonts w:ascii="Arial" w:eastAsiaTheme="minorHAnsi" w:hAnsi="Arial" w:cs="Arial"/>
          <w:sz w:val="24"/>
          <w:szCs w:val="24"/>
          <w:lang w:eastAsia="en-US"/>
        </w:rPr>
        <w:t>he Council noted:</w:t>
      </w:r>
    </w:p>
    <w:p w14:paraId="6D612005" w14:textId="77777777" w:rsidR="00273BFB" w:rsidRPr="006B51AD" w:rsidRDefault="00273BFB" w:rsidP="00273BFB">
      <w:pPr>
        <w:tabs>
          <w:tab w:val="left" w:pos="567"/>
        </w:tabs>
        <w:ind w:left="567" w:hanging="567"/>
        <w:jc w:val="both"/>
        <w:rPr>
          <w:rFonts w:ascii="Arial" w:eastAsiaTheme="minorHAnsi" w:hAnsi="Arial" w:cs="Arial"/>
          <w:sz w:val="24"/>
          <w:szCs w:val="24"/>
          <w:lang w:eastAsia="en-US"/>
        </w:rPr>
      </w:pPr>
    </w:p>
    <w:p w14:paraId="42164498" w14:textId="51E60F0C" w:rsidR="00273BFB" w:rsidRPr="006B51AD" w:rsidRDefault="00273BFB" w:rsidP="00273BFB">
      <w:pPr>
        <w:suppressAutoHyphens/>
        <w:spacing w:line="254" w:lineRule="auto"/>
        <w:ind w:left="1134" w:hanging="567"/>
        <w:jc w:val="both"/>
        <w:rPr>
          <w:rFonts w:ascii="Arial" w:hAnsi="Arial" w:cs="Arial"/>
          <w:sz w:val="24"/>
          <w:szCs w:val="24"/>
        </w:rPr>
      </w:pPr>
      <w:r w:rsidRPr="006B51AD">
        <w:rPr>
          <w:rFonts w:ascii="Arial" w:hAnsi="Arial" w:cs="Arial"/>
          <w:sz w:val="24"/>
          <w:szCs w:val="24"/>
        </w:rPr>
        <w:t>[1]</w:t>
      </w:r>
      <w:r w:rsidRPr="006B51AD">
        <w:rPr>
          <w:rFonts w:ascii="Arial" w:hAnsi="Arial" w:cs="Arial"/>
          <w:sz w:val="24"/>
          <w:szCs w:val="24"/>
        </w:rPr>
        <w:tab/>
        <w:t>Home/EU Undergraduate ap</w:t>
      </w:r>
      <w:r w:rsidR="00110DA0" w:rsidRPr="006B51AD">
        <w:rPr>
          <w:rFonts w:ascii="Arial" w:hAnsi="Arial" w:cs="Arial"/>
          <w:sz w:val="24"/>
          <w:szCs w:val="24"/>
        </w:rPr>
        <w:t>plications are 17</w:t>
      </w:r>
      <w:r w:rsidRPr="006B51AD">
        <w:rPr>
          <w:rFonts w:ascii="Arial" w:hAnsi="Arial" w:cs="Arial"/>
          <w:sz w:val="24"/>
          <w:szCs w:val="24"/>
        </w:rPr>
        <w:t xml:space="preserve">% lower than at the same point </w:t>
      </w:r>
      <w:r w:rsidR="00F926E3" w:rsidRPr="006B51AD">
        <w:rPr>
          <w:rFonts w:ascii="Arial" w:hAnsi="Arial" w:cs="Arial"/>
          <w:sz w:val="24"/>
          <w:szCs w:val="24"/>
        </w:rPr>
        <w:t xml:space="preserve">last year and firm accepts are </w:t>
      </w:r>
      <w:r w:rsidR="00110DA0" w:rsidRPr="006B51AD">
        <w:rPr>
          <w:rFonts w:ascii="Arial" w:hAnsi="Arial" w:cs="Arial"/>
          <w:sz w:val="24"/>
          <w:szCs w:val="24"/>
        </w:rPr>
        <w:t>8</w:t>
      </w:r>
      <w:r w:rsidRPr="006B51AD">
        <w:rPr>
          <w:rFonts w:ascii="Arial" w:hAnsi="Arial" w:cs="Arial"/>
          <w:sz w:val="24"/>
          <w:szCs w:val="24"/>
        </w:rPr>
        <w:t xml:space="preserve">% </w:t>
      </w:r>
      <w:r w:rsidR="00110DA0" w:rsidRPr="006B51AD">
        <w:rPr>
          <w:rFonts w:ascii="Arial" w:hAnsi="Arial" w:cs="Arial"/>
          <w:sz w:val="24"/>
          <w:szCs w:val="24"/>
        </w:rPr>
        <w:t>lower</w:t>
      </w:r>
      <w:r w:rsidRPr="006B51AD">
        <w:rPr>
          <w:rFonts w:ascii="Arial" w:hAnsi="Arial" w:cs="Arial"/>
          <w:sz w:val="24"/>
          <w:szCs w:val="24"/>
        </w:rPr>
        <w:t xml:space="preserve"> than last year, </w:t>
      </w:r>
      <w:r w:rsidR="00110DA0" w:rsidRPr="006B51AD">
        <w:rPr>
          <w:rFonts w:ascii="Arial" w:hAnsi="Arial" w:cs="Arial"/>
          <w:sz w:val="24"/>
          <w:szCs w:val="24"/>
        </w:rPr>
        <w:t>indicating that conversion remains relatively strong</w:t>
      </w:r>
      <w:r w:rsidRPr="006B51AD">
        <w:rPr>
          <w:rFonts w:ascii="Arial" w:hAnsi="Arial" w:cs="Arial"/>
          <w:sz w:val="24"/>
          <w:szCs w:val="24"/>
        </w:rPr>
        <w:t xml:space="preserve">. </w:t>
      </w:r>
      <w:r w:rsidR="00110DA0" w:rsidRPr="006B51AD">
        <w:rPr>
          <w:rFonts w:ascii="Arial" w:hAnsi="Arial" w:cs="Arial"/>
          <w:sz w:val="24"/>
          <w:szCs w:val="24"/>
        </w:rPr>
        <w:t xml:space="preserve">The date shows significant variation by School. </w:t>
      </w:r>
      <w:r w:rsidRPr="006B51AD">
        <w:rPr>
          <w:rFonts w:ascii="Arial" w:hAnsi="Arial" w:cs="Arial"/>
          <w:sz w:val="24"/>
          <w:szCs w:val="24"/>
        </w:rPr>
        <w:t xml:space="preserve">Home/EU postgraduate applications are relatively stable. </w:t>
      </w:r>
    </w:p>
    <w:p w14:paraId="554B8043" w14:textId="77777777" w:rsidR="00F926E3" w:rsidRPr="006B51AD" w:rsidRDefault="00F926E3" w:rsidP="00273BFB">
      <w:pPr>
        <w:suppressAutoHyphens/>
        <w:spacing w:line="254" w:lineRule="auto"/>
        <w:ind w:left="567"/>
        <w:jc w:val="both"/>
        <w:rPr>
          <w:rFonts w:ascii="Arial" w:hAnsi="Arial" w:cs="Arial"/>
          <w:sz w:val="24"/>
          <w:szCs w:val="24"/>
        </w:rPr>
      </w:pPr>
    </w:p>
    <w:p w14:paraId="32EBC361" w14:textId="0D9E8B18" w:rsidR="00273BFB" w:rsidRPr="006B51AD" w:rsidRDefault="00273BFB" w:rsidP="00110DA0">
      <w:pPr>
        <w:suppressAutoHyphens/>
        <w:spacing w:line="254" w:lineRule="auto"/>
        <w:ind w:left="1134" w:hanging="567"/>
        <w:jc w:val="both"/>
        <w:rPr>
          <w:rFonts w:ascii="Arial" w:hAnsi="Arial" w:cs="Arial"/>
          <w:sz w:val="24"/>
          <w:szCs w:val="24"/>
        </w:rPr>
      </w:pPr>
      <w:r w:rsidRPr="006B51AD">
        <w:rPr>
          <w:rFonts w:ascii="Arial" w:hAnsi="Arial" w:cs="Arial"/>
          <w:sz w:val="24"/>
          <w:szCs w:val="24"/>
        </w:rPr>
        <w:t>[2]</w:t>
      </w:r>
      <w:r w:rsidRPr="006B51AD">
        <w:rPr>
          <w:rFonts w:ascii="Arial" w:hAnsi="Arial" w:cs="Arial"/>
          <w:sz w:val="24"/>
          <w:szCs w:val="24"/>
        </w:rPr>
        <w:tab/>
        <w:t>Overseas applications are higher than at the same point last year (Undergraduat</w:t>
      </w:r>
      <w:r w:rsidR="00110DA0" w:rsidRPr="006B51AD">
        <w:rPr>
          <w:rFonts w:ascii="Arial" w:hAnsi="Arial" w:cs="Arial"/>
          <w:sz w:val="24"/>
          <w:szCs w:val="24"/>
        </w:rPr>
        <w:t>e 13%, postgraduate 7</w:t>
      </w:r>
      <w:r w:rsidRPr="006B51AD">
        <w:rPr>
          <w:rFonts w:ascii="Arial" w:hAnsi="Arial" w:cs="Arial"/>
          <w:sz w:val="24"/>
          <w:szCs w:val="24"/>
        </w:rPr>
        <w:t xml:space="preserve">%). </w:t>
      </w:r>
    </w:p>
    <w:p w14:paraId="54F2B1D0" w14:textId="77777777" w:rsidR="00F926E3" w:rsidRPr="006B51AD" w:rsidRDefault="00F926E3" w:rsidP="00273BFB">
      <w:pPr>
        <w:suppressAutoHyphens/>
        <w:spacing w:line="254" w:lineRule="auto"/>
        <w:ind w:left="567"/>
        <w:jc w:val="both"/>
        <w:rPr>
          <w:rFonts w:ascii="Arial" w:hAnsi="Arial" w:cs="Arial"/>
          <w:sz w:val="24"/>
          <w:szCs w:val="24"/>
        </w:rPr>
      </w:pPr>
    </w:p>
    <w:p w14:paraId="240565EB" w14:textId="2174F44F" w:rsidR="00F926E3" w:rsidRPr="006B51AD" w:rsidRDefault="00110DA0" w:rsidP="006B51AD">
      <w:pPr>
        <w:suppressAutoHyphens/>
        <w:spacing w:line="254" w:lineRule="auto"/>
        <w:ind w:left="1134" w:hanging="567"/>
        <w:jc w:val="both"/>
        <w:rPr>
          <w:rFonts w:ascii="Arial" w:hAnsi="Arial" w:cs="Arial"/>
          <w:sz w:val="24"/>
          <w:szCs w:val="24"/>
        </w:rPr>
      </w:pPr>
      <w:r w:rsidRPr="006B51AD">
        <w:rPr>
          <w:rFonts w:ascii="Arial" w:hAnsi="Arial" w:cs="Arial"/>
          <w:sz w:val="24"/>
          <w:szCs w:val="24"/>
        </w:rPr>
        <w:t>[3]</w:t>
      </w:r>
      <w:r w:rsidRPr="006B51AD">
        <w:rPr>
          <w:rFonts w:ascii="Arial" w:hAnsi="Arial" w:cs="Arial"/>
          <w:sz w:val="24"/>
          <w:szCs w:val="24"/>
        </w:rPr>
        <w:tab/>
        <w:t xml:space="preserve">The latest forecast is for a shortfall in tuition fee income of approximately £1.2m. </w:t>
      </w:r>
      <w:r w:rsidR="006B51AD" w:rsidRPr="006B51AD">
        <w:rPr>
          <w:rFonts w:ascii="Arial" w:hAnsi="Arial" w:cs="Arial"/>
          <w:sz w:val="24"/>
          <w:szCs w:val="24"/>
        </w:rPr>
        <w:t>This compares favourably with the position reported in March where the risk was reported as being up to £3.5m. Whilst there is greater certainty at this point, there remains a number of risks, including Clearing where for the first year students can self-</w:t>
      </w:r>
      <w:r w:rsidR="00F926E3" w:rsidRPr="006B51AD">
        <w:rPr>
          <w:rFonts w:ascii="Arial" w:hAnsi="Arial" w:cs="Arial"/>
          <w:sz w:val="24"/>
          <w:szCs w:val="24"/>
        </w:rPr>
        <w:t>withdraw from U</w:t>
      </w:r>
      <w:r w:rsidR="006B51AD" w:rsidRPr="006B51AD">
        <w:rPr>
          <w:rFonts w:ascii="Arial" w:hAnsi="Arial" w:cs="Arial"/>
          <w:sz w:val="24"/>
          <w:szCs w:val="24"/>
        </w:rPr>
        <w:t>CAS process.</w:t>
      </w:r>
    </w:p>
    <w:p w14:paraId="1C7CB263" w14:textId="75272169" w:rsidR="00F926E3" w:rsidRPr="006B51AD" w:rsidRDefault="00F926E3" w:rsidP="00273BFB">
      <w:pPr>
        <w:suppressAutoHyphens/>
        <w:spacing w:line="254" w:lineRule="auto"/>
        <w:ind w:left="1134" w:hanging="567"/>
        <w:jc w:val="both"/>
        <w:rPr>
          <w:rFonts w:ascii="Arial" w:hAnsi="Arial" w:cs="Arial"/>
          <w:sz w:val="24"/>
          <w:szCs w:val="24"/>
        </w:rPr>
      </w:pPr>
    </w:p>
    <w:p w14:paraId="79399CA5" w14:textId="497A9036" w:rsidR="00F926E3" w:rsidRPr="006B51AD" w:rsidRDefault="006B51AD" w:rsidP="00273BFB">
      <w:pPr>
        <w:suppressAutoHyphens/>
        <w:spacing w:line="254" w:lineRule="auto"/>
        <w:ind w:left="1134" w:hanging="567"/>
        <w:jc w:val="both"/>
        <w:rPr>
          <w:rFonts w:ascii="Arial" w:hAnsi="Arial" w:cs="Arial"/>
          <w:sz w:val="24"/>
          <w:szCs w:val="24"/>
        </w:rPr>
      </w:pPr>
      <w:r w:rsidRPr="006B51AD">
        <w:rPr>
          <w:rFonts w:ascii="Arial" w:hAnsi="Arial" w:cs="Arial"/>
          <w:sz w:val="24"/>
          <w:szCs w:val="24"/>
        </w:rPr>
        <w:t>[4]</w:t>
      </w:r>
      <w:r w:rsidRPr="006B51AD">
        <w:rPr>
          <w:rFonts w:ascii="Arial" w:hAnsi="Arial" w:cs="Arial"/>
          <w:sz w:val="24"/>
          <w:szCs w:val="24"/>
        </w:rPr>
        <w:tab/>
        <w:t xml:space="preserve">The latest </w:t>
      </w:r>
      <w:r w:rsidR="00F926E3" w:rsidRPr="006B51AD">
        <w:rPr>
          <w:rFonts w:ascii="Arial" w:hAnsi="Arial" w:cs="Arial"/>
          <w:sz w:val="24"/>
          <w:szCs w:val="24"/>
        </w:rPr>
        <w:t xml:space="preserve">KPMG </w:t>
      </w:r>
      <w:r w:rsidRPr="006B51AD">
        <w:rPr>
          <w:rFonts w:ascii="Arial" w:hAnsi="Arial" w:cs="Arial"/>
          <w:sz w:val="24"/>
          <w:szCs w:val="24"/>
        </w:rPr>
        <w:t xml:space="preserve">benchmarking </w:t>
      </w:r>
      <w:r w:rsidR="00F926E3" w:rsidRPr="006B51AD">
        <w:rPr>
          <w:rFonts w:ascii="Arial" w:hAnsi="Arial" w:cs="Arial"/>
          <w:sz w:val="24"/>
          <w:szCs w:val="24"/>
        </w:rPr>
        <w:t xml:space="preserve">report </w:t>
      </w:r>
      <w:r w:rsidRPr="006B51AD">
        <w:rPr>
          <w:rFonts w:ascii="Arial" w:hAnsi="Arial" w:cs="Arial"/>
          <w:sz w:val="24"/>
          <w:szCs w:val="24"/>
        </w:rPr>
        <w:t xml:space="preserve">suggest that our income from overseas students is below the benchmark whilst numbers remain high, maybe due to high levels of discounting. This suggests a </w:t>
      </w:r>
      <w:r w:rsidR="00F926E3" w:rsidRPr="006B51AD">
        <w:rPr>
          <w:rFonts w:ascii="Arial" w:hAnsi="Arial" w:cs="Arial"/>
          <w:sz w:val="24"/>
          <w:szCs w:val="24"/>
        </w:rPr>
        <w:t>potential for growth in overseas fee income.</w:t>
      </w:r>
    </w:p>
    <w:p w14:paraId="559C63A1" w14:textId="2EF26598" w:rsidR="00F926E3" w:rsidRPr="006B51AD" w:rsidRDefault="00F926E3" w:rsidP="00273BFB">
      <w:pPr>
        <w:suppressAutoHyphens/>
        <w:spacing w:line="254" w:lineRule="auto"/>
        <w:ind w:left="1134" w:hanging="567"/>
        <w:jc w:val="both"/>
        <w:rPr>
          <w:rFonts w:ascii="Arial" w:hAnsi="Arial" w:cs="Arial"/>
          <w:sz w:val="24"/>
          <w:szCs w:val="24"/>
        </w:rPr>
      </w:pPr>
    </w:p>
    <w:p w14:paraId="243032BD" w14:textId="48CEDAE1" w:rsidR="00F926E3" w:rsidRPr="006B51AD" w:rsidRDefault="006B51AD" w:rsidP="00273BFB">
      <w:pPr>
        <w:suppressAutoHyphens/>
        <w:spacing w:line="254" w:lineRule="auto"/>
        <w:ind w:left="1134" w:hanging="567"/>
        <w:jc w:val="both"/>
        <w:rPr>
          <w:rFonts w:ascii="Arial" w:hAnsi="Arial" w:cs="Arial"/>
          <w:sz w:val="24"/>
          <w:szCs w:val="24"/>
        </w:rPr>
      </w:pPr>
      <w:r w:rsidRPr="006B51AD">
        <w:rPr>
          <w:rFonts w:ascii="Arial" w:hAnsi="Arial" w:cs="Arial"/>
          <w:sz w:val="24"/>
          <w:szCs w:val="24"/>
        </w:rPr>
        <w:t>[5]</w:t>
      </w:r>
      <w:r w:rsidRPr="006B51AD">
        <w:rPr>
          <w:rFonts w:ascii="Arial" w:hAnsi="Arial" w:cs="Arial"/>
          <w:sz w:val="24"/>
          <w:szCs w:val="24"/>
        </w:rPr>
        <w:tab/>
        <w:t>The Recruitment and Admissions Task Group is meeting monthly to share good practice and excellence</w:t>
      </w:r>
      <w:r w:rsidR="00F926E3" w:rsidRPr="006B51AD">
        <w:rPr>
          <w:rFonts w:ascii="Arial" w:hAnsi="Arial" w:cs="Arial"/>
          <w:sz w:val="24"/>
          <w:szCs w:val="24"/>
        </w:rPr>
        <w:t xml:space="preserve"> across the organisation. </w:t>
      </w:r>
    </w:p>
    <w:p w14:paraId="06686659" w14:textId="77777777" w:rsidR="006B51AD" w:rsidRPr="006B51AD" w:rsidRDefault="006B51AD" w:rsidP="006B51AD">
      <w:pPr>
        <w:spacing w:line="100" w:lineRule="atLeast"/>
        <w:jc w:val="both"/>
        <w:rPr>
          <w:rFonts w:ascii="Arial" w:eastAsia="Calibri" w:hAnsi="Arial" w:cs="Arial"/>
          <w:sz w:val="24"/>
          <w:szCs w:val="24"/>
          <w:bdr w:val="nil"/>
        </w:rPr>
      </w:pPr>
    </w:p>
    <w:p w14:paraId="3A862C9C" w14:textId="5FFD1DEF" w:rsidR="00411161" w:rsidRPr="006B51AD" w:rsidRDefault="006B51AD" w:rsidP="006B51AD">
      <w:pPr>
        <w:pStyle w:val="ListParagraph"/>
        <w:numPr>
          <w:ilvl w:val="0"/>
          <w:numId w:val="35"/>
        </w:numPr>
        <w:spacing w:line="100" w:lineRule="atLeast"/>
        <w:ind w:left="567" w:hanging="567"/>
        <w:jc w:val="both"/>
        <w:rPr>
          <w:rFonts w:ascii="Arial" w:hAnsi="Arial" w:cs="Arial"/>
          <w:sz w:val="24"/>
          <w:szCs w:val="24"/>
        </w:rPr>
      </w:pPr>
      <w:r w:rsidRPr="006B51AD">
        <w:rPr>
          <w:rFonts w:ascii="Arial" w:eastAsia="Calibri" w:hAnsi="Arial" w:cs="Arial"/>
          <w:sz w:val="24"/>
          <w:szCs w:val="24"/>
          <w:bdr w:val="nil"/>
        </w:rPr>
        <w:t>The Council noted</w:t>
      </w:r>
      <w:r w:rsidR="00411161" w:rsidRPr="006B51AD">
        <w:rPr>
          <w:rFonts w:ascii="Arial" w:eastAsia="Calibri" w:hAnsi="Arial" w:cs="Arial"/>
          <w:sz w:val="24"/>
          <w:szCs w:val="24"/>
          <w:bdr w:val="nil"/>
        </w:rPr>
        <w:t xml:space="preserve"> the latest recruitment position and the financial implications for 2019/20 and future years.</w:t>
      </w:r>
    </w:p>
    <w:p w14:paraId="486A28CD" w14:textId="5D86A164" w:rsidR="00411161" w:rsidRDefault="00411161" w:rsidP="00411161">
      <w:pPr>
        <w:tabs>
          <w:tab w:val="left" w:pos="567"/>
        </w:tabs>
        <w:jc w:val="both"/>
        <w:rPr>
          <w:rFonts w:ascii="Arial" w:eastAsiaTheme="minorHAnsi" w:hAnsi="Arial" w:cs="Arial"/>
          <w:sz w:val="24"/>
          <w:szCs w:val="24"/>
          <w:lang w:eastAsia="en-US"/>
        </w:rPr>
      </w:pPr>
    </w:p>
    <w:p w14:paraId="10EA6740" w14:textId="77777777" w:rsidR="000D625C" w:rsidRPr="006B51AD" w:rsidRDefault="000D625C" w:rsidP="00411161">
      <w:pPr>
        <w:tabs>
          <w:tab w:val="left" w:pos="567"/>
        </w:tabs>
        <w:jc w:val="both"/>
        <w:rPr>
          <w:rFonts w:ascii="Arial" w:eastAsiaTheme="minorHAnsi" w:hAnsi="Arial" w:cs="Arial"/>
          <w:sz w:val="24"/>
          <w:szCs w:val="24"/>
          <w:lang w:eastAsia="en-US"/>
        </w:rPr>
      </w:pPr>
    </w:p>
    <w:p w14:paraId="065313DD" w14:textId="3FCDCF96" w:rsidR="0040665C" w:rsidRPr="00186F67" w:rsidRDefault="003C1886" w:rsidP="003C1886">
      <w:pPr>
        <w:pStyle w:val="ListParagraph"/>
        <w:numPr>
          <w:ilvl w:val="1"/>
          <w:numId w:val="29"/>
        </w:numPr>
        <w:tabs>
          <w:tab w:val="left" w:pos="1134"/>
        </w:tabs>
        <w:jc w:val="center"/>
        <w:rPr>
          <w:rFonts w:ascii="Arial" w:eastAsiaTheme="minorHAnsi" w:hAnsi="Arial" w:cs="Arial"/>
          <w:b/>
          <w:sz w:val="24"/>
          <w:szCs w:val="24"/>
          <w:lang w:eastAsia="en-US"/>
        </w:rPr>
      </w:pPr>
      <w:r w:rsidRPr="00186F67">
        <w:rPr>
          <w:rFonts w:ascii="Arial" w:eastAsiaTheme="minorHAnsi" w:hAnsi="Arial" w:cs="Arial"/>
          <w:b/>
          <w:sz w:val="24"/>
          <w:szCs w:val="24"/>
          <w:lang w:eastAsia="en-US"/>
        </w:rPr>
        <w:t xml:space="preserve"> </w:t>
      </w:r>
      <w:r w:rsidR="00273BFB" w:rsidRPr="00186F67">
        <w:rPr>
          <w:rFonts w:ascii="Arial" w:eastAsiaTheme="minorHAnsi" w:hAnsi="Arial" w:cs="Arial"/>
          <w:b/>
          <w:sz w:val="24"/>
          <w:szCs w:val="24"/>
          <w:lang w:eastAsia="en-US"/>
        </w:rPr>
        <w:t>USS PENSION</w:t>
      </w:r>
    </w:p>
    <w:p w14:paraId="55A18156" w14:textId="77777777" w:rsidR="00186F67" w:rsidRPr="00186F67" w:rsidRDefault="00186F67" w:rsidP="00186F67">
      <w:pPr>
        <w:tabs>
          <w:tab w:val="left" w:pos="1134"/>
        </w:tabs>
        <w:ind w:left="600"/>
        <w:rPr>
          <w:rFonts w:ascii="Arial" w:eastAsiaTheme="minorHAnsi" w:hAnsi="Arial" w:cs="Arial"/>
          <w:b/>
          <w:sz w:val="24"/>
          <w:szCs w:val="24"/>
          <w:lang w:eastAsia="en-US"/>
        </w:rPr>
      </w:pPr>
    </w:p>
    <w:p w14:paraId="2BB03FD6" w14:textId="103E15BE" w:rsidR="00366289" w:rsidRPr="00186F67" w:rsidRDefault="00366289" w:rsidP="00186F67">
      <w:pPr>
        <w:pStyle w:val="ListParagraph"/>
        <w:numPr>
          <w:ilvl w:val="0"/>
          <w:numId w:val="36"/>
        </w:numPr>
        <w:autoSpaceDE w:val="0"/>
        <w:autoSpaceDN w:val="0"/>
        <w:adjustRightInd w:val="0"/>
        <w:spacing w:after="200"/>
        <w:ind w:left="567" w:hanging="567"/>
        <w:jc w:val="both"/>
        <w:rPr>
          <w:rFonts w:ascii="Arial" w:eastAsiaTheme="minorHAnsi" w:hAnsi="Arial" w:cs="Arial"/>
          <w:sz w:val="24"/>
          <w:szCs w:val="24"/>
        </w:rPr>
      </w:pPr>
      <w:r w:rsidRPr="00186F67">
        <w:rPr>
          <w:rFonts w:ascii="Arial" w:eastAsiaTheme="minorHAnsi" w:hAnsi="Arial" w:cs="Arial"/>
          <w:sz w:val="24"/>
          <w:szCs w:val="24"/>
        </w:rPr>
        <w:t>Th</w:t>
      </w:r>
      <w:r w:rsidR="00186F67" w:rsidRPr="00186F67">
        <w:rPr>
          <w:rFonts w:ascii="Arial" w:eastAsiaTheme="minorHAnsi" w:hAnsi="Arial" w:cs="Arial"/>
          <w:sz w:val="24"/>
          <w:szCs w:val="24"/>
        </w:rPr>
        <w:t>e</w:t>
      </w:r>
      <w:r w:rsidRPr="00186F67">
        <w:rPr>
          <w:rFonts w:ascii="Arial" w:eastAsiaTheme="minorHAnsi" w:hAnsi="Arial" w:cs="Arial"/>
          <w:sz w:val="24"/>
          <w:szCs w:val="24"/>
        </w:rPr>
        <w:t xml:space="preserve"> </w:t>
      </w:r>
      <w:r w:rsidR="00186F67" w:rsidRPr="00186F67">
        <w:rPr>
          <w:rFonts w:ascii="Arial" w:eastAsiaTheme="minorHAnsi" w:hAnsi="Arial" w:cs="Arial"/>
          <w:sz w:val="24"/>
          <w:szCs w:val="24"/>
        </w:rPr>
        <w:t>Council considered a paper providing</w:t>
      </w:r>
      <w:r w:rsidRPr="00186F67">
        <w:rPr>
          <w:rFonts w:ascii="Arial" w:eastAsiaTheme="minorHAnsi" w:hAnsi="Arial" w:cs="Arial"/>
          <w:sz w:val="24"/>
          <w:szCs w:val="24"/>
        </w:rPr>
        <w:t xml:space="preserve"> a summary of the current issues the University faces in finding a way forward on the 2018 Valuation pro</w:t>
      </w:r>
      <w:r w:rsidR="00186F67" w:rsidRPr="00186F67">
        <w:rPr>
          <w:rFonts w:ascii="Arial" w:eastAsiaTheme="minorHAnsi" w:hAnsi="Arial" w:cs="Arial"/>
          <w:sz w:val="24"/>
          <w:szCs w:val="24"/>
        </w:rPr>
        <w:t xml:space="preserve">cess for the USS </w:t>
      </w:r>
      <w:r w:rsidR="00186F67" w:rsidRPr="00186F67">
        <w:rPr>
          <w:rFonts w:ascii="Arial" w:eastAsiaTheme="minorHAnsi" w:hAnsi="Arial" w:cs="Arial"/>
          <w:sz w:val="24"/>
          <w:szCs w:val="24"/>
        </w:rPr>
        <w:lastRenderedPageBreak/>
        <w:t xml:space="preserve">Pension Scheme, </w:t>
      </w:r>
      <w:r w:rsidRPr="00186F67">
        <w:rPr>
          <w:rFonts w:ascii="Arial" w:eastAsiaTheme="minorHAnsi" w:hAnsi="Arial" w:cs="Arial"/>
          <w:sz w:val="24"/>
          <w:szCs w:val="24"/>
        </w:rPr>
        <w:t>recent developments</w:t>
      </w:r>
      <w:r w:rsidR="00186F67" w:rsidRPr="00186F67">
        <w:rPr>
          <w:rFonts w:ascii="Arial" w:eastAsiaTheme="minorHAnsi" w:hAnsi="Arial" w:cs="Arial"/>
          <w:sz w:val="24"/>
          <w:szCs w:val="24"/>
        </w:rPr>
        <w:t>,</w:t>
      </w:r>
      <w:r w:rsidRPr="00186F67">
        <w:rPr>
          <w:rFonts w:ascii="Arial" w:eastAsiaTheme="minorHAnsi" w:hAnsi="Arial" w:cs="Arial"/>
          <w:sz w:val="24"/>
          <w:szCs w:val="24"/>
        </w:rPr>
        <w:t xml:space="preserve"> and the need for an imminent decision on supporting a potential short-term rule change, designed to allow completion of the 2018 Valuation to happen in the coming months.</w:t>
      </w:r>
    </w:p>
    <w:p w14:paraId="6B8A13D8" w14:textId="77777777" w:rsidR="00186F67" w:rsidRPr="00186F67" w:rsidRDefault="00186F67" w:rsidP="00186F67">
      <w:pPr>
        <w:pStyle w:val="ListParagraph"/>
        <w:autoSpaceDE w:val="0"/>
        <w:autoSpaceDN w:val="0"/>
        <w:adjustRightInd w:val="0"/>
        <w:spacing w:after="200"/>
        <w:ind w:left="567" w:hanging="567"/>
        <w:jc w:val="both"/>
        <w:rPr>
          <w:rFonts w:ascii="Arial" w:eastAsiaTheme="minorHAnsi" w:hAnsi="Arial" w:cs="Arial"/>
          <w:sz w:val="24"/>
          <w:szCs w:val="24"/>
        </w:rPr>
      </w:pPr>
    </w:p>
    <w:p w14:paraId="1005B006" w14:textId="63026AB0" w:rsidR="00366289" w:rsidRPr="00186F67" w:rsidRDefault="00186F67" w:rsidP="00186F67">
      <w:pPr>
        <w:pStyle w:val="ListParagraph"/>
        <w:numPr>
          <w:ilvl w:val="0"/>
          <w:numId w:val="36"/>
        </w:numPr>
        <w:autoSpaceDE w:val="0"/>
        <w:autoSpaceDN w:val="0"/>
        <w:adjustRightInd w:val="0"/>
        <w:ind w:left="567" w:hanging="567"/>
        <w:jc w:val="both"/>
        <w:rPr>
          <w:rFonts w:ascii="Arial" w:eastAsiaTheme="minorHAnsi" w:hAnsi="Arial" w:cs="Arial"/>
          <w:sz w:val="24"/>
          <w:szCs w:val="24"/>
        </w:rPr>
      </w:pPr>
      <w:r w:rsidRPr="00186F67">
        <w:rPr>
          <w:rFonts w:ascii="Arial" w:eastAsiaTheme="minorHAnsi" w:hAnsi="Arial" w:cs="Arial"/>
          <w:sz w:val="24"/>
          <w:szCs w:val="24"/>
        </w:rPr>
        <w:t>It was noted that ‘Option 3’ provides an opportunity to reduce contribution</w:t>
      </w:r>
      <w:r w:rsidR="00411161" w:rsidRPr="00186F67">
        <w:rPr>
          <w:rFonts w:ascii="Arial" w:eastAsiaTheme="minorHAnsi" w:hAnsi="Arial" w:cs="Arial"/>
          <w:sz w:val="24"/>
          <w:szCs w:val="24"/>
        </w:rPr>
        <w:t>s</w:t>
      </w:r>
      <w:r w:rsidRPr="00186F67">
        <w:rPr>
          <w:rFonts w:ascii="Arial" w:eastAsiaTheme="minorHAnsi" w:hAnsi="Arial" w:cs="Arial"/>
          <w:sz w:val="24"/>
          <w:szCs w:val="24"/>
        </w:rPr>
        <w:t xml:space="preserve"> in next few years, but would require a strengthening of the employer covenant. </w:t>
      </w:r>
      <w:r w:rsidR="00366289" w:rsidRPr="00186F67">
        <w:rPr>
          <w:rFonts w:ascii="Arial" w:eastAsiaTheme="minorHAnsi" w:hAnsi="Arial" w:cs="Arial"/>
          <w:sz w:val="24"/>
          <w:szCs w:val="24"/>
        </w:rPr>
        <w:t>The Executive consi</w:t>
      </w:r>
      <w:r w:rsidRPr="00186F67">
        <w:rPr>
          <w:rFonts w:ascii="Arial" w:eastAsiaTheme="minorHAnsi" w:hAnsi="Arial" w:cs="Arial"/>
          <w:sz w:val="24"/>
          <w:szCs w:val="24"/>
        </w:rPr>
        <w:t>dered the issues raised around debt monitoring, p</w:t>
      </w:r>
      <w:r w:rsidR="00366289" w:rsidRPr="00186F67">
        <w:rPr>
          <w:rFonts w:ascii="Arial" w:eastAsiaTheme="minorHAnsi" w:hAnsi="Arial" w:cs="Arial"/>
          <w:sz w:val="24"/>
          <w:szCs w:val="24"/>
        </w:rPr>
        <w:t xml:space="preserve">rioritisation of USS as a creditor and </w:t>
      </w:r>
      <w:r w:rsidRPr="00186F67">
        <w:rPr>
          <w:rFonts w:ascii="Arial" w:eastAsiaTheme="minorHAnsi" w:hAnsi="Arial" w:cs="Arial"/>
          <w:sz w:val="24"/>
          <w:szCs w:val="24"/>
        </w:rPr>
        <w:t>a moratorium on e</w:t>
      </w:r>
      <w:r w:rsidR="00366289" w:rsidRPr="00186F67">
        <w:rPr>
          <w:rFonts w:ascii="Arial" w:eastAsiaTheme="minorHAnsi" w:hAnsi="Arial" w:cs="Arial"/>
          <w:sz w:val="24"/>
          <w:szCs w:val="24"/>
        </w:rPr>
        <w:t>mployers exiting from USS at its meeting on 2 July and concluded these would not present any real obstacles for the University over the next 3</w:t>
      </w:r>
      <w:r w:rsidRPr="00186F67">
        <w:rPr>
          <w:rFonts w:ascii="Arial" w:eastAsiaTheme="minorHAnsi" w:hAnsi="Arial" w:cs="Arial"/>
          <w:sz w:val="24"/>
          <w:szCs w:val="24"/>
        </w:rPr>
        <w:t xml:space="preserve"> years</w:t>
      </w:r>
      <w:r w:rsidR="00366289" w:rsidRPr="00186F67">
        <w:rPr>
          <w:rFonts w:ascii="Arial" w:eastAsiaTheme="minorHAnsi" w:hAnsi="Arial" w:cs="Arial"/>
          <w:sz w:val="24"/>
          <w:szCs w:val="24"/>
        </w:rPr>
        <w:t xml:space="preserve">. </w:t>
      </w:r>
      <w:r w:rsidRPr="00186F67">
        <w:rPr>
          <w:rFonts w:ascii="Arial" w:eastAsiaTheme="minorHAnsi" w:hAnsi="Arial" w:cs="Arial"/>
          <w:sz w:val="24"/>
          <w:szCs w:val="24"/>
        </w:rPr>
        <w:t>It</w:t>
      </w:r>
      <w:r w:rsidR="00366289" w:rsidRPr="00186F67">
        <w:rPr>
          <w:rFonts w:ascii="Arial" w:eastAsiaTheme="minorHAnsi" w:hAnsi="Arial" w:cs="Arial"/>
          <w:sz w:val="24"/>
          <w:szCs w:val="24"/>
        </w:rPr>
        <w:t xml:space="preserve"> was </w:t>
      </w:r>
      <w:r w:rsidRPr="00186F67">
        <w:rPr>
          <w:rFonts w:ascii="Arial" w:eastAsiaTheme="minorHAnsi" w:hAnsi="Arial" w:cs="Arial"/>
          <w:sz w:val="24"/>
          <w:szCs w:val="24"/>
        </w:rPr>
        <w:t>recommended that</w:t>
      </w:r>
      <w:r w:rsidR="00366289" w:rsidRPr="00186F67">
        <w:rPr>
          <w:rFonts w:ascii="Arial" w:eastAsiaTheme="minorHAnsi" w:hAnsi="Arial" w:cs="Arial"/>
          <w:sz w:val="24"/>
          <w:szCs w:val="24"/>
        </w:rPr>
        <w:t xml:space="preserve"> we should support them as a means of retaining the ‘strong’ covenant rating and hence a way to secure the 2018 Option 3 outcome.</w:t>
      </w:r>
      <w:r w:rsidRPr="00186F67">
        <w:rPr>
          <w:rFonts w:ascii="Arial" w:eastAsiaTheme="minorHAnsi" w:hAnsi="Arial" w:cs="Arial"/>
          <w:sz w:val="24"/>
          <w:szCs w:val="24"/>
        </w:rPr>
        <w:t xml:space="preserve"> </w:t>
      </w:r>
      <w:r w:rsidRPr="00186F67">
        <w:rPr>
          <w:rFonts w:ascii="Arial" w:hAnsi="Arial" w:cs="Arial"/>
          <w:sz w:val="24"/>
          <w:szCs w:val="24"/>
        </w:rPr>
        <w:t>An</w:t>
      </w:r>
      <w:r w:rsidR="00366289" w:rsidRPr="00186F67">
        <w:rPr>
          <w:rFonts w:ascii="Arial" w:hAnsi="Arial" w:cs="Arial"/>
          <w:sz w:val="24"/>
          <w:szCs w:val="24"/>
        </w:rPr>
        <w:t xml:space="preserve"> initial view </w:t>
      </w:r>
      <w:r w:rsidRPr="00186F67">
        <w:rPr>
          <w:rFonts w:ascii="Arial" w:hAnsi="Arial" w:cs="Arial"/>
          <w:sz w:val="24"/>
          <w:szCs w:val="24"/>
        </w:rPr>
        <w:t xml:space="preserve">to Universities UK </w:t>
      </w:r>
      <w:r w:rsidR="00366289" w:rsidRPr="00186F67">
        <w:rPr>
          <w:rFonts w:ascii="Arial" w:hAnsi="Arial" w:cs="Arial"/>
          <w:sz w:val="24"/>
          <w:szCs w:val="24"/>
        </w:rPr>
        <w:t>is required by 16 July, ahead of the USS Trustee Boar</w:t>
      </w:r>
      <w:r w:rsidRPr="00186F67">
        <w:rPr>
          <w:rFonts w:ascii="Arial" w:hAnsi="Arial" w:cs="Arial"/>
          <w:sz w:val="24"/>
          <w:szCs w:val="24"/>
        </w:rPr>
        <w:t>d</w:t>
      </w:r>
      <w:r w:rsidR="00366289" w:rsidRPr="00186F67">
        <w:rPr>
          <w:rFonts w:ascii="Arial" w:hAnsi="Arial" w:cs="Arial"/>
          <w:sz w:val="24"/>
          <w:szCs w:val="24"/>
        </w:rPr>
        <w:t xml:space="preserve">. </w:t>
      </w:r>
    </w:p>
    <w:p w14:paraId="453E9545" w14:textId="77777777" w:rsidR="00366289" w:rsidRPr="00186F67" w:rsidRDefault="00366289" w:rsidP="00186F67">
      <w:pPr>
        <w:ind w:left="567" w:hanging="567"/>
        <w:jc w:val="both"/>
        <w:rPr>
          <w:rFonts w:ascii="Arial" w:hAnsi="Arial" w:cs="Arial"/>
          <w:sz w:val="24"/>
          <w:szCs w:val="24"/>
        </w:rPr>
      </w:pPr>
    </w:p>
    <w:p w14:paraId="40EF6FA5" w14:textId="1CEE2138" w:rsidR="0040665C" w:rsidRPr="00186F67" w:rsidRDefault="00186F67" w:rsidP="00186F67">
      <w:pPr>
        <w:pStyle w:val="ListParagraph"/>
        <w:numPr>
          <w:ilvl w:val="0"/>
          <w:numId w:val="36"/>
        </w:numPr>
        <w:tabs>
          <w:tab w:val="left" w:pos="1134"/>
        </w:tabs>
        <w:ind w:left="567" w:hanging="567"/>
        <w:jc w:val="both"/>
        <w:rPr>
          <w:rFonts w:ascii="Arial" w:eastAsiaTheme="minorHAnsi" w:hAnsi="Arial" w:cs="Arial"/>
          <w:sz w:val="24"/>
          <w:szCs w:val="24"/>
          <w:lang w:eastAsia="en-US"/>
        </w:rPr>
      </w:pPr>
      <w:r w:rsidRPr="00186F67">
        <w:rPr>
          <w:rFonts w:ascii="Arial" w:eastAsiaTheme="minorHAnsi" w:hAnsi="Arial" w:cs="Arial"/>
          <w:sz w:val="24"/>
          <w:szCs w:val="24"/>
          <w:lang w:eastAsia="en-US"/>
        </w:rPr>
        <w:t xml:space="preserve">The Council agreed to support option 3 </w:t>
      </w:r>
      <w:r w:rsidR="00411161" w:rsidRPr="00186F67">
        <w:rPr>
          <w:rFonts w:ascii="Arial" w:eastAsiaTheme="minorHAnsi" w:hAnsi="Arial" w:cs="Arial"/>
          <w:sz w:val="24"/>
          <w:szCs w:val="24"/>
          <w:lang w:eastAsia="en-US"/>
        </w:rPr>
        <w:t>as a pragmatic approach</w:t>
      </w:r>
      <w:r w:rsidRPr="00186F67">
        <w:rPr>
          <w:rFonts w:ascii="Arial" w:eastAsiaTheme="minorHAnsi" w:hAnsi="Arial" w:cs="Arial"/>
          <w:sz w:val="24"/>
          <w:szCs w:val="24"/>
          <w:lang w:eastAsia="en-US"/>
        </w:rPr>
        <w:t>, b</w:t>
      </w:r>
      <w:r w:rsidR="00411161" w:rsidRPr="00186F67">
        <w:rPr>
          <w:rFonts w:ascii="Arial" w:eastAsiaTheme="minorHAnsi" w:hAnsi="Arial" w:cs="Arial"/>
          <w:sz w:val="24"/>
          <w:szCs w:val="24"/>
          <w:lang w:eastAsia="en-US"/>
        </w:rPr>
        <w:t>ut noted that in three years’ time there may be further implicati</w:t>
      </w:r>
      <w:r w:rsidRPr="00186F67">
        <w:rPr>
          <w:rFonts w:ascii="Arial" w:eastAsiaTheme="minorHAnsi" w:hAnsi="Arial" w:cs="Arial"/>
          <w:sz w:val="24"/>
          <w:szCs w:val="24"/>
          <w:lang w:eastAsia="en-US"/>
        </w:rPr>
        <w:t>ons for the scheme.</w:t>
      </w:r>
    </w:p>
    <w:p w14:paraId="5B1CD1E1" w14:textId="77777777" w:rsidR="00366289" w:rsidRPr="006F628A" w:rsidRDefault="00366289" w:rsidP="0040665C">
      <w:pPr>
        <w:tabs>
          <w:tab w:val="left" w:pos="1134"/>
        </w:tabs>
        <w:jc w:val="both"/>
        <w:rPr>
          <w:rFonts w:ascii="Arial" w:eastAsiaTheme="minorHAnsi" w:hAnsi="Arial" w:cs="Arial"/>
          <w:sz w:val="24"/>
          <w:szCs w:val="24"/>
          <w:highlight w:val="yellow"/>
          <w:lang w:eastAsia="en-US"/>
        </w:rPr>
      </w:pPr>
    </w:p>
    <w:p w14:paraId="7BE0476E" w14:textId="77777777" w:rsidR="00273BFB" w:rsidRPr="006F628A" w:rsidRDefault="00273BFB" w:rsidP="00273BFB">
      <w:pPr>
        <w:jc w:val="both"/>
        <w:rPr>
          <w:rFonts w:ascii="Arial" w:eastAsiaTheme="minorHAnsi" w:hAnsi="Arial" w:cs="Arial"/>
          <w:sz w:val="24"/>
          <w:szCs w:val="24"/>
          <w:highlight w:val="yellow"/>
          <w:lang w:eastAsia="en-US"/>
        </w:rPr>
      </w:pPr>
    </w:p>
    <w:p w14:paraId="662135B4" w14:textId="69FBB9F2" w:rsidR="00273BFB" w:rsidRPr="000D625C" w:rsidRDefault="003C1886" w:rsidP="00273BFB">
      <w:pPr>
        <w:jc w:val="center"/>
        <w:rPr>
          <w:rFonts w:ascii="Arial" w:eastAsiaTheme="minorHAnsi" w:hAnsi="Arial" w:cs="Arial"/>
          <w:b/>
          <w:sz w:val="24"/>
          <w:szCs w:val="24"/>
          <w:lang w:eastAsia="en-US"/>
        </w:rPr>
      </w:pPr>
      <w:r w:rsidRPr="000D625C">
        <w:rPr>
          <w:rFonts w:ascii="Arial" w:eastAsiaTheme="minorHAnsi" w:hAnsi="Arial" w:cs="Arial"/>
          <w:b/>
          <w:sz w:val="24"/>
          <w:szCs w:val="24"/>
          <w:lang w:eastAsia="en-US"/>
        </w:rPr>
        <w:t xml:space="preserve">18.111 </w:t>
      </w:r>
      <w:r w:rsidR="00273BFB" w:rsidRPr="000D625C">
        <w:rPr>
          <w:rFonts w:ascii="Arial" w:eastAsiaTheme="minorHAnsi" w:hAnsi="Arial" w:cs="Arial"/>
          <w:b/>
          <w:sz w:val="24"/>
          <w:szCs w:val="24"/>
          <w:lang w:eastAsia="en-US"/>
        </w:rPr>
        <w:t>5-YEAR FINANCIAL FORECASTS</w:t>
      </w:r>
    </w:p>
    <w:p w14:paraId="23162637" w14:textId="38510BEF" w:rsidR="00273BFB" w:rsidRPr="000D625C" w:rsidRDefault="00273BFB" w:rsidP="00273BFB">
      <w:pPr>
        <w:jc w:val="both"/>
        <w:rPr>
          <w:rFonts w:ascii="Arial" w:eastAsiaTheme="minorHAnsi" w:hAnsi="Arial" w:cs="Arial"/>
          <w:sz w:val="24"/>
          <w:szCs w:val="24"/>
          <w:highlight w:val="yellow"/>
          <w:lang w:eastAsia="en-US"/>
        </w:rPr>
      </w:pPr>
    </w:p>
    <w:p w14:paraId="15E9B1C4" w14:textId="315F82FE" w:rsidR="00280E37" w:rsidRPr="000D625C" w:rsidRDefault="000D625C" w:rsidP="000D625C">
      <w:pPr>
        <w:pStyle w:val="ListParagraph"/>
        <w:numPr>
          <w:ilvl w:val="0"/>
          <w:numId w:val="37"/>
        </w:numPr>
        <w:ind w:left="567" w:hanging="567"/>
        <w:jc w:val="both"/>
        <w:rPr>
          <w:rFonts w:ascii="Arial" w:eastAsiaTheme="minorHAnsi" w:hAnsi="Arial" w:cs="Arial"/>
          <w:sz w:val="24"/>
          <w:szCs w:val="24"/>
          <w:lang w:eastAsia="en-US"/>
        </w:rPr>
      </w:pPr>
      <w:r w:rsidRPr="000D625C">
        <w:rPr>
          <w:rFonts w:ascii="Arial" w:eastAsiaTheme="minorHAnsi" w:hAnsi="Arial" w:cs="Arial"/>
          <w:sz w:val="24"/>
          <w:szCs w:val="24"/>
          <w:lang w:eastAsia="en-US"/>
        </w:rPr>
        <w:t>The Council considered graphs showing the r</w:t>
      </w:r>
      <w:r w:rsidR="00280E37" w:rsidRPr="000D625C">
        <w:rPr>
          <w:rFonts w:ascii="Arial" w:eastAsiaTheme="minorHAnsi" w:hAnsi="Arial" w:cs="Arial"/>
          <w:sz w:val="24"/>
          <w:szCs w:val="24"/>
          <w:lang w:eastAsia="en-US"/>
        </w:rPr>
        <w:t xml:space="preserve">ecent history </w:t>
      </w:r>
      <w:r w:rsidRPr="000D625C">
        <w:rPr>
          <w:rFonts w:ascii="Arial" w:eastAsiaTheme="minorHAnsi" w:hAnsi="Arial" w:cs="Arial"/>
          <w:sz w:val="24"/>
          <w:szCs w:val="24"/>
          <w:lang w:eastAsia="en-US"/>
        </w:rPr>
        <w:t>with regard to forecasting income and expenditure. It was noted that income was broadly in line with forecast, but slightly optimistic and that expenditure levels were broadly achieved but only through in-year savings. This had resulted</w:t>
      </w:r>
      <w:r w:rsidR="00280E37" w:rsidRPr="000D625C">
        <w:rPr>
          <w:rFonts w:ascii="Arial" w:eastAsiaTheme="minorHAnsi" w:hAnsi="Arial" w:cs="Arial"/>
          <w:sz w:val="24"/>
          <w:szCs w:val="24"/>
          <w:lang w:eastAsia="en-US"/>
        </w:rPr>
        <w:t xml:space="preserve"> in </w:t>
      </w:r>
      <w:r w:rsidRPr="000D625C">
        <w:rPr>
          <w:rFonts w:ascii="Arial" w:eastAsiaTheme="minorHAnsi" w:hAnsi="Arial" w:cs="Arial"/>
          <w:sz w:val="24"/>
          <w:szCs w:val="24"/>
          <w:lang w:eastAsia="en-US"/>
        </w:rPr>
        <w:t>a n</w:t>
      </w:r>
      <w:r w:rsidR="00280E37" w:rsidRPr="000D625C">
        <w:rPr>
          <w:rFonts w:ascii="Arial" w:eastAsiaTheme="minorHAnsi" w:hAnsi="Arial" w:cs="Arial"/>
          <w:sz w:val="24"/>
          <w:szCs w:val="24"/>
          <w:lang w:eastAsia="en-US"/>
        </w:rPr>
        <w:t xml:space="preserve">et EBITDA broadly in line with plan. </w:t>
      </w:r>
      <w:r w:rsidRPr="000D625C">
        <w:rPr>
          <w:rFonts w:ascii="Arial" w:eastAsiaTheme="minorHAnsi" w:hAnsi="Arial" w:cs="Arial"/>
          <w:sz w:val="24"/>
          <w:szCs w:val="24"/>
          <w:lang w:eastAsia="en-US"/>
        </w:rPr>
        <w:t xml:space="preserve">In </w:t>
      </w:r>
      <w:r w:rsidR="00280E37" w:rsidRPr="000D625C">
        <w:rPr>
          <w:rFonts w:ascii="Arial" w:eastAsiaTheme="minorHAnsi" w:hAnsi="Arial" w:cs="Arial"/>
          <w:sz w:val="24"/>
          <w:szCs w:val="24"/>
          <w:lang w:eastAsia="en-US"/>
        </w:rPr>
        <w:t>201</w:t>
      </w:r>
      <w:r w:rsidRPr="000D625C">
        <w:rPr>
          <w:rFonts w:ascii="Arial" w:eastAsiaTheme="minorHAnsi" w:hAnsi="Arial" w:cs="Arial"/>
          <w:sz w:val="24"/>
          <w:szCs w:val="24"/>
          <w:lang w:eastAsia="en-US"/>
        </w:rPr>
        <w:t>8/</w:t>
      </w:r>
      <w:r w:rsidR="00280E37" w:rsidRPr="000D625C">
        <w:rPr>
          <w:rFonts w:ascii="Arial" w:eastAsiaTheme="minorHAnsi" w:hAnsi="Arial" w:cs="Arial"/>
          <w:sz w:val="24"/>
          <w:szCs w:val="24"/>
          <w:lang w:eastAsia="en-US"/>
        </w:rPr>
        <w:t>19</w:t>
      </w:r>
      <w:r w:rsidRPr="000D625C">
        <w:rPr>
          <w:rFonts w:ascii="Arial" w:eastAsiaTheme="minorHAnsi" w:hAnsi="Arial" w:cs="Arial"/>
          <w:sz w:val="24"/>
          <w:szCs w:val="24"/>
          <w:lang w:eastAsia="en-US"/>
        </w:rPr>
        <w:t>,</w:t>
      </w:r>
      <w:r w:rsidR="00280E37" w:rsidRPr="000D625C">
        <w:rPr>
          <w:rFonts w:ascii="Arial" w:eastAsiaTheme="minorHAnsi" w:hAnsi="Arial" w:cs="Arial"/>
          <w:sz w:val="24"/>
          <w:szCs w:val="24"/>
          <w:lang w:eastAsia="en-US"/>
        </w:rPr>
        <w:t xml:space="preserve"> </w:t>
      </w:r>
      <w:r w:rsidRPr="000D625C">
        <w:rPr>
          <w:rFonts w:ascii="Arial" w:eastAsiaTheme="minorHAnsi" w:hAnsi="Arial" w:cs="Arial"/>
          <w:sz w:val="24"/>
          <w:szCs w:val="24"/>
          <w:lang w:eastAsia="en-US"/>
        </w:rPr>
        <w:t>a £</w:t>
      </w:r>
      <w:r w:rsidR="00280E37" w:rsidRPr="000D625C">
        <w:rPr>
          <w:rFonts w:ascii="Arial" w:eastAsiaTheme="minorHAnsi" w:hAnsi="Arial" w:cs="Arial"/>
          <w:sz w:val="24"/>
          <w:szCs w:val="24"/>
          <w:lang w:eastAsia="en-US"/>
        </w:rPr>
        <w:t>4m</w:t>
      </w:r>
      <w:r w:rsidRPr="000D625C">
        <w:rPr>
          <w:rFonts w:ascii="Arial" w:eastAsiaTheme="minorHAnsi" w:hAnsi="Arial" w:cs="Arial"/>
          <w:sz w:val="24"/>
          <w:szCs w:val="24"/>
          <w:lang w:eastAsia="en-US"/>
        </w:rPr>
        <w:t xml:space="preserve"> savings target was built into the original plan, but this was compounded by a £6m shortfall in income .Although £10m of sustainable savings have been made, this </w:t>
      </w:r>
      <w:r w:rsidR="00280E37" w:rsidRPr="000D625C">
        <w:rPr>
          <w:rFonts w:ascii="Arial" w:eastAsiaTheme="minorHAnsi" w:hAnsi="Arial" w:cs="Arial"/>
          <w:sz w:val="24"/>
          <w:szCs w:val="24"/>
          <w:lang w:eastAsia="en-US"/>
        </w:rPr>
        <w:t>suggest</w:t>
      </w:r>
      <w:r w:rsidRPr="000D625C">
        <w:rPr>
          <w:rFonts w:ascii="Arial" w:eastAsiaTheme="minorHAnsi" w:hAnsi="Arial" w:cs="Arial"/>
          <w:sz w:val="24"/>
          <w:szCs w:val="24"/>
          <w:lang w:eastAsia="en-US"/>
        </w:rPr>
        <w:t>s</w:t>
      </w:r>
      <w:r w:rsidR="00280E37" w:rsidRPr="000D625C">
        <w:rPr>
          <w:rFonts w:ascii="Arial" w:eastAsiaTheme="minorHAnsi" w:hAnsi="Arial" w:cs="Arial"/>
          <w:sz w:val="24"/>
          <w:szCs w:val="24"/>
          <w:lang w:eastAsia="en-US"/>
        </w:rPr>
        <w:t xml:space="preserve"> that in year cuts will become unsustainable in the future. </w:t>
      </w:r>
    </w:p>
    <w:p w14:paraId="72B240F9" w14:textId="77777777" w:rsidR="00280E37" w:rsidRPr="000D625C" w:rsidRDefault="00280E37" w:rsidP="000D625C">
      <w:pPr>
        <w:ind w:left="567" w:hanging="567"/>
        <w:jc w:val="both"/>
        <w:rPr>
          <w:rFonts w:ascii="Arial" w:eastAsiaTheme="minorHAnsi" w:hAnsi="Arial" w:cs="Arial"/>
          <w:sz w:val="24"/>
          <w:szCs w:val="24"/>
          <w:lang w:eastAsia="en-US"/>
        </w:rPr>
      </w:pPr>
    </w:p>
    <w:p w14:paraId="23C4CE12" w14:textId="68E71B6D" w:rsidR="00273BFB" w:rsidRPr="000D625C" w:rsidRDefault="00273BFB" w:rsidP="000D625C">
      <w:pPr>
        <w:pStyle w:val="ListParagraph"/>
        <w:numPr>
          <w:ilvl w:val="0"/>
          <w:numId w:val="37"/>
        </w:numPr>
        <w:tabs>
          <w:tab w:val="left" w:pos="567"/>
        </w:tabs>
        <w:ind w:left="567" w:hanging="567"/>
        <w:jc w:val="both"/>
        <w:rPr>
          <w:rFonts w:ascii="Arial" w:eastAsiaTheme="minorHAnsi" w:hAnsi="Arial" w:cs="Arial"/>
          <w:sz w:val="24"/>
          <w:szCs w:val="24"/>
          <w:lang w:eastAsia="en-US"/>
        </w:rPr>
      </w:pPr>
      <w:r w:rsidRPr="000D625C">
        <w:rPr>
          <w:rFonts w:ascii="Arial" w:eastAsiaTheme="minorHAnsi" w:hAnsi="Arial" w:cs="Arial"/>
          <w:sz w:val="24"/>
          <w:szCs w:val="24"/>
          <w:lang w:eastAsia="en-US"/>
        </w:rPr>
        <w:t>The Director of Finance noted that the e</w:t>
      </w:r>
      <w:r w:rsidR="00280E37" w:rsidRPr="000D625C">
        <w:rPr>
          <w:rFonts w:ascii="Arial" w:eastAsiaTheme="minorHAnsi" w:hAnsi="Arial" w:cs="Arial"/>
          <w:sz w:val="24"/>
          <w:szCs w:val="24"/>
          <w:lang w:eastAsia="en-US"/>
        </w:rPr>
        <w:t>xpected a</w:t>
      </w:r>
      <w:r w:rsidR="000D625C" w:rsidRPr="000D625C">
        <w:rPr>
          <w:rFonts w:ascii="Arial" w:eastAsiaTheme="minorHAnsi" w:hAnsi="Arial" w:cs="Arial"/>
          <w:sz w:val="24"/>
          <w:szCs w:val="24"/>
          <w:lang w:eastAsia="en-US"/>
        </w:rPr>
        <w:t>djusted EBITDA for 2018/19</w:t>
      </w:r>
      <w:r w:rsidR="00280E37" w:rsidRPr="000D625C">
        <w:rPr>
          <w:rFonts w:ascii="Arial" w:eastAsiaTheme="minorHAnsi" w:hAnsi="Arial" w:cs="Arial"/>
          <w:sz w:val="24"/>
          <w:szCs w:val="24"/>
          <w:lang w:eastAsia="en-US"/>
        </w:rPr>
        <w:t xml:space="preserve"> is £12.7m, a deterioration of £2.1</w:t>
      </w:r>
      <w:r w:rsidRPr="000D625C">
        <w:rPr>
          <w:rFonts w:ascii="Arial" w:eastAsiaTheme="minorHAnsi" w:hAnsi="Arial" w:cs="Arial"/>
          <w:sz w:val="24"/>
          <w:szCs w:val="24"/>
          <w:lang w:eastAsia="en-US"/>
        </w:rPr>
        <w:t xml:space="preserve">m against last year’s forecasts, mainly due to </w:t>
      </w:r>
      <w:r w:rsidR="00280E37" w:rsidRPr="000D625C">
        <w:rPr>
          <w:rFonts w:ascii="Arial" w:eastAsiaTheme="minorHAnsi" w:hAnsi="Arial" w:cs="Arial"/>
          <w:sz w:val="24"/>
          <w:szCs w:val="24"/>
          <w:lang w:eastAsia="en-US"/>
        </w:rPr>
        <w:t>failure to deliver non-pay savings</w:t>
      </w:r>
      <w:r w:rsidRPr="000D625C">
        <w:rPr>
          <w:rFonts w:ascii="Arial" w:eastAsiaTheme="minorHAnsi" w:hAnsi="Arial" w:cs="Arial"/>
          <w:sz w:val="24"/>
          <w:szCs w:val="24"/>
          <w:lang w:eastAsia="en-US"/>
        </w:rPr>
        <w:t xml:space="preserve">. </w:t>
      </w:r>
      <w:r w:rsidR="000D625C" w:rsidRPr="000D625C">
        <w:rPr>
          <w:rFonts w:ascii="Arial" w:eastAsiaTheme="minorHAnsi" w:hAnsi="Arial" w:cs="Arial"/>
          <w:sz w:val="24"/>
          <w:szCs w:val="24"/>
          <w:lang w:eastAsia="en-US"/>
        </w:rPr>
        <w:t xml:space="preserve">This will result in a pass of all covenant tests. </w:t>
      </w:r>
    </w:p>
    <w:p w14:paraId="502243F5" w14:textId="427BFB16" w:rsidR="00273BFB" w:rsidRPr="000D625C" w:rsidRDefault="00273BFB" w:rsidP="000D625C">
      <w:pPr>
        <w:tabs>
          <w:tab w:val="left" w:pos="567"/>
        </w:tabs>
        <w:ind w:left="567" w:hanging="567"/>
        <w:contextualSpacing/>
        <w:jc w:val="both"/>
        <w:rPr>
          <w:rFonts w:ascii="Arial" w:eastAsiaTheme="minorHAnsi" w:hAnsi="Arial" w:cs="Arial"/>
          <w:sz w:val="24"/>
          <w:szCs w:val="24"/>
          <w:highlight w:val="yellow"/>
          <w:lang w:eastAsia="en-US"/>
        </w:rPr>
      </w:pPr>
    </w:p>
    <w:p w14:paraId="4D95E96A" w14:textId="198BBC4F" w:rsidR="00273BFB" w:rsidRPr="000D625C" w:rsidRDefault="00273BFB" w:rsidP="000D625C">
      <w:pPr>
        <w:pStyle w:val="ListParagraph"/>
        <w:numPr>
          <w:ilvl w:val="0"/>
          <w:numId w:val="37"/>
        </w:numPr>
        <w:tabs>
          <w:tab w:val="left" w:pos="567"/>
        </w:tabs>
        <w:spacing w:line="240" w:lineRule="exact"/>
        <w:ind w:left="567" w:hanging="567"/>
        <w:jc w:val="both"/>
        <w:rPr>
          <w:rFonts w:ascii="Arial" w:eastAsiaTheme="minorHAnsi" w:hAnsi="Arial" w:cs="Arial"/>
          <w:sz w:val="24"/>
          <w:szCs w:val="24"/>
          <w:lang w:eastAsia="en-US"/>
        </w:rPr>
      </w:pPr>
      <w:r w:rsidRPr="000D625C">
        <w:rPr>
          <w:rFonts w:ascii="Arial" w:eastAsiaTheme="minorHAnsi" w:hAnsi="Arial" w:cs="Arial"/>
          <w:sz w:val="24"/>
          <w:szCs w:val="24"/>
          <w:lang w:eastAsia="en-US"/>
        </w:rPr>
        <w:t xml:space="preserve">The Director of Finance presented the draft 5-year financial forecasts The Council noted: </w:t>
      </w:r>
    </w:p>
    <w:p w14:paraId="0B28786E" w14:textId="77777777" w:rsidR="00273BFB" w:rsidRPr="00BD4816" w:rsidRDefault="00273BFB" w:rsidP="00273BFB">
      <w:pPr>
        <w:ind w:left="567" w:hanging="567"/>
        <w:contextualSpacing/>
        <w:jc w:val="both"/>
        <w:rPr>
          <w:rFonts w:ascii="Arial" w:eastAsiaTheme="minorHAnsi" w:hAnsi="Arial" w:cs="Arial"/>
          <w:sz w:val="24"/>
          <w:szCs w:val="24"/>
          <w:lang w:eastAsia="en-US"/>
        </w:rPr>
      </w:pPr>
    </w:p>
    <w:p w14:paraId="2AA0BD2C" w14:textId="1A86FA75" w:rsidR="00273BFB" w:rsidRPr="00BD4816" w:rsidRDefault="00273BFB" w:rsidP="00273BFB">
      <w:pPr>
        <w:tabs>
          <w:tab w:val="left" w:pos="1134"/>
        </w:tabs>
        <w:ind w:left="1134" w:hanging="567"/>
        <w:jc w:val="both"/>
        <w:rPr>
          <w:rFonts w:ascii="Arial" w:eastAsiaTheme="minorHAnsi" w:hAnsi="Arial" w:cs="Arial"/>
          <w:sz w:val="24"/>
          <w:szCs w:val="24"/>
          <w:lang w:eastAsia="en-US"/>
        </w:rPr>
      </w:pPr>
      <w:r w:rsidRPr="00BD4816">
        <w:rPr>
          <w:rFonts w:ascii="Arial" w:eastAsiaTheme="minorHAnsi" w:hAnsi="Arial" w:cs="Arial"/>
          <w:sz w:val="24"/>
          <w:szCs w:val="24"/>
          <w:lang w:eastAsia="en-US"/>
        </w:rPr>
        <w:t>[1]</w:t>
      </w:r>
      <w:r w:rsidRPr="00BD4816">
        <w:rPr>
          <w:rFonts w:ascii="Arial" w:eastAsiaTheme="minorHAnsi" w:hAnsi="Arial" w:cs="Arial"/>
          <w:sz w:val="24"/>
          <w:szCs w:val="24"/>
          <w:lang w:eastAsia="en-US"/>
        </w:rPr>
        <w:tab/>
        <w:t xml:space="preserve">Financial sustainability requires healthy annual cash generation and there is common agreement across the sector that Adjusted EBITDA for HE is the best indicator. The target for Bangor University should be £20m+ per annum, given our £10m per annum debt service cost. </w:t>
      </w:r>
    </w:p>
    <w:p w14:paraId="47431ED7" w14:textId="5975F483" w:rsidR="00280E37" w:rsidRPr="00BD4816" w:rsidRDefault="00280E37" w:rsidP="00273BFB">
      <w:pPr>
        <w:tabs>
          <w:tab w:val="left" w:pos="1134"/>
        </w:tabs>
        <w:ind w:left="1134" w:hanging="567"/>
        <w:jc w:val="both"/>
        <w:rPr>
          <w:rFonts w:ascii="Arial" w:eastAsiaTheme="minorHAnsi" w:hAnsi="Arial" w:cs="Arial"/>
          <w:sz w:val="24"/>
          <w:szCs w:val="24"/>
          <w:lang w:eastAsia="en-US"/>
        </w:rPr>
      </w:pPr>
    </w:p>
    <w:p w14:paraId="1D323C0E" w14:textId="4518DF9C" w:rsidR="00280E37" w:rsidRPr="00BD4816" w:rsidRDefault="000D625C" w:rsidP="00273BFB">
      <w:pPr>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[2]</w:t>
      </w:r>
      <w:r>
        <w:rPr>
          <w:rFonts w:ascii="Arial" w:eastAsiaTheme="minorHAnsi" w:hAnsi="Arial" w:cs="Arial"/>
          <w:sz w:val="24"/>
          <w:szCs w:val="24"/>
          <w:lang w:eastAsia="en-US"/>
        </w:rPr>
        <w:tab/>
      </w:r>
      <w:r w:rsidR="00280E37" w:rsidRPr="00BD4816">
        <w:rPr>
          <w:rFonts w:ascii="Arial" w:eastAsiaTheme="minorHAnsi" w:hAnsi="Arial" w:cs="Arial"/>
          <w:sz w:val="24"/>
          <w:szCs w:val="24"/>
          <w:lang w:eastAsia="en-US"/>
        </w:rPr>
        <w:t xml:space="preserve">The new 5-year </w:t>
      </w:r>
      <w:r>
        <w:rPr>
          <w:rFonts w:ascii="Arial" w:eastAsiaTheme="minorHAnsi" w:hAnsi="Arial" w:cs="Arial"/>
          <w:sz w:val="24"/>
          <w:szCs w:val="24"/>
          <w:lang w:eastAsia="en-US"/>
        </w:rPr>
        <w:t>forecast includes a renewed approach to</w:t>
      </w:r>
      <w:r w:rsidR="00280E37" w:rsidRPr="00BD4816">
        <w:rPr>
          <w:rFonts w:ascii="Arial" w:eastAsiaTheme="minorHAnsi" w:hAnsi="Arial" w:cs="Arial"/>
          <w:sz w:val="24"/>
          <w:szCs w:val="24"/>
          <w:lang w:eastAsia="en-US"/>
        </w:rPr>
        <w:t xml:space="preserve"> planning including clear plans for all Scho</w:t>
      </w:r>
      <w:r>
        <w:rPr>
          <w:rFonts w:ascii="Arial" w:eastAsiaTheme="minorHAnsi" w:hAnsi="Arial" w:cs="Arial"/>
          <w:sz w:val="24"/>
          <w:szCs w:val="24"/>
          <w:lang w:eastAsia="en-US"/>
        </w:rPr>
        <w:t>o</w:t>
      </w:r>
      <w:r w:rsidR="00280E37" w:rsidRPr="00BD4816">
        <w:rPr>
          <w:rFonts w:ascii="Arial" w:eastAsiaTheme="minorHAnsi" w:hAnsi="Arial" w:cs="Arial"/>
          <w:sz w:val="24"/>
          <w:szCs w:val="24"/>
          <w:lang w:eastAsia="en-US"/>
        </w:rPr>
        <w:t>ls</w:t>
      </w:r>
      <w:r>
        <w:rPr>
          <w:rFonts w:ascii="Arial" w:eastAsiaTheme="minorHAnsi" w:hAnsi="Arial" w:cs="Arial"/>
          <w:sz w:val="24"/>
          <w:szCs w:val="24"/>
          <w:lang w:eastAsia="en-US"/>
        </w:rPr>
        <w:t xml:space="preserve"> and professional services</w:t>
      </w:r>
      <w:r w:rsidR="00280E37" w:rsidRPr="00BD4816">
        <w:rPr>
          <w:rFonts w:ascii="Arial" w:eastAsiaTheme="minorHAnsi" w:hAnsi="Arial" w:cs="Arial"/>
          <w:sz w:val="24"/>
          <w:szCs w:val="24"/>
          <w:lang w:eastAsia="en-US"/>
        </w:rPr>
        <w:t xml:space="preserve"> accompanied by </w:t>
      </w:r>
      <w:r w:rsidRPr="00BD4816">
        <w:rPr>
          <w:rFonts w:ascii="Arial" w:eastAsiaTheme="minorHAnsi" w:hAnsi="Arial" w:cs="Arial"/>
          <w:sz w:val="24"/>
          <w:szCs w:val="24"/>
          <w:lang w:eastAsia="en-US"/>
        </w:rPr>
        <w:t>targets</w:t>
      </w:r>
      <w:r w:rsidR="00280E37" w:rsidRPr="00BD4816">
        <w:rPr>
          <w:rFonts w:ascii="Arial" w:eastAsiaTheme="minorHAnsi" w:hAnsi="Arial" w:cs="Arial"/>
          <w:sz w:val="24"/>
          <w:szCs w:val="24"/>
          <w:lang w:eastAsia="en-US"/>
        </w:rPr>
        <w:t xml:space="preserve"> and </w:t>
      </w:r>
      <w:r>
        <w:rPr>
          <w:rFonts w:ascii="Arial" w:eastAsiaTheme="minorHAnsi" w:hAnsi="Arial" w:cs="Arial"/>
          <w:sz w:val="24"/>
          <w:szCs w:val="24"/>
          <w:lang w:eastAsia="en-US"/>
        </w:rPr>
        <w:t xml:space="preserve">agreed </w:t>
      </w:r>
      <w:r w:rsidR="00280E37" w:rsidRPr="00BD4816">
        <w:rPr>
          <w:rFonts w:ascii="Arial" w:eastAsiaTheme="minorHAnsi" w:hAnsi="Arial" w:cs="Arial"/>
          <w:sz w:val="24"/>
          <w:szCs w:val="24"/>
          <w:lang w:eastAsia="en-US"/>
        </w:rPr>
        <w:t xml:space="preserve">budgets. All </w:t>
      </w:r>
      <w:r w:rsidRPr="00BD4816">
        <w:rPr>
          <w:rFonts w:ascii="Arial" w:eastAsiaTheme="minorHAnsi" w:hAnsi="Arial" w:cs="Arial"/>
          <w:sz w:val="24"/>
          <w:szCs w:val="24"/>
          <w:lang w:eastAsia="en-US"/>
        </w:rPr>
        <w:t>income</w:t>
      </w:r>
      <w:r w:rsidR="00280E37" w:rsidRPr="00BD4816">
        <w:rPr>
          <w:rFonts w:ascii="Arial" w:eastAsiaTheme="minorHAnsi" w:hAnsi="Arial" w:cs="Arial"/>
          <w:sz w:val="24"/>
          <w:szCs w:val="24"/>
          <w:lang w:eastAsia="en-US"/>
        </w:rPr>
        <w:t xml:space="preserve"> </w:t>
      </w:r>
      <w:r w:rsidRPr="00BD4816">
        <w:rPr>
          <w:rFonts w:ascii="Arial" w:eastAsiaTheme="minorHAnsi" w:hAnsi="Arial" w:cs="Arial"/>
          <w:sz w:val="24"/>
          <w:szCs w:val="24"/>
          <w:lang w:eastAsia="en-US"/>
        </w:rPr>
        <w:t>projections</w:t>
      </w:r>
      <w:r w:rsidR="00280E37" w:rsidRPr="00BD4816">
        <w:rPr>
          <w:rFonts w:ascii="Arial" w:eastAsiaTheme="minorHAnsi" w:hAnsi="Arial" w:cs="Arial"/>
          <w:sz w:val="24"/>
          <w:szCs w:val="24"/>
          <w:lang w:eastAsia="en-US"/>
        </w:rPr>
        <w:t xml:space="preserve"> </w:t>
      </w:r>
      <w:r>
        <w:rPr>
          <w:rFonts w:ascii="Arial" w:eastAsiaTheme="minorHAnsi" w:hAnsi="Arial" w:cs="Arial"/>
          <w:sz w:val="24"/>
          <w:szCs w:val="24"/>
          <w:lang w:eastAsia="en-US"/>
        </w:rPr>
        <w:t>are</w:t>
      </w:r>
      <w:r w:rsidR="00280E37" w:rsidRPr="00BD4816">
        <w:rPr>
          <w:rFonts w:ascii="Arial" w:eastAsiaTheme="minorHAnsi" w:hAnsi="Arial" w:cs="Arial"/>
          <w:sz w:val="24"/>
          <w:szCs w:val="24"/>
          <w:lang w:eastAsia="en-US"/>
        </w:rPr>
        <w:t xml:space="preserve"> fully underpinned by detailed </w:t>
      </w:r>
      <w:r>
        <w:rPr>
          <w:rFonts w:ascii="Arial" w:eastAsiaTheme="minorHAnsi" w:hAnsi="Arial" w:cs="Arial"/>
          <w:sz w:val="24"/>
          <w:szCs w:val="24"/>
          <w:lang w:eastAsia="en-US"/>
        </w:rPr>
        <w:t xml:space="preserve">student number </w:t>
      </w:r>
      <w:r w:rsidRPr="00BD4816">
        <w:rPr>
          <w:rFonts w:ascii="Arial" w:eastAsiaTheme="minorHAnsi" w:hAnsi="Arial" w:cs="Arial"/>
          <w:sz w:val="24"/>
          <w:szCs w:val="24"/>
          <w:lang w:eastAsia="en-US"/>
        </w:rPr>
        <w:t>modelling</w:t>
      </w:r>
      <w:r w:rsidR="00280E37" w:rsidRPr="00BD4816">
        <w:rPr>
          <w:rFonts w:ascii="Arial" w:eastAsiaTheme="minorHAnsi" w:hAnsi="Arial" w:cs="Arial"/>
          <w:sz w:val="24"/>
          <w:szCs w:val="24"/>
          <w:lang w:eastAsia="en-US"/>
        </w:rPr>
        <w:t xml:space="preserve"> and aligned with School plans.</w:t>
      </w:r>
      <w:r>
        <w:rPr>
          <w:rFonts w:ascii="Arial" w:eastAsiaTheme="minorHAnsi" w:hAnsi="Arial" w:cs="Arial"/>
          <w:sz w:val="24"/>
          <w:szCs w:val="24"/>
          <w:lang w:eastAsia="en-US"/>
        </w:rPr>
        <w:t xml:space="preserve"> </w:t>
      </w:r>
      <w:r w:rsidR="00280E37" w:rsidRPr="00BD4816">
        <w:rPr>
          <w:rFonts w:ascii="Arial" w:eastAsiaTheme="minorHAnsi" w:hAnsi="Arial" w:cs="Arial"/>
          <w:sz w:val="24"/>
          <w:szCs w:val="24"/>
          <w:lang w:eastAsia="en-US"/>
        </w:rPr>
        <w:t>This will ena</w:t>
      </w:r>
      <w:r>
        <w:rPr>
          <w:rFonts w:ascii="Arial" w:eastAsiaTheme="minorHAnsi" w:hAnsi="Arial" w:cs="Arial"/>
          <w:sz w:val="24"/>
          <w:szCs w:val="24"/>
          <w:lang w:eastAsia="en-US"/>
        </w:rPr>
        <w:t>ble all budgets to be agreed an</w:t>
      </w:r>
      <w:r w:rsidR="00280E37" w:rsidRPr="00BD4816">
        <w:rPr>
          <w:rFonts w:ascii="Arial" w:eastAsiaTheme="minorHAnsi" w:hAnsi="Arial" w:cs="Arial"/>
          <w:sz w:val="24"/>
          <w:szCs w:val="24"/>
          <w:lang w:eastAsia="en-US"/>
        </w:rPr>
        <w:t>d</w:t>
      </w:r>
      <w:r>
        <w:rPr>
          <w:rFonts w:ascii="Arial" w:eastAsiaTheme="minorHAnsi" w:hAnsi="Arial" w:cs="Arial"/>
          <w:sz w:val="24"/>
          <w:szCs w:val="24"/>
          <w:lang w:eastAsia="en-US"/>
        </w:rPr>
        <w:t xml:space="preserve"> confirme</w:t>
      </w:r>
      <w:r w:rsidR="00280E37" w:rsidRPr="00BD4816">
        <w:rPr>
          <w:rFonts w:ascii="Arial" w:eastAsiaTheme="minorHAnsi" w:hAnsi="Arial" w:cs="Arial"/>
          <w:sz w:val="24"/>
          <w:szCs w:val="24"/>
          <w:lang w:eastAsia="en-US"/>
        </w:rPr>
        <w:t>d</w:t>
      </w:r>
      <w:r>
        <w:rPr>
          <w:rFonts w:ascii="Arial" w:eastAsiaTheme="minorHAnsi" w:hAnsi="Arial" w:cs="Arial"/>
          <w:sz w:val="24"/>
          <w:szCs w:val="24"/>
          <w:lang w:eastAsia="en-US"/>
        </w:rPr>
        <w:t xml:space="preserve"> </w:t>
      </w:r>
      <w:r w:rsidR="00280E37" w:rsidRPr="00BD4816">
        <w:rPr>
          <w:rFonts w:ascii="Arial" w:eastAsiaTheme="minorHAnsi" w:hAnsi="Arial" w:cs="Arial"/>
          <w:sz w:val="24"/>
          <w:szCs w:val="24"/>
          <w:lang w:eastAsia="en-US"/>
        </w:rPr>
        <w:t xml:space="preserve">by 1 August 2019. </w:t>
      </w:r>
      <w:r w:rsidRPr="00BD4816">
        <w:rPr>
          <w:rFonts w:ascii="Arial" w:eastAsiaTheme="minorHAnsi" w:hAnsi="Arial" w:cs="Arial"/>
          <w:sz w:val="24"/>
          <w:szCs w:val="24"/>
          <w:lang w:eastAsia="en-US"/>
        </w:rPr>
        <w:t>Monthly</w:t>
      </w:r>
      <w:r w:rsidR="00280E37" w:rsidRPr="00BD4816">
        <w:rPr>
          <w:rFonts w:ascii="Arial" w:eastAsiaTheme="minorHAnsi" w:hAnsi="Arial" w:cs="Arial"/>
          <w:sz w:val="24"/>
          <w:szCs w:val="24"/>
          <w:lang w:eastAsia="en-US"/>
        </w:rPr>
        <w:t xml:space="preserve"> monitoring and reporting will be </w:t>
      </w:r>
      <w:r w:rsidRPr="00BD4816">
        <w:rPr>
          <w:rFonts w:ascii="Arial" w:eastAsiaTheme="minorHAnsi" w:hAnsi="Arial" w:cs="Arial"/>
          <w:sz w:val="24"/>
          <w:szCs w:val="24"/>
          <w:lang w:eastAsia="en-US"/>
        </w:rPr>
        <w:t>implemented</w:t>
      </w:r>
      <w:r>
        <w:rPr>
          <w:rFonts w:ascii="Arial" w:eastAsiaTheme="minorHAnsi" w:hAnsi="Arial" w:cs="Arial"/>
          <w:sz w:val="24"/>
          <w:szCs w:val="24"/>
          <w:lang w:eastAsia="en-US"/>
        </w:rPr>
        <w:t xml:space="preserve"> for all area</w:t>
      </w:r>
      <w:r w:rsidR="00280E37" w:rsidRPr="00BD4816">
        <w:rPr>
          <w:rFonts w:ascii="Arial" w:eastAsiaTheme="minorHAnsi" w:hAnsi="Arial" w:cs="Arial"/>
          <w:sz w:val="24"/>
          <w:szCs w:val="24"/>
          <w:lang w:eastAsia="en-US"/>
        </w:rPr>
        <w:t xml:space="preserve">s from </w:t>
      </w:r>
      <w:r w:rsidR="00FF3FDC">
        <w:rPr>
          <w:rFonts w:ascii="Arial" w:eastAsiaTheme="minorHAnsi" w:hAnsi="Arial" w:cs="Arial"/>
          <w:sz w:val="24"/>
          <w:szCs w:val="24"/>
          <w:lang w:eastAsia="en-US"/>
        </w:rPr>
        <w:t>the start of the next financial year</w:t>
      </w:r>
      <w:r w:rsidR="00280E37" w:rsidRPr="00BD4816">
        <w:rPr>
          <w:rFonts w:ascii="Arial" w:eastAsiaTheme="minorHAnsi" w:hAnsi="Arial" w:cs="Arial"/>
          <w:sz w:val="24"/>
          <w:szCs w:val="24"/>
          <w:lang w:eastAsia="en-US"/>
        </w:rPr>
        <w:t xml:space="preserve">. </w:t>
      </w:r>
    </w:p>
    <w:p w14:paraId="73861713" w14:textId="77777777" w:rsidR="00273BFB" w:rsidRPr="00BD4816" w:rsidRDefault="00273BFB" w:rsidP="00273BFB">
      <w:pPr>
        <w:tabs>
          <w:tab w:val="left" w:pos="1134"/>
        </w:tabs>
        <w:ind w:left="1134" w:hanging="567"/>
        <w:jc w:val="both"/>
        <w:rPr>
          <w:rFonts w:ascii="Arial" w:eastAsiaTheme="minorHAnsi" w:hAnsi="Arial" w:cs="Arial"/>
          <w:sz w:val="24"/>
          <w:szCs w:val="24"/>
          <w:lang w:eastAsia="en-US"/>
        </w:rPr>
      </w:pPr>
      <w:r w:rsidRPr="00BD4816">
        <w:rPr>
          <w:rFonts w:ascii="Arial" w:eastAsiaTheme="minorHAnsi" w:hAnsi="Arial" w:cs="Arial"/>
          <w:sz w:val="24"/>
          <w:szCs w:val="24"/>
          <w:lang w:eastAsia="en-US"/>
        </w:rPr>
        <w:t xml:space="preserve"> </w:t>
      </w:r>
    </w:p>
    <w:p w14:paraId="7A3028CA" w14:textId="153D222B" w:rsidR="00273BFB" w:rsidRPr="00BD4816" w:rsidRDefault="00FF3FDC" w:rsidP="00273BFB">
      <w:pPr>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[3</w:t>
      </w:r>
      <w:r w:rsidR="00273BFB" w:rsidRPr="00BD4816">
        <w:rPr>
          <w:rFonts w:ascii="Arial" w:eastAsiaTheme="minorHAnsi" w:hAnsi="Arial" w:cs="Arial"/>
          <w:sz w:val="24"/>
          <w:szCs w:val="24"/>
          <w:lang w:eastAsia="en-US"/>
        </w:rPr>
        <w:t>]</w:t>
      </w:r>
      <w:r w:rsidR="00273BFB" w:rsidRPr="00BD4816">
        <w:rPr>
          <w:rFonts w:ascii="Arial" w:eastAsiaTheme="minorHAnsi" w:hAnsi="Arial" w:cs="Arial"/>
          <w:sz w:val="24"/>
          <w:szCs w:val="24"/>
          <w:lang w:eastAsia="en-US"/>
        </w:rPr>
        <w:tab/>
        <w:t>Core income assumptions i</w:t>
      </w:r>
      <w:r w:rsidR="00BD4816" w:rsidRPr="00BD4816">
        <w:rPr>
          <w:rFonts w:ascii="Arial" w:eastAsiaTheme="minorHAnsi" w:hAnsi="Arial" w:cs="Arial"/>
          <w:sz w:val="24"/>
          <w:szCs w:val="24"/>
          <w:lang w:eastAsia="en-US"/>
        </w:rPr>
        <w:t>n the base case plan include latest student number project</w:t>
      </w:r>
      <w:r>
        <w:rPr>
          <w:rFonts w:ascii="Arial" w:eastAsiaTheme="minorHAnsi" w:hAnsi="Arial" w:cs="Arial"/>
          <w:sz w:val="24"/>
          <w:szCs w:val="24"/>
          <w:lang w:eastAsia="en-US"/>
        </w:rPr>
        <w:t>ion</w:t>
      </w:r>
      <w:r w:rsidR="00BD4816" w:rsidRPr="00BD4816">
        <w:rPr>
          <w:rFonts w:ascii="Arial" w:eastAsiaTheme="minorHAnsi" w:hAnsi="Arial" w:cs="Arial"/>
          <w:sz w:val="24"/>
          <w:szCs w:val="24"/>
          <w:lang w:eastAsia="en-US"/>
        </w:rPr>
        <w:t xml:space="preserve">s and then modest rises in home and overseas </w:t>
      </w:r>
      <w:r w:rsidR="00273BFB" w:rsidRPr="00BD4816">
        <w:rPr>
          <w:rFonts w:ascii="Arial" w:eastAsiaTheme="minorHAnsi" w:hAnsi="Arial" w:cs="Arial"/>
          <w:sz w:val="24"/>
          <w:szCs w:val="24"/>
          <w:lang w:eastAsia="en-US"/>
        </w:rPr>
        <w:t xml:space="preserve">fee income; </w:t>
      </w:r>
      <w:r w:rsidR="00BD4816" w:rsidRPr="00BD4816">
        <w:rPr>
          <w:rFonts w:ascii="Arial" w:eastAsiaTheme="minorHAnsi" w:hAnsi="Arial" w:cs="Arial"/>
          <w:sz w:val="24"/>
          <w:szCs w:val="24"/>
          <w:lang w:eastAsia="en-US"/>
        </w:rPr>
        <w:t>HEFCW funding based on best intelligence</w:t>
      </w:r>
      <w:r w:rsidR="00273BFB" w:rsidRPr="00BD4816">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and </w:t>
      </w:r>
      <w:r w:rsidR="00273BFB" w:rsidRPr="00BD4816">
        <w:rPr>
          <w:rFonts w:ascii="Arial" w:eastAsiaTheme="minorHAnsi" w:hAnsi="Arial" w:cs="Arial"/>
          <w:sz w:val="24"/>
          <w:szCs w:val="24"/>
          <w:lang w:eastAsia="en-US"/>
        </w:rPr>
        <w:t xml:space="preserve">research contributions in line with </w:t>
      </w:r>
      <w:r w:rsidR="00BD4816" w:rsidRPr="00BD4816">
        <w:rPr>
          <w:rFonts w:ascii="Arial" w:eastAsiaTheme="minorHAnsi" w:hAnsi="Arial" w:cs="Arial"/>
          <w:sz w:val="24"/>
          <w:szCs w:val="24"/>
          <w:lang w:eastAsia="en-US"/>
        </w:rPr>
        <w:t>school projections</w:t>
      </w:r>
      <w:r w:rsidR="00273BFB" w:rsidRPr="00BD4816">
        <w:rPr>
          <w:rFonts w:ascii="Arial" w:eastAsiaTheme="minorHAnsi" w:hAnsi="Arial" w:cs="Arial"/>
          <w:sz w:val="24"/>
          <w:szCs w:val="24"/>
          <w:lang w:eastAsia="en-US"/>
        </w:rPr>
        <w:t xml:space="preserve">.   </w:t>
      </w:r>
    </w:p>
    <w:p w14:paraId="2499B503" w14:textId="77777777" w:rsidR="00273BFB" w:rsidRPr="00BD4816" w:rsidRDefault="00273BFB" w:rsidP="00273BFB">
      <w:pPr>
        <w:tabs>
          <w:tab w:val="left" w:pos="1134"/>
        </w:tabs>
        <w:ind w:left="1134" w:hanging="567"/>
        <w:jc w:val="both"/>
        <w:rPr>
          <w:rFonts w:ascii="Arial" w:eastAsiaTheme="minorHAnsi" w:hAnsi="Arial" w:cs="Arial"/>
          <w:sz w:val="24"/>
          <w:szCs w:val="24"/>
          <w:lang w:eastAsia="en-US"/>
        </w:rPr>
      </w:pPr>
    </w:p>
    <w:p w14:paraId="37C1EFA9" w14:textId="43963F28" w:rsidR="00273BFB" w:rsidRPr="00FF3FDC" w:rsidRDefault="00FF3FDC" w:rsidP="00273BFB">
      <w:pPr>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[4</w:t>
      </w:r>
      <w:r w:rsidR="00273BFB" w:rsidRPr="00BD4816">
        <w:rPr>
          <w:rFonts w:ascii="Arial" w:eastAsiaTheme="minorHAnsi" w:hAnsi="Arial" w:cs="Arial"/>
          <w:sz w:val="24"/>
          <w:szCs w:val="24"/>
          <w:lang w:eastAsia="en-US"/>
        </w:rPr>
        <w:t>]</w:t>
      </w:r>
      <w:r w:rsidR="00273BFB" w:rsidRPr="00BD4816">
        <w:rPr>
          <w:rFonts w:ascii="Arial" w:eastAsiaTheme="minorHAnsi" w:hAnsi="Arial" w:cs="Arial"/>
          <w:sz w:val="24"/>
          <w:szCs w:val="24"/>
          <w:lang w:eastAsia="en-US"/>
        </w:rPr>
        <w:tab/>
        <w:t>Expenditure assum</w:t>
      </w:r>
      <w:r>
        <w:rPr>
          <w:rFonts w:ascii="Arial" w:eastAsiaTheme="minorHAnsi" w:hAnsi="Arial" w:cs="Arial"/>
          <w:sz w:val="24"/>
          <w:szCs w:val="24"/>
          <w:lang w:eastAsia="en-US"/>
        </w:rPr>
        <w:t>ptions in the base case include</w:t>
      </w:r>
      <w:r w:rsidR="00273BFB" w:rsidRPr="00BD4816">
        <w:rPr>
          <w:rFonts w:ascii="Arial" w:eastAsiaTheme="minorHAnsi" w:hAnsi="Arial" w:cs="Arial"/>
          <w:sz w:val="24"/>
          <w:szCs w:val="24"/>
          <w:lang w:eastAsia="en-US"/>
        </w:rPr>
        <w:t xml:space="preserve"> </w:t>
      </w:r>
      <w:r w:rsidR="00BD4816" w:rsidRPr="00BD4816">
        <w:rPr>
          <w:rFonts w:ascii="Arial" w:eastAsiaTheme="minorHAnsi" w:hAnsi="Arial" w:cs="Arial"/>
          <w:sz w:val="24"/>
          <w:szCs w:val="24"/>
          <w:lang w:eastAsia="en-US"/>
        </w:rPr>
        <w:t xml:space="preserve">new resources based on demonstrated need and priority; </w:t>
      </w:r>
      <w:r w:rsidR="00273BFB" w:rsidRPr="00BD4816">
        <w:rPr>
          <w:rFonts w:ascii="Arial" w:eastAsiaTheme="minorHAnsi" w:hAnsi="Arial" w:cs="Arial"/>
          <w:sz w:val="24"/>
          <w:szCs w:val="24"/>
          <w:lang w:eastAsia="en-US"/>
        </w:rPr>
        <w:t xml:space="preserve">future pay and pension pressures; capital </w:t>
      </w:r>
      <w:r w:rsidR="00273BFB" w:rsidRPr="00FF3FDC">
        <w:rPr>
          <w:rFonts w:ascii="Arial" w:eastAsiaTheme="minorHAnsi" w:hAnsi="Arial" w:cs="Arial"/>
          <w:sz w:val="24"/>
          <w:szCs w:val="24"/>
          <w:lang w:eastAsia="en-US"/>
        </w:rPr>
        <w:t xml:space="preserve">expenditure </w:t>
      </w:r>
      <w:r w:rsidR="00BD4816" w:rsidRPr="00FF3FDC">
        <w:rPr>
          <w:rFonts w:ascii="Arial" w:eastAsiaTheme="minorHAnsi" w:hAnsi="Arial" w:cs="Arial"/>
          <w:sz w:val="24"/>
          <w:szCs w:val="24"/>
          <w:lang w:eastAsia="en-US"/>
        </w:rPr>
        <w:t xml:space="preserve">in line with estates </w:t>
      </w:r>
      <w:r w:rsidRPr="00FF3FDC">
        <w:rPr>
          <w:rFonts w:ascii="Arial" w:eastAsiaTheme="minorHAnsi" w:hAnsi="Arial" w:cs="Arial"/>
          <w:sz w:val="24"/>
          <w:szCs w:val="24"/>
          <w:lang w:eastAsia="en-US"/>
        </w:rPr>
        <w:t>strategy</w:t>
      </w:r>
      <w:r w:rsidR="00BD4816" w:rsidRPr="00FF3FDC">
        <w:rPr>
          <w:rFonts w:ascii="Arial" w:eastAsiaTheme="minorHAnsi" w:hAnsi="Arial" w:cs="Arial"/>
          <w:sz w:val="24"/>
          <w:szCs w:val="24"/>
          <w:lang w:eastAsia="en-US"/>
        </w:rPr>
        <w:t xml:space="preserve"> funded </w:t>
      </w:r>
      <w:r w:rsidRPr="00FF3FDC">
        <w:rPr>
          <w:rFonts w:ascii="Arial" w:eastAsiaTheme="minorHAnsi" w:hAnsi="Arial" w:cs="Arial"/>
          <w:sz w:val="24"/>
          <w:szCs w:val="24"/>
          <w:lang w:eastAsia="en-US"/>
        </w:rPr>
        <w:t>by EIB loan</w:t>
      </w:r>
      <w:r w:rsidR="00273BFB" w:rsidRPr="00FF3FDC">
        <w:rPr>
          <w:rFonts w:ascii="Arial" w:eastAsiaTheme="minorHAnsi" w:hAnsi="Arial" w:cs="Arial"/>
          <w:sz w:val="24"/>
          <w:szCs w:val="24"/>
          <w:lang w:eastAsia="en-US"/>
        </w:rPr>
        <w:t xml:space="preserve">.  </w:t>
      </w:r>
    </w:p>
    <w:p w14:paraId="2613E962" w14:textId="77777777" w:rsidR="00273BFB" w:rsidRPr="00FF3FDC" w:rsidRDefault="00273BFB" w:rsidP="00273BFB">
      <w:pPr>
        <w:tabs>
          <w:tab w:val="left" w:pos="1134"/>
        </w:tabs>
        <w:ind w:left="1134" w:hanging="567"/>
        <w:jc w:val="both"/>
        <w:rPr>
          <w:rFonts w:ascii="Arial" w:eastAsiaTheme="minorHAnsi" w:hAnsi="Arial" w:cs="Arial"/>
          <w:sz w:val="24"/>
          <w:szCs w:val="24"/>
          <w:lang w:eastAsia="en-US"/>
        </w:rPr>
      </w:pPr>
    </w:p>
    <w:p w14:paraId="710165F5" w14:textId="383D612B" w:rsidR="00273BFB" w:rsidRPr="00FF3FDC" w:rsidRDefault="00FF3FDC" w:rsidP="00273BFB">
      <w:pPr>
        <w:tabs>
          <w:tab w:val="left" w:pos="1134"/>
        </w:tabs>
        <w:ind w:left="1134" w:hanging="567"/>
        <w:jc w:val="both"/>
        <w:rPr>
          <w:rFonts w:ascii="Arial" w:hAnsi="Arial" w:cs="Arial"/>
          <w:sz w:val="24"/>
          <w:szCs w:val="24"/>
        </w:rPr>
      </w:pPr>
      <w:r w:rsidRPr="00FF3FDC">
        <w:rPr>
          <w:rFonts w:ascii="Arial" w:eastAsiaTheme="minorHAnsi" w:hAnsi="Arial" w:cs="Arial"/>
          <w:sz w:val="24"/>
          <w:szCs w:val="24"/>
          <w:lang w:eastAsia="en-US"/>
        </w:rPr>
        <w:t>[5</w:t>
      </w:r>
      <w:r w:rsidR="00273BFB" w:rsidRPr="00FF3FDC">
        <w:rPr>
          <w:rFonts w:ascii="Arial" w:eastAsiaTheme="minorHAnsi" w:hAnsi="Arial" w:cs="Arial"/>
          <w:sz w:val="24"/>
          <w:szCs w:val="24"/>
          <w:lang w:eastAsia="en-US"/>
        </w:rPr>
        <w:t>]</w:t>
      </w:r>
      <w:r w:rsidR="00273BFB" w:rsidRPr="00FF3FDC">
        <w:rPr>
          <w:rFonts w:ascii="Arial" w:eastAsiaTheme="minorHAnsi" w:hAnsi="Arial" w:cs="Arial"/>
          <w:sz w:val="24"/>
          <w:szCs w:val="24"/>
          <w:lang w:eastAsia="en-US"/>
        </w:rPr>
        <w:tab/>
        <w:t xml:space="preserve">The </w:t>
      </w:r>
      <w:r w:rsidR="00BD4816" w:rsidRPr="00FF3FDC">
        <w:rPr>
          <w:rFonts w:ascii="Arial" w:eastAsiaTheme="minorHAnsi" w:hAnsi="Arial" w:cs="Arial"/>
          <w:sz w:val="24"/>
          <w:szCs w:val="24"/>
          <w:lang w:eastAsia="en-US"/>
        </w:rPr>
        <w:t>plan</w:t>
      </w:r>
      <w:r w:rsidR="00273BFB" w:rsidRPr="00FF3FDC">
        <w:rPr>
          <w:rFonts w:ascii="Arial" w:eastAsiaTheme="minorHAnsi" w:hAnsi="Arial" w:cs="Arial"/>
          <w:sz w:val="24"/>
          <w:szCs w:val="24"/>
          <w:lang w:eastAsia="en-US"/>
        </w:rPr>
        <w:t xml:space="preserve"> </w:t>
      </w:r>
      <w:r w:rsidRPr="00FF3FDC">
        <w:rPr>
          <w:rFonts w:ascii="Arial" w:eastAsiaTheme="minorHAnsi" w:hAnsi="Arial" w:cs="Arial"/>
          <w:sz w:val="24"/>
          <w:szCs w:val="24"/>
          <w:lang w:eastAsia="en-US"/>
        </w:rPr>
        <w:t>projects an increase in</w:t>
      </w:r>
      <w:r w:rsidR="00273BFB" w:rsidRPr="00FF3FDC">
        <w:rPr>
          <w:rFonts w:ascii="Arial" w:eastAsiaTheme="minorHAnsi" w:hAnsi="Arial" w:cs="Arial"/>
          <w:sz w:val="24"/>
          <w:szCs w:val="24"/>
          <w:lang w:eastAsia="en-US"/>
        </w:rPr>
        <w:t xml:space="preserve"> EBITDA </w:t>
      </w:r>
      <w:r w:rsidRPr="00FF3FDC">
        <w:rPr>
          <w:rFonts w:ascii="Arial" w:eastAsiaTheme="minorHAnsi" w:hAnsi="Arial" w:cs="Arial"/>
          <w:sz w:val="24"/>
          <w:szCs w:val="24"/>
          <w:lang w:eastAsia="en-US"/>
        </w:rPr>
        <w:t>from £12.7</w:t>
      </w:r>
      <w:r w:rsidR="00273BFB" w:rsidRPr="00FF3FDC">
        <w:rPr>
          <w:rFonts w:ascii="Arial" w:eastAsiaTheme="minorHAnsi" w:hAnsi="Arial" w:cs="Arial"/>
          <w:sz w:val="24"/>
          <w:szCs w:val="24"/>
          <w:lang w:eastAsia="en-US"/>
        </w:rPr>
        <w:t>m in 2018/19</w:t>
      </w:r>
      <w:r w:rsidRPr="00FF3FDC">
        <w:rPr>
          <w:rFonts w:ascii="Arial" w:eastAsiaTheme="minorHAnsi" w:hAnsi="Arial" w:cs="Arial"/>
          <w:sz w:val="24"/>
          <w:szCs w:val="24"/>
          <w:lang w:eastAsia="en-US"/>
        </w:rPr>
        <w:t xml:space="preserve"> to £17.9</w:t>
      </w:r>
      <w:r w:rsidR="00273BFB" w:rsidRPr="00FF3FDC">
        <w:rPr>
          <w:rFonts w:ascii="Arial" w:eastAsiaTheme="minorHAnsi" w:hAnsi="Arial" w:cs="Arial"/>
          <w:sz w:val="24"/>
          <w:szCs w:val="24"/>
          <w:lang w:eastAsia="en-US"/>
        </w:rPr>
        <w:t xml:space="preserve">m </w:t>
      </w:r>
      <w:r w:rsidRPr="00FF3FDC">
        <w:rPr>
          <w:rFonts w:ascii="Arial" w:eastAsiaTheme="minorHAnsi" w:hAnsi="Arial" w:cs="Arial"/>
          <w:sz w:val="24"/>
          <w:szCs w:val="24"/>
          <w:lang w:eastAsia="en-US"/>
        </w:rPr>
        <w:t>by the end of the period</w:t>
      </w:r>
      <w:r w:rsidR="00273BFB" w:rsidRPr="00FF3FDC">
        <w:rPr>
          <w:rFonts w:ascii="Arial" w:eastAsiaTheme="minorHAnsi" w:hAnsi="Arial" w:cs="Arial"/>
          <w:sz w:val="24"/>
          <w:szCs w:val="24"/>
          <w:lang w:eastAsia="en-US"/>
        </w:rPr>
        <w:t>. Cash balances would fall from £2</w:t>
      </w:r>
      <w:r w:rsidRPr="00FF3FDC">
        <w:rPr>
          <w:rFonts w:ascii="Arial" w:eastAsiaTheme="minorHAnsi" w:hAnsi="Arial" w:cs="Arial"/>
          <w:sz w:val="24"/>
          <w:szCs w:val="24"/>
          <w:lang w:eastAsia="en-US"/>
        </w:rPr>
        <w:t>8.5m to a minimum of £16.5</w:t>
      </w:r>
      <w:r w:rsidR="00273BFB" w:rsidRPr="00FF3FDC">
        <w:rPr>
          <w:rFonts w:ascii="Arial" w:eastAsiaTheme="minorHAnsi" w:hAnsi="Arial" w:cs="Arial"/>
          <w:sz w:val="24"/>
          <w:szCs w:val="24"/>
          <w:lang w:eastAsia="en-US"/>
        </w:rPr>
        <w:t>m</w:t>
      </w:r>
      <w:r w:rsidRPr="00FF3FDC">
        <w:rPr>
          <w:rFonts w:ascii="Arial" w:eastAsiaTheme="minorHAnsi" w:hAnsi="Arial" w:cs="Arial"/>
          <w:sz w:val="24"/>
          <w:szCs w:val="24"/>
          <w:lang w:eastAsia="en-US"/>
        </w:rPr>
        <w:t xml:space="preserve"> and then rise again to £27.9m</w:t>
      </w:r>
      <w:r w:rsidR="00273BFB" w:rsidRPr="00FF3FDC">
        <w:rPr>
          <w:rFonts w:ascii="Arial" w:eastAsiaTheme="minorHAnsi" w:hAnsi="Arial" w:cs="Arial"/>
          <w:sz w:val="24"/>
          <w:szCs w:val="24"/>
          <w:lang w:eastAsia="en-US"/>
        </w:rPr>
        <w:t xml:space="preserve"> over the period of the plan.</w:t>
      </w:r>
      <w:r w:rsidR="00273BFB" w:rsidRPr="00FF3FDC">
        <w:rPr>
          <w:rFonts w:ascii="Arial" w:hAnsi="Arial" w:cs="Arial"/>
          <w:sz w:val="24"/>
          <w:szCs w:val="24"/>
        </w:rPr>
        <w:t xml:space="preserve"> It was expected that the covenant test would be met, provided all assumptions are met</w:t>
      </w:r>
      <w:r w:rsidRPr="00FF3FDC">
        <w:rPr>
          <w:rFonts w:ascii="Arial" w:hAnsi="Arial" w:cs="Arial"/>
          <w:sz w:val="24"/>
          <w:szCs w:val="24"/>
        </w:rPr>
        <w:t>.</w:t>
      </w:r>
      <w:r w:rsidR="00273BFB" w:rsidRPr="00FF3FDC">
        <w:rPr>
          <w:rFonts w:ascii="Arial" w:hAnsi="Arial" w:cs="Arial"/>
          <w:sz w:val="24"/>
          <w:szCs w:val="24"/>
        </w:rPr>
        <w:t xml:space="preserve"> </w:t>
      </w:r>
    </w:p>
    <w:p w14:paraId="25C578F4" w14:textId="77777777" w:rsidR="00FF3FDC" w:rsidRPr="00FF3FDC" w:rsidRDefault="00FF3FDC" w:rsidP="00273BFB">
      <w:pPr>
        <w:tabs>
          <w:tab w:val="left" w:pos="1134"/>
        </w:tabs>
        <w:ind w:left="1134" w:hanging="567"/>
        <w:jc w:val="both"/>
        <w:rPr>
          <w:rFonts w:ascii="Arial" w:hAnsi="Arial" w:cs="Arial"/>
          <w:sz w:val="24"/>
          <w:szCs w:val="24"/>
        </w:rPr>
      </w:pPr>
    </w:p>
    <w:p w14:paraId="289B79EB" w14:textId="435FC554" w:rsidR="00BD4816" w:rsidRPr="00FF3FDC" w:rsidRDefault="00FF3FDC" w:rsidP="00FF3FDC">
      <w:pPr>
        <w:tabs>
          <w:tab w:val="left" w:pos="1134"/>
        </w:tabs>
        <w:ind w:left="1134" w:hanging="567"/>
        <w:jc w:val="both"/>
        <w:rPr>
          <w:rFonts w:ascii="Arial" w:hAnsi="Arial" w:cs="Arial"/>
          <w:sz w:val="24"/>
          <w:szCs w:val="24"/>
        </w:rPr>
      </w:pPr>
      <w:r w:rsidRPr="00FF3FDC">
        <w:rPr>
          <w:rFonts w:ascii="Arial" w:hAnsi="Arial" w:cs="Arial"/>
          <w:sz w:val="24"/>
          <w:szCs w:val="24"/>
        </w:rPr>
        <w:t>[6</w:t>
      </w:r>
      <w:r w:rsidR="00BD4816" w:rsidRPr="00FF3FDC">
        <w:rPr>
          <w:rFonts w:ascii="Arial" w:hAnsi="Arial" w:cs="Arial"/>
          <w:sz w:val="24"/>
          <w:szCs w:val="24"/>
        </w:rPr>
        <w:t>]</w:t>
      </w:r>
      <w:r w:rsidR="00BD4816" w:rsidRPr="00FF3FDC">
        <w:rPr>
          <w:rFonts w:ascii="Arial" w:hAnsi="Arial" w:cs="Arial"/>
          <w:sz w:val="24"/>
          <w:szCs w:val="24"/>
        </w:rPr>
        <w:tab/>
      </w:r>
      <w:r w:rsidRPr="00FF3FDC">
        <w:rPr>
          <w:rFonts w:ascii="Arial" w:hAnsi="Arial" w:cs="Arial"/>
          <w:sz w:val="24"/>
          <w:szCs w:val="24"/>
        </w:rPr>
        <w:t>The</w:t>
      </w:r>
      <w:r w:rsidR="00BD4816" w:rsidRPr="00FF3FDC">
        <w:rPr>
          <w:rFonts w:ascii="Arial" w:hAnsi="Arial" w:cs="Arial"/>
          <w:sz w:val="24"/>
          <w:szCs w:val="24"/>
        </w:rPr>
        <w:t xml:space="preserve"> biggest residu</w:t>
      </w:r>
      <w:r w:rsidRPr="00FF3FDC">
        <w:rPr>
          <w:rFonts w:ascii="Arial" w:hAnsi="Arial" w:cs="Arial"/>
          <w:sz w:val="24"/>
          <w:szCs w:val="24"/>
        </w:rPr>
        <w:t xml:space="preserve">al risk is student recruitment and the plan will be reviewed in October in the light of the recruitment position. Contingency arrangements include headroom against the covenant levels, option to defer the pay settlement, and option to repay the EIB loan. </w:t>
      </w:r>
    </w:p>
    <w:p w14:paraId="340D56C4" w14:textId="0F6502C8" w:rsidR="00BD4816" w:rsidRPr="00FF3FDC" w:rsidRDefault="00BD4816" w:rsidP="00FF3FDC">
      <w:pPr>
        <w:tabs>
          <w:tab w:val="left" w:pos="1134"/>
        </w:tabs>
        <w:ind w:left="1134" w:hanging="567"/>
        <w:jc w:val="both"/>
        <w:rPr>
          <w:rFonts w:ascii="Arial" w:hAnsi="Arial" w:cs="Arial"/>
          <w:sz w:val="24"/>
          <w:szCs w:val="24"/>
        </w:rPr>
      </w:pPr>
    </w:p>
    <w:p w14:paraId="2F6821C5" w14:textId="56FC4A26" w:rsidR="00273BFB" w:rsidRPr="00FF3FDC" w:rsidRDefault="00273BFB" w:rsidP="00FF3FDC">
      <w:pPr>
        <w:numPr>
          <w:ilvl w:val="0"/>
          <w:numId w:val="37"/>
        </w:numPr>
        <w:tabs>
          <w:tab w:val="left" w:pos="567"/>
        </w:tabs>
        <w:ind w:left="567" w:hanging="567"/>
        <w:contextualSpacing/>
        <w:jc w:val="both"/>
        <w:rPr>
          <w:rFonts w:ascii="Arial" w:eastAsiaTheme="minorHAnsi" w:hAnsi="Arial" w:cs="Arial"/>
          <w:sz w:val="24"/>
          <w:szCs w:val="24"/>
          <w:lang w:eastAsia="en-US"/>
        </w:rPr>
      </w:pPr>
      <w:r w:rsidRPr="00FF3FDC">
        <w:rPr>
          <w:rFonts w:ascii="Arial" w:eastAsiaTheme="minorHAnsi" w:hAnsi="Arial" w:cs="Arial"/>
          <w:sz w:val="24"/>
          <w:szCs w:val="24"/>
          <w:lang w:eastAsia="en-US"/>
        </w:rPr>
        <w:t xml:space="preserve">After discussion, it was </w:t>
      </w:r>
      <w:r w:rsidRPr="00FF3FDC">
        <w:rPr>
          <w:rFonts w:ascii="Arial" w:eastAsiaTheme="minorHAnsi" w:hAnsi="Arial" w:cs="Arial"/>
          <w:b/>
          <w:i/>
          <w:sz w:val="24"/>
          <w:szCs w:val="24"/>
          <w:lang w:eastAsia="en-US"/>
        </w:rPr>
        <w:t>resolved</w:t>
      </w:r>
      <w:r w:rsidR="00FF3FDC" w:rsidRPr="00FF3FDC">
        <w:rPr>
          <w:rFonts w:ascii="Arial" w:eastAsiaTheme="minorHAnsi" w:hAnsi="Arial" w:cs="Arial"/>
          <w:sz w:val="24"/>
          <w:szCs w:val="24"/>
          <w:lang w:eastAsia="en-US"/>
        </w:rPr>
        <w:t xml:space="preserve"> that t</w:t>
      </w:r>
      <w:r w:rsidRPr="00FF3FDC">
        <w:rPr>
          <w:rFonts w:ascii="Arial" w:eastAsiaTheme="minorHAnsi" w:hAnsi="Arial" w:cs="Arial"/>
          <w:sz w:val="24"/>
          <w:szCs w:val="24"/>
          <w:lang w:eastAsia="en-US"/>
        </w:rPr>
        <w:t xml:space="preserve">he 5-year Financial Forecasts be approved for submission to HEFCW, and that the </w:t>
      </w:r>
      <w:r w:rsidR="00BD4816" w:rsidRPr="00FF3FDC">
        <w:rPr>
          <w:rFonts w:ascii="Arial" w:eastAsiaTheme="minorHAnsi" w:hAnsi="Arial" w:cs="Arial"/>
          <w:sz w:val="24"/>
          <w:szCs w:val="24"/>
          <w:lang w:eastAsia="en-US"/>
        </w:rPr>
        <w:t>Chair of F</w:t>
      </w:r>
      <w:r w:rsidR="00FF3FDC" w:rsidRPr="00FF3FDC">
        <w:rPr>
          <w:rFonts w:ascii="Arial" w:eastAsiaTheme="minorHAnsi" w:hAnsi="Arial" w:cs="Arial"/>
          <w:sz w:val="24"/>
          <w:szCs w:val="24"/>
          <w:lang w:eastAsia="en-US"/>
        </w:rPr>
        <w:t xml:space="preserve">inance </w:t>
      </w:r>
      <w:r w:rsidR="00BD4816" w:rsidRPr="00FF3FDC">
        <w:rPr>
          <w:rFonts w:ascii="Arial" w:eastAsiaTheme="minorHAnsi" w:hAnsi="Arial" w:cs="Arial"/>
          <w:sz w:val="24"/>
          <w:szCs w:val="24"/>
          <w:lang w:eastAsia="en-US"/>
        </w:rPr>
        <w:t>&amp;R</w:t>
      </w:r>
      <w:r w:rsidR="00FF3FDC" w:rsidRPr="00FF3FDC">
        <w:rPr>
          <w:rFonts w:ascii="Arial" w:eastAsiaTheme="minorHAnsi" w:hAnsi="Arial" w:cs="Arial"/>
          <w:sz w:val="24"/>
          <w:szCs w:val="24"/>
          <w:lang w:eastAsia="en-US"/>
        </w:rPr>
        <w:t xml:space="preserve">esources </w:t>
      </w:r>
      <w:r w:rsidR="00BD4816" w:rsidRPr="00FF3FDC">
        <w:rPr>
          <w:rFonts w:ascii="Arial" w:eastAsiaTheme="minorHAnsi" w:hAnsi="Arial" w:cs="Arial"/>
          <w:sz w:val="24"/>
          <w:szCs w:val="24"/>
          <w:lang w:eastAsia="en-US"/>
        </w:rPr>
        <w:t>C</w:t>
      </w:r>
      <w:r w:rsidR="00FF3FDC" w:rsidRPr="00FF3FDC">
        <w:rPr>
          <w:rFonts w:ascii="Arial" w:eastAsiaTheme="minorHAnsi" w:hAnsi="Arial" w:cs="Arial"/>
          <w:sz w:val="24"/>
          <w:szCs w:val="24"/>
          <w:lang w:eastAsia="en-US"/>
        </w:rPr>
        <w:t>ommittee</w:t>
      </w:r>
      <w:r w:rsidRPr="00FF3FDC">
        <w:rPr>
          <w:rFonts w:ascii="Arial" w:eastAsiaTheme="minorHAnsi" w:hAnsi="Arial" w:cs="Arial"/>
          <w:sz w:val="24"/>
          <w:szCs w:val="24"/>
          <w:lang w:eastAsia="en-US"/>
        </w:rPr>
        <w:t xml:space="preserve"> be authorised to sign the forecasts and supporting commentary. </w:t>
      </w:r>
    </w:p>
    <w:p w14:paraId="48E45CEE" w14:textId="77777777" w:rsidR="00273BFB" w:rsidRPr="00FF3FDC" w:rsidRDefault="00273BFB" w:rsidP="00FF3FDC">
      <w:pPr>
        <w:tabs>
          <w:tab w:val="left" w:pos="1134"/>
        </w:tabs>
        <w:ind w:left="1134" w:hanging="567"/>
        <w:jc w:val="both"/>
        <w:rPr>
          <w:rFonts w:ascii="Arial" w:eastAsiaTheme="minorHAnsi" w:hAnsi="Arial" w:cs="Arial"/>
          <w:sz w:val="24"/>
          <w:szCs w:val="24"/>
          <w:lang w:eastAsia="en-US"/>
        </w:rPr>
      </w:pPr>
    </w:p>
    <w:p w14:paraId="43724D60" w14:textId="3BF4CDBF" w:rsidR="00273BFB" w:rsidRPr="00FF3FDC" w:rsidRDefault="00273BFB" w:rsidP="00273BFB">
      <w:pPr>
        <w:suppressAutoHyphens/>
        <w:spacing w:line="254" w:lineRule="auto"/>
        <w:ind w:left="567"/>
        <w:jc w:val="both"/>
        <w:rPr>
          <w:rFonts w:ascii="Arial" w:hAnsi="Arial" w:cs="Arial"/>
          <w:sz w:val="24"/>
          <w:szCs w:val="24"/>
        </w:rPr>
      </w:pPr>
    </w:p>
    <w:p w14:paraId="3985FE71" w14:textId="240F1A82" w:rsidR="00273BFB" w:rsidRPr="00DA05BF" w:rsidRDefault="003C1886" w:rsidP="003C1886">
      <w:pPr>
        <w:suppressAutoHyphens/>
        <w:spacing w:line="254" w:lineRule="auto"/>
        <w:ind w:left="567"/>
        <w:jc w:val="center"/>
        <w:rPr>
          <w:rFonts w:ascii="Arial" w:hAnsi="Arial" w:cs="Arial"/>
          <w:b/>
          <w:sz w:val="24"/>
          <w:szCs w:val="24"/>
        </w:rPr>
      </w:pPr>
      <w:r w:rsidRPr="00DA05BF">
        <w:rPr>
          <w:rFonts w:ascii="Arial" w:hAnsi="Arial" w:cs="Arial"/>
          <w:b/>
          <w:sz w:val="24"/>
          <w:szCs w:val="24"/>
        </w:rPr>
        <w:t xml:space="preserve">18.112 </w:t>
      </w:r>
      <w:r w:rsidR="00273BFB" w:rsidRPr="00DA05BF">
        <w:rPr>
          <w:rFonts w:ascii="Arial" w:hAnsi="Arial" w:cs="Arial"/>
          <w:b/>
          <w:sz w:val="24"/>
          <w:szCs w:val="24"/>
        </w:rPr>
        <w:t>KEY P</w:t>
      </w:r>
      <w:r w:rsidR="00FF3FDC" w:rsidRPr="00DA05BF">
        <w:rPr>
          <w:rFonts w:ascii="Arial" w:hAnsi="Arial" w:cs="Arial"/>
          <w:b/>
          <w:sz w:val="24"/>
          <w:szCs w:val="24"/>
        </w:rPr>
        <w:t>ERFORMANCE INDICATORS</w:t>
      </w:r>
    </w:p>
    <w:p w14:paraId="569A32F4" w14:textId="77777777" w:rsidR="00273BFB" w:rsidRPr="00DA05BF" w:rsidRDefault="00273BFB" w:rsidP="00273BFB">
      <w:pPr>
        <w:suppressAutoHyphens/>
        <w:spacing w:line="254" w:lineRule="auto"/>
        <w:ind w:left="567"/>
        <w:jc w:val="both"/>
        <w:rPr>
          <w:rFonts w:ascii="Arial" w:hAnsi="Arial" w:cs="Arial"/>
          <w:sz w:val="24"/>
          <w:szCs w:val="24"/>
        </w:rPr>
      </w:pPr>
    </w:p>
    <w:p w14:paraId="49198453" w14:textId="1CCEE8CD" w:rsidR="00273BFB" w:rsidRPr="00DA05BF" w:rsidRDefault="00273BFB" w:rsidP="00DA05BF">
      <w:pPr>
        <w:pStyle w:val="ListParagraph"/>
        <w:numPr>
          <w:ilvl w:val="0"/>
          <w:numId w:val="9"/>
        </w:numPr>
        <w:tabs>
          <w:tab w:val="left" w:pos="567"/>
        </w:tabs>
        <w:spacing w:line="254" w:lineRule="auto"/>
        <w:ind w:left="567" w:hanging="567"/>
        <w:jc w:val="both"/>
        <w:rPr>
          <w:rFonts w:ascii="Arial" w:hAnsi="Arial" w:cs="Arial"/>
          <w:sz w:val="24"/>
          <w:szCs w:val="24"/>
        </w:rPr>
      </w:pPr>
      <w:r w:rsidRPr="00DA05BF">
        <w:rPr>
          <w:rFonts w:ascii="Arial" w:hAnsi="Arial" w:cs="Arial"/>
          <w:b/>
          <w:sz w:val="24"/>
          <w:szCs w:val="24"/>
        </w:rPr>
        <w:t>Financial Metrics</w:t>
      </w:r>
      <w:r w:rsidRPr="00DA05BF">
        <w:rPr>
          <w:rFonts w:ascii="Arial" w:hAnsi="Arial" w:cs="Arial"/>
          <w:sz w:val="24"/>
          <w:szCs w:val="24"/>
        </w:rPr>
        <w:t xml:space="preserve">; The Financial Metrics were provided for information but were covered in more detail in the report from the Finance &amp; Resources Committee. </w:t>
      </w:r>
    </w:p>
    <w:p w14:paraId="48C5C602" w14:textId="77777777" w:rsidR="00C511DB" w:rsidRPr="00DA05BF" w:rsidRDefault="00C511DB" w:rsidP="00DA05BF">
      <w:pPr>
        <w:pStyle w:val="ListParagraph"/>
        <w:tabs>
          <w:tab w:val="left" w:pos="567"/>
        </w:tabs>
        <w:spacing w:line="254" w:lineRule="auto"/>
        <w:ind w:left="567" w:hanging="567"/>
        <w:jc w:val="both"/>
        <w:rPr>
          <w:rFonts w:ascii="Arial" w:hAnsi="Arial" w:cs="Arial"/>
          <w:sz w:val="24"/>
          <w:szCs w:val="24"/>
        </w:rPr>
      </w:pPr>
    </w:p>
    <w:p w14:paraId="02A7988B" w14:textId="2EB9C719" w:rsidR="00C511DB" w:rsidRPr="00DA05BF" w:rsidRDefault="00273BFB" w:rsidP="00DA05BF">
      <w:pPr>
        <w:pStyle w:val="ListParagraph"/>
        <w:numPr>
          <w:ilvl w:val="0"/>
          <w:numId w:val="9"/>
        </w:numPr>
        <w:tabs>
          <w:tab w:val="left" w:pos="567"/>
        </w:tabs>
        <w:spacing w:line="254" w:lineRule="auto"/>
        <w:ind w:left="567" w:hanging="567"/>
        <w:jc w:val="both"/>
        <w:rPr>
          <w:rFonts w:ascii="Arial" w:hAnsi="Arial" w:cs="Arial"/>
          <w:sz w:val="24"/>
          <w:szCs w:val="24"/>
        </w:rPr>
      </w:pPr>
      <w:r w:rsidRPr="00DA05BF">
        <w:rPr>
          <w:rFonts w:ascii="Arial" w:hAnsi="Arial" w:cs="Arial"/>
          <w:b/>
          <w:sz w:val="24"/>
          <w:szCs w:val="24"/>
        </w:rPr>
        <w:t>Research Grants &amp; Contracts</w:t>
      </w:r>
      <w:r w:rsidRPr="00DA05BF">
        <w:rPr>
          <w:rFonts w:ascii="Arial" w:hAnsi="Arial" w:cs="Arial"/>
          <w:sz w:val="24"/>
          <w:szCs w:val="24"/>
        </w:rPr>
        <w:t xml:space="preserve">; </w:t>
      </w:r>
      <w:r w:rsidR="00FF3FDC" w:rsidRPr="00DA05BF">
        <w:rPr>
          <w:rFonts w:ascii="Arial" w:hAnsi="Arial" w:cs="Arial"/>
          <w:sz w:val="24"/>
          <w:szCs w:val="24"/>
        </w:rPr>
        <w:t xml:space="preserve">It was noted that overall research income is in line with the previous year. </w:t>
      </w:r>
      <w:r w:rsidR="00DA05BF" w:rsidRPr="00DA05BF">
        <w:rPr>
          <w:rFonts w:ascii="Arial" w:hAnsi="Arial" w:cs="Arial"/>
          <w:sz w:val="24"/>
          <w:szCs w:val="24"/>
        </w:rPr>
        <w:t>Research Council funding is variable but Bangor is still successful, given the competition across the UK. S</w:t>
      </w:r>
      <w:r w:rsidR="00C511DB" w:rsidRPr="00DA05BF">
        <w:rPr>
          <w:rFonts w:ascii="Arial" w:hAnsi="Arial" w:cs="Arial"/>
          <w:sz w:val="24"/>
          <w:szCs w:val="24"/>
        </w:rPr>
        <w:t>tructural funds</w:t>
      </w:r>
      <w:r w:rsidR="00FF3FDC" w:rsidRPr="00DA05BF">
        <w:rPr>
          <w:rFonts w:ascii="Arial" w:hAnsi="Arial" w:cs="Arial"/>
          <w:sz w:val="24"/>
          <w:szCs w:val="24"/>
        </w:rPr>
        <w:t xml:space="preserve"> deliver the </w:t>
      </w:r>
      <w:r w:rsidR="00DA05BF" w:rsidRPr="00DA05BF">
        <w:rPr>
          <w:rFonts w:ascii="Arial" w:hAnsi="Arial" w:cs="Arial"/>
          <w:sz w:val="24"/>
          <w:szCs w:val="24"/>
        </w:rPr>
        <w:t>highest</w:t>
      </w:r>
      <w:r w:rsidR="00C511DB" w:rsidRPr="00DA05BF">
        <w:rPr>
          <w:rFonts w:ascii="Arial" w:hAnsi="Arial" w:cs="Arial"/>
          <w:sz w:val="24"/>
          <w:szCs w:val="24"/>
        </w:rPr>
        <w:t xml:space="preserve"> proportion</w:t>
      </w:r>
      <w:r w:rsidR="00FF3FDC" w:rsidRPr="00DA05BF">
        <w:rPr>
          <w:rFonts w:ascii="Arial" w:hAnsi="Arial" w:cs="Arial"/>
          <w:sz w:val="24"/>
          <w:szCs w:val="24"/>
        </w:rPr>
        <w:t xml:space="preserve"> of income and </w:t>
      </w:r>
      <w:r w:rsidR="00DA05BF" w:rsidRPr="00DA05BF">
        <w:rPr>
          <w:rFonts w:ascii="Arial" w:hAnsi="Arial" w:cs="Arial"/>
          <w:sz w:val="24"/>
          <w:szCs w:val="24"/>
        </w:rPr>
        <w:t xml:space="preserve">the </w:t>
      </w:r>
      <w:r w:rsidR="00FF3FDC" w:rsidRPr="00DA05BF">
        <w:rPr>
          <w:rFonts w:ascii="Arial" w:hAnsi="Arial" w:cs="Arial"/>
          <w:sz w:val="24"/>
          <w:szCs w:val="24"/>
        </w:rPr>
        <w:t>r</w:t>
      </w:r>
      <w:r w:rsidR="00C511DB" w:rsidRPr="00DA05BF">
        <w:rPr>
          <w:rFonts w:ascii="Arial" w:hAnsi="Arial" w:cs="Arial"/>
          <w:sz w:val="24"/>
          <w:szCs w:val="24"/>
        </w:rPr>
        <w:t xml:space="preserve">isk </w:t>
      </w:r>
      <w:r w:rsidR="00FF3FDC" w:rsidRPr="00DA05BF">
        <w:rPr>
          <w:rFonts w:ascii="Arial" w:hAnsi="Arial" w:cs="Arial"/>
          <w:sz w:val="24"/>
          <w:szCs w:val="24"/>
        </w:rPr>
        <w:t>to this funding were noted</w:t>
      </w:r>
      <w:r w:rsidR="00DA05BF" w:rsidRPr="00DA05BF">
        <w:rPr>
          <w:rFonts w:ascii="Arial" w:hAnsi="Arial" w:cs="Arial"/>
          <w:sz w:val="24"/>
          <w:szCs w:val="24"/>
        </w:rPr>
        <w:t>.</w:t>
      </w:r>
      <w:r w:rsidR="00FF3FDC" w:rsidRPr="00DA05BF">
        <w:rPr>
          <w:rFonts w:ascii="Arial" w:hAnsi="Arial" w:cs="Arial"/>
          <w:sz w:val="24"/>
          <w:szCs w:val="24"/>
        </w:rPr>
        <w:t xml:space="preserve"> O</w:t>
      </w:r>
      <w:r w:rsidR="00DA05BF" w:rsidRPr="00DA05BF">
        <w:rPr>
          <w:rFonts w:ascii="Arial" w:hAnsi="Arial" w:cs="Arial"/>
          <w:sz w:val="24"/>
          <w:szCs w:val="24"/>
        </w:rPr>
        <w:t xml:space="preserve">ther sources of funding are </w:t>
      </w:r>
      <w:r w:rsidR="00C511DB" w:rsidRPr="00DA05BF">
        <w:rPr>
          <w:rFonts w:ascii="Arial" w:hAnsi="Arial" w:cs="Arial"/>
          <w:sz w:val="24"/>
          <w:szCs w:val="24"/>
        </w:rPr>
        <w:t xml:space="preserve">available going forward but </w:t>
      </w:r>
      <w:r w:rsidR="00885AD9">
        <w:rPr>
          <w:rFonts w:ascii="Arial" w:hAnsi="Arial" w:cs="Arial"/>
          <w:sz w:val="24"/>
          <w:szCs w:val="24"/>
        </w:rPr>
        <w:t xml:space="preserve">accessing these funds </w:t>
      </w:r>
      <w:r w:rsidR="00C511DB" w:rsidRPr="00DA05BF">
        <w:rPr>
          <w:rFonts w:ascii="Arial" w:hAnsi="Arial" w:cs="Arial"/>
          <w:sz w:val="24"/>
          <w:szCs w:val="24"/>
        </w:rPr>
        <w:t>requires a culture shift.</w:t>
      </w:r>
    </w:p>
    <w:p w14:paraId="089E56F6" w14:textId="6D3E19E0" w:rsidR="00C511DB" w:rsidRPr="00DA05BF" w:rsidRDefault="00C511DB" w:rsidP="00DA05BF">
      <w:pPr>
        <w:pStyle w:val="ListParagraph"/>
        <w:tabs>
          <w:tab w:val="left" w:pos="567"/>
        </w:tabs>
        <w:spacing w:line="254" w:lineRule="auto"/>
        <w:ind w:left="567" w:hanging="567"/>
        <w:jc w:val="both"/>
        <w:rPr>
          <w:rFonts w:ascii="Arial" w:hAnsi="Arial" w:cs="Arial"/>
          <w:sz w:val="24"/>
          <w:szCs w:val="24"/>
        </w:rPr>
      </w:pPr>
    </w:p>
    <w:p w14:paraId="0273993F" w14:textId="31912397" w:rsidR="00C511DB" w:rsidRPr="00DA05BF" w:rsidRDefault="00DA05BF" w:rsidP="00DA05BF">
      <w:pPr>
        <w:pStyle w:val="ListParagraph"/>
        <w:numPr>
          <w:ilvl w:val="0"/>
          <w:numId w:val="9"/>
        </w:numPr>
        <w:tabs>
          <w:tab w:val="left" w:pos="567"/>
        </w:tabs>
        <w:spacing w:line="254" w:lineRule="auto"/>
        <w:ind w:left="567" w:hanging="567"/>
        <w:jc w:val="both"/>
        <w:rPr>
          <w:rFonts w:ascii="Arial" w:hAnsi="Arial" w:cs="Arial"/>
          <w:sz w:val="24"/>
          <w:szCs w:val="24"/>
        </w:rPr>
      </w:pPr>
      <w:r w:rsidRPr="00DA05BF">
        <w:rPr>
          <w:rFonts w:ascii="Arial" w:hAnsi="Arial" w:cs="Arial"/>
          <w:sz w:val="24"/>
          <w:szCs w:val="24"/>
        </w:rPr>
        <w:t xml:space="preserve">The </w:t>
      </w:r>
      <w:r w:rsidR="00C511DB" w:rsidRPr="00DA05BF">
        <w:rPr>
          <w:rFonts w:ascii="Arial" w:hAnsi="Arial" w:cs="Arial"/>
          <w:sz w:val="24"/>
          <w:szCs w:val="24"/>
        </w:rPr>
        <w:t>Council were pleased to note</w:t>
      </w:r>
      <w:r w:rsidRPr="00DA05BF">
        <w:rPr>
          <w:rFonts w:ascii="Arial" w:hAnsi="Arial" w:cs="Arial"/>
          <w:sz w:val="24"/>
          <w:szCs w:val="24"/>
        </w:rPr>
        <w:t xml:space="preserve"> the c</w:t>
      </w:r>
      <w:r w:rsidR="00C511DB" w:rsidRPr="00DA05BF">
        <w:rPr>
          <w:rFonts w:ascii="Arial" w:hAnsi="Arial" w:cs="Arial"/>
          <w:sz w:val="24"/>
          <w:szCs w:val="24"/>
        </w:rPr>
        <w:t xml:space="preserve">hange in momentum in </w:t>
      </w:r>
      <w:r w:rsidRPr="00DA05BF">
        <w:rPr>
          <w:rFonts w:ascii="Arial" w:hAnsi="Arial" w:cs="Arial"/>
          <w:sz w:val="24"/>
          <w:szCs w:val="24"/>
        </w:rPr>
        <w:t xml:space="preserve">the </w:t>
      </w:r>
      <w:r w:rsidR="00C511DB" w:rsidRPr="00DA05BF">
        <w:rPr>
          <w:rFonts w:ascii="Arial" w:hAnsi="Arial" w:cs="Arial"/>
          <w:sz w:val="24"/>
          <w:szCs w:val="24"/>
        </w:rPr>
        <w:t>REF strategy</w:t>
      </w:r>
      <w:r w:rsidRPr="00DA05BF">
        <w:rPr>
          <w:rFonts w:ascii="Arial" w:hAnsi="Arial" w:cs="Arial"/>
          <w:sz w:val="24"/>
          <w:szCs w:val="24"/>
        </w:rPr>
        <w:t xml:space="preserve">. It was noted that </w:t>
      </w:r>
      <w:r w:rsidR="00C511DB" w:rsidRPr="00DA05BF">
        <w:rPr>
          <w:rFonts w:ascii="Arial" w:hAnsi="Arial" w:cs="Arial"/>
          <w:sz w:val="24"/>
          <w:szCs w:val="24"/>
        </w:rPr>
        <w:t xml:space="preserve">impact case </w:t>
      </w:r>
      <w:r w:rsidRPr="00DA05BF">
        <w:rPr>
          <w:rFonts w:ascii="Arial" w:hAnsi="Arial" w:cs="Arial"/>
          <w:sz w:val="24"/>
          <w:szCs w:val="24"/>
        </w:rPr>
        <w:t>studies will be worked up by mid-S</w:t>
      </w:r>
      <w:r w:rsidR="00C511DB" w:rsidRPr="00DA05BF">
        <w:rPr>
          <w:rFonts w:ascii="Arial" w:hAnsi="Arial" w:cs="Arial"/>
          <w:sz w:val="24"/>
          <w:szCs w:val="24"/>
        </w:rPr>
        <w:t>eptembe</w:t>
      </w:r>
      <w:r w:rsidRPr="00DA05BF">
        <w:rPr>
          <w:rFonts w:ascii="Arial" w:hAnsi="Arial" w:cs="Arial"/>
          <w:sz w:val="24"/>
          <w:szCs w:val="24"/>
        </w:rPr>
        <w:t xml:space="preserve">r and changes have taken place to </w:t>
      </w:r>
      <w:r w:rsidR="00C511DB" w:rsidRPr="00DA05BF">
        <w:rPr>
          <w:rFonts w:ascii="Arial" w:hAnsi="Arial" w:cs="Arial"/>
          <w:sz w:val="24"/>
          <w:szCs w:val="24"/>
        </w:rPr>
        <w:t xml:space="preserve">the way </w:t>
      </w:r>
      <w:r w:rsidRPr="00DA05BF">
        <w:rPr>
          <w:rFonts w:ascii="Arial" w:hAnsi="Arial" w:cs="Arial"/>
          <w:sz w:val="24"/>
          <w:szCs w:val="24"/>
        </w:rPr>
        <w:t xml:space="preserve">the </w:t>
      </w:r>
      <w:r w:rsidR="00C511DB" w:rsidRPr="00DA05BF">
        <w:rPr>
          <w:rFonts w:ascii="Arial" w:hAnsi="Arial" w:cs="Arial"/>
          <w:sz w:val="24"/>
          <w:szCs w:val="24"/>
        </w:rPr>
        <w:t>REF</w:t>
      </w:r>
      <w:r w:rsidRPr="00DA05BF">
        <w:rPr>
          <w:rFonts w:ascii="Arial" w:hAnsi="Arial" w:cs="Arial"/>
          <w:sz w:val="24"/>
          <w:szCs w:val="24"/>
        </w:rPr>
        <w:t xml:space="preserve"> narrative is developed,</w:t>
      </w:r>
      <w:r w:rsidR="00C511DB" w:rsidRPr="00DA05BF">
        <w:rPr>
          <w:rFonts w:ascii="Arial" w:hAnsi="Arial" w:cs="Arial"/>
          <w:sz w:val="24"/>
          <w:szCs w:val="24"/>
        </w:rPr>
        <w:t xml:space="preserve"> with working groups based around UoAs. </w:t>
      </w:r>
      <w:r w:rsidRPr="00DA05BF">
        <w:rPr>
          <w:rFonts w:ascii="Arial" w:hAnsi="Arial" w:cs="Arial"/>
          <w:sz w:val="24"/>
          <w:szCs w:val="24"/>
        </w:rPr>
        <w:t>A dummy</w:t>
      </w:r>
      <w:r w:rsidR="00C511DB" w:rsidRPr="00DA05BF">
        <w:rPr>
          <w:rFonts w:ascii="Arial" w:hAnsi="Arial" w:cs="Arial"/>
          <w:sz w:val="24"/>
          <w:szCs w:val="24"/>
        </w:rPr>
        <w:t xml:space="preserve"> REF exercise </w:t>
      </w:r>
      <w:r w:rsidRPr="00DA05BF">
        <w:rPr>
          <w:rFonts w:ascii="Arial" w:hAnsi="Arial" w:cs="Arial"/>
          <w:sz w:val="24"/>
          <w:szCs w:val="24"/>
        </w:rPr>
        <w:t>is planned for</w:t>
      </w:r>
      <w:r w:rsidR="00C511DB" w:rsidRPr="00DA05BF">
        <w:rPr>
          <w:rFonts w:ascii="Arial" w:hAnsi="Arial" w:cs="Arial"/>
          <w:sz w:val="24"/>
          <w:szCs w:val="24"/>
        </w:rPr>
        <w:t xml:space="preserve"> January 2020. </w:t>
      </w:r>
    </w:p>
    <w:p w14:paraId="762B4970" w14:textId="658E885F" w:rsidR="00C511DB" w:rsidRPr="00DA05BF" w:rsidRDefault="00C511DB" w:rsidP="00DA05BF">
      <w:pPr>
        <w:pStyle w:val="ListParagraph"/>
        <w:tabs>
          <w:tab w:val="left" w:pos="567"/>
        </w:tabs>
        <w:spacing w:line="254" w:lineRule="auto"/>
        <w:ind w:left="567" w:hanging="567"/>
        <w:jc w:val="both"/>
        <w:rPr>
          <w:rFonts w:ascii="Arial" w:hAnsi="Arial" w:cs="Arial"/>
          <w:sz w:val="24"/>
          <w:szCs w:val="24"/>
        </w:rPr>
      </w:pPr>
    </w:p>
    <w:p w14:paraId="7B69A491" w14:textId="57F726D1" w:rsidR="00273BFB" w:rsidRPr="00DA05BF" w:rsidRDefault="00273BFB" w:rsidP="00DA05BF">
      <w:pPr>
        <w:widowControl w:val="0"/>
        <w:ind w:left="567" w:hanging="567"/>
        <w:jc w:val="center"/>
        <w:rPr>
          <w:rFonts w:ascii="Arial" w:eastAsiaTheme="minorHAnsi" w:hAnsi="Arial" w:cs="Arial"/>
          <w:b/>
          <w:sz w:val="24"/>
          <w:lang w:eastAsia="en-US"/>
        </w:rPr>
      </w:pPr>
    </w:p>
    <w:p w14:paraId="6BE4B9CD" w14:textId="7210EF67" w:rsidR="008638BA" w:rsidRPr="00DA05BF" w:rsidRDefault="003C1886" w:rsidP="00DA05BF">
      <w:pPr>
        <w:tabs>
          <w:tab w:val="left" w:pos="1134"/>
        </w:tabs>
        <w:ind w:left="567" w:hanging="567"/>
        <w:jc w:val="center"/>
        <w:rPr>
          <w:rFonts w:ascii="Arial" w:eastAsiaTheme="minorHAnsi" w:hAnsi="Arial" w:cs="Arial"/>
          <w:sz w:val="24"/>
          <w:szCs w:val="24"/>
          <w:lang w:eastAsia="en-US"/>
        </w:rPr>
      </w:pPr>
      <w:r w:rsidRPr="00DA05BF">
        <w:rPr>
          <w:rFonts w:ascii="Arial" w:eastAsiaTheme="minorHAnsi" w:hAnsi="Arial" w:cs="Arial"/>
          <w:b/>
          <w:sz w:val="24"/>
          <w:szCs w:val="24"/>
          <w:lang w:eastAsia="en-US"/>
        </w:rPr>
        <w:t>18.113</w:t>
      </w:r>
      <w:r w:rsidR="008638BA" w:rsidRPr="00DA05BF">
        <w:rPr>
          <w:rFonts w:ascii="Arial" w:eastAsiaTheme="minorHAnsi" w:hAnsi="Arial" w:cs="Arial"/>
          <w:b/>
          <w:sz w:val="24"/>
          <w:szCs w:val="24"/>
          <w:lang w:eastAsia="en-US"/>
        </w:rPr>
        <w:t xml:space="preserve"> SENATE</w:t>
      </w:r>
    </w:p>
    <w:p w14:paraId="40B8D0C1" w14:textId="77777777" w:rsidR="008638BA" w:rsidRPr="00DA05BF" w:rsidRDefault="008638BA" w:rsidP="008638BA">
      <w:pPr>
        <w:tabs>
          <w:tab w:val="left" w:pos="1134"/>
        </w:tabs>
        <w:jc w:val="center"/>
        <w:rPr>
          <w:rFonts w:ascii="Arial" w:eastAsiaTheme="minorHAnsi" w:hAnsi="Arial" w:cs="Arial"/>
          <w:sz w:val="24"/>
          <w:szCs w:val="24"/>
          <w:lang w:eastAsia="en-US"/>
        </w:rPr>
      </w:pPr>
    </w:p>
    <w:p w14:paraId="0D2D4985" w14:textId="0CAB079D" w:rsidR="008638BA" w:rsidRPr="00DA05BF" w:rsidRDefault="008638BA" w:rsidP="008638BA">
      <w:pPr>
        <w:pStyle w:val="ListParagraph"/>
        <w:numPr>
          <w:ilvl w:val="0"/>
          <w:numId w:val="16"/>
        </w:numPr>
        <w:tabs>
          <w:tab w:val="left" w:pos="567"/>
        </w:tabs>
        <w:ind w:left="567" w:hanging="567"/>
        <w:jc w:val="both"/>
        <w:rPr>
          <w:rFonts w:ascii="Arial" w:eastAsiaTheme="minorHAnsi" w:hAnsi="Arial" w:cs="Arial"/>
          <w:sz w:val="24"/>
          <w:szCs w:val="24"/>
          <w:lang w:eastAsia="en-US"/>
        </w:rPr>
      </w:pPr>
      <w:r w:rsidRPr="00DA05BF">
        <w:rPr>
          <w:rFonts w:ascii="Arial" w:eastAsiaTheme="minorHAnsi" w:hAnsi="Arial" w:cs="Arial"/>
          <w:sz w:val="24"/>
          <w:szCs w:val="24"/>
          <w:lang w:eastAsia="en-US"/>
        </w:rPr>
        <w:t>The Vice-Chancellor presented the report from the Senate</w:t>
      </w:r>
      <w:r w:rsidRPr="00DA05BF">
        <w:rPr>
          <w:rFonts w:ascii="Arial" w:hAnsi="Arial" w:cs="Arial"/>
        </w:rPr>
        <w:t xml:space="preserve"> </w:t>
      </w:r>
      <w:r w:rsidRPr="00DA05BF">
        <w:rPr>
          <w:rFonts w:ascii="Arial" w:eastAsiaTheme="minorHAnsi" w:hAnsi="Arial" w:cs="Arial"/>
          <w:sz w:val="24"/>
          <w:szCs w:val="24"/>
          <w:lang w:eastAsia="en-US"/>
        </w:rPr>
        <w:t xml:space="preserve">meetings held on the </w:t>
      </w:r>
      <w:r w:rsidR="00C511DB" w:rsidRPr="00DA05BF">
        <w:rPr>
          <w:rFonts w:ascii="Arial" w:eastAsiaTheme="minorHAnsi" w:hAnsi="Arial" w:cs="Arial"/>
          <w:sz w:val="24"/>
          <w:szCs w:val="24"/>
          <w:lang w:eastAsia="en-US"/>
        </w:rPr>
        <w:t>7</w:t>
      </w:r>
      <w:r w:rsidRPr="00DA05BF">
        <w:rPr>
          <w:rFonts w:ascii="Arial" w:eastAsiaTheme="minorHAnsi" w:hAnsi="Arial" w:cs="Arial"/>
          <w:sz w:val="24"/>
          <w:szCs w:val="24"/>
          <w:vertAlign w:val="superscript"/>
          <w:lang w:eastAsia="en-US"/>
        </w:rPr>
        <w:t>th</w:t>
      </w:r>
      <w:r w:rsidR="00C511DB" w:rsidRPr="00DA05BF">
        <w:rPr>
          <w:rFonts w:ascii="Arial" w:eastAsiaTheme="minorHAnsi" w:hAnsi="Arial" w:cs="Arial"/>
          <w:sz w:val="24"/>
          <w:szCs w:val="24"/>
          <w:lang w:eastAsia="en-US"/>
        </w:rPr>
        <w:t xml:space="preserve"> May and 11</w:t>
      </w:r>
      <w:r w:rsidR="00C511DB" w:rsidRPr="00DA05BF">
        <w:rPr>
          <w:rFonts w:ascii="Arial" w:eastAsiaTheme="minorHAnsi" w:hAnsi="Arial" w:cs="Arial"/>
          <w:sz w:val="24"/>
          <w:szCs w:val="24"/>
          <w:vertAlign w:val="superscript"/>
          <w:lang w:eastAsia="en-US"/>
        </w:rPr>
        <w:t>th</w:t>
      </w:r>
      <w:r w:rsidR="00C511DB" w:rsidRPr="00DA05BF">
        <w:rPr>
          <w:rFonts w:ascii="Arial" w:eastAsiaTheme="minorHAnsi" w:hAnsi="Arial" w:cs="Arial"/>
          <w:sz w:val="24"/>
          <w:szCs w:val="24"/>
          <w:lang w:eastAsia="en-US"/>
        </w:rPr>
        <w:t xml:space="preserve"> June</w:t>
      </w:r>
      <w:r w:rsidRPr="00DA05BF">
        <w:rPr>
          <w:rFonts w:ascii="Arial" w:eastAsiaTheme="minorHAnsi" w:hAnsi="Arial" w:cs="Arial"/>
          <w:sz w:val="24"/>
          <w:szCs w:val="24"/>
          <w:lang w:eastAsia="en-US"/>
        </w:rPr>
        <w:t xml:space="preserve"> 2019. </w:t>
      </w:r>
    </w:p>
    <w:p w14:paraId="1D6A18C8" w14:textId="77777777" w:rsidR="008638BA" w:rsidRPr="00DA05BF" w:rsidRDefault="008638BA" w:rsidP="008638BA">
      <w:pPr>
        <w:tabs>
          <w:tab w:val="left" w:pos="567"/>
        </w:tabs>
        <w:ind w:left="567" w:hanging="567"/>
        <w:jc w:val="both"/>
        <w:rPr>
          <w:rFonts w:ascii="Arial" w:eastAsiaTheme="minorHAnsi" w:hAnsi="Arial" w:cs="Arial"/>
          <w:sz w:val="24"/>
          <w:szCs w:val="24"/>
          <w:lang w:eastAsia="en-US"/>
        </w:rPr>
      </w:pPr>
    </w:p>
    <w:p w14:paraId="0A45839B" w14:textId="6B4DE5CD" w:rsidR="008638BA" w:rsidRPr="00DA05BF" w:rsidRDefault="008638BA" w:rsidP="008638BA">
      <w:pPr>
        <w:pStyle w:val="ListParagraph"/>
        <w:numPr>
          <w:ilvl w:val="0"/>
          <w:numId w:val="16"/>
        </w:numPr>
        <w:ind w:left="567" w:hanging="567"/>
        <w:jc w:val="both"/>
        <w:rPr>
          <w:rFonts w:ascii="Arial" w:eastAsiaTheme="minorHAnsi" w:hAnsi="Arial" w:cs="Arial"/>
          <w:sz w:val="24"/>
          <w:szCs w:val="24"/>
          <w:lang w:eastAsia="en-US"/>
        </w:rPr>
      </w:pPr>
      <w:r w:rsidRPr="00DA05BF">
        <w:rPr>
          <w:rFonts w:ascii="Arial" w:eastAsiaTheme="minorHAnsi" w:hAnsi="Arial" w:cs="Arial"/>
          <w:lang w:eastAsia="en-US"/>
        </w:rPr>
        <w:t xml:space="preserve">The </w:t>
      </w:r>
      <w:r w:rsidRPr="00DA05BF">
        <w:rPr>
          <w:rFonts w:ascii="Arial" w:eastAsiaTheme="minorHAnsi" w:hAnsi="Arial" w:cs="Arial"/>
          <w:sz w:val="24"/>
          <w:szCs w:val="24"/>
          <w:lang w:eastAsia="en-US"/>
        </w:rPr>
        <w:t xml:space="preserve">Vice-Chancellor </w:t>
      </w:r>
      <w:r w:rsidR="00C40C11" w:rsidRPr="00DA05BF">
        <w:rPr>
          <w:rFonts w:ascii="Arial" w:eastAsiaTheme="minorHAnsi" w:hAnsi="Arial" w:cs="Arial"/>
          <w:sz w:val="24"/>
          <w:szCs w:val="24"/>
          <w:lang w:eastAsia="en-US"/>
        </w:rPr>
        <w:t>note</w:t>
      </w:r>
      <w:r w:rsidR="00C511DB" w:rsidRPr="00DA05BF">
        <w:rPr>
          <w:rFonts w:ascii="Arial" w:eastAsiaTheme="minorHAnsi" w:hAnsi="Arial" w:cs="Arial"/>
          <w:sz w:val="24"/>
          <w:szCs w:val="24"/>
          <w:lang w:eastAsia="en-US"/>
        </w:rPr>
        <w:t xml:space="preserve">d </w:t>
      </w:r>
      <w:r w:rsidR="00DA05BF" w:rsidRPr="00DA05BF">
        <w:rPr>
          <w:rFonts w:ascii="Arial" w:eastAsiaTheme="minorHAnsi" w:hAnsi="Arial" w:cs="Arial"/>
          <w:sz w:val="24"/>
          <w:szCs w:val="24"/>
          <w:lang w:eastAsia="en-US"/>
        </w:rPr>
        <w:t>changes to Senate Nominatio</w:t>
      </w:r>
      <w:r w:rsidR="00C511DB" w:rsidRPr="00DA05BF">
        <w:rPr>
          <w:rFonts w:ascii="Arial" w:eastAsiaTheme="minorHAnsi" w:hAnsi="Arial" w:cs="Arial"/>
          <w:sz w:val="24"/>
          <w:szCs w:val="24"/>
          <w:lang w:eastAsia="en-US"/>
        </w:rPr>
        <w:t>n</w:t>
      </w:r>
      <w:r w:rsidR="00DA05BF" w:rsidRPr="00DA05BF">
        <w:rPr>
          <w:rFonts w:ascii="Arial" w:eastAsiaTheme="minorHAnsi" w:hAnsi="Arial" w:cs="Arial"/>
          <w:sz w:val="24"/>
          <w:szCs w:val="24"/>
          <w:lang w:eastAsia="en-US"/>
        </w:rPr>
        <w:t>s</w:t>
      </w:r>
      <w:r w:rsidR="00C511DB" w:rsidRPr="00DA05BF">
        <w:rPr>
          <w:rFonts w:ascii="Arial" w:eastAsiaTheme="minorHAnsi" w:hAnsi="Arial" w:cs="Arial"/>
          <w:sz w:val="24"/>
          <w:szCs w:val="24"/>
          <w:lang w:eastAsia="en-US"/>
        </w:rPr>
        <w:t xml:space="preserve"> Committee</w:t>
      </w:r>
      <w:r w:rsidR="00DA05BF" w:rsidRPr="00DA05BF">
        <w:rPr>
          <w:rFonts w:ascii="Arial" w:eastAsiaTheme="minorHAnsi" w:hAnsi="Arial" w:cs="Arial"/>
          <w:sz w:val="24"/>
          <w:szCs w:val="24"/>
          <w:lang w:eastAsia="en-US"/>
        </w:rPr>
        <w:t xml:space="preserve"> to include a </w:t>
      </w:r>
      <w:r w:rsidR="00C511DB" w:rsidRPr="00DA05BF">
        <w:rPr>
          <w:rFonts w:ascii="Arial" w:eastAsiaTheme="minorHAnsi" w:hAnsi="Arial" w:cs="Arial"/>
          <w:sz w:val="24"/>
          <w:szCs w:val="24"/>
          <w:lang w:eastAsia="en-US"/>
        </w:rPr>
        <w:t>widening of staff involvement.</w:t>
      </w:r>
    </w:p>
    <w:p w14:paraId="27D687B5" w14:textId="77777777" w:rsidR="008638BA" w:rsidRPr="00DA05BF" w:rsidRDefault="008638BA" w:rsidP="008638BA">
      <w:pPr>
        <w:ind w:left="567" w:hanging="567"/>
        <w:jc w:val="both"/>
        <w:rPr>
          <w:rFonts w:ascii="Arial" w:eastAsiaTheme="minorHAnsi" w:hAnsi="Arial" w:cs="Arial"/>
          <w:sz w:val="24"/>
          <w:szCs w:val="24"/>
          <w:lang w:eastAsia="en-US"/>
        </w:rPr>
      </w:pPr>
    </w:p>
    <w:p w14:paraId="2807CDB5" w14:textId="77777777" w:rsidR="0040665C" w:rsidRPr="00C40C11" w:rsidRDefault="0040665C" w:rsidP="0040665C">
      <w:pPr>
        <w:pStyle w:val="ListParagraph"/>
        <w:widowControl w:val="0"/>
        <w:jc w:val="both"/>
        <w:rPr>
          <w:rFonts w:ascii="Arial" w:eastAsiaTheme="minorHAnsi" w:hAnsi="Arial" w:cs="Arial"/>
          <w:sz w:val="24"/>
          <w:lang w:eastAsia="en-US"/>
        </w:rPr>
      </w:pPr>
    </w:p>
    <w:p w14:paraId="4E6B6927" w14:textId="53F1AACC" w:rsidR="0040665C" w:rsidRPr="003C1886" w:rsidRDefault="003C1886" w:rsidP="003C1886">
      <w:pPr>
        <w:pStyle w:val="ListParagraph"/>
        <w:widowControl w:val="0"/>
        <w:numPr>
          <w:ilvl w:val="1"/>
          <w:numId w:val="30"/>
        </w:numPr>
        <w:jc w:val="center"/>
        <w:rPr>
          <w:rFonts w:ascii="Arial" w:eastAsiaTheme="minorHAnsi" w:hAnsi="Arial" w:cs="Arial"/>
          <w:b/>
          <w:sz w:val="24"/>
          <w:lang w:eastAsia="en-US"/>
        </w:rPr>
      </w:pPr>
      <w:r>
        <w:rPr>
          <w:rFonts w:eastAsiaTheme="minorHAnsi"/>
          <w:lang w:eastAsia="en-US"/>
        </w:rPr>
        <w:t xml:space="preserve"> </w:t>
      </w:r>
      <w:r w:rsidR="0040665C" w:rsidRPr="003C1886">
        <w:rPr>
          <w:rFonts w:ascii="Arial" w:eastAsiaTheme="minorHAnsi" w:hAnsi="Arial" w:cs="Arial"/>
          <w:b/>
          <w:sz w:val="24"/>
          <w:lang w:eastAsia="en-US"/>
        </w:rPr>
        <w:t>AUDIT &amp; RISK COMMITTEE</w:t>
      </w:r>
    </w:p>
    <w:p w14:paraId="09ADD330" w14:textId="77777777" w:rsidR="0040665C" w:rsidRPr="00C40C11" w:rsidRDefault="0040665C" w:rsidP="0040665C">
      <w:pPr>
        <w:widowControl w:val="0"/>
        <w:jc w:val="both"/>
        <w:rPr>
          <w:rFonts w:ascii="Arial" w:eastAsiaTheme="minorHAnsi" w:hAnsi="Arial" w:cs="Arial"/>
          <w:sz w:val="24"/>
          <w:lang w:eastAsia="en-US"/>
        </w:rPr>
      </w:pPr>
    </w:p>
    <w:p w14:paraId="6C8B9FFE" w14:textId="1DA9C16E" w:rsidR="0040665C" w:rsidRPr="00DA05BF" w:rsidRDefault="0040665C" w:rsidP="0040665C">
      <w:pPr>
        <w:tabs>
          <w:tab w:val="left" w:pos="567"/>
        </w:tabs>
        <w:jc w:val="both"/>
        <w:rPr>
          <w:rFonts w:ascii="Arial" w:eastAsiaTheme="minorHAnsi" w:hAnsi="Arial" w:cs="Arial"/>
          <w:sz w:val="24"/>
          <w:szCs w:val="24"/>
          <w:lang w:eastAsia="en-US"/>
        </w:rPr>
      </w:pPr>
      <w:r w:rsidRPr="00DA05BF">
        <w:rPr>
          <w:rFonts w:ascii="Arial" w:eastAsiaTheme="minorHAnsi" w:hAnsi="Arial" w:cs="Arial"/>
          <w:sz w:val="24"/>
          <w:szCs w:val="24"/>
          <w:lang w:eastAsia="en-US"/>
        </w:rPr>
        <w:t xml:space="preserve">The Report of the meeting of the Audit &amp; Risk Committee held on the </w:t>
      </w:r>
      <w:r w:rsidR="00DA05BF" w:rsidRPr="00DA05BF">
        <w:rPr>
          <w:rFonts w:ascii="Arial" w:eastAsiaTheme="minorHAnsi" w:hAnsi="Arial" w:cs="Arial"/>
          <w:sz w:val="24"/>
          <w:szCs w:val="24"/>
          <w:lang w:eastAsia="en-US"/>
        </w:rPr>
        <w:t>17</w:t>
      </w:r>
      <w:r w:rsidRPr="00DA05BF">
        <w:rPr>
          <w:rFonts w:ascii="Arial" w:eastAsiaTheme="minorHAnsi" w:hAnsi="Arial" w:cs="Arial"/>
          <w:sz w:val="24"/>
          <w:szCs w:val="24"/>
          <w:vertAlign w:val="superscript"/>
          <w:lang w:eastAsia="en-US"/>
        </w:rPr>
        <w:t>th</w:t>
      </w:r>
      <w:r w:rsidRPr="00DA05BF">
        <w:rPr>
          <w:rFonts w:ascii="Arial" w:eastAsiaTheme="minorHAnsi" w:hAnsi="Arial" w:cs="Arial"/>
          <w:sz w:val="24"/>
          <w:szCs w:val="24"/>
          <w:lang w:eastAsia="en-US"/>
        </w:rPr>
        <w:t xml:space="preserve"> </w:t>
      </w:r>
      <w:r w:rsidR="00DA05BF" w:rsidRPr="00DA05BF">
        <w:rPr>
          <w:rFonts w:ascii="Arial" w:eastAsiaTheme="minorHAnsi" w:hAnsi="Arial" w:cs="Arial"/>
          <w:sz w:val="24"/>
          <w:szCs w:val="24"/>
          <w:lang w:eastAsia="en-US"/>
        </w:rPr>
        <w:t>June</w:t>
      </w:r>
      <w:r w:rsidRPr="00DA05BF">
        <w:rPr>
          <w:rFonts w:ascii="Arial" w:eastAsiaTheme="minorHAnsi" w:hAnsi="Arial" w:cs="Arial"/>
          <w:sz w:val="24"/>
          <w:szCs w:val="24"/>
          <w:lang w:eastAsia="en-US"/>
        </w:rPr>
        <w:t xml:space="preserve"> 2019 (attached as Appendix III to the official copy of the Minutes) was approved. </w:t>
      </w:r>
    </w:p>
    <w:p w14:paraId="4385BF05" w14:textId="77777777" w:rsidR="0040665C" w:rsidRPr="00DA05BF" w:rsidRDefault="0040665C" w:rsidP="0040665C">
      <w:pPr>
        <w:widowControl w:val="0"/>
        <w:jc w:val="both"/>
        <w:rPr>
          <w:rFonts w:ascii="Arial" w:eastAsiaTheme="minorHAnsi" w:hAnsi="Arial" w:cs="Arial"/>
          <w:sz w:val="24"/>
          <w:lang w:eastAsia="en-US"/>
        </w:rPr>
      </w:pPr>
    </w:p>
    <w:p w14:paraId="097184B6" w14:textId="77777777" w:rsidR="00366289" w:rsidRPr="00DA05BF" w:rsidRDefault="00366289" w:rsidP="008638BA">
      <w:pPr>
        <w:tabs>
          <w:tab w:val="left" w:pos="567"/>
        </w:tabs>
        <w:jc w:val="both"/>
        <w:rPr>
          <w:rFonts w:ascii="Arial" w:eastAsiaTheme="minorHAnsi" w:hAnsi="Arial" w:cs="Arial"/>
          <w:sz w:val="24"/>
          <w:szCs w:val="24"/>
          <w:lang w:eastAsia="en-US"/>
        </w:rPr>
      </w:pPr>
    </w:p>
    <w:p w14:paraId="37FD7D41" w14:textId="5C52435E" w:rsidR="0040665C" w:rsidRPr="00C13A9F" w:rsidRDefault="003C1886" w:rsidP="0040665C">
      <w:pPr>
        <w:tabs>
          <w:tab w:val="left" w:pos="567"/>
        </w:tabs>
        <w:jc w:val="center"/>
        <w:rPr>
          <w:rFonts w:ascii="Arial" w:eastAsiaTheme="minorHAnsi" w:hAnsi="Arial" w:cs="Arial"/>
          <w:b/>
          <w:sz w:val="24"/>
          <w:szCs w:val="24"/>
          <w:lang w:eastAsia="en-US"/>
        </w:rPr>
      </w:pPr>
      <w:r w:rsidRPr="00C13A9F">
        <w:rPr>
          <w:rFonts w:ascii="Arial" w:eastAsiaTheme="minorHAnsi" w:hAnsi="Arial" w:cs="Arial"/>
          <w:b/>
          <w:sz w:val="24"/>
          <w:szCs w:val="24"/>
          <w:lang w:eastAsia="en-US"/>
        </w:rPr>
        <w:lastRenderedPageBreak/>
        <w:t>18.115</w:t>
      </w:r>
      <w:r w:rsidR="0040665C" w:rsidRPr="00C13A9F">
        <w:rPr>
          <w:rFonts w:ascii="Arial" w:eastAsiaTheme="minorHAnsi" w:hAnsi="Arial" w:cs="Arial"/>
          <w:b/>
          <w:sz w:val="24"/>
          <w:szCs w:val="24"/>
          <w:lang w:eastAsia="en-US"/>
        </w:rPr>
        <w:t xml:space="preserve"> BILINGUALISM COMMITTEE</w:t>
      </w:r>
    </w:p>
    <w:p w14:paraId="12BAF990" w14:textId="77777777" w:rsidR="0040665C" w:rsidRPr="00C13A9F" w:rsidRDefault="0040665C" w:rsidP="0040665C">
      <w:pPr>
        <w:tabs>
          <w:tab w:val="left" w:pos="567"/>
        </w:tabs>
        <w:jc w:val="both"/>
        <w:rPr>
          <w:rFonts w:ascii="Arial" w:eastAsiaTheme="minorHAnsi" w:hAnsi="Arial" w:cs="Arial"/>
          <w:sz w:val="24"/>
          <w:szCs w:val="24"/>
          <w:lang w:eastAsia="en-US"/>
        </w:rPr>
      </w:pPr>
    </w:p>
    <w:p w14:paraId="2A04BFB6" w14:textId="325AF0C8" w:rsidR="0040665C" w:rsidRPr="00C13A9F" w:rsidRDefault="0040665C" w:rsidP="00DA05BF">
      <w:pPr>
        <w:pStyle w:val="ListParagraph"/>
        <w:numPr>
          <w:ilvl w:val="0"/>
          <w:numId w:val="11"/>
        </w:numPr>
        <w:tabs>
          <w:tab w:val="left" w:pos="567"/>
        </w:tabs>
        <w:ind w:left="567" w:hanging="567"/>
        <w:jc w:val="both"/>
        <w:rPr>
          <w:rFonts w:ascii="Arial" w:eastAsiaTheme="minorHAnsi" w:hAnsi="Arial" w:cs="Arial"/>
          <w:sz w:val="24"/>
          <w:szCs w:val="24"/>
          <w:lang w:eastAsia="en-US"/>
        </w:rPr>
      </w:pPr>
      <w:r w:rsidRPr="00C13A9F">
        <w:rPr>
          <w:rFonts w:ascii="Arial" w:eastAsiaTheme="minorHAnsi" w:hAnsi="Arial" w:cs="Arial"/>
          <w:sz w:val="24"/>
          <w:szCs w:val="24"/>
          <w:lang w:eastAsia="en-US"/>
        </w:rPr>
        <w:t xml:space="preserve">The Report of the meeting of the Bilingualism Committee held on the </w:t>
      </w:r>
      <w:r w:rsidR="00DA05BF" w:rsidRPr="00C13A9F">
        <w:rPr>
          <w:rFonts w:ascii="Arial" w:eastAsiaTheme="minorHAnsi" w:hAnsi="Arial" w:cs="Arial"/>
          <w:sz w:val="24"/>
          <w:szCs w:val="24"/>
          <w:lang w:eastAsia="en-US"/>
        </w:rPr>
        <w:t>13</w:t>
      </w:r>
      <w:r w:rsidRPr="00C13A9F">
        <w:rPr>
          <w:rFonts w:ascii="Arial" w:eastAsiaTheme="minorHAnsi" w:hAnsi="Arial" w:cs="Arial"/>
          <w:sz w:val="24"/>
          <w:szCs w:val="24"/>
          <w:vertAlign w:val="superscript"/>
          <w:lang w:eastAsia="en-US"/>
        </w:rPr>
        <w:t>th</w:t>
      </w:r>
      <w:r w:rsidRPr="00C13A9F">
        <w:rPr>
          <w:rFonts w:ascii="Arial" w:eastAsiaTheme="minorHAnsi" w:hAnsi="Arial" w:cs="Arial"/>
          <w:sz w:val="24"/>
          <w:szCs w:val="24"/>
          <w:lang w:eastAsia="en-US"/>
        </w:rPr>
        <w:t xml:space="preserve"> </w:t>
      </w:r>
      <w:r w:rsidR="00DA05BF" w:rsidRPr="00C13A9F">
        <w:rPr>
          <w:rFonts w:ascii="Arial" w:eastAsiaTheme="minorHAnsi" w:hAnsi="Arial" w:cs="Arial"/>
          <w:sz w:val="24"/>
          <w:szCs w:val="24"/>
          <w:lang w:eastAsia="en-US"/>
        </w:rPr>
        <w:t>June</w:t>
      </w:r>
      <w:r w:rsidRPr="00C13A9F">
        <w:rPr>
          <w:rFonts w:ascii="Arial" w:eastAsiaTheme="minorHAnsi" w:hAnsi="Arial" w:cs="Arial"/>
          <w:sz w:val="24"/>
          <w:szCs w:val="24"/>
          <w:lang w:eastAsia="en-US"/>
        </w:rPr>
        <w:t xml:space="preserve"> 2019 (attached as Appendix IV to the official copy of the Minutes) was approved.</w:t>
      </w:r>
    </w:p>
    <w:p w14:paraId="133B7E04" w14:textId="77777777" w:rsidR="0040665C" w:rsidRPr="00C13A9F" w:rsidRDefault="0040665C" w:rsidP="00DA05BF">
      <w:pPr>
        <w:pStyle w:val="ListParagraph"/>
        <w:tabs>
          <w:tab w:val="left" w:pos="567"/>
        </w:tabs>
        <w:ind w:left="567" w:hanging="567"/>
        <w:jc w:val="both"/>
        <w:rPr>
          <w:rFonts w:ascii="Arial" w:eastAsiaTheme="minorHAnsi" w:hAnsi="Arial" w:cs="Arial"/>
          <w:sz w:val="24"/>
          <w:szCs w:val="24"/>
          <w:lang w:eastAsia="en-US"/>
        </w:rPr>
      </w:pPr>
    </w:p>
    <w:p w14:paraId="5BEA0ADA" w14:textId="6E338548" w:rsidR="00DA59C4" w:rsidRPr="00C13A9F" w:rsidRDefault="0040665C" w:rsidP="00DA05BF">
      <w:pPr>
        <w:tabs>
          <w:tab w:val="left" w:pos="567"/>
        </w:tabs>
        <w:ind w:left="567" w:hanging="567"/>
        <w:jc w:val="both"/>
        <w:rPr>
          <w:rFonts w:ascii="Arial" w:eastAsia="Calibri" w:hAnsi="Arial" w:cs="Arial"/>
          <w:sz w:val="24"/>
          <w:szCs w:val="24"/>
          <w:bdr w:val="nil"/>
          <w:lang w:eastAsia="en-US"/>
        </w:rPr>
      </w:pPr>
      <w:r w:rsidRPr="00C13A9F">
        <w:rPr>
          <w:rFonts w:ascii="Arial" w:hAnsi="Arial" w:cs="Arial"/>
          <w:sz w:val="24"/>
          <w:szCs w:val="24"/>
        </w:rPr>
        <w:t>B.</w:t>
      </w:r>
      <w:r w:rsidRPr="00C13A9F">
        <w:rPr>
          <w:rFonts w:ascii="Arial" w:hAnsi="Arial" w:cs="Arial"/>
          <w:sz w:val="24"/>
          <w:szCs w:val="24"/>
        </w:rPr>
        <w:tab/>
        <w:t>The Council</w:t>
      </w:r>
      <w:r w:rsidR="00DA05BF" w:rsidRPr="00C13A9F">
        <w:rPr>
          <w:rFonts w:ascii="Arial" w:hAnsi="Arial" w:cs="Arial"/>
          <w:sz w:val="24"/>
          <w:szCs w:val="24"/>
        </w:rPr>
        <w:t xml:space="preserve"> considered a request from the Committee to delay decisions relating to the School of Education &amp; Human Development. However, it noted that the </w:t>
      </w:r>
      <w:r w:rsidR="00C13A9F" w:rsidRPr="00C13A9F">
        <w:rPr>
          <w:rFonts w:ascii="Arial" w:eastAsia="Calibri" w:hAnsi="Arial" w:cs="Arial"/>
          <w:sz w:val="24"/>
          <w:szCs w:val="24"/>
          <w:bdr w:val="nil"/>
          <w:lang w:eastAsia="en-US"/>
        </w:rPr>
        <w:t>c</w:t>
      </w:r>
      <w:r w:rsidR="00DA59C4" w:rsidRPr="00C13A9F">
        <w:rPr>
          <w:rFonts w:ascii="Arial" w:eastAsia="Calibri" w:hAnsi="Arial" w:cs="Arial"/>
          <w:sz w:val="24"/>
          <w:szCs w:val="24"/>
          <w:bdr w:val="nil"/>
          <w:lang w:eastAsia="en-US"/>
        </w:rPr>
        <w:t xml:space="preserve">onsultation has </w:t>
      </w:r>
      <w:r w:rsidR="00C13A9F" w:rsidRPr="00C13A9F">
        <w:rPr>
          <w:rFonts w:ascii="Arial" w:eastAsia="Calibri" w:hAnsi="Arial" w:cs="Arial"/>
          <w:sz w:val="24"/>
          <w:szCs w:val="24"/>
          <w:bdr w:val="nil"/>
          <w:lang w:eastAsia="en-US"/>
        </w:rPr>
        <w:t xml:space="preserve">already </w:t>
      </w:r>
      <w:r w:rsidR="00DA59C4" w:rsidRPr="00C13A9F">
        <w:rPr>
          <w:rFonts w:ascii="Arial" w:eastAsia="Calibri" w:hAnsi="Arial" w:cs="Arial"/>
          <w:sz w:val="24"/>
          <w:szCs w:val="24"/>
          <w:bdr w:val="nil"/>
          <w:lang w:eastAsia="en-US"/>
        </w:rPr>
        <w:t xml:space="preserve">been extended and there will be full scrutiny process as in every other case. </w:t>
      </w:r>
      <w:r w:rsidR="00DA05BF" w:rsidRPr="00C13A9F">
        <w:rPr>
          <w:rFonts w:ascii="Arial" w:eastAsia="Calibri" w:hAnsi="Arial" w:cs="Arial"/>
          <w:sz w:val="24"/>
          <w:szCs w:val="24"/>
          <w:bdr w:val="nil"/>
          <w:lang w:eastAsia="en-US"/>
        </w:rPr>
        <w:t xml:space="preserve">The change is driven by reduced numbers and is not a </w:t>
      </w:r>
      <w:r w:rsidR="00DA59C4" w:rsidRPr="00C13A9F">
        <w:rPr>
          <w:rFonts w:ascii="Arial" w:eastAsia="Calibri" w:hAnsi="Arial" w:cs="Arial"/>
          <w:sz w:val="24"/>
          <w:szCs w:val="24"/>
          <w:bdr w:val="nil"/>
          <w:lang w:eastAsia="en-US"/>
        </w:rPr>
        <w:t>Welsh medium</w:t>
      </w:r>
      <w:r w:rsidR="00DA05BF" w:rsidRPr="00C13A9F">
        <w:rPr>
          <w:rFonts w:ascii="Arial" w:eastAsia="Calibri" w:hAnsi="Arial" w:cs="Arial"/>
          <w:sz w:val="24"/>
          <w:szCs w:val="24"/>
          <w:bdr w:val="nil"/>
          <w:lang w:eastAsia="en-US"/>
        </w:rPr>
        <w:t xml:space="preserve"> issue</w:t>
      </w:r>
      <w:r w:rsidR="00DA59C4" w:rsidRPr="00C13A9F">
        <w:rPr>
          <w:rFonts w:ascii="Arial" w:eastAsia="Calibri" w:hAnsi="Arial" w:cs="Arial"/>
          <w:sz w:val="24"/>
          <w:szCs w:val="24"/>
          <w:bdr w:val="nil"/>
          <w:lang w:eastAsia="en-US"/>
        </w:rPr>
        <w:t xml:space="preserve">. </w:t>
      </w:r>
      <w:r w:rsidR="00DA05BF" w:rsidRPr="00C13A9F">
        <w:rPr>
          <w:rFonts w:ascii="Arial" w:eastAsia="Calibri" w:hAnsi="Arial" w:cs="Arial"/>
          <w:sz w:val="24"/>
          <w:szCs w:val="24"/>
          <w:bdr w:val="nil"/>
          <w:lang w:eastAsia="en-US"/>
        </w:rPr>
        <w:t>Income levels c</w:t>
      </w:r>
      <w:r w:rsidR="00DA59C4" w:rsidRPr="00C13A9F">
        <w:rPr>
          <w:rFonts w:ascii="Arial" w:eastAsia="Calibri" w:hAnsi="Arial" w:cs="Arial"/>
          <w:sz w:val="24"/>
          <w:szCs w:val="24"/>
          <w:bdr w:val="nil"/>
          <w:lang w:eastAsia="en-US"/>
        </w:rPr>
        <w:t xml:space="preserve">annot sustain the </w:t>
      </w:r>
      <w:r w:rsidR="00DA05BF" w:rsidRPr="00C13A9F">
        <w:rPr>
          <w:rFonts w:ascii="Arial" w:eastAsia="Calibri" w:hAnsi="Arial" w:cs="Arial"/>
          <w:sz w:val="24"/>
          <w:szCs w:val="24"/>
          <w:bdr w:val="nil"/>
          <w:lang w:eastAsia="en-US"/>
        </w:rPr>
        <w:t xml:space="preserve">current </w:t>
      </w:r>
      <w:r w:rsidR="00DA59C4" w:rsidRPr="00C13A9F">
        <w:rPr>
          <w:rFonts w:ascii="Arial" w:eastAsia="Calibri" w:hAnsi="Arial" w:cs="Arial"/>
          <w:sz w:val="24"/>
          <w:szCs w:val="24"/>
          <w:bdr w:val="nil"/>
          <w:lang w:eastAsia="en-US"/>
        </w:rPr>
        <w:t>number of staf</w:t>
      </w:r>
      <w:r w:rsidR="00DA05BF" w:rsidRPr="00C13A9F">
        <w:rPr>
          <w:rFonts w:ascii="Arial" w:eastAsia="Calibri" w:hAnsi="Arial" w:cs="Arial"/>
          <w:sz w:val="24"/>
          <w:szCs w:val="24"/>
          <w:bdr w:val="nil"/>
          <w:lang w:eastAsia="en-US"/>
        </w:rPr>
        <w:t>f and the</w:t>
      </w:r>
      <w:r w:rsidR="00DA59C4" w:rsidRPr="00C13A9F">
        <w:rPr>
          <w:rFonts w:ascii="Arial" w:eastAsia="Calibri" w:hAnsi="Arial" w:cs="Arial"/>
          <w:sz w:val="24"/>
          <w:szCs w:val="24"/>
          <w:bdr w:val="nil"/>
          <w:lang w:eastAsia="en-US"/>
        </w:rPr>
        <w:t xml:space="preserve"> course also nee</w:t>
      </w:r>
      <w:r w:rsidR="00C13A9F" w:rsidRPr="00C13A9F">
        <w:rPr>
          <w:rFonts w:ascii="Arial" w:eastAsia="Calibri" w:hAnsi="Arial" w:cs="Arial"/>
          <w:sz w:val="24"/>
          <w:szCs w:val="24"/>
          <w:bdr w:val="nil"/>
          <w:lang w:eastAsia="en-US"/>
        </w:rPr>
        <w:t>ds modernisation</w:t>
      </w:r>
      <w:r w:rsidR="00DA59C4" w:rsidRPr="00C13A9F">
        <w:rPr>
          <w:rFonts w:ascii="Arial" w:eastAsia="Calibri" w:hAnsi="Arial" w:cs="Arial"/>
          <w:sz w:val="24"/>
          <w:szCs w:val="24"/>
          <w:bdr w:val="nil"/>
          <w:lang w:eastAsia="en-US"/>
        </w:rPr>
        <w:t xml:space="preserve">. </w:t>
      </w:r>
      <w:r w:rsidR="00C13A9F" w:rsidRPr="00C13A9F">
        <w:rPr>
          <w:rFonts w:ascii="Arial" w:eastAsia="Calibri" w:hAnsi="Arial" w:cs="Arial"/>
          <w:sz w:val="24"/>
          <w:szCs w:val="24"/>
          <w:bdr w:val="nil"/>
          <w:lang w:eastAsia="en-US"/>
        </w:rPr>
        <w:t>The n</w:t>
      </w:r>
      <w:r w:rsidR="00DA59C4" w:rsidRPr="00C13A9F">
        <w:rPr>
          <w:rFonts w:ascii="Arial" w:eastAsia="Calibri" w:hAnsi="Arial" w:cs="Arial"/>
          <w:sz w:val="24"/>
          <w:szCs w:val="24"/>
          <w:bdr w:val="nil"/>
          <w:lang w:eastAsia="en-US"/>
        </w:rPr>
        <w:t>eed t</w:t>
      </w:r>
      <w:r w:rsidR="00C13A9F" w:rsidRPr="00C13A9F">
        <w:rPr>
          <w:rFonts w:ascii="Arial" w:eastAsia="Calibri" w:hAnsi="Arial" w:cs="Arial"/>
          <w:sz w:val="24"/>
          <w:szCs w:val="24"/>
          <w:bdr w:val="nil"/>
          <w:lang w:eastAsia="en-US"/>
        </w:rPr>
        <w:t>o celeb</w:t>
      </w:r>
      <w:r w:rsidR="00DA59C4" w:rsidRPr="00C13A9F">
        <w:rPr>
          <w:rFonts w:ascii="Arial" w:eastAsia="Calibri" w:hAnsi="Arial" w:cs="Arial"/>
          <w:sz w:val="24"/>
          <w:szCs w:val="24"/>
          <w:bdr w:val="nil"/>
          <w:lang w:eastAsia="en-US"/>
        </w:rPr>
        <w:t>r</w:t>
      </w:r>
      <w:r w:rsidR="00C13A9F" w:rsidRPr="00C13A9F">
        <w:rPr>
          <w:rFonts w:ascii="Arial" w:eastAsia="Calibri" w:hAnsi="Arial" w:cs="Arial"/>
          <w:sz w:val="24"/>
          <w:szCs w:val="24"/>
          <w:bdr w:val="nil"/>
          <w:lang w:eastAsia="en-US"/>
        </w:rPr>
        <w:t>ate our Welsh</w:t>
      </w:r>
      <w:r w:rsidR="00DA59C4" w:rsidRPr="00C13A9F">
        <w:rPr>
          <w:rFonts w:ascii="Arial" w:eastAsia="Calibri" w:hAnsi="Arial" w:cs="Arial"/>
          <w:sz w:val="24"/>
          <w:szCs w:val="24"/>
          <w:bdr w:val="nil"/>
          <w:lang w:eastAsia="en-US"/>
        </w:rPr>
        <w:t xml:space="preserve"> Medium activity</w:t>
      </w:r>
      <w:r w:rsidR="00C13A9F" w:rsidRPr="00C13A9F">
        <w:rPr>
          <w:rFonts w:ascii="Arial" w:eastAsia="Calibri" w:hAnsi="Arial" w:cs="Arial"/>
          <w:sz w:val="24"/>
          <w:szCs w:val="24"/>
          <w:bdr w:val="nil"/>
          <w:lang w:eastAsia="en-US"/>
        </w:rPr>
        <w:t xml:space="preserve"> and to be clear about messaging externally was noted and recent response</w:t>
      </w:r>
      <w:r w:rsidR="00DA59C4" w:rsidRPr="00C13A9F">
        <w:rPr>
          <w:rFonts w:ascii="Arial" w:eastAsia="Calibri" w:hAnsi="Arial" w:cs="Arial"/>
          <w:sz w:val="24"/>
          <w:szCs w:val="24"/>
          <w:bdr w:val="nil"/>
          <w:lang w:eastAsia="en-US"/>
        </w:rPr>
        <w:t xml:space="preserve"> </w:t>
      </w:r>
      <w:r w:rsidR="00C13A9F" w:rsidRPr="00C13A9F">
        <w:rPr>
          <w:rFonts w:ascii="Arial" w:eastAsia="Calibri" w:hAnsi="Arial" w:cs="Arial"/>
          <w:sz w:val="24"/>
          <w:szCs w:val="24"/>
          <w:bdr w:val="nil"/>
          <w:lang w:eastAsia="en-US"/>
        </w:rPr>
        <w:t xml:space="preserve">by the press </w:t>
      </w:r>
      <w:r w:rsidR="00DA59C4" w:rsidRPr="00C13A9F">
        <w:rPr>
          <w:rFonts w:ascii="Arial" w:eastAsia="Calibri" w:hAnsi="Arial" w:cs="Arial"/>
          <w:sz w:val="24"/>
          <w:szCs w:val="24"/>
          <w:bdr w:val="nil"/>
          <w:lang w:eastAsia="en-US"/>
        </w:rPr>
        <w:t xml:space="preserve">is unfortunate. </w:t>
      </w:r>
    </w:p>
    <w:p w14:paraId="46E88514" w14:textId="7941B82F" w:rsidR="0040665C" w:rsidRPr="00C13A9F" w:rsidRDefault="0040665C" w:rsidP="0040665C">
      <w:pPr>
        <w:tabs>
          <w:tab w:val="left" w:pos="567"/>
        </w:tabs>
        <w:jc w:val="both"/>
        <w:rPr>
          <w:rFonts w:ascii="Arial" w:eastAsiaTheme="minorHAnsi" w:hAnsi="Arial" w:cs="Arial"/>
          <w:sz w:val="24"/>
          <w:szCs w:val="24"/>
          <w:lang w:eastAsia="en-US"/>
        </w:rPr>
      </w:pPr>
    </w:p>
    <w:p w14:paraId="6943DB68" w14:textId="77777777" w:rsidR="00C13A9F" w:rsidRPr="00C13A9F" w:rsidRDefault="00C13A9F" w:rsidP="0040665C">
      <w:pPr>
        <w:tabs>
          <w:tab w:val="left" w:pos="567"/>
        </w:tabs>
        <w:jc w:val="both"/>
        <w:rPr>
          <w:rFonts w:ascii="Arial" w:eastAsiaTheme="minorHAnsi" w:hAnsi="Arial" w:cs="Arial"/>
          <w:sz w:val="24"/>
          <w:szCs w:val="24"/>
          <w:lang w:eastAsia="en-US"/>
        </w:rPr>
      </w:pPr>
    </w:p>
    <w:p w14:paraId="6146254F" w14:textId="3BE661B3" w:rsidR="0040665C" w:rsidRPr="00C13A9F" w:rsidRDefault="003C1886" w:rsidP="0040665C">
      <w:pPr>
        <w:tabs>
          <w:tab w:val="left" w:pos="567"/>
        </w:tabs>
        <w:jc w:val="center"/>
        <w:rPr>
          <w:rFonts w:ascii="Arial" w:eastAsiaTheme="minorHAnsi" w:hAnsi="Arial" w:cs="Arial"/>
          <w:b/>
          <w:sz w:val="24"/>
          <w:szCs w:val="24"/>
          <w:lang w:eastAsia="en-US"/>
        </w:rPr>
      </w:pPr>
      <w:r w:rsidRPr="00C13A9F">
        <w:rPr>
          <w:rFonts w:ascii="Arial" w:eastAsiaTheme="minorHAnsi" w:hAnsi="Arial" w:cs="Arial"/>
          <w:b/>
          <w:sz w:val="24"/>
          <w:szCs w:val="24"/>
          <w:lang w:eastAsia="en-US"/>
        </w:rPr>
        <w:t>18.116</w:t>
      </w:r>
      <w:r w:rsidR="0040665C" w:rsidRPr="00C13A9F">
        <w:rPr>
          <w:rFonts w:ascii="Arial" w:eastAsiaTheme="minorHAnsi" w:hAnsi="Arial" w:cs="Arial"/>
          <w:b/>
          <w:sz w:val="24"/>
          <w:szCs w:val="24"/>
          <w:lang w:eastAsia="en-US"/>
        </w:rPr>
        <w:t xml:space="preserve"> HEALTH &amp; SAFETY COMMITTEE</w:t>
      </w:r>
    </w:p>
    <w:p w14:paraId="5B1227C2" w14:textId="77777777" w:rsidR="0040665C" w:rsidRPr="00C13A9F" w:rsidRDefault="0040665C" w:rsidP="0040665C">
      <w:pPr>
        <w:pStyle w:val="ListParagraph"/>
        <w:tabs>
          <w:tab w:val="left" w:pos="567"/>
        </w:tabs>
        <w:ind w:left="567"/>
        <w:jc w:val="both"/>
        <w:rPr>
          <w:rFonts w:ascii="Arial" w:eastAsiaTheme="minorHAnsi" w:hAnsi="Arial" w:cs="Arial"/>
          <w:sz w:val="24"/>
          <w:szCs w:val="24"/>
          <w:lang w:eastAsia="en-US"/>
        </w:rPr>
      </w:pPr>
    </w:p>
    <w:p w14:paraId="4984665B" w14:textId="77777777" w:rsidR="00AE06CF" w:rsidRPr="00C13A9F" w:rsidRDefault="00AE06CF" w:rsidP="00AE06CF">
      <w:pPr>
        <w:pStyle w:val="ListParagraph"/>
        <w:numPr>
          <w:ilvl w:val="0"/>
          <w:numId w:val="33"/>
        </w:numPr>
        <w:tabs>
          <w:tab w:val="left" w:pos="567"/>
        </w:tabs>
        <w:ind w:left="567" w:hanging="567"/>
        <w:jc w:val="both"/>
        <w:rPr>
          <w:rFonts w:ascii="Arial" w:eastAsiaTheme="minorHAnsi" w:hAnsi="Arial" w:cs="Arial"/>
          <w:sz w:val="24"/>
          <w:szCs w:val="24"/>
          <w:lang w:eastAsia="en-US"/>
        </w:rPr>
      </w:pPr>
      <w:r w:rsidRPr="00C13A9F">
        <w:rPr>
          <w:rFonts w:ascii="Arial" w:eastAsiaTheme="minorHAnsi" w:hAnsi="Arial" w:cs="Arial"/>
          <w:sz w:val="24"/>
          <w:szCs w:val="24"/>
          <w:lang w:eastAsia="en-US"/>
        </w:rPr>
        <w:t>The Report of the meeting of the Health and Safety Committee held on the 13</w:t>
      </w:r>
      <w:r w:rsidRPr="00C13A9F">
        <w:rPr>
          <w:rFonts w:ascii="Arial" w:eastAsiaTheme="minorHAnsi" w:hAnsi="Arial" w:cs="Arial"/>
          <w:sz w:val="24"/>
          <w:szCs w:val="24"/>
          <w:vertAlign w:val="superscript"/>
          <w:lang w:eastAsia="en-US"/>
        </w:rPr>
        <w:t>th</w:t>
      </w:r>
      <w:r w:rsidRPr="00C13A9F">
        <w:rPr>
          <w:rFonts w:ascii="Arial" w:eastAsiaTheme="minorHAnsi" w:hAnsi="Arial" w:cs="Arial"/>
          <w:sz w:val="24"/>
          <w:szCs w:val="24"/>
          <w:lang w:eastAsia="en-US"/>
        </w:rPr>
        <w:t xml:space="preserve"> June 2019 (attached as Appendix V to the official copy of the Minutes) was approved.</w:t>
      </w:r>
    </w:p>
    <w:p w14:paraId="77577DC8" w14:textId="77777777" w:rsidR="00AE06CF" w:rsidRPr="00C13A9F" w:rsidRDefault="00AE06CF" w:rsidP="00AE06CF">
      <w:pPr>
        <w:tabs>
          <w:tab w:val="left" w:pos="567"/>
        </w:tabs>
        <w:jc w:val="both"/>
        <w:rPr>
          <w:rFonts w:ascii="Arial" w:eastAsiaTheme="minorHAnsi" w:hAnsi="Arial" w:cs="Arial"/>
          <w:sz w:val="24"/>
          <w:szCs w:val="24"/>
          <w:lang w:eastAsia="en-US"/>
        </w:rPr>
      </w:pPr>
    </w:p>
    <w:p w14:paraId="2FA052EF" w14:textId="1960C3FD" w:rsidR="00DA59C4" w:rsidRPr="00AD5883" w:rsidRDefault="00AE06CF" w:rsidP="00BB5257">
      <w:pPr>
        <w:pStyle w:val="ListParagraph"/>
        <w:numPr>
          <w:ilvl w:val="0"/>
          <w:numId w:val="33"/>
        </w:numPr>
        <w:tabs>
          <w:tab w:val="left" w:pos="567"/>
        </w:tabs>
        <w:ind w:left="567" w:hanging="567"/>
        <w:jc w:val="both"/>
        <w:rPr>
          <w:rFonts w:ascii="Arial" w:eastAsiaTheme="minorHAnsi" w:hAnsi="Arial" w:cs="Arial"/>
          <w:sz w:val="24"/>
          <w:szCs w:val="24"/>
          <w:lang w:eastAsia="en-US"/>
        </w:rPr>
      </w:pPr>
      <w:r w:rsidRPr="00C13A9F">
        <w:rPr>
          <w:rFonts w:ascii="Arial" w:eastAsiaTheme="minorHAnsi" w:hAnsi="Arial" w:cs="Arial"/>
          <w:sz w:val="24"/>
          <w:szCs w:val="24"/>
          <w:lang w:eastAsia="en-US"/>
        </w:rPr>
        <w:t xml:space="preserve">The Council noted the 9 month statistical report pertaining to Accidents and Incidents and Sickness Absence. </w:t>
      </w:r>
      <w:r w:rsidR="00C13A9F" w:rsidRPr="00C13A9F">
        <w:rPr>
          <w:rFonts w:ascii="Arial" w:hAnsi="Arial" w:cs="Arial"/>
          <w:sz w:val="24"/>
        </w:rPr>
        <w:t xml:space="preserve">It was </w:t>
      </w:r>
      <w:r w:rsidR="00C13A9F" w:rsidRPr="00C13A9F">
        <w:rPr>
          <w:rFonts w:ascii="Arial" w:hAnsi="Arial" w:cs="Arial"/>
          <w:b/>
          <w:i/>
          <w:sz w:val="24"/>
        </w:rPr>
        <w:t>agree</w:t>
      </w:r>
      <w:r w:rsidR="00DA59C4" w:rsidRPr="00C13A9F">
        <w:rPr>
          <w:rFonts w:ascii="Arial" w:hAnsi="Arial" w:cs="Arial"/>
          <w:b/>
          <w:i/>
          <w:sz w:val="24"/>
        </w:rPr>
        <w:t>d</w:t>
      </w:r>
      <w:r w:rsidR="00C13A9F" w:rsidRPr="00C13A9F">
        <w:rPr>
          <w:rFonts w:ascii="Arial" w:hAnsi="Arial" w:cs="Arial"/>
          <w:sz w:val="24"/>
        </w:rPr>
        <w:t xml:space="preserve"> </w:t>
      </w:r>
      <w:r w:rsidR="00DA59C4" w:rsidRPr="00C13A9F">
        <w:rPr>
          <w:rFonts w:ascii="Arial" w:hAnsi="Arial" w:cs="Arial"/>
          <w:sz w:val="24"/>
        </w:rPr>
        <w:t>that the H</w:t>
      </w:r>
      <w:r w:rsidR="00C13A9F" w:rsidRPr="00C13A9F">
        <w:rPr>
          <w:rFonts w:ascii="Arial" w:hAnsi="Arial" w:cs="Arial"/>
          <w:sz w:val="24"/>
        </w:rPr>
        <w:t xml:space="preserve">uman </w:t>
      </w:r>
      <w:r w:rsidR="00DA59C4" w:rsidRPr="00C13A9F">
        <w:rPr>
          <w:rFonts w:ascii="Arial" w:hAnsi="Arial" w:cs="Arial"/>
          <w:sz w:val="24"/>
        </w:rPr>
        <w:t>R</w:t>
      </w:r>
      <w:r w:rsidR="00C13A9F" w:rsidRPr="00C13A9F">
        <w:rPr>
          <w:rFonts w:ascii="Arial" w:hAnsi="Arial" w:cs="Arial"/>
          <w:sz w:val="24"/>
        </w:rPr>
        <w:t xml:space="preserve">esources and </w:t>
      </w:r>
      <w:r w:rsidR="00DA59C4" w:rsidRPr="00C13A9F">
        <w:rPr>
          <w:rFonts w:ascii="Arial" w:hAnsi="Arial" w:cs="Arial"/>
          <w:sz w:val="24"/>
        </w:rPr>
        <w:t>H</w:t>
      </w:r>
      <w:r w:rsidR="00C13A9F" w:rsidRPr="00C13A9F">
        <w:rPr>
          <w:rFonts w:ascii="Arial" w:hAnsi="Arial" w:cs="Arial"/>
          <w:sz w:val="24"/>
        </w:rPr>
        <w:t xml:space="preserve">ealth </w:t>
      </w:r>
      <w:r w:rsidR="00DA59C4" w:rsidRPr="00C13A9F">
        <w:rPr>
          <w:rFonts w:ascii="Arial" w:hAnsi="Arial" w:cs="Arial"/>
          <w:sz w:val="24"/>
        </w:rPr>
        <w:t>&amp;</w:t>
      </w:r>
      <w:r w:rsidR="00C13A9F" w:rsidRPr="00C13A9F">
        <w:rPr>
          <w:rFonts w:ascii="Arial" w:hAnsi="Arial" w:cs="Arial"/>
          <w:sz w:val="24"/>
        </w:rPr>
        <w:t xml:space="preserve"> </w:t>
      </w:r>
      <w:r w:rsidR="00DA59C4" w:rsidRPr="00C13A9F">
        <w:rPr>
          <w:rFonts w:ascii="Arial" w:hAnsi="Arial" w:cs="Arial"/>
          <w:sz w:val="24"/>
        </w:rPr>
        <w:t>S</w:t>
      </w:r>
      <w:r w:rsidR="00C13A9F" w:rsidRPr="00C13A9F">
        <w:rPr>
          <w:rFonts w:ascii="Arial" w:hAnsi="Arial" w:cs="Arial"/>
          <w:sz w:val="24"/>
        </w:rPr>
        <w:t>afety should</w:t>
      </w:r>
      <w:r w:rsidR="00DA59C4" w:rsidRPr="00C13A9F">
        <w:rPr>
          <w:rFonts w:ascii="Arial" w:hAnsi="Arial" w:cs="Arial"/>
          <w:sz w:val="24"/>
        </w:rPr>
        <w:t xml:space="preserve"> work together to investigate </w:t>
      </w:r>
      <w:r w:rsidR="00C13A9F" w:rsidRPr="00C13A9F">
        <w:rPr>
          <w:rFonts w:ascii="Arial" w:hAnsi="Arial" w:cs="Arial"/>
          <w:sz w:val="24"/>
        </w:rPr>
        <w:t xml:space="preserve">the trends </w:t>
      </w:r>
      <w:r w:rsidR="00DA59C4" w:rsidRPr="00C13A9F">
        <w:rPr>
          <w:rFonts w:ascii="Arial" w:hAnsi="Arial" w:cs="Arial"/>
          <w:sz w:val="24"/>
        </w:rPr>
        <w:t>further.</w:t>
      </w:r>
      <w:r w:rsidR="00C13A9F" w:rsidRPr="00C13A9F">
        <w:rPr>
          <w:rFonts w:ascii="Arial" w:hAnsi="Arial" w:cs="Arial"/>
          <w:sz w:val="24"/>
        </w:rPr>
        <w:t xml:space="preserve"> It was </w:t>
      </w:r>
      <w:r w:rsidR="00C13A9F" w:rsidRPr="00C13A9F">
        <w:rPr>
          <w:rFonts w:ascii="Arial" w:hAnsi="Arial" w:cs="Arial"/>
          <w:b/>
          <w:i/>
          <w:sz w:val="24"/>
        </w:rPr>
        <w:t>agreed</w:t>
      </w:r>
      <w:r w:rsidR="00C13A9F" w:rsidRPr="00C13A9F">
        <w:rPr>
          <w:rFonts w:ascii="Arial" w:hAnsi="Arial" w:cs="Arial"/>
          <w:sz w:val="24"/>
        </w:rPr>
        <w:t xml:space="preserve"> that the two </w:t>
      </w:r>
      <w:r w:rsidR="00DA59C4" w:rsidRPr="00C13A9F">
        <w:rPr>
          <w:rFonts w:ascii="Arial" w:hAnsi="Arial" w:cs="Arial"/>
          <w:sz w:val="24"/>
        </w:rPr>
        <w:t>RIDDO</w:t>
      </w:r>
      <w:r w:rsidR="00860084" w:rsidRPr="00C13A9F">
        <w:rPr>
          <w:rFonts w:ascii="Arial" w:hAnsi="Arial" w:cs="Arial"/>
          <w:sz w:val="24"/>
        </w:rPr>
        <w:t>R</w:t>
      </w:r>
      <w:r w:rsidR="00DA59C4" w:rsidRPr="00C13A9F">
        <w:rPr>
          <w:rFonts w:ascii="Arial" w:hAnsi="Arial" w:cs="Arial"/>
          <w:sz w:val="24"/>
        </w:rPr>
        <w:t xml:space="preserve"> reportable injuries</w:t>
      </w:r>
      <w:r w:rsidR="00C13A9F" w:rsidRPr="00C13A9F">
        <w:rPr>
          <w:rFonts w:ascii="Arial" w:hAnsi="Arial" w:cs="Arial"/>
          <w:sz w:val="24"/>
        </w:rPr>
        <w:t xml:space="preserve"> </w:t>
      </w:r>
      <w:r w:rsidR="00DA59C4" w:rsidRPr="00AD5883">
        <w:rPr>
          <w:rFonts w:ascii="Arial" w:hAnsi="Arial" w:cs="Arial"/>
          <w:sz w:val="24"/>
        </w:rPr>
        <w:t xml:space="preserve">should be reported </w:t>
      </w:r>
      <w:r w:rsidR="00C13A9F" w:rsidRPr="00AD5883">
        <w:rPr>
          <w:rFonts w:ascii="Arial" w:hAnsi="Arial" w:cs="Arial"/>
          <w:sz w:val="24"/>
        </w:rPr>
        <w:t xml:space="preserve">in detail </w:t>
      </w:r>
      <w:r w:rsidR="00DA59C4" w:rsidRPr="00AD5883">
        <w:rPr>
          <w:rFonts w:ascii="Arial" w:hAnsi="Arial" w:cs="Arial"/>
          <w:sz w:val="24"/>
        </w:rPr>
        <w:t>to the Committee</w:t>
      </w:r>
      <w:r w:rsidR="00C13A9F" w:rsidRPr="00AD5883">
        <w:rPr>
          <w:rFonts w:ascii="Arial" w:hAnsi="Arial" w:cs="Arial"/>
          <w:sz w:val="24"/>
        </w:rPr>
        <w:t>.</w:t>
      </w:r>
    </w:p>
    <w:p w14:paraId="784894CF" w14:textId="77777777" w:rsidR="00C40C11" w:rsidRPr="00AD5883" w:rsidRDefault="00C40C11" w:rsidP="008638BA">
      <w:pPr>
        <w:rPr>
          <w:rFonts w:ascii="Arial" w:hAnsi="Arial" w:cs="Arial"/>
        </w:rPr>
      </w:pPr>
    </w:p>
    <w:p w14:paraId="329E1927" w14:textId="63FB91FA" w:rsidR="0040665C" w:rsidRPr="00AD5883" w:rsidRDefault="0040665C" w:rsidP="0040665C">
      <w:pPr>
        <w:tabs>
          <w:tab w:val="left" w:pos="567"/>
        </w:tabs>
        <w:jc w:val="both"/>
        <w:rPr>
          <w:rFonts w:ascii="Arial" w:eastAsiaTheme="minorHAnsi" w:hAnsi="Arial" w:cs="Arial"/>
          <w:sz w:val="24"/>
          <w:szCs w:val="24"/>
          <w:lang w:eastAsia="en-US"/>
        </w:rPr>
      </w:pPr>
    </w:p>
    <w:p w14:paraId="20E9D5AE" w14:textId="79CE20CE" w:rsidR="008638BA" w:rsidRPr="00AD5883" w:rsidRDefault="003C1886" w:rsidP="008638BA">
      <w:pPr>
        <w:tabs>
          <w:tab w:val="left" w:pos="567"/>
        </w:tabs>
        <w:jc w:val="center"/>
        <w:rPr>
          <w:rFonts w:ascii="Arial" w:eastAsiaTheme="minorHAnsi" w:hAnsi="Arial" w:cs="Arial"/>
          <w:b/>
          <w:sz w:val="24"/>
          <w:szCs w:val="24"/>
          <w:lang w:eastAsia="en-US"/>
        </w:rPr>
      </w:pPr>
      <w:r w:rsidRPr="00AD5883">
        <w:rPr>
          <w:rFonts w:ascii="Arial" w:eastAsiaTheme="minorHAnsi" w:hAnsi="Arial" w:cs="Arial"/>
          <w:b/>
          <w:sz w:val="24"/>
          <w:szCs w:val="24"/>
          <w:lang w:eastAsia="en-US"/>
        </w:rPr>
        <w:t>18.117</w:t>
      </w:r>
      <w:r w:rsidR="008638BA" w:rsidRPr="00AD5883">
        <w:rPr>
          <w:rFonts w:ascii="Arial" w:eastAsiaTheme="minorHAnsi" w:hAnsi="Arial" w:cs="Arial"/>
          <w:b/>
          <w:sz w:val="24"/>
          <w:szCs w:val="24"/>
          <w:lang w:eastAsia="en-US"/>
        </w:rPr>
        <w:t xml:space="preserve"> STRATEGY &amp; PERFORMANCE COMMITTEE</w:t>
      </w:r>
    </w:p>
    <w:p w14:paraId="45B7315A" w14:textId="77777777" w:rsidR="008638BA" w:rsidRPr="00AD5883" w:rsidRDefault="008638BA" w:rsidP="008638BA">
      <w:pPr>
        <w:tabs>
          <w:tab w:val="left" w:pos="567"/>
        </w:tabs>
        <w:jc w:val="both"/>
        <w:rPr>
          <w:rFonts w:ascii="Arial" w:eastAsiaTheme="minorHAnsi" w:hAnsi="Arial" w:cs="Arial"/>
          <w:sz w:val="24"/>
          <w:szCs w:val="24"/>
          <w:lang w:eastAsia="en-US"/>
        </w:rPr>
      </w:pPr>
    </w:p>
    <w:p w14:paraId="68BB01F4" w14:textId="1A252233" w:rsidR="008638BA" w:rsidRPr="00AD5883" w:rsidRDefault="00C13A9F" w:rsidP="008638BA">
      <w:pPr>
        <w:tabs>
          <w:tab w:val="left" w:pos="567"/>
        </w:tabs>
        <w:jc w:val="both"/>
        <w:rPr>
          <w:rFonts w:ascii="Arial" w:eastAsiaTheme="minorHAnsi" w:hAnsi="Arial" w:cs="Arial"/>
          <w:sz w:val="24"/>
          <w:szCs w:val="24"/>
          <w:lang w:eastAsia="en-US"/>
        </w:rPr>
      </w:pPr>
      <w:r w:rsidRPr="00AD5883">
        <w:rPr>
          <w:rFonts w:ascii="Arial" w:eastAsiaTheme="minorHAnsi" w:hAnsi="Arial" w:cs="Arial"/>
          <w:sz w:val="24"/>
          <w:szCs w:val="24"/>
          <w:lang w:eastAsia="en-US"/>
        </w:rPr>
        <w:t>It was noted that a w</w:t>
      </w:r>
      <w:r w:rsidR="00DA59C4" w:rsidRPr="00AD5883">
        <w:rPr>
          <w:rFonts w:ascii="Arial" w:eastAsiaTheme="minorHAnsi" w:hAnsi="Arial" w:cs="Arial"/>
          <w:sz w:val="24"/>
          <w:szCs w:val="24"/>
          <w:lang w:eastAsia="en-US"/>
        </w:rPr>
        <w:t xml:space="preserve">orkshop </w:t>
      </w:r>
      <w:r w:rsidRPr="00AD5883">
        <w:rPr>
          <w:rFonts w:ascii="Arial" w:eastAsiaTheme="minorHAnsi" w:hAnsi="Arial" w:cs="Arial"/>
          <w:sz w:val="24"/>
          <w:szCs w:val="24"/>
          <w:lang w:eastAsia="en-US"/>
        </w:rPr>
        <w:t>had recently been held regarding the d</w:t>
      </w:r>
      <w:r w:rsidR="00DA59C4" w:rsidRPr="00AD5883">
        <w:rPr>
          <w:rFonts w:ascii="Arial" w:eastAsiaTheme="minorHAnsi" w:hAnsi="Arial" w:cs="Arial"/>
          <w:sz w:val="24"/>
          <w:szCs w:val="24"/>
          <w:lang w:eastAsia="en-US"/>
        </w:rPr>
        <w:t>evelop</w:t>
      </w:r>
      <w:r w:rsidRPr="00AD5883">
        <w:rPr>
          <w:rFonts w:ascii="Arial" w:eastAsiaTheme="minorHAnsi" w:hAnsi="Arial" w:cs="Arial"/>
          <w:sz w:val="24"/>
          <w:szCs w:val="24"/>
          <w:lang w:eastAsia="en-US"/>
        </w:rPr>
        <w:t xml:space="preserve">ment of a new strategic plan. The minutes would come to the next meeting of the Council. </w:t>
      </w:r>
    </w:p>
    <w:p w14:paraId="451C0B12" w14:textId="77777777" w:rsidR="008638BA" w:rsidRPr="00AD5883" w:rsidRDefault="008638BA" w:rsidP="0040665C">
      <w:pPr>
        <w:tabs>
          <w:tab w:val="left" w:pos="567"/>
        </w:tabs>
        <w:jc w:val="both"/>
        <w:rPr>
          <w:rFonts w:ascii="Arial" w:eastAsiaTheme="minorHAnsi" w:hAnsi="Arial" w:cs="Arial"/>
          <w:sz w:val="24"/>
          <w:szCs w:val="24"/>
          <w:lang w:eastAsia="en-US"/>
        </w:rPr>
      </w:pPr>
    </w:p>
    <w:p w14:paraId="7637B41F" w14:textId="77777777" w:rsidR="0040665C" w:rsidRPr="00AD5883" w:rsidRDefault="0040665C" w:rsidP="0040665C">
      <w:pPr>
        <w:tabs>
          <w:tab w:val="left" w:pos="567"/>
        </w:tabs>
        <w:jc w:val="center"/>
        <w:rPr>
          <w:rFonts w:ascii="Arial" w:eastAsiaTheme="minorHAnsi" w:hAnsi="Arial" w:cs="Arial"/>
          <w:b/>
          <w:sz w:val="24"/>
          <w:szCs w:val="24"/>
          <w:lang w:eastAsia="en-US"/>
        </w:rPr>
      </w:pPr>
    </w:p>
    <w:p w14:paraId="520609FD" w14:textId="75D649F0" w:rsidR="0040665C" w:rsidRPr="00AD5883" w:rsidRDefault="000B2F43" w:rsidP="00AD5883">
      <w:pPr>
        <w:pStyle w:val="ListParagraph"/>
        <w:numPr>
          <w:ilvl w:val="1"/>
          <w:numId w:val="39"/>
        </w:numPr>
        <w:tabs>
          <w:tab w:val="left" w:pos="567"/>
        </w:tabs>
        <w:jc w:val="center"/>
        <w:rPr>
          <w:rFonts w:ascii="Arial" w:eastAsiaTheme="minorHAnsi" w:hAnsi="Arial" w:cs="Arial"/>
          <w:b/>
          <w:sz w:val="24"/>
          <w:szCs w:val="24"/>
          <w:lang w:eastAsia="en-US"/>
        </w:rPr>
      </w:pPr>
      <w:r>
        <w:rPr>
          <w:rFonts w:ascii="Arial" w:eastAsiaTheme="minorHAnsi" w:hAnsi="Arial" w:cs="Arial"/>
          <w:b/>
          <w:sz w:val="24"/>
          <w:szCs w:val="24"/>
          <w:lang w:eastAsia="en-US"/>
        </w:rPr>
        <w:t xml:space="preserve"> N</w:t>
      </w:r>
      <w:bookmarkStart w:id="0" w:name="_GoBack"/>
      <w:bookmarkEnd w:id="0"/>
      <w:r w:rsidR="0040665C" w:rsidRPr="00AD5883">
        <w:rPr>
          <w:rFonts w:ascii="Arial" w:eastAsiaTheme="minorHAnsi" w:hAnsi="Arial" w:cs="Arial"/>
          <w:b/>
          <w:sz w:val="24"/>
          <w:szCs w:val="24"/>
          <w:lang w:eastAsia="en-US"/>
        </w:rPr>
        <w:t>OMINATIONS &amp; GOVERNANCE COMMITTEE</w:t>
      </w:r>
    </w:p>
    <w:p w14:paraId="4CBA0B25" w14:textId="77777777" w:rsidR="0040665C" w:rsidRPr="00AD5883" w:rsidRDefault="0040665C" w:rsidP="0040665C">
      <w:pPr>
        <w:tabs>
          <w:tab w:val="left" w:pos="567"/>
        </w:tabs>
        <w:jc w:val="both"/>
        <w:rPr>
          <w:rFonts w:ascii="Arial" w:eastAsiaTheme="minorHAnsi" w:hAnsi="Arial" w:cs="Arial"/>
          <w:sz w:val="24"/>
          <w:szCs w:val="24"/>
          <w:lang w:eastAsia="en-US"/>
        </w:rPr>
      </w:pPr>
    </w:p>
    <w:p w14:paraId="6BFD1D00" w14:textId="329827C3" w:rsidR="00AE06CF" w:rsidRPr="00AD5883" w:rsidRDefault="00AE06CF" w:rsidP="00AD5883">
      <w:pPr>
        <w:pStyle w:val="ListParagraph"/>
        <w:numPr>
          <w:ilvl w:val="0"/>
          <w:numId w:val="40"/>
        </w:numPr>
        <w:tabs>
          <w:tab w:val="left" w:pos="567"/>
        </w:tabs>
        <w:ind w:left="567" w:hanging="567"/>
        <w:jc w:val="both"/>
        <w:rPr>
          <w:rFonts w:ascii="Arial" w:eastAsiaTheme="minorHAnsi" w:hAnsi="Arial" w:cs="Arial"/>
          <w:sz w:val="24"/>
          <w:szCs w:val="24"/>
          <w:lang w:eastAsia="en-US"/>
        </w:rPr>
      </w:pPr>
      <w:r w:rsidRPr="00AD5883">
        <w:rPr>
          <w:rFonts w:ascii="Arial" w:eastAsiaTheme="minorHAnsi" w:hAnsi="Arial" w:cs="Arial"/>
          <w:sz w:val="24"/>
          <w:szCs w:val="24"/>
          <w:lang w:eastAsia="en-US"/>
        </w:rPr>
        <w:t>The Report of the meeting of the Nominations &amp; Governance Committee held on the 20</w:t>
      </w:r>
      <w:r w:rsidRPr="00AD5883">
        <w:rPr>
          <w:rFonts w:ascii="Arial" w:eastAsiaTheme="minorHAnsi" w:hAnsi="Arial" w:cs="Arial"/>
          <w:sz w:val="24"/>
          <w:szCs w:val="24"/>
          <w:vertAlign w:val="superscript"/>
          <w:lang w:eastAsia="en-US"/>
        </w:rPr>
        <w:t>th</w:t>
      </w:r>
      <w:r w:rsidRPr="00AD5883">
        <w:rPr>
          <w:rFonts w:ascii="Arial" w:eastAsiaTheme="minorHAnsi" w:hAnsi="Arial" w:cs="Arial"/>
          <w:sz w:val="24"/>
          <w:szCs w:val="24"/>
          <w:lang w:eastAsia="en-US"/>
        </w:rPr>
        <w:t xml:space="preserve"> June 2019 (attached as Appendix VI to the official copy of the Minutes) was approved.</w:t>
      </w:r>
    </w:p>
    <w:p w14:paraId="7C68681F" w14:textId="77777777" w:rsidR="0040665C" w:rsidRPr="00AD5883" w:rsidRDefault="0040665C" w:rsidP="00AD5883">
      <w:pPr>
        <w:tabs>
          <w:tab w:val="left" w:pos="567"/>
        </w:tabs>
        <w:ind w:left="567" w:hanging="567"/>
        <w:jc w:val="both"/>
        <w:rPr>
          <w:rFonts w:ascii="Arial" w:eastAsiaTheme="minorHAnsi" w:hAnsi="Arial" w:cs="Arial"/>
          <w:sz w:val="24"/>
          <w:szCs w:val="24"/>
          <w:lang w:eastAsia="en-US"/>
        </w:rPr>
      </w:pPr>
    </w:p>
    <w:p w14:paraId="4C6F6DD7" w14:textId="799AB49C" w:rsidR="0040665C" w:rsidRPr="00AD5883" w:rsidRDefault="0040665C" w:rsidP="00AD5883">
      <w:pPr>
        <w:pStyle w:val="ListParagraph"/>
        <w:numPr>
          <w:ilvl w:val="0"/>
          <w:numId w:val="40"/>
        </w:numPr>
        <w:tabs>
          <w:tab w:val="left" w:pos="567"/>
        </w:tabs>
        <w:ind w:left="567" w:hanging="567"/>
        <w:jc w:val="both"/>
        <w:rPr>
          <w:rFonts w:ascii="Arial" w:eastAsiaTheme="minorHAnsi" w:hAnsi="Arial" w:cs="Arial"/>
          <w:sz w:val="24"/>
          <w:szCs w:val="24"/>
          <w:lang w:eastAsia="en-US"/>
        </w:rPr>
      </w:pPr>
      <w:r w:rsidRPr="00AD5883">
        <w:rPr>
          <w:rFonts w:ascii="Arial" w:eastAsiaTheme="minorHAnsi" w:hAnsi="Arial" w:cs="Arial"/>
          <w:sz w:val="24"/>
          <w:szCs w:val="24"/>
          <w:lang w:eastAsia="en-US"/>
        </w:rPr>
        <w:t>With particular reference to:</w:t>
      </w:r>
    </w:p>
    <w:p w14:paraId="69D59F41" w14:textId="77777777" w:rsidR="0040665C" w:rsidRPr="00AD5883" w:rsidRDefault="0040665C" w:rsidP="0040665C">
      <w:pPr>
        <w:pStyle w:val="ListParagraph"/>
        <w:rPr>
          <w:rFonts w:ascii="Arial" w:eastAsiaTheme="minorHAnsi" w:hAnsi="Arial" w:cs="Arial"/>
          <w:sz w:val="24"/>
          <w:szCs w:val="24"/>
          <w:lang w:eastAsia="en-US"/>
        </w:rPr>
      </w:pPr>
    </w:p>
    <w:p w14:paraId="2C10B127" w14:textId="77777777" w:rsidR="00AD5883" w:rsidRPr="00AD5883" w:rsidRDefault="0040665C" w:rsidP="0040665C">
      <w:pPr>
        <w:pStyle w:val="ListParagraph"/>
        <w:tabs>
          <w:tab w:val="left" w:pos="1134"/>
        </w:tabs>
        <w:ind w:left="1134" w:hanging="567"/>
        <w:jc w:val="both"/>
        <w:rPr>
          <w:rFonts w:ascii="Arial" w:eastAsiaTheme="minorHAnsi" w:hAnsi="Arial" w:cs="Arial"/>
          <w:sz w:val="24"/>
          <w:szCs w:val="24"/>
          <w:lang w:eastAsia="en-US"/>
        </w:rPr>
      </w:pPr>
      <w:r w:rsidRPr="00AD5883">
        <w:rPr>
          <w:rFonts w:ascii="Arial" w:eastAsiaTheme="minorHAnsi" w:hAnsi="Arial" w:cs="Arial"/>
          <w:sz w:val="24"/>
          <w:szCs w:val="24"/>
          <w:lang w:eastAsia="en-US"/>
        </w:rPr>
        <w:t>[i]</w:t>
      </w:r>
      <w:r w:rsidRPr="00AD5883">
        <w:rPr>
          <w:rFonts w:ascii="Arial" w:eastAsiaTheme="minorHAnsi" w:hAnsi="Arial" w:cs="Arial"/>
          <w:sz w:val="24"/>
          <w:szCs w:val="24"/>
          <w:lang w:eastAsia="en-US"/>
        </w:rPr>
        <w:tab/>
        <w:t xml:space="preserve">Minute </w:t>
      </w:r>
      <w:r w:rsidR="00AD5883" w:rsidRPr="00AD5883">
        <w:rPr>
          <w:rFonts w:ascii="Arial" w:eastAsiaTheme="minorHAnsi" w:hAnsi="Arial" w:cs="Arial"/>
          <w:sz w:val="24"/>
          <w:szCs w:val="24"/>
          <w:lang w:eastAsia="en-US"/>
        </w:rPr>
        <w:t>172</w:t>
      </w:r>
      <w:r w:rsidRPr="00AD5883">
        <w:rPr>
          <w:rFonts w:ascii="Arial" w:eastAsiaTheme="minorHAnsi" w:hAnsi="Arial" w:cs="Arial"/>
          <w:sz w:val="24"/>
          <w:szCs w:val="24"/>
          <w:lang w:eastAsia="en-US"/>
        </w:rPr>
        <w:t xml:space="preserve"> (</w:t>
      </w:r>
      <w:r w:rsidR="00AD5883" w:rsidRPr="00AD5883">
        <w:rPr>
          <w:rFonts w:ascii="Arial" w:eastAsiaTheme="minorHAnsi" w:hAnsi="Arial" w:cs="Arial"/>
          <w:b/>
          <w:sz w:val="24"/>
          <w:szCs w:val="24"/>
          <w:lang w:eastAsia="en-US"/>
        </w:rPr>
        <w:t>Governance Reform</w:t>
      </w:r>
      <w:r w:rsidRPr="00AD5883">
        <w:rPr>
          <w:rFonts w:ascii="Arial" w:eastAsiaTheme="minorHAnsi" w:hAnsi="Arial" w:cs="Arial"/>
          <w:sz w:val="24"/>
          <w:szCs w:val="24"/>
          <w:lang w:eastAsia="en-US"/>
        </w:rPr>
        <w:t xml:space="preserve">); the Council </w:t>
      </w:r>
      <w:r w:rsidRPr="00AD5883">
        <w:rPr>
          <w:rFonts w:ascii="Arial" w:eastAsiaTheme="minorHAnsi" w:hAnsi="Arial" w:cs="Arial"/>
          <w:b/>
          <w:i/>
          <w:sz w:val="24"/>
          <w:szCs w:val="24"/>
          <w:lang w:eastAsia="en-US"/>
        </w:rPr>
        <w:t>agreed</w:t>
      </w:r>
      <w:r w:rsidRPr="00AD5883">
        <w:rPr>
          <w:rFonts w:ascii="Arial" w:eastAsiaTheme="minorHAnsi" w:hAnsi="Arial" w:cs="Arial"/>
          <w:sz w:val="24"/>
          <w:szCs w:val="24"/>
          <w:lang w:eastAsia="en-US"/>
        </w:rPr>
        <w:t xml:space="preserve"> that </w:t>
      </w:r>
    </w:p>
    <w:p w14:paraId="4DB3EC6B" w14:textId="4243E515" w:rsidR="00AD5883" w:rsidRPr="00AD5883" w:rsidRDefault="00AD5883" w:rsidP="00AD5883">
      <w:pPr>
        <w:pStyle w:val="ListParagraph"/>
        <w:numPr>
          <w:ilvl w:val="0"/>
          <w:numId w:val="41"/>
        </w:numPr>
        <w:tabs>
          <w:tab w:val="left" w:pos="705"/>
        </w:tabs>
        <w:ind w:left="1797" w:hanging="357"/>
        <w:jc w:val="both"/>
        <w:rPr>
          <w:rFonts w:ascii="Arial" w:hAnsi="Arial" w:cs="Arial"/>
          <w:sz w:val="24"/>
          <w:szCs w:val="24"/>
        </w:rPr>
      </w:pPr>
      <w:r w:rsidRPr="00AD5883">
        <w:rPr>
          <w:rFonts w:ascii="Arial" w:hAnsi="Arial" w:cs="Arial"/>
          <w:sz w:val="24"/>
          <w:szCs w:val="24"/>
        </w:rPr>
        <w:t>A representative from UCU could join meetings of Finance and Resources and Council as an observer.</w:t>
      </w:r>
    </w:p>
    <w:p w14:paraId="0A81AED3" w14:textId="65915D1F" w:rsidR="00AD5883" w:rsidRPr="00AD5883" w:rsidRDefault="00AD5883" w:rsidP="00AD5883">
      <w:pPr>
        <w:pStyle w:val="ListParagraph"/>
        <w:numPr>
          <w:ilvl w:val="0"/>
          <w:numId w:val="41"/>
        </w:numPr>
        <w:tabs>
          <w:tab w:val="left" w:pos="705"/>
        </w:tabs>
        <w:ind w:left="1797" w:hanging="357"/>
        <w:jc w:val="both"/>
        <w:rPr>
          <w:rFonts w:ascii="Arial" w:hAnsi="Arial" w:cs="Arial"/>
          <w:sz w:val="24"/>
          <w:szCs w:val="24"/>
        </w:rPr>
      </w:pPr>
      <w:r w:rsidRPr="00AD5883">
        <w:rPr>
          <w:rFonts w:ascii="Arial" w:hAnsi="Arial" w:cs="Arial"/>
          <w:sz w:val="24"/>
          <w:szCs w:val="24"/>
        </w:rPr>
        <w:t xml:space="preserve">The vacancy for the Academic Staff Representative on the Council will be circulated to all academic staff for nominations and that the Ordinance III be amended to reflect this change. </w:t>
      </w:r>
    </w:p>
    <w:p w14:paraId="2C1C81FC" w14:textId="64AAB810" w:rsidR="00AD5883" w:rsidRPr="00AD5883" w:rsidRDefault="00AD5883" w:rsidP="00AD5883">
      <w:pPr>
        <w:pStyle w:val="ListParagraph"/>
        <w:numPr>
          <w:ilvl w:val="0"/>
          <w:numId w:val="41"/>
        </w:numPr>
        <w:tabs>
          <w:tab w:val="left" w:pos="705"/>
        </w:tabs>
        <w:ind w:left="1797" w:hanging="357"/>
        <w:jc w:val="both"/>
        <w:rPr>
          <w:rFonts w:ascii="Arial" w:hAnsi="Arial" w:cs="Arial"/>
          <w:sz w:val="24"/>
          <w:szCs w:val="24"/>
        </w:rPr>
      </w:pPr>
      <w:r w:rsidRPr="00AD5883">
        <w:rPr>
          <w:rFonts w:ascii="Arial" w:hAnsi="Arial" w:cs="Arial"/>
          <w:sz w:val="24"/>
          <w:szCs w:val="24"/>
        </w:rPr>
        <w:t>Members of the Executive will not be eligible to be Senate representatives on the Council and that Ordinance IX be amended to reflect this change.</w:t>
      </w:r>
    </w:p>
    <w:p w14:paraId="5CB37643" w14:textId="017DF1B0" w:rsidR="00AD5883" w:rsidRPr="00AD5883" w:rsidRDefault="00AD5883" w:rsidP="00AD5883">
      <w:pPr>
        <w:pStyle w:val="ListParagraph"/>
        <w:numPr>
          <w:ilvl w:val="0"/>
          <w:numId w:val="41"/>
        </w:numPr>
        <w:tabs>
          <w:tab w:val="left" w:pos="705"/>
        </w:tabs>
        <w:ind w:left="1797" w:hanging="357"/>
        <w:jc w:val="both"/>
        <w:rPr>
          <w:rFonts w:ascii="Arial" w:hAnsi="Arial" w:cs="Arial"/>
          <w:sz w:val="24"/>
          <w:szCs w:val="24"/>
        </w:rPr>
      </w:pPr>
      <w:r w:rsidRPr="00AD5883">
        <w:rPr>
          <w:rFonts w:ascii="Arial" w:hAnsi="Arial" w:cs="Arial"/>
          <w:sz w:val="24"/>
          <w:szCs w:val="24"/>
        </w:rPr>
        <w:t xml:space="preserve">That the Council review the balance of membership following the report of the review of governance in Welsh Universities in October. </w:t>
      </w:r>
    </w:p>
    <w:p w14:paraId="5A2D8C8A" w14:textId="77777777" w:rsidR="00AD5883" w:rsidRPr="00AD5883" w:rsidRDefault="00AD5883" w:rsidP="00AD5883">
      <w:pPr>
        <w:pStyle w:val="ListParagraph"/>
        <w:tabs>
          <w:tab w:val="left" w:pos="1134"/>
        </w:tabs>
        <w:ind w:left="1797" w:hanging="357"/>
        <w:jc w:val="both"/>
        <w:rPr>
          <w:rFonts w:ascii="Arial" w:eastAsiaTheme="minorHAnsi" w:hAnsi="Arial" w:cs="Arial"/>
          <w:sz w:val="24"/>
          <w:szCs w:val="24"/>
          <w:lang w:eastAsia="en-US"/>
        </w:rPr>
      </w:pPr>
    </w:p>
    <w:p w14:paraId="32454481" w14:textId="743CBD74" w:rsidR="00AD5883" w:rsidRPr="00AD5883" w:rsidRDefault="00AD5883" w:rsidP="00AD5883">
      <w:pPr>
        <w:ind w:left="1134" w:hanging="567"/>
        <w:jc w:val="both"/>
        <w:rPr>
          <w:rFonts w:ascii="Arial" w:eastAsiaTheme="minorHAnsi" w:hAnsi="Arial" w:cs="Arial"/>
          <w:sz w:val="24"/>
          <w:szCs w:val="24"/>
          <w:lang w:eastAsia="en-US"/>
        </w:rPr>
      </w:pPr>
      <w:r w:rsidRPr="00AD5883">
        <w:rPr>
          <w:rFonts w:ascii="Arial" w:eastAsiaTheme="minorHAnsi" w:hAnsi="Arial" w:cs="Arial"/>
          <w:sz w:val="24"/>
          <w:szCs w:val="24"/>
          <w:lang w:eastAsia="en-US"/>
        </w:rPr>
        <w:lastRenderedPageBreak/>
        <w:t>[ii]</w:t>
      </w:r>
      <w:r w:rsidRPr="00AD5883">
        <w:rPr>
          <w:rFonts w:ascii="Arial" w:eastAsiaTheme="minorHAnsi" w:hAnsi="Arial" w:cs="Arial"/>
          <w:sz w:val="24"/>
          <w:szCs w:val="24"/>
          <w:lang w:eastAsia="en-US"/>
        </w:rPr>
        <w:tab/>
        <w:t>Minute 175[a] (</w:t>
      </w:r>
      <w:r w:rsidRPr="00AD5883">
        <w:rPr>
          <w:rFonts w:ascii="Arial" w:eastAsiaTheme="minorHAnsi" w:hAnsi="Arial" w:cs="Arial"/>
          <w:b/>
          <w:sz w:val="24"/>
          <w:szCs w:val="24"/>
          <w:lang w:eastAsia="en-US"/>
        </w:rPr>
        <w:t>Membership of Council</w:t>
      </w:r>
      <w:r w:rsidRPr="00AD5883">
        <w:rPr>
          <w:rFonts w:ascii="Arial" w:eastAsiaTheme="minorHAnsi" w:hAnsi="Arial" w:cs="Arial"/>
          <w:sz w:val="24"/>
          <w:szCs w:val="24"/>
          <w:lang w:eastAsia="en-US"/>
        </w:rPr>
        <w:t xml:space="preserve">); it was </w:t>
      </w:r>
      <w:r w:rsidRPr="00AD5883">
        <w:rPr>
          <w:rFonts w:ascii="Arial" w:eastAsiaTheme="minorHAnsi" w:hAnsi="Arial" w:cs="Arial"/>
          <w:b/>
          <w:i/>
          <w:sz w:val="24"/>
          <w:szCs w:val="24"/>
          <w:lang w:eastAsia="en-US"/>
        </w:rPr>
        <w:t>resolved</w:t>
      </w:r>
      <w:r w:rsidRPr="00AD5883">
        <w:rPr>
          <w:rFonts w:ascii="Arial" w:eastAsiaTheme="minorHAnsi" w:hAnsi="Arial" w:cs="Arial"/>
          <w:sz w:val="24"/>
          <w:szCs w:val="24"/>
          <w:lang w:eastAsia="en-US"/>
        </w:rPr>
        <w:t xml:space="preserve"> that that Mrs Alison Lea-Wilson be appointed to a second four-year term of office on the Council from 1 August 2019</w:t>
      </w:r>
      <w:r>
        <w:rPr>
          <w:rFonts w:ascii="Arial" w:eastAsiaTheme="minorHAnsi" w:hAnsi="Arial" w:cs="Arial"/>
          <w:sz w:val="24"/>
          <w:szCs w:val="24"/>
          <w:lang w:eastAsia="en-US"/>
        </w:rPr>
        <w:t xml:space="preserve"> and that</w:t>
      </w:r>
      <w:r w:rsidRPr="00AD5883">
        <w:rPr>
          <w:rFonts w:ascii="Arial" w:eastAsiaTheme="minorHAnsi" w:hAnsi="Arial" w:cs="Arial"/>
          <w:sz w:val="24"/>
          <w:szCs w:val="24"/>
          <w:lang w:eastAsia="en-US"/>
        </w:rPr>
        <w:t xml:space="preserve"> that Dr Ian Rees be appointed as an independent member of the Council from 1 August 2019 for an initial term of 4 years.</w:t>
      </w:r>
    </w:p>
    <w:p w14:paraId="75E2052E" w14:textId="095A553E" w:rsidR="00AD5883" w:rsidRPr="00AD5883" w:rsidRDefault="00AD5883" w:rsidP="00AD5883">
      <w:pPr>
        <w:pStyle w:val="ListParagraph"/>
        <w:tabs>
          <w:tab w:val="left" w:pos="1134"/>
        </w:tabs>
        <w:ind w:left="1134" w:hanging="567"/>
        <w:jc w:val="both"/>
        <w:rPr>
          <w:rFonts w:ascii="Arial" w:eastAsiaTheme="minorHAnsi" w:hAnsi="Arial" w:cs="Arial"/>
          <w:sz w:val="24"/>
          <w:szCs w:val="24"/>
          <w:lang w:eastAsia="en-US"/>
        </w:rPr>
      </w:pPr>
    </w:p>
    <w:p w14:paraId="0FDBC2B3" w14:textId="2C836603" w:rsidR="0040665C" w:rsidRPr="00AD5883" w:rsidRDefault="00AD5883" w:rsidP="00AD5883">
      <w:pPr>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[iii</w:t>
      </w:r>
      <w:r w:rsidR="0040665C" w:rsidRPr="00AD5883">
        <w:rPr>
          <w:rFonts w:ascii="Arial" w:eastAsiaTheme="minorHAnsi" w:hAnsi="Arial" w:cs="Arial"/>
          <w:sz w:val="24"/>
          <w:szCs w:val="24"/>
          <w:lang w:eastAsia="en-US"/>
        </w:rPr>
        <w:t>]</w:t>
      </w:r>
      <w:r w:rsidR="0040665C" w:rsidRPr="00AD5883">
        <w:rPr>
          <w:rFonts w:ascii="Arial" w:eastAsiaTheme="minorHAnsi" w:hAnsi="Arial" w:cs="Arial"/>
          <w:sz w:val="24"/>
          <w:szCs w:val="24"/>
          <w:lang w:eastAsia="en-US"/>
        </w:rPr>
        <w:tab/>
        <w:t>Minute 1</w:t>
      </w:r>
      <w:r w:rsidRPr="00AD5883">
        <w:rPr>
          <w:rFonts w:ascii="Arial" w:eastAsiaTheme="minorHAnsi" w:hAnsi="Arial" w:cs="Arial"/>
          <w:sz w:val="24"/>
          <w:szCs w:val="24"/>
          <w:lang w:eastAsia="en-US"/>
        </w:rPr>
        <w:t>75[b</w:t>
      </w:r>
      <w:r w:rsidR="0040665C" w:rsidRPr="00AD5883">
        <w:rPr>
          <w:rFonts w:ascii="Arial" w:eastAsiaTheme="minorHAnsi" w:hAnsi="Arial" w:cs="Arial"/>
          <w:sz w:val="24"/>
          <w:szCs w:val="24"/>
          <w:lang w:eastAsia="en-US"/>
        </w:rPr>
        <w:t>] (</w:t>
      </w:r>
      <w:r w:rsidR="0040665C" w:rsidRPr="00AD5883">
        <w:rPr>
          <w:rFonts w:ascii="Arial" w:eastAsiaTheme="minorHAnsi" w:hAnsi="Arial" w:cs="Arial"/>
          <w:b/>
          <w:sz w:val="24"/>
          <w:szCs w:val="24"/>
          <w:lang w:eastAsia="en-US"/>
        </w:rPr>
        <w:t>Council Committees</w:t>
      </w:r>
      <w:r w:rsidR="0040665C" w:rsidRPr="00AD5883">
        <w:rPr>
          <w:rFonts w:ascii="Arial" w:eastAsiaTheme="minorHAnsi" w:hAnsi="Arial" w:cs="Arial"/>
          <w:sz w:val="24"/>
          <w:szCs w:val="24"/>
          <w:lang w:eastAsia="en-US"/>
        </w:rPr>
        <w:t xml:space="preserve">); it was </w:t>
      </w:r>
      <w:r w:rsidR="0040665C" w:rsidRPr="00AD5883">
        <w:rPr>
          <w:rFonts w:ascii="Arial" w:eastAsiaTheme="minorHAnsi" w:hAnsi="Arial" w:cs="Arial"/>
          <w:b/>
          <w:i/>
          <w:sz w:val="24"/>
          <w:szCs w:val="24"/>
          <w:lang w:eastAsia="en-US"/>
        </w:rPr>
        <w:t>resolved</w:t>
      </w:r>
      <w:r w:rsidR="0040665C" w:rsidRPr="00AD5883">
        <w:rPr>
          <w:rFonts w:ascii="Arial" w:eastAsiaTheme="minorHAnsi" w:hAnsi="Arial" w:cs="Arial"/>
          <w:sz w:val="24"/>
          <w:szCs w:val="24"/>
          <w:lang w:eastAsia="en-US"/>
        </w:rPr>
        <w:t xml:space="preserve"> that </w:t>
      </w:r>
      <w:r w:rsidRPr="00AD5883">
        <w:rPr>
          <w:rFonts w:ascii="Arial" w:eastAsiaTheme="minorHAnsi" w:hAnsi="Arial" w:cs="Arial"/>
          <w:sz w:val="24"/>
          <w:szCs w:val="24"/>
          <w:lang w:eastAsia="en-US"/>
        </w:rPr>
        <w:t>Professor Gareth Roberts</w:t>
      </w:r>
      <w:r w:rsidR="0040665C" w:rsidRPr="00AD5883">
        <w:rPr>
          <w:rFonts w:ascii="Arial" w:eastAsiaTheme="minorHAnsi" w:hAnsi="Arial" w:cs="Arial"/>
          <w:sz w:val="24"/>
          <w:szCs w:val="24"/>
          <w:lang w:eastAsia="en-US"/>
        </w:rPr>
        <w:t xml:space="preserve"> be appointed </w:t>
      </w:r>
      <w:r w:rsidRPr="00AD5883">
        <w:rPr>
          <w:rFonts w:ascii="Arial" w:eastAsiaTheme="minorHAnsi" w:hAnsi="Arial" w:cs="Arial"/>
          <w:sz w:val="24"/>
          <w:szCs w:val="24"/>
          <w:lang w:eastAsia="en-US"/>
        </w:rPr>
        <w:t>as a member of the Strategy &amp; Performance</w:t>
      </w:r>
      <w:r w:rsidR="0040665C" w:rsidRPr="00AD5883">
        <w:rPr>
          <w:rFonts w:ascii="Arial" w:eastAsiaTheme="minorHAnsi" w:hAnsi="Arial" w:cs="Arial"/>
          <w:sz w:val="24"/>
          <w:szCs w:val="24"/>
          <w:lang w:eastAsia="en-US"/>
        </w:rPr>
        <w:t xml:space="preserve"> Committee</w:t>
      </w:r>
      <w:r w:rsidRPr="00AD5883">
        <w:rPr>
          <w:rFonts w:ascii="Arial" w:eastAsiaTheme="minorHAnsi" w:hAnsi="Arial" w:cs="Arial"/>
          <w:sz w:val="24"/>
          <w:szCs w:val="24"/>
          <w:lang w:eastAsia="en-US"/>
        </w:rPr>
        <w:t xml:space="preserve"> and that R</w:t>
      </w:r>
      <w:r w:rsidR="00885AD9">
        <w:rPr>
          <w:rFonts w:ascii="Arial" w:eastAsiaTheme="minorHAnsi" w:hAnsi="Arial" w:cs="Arial"/>
          <w:sz w:val="24"/>
          <w:szCs w:val="24"/>
          <w:lang w:eastAsia="en-US"/>
        </w:rPr>
        <w:t>obert Eddowes be appointed as a</w:t>
      </w:r>
      <w:r w:rsidRPr="00AD5883">
        <w:rPr>
          <w:rFonts w:ascii="Arial" w:eastAsiaTheme="minorHAnsi" w:hAnsi="Arial" w:cs="Arial"/>
          <w:sz w:val="24"/>
          <w:szCs w:val="24"/>
          <w:lang w:eastAsia="en-US"/>
        </w:rPr>
        <w:t xml:space="preserve"> co-opted member of the Finance &amp; Resources Committee from 1 September 2019 for an initial term of 4 years.</w:t>
      </w:r>
      <w:r w:rsidR="0040665C" w:rsidRPr="00AD5883">
        <w:rPr>
          <w:rFonts w:ascii="Arial" w:eastAsiaTheme="minorHAnsi" w:hAnsi="Arial" w:cs="Arial"/>
          <w:sz w:val="24"/>
          <w:szCs w:val="24"/>
          <w:lang w:eastAsia="en-US"/>
        </w:rPr>
        <w:t xml:space="preserve"> </w:t>
      </w:r>
    </w:p>
    <w:p w14:paraId="7AF4F13F" w14:textId="77777777" w:rsidR="00AD5883" w:rsidRPr="00AD5883" w:rsidRDefault="00AD5883" w:rsidP="00AD5883">
      <w:pPr>
        <w:tabs>
          <w:tab w:val="left" w:pos="1134"/>
        </w:tabs>
        <w:ind w:left="1134" w:hanging="567"/>
        <w:jc w:val="both"/>
        <w:rPr>
          <w:rFonts w:ascii="Arial" w:eastAsiaTheme="minorHAnsi" w:hAnsi="Arial" w:cs="Arial"/>
          <w:sz w:val="24"/>
          <w:szCs w:val="24"/>
          <w:lang w:eastAsia="en-US"/>
        </w:rPr>
      </w:pPr>
    </w:p>
    <w:p w14:paraId="1541D158" w14:textId="6F20FEBC" w:rsidR="0040665C" w:rsidRPr="00AD5883" w:rsidRDefault="0040665C" w:rsidP="00AD5883">
      <w:pPr>
        <w:pStyle w:val="ListParagraph"/>
        <w:numPr>
          <w:ilvl w:val="0"/>
          <w:numId w:val="40"/>
        </w:numPr>
        <w:ind w:left="567" w:hanging="567"/>
        <w:jc w:val="both"/>
        <w:rPr>
          <w:rFonts w:ascii="Arial" w:eastAsiaTheme="minorHAnsi" w:hAnsi="Arial" w:cs="Arial"/>
          <w:sz w:val="24"/>
          <w:szCs w:val="24"/>
          <w:lang w:eastAsia="en-US"/>
        </w:rPr>
      </w:pPr>
      <w:r w:rsidRPr="00AD5883">
        <w:rPr>
          <w:rFonts w:ascii="Arial" w:eastAsiaTheme="minorHAnsi" w:hAnsi="Arial" w:cs="Arial"/>
          <w:sz w:val="24"/>
          <w:szCs w:val="24"/>
          <w:lang w:eastAsia="en-US"/>
        </w:rPr>
        <w:t xml:space="preserve">The Council approved the </w:t>
      </w:r>
      <w:r w:rsidR="00AD5883" w:rsidRPr="00AD5883">
        <w:rPr>
          <w:rFonts w:ascii="Arial" w:eastAsiaTheme="minorHAnsi" w:hAnsi="Arial" w:cs="Arial"/>
          <w:sz w:val="24"/>
          <w:szCs w:val="24"/>
          <w:lang w:eastAsia="en-US"/>
        </w:rPr>
        <w:t xml:space="preserve">proposed </w:t>
      </w:r>
      <w:r w:rsidRPr="00AD5883">
        <w:rPr>
          <w:rFonts w:ascii="Arial" w:eastAsiaTheme="minorHAnsi" w:hAnsi="Arial" w:cs="Arial"/>
          <w:sz w:val="24"/>
          <w:szCs w:val="24"/>
          <w:lang w:eastAsia="en-US"/>
        </w:rPr>
        <w:t>amendments to Ordinance</w:t>
      </w:r>
      <w:r w:rsidR="00AD5883" w:rsidRPr="00AD5883">
        <w:rPr>
          <w:rFonts w:ascii="Arial" w:eastAsiaTheme="minorHAnsi" w:hAnsi="Arial" w:cs="Arial"/>
          <w:sz w:val="24"/>
          <w:szCs w:val="24"/>
          <w:lang w:eastAsia="en-US"/>
        </w:rPr>
        <w:t>s</w:t>
      </w:r>
      <w:r w:rsidRPr="00AD5883">
        <w:rPr>
          <w:rFonts w:ascii="Arial" w:eastAsiaTheme="minorHAnsi" w:hAnsi="Arial" w:cs="Arial"/>
          <w:sz w:val="24"/>
          <w:szCs w:val="24"/>
          <w:lang w:eastAsia="en-US"/>
        </w:rPr>
        <w:t xml:space="preserve"> I</w:t>
      </w:r>
      <w:r w:rsidR="00AD5883" w:rsidRPr="00AD5883">
        <w:rPr>
          <w:rFonts w:ascii="Arial" w:eastAsiaTheme="minorHAnsi" w:hAnsi="Arial" w:cs="Arial"/>
          <w:sz w:val="24"/>
          <w:szCs w:val="24"/>
          <w:lang w:eastAsia="en-US"/>
        </w:rPr>
        <w:t>, III and IX</w:t>
      </w:r>
      <w:r w:rsidRPr="00AD5883">
        <w:rPr>
          <w:rFonts w:ascii="Arial" w:eastAsiaTheme="minorHAnsi" w:hAnsi="Arial" w:cs="Arial"/>
          <w:sz w:val="24"/>
          <w:szCs w:val="24"/>
          <w:lang w:eastAsia="en-US"/>
        </w:rPr>
        <w:t>.</w:t>
      </w:r>
    </w:p>
    <w:p w14:paraId="1908DFA8" w14:textId="77777777" w:rsidR="0040665C" w:rsidRPr="00AD5883" w:rsidRDefault="0040665C" w:rsidP="0040665C">
      <w:pPr>
        <w:tabs>
          <w:tab w:val="left" w:pos="567"/>
        </w:tabs>
        <w:ind w:left="567" w:hanging="567"/>
        <w:jc w:val="center"/>
        <w:rPr>
          <w:rFonts w:ascii="Arial" w:eastAsiaTheme="minorHAnsi" w:hAnsi="Arial" w:cs="Arial"/>
          <w:b/>
          <w:sz w:val="24"/>
          <w:szCs w:val="24"/>
          <w:lang w:eastAsia="en-US"/>
        </w:rPr>
      </w:pPr>
    </w:p>
    <w:p w14:paraId="0AC6FC50" w14:textId="77777777" w:rsidR="008638BA" w:rsidRPr="00AD5883" w:rsidRDefault="008638BA" w:rsidP="008638BA">
      <w:pPr>
        <w:rPr>
          <w:rFonts w:asciiTheme="minorHAnsi" w:hAnsiTheme="minorHAnsi"/>
        </w:rPr>
      </w:pPr>
    </w:p>
    <w:p w14:paraId="5066CBAC" w14:textId="6C6C09D2" w:rsidR="00366289" w:rsidRPr="00AD5883" w:rsidRDefault="003C1886" w:rsidP="00366289">
      <w:pPr>
        <w:suppressAutoHyphens/>
        <w:spacing w:line="100" w:lineRule="atLeast"/>
        <w:jc w:val="center"/>
        <w:rPr>
          <w:rFonts w:ascii="Arial" w:eastAsiaTheme="minorHAnsi" w:hAnsi="Arial" w:cs="Arial"/>
          <w:b/>
          <w:sz w:val="24"/>
          <w:szCs w:val="24"/>
          <w:lang w:eastAsia="en-US"/>
        </w:rPr>
      </w:pPr>
      <w:r>
        <w:rPr>
          <w:rFonts w:ascii="Arial" w:eastAsiaTheme="minorHAnsi" w:hAnsi="Arial" w:cs="Arial"/>
          <w:b/>
          <w:sz w:val="24"/>
          <w:szCs w:val="24"/>
          <w:lang w:eastAsia="en-US"/>
        </w:rPr>
        <w:t>18.119</w:t>
      </w:r>
      <w:r w:rsidR="00AD5883">
        <w:rPr>
          <w:rFonts w:ascii="Arial" w:eastAsiaTheme="minorHAnsi" w:hAnsi="Arial" w:cs="Arial"/>
          <w:b/>
          <w:sz w:val="24"/>
          <w:szCs w:val="24"/>
          <w:lang w:eastAsia="en-US"/>
        </w:rPr>
        <w:t xml:space="preserve"> </w:t>
      </w:r>
      <w:r w:rsidR="00366289" w:rsidRPr="003F6E13">
        <w:rPr>
          <w:rFonts w:ascii="Arial" w:eastAsiaTheme="minorHAnsi" w:hAnsi="Arial" w:cs="Arial"/>
          <w:b/>
          <w:sz w:val="24"/>
          <w:szCs w:val="24"/>
          <w:lang w:eastAsia="en-US"/>
        </w:rPr>
        <w:t xml:space="preserve">REDUNDANCY </w:t>
      </w:r>
      <w:r w:rsidR="00366289" w:rsidRPr="00AD5883">
        <w:rPr>
          <w:rFonts w:ascii="Arial" w:eastAsiaTheme="minorHAnsi" w:hAnsi="Arial" w:cs="Arial"/>
          <w:b/>
          <w:sz w:val="24"/>
          <w:szCs w:val="24"/>
          <w:lang w:eastAsia="en-US"/>
        </w:rPr>
        <w:t>COMMITTEE</w:t>
      </w:r>
    </w:p>
    <w:p w14:paraId="12A06938" w14:textId="77777777" w:rsidR="00366289" w:rsidRPr="00AD5883" w:rsidRDefault="00366289" w:rsidP="00366289">
      <w:pPr>
        <w:suppressAutoHyphens/>
        <w:spacing w:line="100" w:lineRule="atLeast"/>
        <w:jc w:val="both"/>
        <w:rPr>
          <w:rFonts w:ascii="Arial" w:eastAsiaTheme="minorHAnsi" w:hAnsi="Arial" w:cs="Arial"/>
          <w:sz w:val="24"/>
          <w:szCs w:val="24"/>
          <w:lang w:eastAsia="en-US"/>
        </w:rPr>
      </w:pPr>
    </w:p>
    <w:p w14:paraId="2EF133C1" w14:textId="2C014F49" w:rsidR="00366289" w:rsidRPr="00AD5883" w:rsidRDefault="00366289" w:rsidP="00366289">
      <w:pPr>
        <w:pStyle w:val="ListParagraph"/>
        <w:numPr>
          <w:ilvl w:val="0"/>
          <w:numId w:val="28"/>
        </w:numPr>
        <w:tabs>
          <w:tab w:val="left" w:pos="567"/>
        </w:tabs>
        <w:ind w:left="567" w:hanging="567"/>
        <w:jc w:val="both"/>
        <w:rPr>
          <w:rFonts w:ascii="Arial" w:eastAsiaTheme="minorHAnsi" w:hAnsi="Arial" w:cs="Arial"/>
          <w:sz w:val="24"/>
          <w:szCs w:val="24"/>
          <w:lang w:eastAsia="en-US"/>
        </w:rPr>
      </w:pPr>
      <w:r w:rsidRPr="00AD5883">
        <w:rPr>
          <w:rFonts w:ascii="Arial" w:eastAsiaTheme="minorHAnsi" w:hAnsi="Arial" w:cs="Arial"/>
          <w:sz w:val="24"/>
          <w:szCs w:val="24"/>
          <w:lang w:eastAsia="en-US"/>
        </w:rPr>
        <w:t xml:space="preserve">The Report of the meeting of the Redundancy Committee held on the </w:t>
      </w:r>
      <w:r w:rsidR="00AD5883" w:rsidRPr="00AD5883">
        <w:rPr>
          <w:rFonts w:ascii="Arial" w:eastAsiaTheme="minorHAnsi" w:hAnsi="Arial" w:cs="Arial"/>
          <w:sz w:val="24"/>
          <w:szCs w:val="24"/>
          <w:lang w:eastAsia="en-US"/>
        </w:rPr>
        <w:t>24</w:t>
      </w:r>
      <w:r w:rsidRPr="00AD5883">
        <w:rPr>
          <w:rFonts w:ascii="Arial" w:eastAsiaTheme="minorHAnsi" w:hAnsi="Arial" w:cs="Arial"/>
          <w:sz w:val="24"/>
          <w:szCs w:val="24"/>
          <w:vertAlign w:val="superscript"/>
          <w:lang w:eastAsia="en-US"/>
        </w:rPr>
        <w:t>th</w:t>
      </w:r>
      <w:r w:rsidRPr="00AD5883">
        <w:rPr>
          <w:rFonts w:ascii="Arial" w:eastAsiaTheme="minorHAnsi" w:hAnsi="Arial" w:cs="Arial"/>
          <w:sz w:val="24"/>
          <w:szCs w:val="24"/>
          <w:lang w:eastAsia="en-US"/>
        </w:rPr>
        <w:t xml:space="preserve"> </w:t>
      </w:r>
      <w:r w:rsidR="00AD5883" w:rsidRPr="00AD5883">
        <w:rPr>
          <w:rFonts w:ascii="Arial" w:eastAsiaTheme="minorHAnsi" w:hAnsi="Arial" w:cs="Arial"/>
          <w:sz w:val="24"/>
          <w:szCs w:val="24"/>
          <w:lang w:eastAsia="en-US"/>
        </w:rPr>
        <w:t>June</w:t>
      </w:r>
      <w:r w:rsidRPr="00AD5883">
        <w:rPr>
          <w:rFonts w:ascii="Arial" w:eastAsiaTheme="minorHAnsi" w:hAnsi="Arial" w:cs="Arial"/>
          <w:sz w:val="24"/>
          <w:szCs w:val="24"/>
          <w:lang w:eastAsia="en-US"/>
        </w:rPr>
        <w:t xml:space="preserve"> 2019 (attached as Appendix </w:t>
      </w:r>
      <w:r w:rsidR="00AD5883">
        <w:rPr>
          <w:rFonts w:ascii="Arial" w:eastAsiaTheme="minorHAnsi" w:hAnsi="Arial" w:cs="Arial"/>
          <w:sz w:val="24"/>
          <w:szCs w:val="24"/>
          <w:lang w:eastAsia="en-US"/>
        </w:rPr>
        <w:t>VI</w:t>
      </w:r>
      <w:r w:rsidRPr="00AD5883">
        <w:rPr>
          <w:rFonts w:ascii="Arial" w:eastAsiaTheme="minorHAnsi" w:hAnsi="Arial" w:cs="Arial"/>
          <w:sz w:val="24"/>
          <w:szCs w:val="24"/>
          <w:lang w:eastAsia="en-US"/>
        </w:rPr>
        <w:t>I to the official copy of the Minutes) was approved.</w:t>
      </w:r>
    </w:p>
    <w:p w14:paraId="765B459B" w14:textId="77777777" w:rsidR="00366289" w:rsidRPr="003F6E13" w:rsidRDefault="00366289" w:rsidP="00366289">
      <w:pPr>
        <w:tabs>
          <w:tab w:val="left" w:pos="567"/>
        </w:tabs>
        <w:jc w:val="both"/>
        <w:rPr>
          <w:rFonts w:ascii="Arial" w:eastAsiaTheme="minorHAnsi" w:hAnsi="Arial" w:cs="Arial"/>
          <w:sz w:val="24"/>
          <w:szCs w:val="24"/>
          <w:lang w:eastAsia="en-US"/>
        </w:rPr>
      </w:pPr>
    </w:p>
    <w:p w14:paraId="268A4AFD" w14:textId="77777777" w:rsidR="00366289" w:rsidRPr="00690B82" w:rsidRDefault="00366289" w:rsidP="00366289">
      <w:pPr>
        <w:pStyle w:val="ListParagraph"/>
        <w:numPr>
          <w:ilvl w:val="0"/>
          <w:numId w:val="28"/>
        </w:numPr>
        <w:tabs>
          <w:tab w:val="left" w:pos="0"/>
          <w:tab w:val="left" w:pos="567"/>
        </w:tabs>
        <w:suppressAutoHyphens/>
        <w:spacing w:line="254" w:lineRule="auto"/>
        <w:ind w:left="567" w:hanging="567"/>
        <w:jc w:val="both"/>
        <w:rPr>
          <w:rFonts w:ascii="Arial" w:hAnsi="Arial" w:cs="Arial"/>
          <w:sz w:val="24"/>
          <w:szCs w:val="24"/>
        </w:rPr>
      </w:pPr>
      <w:r w:rsidRPr="003F6E13">
        <w:rPr>
          <w:rFonts w:ascii="Arial" w:eastAsia="Calibri" w:hAnsi="Arial" w:cs="Arial"/>
          <w:bCs/>
          <w:sz w:val="24"/>
          <w:szCs w:val="24"/>
          <w:bdr w:val="nil"/>
        </w:rPr>
        <w:t xml:space="preserve">The Chair reported that the Committee felt that they had been given a clear opportunity </w:t>
      </w:r>
      <w:r w:rsidRPr="00690B82">
        <w:rPr>
          <w:rFonts w:ascii="Arial" w:eastAsia="Calibri" w:hAnsi="Arial" w:cs="Arial"/>
          <w:bCs/>
          <w:sz w:val="24"/>
          <w:szCs w:val="24"/>
          <w:bdr w:val="nil"/>
        </w:rPr>
        <w:t xml:space="preserve">to scrutinise the proposals and were assured that the welfare of staff had been a primary consideration throughout the process. </w:t>
      </w:r>
    </w:p>
    <w:p w14:paraId="226B932B" w14:textId="77777777" w:rsidR="00366289" w:rsidRPr="00690B82" w:rsidRDefault="00366289" w:rsidP="00366289">
      <w:pPr>
        <w:pStyle w:val="ListParagraph"/>
        <w:rPr>
          <w:rFonts w:ascii="Arial" w:eastAsia="Calibri" w:hAnsi="Arial" w:cs="Arial"/>
          <w:bCs/>
          <w:sz w:val="24"/>
          <w:szCs w:val="24"/>
          <w:bdr w:val="nil"/>
        </w:rPr>
      </w:pPr>
    </w:p>
    <w:p w14:paraId="13F9A87F" w14:textId="77777777" w:rsidR="00366289" w:rsidRPr="00690B82" w:rsidRDefault="00366289" w:rsidP="00366289">
      <w:pPr>
        <w:pStyle w:val="ListParagraph"/>
        <w:numPr>
          <w:ilvl w:val="0"/>
          <w:numId w:val="28"/>
        </w:numPr>
        <w:tabs>
          <w:tab w:val="left" w:pos="0"/>
          <w:tab w:val="left" w:pos="570"/>
        </w:tabs>
        <w:suppressAutoHyphens/>
        <w:spacing w:line="254" w:lineRule="auto"/>
        <w:ind w:left="567" w:hanging="567"/>
        <w:jc w:val="both"/>
        <w:rPr>
          <w:rFonts w:ascii="Arial" w:hAnsi="Arial" w:cs="Arial"/>
          <w:sz w:val="24"/>
          <w:szCs w:val="24"/>
        </w:rPr>
      </w:pPr>
      <w:r w:rsidRPr="00690B82">
        <w:rPr>
          <w:rFonts w:ascii="Arial" w:eastAsia="Calibri" w:hAnsi="Arial" w:cs="Arial"/>
          <w:bCs/>
          <w:sz w:val="24"/>
          <w:szCs w:val="24"/>
          <w:bdr w:val="nil"/>
        </w:rPr>
        <w:t>The Director of Human Resources</w:t>
      </w:r>
      <w:r w:rsidRPr="00690B82">
        <w:rPr>
          <w:rFonts w:ascii="Arial" w:eastAsia="Calibri" w:hAnsi="Arial" w:cs="Arial"/>
          <w:sz w:val="24"/>
          <w:szCs w:val="24"/>
          <w:bdr w:val="nil"/>
        </w:rPr>
        <w:t xml:space="preserve"> provided an update on the process and the discussions which have taken place since the Committee meeting in April. </w:t>
      </w:r>
      <w:r w:rsidRPr="00690B82">
        <w:rPr>
          <w:rFonts w:ascii="Arial" w:hAnsi="Arial" w:cs="Arial"/>
          <w:sz w:val="24"/>
          <w:szCs w:val="24"/>
        </w:rPr>
        <w:t>The following points were noted:</w:t>
      </w:r>
    </w:p>
    <w:p w14:paraId="14FB9D49" w14:textId="77777777" w:rsidR="00690B82" w:rsidRPr="00690B82" w:rsidRDefault="00690B82" w:rsidP="00690B82">
      <w:pPr>
        <w:tabs>
          <w:tab w:val="left" w:pos="570"/>
        </w:tabs>
        <w:suppressAutoHyphens/>
        <w:spacing w:line="254" w:lineRule="auto"/>
        <w:jc w:val="both"/>
      </w:pPr>
    </w:p>
    <w:p w14:paraId="5E30FAA2" w14:textId="35EC6F37" w:rsidR="00690B82" w:rsidRPr="00690B82" w:rsidRDefault="00690B82" w:rsidP="00690B82">
      <w:pPr>
        <w:tabs>
          <w:tab w:val="left" w:pos="570"/>
        </w:tabs>
        <w:suppressAutoHyphens/>
        <w:spacing w:line="254" w:lineRule="auto"/>
        <w:ind w:left="1134" w:hanging="567"/>
        <w:jc w:val="both"/>
        <w:rPr>
          <w:rFonts w:ascii="Arial" w:hAnsi="Arial" w:cs="Arial"/>
          <w:sz w:val="24"/>
          <w:szCs w:val="24"/>
        </w:rPr>
      </w:pPr>
      <w:r w:rsidRPr="00690B82">
        <w:rPr>
          <w:rFonts w:ascii="Arial" w:hAnsi="Arial" w:cs="Arial"/>
          <w:sz w:val="24"/>
          <w:szCs w:val="24"/>
        </w:rPr>
        <w:t>[1]</w:t>
      </w:r>
      <w:r w:rsidRPr="00690B82">
        <w:rPr>
          <w:rFonts w:ascii="Arial" w:hAnsi="Arial" w:cs="Arial"/>
          <w:sz w:val="24"/>
          <w:szCs w:val="24"/>
        </w:rPr>
        <w:tab/>
        <w:t>At the last Council meeting, it was reported that the Executive had considered recommendations on 14 business cases and it was these recommendations from these cases which were brought to Council from the Redundancy Committee. As noted earlier, hopefully those decisions taken will not need to be actioned.</w:t>
      </w:r>
    </w:p>
    <w:p w14:paraId="79DAD0AF" w14:textId="77777777" w:rsidR="00690B82" w:rsidRPr="00690B82" w:rsidRDefault="00690B82" w:rsidP="00690B82">
      <w:pPr>
        <w:tabs>
          <w:tab w:val="left" w:pos="570"/>
        </w:tabs>
        <w:suppressAutoHyphens/>
        <w:spacing w:line="254" w:lineRule="auto"/>
        <w:ind w:left="1134" w:hanging="567"/>
        <w:jc w:val="both"/>
        <w:rPr>
          <w:rFonts w:ascii="Arial" w:hAnsi="Arial" w:cs="Arial"/>
          <w:sz w:val="24"/>
          <w:szCs w:val="24"/>
        </w:rPr>
      </w:pPr>
    </w:p>
    <w:p w14:paraId="0717C611" w14:textId="5D3312F9" w:rsidR="00366289" w:rsidRPr="00690B82" w:rsidRDefault="00690B82" w:rsidP="00366289">
      <w:pPr>
        <w:tabs>
          <w:tab w:val="left" w:pos="570"/>
        </w:tabs>
        <w:suppressAutoHyphens/>
        <w:spacing w:line="254" w:lineRule="auto"/>
        <w:ind w:left="1134" w:hanging="567"/>
        <w:jc w:val="both"/>
        <w:rPr>
          <w:rFonts w:ascii="Arial" w:hAnsi="Arial" w:cs="Arial"/>
          <w:sz w:val="24"/>
          <w:szCs w:val="24"/>
        </w:rPr>
      </w:pPr>
      <w:r w:rsidRPr="00690B82">
        <w:rPr>
          <w:rFonts w:ascii="Arial" w:hAnsi="Arial" w:cs="Arial"/>
          <w:sz w:val="24"/>
          <w:szCs w:val="24"/>
        </w:rPr>
        <w:t>[2</w:t>
      </w:r>
      <w:r w:rsidR="00366289" w:rsidRPr="00690B82">
        <w:rPr>
          <w:rFonts w:ascii="Arial" w:hAnsi="Arial" w:cs="Arial"/>
          <w:sz w:val="24"/>
          <w:szCs w:val="24"/>
        </w:rPr>
        <w:t>]</w:t>
      </w:r>
      <w:r w:rsidR="00366289" w:rsidRPr="00690B82">
        <w:rPr>
          <w:rFonts w:ascii="Arial" w:hAnsi="Arial" w:cs="Arial"/>
          <w:sz w:val="24"/>
          <w:szCs w:val="24"/>
        </w:rPr>
        <w:tab/>
      </w:r>
      <w:r w:rsidRPr="00690B82">
        <w:rPr>
          <w:rFonts w:ascii="Arial" w:hAnsi="Arial" w:cs="Arial"/>
          <w:sz w:val="24"/>
          <w:szCs w:val="24"/>
        </w:rPr>
        <w:t xml:space="preserve">The Executive subsequently received recommendations in relation to Schools within the College of Arts, Humanities &amp; Business. </w:t>
      </w:r>
      <w:r w:rsidR="00366289" w:rsidRPr="00690B82">
        <w:rPr>
          <w:rFonts w:ascii="Arial" w:hAnsi="Arial" w:cs="Arial"/>
          <w:sz w:val="24"/>
          <w:szCs w:val="24"/>
        </w:rPr>
        <w:t>In each case, the Executive received and considered in detail: the original business case for change; the completed response template summarising all themes from the consultation with staff, students, trades unions and stakeholders; the minutes of the scrutiny group relating to the proposal; and an updated Equality Impact Assessment. The Executive was re-assured, in each case, from the documentation that meaningful consultation has been undertaken and that equality issues had been considered.</w:t>
      </w:r>
    </w:p>
    <w:p w14:paraId="36163CF0" w14:textId="77777777" w:rsidR="00366289" w:rsidRPr="00690B82" w:rsidRDefault="00366289" w:rsidP="00366289">
      <w:pPr>
        <w:tabs>
          <w:tab w:val="left" w:pos="570"/>
        </w:tabs>
        <w:suppressAutoHyphens/>
        <w:spacing w:line="254" w:lineRule="auto"/>
        <w:ind w:left="1134" w:hanging="567"/>
        <w:jc w:val="both"/>
        <w:rPr>
          <w:rFonts w:ascii="Arial" w:hAnsi="Arial" w:cs="Arial"/>
          <w:sz w:val="24"/>
          <w:szCs w:val="24"/>
        </w:rPr>
      </w:pPr>
    </w:p>
    <w:p w14:paraId="0E2C96F6" w14:textId="4CE6A63B" w:rsidR="00366289" w:rsidRPr="00690B82" w:rsidRDefault="00690B82" w:rsidP="00366289">
      <w:pPr>
        <w:tabs>
          <w:tab w:val="left" w:pos="570"/>
        </w:tabs>
        <w:suppressAutoHyphens/>
        <w:spacing w:line="254" w:lineRule="auto"/>
        <w:ind w:left="1134" w:hanging="567"/>
        <w:jc w:val="both"/>
        <w:rPr>
          <w:rFonts w:ascii="Arial" w:hAnsi="Arial" w:cs="Arial"/>
          <w:sz w:val="24"/>
          <w:szCs w:val="24"/>
        </w:rPr>
      </w:pPr>
      <w:r w:rsidRPr="00690B82">
        <w:rPr>
          <w:rFonts w:ascii="Arial" w:hAnsi="Arial" w:cs="Arial"/>
          <w:sz w:val="24"/>
          <w:szCs w:val="24"/>
        </w:rPr>
        <w:t>[3</w:t>
      </w:r>
      <w:r w:rsidR="00366289" w:rsidRPr="00690B82">
        <w:rPr>
          <w:rFonts w:ascii="Arial" w:hAnsi="Arial" w:cs="Arial"/>
          <w:sz w:val="24"/>
          <w:szCs w:val="24"/>
        </w:rPr>
        <w:t>]</w:t>
      </w:r>
      <w:r w:rsidR="00366289" w:rsidRPr="00690B82">
        <w:rPr>
          <w:rFonts w:ascii="Arial" w:hAnsi="Arial" w:cs="Arial"/>
          <w:sz w:val="24"/>
          <w:szCs w:val="24"/>
        </w:rPr>
        <w:tab/>
      </w:r>
      <w:r w:rsidRPr="00690B82">
        <w:rPr>
          <w:rFonts w:ascii="Arial" w:hAnsi="Arial" w:cs="Arial"/>
          <w:sz w:val="24"/>
          <w:szCs w:val="24"/>
        </w:rPr>
        <w:t xml:space="preserve">There were no immediate impact on posts within the Schools of Law, Welsh &amp; Celtic Studies and History, Philosophy &amp;Social Sciences. </w:t>
      </w:r>
      <w:r w:rsidR="00366289" w:rsidRPr="00690B82">
        <w:rPr>
          <w:rFonts w:ascii="Arial" w:hAnsi="Arial" w:cs="Arial"/>
          <w:sz w:val="24"/>
          <w:szCs w:val="24"/>
        </w:rPr>
        <w:t xml:space="preserve">  </w:t>
      </w:r>
    </w:p>
    <w:p w14:paraId="5FA811B0" w14:textId="77777777" w:rsidR="00366289" w:rsidRPr="00690B82" w:rsidRDefault="00366289" w:rsidP="00366289">
      <w:pPr>
        <w:tabs>
          <w:tab w:val="left" w:pos="570"/>
        </w:tabs>
        <w:suppressAutoHyphens/>
        <w:spacing w:line="254" w:lineRule="auto"/>
        <w:ind w:left="1134" w:hanging="567"/>
        <w:jc w:val="both"/>
        <w:rPr>
          <w:rFonts w:ascii="Arial" w:hAnsi="Arial" w:cs="Arial"/>
          <w:sz w:val="24"/>
          <w:szCs w:val="24"/>
        </w:rPr>
      </w:pPr>
    </w:p>
    <w:p w14:paraId="4DBB813A" w14:textId="6AC4DB9C" w:rsidR="00366289" w:rsidRPr="00690B82" w:rsidRDefault="00690B82" w:rsidP="00366289">
      <w:pPr>
        <w:tabs>
          <w:tab w:val="left" w:pos="570"/>
        </w:tabs>
        <w:suppressAutoHyphens/>
        <w:spacing w:line="254" w:lineRule="auto"/>
        <w:ind w:left="1134" w:hanging="567"/>
        <w:jc w:val="both"/>
        <w:rPr>
          <w:rFonts w:ascii="Arial" w:hAnsi="Arial" w:cs="Arial"/>
          <w:sz w:val="24"/>
          <w:szCs w:val="24"/>
        </w:rPr>
      </w:pPr>
      <w:r w:rsidRPr="00690B82">
        <w:rPr>
          <w:rFonts w:ascii="Arial" w:hAnsi="Arial" w:cs="Arial"/>
          <w:sz w:val="24"/>
          <w:szCs w:val="24"/>
        </w:rPr>
        <w:t>[4</w:t>
      </w:r>
      <w:r w:rsidR="00366289" w:rsidRPr="00690B82">
        <w:rPr>
          <w:rFonts w:ascii="Arial" w:hAnsi="Arial" w:cs="Arial"/>
          <w:sz w:val="24"/>
          <w:szCs w:val="24"/>
        </w:rPr>
        <w:t>]</w:t>
      </w:r>
      <w:r w:rsidR="00366289" w:rsidRPr="00690B82">
        <w:rPr>
          <w:rFonts w:ascii="Arial" w:hAnsi="Arial" w:cs="Arial"/>
          <w:sz w:val="24"/>
          <w:szCs w:val="24"/>
        </w:rPr>
        <w:tab/>
        <w:t xml:space="preserve">In the </w:t>
      </w:r>
      <w:r w:rsidRPr="00690B82">
        <w:rPr>
          <w:rFonts w:ascii="Arial" w:hAnsi="Arial" w:cs="Arial"/>
          <w:sz w:val="24"/>
          <w:szCs w:val="24"/>
        </w:rPr>
        <w:t>Business School</w:t>
      </w:r>
      <w:r w:rsidR="00366289" w:rsidRPr="00690B82">
        <w:rPr>
          <w:rFonts w:ascii="Arial" w:hAnsi="Arial" w:cs="Arial"/>
          <w:sz w:val="24"/>
          <w:szCs w:val="24"/>
        </w:rPr>
        <w:t xml:space="preserve">, the reduction of 1 post was identified and the Committee reluctantly agreed to recommend to the University Council that </w:t>
      </w:r>
      <w:r w:rsidRPr="00690B82">
        <w:rPr>
          <w:rFonts w:ascii="Arial" w:hAnsi="Arial" w:cs="Arial"/>
          <w:sz w:val="24"/>
          <w:szCs w:val="24"/>
        </w:rPr>
        <w:t>one Professorial post in the subject are</w:t>
      </w:r>
      <w:r w:rsidR="00885AD9">
        <w:rPr>
          <w:rFonts w:ascii="Arial" w:hAnsi="Arial" w:cs="Arial"/>
          <w:sz w:val="24"/>
          <w:szCs w:val="24"/>
        </w:rPr>
        <w:t>a</w:t>
      </w:r>
      <w:r w:rsidRPr="00690B82">
        <w:rPr>
          <w:rFonts w:ascii="Arial" w:hAnsi="Arial" w:cs="Arial"/>
          <w:sz w:val="24"/>
          <w:szCs w:val="24"/>
        </w:rPr>
        <w:t xml:space="preserve"> of Business History,</w:t>
      </w:r>
      <w:r w:rsidR="00366289" w:rsidRPr="00690B82">
        <w:rPr>
          <w:rFonts w:ascii="Arial" w:hAnsi="Arial" w:cs="Arial"/>
          <w:sz w:val="24"/>
          <w:szCs w:val="24"/>
        </w:rPr>
        <w:t xml:space="preserve"> be dismissed by reasons of redundancy</w:t>
      </w:r>
      <w:r w:rsidR="00660FE5">
        <w:rPr>
          <w:rFonts w:ascii="Arial" w:hAnsi="Arial" w:cs="Arial"/>
          <w:sz w:val="24"/>
          <w:szCs w:val="24"/>
        </w:rPr>
        <w:t xml:space="preserve"> on 31 July, or after any appeal has been completed.</w:t>
      </w:r>
    </w:p>
    <w:p w14:paraId="2D596450" w14:textId="77777777" w:rsidR="00366289" w:rsidRPr="00690B82" w:rsidRDefault="00366289" w:rsidP="00366289">
      <w:pPr>
        <w:tabs>
          <w:tab w:val="left" w:pos="570"/>
        </w:tabs>
        <w:suppressAutoHyphens/>
        <w:spacing w:line="254" w:lineRule="auto"/>
        <w:ind w:left="1134" w:hanging="567"/>
        <w:jc w:val="both"/>
        <w:rPr>
          <w:rFonts w:ascii="Arial" w:hAnsi="Arial" w:cs="Arial"/>
          <w:sz w:val="24"/>
          <w:szCs w:val="24"/>
        </w:rPr>
      </w:pPr>
    </w:p>
    <w:p w14:paraId="414CAC5B" w14:textId="75B9D8CC" w:rsidR="00690B82" w:rsidRPr="00690B82" w:rsidRDefault="00690B82" w:rsidP="00690B82">
      <w:pPr>
        <w:tabs>
          <w:tab w:val="left" w:pos="570"/>
        </w:tabs>
        <w:suppressAutoHyphens/>
        <w:spacing w:line="254" w:lineRule="auto"/>
        <w:ind w:left="1134" w:hanging="567"/>
        <w:jc w:val="both"/>
        <w:rPr>
          <w:rFonts w:ascii="Arial" w:hAnsi="Arial" w:cs="Arial"/>
          <w:sz w:val="24"/>
          <w:szCs w:val="24"/>
        </w:rPr>
      </w:pPr>
      <w:r w:rsidRPr="00690B82">
        <w:rPr>
          <w:rFonts w:ascii="Arial" w:hAnsi="Arial" w:cs="Arial"/>
          <w:sz w:val="24"/>
          <w:szCs w:val="24"/>
        </w:rPr>
        <w:t>[5]</w:t>
      </w:r>
      <w:r w:rsidRPr="00690B82">
        <w:rPr>
          <w:rFonts w:ascii="Arial" w:hAnsi="Arial" w:cs="Arial"/>
          <w:sz w:val="24"/>
          <w:szCs w:val="24"/>
        </w:rPr>
        <w:tab/>
        <w:t xml:space="preserve">In the School of Languages Literature and Linguistics, the reduction of 1 post was identified and the Committee reluctantly agreed to recommend to the University </w:t>
      </w:r>
      <w:r w:rsidRPr="00690B82">
        <w:rPr>
          <w:rFonts w:ascii="Arial" w:hAnsi="Arial" w:cs="Arial"/>
          <w:sz w:val="24"/>
          <w:szCs w:val="24"/>
        </w:rPr>
        <w:lastRenderedPageBreak/>
        <w:t>Council that the Curriculum Development Officer be dismissed by reason of redundancy</w:t>
      </w:r>
      <w:r w:rsidR="00660FE5">
        <w:rPr>
          <w:rFonts w:ascii="Arial" w:hAnsi="Arial" w:cs="Arial"/>
          <w:sz w:val="24"/>
          <w:szCs w:val="24"/>
        </w:rPr>
        <w:t xml:space="preserve"> on 31 July, or after any appeal has been completed</w:t>
      </w:r>
      <w:r w:rsidRPr="00690B82">
        <w:rPr>
          <w:rFonts w:ascii="Arial" w:hAnsi="Arial" w:cs="Arial"/>
          <w:sz w:val="24"/>
          <w:szCs w:val="24"/>
        </w:rPr>
        <w:t>.</w:t>
      </w:r>
    </w:p>
    <w:p w14:paraId="2F252E0D" w14:textId="77777777" w:rsidR="00690B82" w:rsidRPr="00690B82" w:rsidRDefault="00690B82" w:rsidP="00690B82">
      <w:pPr>
        <w:tabs>
          <w:tab w:val="left" w:pos="570"/>
        </w:tabs>
        <w:suppressAutoHyphens/>
        <w:spacing w:line="254" w:lineRule="auto"/>
        <w:ind w:left="1134" w:hanging="567"/>
        <w:jc w:val="both"/>
        <w:rPr>
          <w:rFonts w:ascii="Arial" w:hAnsi="Arial" w:cs="Arial"/>
          <w:sz w:val="24"/>
          <w:szCs w:val="24"/>
        </w:rPr>
      </w:pPr>
    </w:p>
    <w:p w14:paraId="24984F31" w14:textId="32C5C769" w:rsidR="00690B82" w:rsidRPr="00660FE5" w:rsidRDefault="00690B82" w:rsidP="00690B82">
      <w:pPr>
        <w:tabs>
          <w:tab w:val="left" w:pos="570"/>
        </w:tabs>
        <w:suppressAutoHyphens/>
        <w:spacing w:line="254" w:lineRule="auto"/>
        <w:ind w:left="1134" w:hanging="567"/>
        <w:jc w:val="both"/>
        <w:rPr>
          <w:rFonts w:ascii="Arial" w:hAnsi="Arial" w:cs="Arial"/>
          <w:sz w:val="24"/>
          <w:szCs w:val="24"/>
        </w:rPr>
      </w:pPr>
      <w:r w:rsidRPr="00690B82">
        <w:rPr>
          <w:rFonts w:ascii="Arial" w:hAnsi="Arial" w:cs="Arial"/>
          <w:sz w:val="24"/>
          <w:szCs w:val="24"/>
        </w:rPr>
        <w:t>[</w:t>
      </w:r>
      <w:r w:rsidR="00660FE5">
        <w:rPr>
          <w:rFonts w:ascii="Arial" w:hAnsi="Arial" w:cs="Arial"/>
          <w:sz w:val="24"/>
          <w:szCs w:val="24"/>
        </w:rPr>
        <w:t>6</w:t>
      </w:r>
      <w:r w:rsidRPr="00690B82">
        <w:rPr>
          <w:rFonts w:ascii="Arial" w:hAnsi="Arial" w:cs="Arial"/>
          <w:sz w:val="24"/>
          <w:szCs w:val="24"/>
        </w:rPr>
        <w:t>]</w:t>
      </w:r>
      <w:r w:rsidRPr="00690B82">
        <w:rPr>
          <w:rFonts w:ascii="Arial" w:hAnsi="Arial" w:cs="Arial"/>
          <w:sz w:val="24"/>
          <w:szCs w:val="24"/>
        </w:rPr>
        <w:tab/>
        <w:t xml:space="preserve">In the School of </w:t>
      </w:r>
      <w:r>
        <w:rPr>
          <w:rFonts w:ascii="Arial" w:hAnsi="Arial" w:cs="Arial"/>
          <w:sz w:val="24"/>
          <w:szCs w:val="24"/>
        </w:rPr>
        <w:t>Music &amp; Media</w:t>
      </w:r>
      <w:r w:rsidRPr="00690B82">
        <w:rPr>
          <w:rFonts w:ascii="Arial" w:hAnsi="Arial" w:cs="Arial"/>
          <w:sz w:val="24"/>
          <w:szCs w:val="24"/>
        </w:rPr>
        <w:t xml:space="preserve">, </w:t>
      </w:r>
      <w:r w:rsidR="00660FE5">
        <w:rPr>
          <w:rFonts w:ascii="Arial" w:hAnsi="Arial" w:cs="Arial"/>
          <w:sz w:val="24"/>
          <w:szCs w:val="24"/>
        </w:rPr>
        <w:t xml:space="preserve">since the Committee met one member of staff has resigned, therefore </w:t>
      </w:r>
      <w:r w:rsidRPr="00690B82">
        <w:rPr>
          <w:rFonts w:ascii="Arial" w:hAnsi="Arial" w:cs="Arial"/>
          <w:sz w:val="24"/>
          <w:szCs w:val="24"/>
        </w:rPr>
        <w:t>the reduction of</w:t>
      </w:r>
      <w:r w:rsidR="00660FE5">
        <w:rPr>
          <w:rFonts w:ascii="Arial" w:hAnsi="Arial" w:cs="Arial"/>
          <w:sz w:val="24"/>
          <w:szCs w:val="24"/>
        </w:rPr>
        <w:t xml:space="preserve"> only</w:t>
      </w:r>
      <w:r w:rsidRPr="00690B82">
        <w:rPr>
          <w:rFonts w:ascii="Arial" w:hAnsi="Arial" w:cs="Arial"/>
          <w:sz w:val="24"/>
          <w:szCs w:val="24"/>
        </w:rPr>
        <w:t xml:space="preserve"> 1 post </w:t>
      </w:r>
      <w:r w:rsidR="00660FE5">
        <w:rPr>
          <w:rFonts w:ascii="Arial" w:hAnsi="Arial" w:cs="Arial"/>
          <w:sz w:val="24"/>
          <w:szCs w:val="24"/>
        </w:rPr>
        <w:t>is</w:t>
      </w:r>
      <w:r w:rsidRPr="00690B82">
        <w:rPr>
          <w:rFonts w:ascii="Arial" w:hAnsi="Arial" w:cs="Arial"/>
          <w:sz w:val="24"/>
          <w:szCs w:val="24"/>
        </w:rPr>
        <w:t xml:space="preserve"> identified and the Committee reluctantly agreed to recommend to the University Council that the </w:t>
      </w:r>
      <w:r w:rsidR="00660FE5">
        <w:rPr>
          <w:rFonts w:ascii="Arial" w:hAnsi="Arial" w:cs="Arial"/>
          <w:sz w:val="24"/>
          <w:szCs w:val="24"/>
        </w:rPr>
        <w:t xml:space="preserve">Lecturer in </w:t>
      </w:r>
      <w:r w:rsidR="00660FE5" w:rsidRPr="00660FE5">
        <w:rPr>
          <w:rFonts w:ascii="Arial" w:hAnsi="Arial" w:cs="Arial"/>
          <w:sz w:val="24"/>
          <w:szCs w:val="24"/>
        </w:rPr>
        <w:t>Ethnomusicology</w:t>
      </w:r>
      <w:r w:rsidRPr="00660FE5">
        <w:rPr>
          <w:rFonts w:ascii="Arial" w:hAnsi="Arial" w:cs="Arial"/>
          <w:sz w:val="24"/>
          <w:szCs w:val="24"/>
        </w:rPr>
        <w:t xml:space="preserve"> be dismissed by reasons of redundancy</w:t>
      </w:r>
      <w:r w:rsidR="00660FE5" w:rsidRPr="00660FE5">
        <w:rPr>
          <w:rFonts w:ascii="Arial" w:hAnsi="Arial" w:cs="Arial"/>
          <w:sz w:val="24"/>
          <w:szCs w:val="24"/>
        </w:rPr>
        <w:t xml:space="preserve"> on 31 July, or after any appeal has been completed</w:t>
      </w:r>
      <w:r w:rsidRPr="00660FE5">
        <w:rPr>
          <w:rFonts w:ascii="Arial" w:hAnsi="Arial" w:cs="Arial"/>
          <w:sz w:val="24"/>
          <w:szCs w:val="24"/>
        </w:rPr>
        <w:t>.</w:t>
      </w:r>
    </w:p>
    <w:p w14:paraId="62C9BFC4" w14:textId="77777777" w:rsidR="00660FE5" w:rsidRPr="00660FE5" w:rsidRDefault="00660FE5" w:rsidP="00690B82">
      <w:pPr>
        <w:tabs>
          <w:tab w:val="left" w:pos="570"/>
        </w:tabs>
        <w:suppressAutoHyphens/>
        <w:spacing w:line="254" w:lineRule="auto"/>
        <w:ind w:left="1134" w:hanging="567"/>
        <w:jc w:val="both"/>
        <w:rPr>
          <w:rFonts w:ascii="Arial" w:hAnsi="Arial" w:cs="Arial"/>
          <w:sz w:val="24"/>
          <w:szCs w:val="24"/>
        </w:rPr>
      </w:pPr>
    </w:p>
    <w:p w14:paraId="37A1B834" w14:textId="335BE9A7" w:rsidR="00366289" w:rsidRPr="00660FE5" w:rsidRDefault="00366289" w:rsidP="00366289">
      <w:pPr>
        <w:pStyle w:val="ListParagraph"/>
        <w:numPr>
          <w:ilvl w:val="0"/>
          <w:numId w:val="28"/>
        </w:numPr>
        <w:suppressAutoHyphens/>
        <w:spacing w:line="254" w:lineRule="auto"/>
        <w:ind w:hanging="567"/>
        <w:jc w:val="both"/>
        <w:rPr>
          <w:rFonts w:ascii="Arial" w:hAnsi="Arial" w:cs="Arial"/>
          <w:sz w:val="24"/>
          <w:szCs w:val="24"/>
        </w:rPr>
      </w:pPr>
      <w:r w:rsidRPr="00660FE5">
        <w:rPr>
          <w:rFonts w:ascii="Arial" w:hAnsi="Arial" w:cs="Arial"/>
          <w:sz w:val="24"/>
          <w:szCs w:val="24"/>
        </w:rPr>
        <w:t xml:space="preserve">The Council </w:t>
      </w:r>
      <w:r w:rsidR="00660FE5" w:rsidRPr="00660FE5">
        <w:rPr>
          <w:rFonts w:ascii="Arial" w:hAnsi="Arial" w:cs="Arial"/>
          <w:sz w:val="24"/>
          <w:szCs w:val="24"/>
        </w:rPr>
        <w:t>r</w:t>
      </w:r>
      <w:r w:rsidRPr="00660FE5">
        <w:rPr>
          <w:rFonts w:ascii="Arial" w:hAnsi="Arial" w:cs="Arial"/>
          <w:sz w:val="24"/>
          <w:szCs w:val="24"/>
        </w:rPr>
        <w:t xml:space="preserve">eluctantly </w:t>
      </w:r>
      <w:r w:rsidRPr="00660FE5">
        <w:rPr>
          <w:rFonts w:ascii="Arial" w:hAnsi="Arial" w:cs="Arial"/>
          <w:b/>
          <w:i/>
          <w:sz w:val="24"/>
          <w:szCs w:val="24"/>
        </w:rPr>
        <w:t>agreed</w:t>
      </w:r>
      <w:r w:rsidRPr="00660FE5">
        <w:rPr>
          <w:rFonts w:ascii="Arial" w:hAnsi="Arial" w:cs="Arial"/>
          <w:sz w:val="24"/>
          <w:szCs w:val="24"/>
        </w:rPr>
        <w:t xml:space="preserve"> that the </w:t>
      </w:r>
      <w:r w:rsidR="00660FE5" w:rsidRPr="00660FE5">
        <w:rPr>
          <w:rFonts w:ascii="Arial" w:hAnsi="Arial" w:cs="Arial"/>
          <w:sz w:val="24"/>
          <w:szCs w:val="24"/>
        </w:rPr>
        <w:t>3</w:t>
      </w:r>
      <w:r w:rsidRPr="00660FE5">
        <w:rPr>
          <w:rFonts w:ascii="Arial" w:hAnsi="Arial" w:cs="Arial"/>
          <w:sz w:val="24"/>
          <w:szCs w:val="24"/>
        </w:rPr>
        <w:t xml:space="preserve"> staff identified be dismissed by reason of redundancy as outlined above, subject to full consideration of redeployment opportunities and the offer of voluntary redundancy. The Council authorised the Director of Human Resources to issue notices of dismissal to the staff concerned. </w:t>
      </w:r>
    </w:p>
    <w:p w14:paraId="52247696" w14:textId="77777777" w:rsidR="00366289" w:rsidRPr="00660FE5" w:rsidRDefault="00366289" w:rsidP="00366289">
      <w:pPr>
        <w:suppressAutoHyphens/>
        <w:spacing w:line="254" w:lineRule="auto"/>
        <w:ind w:left="1134" w:hanging="567"/>
        <w:jc w:val="both"/>
        <w:rPr>
          <w:rFonts w:ascii="Arial" w:hAnsi="Arial" w:cs="Arial"/>
          <w:sz w:val="24"/>
          <w:szCs w:val="24"/>
        </w:rPr>
      </w:pPr>
    </w:p>
    <w:p w14:paraId="5BE62E35" w14:textId="77777777" w:rsidR="00366289" w:rsidRPr="00660FE5" w:rsidRDefault="00366289" w:rsidP="00366289">
      <w:pPr>
        <w:tabs>
          <w:tab w:val="left" w:pos="0"/>
        </w:tabs>
        <w:suppressAutoHyphens/>
        <w:spacing w:line="254" w:lineRule="auto"/>
        <w:jc w:val="both"/>
        <w:rPr>
          <w:rFonts w:ascii="Arial" w:hAnsi="Arial" w:cs="Arial"/>
          <w:i/>
          <w:sz w:val="24"/>
          <w:szCs w:val="24"/>
        </w:rPr>
      </w:pPr>
      <w:r w:rsidRPr="00660FE5">
        <w:rPr>
          <w:rFonts w:ascii="Arial" w:eastAsia="Calibri" w:hAnsi="Arial" w:cs="Arial"/>
          <w:i/>
          <w:iCs/>
          <w:sz w:val="24"/>
          <w:szCs w:val="24"/>
          <w:bdr w:val="nil"/>
        </w:rPr>
        <w:t>(It was accepted that the use of the term dismissed is not desirable, but stems from the relevant University Statute which the Council has resolved to review.)</w:t>
      </w:r>
    </w:p>
    <w:p w14:paraId="28879FAA" w14:textId="5D7C8FFB" w:rsidR="00366289" w:rsidRPr="00660FE5" w:rsidRDefault="00366289" w:rsidP="00366289">
      <w:pPr>
        <w:tabs>
          <w:tab w:val="left" w:pos="0"/>
        </w:tabs>
        <w:suppressAutoHyphens/>
        <w:spacing w:line="254" w:lineRule="auto"/>
        <w:jc w:val="both"/>
        <w:rPr>
          <w:rFonts w:ascii="Arial" w:hAnsi="Arial" w:cs="Arial"/>
          <w:sz w:val="24"/>
          <w:szCs w:val="24"/>
        </w:rPr>
      </w:pPr>
    </w:p>
    <w:p w14:paraId="5FA849BC" w14:textId="77777777" w:rsidR="007362B6" w:rsidRPr="00660FE5" w:rsidRDefault="007362B6" w:rsidP="00366289">
      <w:pPr>
        <w:tabs>
          <w:tab w:val="left" w:pos="0"/>
        </w:tabs>
        <w:suppressAutoHyphens/>
        <w:spacing w:line="254" w:lineRule="auto"/>
        <w:jc w:val="both"/>
        <w:rPr>
          <w:rFonts w:ascii="Arial" w:hAnsi="Arial" w:cs="Arial"/>
          <w:sz w:val="24"/>
          <w:szCs w:val="24"/>
        </w:rPr>
      </w:pPr>
    </w:p>
    <w:p w14:paraId="3A5AE57C" w14:textId="5BF69111" w:rsidR="0040665C" w:rsidRPr="0018295E" w:rsidRDefault="003C1886" w:rsidP="0040665C">
      <w:pPr>
        <w:tabs>
          <w:tab w:val="left" w:pos="567"/>
        </w:tabs>
        <w:jc w:val="center"/>
        <w:rPr>
          <w:rFonts w:ascii="Arial" w:eastAsiaTheme="minorHAnsi" w:hAnsi="Arial" w:cs="Arial"/>
          <w:b/>
          <w:sz w:val="24"/>
          <w:szCs w:val="24"/>
          <w:lang w:eastAsia="en-US"/>
        </w:rPr>
      </w:pPr>
      <w:r w:rsidRPr="0018295E">
        <w:rPr>
          <w:rFonts w:ascii="Arial" w:eastAsiaTheme="minorHAnsi" w:hAnsi="Arial" w:cs="Arial"/>
          <w:b/>
          <w:sz w:val="24"/>
          <w:szCs w:val="24"/>
          <w:lang w:eastAsia="en-US"/>
        </w:rPr>
        <w:t>18.120</w:t>
      </w:r>
      <w:r w:rsidR="0040665C" w:rsidRPr="0018295E">
        <w:rPr>
          <w:rFonts w:ascii="Arial" w:eastAsiaTheme="minorHAnsi" w:hAnsi="Arial" w:cs="Arial"/>
          <w:b/>
          <w:sz w:val="24"/>
          <w:szCs w:val="24"/>
          <w:lang w:eastAsia="en-US"/>
        </w:rPr>
        <w:t xml:space="preserve"> HUMAN RESOURCES MATTERS</w:t>
      </w:r>
    </w:p>
    <w:p w14:paraId="4C229F96" w14:textId="77777777" w:rsidR="0040665C" w:rsidRPr="0018295E" w:rsidRDefault="0040665C" w:rsidP="0040665C">
      <w:pPr>
        <w:tabs>
          <w:tab w:val="left" w:pos="567"/>
        </w:tabs>
        <w:jc w:val="both"/>
        <w:rPr>
          <w:rFonts w:ascii="Arial" w:eastAsiaTheme="minorHAnsi" w:hAnsi="Arial" w:cs="Arial"/>
          <w:sz w:val="24"/>
          <w:szCs w:val="24"/>
          <w:lang w:eastAsia="en-US"/>
        </w:rPr>
      </w:pPr>
    </w:p>
    <w:p w14:paraId="675119A7" w14:textId="77777777" w:rsidR="0040665C" w:rsidRPr="0018295E" w:rsidRDefault="0040665C" w:rsidP="008638BA">
      <w:pPr>
        <w:pStyle w:val="ListParagraph"/>
        <w:numPr>
          <w:ilvl w:val="0"/>
          <w:numId w:val="3"/>
        </w:numPr>
        <w:tabs>
          <w:tab w:val="left" w:pos="567"/>
        </w:tabs>
        <w:ind w:left="567" w:hanging="567"/>
        <w:jc w:val="both"/>
        <w:rPr>
          <w:rFonts w:ascii="Arial" w:eastAsiaTheme="minorHAnsi" w:hAnsi="Arial" w:cs="Arial"/>
          <w:sz w:val="24"/>
          <w:szCs w:val="24"/>
          <w:lang w:eastAsia="en-US"/>
        </w:rPr>
      </w:pPr>
      <w:r w:rsidRPr="0018295E">
        <w:rPr>
          <w:rFonts w:ascii="Arial" w:eastAsiaTheme="minorHAnsi" w:hAnsi="Arial" w:cs="Arial"/>
          <w:sz w:val="24"/>
          <w:szCs w:val="24"/>
          <w:lang w:eastAsia="en-US"/>
        </w:rPr>
        <w:t>The Council received a report on Human Resources matters. The following points were noted:</w:t>
      </w:r>
    </w:p>
    <w:p w14:paraId="2D52058B" w14:textId="77777777" w:rsidR="0040665C" w:rsidRPr="0018295E" w:rsidRDefault="0040665C" w:rsidP="0040665C">
      <w:pPr>
        <w:pStyle w:val="ListParagraph"/>
        <w:tabs>
          <w:tab w:val="left" w:pos="567"/>
        </w:tabs>
        <w:ind w:left="567"/>
        <w:jc w:val="both"/>
        <w:rPr>
          <w:rFonts w:ascii="Arial" w:eastAsiaTheme="minorHAnsi" w:hAnsi="Arial" w:cs="Arial"/>
          <w:sz w:val="24"/>
          <w:szCs w:val="24"/>
          <w:lang w:eastAsia="en-US"/>
        </w:rPr>
      </w:pPr>
    </w:p>
    <w:p w14:paraId="3EAB7239" w14:textId="696BCD5C" w:rsidR="0040665C" w:rsidRPr="0018295E" w:rsidRDefault="0040665C" w:rsidP="0040665C">
      <w:pPr>
        <w:tabs>
          <w:tab w:val="left" w:pos="567"/>
        </w:tabs>
        <w:ind w:left="1134" w:hanging="567"/>
        <w:jc w:val="both"/>
        <w:rPr>
          <w:rFonts w:ascii="Arial" w:eastAsiaTheme="minorHAnsi" w:hAnsi="Arial" w:cs="Arial"/>
          <w:sz w:val="24"/>
          <w:szCs w:val="24"/>
          <w:lang w:eastAsia="en-US"/>
        </w:rPr>
      </w:pPr>
      <w:r w:rsidRPr="0018295E">
        <w:rPr>
          <w:rFonts w:ascii="Arial" w:eastAsiaTheme="minorHAnsi" w:hAnsi="Arial" w:cs="Arial"/>
          <w:sz w:val="24"/>
          <w:szCs w:val="24"/>
          <w:lang w:eastAsia="en-US"/>
        </w:rPr>
        <w:t>[1]</w:t>
      </w:r>
      <w:r w:rsidRPr="0018295E">
        <w:rPr>
          <w:rFonts w:ascii="Arial" w:eastAsiaTheme="minorHAnsi" w:hAnsi="Arial" w:cs="Arial"/>
          <w:sz w:val="24"/>
          <w:szCs w:val="24"/>
          <w:lang w:eastAsia="en-US"/>
        </w:rPr>
        <w:tab/>
      </w:r>
      <w:r w:rsidRPr="0018295E">
        <w:rPr>
          <w:rFonts w:ascii="Arial" w:eastAsiaTheme="minorHAnsi" w:hAnsi="Arial" w:cs="Arial"/>
          <w:b/>
          <w:sz w:val="24"/>
          <w:szCs w:val="24"/>
          <w:lang w:eastAsia="en-US"/>
        </w:rPr>
        <w:t>National Pay Award:</w:t>
      </w:r>
      <w:r w:rsidRPr="0018295E">
        <w:rPr>
          <w:rFonts w:ascii="Arial" w:eastAsiaTheme="minorHAnsi" w:hAnsi="Arial" w:cs="Arial"/>
          <w:sz w:val="24"/>
          <w:szCs w:val="24"/>
          <w:lang w:eastAsia="en-US"/>
        </w:rPr>
        <w:t xml:space="preserve"> </w:t>
      </w:r>
      <w:r w:rsidR="00660FE5" w:rsidRPr="0018295E">
        <w:rPr>
          <w:rFonts w:ascii="Arial" w:eastAsiaTheme="minorHAnsi" w:hAnsi="Arial" w:cs="Arial"/>
          <w:sz w:val="24"/>
          <w:szCs w:val="24"/>
          <w:lang w:eastAsia="en-US"/>
        </w:rPr>
        <w:t>At the final New JNCHES negotiating meeting for 2019-20 UCEA made a final pay offer with a modelled sector-level cost of 1.85%. The final offer includes the deletion of Spine Point 2 and weighted increases that would mean that the new lowest point 3 will provide an hourly rate at £8.65 on a 37-hour week, to meet the expected National Living Wage from April 2020; the lowest point would also exceed the prevailing (current) voluntary living wage when using a 35-hour week. The offer includes a clause enabling an institution to defer implementation for up to 11 months (from 1 August 2019).</w:t>
      </w:r>
      <w:r w:rsidR="00885AD9">
        <w:rPr>
          <w:rFonts w:ascii="Arial" w:eastAsiaTheme="minorHAnsi" w:hAnsi="Arial" w:cs="Arial"/>
          <w:sz w:val="24"/>
          <w:szCs w:val="24"/>
          <w:lang w:eastAsia="en-US"/>
        </w:rPr>
        <w:t xml:space="preserve"> </w:t>
      </w:r>
      <w:r w:rsidR="00660FE5" w:rsidRPr="0018295E">
        <w:rPr>
          <w:rFonts w:ascii="Arial" w:eastAsiaTheme="minorHAnsi" w:hAnsi="Arial" w:cs="Arial"/>
          <w:sz w:val="24"/>
          <w:szCs w:val="24"/>
          <w:lang w:eastAsia="en-US"/>
        </w:rPr>
        <w:t>All three trade unions are expected to formally reject the offer and UCU have agreed to ballot members on industrial action in the autumn.</w:t>
      </w:r>
    </w:p>
    <w:p w14:paraId="5249CE8C" w14:textId="77777777" w:rsidR="0040665C" w:rsidRPr="0018295E" w:rsidRDefault="0040665C" w:rsidP="0040665C">
      <w:pPr>
        <w:tabs>
          <w:tab w:val="left" w:pos="567"/>
        </w:tabs>
        <w:ind w:left="1134" w:hanging="567"/>
        <w:jc w:val="both"/>
        <w:rPr>
          <w:rFonts w:ascii="Arial" w:eastAsiaTheme="minorHAnsi" w:hAnsi="Arial" w:cs="Arial"/>
          <w:sz w:val="24"/>
          <w:szCs w:val="24"/>
          <w:lang w:eastAsia="en-US"/>
        </w:rPr>
      </w:pPr>
    </w:p>
    <w:p w14:paraId="33D83F1E" w14:textId="7FEC67CF" w:rsidR="009B6908" w:rsidRPr="0018295E" w:rsidRDefault="00C40C11" w:rsidP="00660FE5">
      <w:pPr>
        <w:tabs>
          <w:tab w:val="left" w:pos="567"/>
        </w:tabs>
        <w:ind w:left="1134" w:hanging="567"/>
        <w:jc w:val="both"/>
        <w:rPr>
          <w:rFonts w:ascii="Arial" w:eastAsiaTheme="minorHAnsi" w:hAnsi="Arial" w:cs="Arial"/>
          <w:sz w:val="24"/>
          <w:szCs w:val="24"/>
          <w:lang w:eastAsia="en-US"/>
        </w:rPr>
      </w:pPr>
      <w:r w:rsidRPr="0018295E">
        <w:rPr>
          <w:rFonts w:ascii="Arial" w:eastAsiaTheme="minorHAnsi" w:hAnsi="Arial" w:cs="Arial"/>
          <w:sz w:val="24"/>
          <w:szCs w:val="24"/>
          <w:lang w:eastAsia="en-US"/>
        </w:rPr>
        <w:t xml:space="preserve"> </w:t>
      </w:r>
      <w:r w:rsidR="0018295E">
        <w:rPr>
          <w:rFonts w:ascii="Arial" w:eastAsiaTheme="minorHAnsi" w:hAnsi="Arial" w:cs="Arial"/>
          <w:sz w:val="24"/>
          <w:szCs w:val="24"/>
          <w:lang w:eastAsia="en-US"/>
        </w:rPr>
        <w:t>[2</w:t>
      </w:r>
      <w:r w:rsidR="0040665C" w:rsidRPr="0018295E">
        <w:rPr>
          <w:rFonts w:ascii="Arial" w:eastAsiaTheme="minorHAnsi" w:hAnsi="Arial" w:cs="Arial"/>
          <w:sz w:val="24"/>
          <w:szCs w:val="24"/>
          <w:lang w:eastAsia="en-US"/>
        </w:rPr>
        <w:t>]</w:t>
      </w:r>
      <w:r w:rsidR="0040665C" w:rsidRPr="0018295E">
        <w:rPr>
          <w:rFonts w:ascii="Arial" w:eastAsiaTheme="minorHAnsi" w:hAnsi="Arial" w:cs="Arial"/>
          <w:sz w:val="24"/>
          <w:szCs w:val="24"/>
          <w:lang w:eastAsia="en-US"/>
        </w:rPr>
        <w:tab/>
      </w:r>
      <w:r w:rsidR="0040665C" w:rsidRPr="0018295E">
        <w:rPr>
          <w:rFonts w:ascii="Arial" w:eastAsiaTheme="minorHAnsi" w:hAnsi="Arial" w:cs="Arial"/>
          <w:b/>
          <w:sz w:val="24"/>
          <w:szCs w:val="24"/>
          <w:lang w:eastAsia="en-US"/>
        </w:rPr>
        <w:t>Local BUPAS Pension Scheme:</w:t>
      </w:r>
      <w:r w:rsidR="0040665C" w:rsidRPr="0018295E">
        <w:rPr>
          <w:rFonts w:ascii="Arial" w:eastAsiaTheme="minorHAnsi" w:hAnsi="Arial" w:cs="Arial"/>
          <w:sz w:val="24"/>
          <w:szCs w:val="24"/>
          <w:lang w:eastAsia="en-US"/>
        </w:rPr>
        <w:t xml:space="preserve"> Following a series of meetings with the trades unions on potential changes to the BUPAS, the University entered into a 60 day period of consultation with staff on 4th February</w:t>
      </w:r>
      <w:r w:rsidR="00660FE5" w:rsidRPr="0018295E">
        <w:rPr>
          <w:rFonts w:ascii="Arial" w:eastAsiaTheme="minorHAnsi" w:hAnsi="Arial" w:cs="Arial"/>
          <w:sz w:val="24"/>
          <w:szCs w:val="24"/>
          <w:lang w:eastAsia="en-US"/>
        </w:rPr>
        <w:t xml:space="preserve">. </w:t>
      </w:r>
      <w:r w:rsidR="009B6908" w:rsidRPr="0018295E">
        <w:rPr>
          <w:rFonts w:ascii="Arial" w:eastAsiaTheme="minorHAnsi" w:hAnsi="Arial" w:cs="Arial"/>
          <w:sz w:val="24"/>
          <w:szCs w:val="24"/>
          <w:lang w:eastAsia="en-US"/>
        </w:rPr>
        <w:t xml:space="preserve">At the close of Consultation, 50 individuals had responded along with a formal response from each of the TU’s (Unison and Unite). </w:t>
      </w:r>
      <w:r w:rsidR="00660FE5" w:rsidRPr="0018295E">
        <w:rPr>
          <w:rFonts w:ascii="Arial" w:eastAsiaTheme="minorHAnsi" w:hAnsi="Arial" w:cs="Arial"/>
          <w:sz w:val="24"/>
          <w:szCs w:val="24"/>
          <w:lang w:eastAsia="en-US"/>
        </w:rPr>
        <w:t>W</w:t>
      </w:r>
      <w:r w:rsidR="009B6908" w:rsidRPr="0018295E">
        <w:rPr>
          <w:rFonts w:ascii="Arial" w:eastAsiaTheme="minorHAnsi" w:hAnsi="Arial" w:cs="Arial"/>
          <w:sz w:val="24"/>
          <w:szCs w:val="24"/>
          <w:lang w:eastAsia="en-US"/>
        </w:rPr>
        <w:t xml:space="preserve">idespread concern </w:t>
      </w:r>
      <w:r w:rsidR="00660FE5" w:rsidRPr="0018295E">
        <w:rPr>
          <w:rFonts w:ascii="Arial" w:eastAsiaTheme="minorHAnsi" w:hAnsi="Arial" w:cs="Arial"/>
          <w:sz w:val="24"/>
          <w:szCs w:val="24"/>
          <w:lang w:eastAsia="en-US"/>
        </w:rPr>
        <w:t xml:space="preserve">was expressed </w:t>
      </w:r>
      <w:r w:rsidR="009B6908" w:rsidRPr="0018295E">
        <w:rPr>
          <w:rFonts w:ascii="Arial" w:eastAsiaTheme="minorHAnsi" w:hAnsi="Arial" w:cs="Arial"/>
          <w:sz w:val="24"/>
          <w:szCs w:val="24"/>
          <w:lang w:eastAsia="en-US"/>
        </w:rPr>
        <w:t>that the proposed changes would make future BUPAS benefits materially worse than the USS comparatives.</w:t>
      </w:r>
      <w:r w:rsidR="00660FE5" w:rsidRPr="0018295E">
        <w:rPr>
          <w:rFonts w:ascii="Arial" w:eastAsiaTheme="minorHAnsi" w:hAnsi="Arial" w:cs="Arial"/>
          <w:sz w:val="24"/>
          <w:szCs w:val="24"/>
          <w:lang w:eastAsia="en-US"/>
        </w:rPr>
        <w:t xml:space="preserve"> </w:t>
      </w:r>
      <w:r w:rsidR="009B6908" w:rsidRPr="0018295E">
        <w:rPr>
          <w:rFonts w:ascii="Arial" w:eastAsiaTheme="minorHAnsi" w:hAnsi="Arial" w:cs="Arial"/>
          <w:sz w:val="24"/>
          <w:szCs w:val="24"/>
          <w:lang w:eastAsia="en-US"/>
        </w:rPr>
        <w:t>A fi</w:t>
      </w:r>
      <w:r w:rsidR="00660FE5" w:rsidRPr="0018295E">
        <w:rPr>
          <w:rFonts w:ascii="Arial" w:eastAsiaTheme="minorHAnsi" w:hAnsi="Arial" w:cs="Arial"/>
          <w:sz w:val="24"/>
          <w:szCs w:val="24"/>
          <w:lang w:eastAsia="en-US"/>
        </w:rPr>
        <w:t>nal meeting was held with the Trade Union</w:t>
      </w:r>
      <w:r w:rsidR="009B6908" w:rsidRPr="0018295E">
        <w:rPr>
          <w:rFonts w:ascii="Arial" w:eastAsiaTheme="minorHAnsi" w:hAnsi="Arial" w:cs="Arial"/>
          <w:sz w:val="24"/>
          <w:szCs w:val="24"/>
          <w:lang w:eastAsia="en-US"/>
        </w:rPr>
        <w:t xml:space="preserve"> representatives </w:t>
      </w:r>
      <w:r w:rsidR="00660FE5" w:rsidRPr="0018295E">
        <w:rPr>
          <w:rFonts w:ascii="Arial" w:eastAsiaTheme="minorHAnsi" w:hAnsi="Arial" w:cs="Arial"/>
          <w:sz w:val="24"/>
          <w:szCs w:val="24"/>
          <w:lang w:eastAsia="en-US"/>
        </w:rPr>
        <w:t>where</w:t>
      </w:r>
      <w:r w:rsidR="009B6908" w:rsidRPr="0018295E">
        <w:rPr>
          <w:rFonts w:ascii="Arial" w:eastAsiaTheme="minorHAnsi" w:hAnsi="Arial" w:cs="Arial"/>
          <w:sz w:val="24"/>
          <w:szCs w:val="24"/>
          <w:lang w:eastAsia="en-US"/>
        </w:rPr>
        <w:t xml:space="preserve"> </w:t>
      </w:r>
      <w:r w:rsidR="00660FE5" w:rsidRPr="0018295E">
        <w:rPr>
          <w:rFonts w:ascii="Arial" w:eastAsiaTheme="minorHAnsi" w:hAnsi="Arial" w:cs="Arial"/>
          <w:sz w:val="24"/>
          <w:szCs w:val="24"/>
          <w:lang w:eastAsia="en-US"/>
        </w:rPr>
        <w:t>they</w:t>
      </w:r>
      <w:r w:rsidR="009B6908" w:rsidRPr="0018295E">
        <w:rPr>
          <w:rFonts w:ascii="Arial" w:eastAsiaTheme="minorHAnsi" w:hAnsi="Arial" w:cs="Arial"/>
          <w:sz w:val="24"/>
          <w:szCs w:val="24"/>
          <w:lang w:eastAsia="en-US"/>
        </w:rPr>
        <w:t xml:space="preserve"> rei</w:t>
      </w:r>
      <w:r w:rsidR="00885AD9">
        <w:rPr>
          <w:rFonts w:ascii="Arial" w:eastAsiaTheme="minorHAnsi" w:hAnsi="Arial" w:cs="Arial"/>
          <w:sz w:val="24"/>
          <w:szCs w:val="24"/>
          <w:lang w:eastAsia="en-US"/>
        </w:rPr>
        <w:t>terated their concern that the v</w:t>
      </w:r>
      <w:r w:rsidR="009B6908" w:rsidRPr="0018295E">
        <w:rPr>
          <w:rFonts w:ascii="Arial" w:eastAsiaTheme="minorHAnsi" w:hAnsi="Arial" w:cs="Arial"/>
          <w:sz w:val="24"/>
          <w:szCs w:val="24"/>
          <w:lang w:eastAsia="en-US"/>
        </w:rPr>
        <w:t>aluation assumptions were too prudent, and if changed could lead to avoiding the benefit changes and potentially reducing the employer contributions as well. The University confirmed that it was not in a position to address Valuation matters, but the TU’s agreed they would write again directly to the Trustees requesting an urgent meeting.</w:t>
      </w:r>
    </w:p>
    <w:p w14:paraId="70024B50" w14:textId="77777777" w:rsidR="00660FE5" w:rsidRPr="0018295E" w:rsidRDefault="00660FE5" w:rsidP="00660FE5">
      <w:pPr>
        <w:tabs>
          <w:tab w:val="left" w:pos="567"/>
        </w:tabs>
        <w:ind w:left="1134" w:hanging="567"/>
        <w:jc w:val="both"/>
        <w:rPr>
          <w:rFonts w:ascii="Arial" w:eastAsiaTheme="minorHAnsi" w:hAnsi="Arial" w:cs="Arial"/>
          <w:sz w:val="24"/>
          <w:szCs w:val="24"/>
          <w:lang w:eastAsia="en-US"/>
        </w:rPr>
      </w:pPr>
    </w:p>
    <w:p w14:paraId="09FA27F6" w14:textId="77777777" w:rsidR="009B6908" w:rsidRPr="0018295E" w:rsidRDefault="009B6908" w:rsidP="00660FE5">
      <w:pPr>
        <w:tabs>
          <w:tab w:val="left" w:pos="567"/>
        </w:tabs>
        <w:ind w:left="1134"/>
        <w:jc w:val="both"/>
        <w:rPr>
          <w:rFonts w:ascii="Arial" w:eastAsiaTheme="minorHAnsi" w:hAnsi="Arial" w:cs="Arial"/>
          <w:sz w:val="24"/>
          <w:szCs w:val="24"/>
          <w:lang w:eastAsia="en-US"/>
        </w:rPr>
      </w:pPr>
      <w:r w:rsidRPr="0018295E">
        <w:rPr>
          <w:rFonts w:ascii="Arial" w:eastAsiaTheme="minorHAnsi" w:hAnsi="Arial" w:cs="Arial"/>
          <w:sz w:val="24"/>
          <w:szCs w:val="24"/>
          <w:lang w:eastAsia="en-US"/>
        </w:rPr>
        <w:t xml:space="preserve">The Executive noted the need for fairness and equity but given the uncertainty on USS it was not possible to objectively address this. Therefore, following careful consideration of the feedback received on proposals to change the scheme, it </w:t>
      </w:r>
      <w:r w:rsidRPr="0018295E">
        <w:rPr>
          <w:rFonts w:ascii="Arial" w:eastAsiaTheme="minorHAnsi" w:hAnsi="Arial" w:cs="Arial"/>
          <w:sz w:val="24"/>
          <w:szCs w:val="24"/>
          <w:lang w:eastAsia="en-US"/>
        </w:rPr>
        <w:lastRenderedPageBreak/>
        <w:t>was agreed that the scheme should remain unchanged despite the increased costs.</w:t>
      </w:r>
    </w:p>
    <w:p w14:paraId="148AAA53" w14:textId="2E3C8F3E" w:rsidR="009B6908" w:rsidRPr="0018295E" w:rsidRDefault="009B6908" w:rsidP="0040665C">
      <w:pPr>
        <w:tabs>
          <w:tab w:val="left" w:pos="567"/>
        </w:tabs>
        <w:ind w:left="1134" w:hanging="567"/>
        <w:jc w:val="both"/>
        <w:rPr>
          <w:rFonts w:ascii="Arial" w:eastAsiaTheme="minorHAnsi" w:hAnsi="Arial" w:cs="Arial"/>
          <w:sz w:val="24"/>
          <w:szCs w:val="24"/>
          <w:lang w:eastAsia="en-US"/>
        </w:rPr>
      </w:pPr>
    </w:p>
    <w:p w14:paraId="195C2A43" w14:textId="5CFDA708" w:rsidR="0040665C" w:rsidRPr="0018295E" w:rsidRDefault="0018295E" w:rsidP="00C40C11">
      <w:pPr>
        <w:tabs>
          <w:tab w:val="left" w:pos="567"/>
        </w:tabs>
        <w:ind w:left="1134" w:hanging="567"/>
        <w:jc w:val="both"/>
        <w:rPr>
          <w:rFonts w:ascii="Arial" w:eastAsiaTheme="minorHAnsi" w:hAnsi="Arial" w:cs="Arial"/>
          <w:sz w:val="24"/>
          <w:szCs w:val="24"/>
          <w:lang w:eastAsia="en-US"/>
        </w:rPr>
      </w:pPr>
      <w:r w:rsidRPr="0018295E">
        <w:rPr>
          <w:rFonts w:ascii="Arial" w:eastAsiaTheme="minorHAnsi" w:hAnsi="Arial" w:cs="Arial"/>
          <w:sz w:val="24"/>
          <w:szCs w:val="24"/>
          <w:lang w:eastAsia="en-US"/>
        </w:rPr>
        <w:t>[3</w:t>
      </w:r>
      <w:r w:rsidR="0040665C" w:rsidRPr="0018295E">
        <w:rPr>
          <w:rFonts w:ascii="Arial" w:eastAsiaTheme="minorHAnsi" w:hAnsi="Arial" w:cs="Arial"/>
          <w:sz w:val="24"/>
          <w:szCs w:val="24"/>
          <w:lang w:eastAsia="en-US"/>
        </w:rPr>
        <w:t>]</w:t>
      </w:r>
      <w:r w:rsidR="0040665C" w:rsidRPr="0018295E">
        <w:rPr>
          <w:rFonts w:ascii="Arial" w:eastAsiaTheme="minorHAnsi" w:hAnsi="Arial" w:cs="Arial"/>
          <w:sz w:val="24"/>
          <w:szCs w:val="24"/>
          <w:lang w:eastAsia="en-US"/>
        </w:rPr>
        <w:tab/>
      </w:r>
      <w:r w:rsidRPr="0018295E">
        <w:rPr>
          <w:rFonts w:ascii="Arial" w:eastAsiaTheme="minorHAnsi" w:hAnsi="Arial" w:cs="Arial"/>
          <w:b/>
          <w:sz w:val="24"/>
          <w:szCs w:val="24"/>
          <w:lang w:eastAsia="en-US"/>
        </w:rPr>
        <w:t>Employee Assistanc</w:t>
      </w:r>
      <w:r w:rsidR="00C40C11" w:rsidRPr="0018295E">
        <w:rPr>
          <w:rFonts w:ascii="Arial" w:eastAsiaTheme="minorHAnsi" w:hAnsi="Arial" w:cs="Arial"/>
          <w:b/>
          <w:sz w:val="24"/>
          <w:szCs w:val="24"/>
          <w:lang w:eastAsia="en-US"/>
        </w:rPr>
        <w:t>e Programme</w:t>
      </w:r>
      <w:r w:rsidR="0040665C" w:rsidRPr="0018295E">
        <w:rPr>
          <w:rFonts w:ascii="Arial" w:eastAsiaTheme="minorHAnsi" w:hAnsi="Arial" w:cs="Arial"/>
          <w:b/>
          <w:sz w:val="24"/>
          <w:szCs w:val="24"/>
          <w:lang w:eastAsia="en-US"/>
        </w:rPr>
        <w:t>:</w:t>
      </w:r>
      <w:r w:rsidR="0040665C" w:rsidRPr="0018295E">
        <w:rPr>
          <w:rFonts w:ascii="Arial" w:eastAsiaTheme="minorHAnsi" w:hAnsi="Arial" w:cs="Arial"/>
          <w:sz w:val="24"/>
          <w:szCs w:val="24"/>
          <w:lang w:eastAsia="en-US"/>
        </w:rPr>
        <w:t xml:space="preserve"> </w:t>
      </w:r>
      <w:r w:rsidRPr="0018295E">
        <w:rPr>
          <w:rFonts w:ascii="Arial" w:eastAsiaTheme="minorHAnsi" w:hAnsi="Arial" w:cs="Arial"/>
          <w:sz w:val="24"/>
          <w:szCs w:val="24"/>
          <w:lang w:eastAsia="en-US"/>
        </w:rPr>
        <w:t>A</w:t>
      </w:r>
      <w:r w:rsidR="00C40C11" w:rsidRPr="0018295E">
        <w:rPr>
          <w:rFonts w:ascii="Arial" w:eastAsiaTheme="minorHAnsi" w:hAnsi="Arial" w:cs="Arial"/>
          <w:sz w:val="24"/>
          <w:szCs w:val="24"/>
          <w:lang w:eastAsia="en-US"/>
        </w:rPr>
        <w:t xml:space="preserve"> confidential workplace service provided by the University </w:t>
      </w:r>
      <w:r w:rsidRPr="0018295E">
        <w:rPr>
          <w:rFonts w:ascii="Arial" w:eastAsiaTheme="minorHAnsi" w:hAnsi="Arial" w:cs="Arial"/>
          <w:sz w:val="24"/>
          <w:szCs w:val="24"/>
          <w:lang w:eastAsia="en-US"/>
        </w:rPr>
        <w:t xml:space="preserve">has been established </w:t>
      </w:r>
      <w:r w:rsidR="00C40C11" w:rsidRPr="0018295E">
        <w:rPr>
          <w:rFonts w:ascii="Arial" w:eastAsiaTheme="minorHAnsi" w:hAnsi="Arial" w:cs="Arial"/>
          <w:sz w:val="24"/>
          <w:szCs w:val="24"/>
          <w:lang w:eastAsia="en-US"/>
        </w:rPr>
        <w:t>to help staff members deal with work-life stressors, family issues, financial concerns, relationship problems, and other wider concerns. It is available to staff members and their families and aims to have a positive impact on their wellbeing.</w:t>
      </w:r>
      <w:r w:rsidRPr="0018295E">
        <w:rPr>
          <w:rFonts w:ascii="Arial" w:eastAsiaTheme="minorHAnsi" w:hAnsi="Arial" w:cs="Arial"/>
          <w:sz w:val="24"/>
          <w:szCs w:val="24"/>
          <w:lang w:eastAsia="en-US"/>
        </w:rPr>
        <w:t xml:space="preserve"> </w:t>
      </w:r>
      <w:r w:rsidR="00C40C11" w:rsidRPr="0018295E">
        <w:rPr>
          <w:rFonts w:ascii="Arial" w:eastAsiaTheme="minorHAnsi" w:hAnsi="Arial" w:cs="Arial"/>
          <w:sz w:val="24"/>
          <w:szCs w:val="24"/>
          <w:lang w:eastAsia="en-US"/>
        </w:rPr>
        <w:t>Care First</w:t>
      </w:r>
      <w:r w:rsidRPr="0018295E">
        <w:rPr>
          <w:rFonts w:ascii="Arial" w:eastAsiaTheme="minorHAnsi" w:hAnsi="Arial" w:cs="Arial"/>
          <w:sz w:val="24"/>
          <w:szCs w:val="24"/>
          <w:lang w:eastAsia="en-US"/>
        </w:rPr>
        <w:t>, an independent, leading provider of professional employee support services,</w:t>
      </w:r>
      <w:r w:rsidR="00C40C11" w:rsidRPr="0018295E">
        <w:rPr>
          <w:rFonts w:ascii="Arial" w:eastAsiaTheme="minorHAnsi" w:hAnsi="Arial" w:cs="Arial"/>
          <w:sz w:val="24"/>
          <w:szCs w:val="24"/>
          <w:lang w:eastAsia="en-US"/>
        </w:rPr>
        <w:t xml:space="preserve"> </w:t>
      </w:r>
      <w:r w:rsidRPr="0018295E">
        <w:rPr>
          <w:rFonts w:ascii="Arial" w:eastAsiaTheme="minorHAnsi" w:hAnsi="Arial" w:cs="Arial"/>
          <w:sz w:val="24"/>
          <w:szCs w:val="24"/>
          <w:lang w:eastAsia="en-US"/>
        </w:rPr>
        <w:t>have been appointed to</w:t>
      </w:r>
      <w:r w:rsidR="00C40C11" w:rsidRPr="0018295E">
        <w:rPr>
          <w:rFonts w:ascii="Arial" w:eastAsiaTheme="minorHAnsi" w:hAnsi="Arial" w:cs="Arial"/>
          <w:sz w:val="24"/>
          <w:szCs w:val="24"/>
          <w:lang w:eastAsia="en-US"/>
        </w:rPr>
        <w:t xml:space="preserve"> provide this service.</w:t>
      </w:r>
      <w:r w:rsidRPr="0018295E">
        <w:rPr>
          <w:rFonts w:ascii="Arial" w:eastAsiaTheme="minorHAnsi" w:hAnsi="Arial" w:cs="Arial"/>
          <w:sz w:val="24"/>
          <w:szCs w:val="24"/>
          <w:lang w:eastAsia="en-US"/>
        </w:rPr>
        <w:t xml:space="preserve"> </w:t>
      </w:r>
      <w:r w:rsidR="00C40C11" w:rsidRPr="0018295E">
        <w:rPr>
          <w:rFonts w:ascii="Arial" w:eastAsiaTheme="minorHAnsi" w:hAnsi="Arial" w:cs="Arial"/>
          <w:sz w:val="24"/>
          <w:szCs w:val="24"/>
          <w:lang w:eastAsia="en-US"/>
        </w:rPr>
        <w:t>They e</w:t>
      </w:r>
      <w:r w:rsidRPr="0018295E">
        <w:rPr>
          <w:rFonts w:ascii="Arial" w:eastAsiaTheme="minorHAnsi" w:hAnsi="Arial" w:cs="Arial"/>
          <w:sz w:val="24"/>
          <w:szCs w:val="24"/>
          <w:lang w:eastAsia="en-US"/>
        </w:rPr>
        <w:t>mploy professionally qualified counsellors and information s</w:t>
      </w:r>
      <w:r w:rsidR="00C40C11" w:rsidRPr="0018295E">
        <w:rPr>
          <w:rFonts w:ascii="Arial" w:eastAsiaTheme="minorHAnsi" w:hAnsi="Arial" w:cs="Arial"/>
          <w:sz w:val="24"/>
          <w:szCs w:val="24"/>
          <w:lang w:eastAsia="en-US"/>
        </w:rPr>
        <w:t>pecialists, who are experienced in helping people to deal with all kinds of practica</w:t>
      </w:r>
      <w:r w:rsidRPr="0018295E">
        <w:rPr>
          <w:rFonts w:ascii="Arial" w:eastAsiaTheme="minorHAnsi" w:hAnsi="Arial" w:cs="Arial"/>
          <w:sz w:val="24"/>
          <w:szCs w:val="24"/>
          <w:lang w:eastAsia="en-US"/>
        </w:rPr>
        <w:t>l and emotional issues such as w</w:t>
      </w:r>
      <w:r w:rsidR="00C40C11" w:rsidRPr="0018295E">
        <w:rPr>
          <w:rFonts w:ascii="Arial" w:eastAsiaTheme="minorHAnsi" w:hAnsi="Arial" w:cs="Arial"/>
          <w:sz w:val="24"/>
          <w:szCs w:val="24"/>
          <w:lang w:eastAsia="en-US"/>
        </w:rPr>
        <w:t>ellbeing, family matters, relationships, debt management, workplace issues, and much more.</w:t>
      </w:r>
    </w:p>
    <w:p w14:paraId="7FCE0D60" w14:textId="77777777" w:rsidR="0040665C" w:rsidRPr="0018295E" w:rsidRDefault="0040665C" w:rsidP="0040665C">
      <w:pPr>
        <w:tabs>
          <w:tab w:val="left" w:pos="567"/>
        </w:tabs>
        <w:ind w:left="1134" w:hanging="567"/>
        <w:jc w:val="both"/>
        <w:rPr>
          <w:rFonts w:ascii="Arial" w:eastAsiaTheme="minorHAnsi" w:hAnsi="Arial" w:cs="Arial"/>
          <w:sz w:val="24"/>
          <w:szCs w:val="24"/>
          <w:lang w:eastAsia="en-US"/>
        </w:rPr>
      </w:pPr>
    </w:p>
    <w:p w14:paraId="586CF420" w14:textId="6253E1F3" w:rsidR="00366289" w:rsidRPr="0018295E" w:rsidRDefault="00366289" w:rsidP="0018295E">
      <w:pPr>
        <w:pStyle w:val="ListParagraph"/>
        <w:numPr>
          <w:ilvl w:val="0"/>
          <w:numId w:val="3"/>
        </w:numPr>
        <w:ind w:left="567" w:hanging="567"/>
        <w:jc w:val="both"/>
        <w:rPr>
          <w:rFonts w:ascii="Arial" w:eastAsiaTheme="minorHAnsi" w:hAnsi="Arial" w:cs="Arial"/>
          <w:sz w:val="24"/>
          <w:szCs w:val="24"/>
          <w:lang w:eastAsia="en-US"/>
        </w:rPr>
      </w:pPr>
      <w:r w:rsidRPr="0018295E">
        <w:rPr>
          <w:rFonts w:ascii="Arial" w:eastAsiaTheme="minorHAnsi" w:hAnsi="Arial" w:cs="Arial"/>
          <w:sz w:val="24"/>
          <w:szCs w:val="24"/>
          <w:lang w:eastAsia="en-US"/>
        </w:rPr>
        <w:t xml:space="preserve">The Council agreed to award Emeritus Status to Professor </w:t>
      </w:r>
      <w:r w:rsidR="00407C1E" w:rsidRPr="0018295E">
        <w:rPr>
          <w:rFonts w:ascii="Arial" w:eastAsiaTheme="minorHAnsi" w:hAnsi="Arial" w:cs="Arial"/>
          <w:sz w:val="24"/>
          <w:szCs w:val="24"/>
          <w:lang w:eastAsia="en-US"/>
        </w:rPr>
        <w:t xml:space="preserve">Howard </w:t>
      </w:r>
      <w:r w:rsidR="0018295E">
        <w:rPr>
          <w:rFonts w:ascii="Arial" w:eastAsiaTheme="minorHAnsi" w:hAnsi="Arial" w:cs="Arial"/>
          <w:sz w:val="24"/>
          <w:szCs w:val="24"/>
          <w:lang w:eastAsia="en-US"/>
        </w:rPr>
        <w:t>Dav</w:t>
      </w:r>
      <w:r w:rsidR="00407C1E" w:rsidRPr="0018295E">
        <w:rPr>
          <w:rFonts w:ascii="Arial" w:eastAsiaTheme="minorHAnsi" w:hAnsi="Arial" w:cs="Arial"/>
          <w:sz w:val="24"/>
          <w:szCs w:val="24"/>
          <w:lang w:eastAsia="en-US"/>
        </w:rPr>
        <w:t>ies</w:t>
      </w:r>
      <w:r w:rsidRPr="0018295E">
        <w:rPr>
          <w:rFonts w:ascii="Arial" w:eastAsiaTheme="minorHAnsi" w:hAnsi="Arial" w:cs="Arial"/>
          <w:sz w:val="24"/>
          <w:szCs w:val="24"/>
          <w:lang w:eastAsia="en-US"/>
        </w:rPr>
        <w:t>.</w:t>
      </w:r>
    </w:p>
    <w:p w14:paraId="66DE6350" w14:textId="77777777" w:rsidR="00366289" w:rsidRPr="0018295E" w:rsidRDefault="00366289" w:rsidP="0018295E">
      <w:pPr>
        <w:autoSpaceDE w:val="0"/>
        <w:autoSpaceDN w:val="0"/>
        <w:adjustRightInd w:val="0"/>
        <w:ind w:left="567" w:hanging="567"/>
        <w:rPr>
          <w:rFonts w:ascii="Calibri" w:hAnsi="Calibri" w:cs="Calibri"/>
        </w:rPr>
      </w:pPr>
    </w:p>
    <w:p w14:paraId="7C94DF48" w14:textId="77777777" w:rsidR="00366289" w:rsidRPr="0018295E" w:rsidRDefault="00366289" w:rsidP="0018295E">
      <w:pPr>
        <w:pStyle w:val="ListParagraph"/>
        <w:numPr>
          <w:ilvl w:val="0"/>
          <w:numId w:val="3"/>
        </w:numPr>
        <w:tabs>
          <w:tab w:val="left" w:pos="567"/>
        </w:tabs>
        <w:ind w:left="567" w:hanging="567"/>
        <w:jc w:val="both"/>
        <w:rPr>
          <w:rFonts w:ascii="Arial" w:eastAsiaTheme="minorHAnsi" w:hAnsi="Arial" w:cs="Arial"/>
          <w:sz w:val="24"/>
          <w:szCs w:val="24"/>
          <w:lang w:eastAsia="en-US"/>
        </w:rPr>
      </w:pPr>
      <w:r w:rsidRPr="0018295E">
        <w:rPr>
          <w:rFonts w:ascii="Arial" w:eastAsiaTheme="minorHAnsi" w:hAnsi="Arial" w:cs="Arial"/>
          <w:sz w:val="24"/>
          <w:szCs w:val="24"/>
          <w:lang w:eastAsia="en-US"/>
        </w:rPr>
        <w:t>A list of recent senior appointments was received for information.</w:t>
      </w:r>
    </w:p>
    <w:p w14:paraId="04A07DF3" w14:textId="77777777" w:rsidR="00366289" w:rsidRPr="0018295E" w:rsidRDefault="00366289" w:rsidP="0040665C">
      <w:pPr>
        <w:tabs>
          <w:tab w:val="left" w:pos="567"/>
        </w:tabs>
        <w:jc w:val="center"/>
        <w:rPr>
          <w:rFonts w:ascii="Arial" w:eastAsiaTheme="minorHAnsi" w:hAnsi="Arial" w:cs="Arial"/>
          <w:sz w:val="24"/>
          <w:szCs w:val="24"/>
          <w:lang w:eastAsia="en-US"/>
        </w:rPr>
      </w:pPr>
    </w:p>
    <w:p w14:paraId="69F138D5" w14:textId="77777777" w:rsidR="00BF1D14" w:rsidRPr="0018295E" w:rsidRDefault="00BF1D14" w:rsidP="0040665C">
      <w:pPr>
        <w:tabs>
          <w:tab w:val="left" w:pos="567"/>
        </w:tabs>
        <w:jc w:val="center"/>
        <w:rPr>
          <w:rFonts w:ascii="Arial" w:eastAsiaTheme="minorHAnsi" w:hAnsi="Arial" w:cs="Arial"/>
          <w:sz w:val="24"/>
          <w:szCs w:val="24"/>
          <w:lang w:eastAsia="en-US"/>
        </w:rPr>
      </w:pPr>
    </w:p>
    <w:p w14:paraId="23C32E8A" w14:textId="034737A8" w:rsidR="0040665C" w:rsidRPr="0018295E" w:rsidRDefault="003C1886" w:rsidP="0040665C">
      <w:pPr>
        <w:tabs>
          <w:tab w:val="left" w:pos="567"/>
        </w:tabs>
        <w:jc w:val="center"/>
        <w:rPr>
          <w:rFonts w:ascii="Arial" w:eastAsiaTheme="minorHAnsi" w:hAnsi="Arial" w:cs="Arial"/>
          <w:b/>
          <w:sz w:val="24"/>
          <w:szCs w:val="24"/>
          <w:lang w:eastAsia="en-US"/>
        </w:rPr>
      </w:pPr>
      <w:r w:rsidRPr="0018295E">
        <w:rPr>
          <w:rFonts w:ascii="Arial" w:eastAsiaTheme="minorHAnsi" w:hAnsi="Arial" w:cs="Arial"/>
          <w:b/>
          <w:sz w:val="24"/>
          <w:szCs w:val="24"/>
          <w:lang w:eastAsia="en-US"/>
        </w:rPr>
        <w:t xml:space="preserve">18.121 </w:t>
      </w:r>
      <w:r w:rsidR="008638BA" w:rsidRPr="0018295E">
        <w:rPr>
          <w:rFonts w:ascii="Arial" w:eastAsiaTheme="minorHAnsi" w:hAnsi="Arial" w:cs="Arial"/>
          <w:b/>
          <w:sz w:val="24"/>
          <w:szCs w:val="24"/>
          <w:lang w:eastAsia="en-US"/>
        </w:rPr>
        <w:t>CHARITY COMMISION</w:t>
      </w:r>
      <w:r w:rsidR="00BF1D14" w:rsidRPr="0018295E">
        <w:rPr>
          <w:rFonts w:ascii="Arial" w:eastAsiaTheme="minorHAnsi" w:hAnsi="Arial" w:cs="Arial"/>
          <w:b/>
          <w:sz w:val="24"/>
          <w:szCs w:val="24"/>
          <w:lang w:eastAsia="en-US"/>
        </w:rPr>
        <w:t xml:space="preserve"> SUBMISSION</w:t>
      </w:r>
    </w:p>
    <w:p w14:paraId="58EB2ABF" w14:textId="6BF32B8A" w:rsidR="008638BA" w:rsidRPr="0018295E" w:rsidRDefault="008638BA" w:rsidP="0040665C">
      <w:pPr>
        <w:tabs>
          <w:tab w:val="left" w:pos="567"/>
        </w:tabs>
        <w:jc w:val="center"/>
        <w:rPr>
          <w:rFonts w:ascii="Arial" w:eastAsiaTheme="minorHAnsi" w:hAnsi="Arial" w:cs="Arial"/>
          <w:sz w:val="24"/>
          <w:szCs w:val="24"/>
          <w:lang w:eastAsia="en-US"/>
        </w:rPr>
      </w:pPr>
    </w:p>
    <w:p w14:paraId="1BCB5320" w14:textId="77777777" w:rsidR="00AE06CF" w:rsidRPr="0018295E" w:rsidRDefault="00AE06CF" w:rsidP="00AE06CF">
      <w:pPr>
        <w:tabs>
          <w:tab w:val="left" w:pos="567"/>
        </w:tabs>
        <w:jc w:val="both"/>
        <w:rPr>
          <w:rFonts w:ascii="Arial" w:eastAsiaTheme="minorHAnsi" w:hAnsi="Arial" w:cs="Arial"/>
          <w:sz w:val="24"/>
          <w:szCs w:val="24"/>
          <w:lang w:eastAsia="en-US"/>
        </w:rPr>
      </w:pPr>
      <w:r w:rsidRPr="0018295E">
        <w:rPr>
          <w:rFonts w:ascii="Arial" w:eastAsiaTheme="minorHAnsi" w:hAnsi="Arial" w:cs="Arial"/>
          <w:sz w:val="24"/>
          <w:szCs w:val="24"/>
          <w:lang w:eastAsia="en-US"/>
        </w:rPr>
        <w:t xml:space="preserve">The Council noted the annual return for 2017/18 that was submitted to the Charity Commission in May 2019, within the deadline set by the Charity Commission. </w:t>
      </w:r>
    </w:p>
    <w:p w14:paraId="579C5083" w14:textId="7DEA71AF" w:rsidR="00074473" w:rsidRPr="0018295E" w:rsidRDefault="00074473" w:rsidP="00AA0736">
      <w:pPr>
        <w:rPr>
          <w:rFonts w:ascii="Arial" w:hAnsi="Arial" w:cs="Arial"/>
          <w:b/>
          <w:sz w:val="24"/>
          <w:szCs w:val="24"/>
        </w:rPr>
      </w:pPr>
    </w:p>
    <w:p w14:paraId="261836E5" w14:textId="77777777" w:rsidR="0018295E" w:rsidRPr="0018295E" w:rsidRDefault="0018295E" w:rsidP="00AA0736">
      <w:pPr>
        <w:rPr>
          <w:rFonts w:ascii="Arial" w:hAnsi="Arial" w:cs="Arial"/>
          <w:b/>
          <w:sz w:val="24"/>
          <w:szCs w:val="24"/>
        </w:rPr>
      </w:pPr>
    </w:p>
    <w:p w14:paraId="3EF5A2E3" w14:textId="761B0209" w:rsidR="00773E29" w:rsidRPr="0018295E" w:rsidRDefault="003C1886" w:rsidP="00773E29">
      <w:pPr>
        <w:jc w:val="center"/>
        <w:rPr>
          <w:rFonts w:ascii="Arial" w:hAnsi="Arial" w:cs="Arial"/>
          <w:b/>
          <w:sz w:val="24"/>
          <w:szCs w:val="24"/>
        </w:rPr>
      </w:pPr>
      <w:r w:rsidRPr="0018295E">
        <w:rPr>
          <w:rFonts w:ascii="Arial" w:hAnsi="Arial" w:cs="Arial"/>
          <w:b/>
          <w:sz w:val="24"/>
          <w:szCs w:val="24"/>
        </w:rPr>
        <w:t xml:space="preserve">18.122 </w:t>
      </w:r>
      <w:r w:rsidR="00773E29" w:rsidRPr="0018295E">
        <w:rPr>
          <w:rFonts w:ascii="Arial" w:hAnsi="Arial" w:cs="Arial"/>
          <w:b/>
          <w:sz w:val="24"/>
          <w:szCs w:val="24"/>
        </w:rPr>
        <w:t>VALEDICTION</w:t>
      </w:r>
    </w:p>
    <w:p w14:paraId="7076ADE3" w14:textId="77777777" w:rsidR="00773E29" w:rsidRPr="0018295E" w:rsidRDefault="00773E29">
      <w:pPr>
        <w:rPr>
          <w:rFonts w:ascii="Arial" w:hAnsi="Arial" w:cs="Arial"/>
        </w:rPr>
      </w:pPr>
    </w:p>
    <w:p w14:paraId="0E5918D0" w14:textId="0A35A0CF" w:rsidR="00773E29" w:rsidRPr="0018295E" w:rsidRDefault="00773E29">
      <w:pPr>
        <w:jc w:val="both"/>
        <w:rPr>
          <w:rFonts w:ascii="Arial" w:hAnsi="Arial" w:cs="Arial"/>
          <w:sz w:val="24"/>
          <w:szCs w:val="24"/>
        </w:rPr>
      </w:pPr>
      <w:r w:rsidRPr="0018295E">
        <w:rPr>
          <w:rFonts w:ascii="Arial" w:hAnsi="Arial" w:cs="Arial"/>
          <w:sz w:val="24"/>
          <w:szCs w:val="24"/>
        </w:rPr>
        <w:t xml:space="preserve">The Council thanked </w:t>
      </w:r>
      <w:r w:rsidR="00BF1D14" w:rsidRPr="0018295E">
        <w:rPr>
          <w:rFonts w:ascii="Arial" w:hAnsi="Arial" w:cs="Arial"/>
          <w:sz w:val="24"/>
          <w:szCs w:val="24"/>
        </w:rPr>
        <w:t>Dr Lorrie Murphy</w:t>
      </w:r>
      <w:r w:rsidR="00FA3818" w:rsidRPr="0018295E">
        <w:rPr>
          <w:rFonts w:ascii="Arial" w:hAnsi="Arial" w:cs="Arial"/>
          <w:sz w:val="24"/>
          <w:szCs w:val="24"/>
        </w:rPr>
        <w:t xml:space="preserve">, whose term on Council as the </w:t>
      </w:r>
      <w:r w:rsidR="00BF1D14" w:rsidRPr="0018295E">
        <w:rPr>
          <w:rFonts w:ascii="Arial" w:hAnsi="Arial" w:cs="Arial"/>
          <w:sz w:val="24"/>
          <w:szCs w:val="24"/>
        </w:rPr>
        <w:t>Academi</w:t>
      </w:r>
      <w:r w:rsidR="00407C1E" w:rsidRPr="0018295E">
        <w:rPr>
          <w:rFonts w:ascii="Arial" w:hAnsi="Arial" w:cs="Arial"/>
          <w:sz w:val="24"/>
          <w:szCs w:val="24"/>
        </w:rPr>
        <w:t>c</w:t>
      </w:r>
      <w:r w:rsidR="00BF1D14" w:rsidRPr="0018295E">
        <w:rPr>
          <w:rFonts w:ascii="Arial" w:hAnsi="Arial" w:cs="Arial"/>
          <w:sz w:val="24"/>
          <w:szCs w:val="24"/>
        </w:rPr>
        <w:t xml:space="preserve"> Staff Representative</w:t>
      </w:r>
      <w:r w:rsidR="00FA3818" w:rsidRPr="0018295E">
        <w:rPr>
          <w:rFonts w:ascii="Arial" w:hAnsi="Arial" w:cs="Arial"/>
          <w:sz w:val="24"/>
          <w:szCs w:val="24"/>
        </w:rPr>
        <w:t xml:space="preserve"> will end shortly.  An election for a new repres</w:t>
      </w:r>
      <w:r w:rsidR="00332F70" w:rsidRPr="0018295E">
        <w:rPr>
          <w:rFonts w:ascii="Arial" w:hAnsi="Arial" w:cs="Arial"/>
          <w:sz w:val="24"/>
          <w:szCs w:val="24"/>
        </w:rPr>
        <w:t>entative will be held over the s</w:t>
      </w:r>
      <w:r w:rsidR="00FA3818" w:rsidRPr="0018295E">
        <w:rPr>
          <w:rFonts w:ascii="Arial" w:hAnsi="Arial" w:cs="Arial"/>
          <w:sz w:val="24"/>
          <w:szCs w:val="24"/>
        </w:rPr>
        <w:t xml:space="preserve">ummer.  </w:t>
      </w:r>
    </w:p>
    <w:p w14:paraId="0B63A5F8" w14:textId="5A5FD8F3" w:rsidR="008638BA" w:rsidRPr="0018295E" w:rsidRDefault="008638BA">
      <w:pPr>
        <w:jc w:val="both"/>
        <w:rPr>
          <w:rFonts w:ascii="Arial" w:hAnsi="Arial" w:cs="Arial"/>
        </w:rPr>
      </w:pPr>
    </w:p>
    <w:sectPr w:rsidR="008638BA" w:rsidRPr="0018295E" w:rsidSect="009A7F2C">
      <w:footerReference w:type="default" r:id="rId7"/>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6D9929" w16cid:durableId="1E942644"/>
  <w16cid:commentId w16cid:paraId="1499BD8C" w16cid:durableId="1E9428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76985" w14:textId="77777777" w:rsidR="00FF3FDC" w:rsidRDefault="00FF3FDC">
      <w:r>
        <w:separator/>
      </w:r>
    </w:p>
  </w:endnote>
  <w:endnote w:type="continuationSeparator" w:id="0">
    <w:p w14:paraId="786B2479" w14:textId="77777777" w:rsidR="00FF3FDC" w:rsidRDefault="00FF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290626"/>
      <w:docPartObj>
        <w:docPartGallery w:val="Page Numbers (Bottom of Page)"/>
        <w:docPartUnique/>
      </w:docPartObj>
    </w:sdtPr>
    <w:sdtEndPr>
      <w:rPr>
        <w:noProof/>
      </w:rPr>
    </w:sdtEndPr>
    <w:sdtContent>
      <w:p w14:paraId="5910AAA9" w14:textId="7BF3D4F2" w:rsidR="00FF3FDC" w:rsidRDefault="00FF3FDC">
        <w:pPr>
          <w:pStyle w:val="Footer"/>
          <w:jc w:val="center"/>
        </w:pPr>
        <w:r>
          <w:fldChar w:fldCharType="begin"/>
        </w:r>
        <w:r>
          <w:instrText xml:space="preserve"> PAGE   \* MERGEFORMAT </w:instrText>
        </w:r>
        <w:r>
          <w:fldChar w:fldCharType="separate"/>
        </w:r>
        <w:r w:rsidR="000B2F43">
          <w:rPr>
            <w:noProof/>
          </w:rPr>
          <w:t>14</w:t>
        </w:r>
        <w:r>
          <w:rPr>
            <w:noProof/>
          </w:rPr>
          <w:fldChar w:fldCharType="end"/>
        </w:r>
      </w:p>
    </w:sdtContent>
  </w:sdt>
  <w:p w14:paraId="6F6FF9DF" w14:textId="77777777" w:rsidR="00FF3FDC" w:rsidRDefault="00FF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4B614" w14:textId="77777777" w:rsidR="00FF3FDC" w:rsidRDefault="00FF3FDC">
      <w:r>
        <w:separator/>
      </w:r>
    </w:p>
  </w:footnote>
  <w:footnote w:type="continuationSeparator" w:id="0">
    <w:p w14:paraId="4205EB5D" w14:textId="77777777" w:rsidR="00FF3FDC" w:rsidRDefault="00FF3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C91"/>
    <w:multiLevelType w:val="hybridMultilevel"/>
    <w:tmpl w:val="4840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A2075"/>
    <w:multiLevelType w:val="hybridMultilevel"/>
    <w:tmpl w:val="26BEA9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04BE3"/>
    <w:multiLevelType w:val="hybridMultilevel"/>
    <w:tmpl w:val="548039D0"/>
    <w:lvl w:ilvl="0" w:tplc="640483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13B5B"/>
    <w:multiLevelType w:val="hybridMultilevel"/>
    <w:tmpl w:val="B0C4027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395B5F"/>
    <w:multiLevelType w:val="hybridMultilevel"/>
    <w:tmpl w:val="AD4CF2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82F78"/>
    <w:multiLevelType w:val="multilevel"/>
    <w:tmpl w:val="AE6CD66C"/>
    <w:lvl w:ilvl="0">
      <w:start w:val="18"/>
      <w:numFmt w:val="decimal"/>
      <w:lvlText w:val="%1"/>
      <w:lvlJc w:val="left"/>
      <w:pPr>
        <w:ind w:left="600" w:hanging="600"/>
      </w:pPr>
      <w:rPr>
        <w:rFonts w:hint="default"/>
      </w:rPr>
    </w:lvl>
    <w:lvl w:ilvl="1">
      <w:start w:val="8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683772"/>
    <w:multiLevelType w:val="multilevel"/>
    <w:tmpl w:val="92D0BB22"/>
    <w:lvl w:ilvl="0">
      <w:start w:val="18"/>
      <w:numFmt w:val="decimal"/>
      <w:lvlText w:val="%1"/>
      <w:lvlJc w:val="left"/>
      <w:pPr>
        <w:ind w:left="735" w:hanging="735"/>
      </w:pPr>
      <w:rPr>
        <w:rFonts w:hint="default"/>
      </w:rPr>
    </w:lvl>
    <w:lvl w:ilvl="1">
      <w:start w:val="110"/>
      <w:numFmt w:val="decimal"/>
      <w:lvlText w:val="%1.%2"/>
      <w:lvlJc w:val="left"/>
      <w:pPr>
        <w:ind w:left="1335" w:hanging="735"/>
      </w:pPr>
      <w:rPr>
        <w:rFonts w:hint="default"/>
      </w:rPr>
    </w:lvl>
    <w:lvl w:ilvl="2">
      <w:start w:val="1"/>
      <w:numFmt w:val="decimal"/>
      <w:lvlText w:val="%1.%2.%3"/>
      <w:lvlJc w:val="left"/>
      <w:pPr>
        <w:ind w:left="1935" w:hanging="735"/>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190D306A"/>
    <w:multiLevelType w:val="hybridMultilevel"/>
    <w:tmpl w:val="0B6C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846BA"/>
    <w:multiLevelType w:val="hybridMultilevel"/>
    <w:tmpl w:val="1F1CB6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4CE1C22"/>
    <w:multiLevelType w:val="multilevel"/>
    <w:tmpl w:val="151C19E0"/>
    <w:lvl w:ilvl="0">
      <w:start w:val="18"/>
      <w:numFmt w:val="decimal"/>
      <w:lvlText w:val="%1"/>
      <w:lvlJc w:val="left"/>
      <w:pPr>
        <w:ind w:left="645" w:hanging="645"/>
      </w:pPr>
      <w:rPr>
        <w:rFonts w:ascii="Book Antiqua" w:hAnsi="Book Antiqua" w:cs="Times New Roman" w:hint="default"/>
        <w:b w:val="0"/>
        <w:sz w:val="22"/>
      </w:rPr>
    </w:lvl>
    <w:lvl w:ilvl="1">
      <w:start w:val="118"/>
      <w:numFmt w:val="decimal"/>
      <w:lvlText w:val="%1.%2"/>
      <w:lvlJc w:val="left"/>
      <w:pPr>
        <w:ind w:left="1515" w:hanging="645"/>
      </w:pPr>
      <w:rPr>
        <w:rFonts w:ascii="Book Antiqua" w:hAnsi="Book Antiqua" w:cs="Times New Roman" w:hint="default"/>
        <w:b w:val="0"/>
        <w:sz w:val="22"/>
      </w:rPr>
    </w:lvl>
    <w:lvl w:ilvl="2">
      <w:start w:val="1"/>
      <w:numFmt w:val="decimal"/>
      <w:lvlText w:val="%1.%2.%3"/>
      <w:lvlJc w:val="left"/>
      <w:pPr>
        <w:ind w:left="2460" w:hanging="720"/>
      </w:pPr>
      <w:rPr>
        <w:rFonts w:ascii="Book Antiqua" w:hAnsi="Book Antiqua" w:cs="Times New Roman" w:hint="default"/>
        <w:b w:val="0"/>
        <w:sz w:val="22"/>
      </w:rPr>
    </w:lvl>
    <w:lvl w:ilvl="3">
      <w:start w:val="1"/>
      <w:numFmt w:val="decimal"/>
      <w:lvlText w:val="%1.%2.%3.%4"/>
      <w:lvlJc w:val="left"/>
      <w:pPr>
        <w:ind w:left="3690" w:hanging="1080"/>
      </w:pPr>
      <w:rPr>
        <w:rFonts w:ascii="Book Antiqua" w:hAnsi="Book Antiqua" w:cs="Times New Roman" w:hint="default"/>
        <w:b w:val="0"/>
        <w:sz w:val="22"/>
      </w:rPr>
    </w:lvl>
    <w:lvl w:ilvl="4">
      <w:start w:val="1"/>
      <w:numFmt w:val="decimal"/>
      <w:lvlText w:val="%1.%2.%3.%4.%5"/>
      <w:lvlJc w:val="left"/>
      <w:pPr>
        <w:ind w:left="4560" w:hanging="1080"/>
      </w:pPr>
      <w:rPr>
        <w:rFonts w:ascii="Book Antiqua" w:hAnsi="Book Antiqua" w:cs="Times New Roman" w:hint="default"/>
        <w:b w:val="0"/>
        <w:sz w:val="22"/>
      </w:rPr>
    </w:lvl>
    <w:lvl w:ilvl="5">
      <w:start w:val="1"/>
      <w:numFmt w:val="decimal"/>
      <w:lvlText w:val="%1.%2.%3.%4.%5.%6"/>
      <w:lvlJc w:val="left"/>
      <w:pPr>
        <w:ind w:left="5790" w:hanging="1440"/>
      </w:pPr>
      <w:rPr>
        <w:rFonts w:ascii="Book Antiqua" w:hAnsi="Book Antiqua" w:cs="Times New Roman" w:hint="default"/>
        <w:b w:val="0"/>
        <w:sz w:val="22"/>
      </w:rPr>
    </w:lvl>
    <w:lvl w:ilvl="6">
      <w:start w:val="1"/>
      <w:numFmt w:val="decimal"/>
      <w:lvlText w:val="%1.%2.%3.%4.%5.%6.%7"/>
      <w:lvlJc w:val="left"/>
      <w:pPr>
        <w:ind w:left="6660" w:hanging="1440"/>
      </w:pPr>
      <w:rPr>
        <w:rFonts w:ascii="Book Antiqua" w:hAnsi="Book Antiqua" w:cs="Times New Roman" w:hint="default"/>
        <w:b w:val="0"/>
        <w:sz w:val="22"/>
      </w:rPr>
    </w:lvl>
    <w:lvl w:ilvl="7">
      <w:start w:val="1"/>
      <w:numFmt w:val="decimal"/>
      <w:lvlText w:val="%1.%2.%3.%4.%5.%6.%7.%8"/>
      <w:lvlJc w:val="left"/>
      <w:pPr>
        <w:ind w:left="7890" w:hanging="1800"/>
      </w:pPr>
      <w:rPr>
        <w:rFonts w:ascii="Book Antiqua" w:hAnsi="Book Antiqua" w:cs="Times New Roman" w:hint="default"/>
        <w:b w:val="0"/>
        <w:sz w:val="22"/>
      </w:rPr>
    </w:lvl>
    <w:lvl w:ilvl="8">
      <w:start w:val="1"/>
      <w:numFmt w:val="decimal"/>
      <w:lvlText w:val="%1.%2.%3.%4.%5.%6.%7.%8.%9"/>
      <w:lvlJc w:val="left"/>
      <w:pPr>
        <w:ind w:left="8760" w:hanging="1800"/>
      </w:pPr>
      <w:rPr>
        <w:rFonts w:ascii="Book Antiqua" w:hAnsi="Book Antiqua" w:cs="Times New Roman" w:hint="default"/>
        <w:b w:val="0"/>
        <w:sz w:val="22"/>
      </w:rPr>
    </w:lvl>
  </w:abstractNum>
  <w:abstractNum w:abstractNumId="10" w15:restartNumberingAfterBreak="0">
    <w:nsid w:val="2607021F"/>
    <w:multiLevelType w:val="hybridMultilevel"/>
    <w:tmpl w:val="3F2CE8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4D7599"/>
    <w:multiLevelType w:val="multilevel"/>
    <w:tmpl w:val="A254DCC6"/>
    <w:lvl w:ilvl="0">
      <w:start w:val="18"/>
      <w:numFmt w:val="decimal"/>
      <w:lvlText w:val="%1"/>
      <w:lvlJc w:val="left"/>
      <w:pPr>
        <w:ind w:left="735" w:hanging="735"/>
      </w:pPr>
      <w:rPr>
        <w:rFonts w:hint="default"/>
      </w:rPr>
    </w:lvl>
    <w:lvl w:ilvl="1">
      <w:start w:val="114"/>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F014E3"/>
    <w:multiLevelType w:val="hybridMultilevel"/>
    <w:tmpl w:val="1B2A9F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1734A97"/>
    <w:multiLevelType w:val="hybridMultilevel"/>
    <w:tmpl w:val="7A0A4C54"/>
    <w:lvl w:ilvl="0" w:tplc="6096D644">
      <w:start w:val="1"/>
      <w:numFmt w:val="upp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192200"/>
    <w:multiLevelType w:val="hybridMultilevel"/>
    <w:tmpl w:val="28442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62014E"/>
    <w:multiLevelType w:val="hybridMultilevel"/>
    <w:tmpl w:val="D63415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7005AD"/>
    <w:multiLevelType w:val="hybridMultilevel"/>
    <w:tmpl w:val="ED3CA6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3052F6"/>
    <w:multiLevelType w:val="hybridMultilevel"/>
    <w:tmpl w:val="C56E8A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106BE1"/>
    <w:multiLevelType w:val="hybridMultilevel"/>
    <w:tmpl w:val="1F8A4D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F47F23"/>
    <w:multiLevelType w:val="multilevel"/>
    <w:tmpl w:val="6270BDD6"/>
    <w:lvl w:ilvl="0">
      <w:start w:val="18"/>
      <w:numFmt w:val="decimal"/>
      <w:lvlText w:val="%1"/>
      <w:lvlJc w:val="left"/>
      <w:pPr>
        <w:ind w:left="600" w:hanging="600"/>
      </w:pPr>
      <w:rPr>
        <w:rFonts w:hint="default"/>
      </w:rPr>
    </w:lvl>
    <w:lvl w:ilvl="1">
      <w:start w:val="8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7D571D"/>
    <w:multiLevelType w:val="hybridMultilevel"/>
    <w:tmpl w:val="D16218D6"/>
    <w:lvl w:ilvl="0" w:tplc="08090015">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1" w15:restartNumberingAfterBreak="0">
    <w:nsid w:val="54051477"/>
    <w:multiLevelType w:val="hybridMultilevel"/>
    <w:tmpl w:val="98880B1E"/>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56B3B20"/>
    <w:multiLevelType w:val="multilevel"/>
    <w:tmpl w:val="18446BA6"/>
    <w:lvl w:ilvl="0">
      <w:start w:val="18"/>
      <w:numFmt w:val="decimal"/>
      <w:lvlText w:val="%1"/>
      <w:lvlJc w:val="left"/>
      <w:pPr>
        <w:ind w:left="735" w:hanging="735"/>
      </w:pPr>
      <w:rPr>
        <w:rFonts w:hint="default"/>
      </w:rPr>
    </w:lvl>
    <w:lvl w:ilvl="1">
      <w:start w:val="118"/>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D76F4F"/>
    <w:multiLevelType w:val="hybridMultilevel"/>
    <w:tmpl w:val="6A0A756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3C73F1"/>
    <w:multiLevelType w:val="hybridMultilevel"/>
    <w:tmpl w:val="743E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9118B"/>
    <w:multiLevelType w:val="hybridMultilevel"/>
    <w:tmpl w:val="618A76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F648D5"/>
    <w:multiLevelType w:val="hybridMultilevel"/>
    <w:tmpl w:val="4DECA6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E915F2"/>
    <w:multiLevelType w:val="hybridMultilevel"/>
    <w:tmpl w:val="552E5F1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4C2C6C"/>
    <w:multiLevelType w:val="hybridMultilevel"/>
    <w:tmpl w:val="B45EF1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9F50DC"/>
    <w:multiLevelType w:val="hybridMultilevel"/>
    <w:tmpl w:val="1E1205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1D340F"/>
    <w:multiLevelType w:val="hybridMultilevel"/>
    <w:tmpl w:val="31E0DA3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1E228F"/>
    <w:multiLevelType w:val="hybridMultilevel"/>
    <w:tmpl w:val="00286BAA"/>
    <w:lvl w:ilvl="0" w:tplc="567417BC">
      <w:start w:val="1"/>
      <w:numFmt w:val="upperLetter"/>
      <w:lvlText w:val="%1."/>
      <w:lvlJc w:val="left"/>
      <w:pPr>
        <w:ind w:left="927" w:hanging="360"/>
      </w:pPr>
      <w:rPr>
        <w:rFonts w:ascii="Book Antiqua" w:eastAsia="Times New Roman" w:hAnsi="Book Antiqua" w:cs="Times New Roman" w:hint="default"/>
        <w:sz w:val="22"/>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68AB3038"/>
    <w:multiLevelType w:val="multilevel"/>
    <w:tmpl w:val="31F4BF02"/>
    <w:lvl w:ilvl="0">
      <w:start w:val="18"/>
      <w:numFmt w:val="decimal"/>
      <w:lvlText w:val="%1"/>
      <w:lvlJc w:val="left"/>
      <w:pPr>
        <w:ind w:left="600" w:hanging="600"/>
      </w:pPr>
      <w:rPr>
        <w:rFonts w:hint="default"/>
      </w:rPr>
    </w:lvl>
    <w:lvl w:ilvl="1">
      <w:start w:val="8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D6006E"/>
    <w:multiLevelType w:val="hybridMultilevel"/>
    <w:tmpl w:val="8CFE8A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2C5F99"/>
    <w:multiLevelType w:val="hybridMultilevel"/>
    <w:tmpl w:val="78B4EE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7D6C5E"/>
    <w:multiLevelType w:val="hybridMultilevel"/>
    <w:tmpl w:val="541ACA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3D3D7D"/>
    <w:multiLevelType w:val="hybridMultilevel"/>
    <w:tmpl w:val="C688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1387F"/>
    <w:multiLevelType w:val="hybridMultilevel"/>
    <w:tmpl w:val="053C0F9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CE2F6A"/>
    <w:multiLevelType w:val="multilevel"/>
    <w:tmpl w:val="8258EA3E"/>
    <w:lvl w:ilvl="0">
      <w:start w:val="18"/>
      <w:numFmt w:val="decimal"/>
      <w:lvlText w:val="%1"/>
      <w:lvlJc w:val="left"/>
      <w:pPr>
        <w:ind w:left="735" w:hanging="735"/>
      </w:pPr>
      <w:rPr>
        <w:rFonts w:hint="default"/>
      </w:rPr>
    </w:lvl>
    <w:lvl w:ilvl="1">
      <w:start w:val="118"/>
      <w:numFmt w:val="decimal"/>
      <w:lvlText w:val="%1.%2"/>
      <w:lvlJc w:val="left"/>
      <w:pPr>
        <w:ind w:left="2250" w:hanging="735"/>
      </w:pPr>
      <w:rPr>
        <w:rFonts w:hint="default"/>
      </w:rPr>
    </w:lvl>
    <w:lvl w:ilvl="2">
      <w:start w:val="1"/>
      <w:numFmt w:val="decimal"/>
      <w:lvlText w:val="%1.%2.%3"/>
      <w:lvlJc w:val="left"/>
      <w:pPr>
        <w:ind w:left="3765" w:hanging="735"/>
      </w:pPr>
      <w:rPr>
        <w:rFonts w:hint="default"/>
      </w:rPr>
    </w:lvl>
    <w:lvl w:ilvl="3">
      <w:start w:val="1"/>
      <w:numFmt w:val="decimal"/>
      <w:lvlText w:val="%1.%2.%3.%4"/>
      <w:lvlJc w:val="left"/>
      <w:pPr>
        <w:ind w:left="5625" w:hanging="1080"/>
      </w:pPr>
      <w:rPr>
        <w:rFonts w:hint="default"/>
      </w:rPr>
    </w:lvl>
    <w:lvl w:ilvl="4">
      <w:start w:val="1"/>
      <w:numFmt w:val="decimal"/>
      <w:lvlText w:val="%1.%2.%3.%4.%5"/>
      <w:lvlJc w:val="left"/>
      <w:pPr>
        <w:ind w:left="7140" w:hanging="1080"/>
      </w:pPr>
      <w:rPr>
        <w:rFonts w:hint="default"/>
      </w:rPr>
    </w:lvl>
    <w:lvl w:ilvl="5">
      <w:start w:val="1"/>
      <w:numFmt w:val="decimal"/>
      <w:lvlText w:val="%1.%2.%3.%4.%5.%6"/>
      <w:lvlJc w:val="left"/>
      <w:pPr>
        <w:ind w:left="9015" w:hanging="1440"/>
      </w:pPr>
      <w:rPr>
        <w:rFonts w:hint="default"/>
      </w:rPr>
    </w:lvl>
    <w:lvl w:ilvl="6">
      <w:start w:val="1"/>
      <w:numFmt w:val="decimal"/>
      <w:lvlText w:val="%1.%2.%3.%4.%5.%6.%7"/>
      <w:lvlJc w:val="left"/>
      <w:pPr>
        <w:ind w:left="10530" w:hanging="1440"/>
      </w:pPr>
      <w:rPr>
        <w:rFonts w:hint="default"/>
      </w:rPr>
    </w:lvl>
    <w:lvl w:ilvl="7">
      <w:start w:val="1"/>
      <w:numFmt w:val="decimal"/>
      <w:lvlText w:val="%1.%2.%3.%4.%5.%6.%7.%8"/>
      <w:lvlJc w:val="left"/>
      <w:pPr>
        <w:ind w:left="12405" w:hanging="1800"/>
      </w:pPr>
      <w:rPr>
        <w:rFonts w:hint="default"/>
      </w:rPr>
    </w:lvl>
    <w:lvl w:ilvl="8">
      <w:start w:val="1"/>
      <w:numFmt w:val="decimal"/>
      <w:lvlText w:val="%1.%2.%3.%4.%5.%6.%7.%8.%9"/>
      <w:lvlJc w:val="left"/>
      <w:pPr>
        <w:ind w:left="13920" w:hanging="1800"/>
      </w:pPr>
      <w:rPr>
        <w:rFonts w:hint="default"/>
      </w:rPr>
    </w:lvl>
  </w:abstractNum>
  <w:abstractNum w:abstractNumId="39" w15:restartNumberingAfterBreak="0">
    <w:nsid w:val="7AE86423"/>
    <w:multiLevelType w:val="multilevel"/>
    <w:tmpl w:val="B9905212"/>
    <w:lvl w:ilvl="0">
      <w:start w:val="18"/>
      <w:numFmt w:val="decimal"/>
      <w:lvlText w:val="%1"/>
      <w:lvlJc w:val="left"/>
      <w:pPr>
        <w:ind w:left="870" w:hanging="870"/>
      </w:pPr>
      <w:rPr>
        <w:rFonts w:hint="default"/>
      </w:rPr>
    </w:lvl>
    <w:lvl w:ilvl="1">
      <w:start w:val="3118"/>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B94748"/>
    <w:multiLevelType w:val="hybridMultilevel"/>
    <w:tmpl w:val="125499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6"/>
  </w:num>
  <w:num w:numId="3">
    <w:abstractNumId w:val="15"/>
  </w:num>
  <w:num w:numId="4">
    <w:abstractNumId w:val="37"/>
  </w:num>
  <w:num w:numId="5">
    <w:abstractNumId w:val="20"/>
  </w:num>
  <w:num w:numId="6">
    <w:abstractNumId w:val="3"/>
  </w:num>
  <w:num w:numId="7">
    <w:abstractNumId w:val="33"/>
  </w:num>
  <w:num w:numId="8">
    <w:abstractNumId w:val="35"/>
  </w:num>
  <w:num w:numId="9">
    <w:abstractNumId w:val="40"/>
  </w:num>
  <w:num w:numId="10">
    <w:abstractNumId w:val="18"/>
  </w:num>
  <w:num w:numId="11">
    <w:abstractNumId w:val="13"/>
  </w:num>
  <w:num w:numId="12">
    <w:abstractNumId w:val="8"/>
  </w:num>
  <w:num w:numId="13">
    <w:abstractNumId w:val="12"/>
  </w:num>
  <w:num w:numId="14">
    <w:abstractNumId w:val="5"/>
  </w:num>
  <w:num w:numId="15">
    <w:abstractNumId w:val="32"/>
  </w:num>
  <w:num w:numId="16">
    <w:abstractNumId w:val="26"/>
  </w:num>
  <w:num w:numId="17">
    <w:abstractNumId w:val="24"/>
  </w:num>
  <w:num w:numId="18">
    <w:abstractNumId w:val="36"/>
  </w:num>
  <w:num w:numId="19">
    <w:abstractNumId w:val="0"/>
  </w:num>
  <w:num w:numId="20">
    <w:abstractNumId w:val="21"/>
  </w:num>
  <w:num w:numId="21">
    <w:abstractNumId w:val="28"/>
  </w:num>
  <w:num w:numId="22">
    <w:abstractNumId w:val="29"/>
  </w:num>
  <w:num w:numId="23">
    <w:abstractNumId w:val="7"/>
  </w:num>
  <w:num w:numId="24">
    <w:abstractNumId w:val="25"/>
  </w:num>
  <w:num w:numId="25">
    <w:abstractNumId w:val="23"/>
  </w:num>
  <w:num w:numId="26">
    <w:abstractNumId w:val="2"/>
  </w:num>
  <w:num w:numId="27">
    <w:abstractNumId w:val="19"/>
  </w:num>
  <w:num w:numId="28">
    <w:abstractNumId w:val="10"/>
  </w:num>
  <w:num w:numId="29">
    <w:abstractNumId w:val="6"/>
  </w:num>
  <w:num w:numId="30">
    <w:abstractNumId w:val="11"/>
  </w:num>
  <w:num w:numId="31">
    <w:abstractNumId w:val="39"/>
  </w:num>
  <w:num w:numId="32">
    <w:abstractNumId w:val="9"/>
  </w:num>
  <w:num w:numId="33">
    <w:abstractNumId w:val="1"/>
  </w:num>
  <w:num w:numId="34">
    <w:abstractNumId w:val="30"/>
  </w:num>
  <w:num w:numId="35">
    <w:abstractNumId w:val="31"/>
  </w:num>
  <w:num w:numId="36">
    <w:abstractNumId w:val="27"/>
  </w:num>
  <w:num w:numId="37">
    <w:abstractNumId w:val="34"/>
  </w:num>
  <w:num w:numId="38">
    <w:abstractNumId w:val="38"/>
  </w:num>
  <w:num w:numId="39">
    <w:abstractNumId w:val="22"/>
  </w:num>
  <w:num w:numId="40">
    <w:abstractNumId w:val="4"/>
  </w:num>
  <w:num w:numId="4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E2"/>
    <w:rsid w:val="000068CC"/>
    <w:rsid w:val="00007CFA"/>
    <w:rsid w:val="00013BCB"/>
    <w:rsid w:val="00032629"/>
    <w:rsid w:val="00033C0D"/>
    <w:rsid w:val="000423A7"/>
    <w:rsid w:val="00045F7B"/>
    <w:rsid w:val="000536EC"/>
    <w:rsid w:val="000540F9"/>
    <w:rsid w:val="00063284"/>
    <w:rsid w:val="00064845"/>
    <w:rsid w:val="00074473"/>
    <w:rsid w:val="00084EF4"/>
    <w:rsid w:val="000A1355"/>
    <w:rsid w:val="000A6BEF"/>
    <w:rsid w:val="000B2F43"/>
    <w:rsid w:val="000C65A4"/>
    <w:rsid w:val="000D4730"/>
    <w:rsid w:val="000D625C"/>
    <w:rsid w:val="000E0CCA"/>
    <w:rsid w:val="000F0246"/>
    <w:rsid w:val="0010798B"/>
    <w:rsid w:val="00110DA0"/>
    <w:rsid w:val="00121543"/>
    <w:rsid w:val="00122CB9"/>
    <w:rsid w:val="00125924"/>
    <w:rsid w:val="00130BB0"/>
    <w:rsid w:val="00133C78"/>
    <w:rsid w:val="00135581"/>
    <w:rsid w:val="00151B53"/>
    <w:rsid w:val="00164D91"/>
    <w:rsid w:val="001705BF"/>
    <w:rsid w:val="0018295E"/>
    <w:rsid w:val="00186F67"/>
    <w:rsid w:val="001B0350"/>
    <w:rsid w:val="001C0880"/>
    <w:rsid w:val="001C42FE"/>
    <w:rsid w:val="001D2EAC"/>
    <w:rsid w:val="001E2089"/>
    <w:rsid w:val="001E7736"/>
    <w:rsid w:val="002038FF"/>
    <w:rsid w:val="00203D00"/>
    <w:rsid w:val="00205705"/>
    <w:rsid w:val="00214AE8"/>
    <w:rsid w:val="00217556"/>
    <w:rsid w:val="002423DC"/>
    <w:rsid w:val="002450B1"/>
    <w:rsid w:val="00263C71"/>
    <w:rsid w:val="00266261"/>
    <w:rsid w:val="00271294"/>
    <w:rsid w:val="00273BFB"/>
    <w:rsid w:val="0027727B"/>
    <w:rsid w:val="00280C8E"/>
    <w:rsid w:val="00280E37"/>
    <w:rsid w:val="00292C81"/>
    <w:rsid w:val="002A55F1"/>
    <w:rsid w:val="002D44B1"/>
    <w:rsid w:val="002D5312"/>
    <w:rsid w:val="002D7967"/>
    <w:rsid w:val="002E57E3"/>
    <w:rsid w:val="002F120B"/>
    <w:rsid w:val="00300649"/>
    <w:rsid w:val="0030409E"/>
    <w:rsid w:val="003100C3"/>
    <w:rsid w:val="00317B5A"/>
    <w:rsid w:val="00332F70"/>
    <w:rsid w:val="00342E09"/>
    <w:rsid w:val="00353798"/>
    <w:rsid w:val="00365AAC"/>
    <w:rsid w:val="00366289"/>
    <w:rsid w:val="00366786"/>
    <w:rsid w:val="0038090C"/>
    <w:rsid w:val="0038617D"/>
    <w:rsid w:val="00392018"/>
    <w:rsid w:val="00396545"/>
    <w:rsid w:val="003A2B53"/>
    <w:rsid w:val="003B374F"/>
    <w:rsid w:val="003C1248"/>
    <w:rsid w:val="003C1886"/>
    <w:rsid w:val="003C3D3C"/>
    <w:rsid w:val="003D26A3"/>
    <w:rsid w:val="003D35E8"/>
    <w:rsid w:val="003E598A"/>
    <w:rsid w:val="003E68FD"/>
    <w:rsid w:val="003F20C6"/>
    <w:rsid w:val="003F471D"/>
    <w:rsid w:val="0040255B"/>
    <w:rsid w:val="0040665C"/>
    <w:rsid w:val="00406AE6"/>
    <w:rsid w:val="004079F9"/>
    <w:rsid w:val="00407C1E"/>
    <w:rsid w:val="00410918"/>
    <w:rsid w:val="00411161"/>
    <w:rsid w:val="00412D4B"/>
    <w:rsid w:val="0041620F"/>
    <w:rsid w:val="00420872"/>
    <w:rsid w:val="00421997"/>
    <w:rsid w:val="00422A7B"/>
    <w:rsid w:val="004409A7"/>
    <w:rsid w:val="004531F0"/>
    <w:rsid w:val="00453234"/>
    <w:rsid w:val="004540B6"/>
    <w:rsid w:val="00454565"/>
    <w:rsid w:val="00460D33"/>
    <w:rsid w:val="004721BE"/>
    <w:rsid w:val="004746BD"/>
    <w:rsid w:val="00485207"/>
    <w:rsid w:val="004866DF"/>
    <w:rsid w:val="00493A2C"/>
    <w:rsid w:val="004C1E7A"/>
    <w:rsid w:val="004D51EE"/>
    <w:rsid w:val="004E2633"/>
    <w:rsid w:val="004F668E"/>
    <w:rsid w:val="005137E7"/>
    <w:rsid w:val="00517FBC"/>
    <w:rsid w:val="00520B7B"/>
    <w:rsid w:val="00523093"/>
    <w:rsid w:val="00524693"/>
    <w:rsid w:val="005419F5"/>
    <w:rsid w:val="00542601"/>
    <w:rsid w:val="0054492A"/>
    <w:rsid w:val="0055160A"/>
    <w:rsid w:val="00562C7D"/>
    <w:rsid w:val="00565117"/>
    <w:rsid w:val="00572C01"/>
    <w:rsid w:val="00584BC7"/>
    <w:rsid w:val="005876D2"/>
    <w:rsid w:val="005B3BB3"/>
    <w:rsid w:val="005C0275"/>
    <w:rsid w:val="005C4ABF"/>
    <w:rsid w:val="005D25F1"/>
    <w:rsid w:val="005D2B6F"/>
    <w:rsid w:val="005D49D5"/>
    <w:rsid w:val="005E160C"/>
    <w:rsid w:val="005E5BF5"/>
    <w:rsid w:val="00601BE9"/>
    <w:rsid w:val="00637124"/>
    <w:rsid w:val="0065310A"/>
    <w:rsid w:val="00655778"/>
    <w:rsid w:val="00660FE5"/>
    <w:rsid w:val="00663804"/>
    <w:rsid w:val="00664384"/>
    <w:rsid w:val="0066634A"/>
    <w:rsid w:val="006666CF"/>
    <w:rsid w:val="00667FCA"/>
    <w:rsid w:val="00686FE3"/>
    <w:rsid w:val="00687BBA"/>
    <w:rsid w:val="00690B82"/>
    <w:rsid w:val="00691216"/>
    <w:rsid w:val="00692AD3"/>
    <w:rsid w:val="006A027E"/>
    <w:rsid w:val="006A4FC9"/>
    <w:rsid w:val="006B17FA"/>
    <w:rsid w:val="006B3C03"/>
    <w:rsid w:val="006B51AD"/>
    <w:rsid w:val="006B7766"/>
    <w:rsid w:val="006C4A0C"/>
    <w:rsid w:val="006C59EF"/>
    <w:rsid w:val="006D5644"/>
    <w:rsid w:val="006E0373"/>
    <w:rsid w:val="006E2EDE"/>
    <w:rsid w:val="006E5A5C"/>
    <w:rsid w:val="006F58F1"/>
    <w:rsid w:val="006F628A"/>
    <w:rsid w:val="007279F2"/>
    <w:rsid w:val="00731AE2"/>
    <w:rsid w:val="007362B6"/>
    <w:rsid w:val="00741B05"/>
    <w:rsid w:val="00751301"/>
    <w:rsid w:val="007538DC"/>
    <w:rsid w:val="007711C6"/>
    <w:rsid w:val="00773E29"/>
    <w:rsid w:val="007757AB"/>
    <w:rsid w:val="007764D8"/>
    <w:rsid w:val="007929F6"/>
    <w:rsid w:val="00794F23"/>
    <w:rsid w:val="0079532A"/>
    <w:rsid w:val="007E45FE"/>
    <w:rsid w:val="007F342B"/>
    <w:rsid w:val="00801AE7"/>
    <w:rsid w:val="00806A62"/>
    <w:rsid w:val="008074DF"/>
    <w:rsid w:val="0081696E"/>
    <w:rsid w:val="00817C11"/>
    <w:rsid w:val="0082366E"/>
    <w:rsid w:val="00826A9F"/>
    <w:rsid w:val="0083652E"/>
    <w:rsid w:val="008572D0"/>
    <w:rsid w:val="00860084"/>
    <w:rsid w:val="008638BA"/>
    <w:rsid w:val="00864507"/>
    <w:rsid w:val="00864543"/>
    <w:rsid w:val="00885AD9"/>
    <w:rsid w:val="00892465"/>
    <w:rsid w:val="008961B3"/>
    <w:rsid w:val="008A0787"/>
    <w:rsid w:val="008A1342"/>
    <w:rsid w:val="008A3C22"/>
    <w:rsid w:val="008A4199"/>
    <w:rsid w:val="008A7543"/>
    <w:rsid w:val="008C1384"/>
    <w:rsid w:val="008C7A39"/>
    <w:rsid w:val="008D2571"/>
    <w:rsid w:val="008E5AD3"/>
    <w:rsid w:val="008F7ACA"/>
    <w:rsid w:val="009148EC"/>
    <w:rsid w:val="00915135"/>
    <w:rsid w:val="0091692B"/>
    <w:rsid w:val="00920A5D"/>
    <w:rsid w:val="009245DA"/>
    <w:rsid w:val="009464CA"/>
    <w:rsid w:val="00950923"/>
    <w:rsid w:val="00953061"/>
    <w:rsid w:val="00963990"/>
    <w:rsid w:val="00963C8C"/>
    <w:rsid w:val="00982340"/>
    <w:rsid w:val="009A1CAA"/>
    <w:rsid w:val="009A5932"/>
    <w:rsid w:val="009A7F2C"/>
    <w:rsid w:val="009B03F3"/>
    <w:rsid w:val="009B6908"/>
    <w:rsid w:val="009C6350"/>
    <w:rsid w:val="009D6BD5"/>
    <w:rsid w:val="009F2230"/>
    <w:rsid w:val="00A0304D"/>
    <w:rsid w:val="00A0459C"/>
    <w:rsid w:val="00A13683"/>
    <w:rsid w:val="00A205C3"/>
    <w:rsid w:val="00A2190B"/>
    <w:rsid w:val="00A22F8C"/>
    <w:rsid w:val="00A36440"/>
    <w:rsid w:val="00A410DF"/>
    <w:rsid w:val="00A62DD6"/>
    <w:rsid w:val="00A63CF5"/>
    <w:rsid w:val="00A72212"/>
    <w:rsid w:val="00A74F4C"/>
    <w:rsid w:val="00A75125"/>
    <w:rsid w:val="00A83227"/>
    <w:rsid w:val="00A84564"/>
    <w:rsid w:val="00A869AD"/>
    <w:rsid w:val="00A944C7"/>
    <w:rsid w:val="00A946B4"/>
    <w:rsid w:val="00AA0736"/>
    <w:rsid w:val="00AB1C2C"/>
    <w:rsid w:val="00AB643E"/>
    <w:rsid w:val="00AC4283"/>
    <w:rsid w:val="00AC43AA"/>
    <w:rsid w:val="00AC798A"/>
    <w:rsid w:val="00AD0200"/>
    <w:rsid w:val="00AD5883"/>
    <w:rsid w:val="00AD76C2"/>
    <w:rsid w:val="00AE06CF"/>
    <w:rsid w:val="00AE7F3A"/>
    <w:rsid w:val="00AF0FE4"/>
    <w:rsid w:val="00B029BC"/>
    <w:rsid w:val="00B21F8F"/>
    <w:rsid w:val="00B34CBC"/>
    <w:rsid w:val="00B37C53"/>
    <w:rsid w:val="00B37D36"/>
    <w:rsid w:val="00B6016F"/>
    <w:rsid w:val="00B64EA9"/>
    <w:rsid w:val="00B65661"/>
    <w:rsid w:val="00B66D73"/>
    <w:rsid w:val="00B83AB1"/>
    <w:rsid w:val="00B869B6"/>
    <w:rsid w:val="00B91247"/>
    <w:rsid w:val="00B944E1"/>
    <w:rsid w:val="00BA4BA6"/>
    <w:rsid w:val="00BB0994"/>
    <w:rsid w:val="00BD0A5B"/>
    <w:rsid w:val="00BD0A75"/>
    <w:rsid w:val="00BD10D5"/>
    <w:rsid w:val="00BD4816"/>
    <w:rsid w:val="00BD6E49"/>
    <w:rsid w:val="00BE61F1"/>
    <w:rsid w:val="00BF1D14"/>
    <w:rsid w:val="00BF207E"/>
    <w:rsid w:val="00BF6BEE"/>
    <w:rsid w:val="00C014DF"/>
    <w:rsid w:val="00C01FD2"/>
    <w:rsid w:val="00C04229"/>
    <w:rsid w:val="00C050A9"/>
    <w:rsid w:val="00C11F46"/>
    <w:rsid w:val="00C12FD4"/>
    <w:rsid w:val="00C13A9F"/>
    <w:rsid w:val="00C1450C"/>
    <w:rsid w:val="00C2237E"/>
    <w:rsid w:val="00C3267B"/>
    <w:rsid w:val="00C34194"/>
    <w:rsid w:val="00C37053"/>
    <w:rsid w:val="00C40C11"/>
    <w:rsid w:val="00C47D4E"/>
    <w:rsid w:val="00C508E8"/>
    <w:rsid w:val="00C511DB"/>
    <w:rsid w:val="00C57AE8"/>
    <w:rsid w:val="00C71416"/>
    <w:rsid w:val="00C74AC7"/>
    <w:rsid w:val="00C84503"/>
    <w:rsid w:val="00C94689"/>
    <w:rsid w:val="00CB012E"/>
    <w:rsid w:val="00CB08ED"/>
    <w:rsid w:val="00CB37A9"/>
    <w:rsid w:val="00CB3E83"/>
    <w:rsid w:val="00CC7D36"/>
    <w:rsid w:val="00CE04DC"/>
    <w:rsid w:val="00CE437C"/>
    <w:rsid w:val="00CF2C55"/>
    <w:rsid w:val="00CF36BB"/>
    <w:rsid w:val="00CF60B9"/>
    <w:rsid w:val="00CF6BCB"/>
    <w:rsid w:val="00D03B0C"/>
    <w:rsid w:val="00D14583"/>
    <w:rsid w:val="00D21CE2"/>
    <w:rsid w:val="00D227D9"/>
    <w:rsid w:val="00D23593"/>
    <w:rsid w:val="00D27978"/>
    <w:rsid w:val="00D425B8"/>
    <w:rsid w:val="00D543FE"/>
    <w:rsid w:val="00D57165"/>
    <w:rsid w:val="00D84C4F"/>
    <w:rsid w:val="00D90849"/>
    <w:rsid w:val="00D93801"/>
    <w:rsid w:val="00D9683B"/>
    <w:rsid w:val="00DA05BF"/>
    <w:rsid w:val="00DA59C4"/>
    <w:rsid w:val="00DC0969"/>
    <w:rsid w:val="00DC0FFF"/>
    <w:rsid w:val="00DD333A"/>
    <w:rsid w:val="00DE5173"/>
    <w:rsid w:val="00DF226B"/>
    <w:rsid w:val="00E058D3"/>
    <w:rsid w:val="00E05E9E"/>
    <w:rsid w:val="00E1413F"/>
    <w:rsid w:val="00E16718"/>
    <w:rsid w:val="00E17ED6"/>
    <w:rsid w:val="00E43E3F"/>
    <w:rsid w:val="00E45E3D"/>
    <w:rsid w:val="00E513CC"/>
    <w:rsid w:val="00E54CBF"/>
    <w:rsid w:val="00E70F22"/>
    <w:rsid w:val="00E72C1F"/>
    <w:rsid w:val="00E902D8"/>
    <w:rsid w:val="00E944FC"/>
    <w:rsid w:val="00EA2959"/>
    <w:rsid w:val="00EB4502"/>
    <w:rsid w:val="00EC30F3"/>
    <w:rsid w:val="00EC5EFA"/>
    <w:rsid w:val="00EC6816"/>
    <w:rsid w:val="00ED1AF7"/>
    <w:rsid w:val="00ED4D09"/>
    <w:rsid w:val="00ED520E"/>
    <w:rsid w:val="00EE0B27"/>
    <w:rsid w:val="00EF3A42"/>
    <w:rsid w:val="00F245A7"/>
    <w:rsid w:val="00F25FEB"/>
    <w:rsid w:val="00F26C3B"/>
    <w:rsid w:val="00F30F35"/>
    <w:rsid w:val="00F4309E"/>
    <w:rsid w:val="00F469DB"/>
    <w:rsid w:val="00F504AA"/>
    <w:rsid w:val="00F63B90"/>
    <w:rsid w:val="00F73876"/>
    <w:rsid w:val="00F738DB"/>
    <w:rsid w:val="00F821B7"/>
    <w:rsid w:val="00F926E3"/>
    <w:rsid w:val="00F97501"/>
    <w:rsid w:val="00FA3818"/>
    <w:rsid w:val="00FC00D0"/>
    <w:rsid w:val="00FC45F4"/>
    <w:rsid w:val="00FC64DA"/>
    <w:rsid w:val="00FD2D31"/>
    <w:rsid w:val="00FD41AB"/>
    <w:rsid w:val="00FD59AF"/>
    <w:rsid w:val="00FE52B2"/>
    <w:rsid w:val="00FF3FDC"/>
    <w:rsid w:val="00FF498E"/>
    <w:rsid w:val="00FF7889"/>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F3914"/>
  <w15:chartTrackingRefBased/>
  <w15:docId w15:val="{20FC05E1-E182-40E6-BE34-470306BE8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31AE2"/>
    <w:pPr>
      <w:tabs>
        <w:tab w:val="center" w:pos="4513"/>
        <w:tab w:val="right" w:pos="9026"/>
      </w:tabs>
    </w:pPr>
  </w:style>
  <w:style w:type="character" w:customStyle="1" w:styleId="FooterChar">
    <w:name w:val="Footer Char"/>
    <w:basedOn w:val="DefaultParagraphFont"/>
    <w:link w:val="Footer"/>
    <w:rsid w:val="00731AE2"/>
    <w:rPr>
      <w:rFonts w:ascii="Book Antiqua" w:hAnsi="Book Antiqua"/>
      <w:sz w:val="22"/>
      <w:szCs w:val="22"/>
    </w:rPr>
  </w:style>
  <w:style w:type="paragraph" w:styleId="ListParagraph">
    <w:name w:val="List Paragraph"/>
    <w:basedOn w:val="Normal"/>
    <w:uiPriority w:val="34"/>
    <w:qFormat/>
    <w:rsid w:val="00DE5173"/>
    <w:pPr>
      <w:ind w:left="720"/>
      <w:contextualSpacing/>
    </w:pPr>
  </w:style>
  <w:style w:type="paragraph" w:styleId="BalloonText">
    <w:name w:val="Balloon Text"/>
    <w:basedOn w:val="Normal"/>
    <w:link w:val="BalloonTextChar"/>
    <w:rsid w:val="00300649"/>
    <w:rPr>
      <w:rFonts w:ascii="Segoe UI" w:hAnsi="Segoe UI" w:cs="Segoe UI"/>
      <w:sz w:val="18"/>
      <w:szCs w:val="18"/>
    </w:rPr>
  </w:style>
  <w:style w:type="character" w:customStyle="1" w:styleId="BalloonTextChar">
    <w:name w:val="Balloon Text Char"/>
    <w:basedOn w:val="DefaultParagraphFont"/>
    <w:link w:val="BalloonText"/>
    <w:rsid w:val="00300649"/>
    <w:rPr>
      <w:rFonts w:ascii="Segoe UI" w:hAnsi="Segoe UI" w:cs="Segoe UI"/>
      <w:sz w:val="18"/>
      <w:szCs w:val="18"/>
    </w:rPr>
  </w:style>
  <w:style w:type="paragraph" w:styleId="NoSpacing">
    <w:name w:val="No Spacing"/>
    <w:uiPriority w:val="1"/>
    <w:qFormat/>
    <w:rsid w:val="00135581"/>
    <w:rPr>
      <w:rFonts w:ascii="Calibri" w:eastAsia="Calibri" w:hAnsi="Calibri"/>
      <w:sz w:val="22"/>
      <w:szCs w:val="22"/>
      <w:lang w:eastAsia="en-US"/>
    </w:rPr>
  </w:style>
  <w:style w:type="paragraph" w:styleId="NormalWeb">
    <w:name w:val="Normal (Web)"/>
    <w:basedOn w:val="Normal"/>
    <w:rsid w:val="00135581"/>
    <w:rPr>
      <w:rFonts w:ascii="Times New Roman" w:hAnsi="Times New Roman"/>
      <w:sz w:val="24"/>
      <w:szCs w:val="24"/>
    </w:rPr>
  </w:style>
  <w:style w:type="character" w:styleId="CommentReference">
    <w:name w:val="annotation reference"/>
    <w:basedOn w:val="DefaultParagraphFont"/>
    <w:rsid w:val="00524693"/>
    <w:rPr>
      <w:sz w:val="16"/>
      <w:szCs w:val="16"/>
    </w:rPr>
  </w:style>
  <w:style w:type="paragraph" w:styleId="CommentText">
    <w:name w:val="annotation text"/>
    <w:basedOn w:val="Normal"/>
    <w:link w:val="CommentTextChar"/>
    <w:rsid w:val="00524693"/>
    <w:rPr>
      <w:sz w:val="20"/>
      <w:szCs w:val="20"/>
    </w:rPr>
  </w:style>
  <w:style w:type="character" w:customStyle="1" w:styleId="CommentTextChar">
    <w:name w:val="Comment Text Char"/>
    <w:basedOn w:val="DefaultParagraphFont"/>
    <w:link w:val="CommentText"/>
    <w:rsid w:val="00524693"/>
    <w:rPr>
      <w:rFonts w:ascii="Book Antiqua" w:hAnsi="Book Antiqua"/>
    </w:rPr>
  </w:style>
  <w:style w:type="paragraph" w:styleId="CommentSubject">
    <w:name w:val="annotation subject"/>
    <w:basedOn w:val="CommentText"/>
    <w:next w:val="CommentText"/>
    <w:link w:val="CommentSubjectChar"/>
    <w:rsid w:val="00524693"/>
    <w:rPr>
      <w:b/>
      <w:bCs/>
    </w:rPr>
  </w:style>
  <w:style w:type="character" w:customStyle="1" w:styleId="CommentSubjectChar">
    <w:name w:val="Comment Subject Char"/>
    <w:basedOn w:val="CommentTextChar"/>
    <w:link w:val="CommentSubject"/>
    <w:rsid w:val="00524693"/>
    <w:rPr>
      <w:rFonts w:ascii="Book Antiqua" w:hAnsi="Book Antiqua"/>
      <w:b/>
      <w:bCs/>
    </w:rPr>
  </w:style>
  <w:style w:type="character" w:customStyle="1" w:styleId="ListLabel2">
    <w:name w:val="ListLabel 2"/>
    <w:rsid w:val="00366289"/>
    <w:rPr>
      <w:rFonts w:cs="Calibri"/>
    </w:rPr>
  </w:style>
  <w:style w:type="paragraph" w:customStyle="1" w:styleId="Default">
    <w:name w:val="Default"/>
    <w:rsid w:val="0036628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9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CA1F1415.dotm</Template>
  <TotalTime>5132</TotalTime>
  <Pages>15</Pages>
  <Words>5981</Words>
  <Characters>31369</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37276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Lynne Hughes</cp:lastModifiedBy>
  <cp:revision>22</cp:revision>
  <cp:lastPrinted>2018-02-22T11:24:00Z</cp:lastPrinted>
  <dcterms:created xsi:type="dcterms:W3CDTF">2019-07-08T11:47:00Z</dcterms:created>
  <dcterms:modified xsi:type="dcterms:W3CDTF">2019-10-14T11:02:00Z</dcterms:modified>
</cp:coreProperties>
</file>