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08"/>
        <w:gridCol w:w="4508"/>
      </w:tblGrid>
      <w:tr w:rsidR="008C1965" w14:paraId="1894F098" w14:textId="77777777" w:rsidTr="005F688E">
        <w:tc>
          <w:tcPr>
            <w:tcW w:w="4508" w:type="dxa"/>
          </w:tcPr>
          <w:p w14:paraId="7B45F720" w14:textId="77777777" w:rsidR="005F688E" w:rsidRDefault="00C336B5" w:rsidP="005F688E">
            <w:pPr>
              <w:rPr>
                <w:rFonts w:ascii="Calibri" w:hAnsi="Calibri" w:cs="Calibri"/>
                <w:color w:val="000000"/>
              </w:rPr>
            </w:pPr>
            <w:r>
              <w:rPr>
                <w:rFonts w:ascii="Calibri" w:hAnsi="Calibri" w:cs="Calibri"/>
                <w:color w:val="000000"/>
                <w:lang w:val="cy-GB"/>
              </w:rPr>
              <w:t>Ydw i'n gymwys am gyllid?</w:t>
            </w:r>
          </w:p>
          <w:p w14:paraId="0FB81C48" w14:textId="77777777" w:rsidR="005F688E" w:rsidRDefault="005F688E"/>
        </w:tc>
        <w:tc>
          <w:tcPr>
            <w:tcW w:w="4508" w:type="dxa"/>
          </w:tcPr>
          <w:p w14:paraId="2521B120" w14:textId="5042262B" w:rsidR="005F688E" w:rsidRDefault="00C336B5">
            <w:r>
              <w:rPr>
                <w:lang w:val="cy-GB"/>
              </w:rPr>
              <w:t>Gweler meini prawf y cyllid.</w:t>
            </w:r>
          </w:p>
        </w:tc>
      </w:tr>
      <w:tr w:rsidR="008C1965" w14:paraId="48241ADB" w14:textId="77777777" w:rsidTr="005F688E">
        <w:tc>
          <w:tcPr>
            <w:tcW w:w="4508" w:type="dxa"/>
          </w:tcPr>
          <w:p w14:paraId="24DEB423" w14:textId="068AFAA1" w:rsidR="005F688E" w:rsidRPr="00BD3D42" w:rsidRDefault="00C336B5">
            <w:pPr>
              <w:rPr>
                <w:rFonts w:ascii="Calibri" w:hAnsi="Calibri" w:cs="Calibri"/>
                <w:color w:val="000000" w:themeColor="text1"/>
              </w:rPr>
            </w:pPr>
            <w:r w:rsidRPr="00BD3D42">
              <w:rPr>
                <w:rFonts w:ascii="Calibri" w:hAnsi="Calibri" w:cs="Calibri"/>
                <w:color w:val="000000" w:themeColor="text1"/>
                <w:lang w:val="cy-GB"/>
              </w:rPr>
              <w:t xml:space="preserve">Mae meini prawf cymhwysedd y cyllid yn datgan bod yn rhaid imi fod ym mlwyddyn 3 i 6 o ymarfer ar ddechrau'r cwrs. Beth mae hyn yn ei olygu? </w:t>
            </w:r>
          </w:p>
        </w:tc>
        <w:tc>
          <w:tcPr>
            <w:tcW w:w="4508" w:type="dxa"/>
          </w:tcPr>
          <w:p w14:paraId="042CEB88" w14:textId="77777777" w:rsidR="00BD3D42" w:rsidRPr="00BD3D42" w:rsidRDefault="00BD3D42" w:rsidP="00BD3D42">
            <w:pPr>
              <w:rPr>
                <w:rFonts w:ascii="Calibri" w:hAnsi="Calibri" w:cs="Calibri"/>
                <w:color w:val="000000" w:themeColor="text1"/>
              </w:rPr>
            </w:pPr>
            <w:r w:rsidRPr="00BD3D42">
              <w:rPr>
                <w:rFonts w:ascii="Calibri" w:hAnsi="Calibri" w:cs="Calibri"/>
                <w:color w:val="000000" w:themeColor="text1"/>
                <w:bdr w:val="none" w:sz="0" w:space="0" w:color="auto" w:frame="1"/>
                <w:shd w:val="clear" w:color="auto" w:fill="FFFFFF"/>
                <w:lang w:val="cy-GB"/>
              </w:rPr>
              <w:t>Golyga hyn fod yn rhaid i chi fod ym mlwyddyn 3 i 6 o’ch addysgu o ddyddiad derbyn Statws Athro Cymwysedig erbyn i’r cwrs ddechrau ym mis Medi. </w:t>
            </w:r>
            <w:r w:rsidRPr="00BD3D42">
              <w:rPr>
                <w:rFonts w:ascii="Calibri" w:hAnsi="Calibri" w:cs="Calibri"/>
                <w:color w:val="000000" w:themeColor="text1"/>
              </w:rPr>
              <w:t> </w:t>
            </w:r>
          </w:p>
          <w:p w14:paraId="0EB1700B" w14:textId="77777777" w:rsidR="005F688E" w:rsidRPr="00BD3D42" w:rsidRDefault="005F688E">
            <w:pPr>
              <w:rPr>
                <w:rFonts w:ascii="Calibri" w:hAnsi="Calibri" w:cs="Calibri"/>
                <w:color w:val="000000" w:themeColor="text1"/>
              </w:rPr>
            </w:pPr>
          </w:p>
        </w:tc>
      </w:tr>
      <w:tr w:rsidR="008C1965" w14:paraId="6A452128" w14:textId="77777777" w:rsidTr="005F688E">
        <w:tc>
          <w:tcPr>
            <w:tcW w:w="4508" w:type="dxa"/>
          </w:tcPr>
          <w:p w14:paraId="0FB6E248" w14:textId="622E8AD5" w:rsidR="00FD642E" w:rsidRDefault="00C336B5">
            <w:pPr>
              <w:rPr>
                <w:rFonts w:ascii="Calibri" w:hAnsi="Calibri" w:cs="Calibri"/>
                <w:color w:val="000000"/>
              </w:rPr>
            </w:pPr>
            <w:r>
              <w:rPr>
                <w:rFonts w:ascii="Calibri" w:hAnsi="Calibri" w:cs="Calibri"/>
                <w:color w:val="000000"/>
                <w:lang w:val="cy-GB"/>
              </w:rPr>
              <w:t>Oes rhaid imi fod yn gofrestredig gyda Chyngor y Gweithlu Addysg?</w:t>
            </w:r>
          </w:p>
        </w:tc>
        <w:tc>
          <w:tcPr>
            <w:tcW w:w="4508" w:type="dxa"/>
          </w:tcPr>
          <w:p w14:paraId="7613A245" w14:textId="52A6FB71" w:rsidR="00FD642E" w:rsidRDefault="00C336B5" w:rsidP="005F688E">
            <w:pPr>
              <w:rPr>
                <w:rFonts w:ascii="Calibri" w:hAnsi="Calibri" w:cs="Calibri"/>
                <w:color w:val="000000"/>
              </w:rPr>
            </w:pPr>
            <w:r>
              <w:rPr>
                <w:rFonts w:ascii="Calibri" w:hAnsi="Calibri" w:cs="Calibri"/>
                <w:color w:val="000000"/>
                <w:lang w:val="cy-GB"/>
              </w:rPr>
              <w:t>Oes, er mwyn bod yn gymwys am gyllid mae'n rhaid ichi fod yn gofrestredig gyda Chyngor y Gweithlu Addysg yn y categori athro ysgol. Mae'n rhaid cynnal hyn am hyd y cwrs.</w:t>
            </w:r>
          </w:p>
        </w:tc>
      </w:tr>
      <w:tr w:rsidR="008C1965" w14:paraId="5E2BA201" w14:textId="77777777" w:rsidTr="005F688E">
        <w:tc>
          <w:tcPr>
            <w:tcW w:w="4508" w:type="dxa"/>
          </w:tcPr>
          <w:p w14:paraId="0C9E0FD0" w14:textId="77777777" w:rsidR="005F688E" w:rsidRDefault="00C336B5" w:rsidP="005F688E">
            <w:pPr>
              <w:rPr>
                <w:rFonts w:ascii="Calibri" w:hAnsi="Calibri" w:cs="Calibri"/>
                <w:color w:val="000000"/>
              </w:rPr>
            </w:pPr>
            <w:r>
              <w:rPr>
                <w:rFonts w:ascii="Calibri" w:hAnsi="Calibri" w:cs="Calibri"/>
                <w:color w:val="000000"/>
                <w:lang w:val="cy-GB"/>
              </w:rPr>
              <w:t>Pam mae'r cyllid ar gael i athrawon sydd ym mlynyddoedd 3 i 6 o ymarfer yn unig?</w:t>
            </w:r>
          </w:p>
          <w:p w14:paraId="2C271AA0" w14:textId="77777777" w:rsidR="005F688E" w:rsidRDefault="005F688E"/>
        </w:tc>
        <w:tc>
          <w:tcPr>
            <w:tcW w:w="4508" w:type="dxa"/>
          </w:tcPr>
          <w:p w14:paraId="174FE1E8" w14:textId="77777777" w:rsidR="005F688E" w:rsidRDefault="00C336B5" w:rsidP="005F688E">
            <w:pPr>
              <w:rPr>
                <w:rFonts w:ascii="Calibri" w:hAnsi="Calibri" w:cs="Calibri"/>
                <w:color w:val="000000"/>
              </w:rPr>
            </w:pPr>
            <w:r>
              <w:rPr>
                <w:rFonts w:ascii="Calibri" w:hAnsi="Calibri" w:cs="Calibri"/>
                <w:color w:val="000000"/>
                <w:lang w:val="cy-GB"/>
              </w:rPr>
              <w:t>Llywodraeth Cymru sy'n cynnig y cyllid ar gyfer y rhaglen hon, fel rhan o'r Pecyn i Athrawon Gyrfa Gynnar.</w:t>
            </w:r>
          </w:p>
          <w:p w14:paraId="73354882" w14:textId="77777777" w:rsidR="005F688E" w:rsidRDefault="005F688E"/>
        </w:tc>
      </w:tr>
      <w:tr w:rsidR="008C1965" w14:paraId="61B568E5" w14:textId="77777777" w:rsidTr="005F688E">
        <w:tc>
          <w:tcPr>
            <w:tcW w:w="4508" w:type="dxa"/>
          </w:tcPr>
          <w:p w14:paraId="28175C43" w14:textId="77777777" w:rsidR="005F688E" w:rsidRDefault="00C336B5" w:rsidP="005F688E">
            <w:pPr>
              <w:rPr>
                <w:rFonts w:ascii="Calibri" w:hAnsi="Calibri" w:cs="Calibri"/>
                <w:color w:val="000000"/>
              </w:rPr>
            </w:pPr>
            <w:r>
              <w:rPr>
                <w:rFonts w:ascii="Calibri" w:hAnsi="Calibri" w:cs="Calibri"/>
                <w:color w:val="000000"/>
                <w:lang w:val="cy-GB"/>
              </w:rPr>
              <w:t>Ar ôl cwblhau fy nghyfnod sefydlu fel ANG, treuliais gyfnod yn gweithio dramor / cymerais saib yn fy ngyrfa. Ydy hyn yn cyfrif?</w:t>
            </w:r>
          </w:p>
          <w:p w14:paraId="4AF2E717" w14:textId="77777777" w:rsidR="005F688E" w:rsidRDefault="005F688E"/>
        </w:tc>
        <w:tc>
          <w:tcPr>
            <w:tcW w:w="4508" w:type="dxa"/>
          </w:tcPr>
          <w:p w14:paraId="63983851" w14:textId="33D379A7" w:rsidR="005F688E" w:rsidRDefault="00C336B5">
            <w:r w:rsidRPr="0085342F">
              <w:rPr>
                <w:lang w:val="cy-GB"/>
              </w:rPr>
              <w:t>Ni chaiff amser a dreuliwyd yn gweithio fel athro y tu allan i'r DU, neu amser a gymerwyd fel saib yn eich gyrfa, ei gyfrif fel blynyddoedd yn ymarfer.</w:t>
            </w:r>
          </w:p>
        </w:tc>
      </w:tr>
      <w:tr w:rsidR="008C1965" w14:paraId="7F60445A" w14:textId="77777777" w:rsidTr="005F688E">
        <w:tc>
          <w:tcPr>
            <w:tcW w:w="4508" w:type="dxa"/>
          </w:tcPr>
          <w:p w14:paraId="13AF01BC" w14:textId="77777777" w:rsidR="005F688E" w:rsidRDefault="00C336B5" w:rsidP="005F688E">
            <w:pPr>
              <w:rPr>
                <w:rFonts w:ascii="Calibri" w:hAnsi="Calibri" w:cs="Calibri"/>
                <w:color w:val="000000"/>
              </w:rPr>
            </w:pPr>
            <w:r>
              <w:rPr>
                <w:rFonts w:ascii="Calibri" w:hAnsi="Calibri" w:cs="Calibri"/>
                <w:color w:val="000000"/>
                <w:lang w:val="cy-GB"/>
              </w:rPr>
              <w:t>Oes angen imi feddu ar gontract athro am isafswm cyfnod, e.e. tymor neu flwyddyn academaidd? Beth fydd yn digwydd os bydd fy nghontract yn dod i ben yn ystod y rhaglen?</w:t>
            </w:r>
          </w:p>
          <w:p w14:paraId="4DC9B1E4" w14:textId="77777777" w:rsidR="005F688E" w:rsidRDefault="005F688E"/>
        </w:tc>
        <w:tc>
          <w:tcPr>
            <w:tcW w:w="4508" w:type="dxa"/>
          </w:tcPr>
          <w:p w14:paraId="5A22120A" w14:textId="77777777" w:rsidR="00C336B5" w:rsidRPr="00C336B5" w:rsidRDefault="00C336B5" w:rsidP="00C336B5">
            <w:pPr>
              <w:pStyle w:val="xmsonormal"/>
              <w:shd w:val="clear" w:color="auto" w:fill="FFFFFF"/>
              <w:rPr>
                <w:rFonts w:ascii="Times New Roman" w:hAnsi="Times New Roman" w:cs="Times New Roman"/>
                <w:sz w:val="24"/>
                <w:szCs w:val="24"/>
              </w:rPr>
            </w:pPr>
            <w:r w:rsidRPr="00C336B5">
              <w:rPr>
                <w:bdr w:val="none" w:sz="0" w:space="0" w:color="auto" w:frame="1"/>
                <w:lang w:val="cy-GB"/>
              </w:rPr>
              <w:t xml:space="preserve">Ydych, ar yr amod bod cyfanswm eich contractau yn 0.4CALl neu’n uwch, byddwch chi’n gymwys i gyflwyno cais am gyllid </w:t>
            </w:r>
            <w:r w:rsidRPr="00C336B5">
              <w:rPr>
                <w:lang w:val="cy-GB"/>
              </w:rPr>
              <w:t> </w:t>
            </w:r>
          </w:p>
          <w:p w14:paraId="4DBA4E72" w14:textId="77777777" w:rsidR="005F688E" w:rsidRPr="00C336B5" w:rsidRDefault="005F688E"/>
        </w:tc>
      </w:tr>
      <w:tr w:rsidR="008C1965" w14:paraId="022E5B2F" w14:textId="77777777" w:rsidTr="005F688E">
        <w:tc>
          <w:tcPr>
            <w:tcW w:w="4508" w:type="dxa"/>
          </w:tcPr>
          <w:p w14:paraId="42B93682" w14:textId="77777777" w:rsidR="005F688E" w:rsidRDefault="00C336B5" w:rsidP="005F688E">
            <w:pPr>
              <w:rPr>
                <w:rFonts w:ascii="Calibri" w:hAnsi="Calibri" w:cs="Calibri"/>
                <w:color w:val="000000"/>
              </w:rPr>
            </w:pPr>
            <w:r>
              <w:rPr>
                <w:rFonts w:ascii="Calibri" w:hAnsi="Calibri" w:cs="Calibri"/>
                <w:color w:val="000000"/>
                <w:lang w:val="cy-GB"/>
              </w:rPr>
              <w:t>Mae gen i gyflogaeth fel athro mewn nifer o ysgolion ac mae cyfanswm fy nghontractau yn werth mwy na 0.4 CALl. Ydw i'n gymwys am gyllid?</w:t>
            </w:r>
          </w:p>
          <w:p w14:paraId="2B2B21D7" w14:textId="77777777" w:rsidR="005F688E" w:rsidRDefault="005F688E"/>
        </w:tc>
        <w:tc>
          <w:tcPr>
            <w:tcW w:w="4508" w:type="dxa"/>
          </w:tcPr>
          <w:p w14:paraId="3A44256B" w14:textId="77777777" w:rsidR="00C336B5" w:rsidRPr="00C336B5" w:rsidRDefault="00C336B5" w:rsidP="00C336B5">
            <w:pPr>
              <w:pStyle w:val="xmsonormal"/>
              <w:shd w:val="clear" w:color="auto" w:fill="FFFFFF"/>
              <w:rPr>
                <w:rFonts w:ascii="Times New Roman" w:hAnsi="Times New Roman" w:cs="Times New Roman"/>
                <w:sz w:val="24"/>
                <w:szCs w:val="24"/>
              </w:rPr>
            </w:pPr>
            <w:r w:rsidRPr="00C336B5">
              <w:rPr>
                <w:bdr w:val="none" w:sz="0" w:space="0" w:color="auto" w:frame="1"/>
                <w:lang w:val="cy-GB"/>
              </w:rPr>
              <w:t xml:space="preserve">Gallwch, ar yr amod bod cyfanswm eich contractau yn 0.4CALl neu’n uwch, byddwch chi’n gymwys i gyflwyno cais am gyllid </w:t>
            </w:r>
            <w:r w:rsidRPr="00C336B5">
              <w:rPr>
                <w:lang w:val="cy-GB"/>
              </w:rPr>
              <w:t> </w:t>
            </w:r>
          </w:p>
          <w:p w14:paraId="30BDF35F" w14:textId="77777777" w:rsidR="005F688E" w:rsidRPr="00C336B5" w:rsidRDefault="005F688E"/>
        </w:tc>
      </w:tr>
      <w:tr w:rsidR="008C1965" w14:paraId="638C5F7B" w14:textId="77777777" w:rsidTr="005F688E">
        <w:tc>
          <w:tcPr>
            <w:tcW w:w="4508" w:type="dxa"/>
          </w:tcPr>
          <w:p w14:paraId="1A9AFF6C" w14:textId="77777777" w:rsidR="005F688E" w:rsidRDefault="00C336B5" w:rsidP="005F688E">
            <w:pPr>
              <w:rPr>
                <w:rFonts w:ascii="Calibri" w:hAnsi="Calibri" w:cs="Calibri"/>
                <w:color w:val="000000"/>
              </w:rPr>
            </w:pPr>
            <w:r>
              <w:rPr>
                <w:rFonts w:ascii="Calibri" w:hAnsi="Calibri" w:cs="Calibri"/>
                <w:color w:val="000000"/>
                <w:lang w:val="cy-GB"/>
              </w:rPr>
              <w:t>Rwy'n athro rhan-amser a/neu’n athro cyflenwi. Ga i gyflwyno cais am gyllid?</w:t>
            </w:r>
          </w:p>
          <w:p w14:paraId="476CBB1E" w14:textId="77777777" w:rsidR="005F688E" w:rsidRDefault="005F688E"/>
        </w:tc>
        <w:tc>
          <w:tcPr>
            <w:tcW w:w="4508" w:type="dxa"/>
          </w:tcPr>
          <w:p w14:paraId="61C8022A" w14:textId="77777777" w:rsidR="00C336B5" w:rsidRPr="00C336B5" w:rsidRDefault="00C336B5" w:rsidP="00C336B5">
            <w:pPr>
              <w:pStyle w:val="xmsonormal"/>
              <w:shd w:val="clear" w:color="auto" w:fill="FFFFFF"/>
              <w:rPr>
                <w:rFonts w:ascii="Times New Roman" w:hAnsi="Times New Roman" w:cs="Times New Roman"/>
                <w:sz w:val="24"/>
                <w:szCs w:val="24"/>
              </w:rPr>
            </w:pPr>
            <w:r w:rsidRPr="00C336B5">
              <w:rPr>
                <w:bdr w:val="none" w:sz="0" w:space="0" w:color="auto" w:frame="1"/>
                <w:lang w:val="cy-GB"/>
              </w:rPr>
              <w:t>Cadarnheir cymhwysedd ar ddechrau’r rhaglen. Ar yr adeg honno, bydd yn rhaid i chi feddu ar gontract ar gyfer o leiaf un tymor.</w:t>
            </w:r>
            <w:r w:rsidRPr="00C336B5">
              <w:rPr>
                <w:lang w:val="cy-GB"/>
              </w:rPr>
              <w:t> </w:t>
            </w:r>
          </w:p>
          <w:p w14:paraId="31534BB6" w14:textId="77777777" w:rsidR="005F688E" w:rsidRPr="00C336B5" w:rsidRDefault="005F688E"/>
        </w:tc>
      </w:tr>
      <w:tr w:rsidR="008C1965" w14:paraId="565D9E2A" w14:textId="77777777" w:rsidTr="005F688E">
        <w:tc>
          <w:tcPr>
            <w:tcW w:w="4508" w:type="dxa"/>
          </w:tcPr>
          <w:p w14:paraId="5BF4820E" w14:textId="77777777" w:rsidR="005F688E" w:rsidRDefault="00C336B5" w:rsidP="005F688E">
            <w:pPr>
              <w:rPr>
                <w:rFonts w:ascii="Calibri" w:hAnsi="Calibri" w:cs="Calibri"/>
                <w:color w:val="000000"/>
              </w:rPr>
            </w:pPr>
            <w:r>
              <w:rPr>
                <w:rFonts w:ascii="Calibri" w:hAnsi="Calibri" w:cs="Calibri"/>
                <w:color w:val="000000"/>
                <w:lang w:val="cy-GB"/>
              </w:rPr>
              <w:t>Oes rhaid imi ymrwymo i weithio yng Nghymru ar ôl imi gwblhau'r MA mewn Addysg?</w:t>
            </w:r>
          </w:p>
          <w:p w14:paraId="491FAFCE" w14:textId="77777777" w:rsidR="005F688E" w:rsidRDefault="005F688E"/>
        </w:tc>
        <w:tc>
          <w:tcPr>
            <w:tcW w:w="4508" w:type="dxa"/>
          </w:tcPr>
          <w:p w14:paraId="62F44A49" w14:textId="269DAF75" w:rsidR="005711ED" w:rsidRDefault="00C336B5" w:rsidP="005711ED">
            <w:pPr>
              <w:rPr>
                <w:rFonts w:ascii="Calibri" w:hAnsi="Calibri" w:cs="Calibri"/>
                <w:color w:val="000000"/>
              </w:rPr>
            </w:pPr>
            <w:r>
              <w:rPr>
                <w:rFonts w:ascii="Calibri" w:hAnsi="Calibri" w:cs="Calibri"/>
                <w:color w:val="000000"/>
                <w:lang w:val="cy-GB"/>
              </w:rPr>
              <w:t>Wrth dderbyn y cyllid hwn, mae gofyn i athrawon barhau i weithio yng Nghymru, yn y system addysg a gynhelir am isafswm o 2 flynedd ar ôl cwblhau'r rhaglen.</w:t>
            </w:r>
          </w:p>
          <w:p w14:paraId="5FA84B4C" w14:textId="77777777" w:rsidR="005F688E" w:rsidRDefault="005F688E"/>
        </w:tc>
      </w:tr>
      <w:tr w:rsidR="008C1965" w14:paraId="06383B5F" w14:textId="77777777" w:rsidTr="005F688E">
        <w:tc>
          <w:tcPr>
            <w:tcW w:w="4508" w:type="dxa"/>
          </w:tcPr>
          <w:p w14:paraId="52287D17" w14:textId="4DAEC465" w:rsidR="005F688E" w:rsidRDefault="00C336B5">
            <w:r>
              <w:rPr>
                <w:lang w:val="cy-GB"/>
              </w:rPr>
              <w:t>Oes gofyniad o ran cyfnod preswylio cyn i'r cwrs ddechrau?</w:t>
            </w:r>
          </w:p>
        </w:tc>
        <w:tc>
          <w:tcPr>
            <w:tcW w:w="4508" w:type="dxa"/>
          </w:tcPr>
          <w:p w14:paraId="38C0363A" w14:textId="0AB63095" w:rsidR="005711ED" w:rsidRDefault="00C336B5" w:rsidP="005711ED">
            <w:pPr>
              <w:rPr>
                <w:rFonts w:ascii="Calibri" w:hAnsi="Calibri" w:cs="Calibri"/>
                <w:color w:val="000000"/>
              </w:rPr>
            </w:pPr>
            <w:r>
              <w:rPr>
                <w:rFonts w:ascii="Calibri" w:hAnsi="Calibri" w:cs="Calibri"/>
                <w:color w:val="000000"/>
                <w:lang w:val="cy-GB"/>
              </w:rPr>
              <w:t>Er mwyn bod yn gymwys am gyllid, rhaid eich bod wedi bod yn preswylio yng Nghymru am 3 blynedd cyn dechrau'r cwrs ac mae’n rhaid ichi aros yng Nghymru am hyd y rhaglen.</w:t>
            </w:r>
          </w:p>
          <w:p w14:paraId="7653C1A1" w14:textId="77777777" w:rsidR="005F688E" w:rsidRDefault="005F688E"/>
        </w:tc>
      </w:tr>
      <w:tr w:rsidR="008C1965" w14:paraId="07A6F3C6" w14:textId="77777777" w:rsidTr="005F688E">
        <w:tc>
          <w:tcPr>
            <w:tcW w:w="4508" w:type="dxa"/>
          </w:tcPr>
          <w:p w14:paraId="4DC33CBA" w14:textId="78A94DB0" w:rsidR="005711ED" w:rsidRDefault="00C336B5" w:rsidP="005711ED">
            <w:pPr>
              <w:rPr>
                <w:rFonts w:ascii="Calibri" w:hAnsi="Calibri" w:cs="Calibri"/>
                <w:color w:val="000000"/>
              </w:rPr>
            </w:pPr>
            <w:r>
              <w:rPr>
                <w:rFonts w:ascii="Calibri" w:hAnsi="Calibri" w:cs="Calibri"/>
                <w:color w:val="000000"/>
                <w:lang w:val="cy-GB"/>
              </w:rPr>
              <w:t>Hoffwn i hunan ariannu; faint yw'r ffioedd?</w:t>
            </w:r>
          </w:p>
          <w:p w14:paraId="241E01C6" w14:textId="77777777" w:rsidR="005F688E" w:rsidRDefault="005F688E"/>
        </w:tc>
        <w:tc>
          <w:tcPr>
            <w:tcW w:w="4508" w:type="dxa"/>
          </w:tcPr>
          <w:p w14:paraId="2E36CEC4" w14:textId="4D175DBA" w:rsidR="005F688E" w:rsidRDefault="00C336B5">
            <w:r>
              <w:t>£6,500</w:t>
            </w:r>
          </w:p>
        </w:tc>
      </w:tr>
      <w:tr w:rsidR="008C1965" w14:paraId="3523D43F" w14:textId="77777777" w:rsidTr="005F688E">
        <w:tc>
          <w:tcPr>
            <w:tcW w:w="4508" w:type="dxa"/>
          </w:tcPr>
          <w:p w14:paraId="1B40484F" w14:textId="77777777" w:rsidR="005711ED" w:rsidRDefault="00C336B5" w:rsidP="005711ED">
            <w:pPr>
              <w:rPr>
                <w:rFonts w:ascii="Calibri" w:hAnsi="Calibri" w:cs="Calibri"/>
                <w:color w:val="000000"/>
              </w:rPr>
            </w:pPr>
            <w:r>
              <w:rPr>
                <w:rFonts w:ascii="Calibri" w:hAnsi="Calibri" w:cs="Calibri"/>
                <w:color w:val="000000"/>
                <w:lang w:val="cy-GB"/>
              </w:rPr>
              <w:t>Rydw i wedi astudio ar lefel Meistr o'r blaen. Ydw i'n gymwys am gyllid ar gyfer y rhaglen hon?</w:t>
            </w:r>
          </w:p>
          <w:p w14:paraId="39C01502" w14:textId="77777777" w:rsidR="005F688E" w:rsidRDefault="005F688E"/>
        </w:tc>
        <w:tc>
          <w:tcPr>
            <w:tcW w:w="4508" w:type="dxa"/>
          </w:tcPr>
          <w:p w14:paraId="6B3535E8" w14:textId="5727052B" w:rsidR="005711ED" w:rsidRDefault="00C336B5" w:rsidP="005711ED">
            <w:pPr>
              <w:rPr>
                <w:rFonts w:ascii="Calibri" w:hAnsi="Calibri" w:cs="Calibri"/>
                <w:color w:val="000000"/>
              </w:rPr>
            </w:pPr>
            <w:r>
              <w:rPr>
                <w:rFonts w:ascii="Calibri" w:hAnsi="Calibri" w:cs="Calibri"/>
                <w:color w:val="000000"/>
                <w:lang w:val="cy-GB"/>
              </w:rPr>
              <w:t xml:space="preserve">Os ydych chi wedi astudio pwnc penodol ar raglen Meistr o'r blaen, rydych yn dal i fod yn gymwys i gyflwyno cais am gyllid (ar yr amod eich bod yn bodloni'r holl feini prawf eraill). Sylwer na fyddwch yn gymwys i gyflwyno cais </w:t>
            </w:r>
            <w:r>
              <w:rPr>
                <w:rFonts w:ascii="Calibri" w:hAnsi="Calibri" w:cs="Calibri"/>
                <w:color w:val="000000"/>
                <w:lang w:val="cy-GB"/>
              </w:rPr>
              <w:lastRenderedPageBreak/>
              <w:t>am gyllid ar gyfer yr MA Cenedlaethol os ydych wedi astudio MEd a ariannwyd o'r blaen.</w:t>
            </w:r>
          </w:p>
          <w:p w14:paraId="18F2C95E" w14:textId="77777777" w:rsidR="005F688E" w:rsidRDefault="005F688E"/>
        </w:tc>
      </w:tr>
      <w:tr w:rsidR="008C1965" w14:paraId="795C7CA2" w14:textId="77777777" w:rsidTr="005F688E">
        <w:tc>
          <w:tcPr>
            <w:tcW w:w="4508" w:type="dxa"/>
          </w:tcPr>
          <w:p w14:paraId="31955E67" w14:textId="141180EE" w:rsidR="000450E1" w:rsidRDefault="00C336B5" w:rsidP="005711ED">
            <w:pPr>
              <w:rPr>
                <w:rFonts w:ascii="Calibri" w:hAnsi="Calibri" w:cs="Calibri"/>
                <w:color w:val="000000"/>
              </w:rPr>
            </w:pPr>
            <w:r>
              <w:rPr>
                <w:rFonts w:ascii="Calibri" w:hAnsi="Calibri" w:cs="Calibri"/>
                <w:color w:val="000000"/>
                <w:lang w:val="cy-GB"/>
              </w:rPr>
              <w:lastRenderedPageBreak/>
              <w:t>Roedd fy nghais am gyllid yn aflwyddiannus. Beth yw fy opsiynau?</w:t>
            </w:r>
          </w:p>
        </w:tc>
        <w:tc>
          <w:tcPr>
            <w:tcW w:w="4508" w:type="dxa"/>
          </w:tcPr>
          <w:p w14:paraId="4A535123" w14:textId="130D3716" w:rsidR="000450E1" w:rsidRDefault="00C336B5" w:rsidP="005711ED">
            <w:pPr>
              <w:rPr>
                <w:rFonts w:ascii="Calibri" w:hAnsi="Calibri" w:cs="Calibri"/>
                <w:color w:val="000000"/>
              </w:rPr>
            </w:pPr>
            <w:r>
              <w:rPr>
                <w:rFonts w:ascii="Calibri" w:hAnsi="Calibri" w:cs="Calibri"/>
                <w:color w:val="000000"/>
                <w:lang w:val="cy-GB"/>
              </w:rPr>
              <w:t>Os na fydd eich cais am gyllid yn llwyddiannus, gallai fod modd ichi gael lle ar y cwrs o hyd, fel myfyriwr sy'n hunan ariannu.</w:t>
            </w:r>
          </w:p>
        </w:tc>
      </w:tr>
      <w:tr w:rsidR="008C1965" w14:paraId="56E6E003" w14:textId="77777777" w:rsidTr="005F688E">
        <w:tc>
          <w:tcPr>
            <w:tcW w:w="4508" w:type="dxa"/>
          </w:tcPr>
          <w:p w14:paraId="7BC5EBD3" w14:textId="03A14CEE" w:rsidR="005711ED" w:rsidRDefault="00C336B5" w:rsidP="005711ED">
            <w:pPr>
              <w:rPr>
                <w:rFonts w:ascii="Calibri" w:hAnsi="Calibri" w:cs="Calibri"/>
                <w:color w:val="000000"/>
              </w:rPr>
            </w:pPr>
            <w:r>
              <w:rPr>
                <w:rFonts w:ascii="Calibri" w:hAnsi="Calibri" w:cs="Calibri"/>
                <w:color w:val="000000"/>
                <w:lang w:val="cy-GB"/>
              </w:rPr>
              <w:t>Roedd fy nghais am gyllid yn aflwyddiannus. Sut ga i apelio yn erbyn y penderfyniad?</w:t>
            </w:r>
          </w:p>
          <w:p w14:paraId="35AF4C90" w14:textId="77777777" w:rsidR="005711ED" w:rsidRDefault="005711ED"/>
        </w:tc>
        <w:tc>
          <w:tcPr>
            <w:tcW w:w="4508" w:type="dxa"/>
          </w:tcPr>
          <w:p w14:paraId="2C4970D6" w14:textId="77777777" w:rsidR="005711ED" w:rsidRDefault="00C336B5" w:rsidP="005711ED">
            <w:pPr>
              <w:rPr>
                <w:rFonts w:ascii="Calibri" w:hAnsi="Calibri" w:cs="Calibri"/>
                <w:color w:val="000000"/>
              </w:rPr>
            </w:pPr>
            <w:r>
              <w:rPr>
                <w:rFonts w:ascii="Calibri" w:hAnsi="Calibri" w:cs="Calibri"/>
                <w:color w:val="000000"/>
                <w:lang w:val="cy-GB"/>
              </w:rPr>
              <w:t xml:space="preserve">Dylai ymgeiswyr nad ydynt yn fodlon ar benderfyniad Panel Dyfarnu Cyllid yr MA Cenedlaethol mewn Addysg (Cymru) gysylltu â Chadeirydd y Panel yn y lle cyntaf. </w:t>
            </w:r>
          </w:p>
          <w:p w14:paraId="2118FE77" w14:textId="77777777" w:rsidR="005711ED" w:rsidRDefault="005711ED"/>
        </w:tc>
      </w:tr>
      <w:tr w:rsidR="008C1965" w14:paraId="6E0C5AF1" w14:textId="77777777" w:rsidTr="005F688E">
        <w:tc>
          <w:tcPr>
            <w:tcW w:w="4508" w:type="dxa"/>
          </w:tcPr>
          <w:p w14:paraId="3A06A1EA" w14:textId="77777777" w:rsidR="005711ED" w:rsidRDefault="00C336B5" w:rsidP="005711ED">
            <w:pPr>
              <w:rPr>
                <w:rFonts w:ascii="Calibri" w:hAnsi="Calibri" w:cs="Calibri"/>
                <w:color w:val="000000"/>
              </w:rPr>
            </w:pPr>
            <w:r>
              <w:rPr>
                <w:rFonts w:ascii="Calibri" w:hAnsi="Calibri" w:cs="Calibri"/>
                <w:color w:val="000000"/>
                <w:lang w:val="cy-GB"/>
              </w:rPr>
              <w:t>Pwy sy'n penderfynu ar ddyrannu cyllid?</w:t>
            </w:r>
          </w:p>
          <w:p w14:paraId="45102552" w14:textId="77777777" w:rsidR="005711ED" w:rsidRDefault="005711ED"/>
        </w:tc>
        <w:tc>
          <w:tcPr>
            <w:tcW w:w="4508" w:type="dxa"/>
          </w:tcPr>
          <w:p w14:paraId="0E734677" w14:textId="77777777" w:rsidR="005711ED" w:rsidRDefault="00C336B5" w:rsidP="005711ED">
            <w:pPr>
              <w:rPr>
                <w:rFonts w:ascii="Calibri" w:hAnsi="Calibri" w:cs="Calibri"/>
                <w:color w:val="000000"/>
              </w:rPr>
            </w:pPr>
            <w:r>
              <w:rPr>
                <w:rFonts w:ascii="Calibri" w:hAnsi="Calibri" w:cs="Calibri"/>
                <w:color w:val="000000"/>
                <w:lang w:val="cy-GB"/>
              </w:rPr>
              <w:t>Wrth dderbyn eich cais, bydd y Tîm Derbyn Myfyrwyr yn y sefydliad o'ch dewis yn sicrhau eich bod yn bodloni'r meini prawf cymhwysedd. Yna bydd Panel Dyfarnu Cyllid yr MA Cenedlaethol mewn Addysg (Cymru) yn asesu pob cais cymwys er mwyn pennu'r canlyniad a dyfarnu cyllid i'r rhai sy'n llwyddiannus.  Mae'r Panel yn cynnwys cynrychiolwyr o bob prifysgol sy'n bartner, ac mae'n atebol i'r Bwrdd Rheoli Cenedlaethol (sydd ag aelodau o Lywodraeth Cymru), er mwyn sicrhau atebolrwydd a goruchwyliaeth eglur.</w:t>
            </w:r>
          </w:p>
          <w:p w14:paraId="177491DC" w14:textId="77777777" w:rsidR="005711ED" w:rsidRDefault="005711ED"/>
        </w:tc>
      </w:tr>
      <w:tr w:rsidR="008C1965" w14:paraId="45D36DE2" w14:textId="77777777" w:rsidTr="005F688E">
        <w:tc>
          <w:tcPr>
            <w:tcW w:w="4508" w:type="dxa"/>
          </w:tcPr>
          <w:p w14:paraId="0BA04D9D" w14:textId="77777777" w:rsidR="005711ED" w:rsidRDefault="00C336B5" w:rsidP="005711ED">
            <w:pPr>
              <w:rPr>
                <w:rFonts w:ascii="Calibri" w:hAnsi="Calibri" w:cs="Calibri"/>
                <w:color w:val="000000"/>
              </w:rPr>
            </w:pPr>
            <w:r>
              <w:rPr>
                <w:rFonts w:ascii="Calibri" w:hAnsi="Calibri" w:cs="Calibri"/>
                <w:color w:val="000000"/>
                <w:lang w:val="cy-GB"/>
              </w:rPr>
              <w:t>Sawl lle a ariennir sydd ar gael?</w:t>
            </w:r>
          </w:p>
          <w:p w14:paraId="146078BB" w14:textId="77777777" w:rsidR="005711ED" w:rsidRDefault="005711ED"/>
        </w:tc>
        <w:tc>
          <w:tcPr>
            <w:tcW w:w="4508" w:type="dxa"/>
          </w:tcPr>
          <w:p w14:paraId="6453C736" w14:textId="77777777" w:rsidR="005711ED" w:rsidRDefault="00C336B5" w:rsidP="005711ED">
            <w:pPr>
              <w:rPr>
                <w:rFonts w:ascii="Calibri" w:hAnsi="Calibri" w:cs="Calibri"/>
                <w:color w:val="000000"/>
              </w:rPr>
            </w:pPr>
            <w:r>
              <w:rPr>
                <w:rFonts w:ascii="Calibri" w:hAnsi="Calibri" w:cs="Calibri"/>
                <w:color w:val="000000"/>
                <w:lang w:val="cy-GB"/>
              </w:rPr>
              <w:t>Mae 500 o leoedd a ariennir ar draws partneriaeth yr MA Cenedlaethol mewn Addysg (Cymru)</w:t>
            </w:r>
          </w:p>
          <w:p w14:paraId="540458E7" w14:textId="77777777" w:rsidR="005711ED" w:rsidRDefault="005711ED"/>
        </w:tc>
      </w:tr>
      <w:tr w:rsidR="008C1965" w14:paraId="6A18C97A" w14:textId="77777777" w:rsidTr="005F688E">
        <w:tc>
          <w:tcPr>
            <w:tcW w:w="4508" w:type="dxa"/>
          </w:tcPr>
          <w:p w14:paraId="006AD197" w14:textId="77777777" w:rsidR="005711ED" w:rsidRDefault="00C336B5" w:rsidP="005711ED">
            <w:pPr>
              <w:rPr>
                <w:rFonts w:ascii="Calibri" w:hAnsi="Calibri" w:cs="Calibri"/>
                <w:color w:val="000000"/>
              </w:rPr>
            </w:pPr>
            <w:r>
              <w:rPr>
                <w:rFonts w:ascii="Calibri" w:hAnsi="Calibri" w:cs="Calibri"/>
                <w:color w:val="000000"/>
                <w:lang w:val="cy-GB"/>
              </w:rPr>
              <w:t>Ydw i'n gymwys am fenthyciad myfyriwr?</w:t>
            </w:r>
          </w:p>
          <w:p w14:paraId="44335536" w14:textId="77777777" w:rsidR="005711ED" w:rsidRDefault="005711ED"/>
        </w:tc>
        <w:tc>
          <w:tcPr>
            <w:tcW w:w="4508" w:type="dxa"/>
          </w:tcPr>
          <w:p w14:paraId="1B574482" w14:textId="569F477D" w:rsidR="005711ED" w:rsidRDefault="00C336B5" w:rsidP="005711ED">
            <w:pPr>
              <w:rPr>
                <w:rFonts w:ascii="Calibri" w:hAnsi="Calibri" w:cs="Calibri"/>
                <w:color w:val="000000"/>
                <w:lang w:val="cy-GB"/>
              </w:rPr>
            </w:pPr>
            <w:r>
              <w:rPr>
                <w:rFonts w:ascii="Calibri" w:hAnsi="Calibri" w:cs="Calibri"/>
                <w:color w:val="000000"/>
                <w:lang w:val="cy-GB"/>
              </w:rPr>
              <w:t>Os dyfernir cyllid Llywodraeth Cymru ichi ar gyfer yr MA Cenedlaethol mewn Addysg (Cymru), mae'n rhaid ichi beidio â chyflwyno cais am gymorth ariannol i ôl-raddedigion drwy'r Cwmni Benthyciadau Myfyrwyr (SLC) hefyd. Caiff myfyrwyr nad ydynt yn derbyn cyllid Llywodraeth Cymru gyflwyno cais i'r SLC.</w:t>
            </w:r>
          </w:p>
          <w:p w14:paraId="0DCD86A2" w14:textId="77777777" w:rsidR="00E80568" w:rsidRDefault="00E80568" w:rsidP="00E80568">
            <w:pPr>
              <w:pStyle w:val="NormalWeb"/>
            </w:pPr>
            <w:proofErr w:type="spellStart"/>
            <w:r>
              <w:t>Os</w:t>
            </w:r>
            <w:proofErr w:type="spellEnd"/>
            <w:r>
              <w:t xml:space="preserve"> </w:t>
            </w:r>
            <w:proofErr w:type="spellStart"/>
            <w:r>
              <w:t>oes</w:t>
            </w:r>
            <w:proofErr w:type="spellEnd"/>
            <w:r>
              <w:t xml:space="preserve"> </w:t>
            </w:r>
            <w:proofErr w:type="spellStart"/>
            <w:r>
              <w:t>disgwyl</w:t>
            </w:r>
            <w:proofErr w:type="spellEnd"/>
            <w:r>
              <w:t xml:space="preserve"> </w:t>
            </w:r>
            <w:proofErr w:type="spellStart"/>
            <w:r>
              <w:t>i</w:t>
            </w:r>
            <w:proofErr w:type="spellEnd"/>
            <w:r>
              <w:t xml:space="preserve"> chi </w:t>
            </w:r>
            <w:proofErr w:type="spellStart"/>
            <w:r>
              <w:t>ddechrau'r</w:t>
            </w:r>
            <w:proofErr w:type="spellEnd"/>
            <w:r>
              <w:t xml:space="preserve"> MA </w:t>
            </w:r>
            <w:proofErr w:type="spellStart"/>
            <w:r>
              <w:t>Addysg</w:t>
            </w:r>
            <w:proofErr w:type="spellEnd"/>
            <w:r>
              <w:t xml:space="preserve"> </w:t>
            </w:r>
            <w:proofErr w:type="spellStart"/>
            <w:r>
              <w:t>Cenedlaethol</w:t>
            </w:r>
            <w:proofErr w:type="spellEnd"/>
            <w:r>
              <w:t xml:space="preserve"> (Cymru) yn 2021, </w:t>
            </w:r>
            <w:proofErr w:type="spellStart"/>
            <w:r>
              <w:t>ni</w:t>
            </w:r>
            <w:proofErr w:type="spellEnd"/>
            <w:r>
              <w:t xml:space="preserve"> </w:t>
            </w:r>
            <w:proofErr w:type="spellStart"/>
            <w:r>
              <w:t>fyddwch</w:t>
            </w:r>
            <w:proofErr w:type="spellEnd"/>
            <w:r>
              <w:t xml:space="preserve"> yn </w:t>
            </w:r>
            <w:proofErr w:type="spellStart"/>
            <w:r>
              <w:t>gymwys</w:t>
            </w:r>
            <w:proofErr w:type="spellEnd"/>
            <w:r>
              <w:t xml:space="preserve"> </w:t>
            </w:r>
            <w:proofErr w:type="spellStart"/>
            <w:r>
              <w:t>i</w:t>
            </w:r>
            <w:proofErr w:type="spellEnd"/>
            <w:r>
              <w:t xml:space="preserve"> </w:t>
            </w:r>
            <w:proofErr w:type="spellStart"/>
            <w:r>
              <w:t>wneud</w:t>
            </w:r>
            <w:proofErr w:type="spellEnd"/>
            <w:r>
              <w:t xml:space="preserve"> </w:t>
            </w:r>
            <w:proofErr w:type="spellStart"/>
            <w:r>
              <w:t>cais</w:t>
            </w:r>
            <w:proofErr w:type="spellEnd"/>
            <w:r>
              <w:t xml:space="preserve"> am </w:t>
            </w:r>
            <w:proofErr w:type="spellStart"/>
            <w:r>
              <w:t>fenthyciad</w:t>
            </w:r>
            <w:proofErr w:type="spellEnd"/>
            <w:r>
              <w:t xml:space="preserve"> </w:t>
            </w:r>
            <w:proofErr w:type="spellStart"/>
            <w:r>
              <w:t>myfyrwyr</w:t>
            </w:r>
            <w:proofErr w:type="spellEnd"/>
            <w:r>
              <w:t xml:space="preserve"> </w:t>
            </w:r>
            <w:proofErr w:type="spellStart"/>
            <w:r>
              <w:t>gan</w:t>
            </w:r>
            <w:proofErr w:type="spellEnd"/>
            <w:r>
              <w:t xml:space="preserve"> y </w:t>
            </w:r>
            <w:proofErr w:type="spellStart"/>
            <w:r>
              <w:t>byddwch</w:t>
            </w:r>
            <w:proofErr w:type="spellEnd"/>
            <w:r>
              <w:t xml:space="preserve"> yn </w:t>
            </w:r>
            <w:proofErr w:type="spellStart"/>
            <w:r>
              <w:t>hawlio</w:t>
            </w:r>
            <w:proofErr w:type="spellEnd"/>
            <w:r>
              <w:t xml:space="preserve"> </w:t>
            </w:r>
            <w:proofErr w:type="spellStart"/>
            <w:r>
              <w:t>Cydnabyddiaeth</w:t>
            </w:r>
            <w:proofErr w:type="spellEnd"/>
            <w:r>
              <w:t xml:space="preserve"> o </w:t>
            </w:r>
            <w:proofErr w:type="spellStart"/>
            <w:r>
              <w:t>Ddysgu</w:t>
            </w:r>
            <w:proofErr w:type="spellEnd"/>
            <w:r>
              <w:t xml:space="preserve"> </w:t>
            </w:r>
            <w:proofErr w:type="spellStart"/>
            <w:r>
              <w:t>Blaenorol</w:t>
            </w:r>
            <w:proofErr w:type="spellEnd"/>
            <w:r>
              <w:t>/</w:t>
            </w:r>
            <w:proofErr w:type="spellStart"/>
            <w:r>
              <w:t>Dysgu</w:t>
            </w:r>
            <w:proofErr w:type="spellEnd"/>
            <w:r>
              <w:t xml:space="preserve"> </w:t>
            </w:r>
            <w:proofErr w:type="spellStart"/>
            <w:r>
              <w:t>drwy</w:t>
            </w:r>
            <w:proofErr w:type="spellEnd"/>
            <w:r>
              <w:t xml:space="preserve"> </w:t>
            </w:r>
            <w:proofErr w:type="spellStart"/>
            <w:r>
              <w:t>Brofiad</w:t>
            </w:r>
            <w:proofErr w:type="spellEnd"/>
            <w:r>
              <w:t xml:space="preserve">, yn </w:t>
            </w:r>
            <w:proofErr w:type="spellStart"/>
            <w:r>
              <w:t>unol</w:t>
            </w:r>
            <w:proofErr w:type="spellEnd"/>
            <w:r>
              <w:t xml:space="preserve"> â </w:t>
            </w:r>
            <w:proofErr w:type="spellStart"/>
            <w:r>
              <w:t>chanllawiau</w:t>
            </w:r>
            <w:proofErr w:type="spellEnd"/>
            <w:r>
              <w:t xml:space="preserve"> </w:t>
            </w:r>
            <w:proofErr w:type="spellStart"/>
            <w:r>
              <w:t>Cyllid</w:t>
            </w:r>
            <w:proofErr w:type="spellEnd"/>
            <w:r>
              <w:t xml:space="preserve"> </w:t>
            </w:r>
            <w:proofErr w:type="spellStart"/>
            <w:r>
              <w:t>Myfyrwyr</w:t>
            </w:r>
            <w:proofErr w:type="spellEnd"/>
            <w:r>
              <w:t xml:space="preserve"> Cymru, </w:t>
            </w:r>
            <w:proofErr w:type="spellStart"/>
            <w:r>
              <w:t>fel</w:t>
            </w:r>
            <w:proofErr w:type="spellEnd"/>
            <w:r>
              <w:t xml:space="preserve"> a </w:t>
            </w:r>
            <w:proofErr w:type="spellStart"/>
            <w:r>
              <w:t>amlinellir</w:t>
            </w:r>
            <w:proofErr w:type="spellEnd"/>
            <w:r>
              <w:t xml:space="preserve"> </w:t>
            </w:r>
            <w:proofErr w:type="spellStart"/>
            <w:r>
              <w:t>isod</w:t>
            </w:r>
            <w:proofErr w:type="spellEnd"/>
            <w:r>
              <w:t xml:space="preserve">. </w:t>
            </w:r>
          </w:p>
          <w:p w14:paraId="20B2BC09" w14:textId="7BB54D51" w:rsidR="00E80568" w:rsidRDefault="00E80568" w:rsidP="00E80568">
            <w:pPr>
              <w:pStyle w:val="NormalWeb"/>
            </w:pPr>
            <w:proofErr w:type="spellStart"/>
            <w:r w:rsidRPr="00E80568">
              <w:rPr>
                <w:i/>
                <w:iCs/>
              </w:rPr>
              <w:t>Nid</w:t>
            </w:r>
            <w:proofErr w:type="spellEnd"/>
            <w:r w:rsidRPr="00E80568">
              <w:rPr>
                <w:i/>
                <w:iCs/>
              </w:rPr>
              <w:t xml:space="preserve"> </w:t>
            </w:r>
            <w:proofErr w:type="spellStart"/>
            <w:r w:rsidRPr="00E80568">
              <w:rPr>
                <w:i/>
                <w:iCs/>
              </w:rPr>
              <w:t>yw</w:t>
            </w:r>
            <w:proofErr w:type="spellEnd"/>
            <w:r w:rsidRPr="00E80568">
              <w:rPr>
                <w:i/>
                <w:iCs/>
              </w:rPr>
              <w:t xml:space="preserve"> </w:t>
            </w:r>
            <w:proofErr w:type="spellStart"/>
            <w:r w:rsidRPr="00E80568">
              <w:rPr>
                <w:i/>
                <w:iCs/>
              </w:rPr>
              <w:t>Myfyrwyr</w:t>
            </w:r>
            <w:proofErr w:type="spellEnd"/>
            <w:r w:rsidRPr="00E80568">
              <w:rPr>
                <w:i/>
                <w:iCs/>
              </w:rPr>
              <w:t xml:space="preserve"> </w:t>
            </w:r>
            <w:proofErr w:type="spellStart"/>
            <w:r w:rsidRPr="00E80568">
              <w:rPr>
                <w:i/>
                <w:iCs/>
              </w:rPr>
              <w:t>Cyllid</w:t>
            </w:r>
            <w:proofErr w:type="spellEnd"/>
            <w:r w:rsidRPr="00E80568">
              <w:rPr>
                <w:i/>
                <w:iCs/>
              </w:rPr>
              <w:t xml:space="preserve"> </w:t>
            </w:r>
            <w:proofErr w:type="spellStart"/>
            <w:r w:rsidRPr="00E80568">
              <w:rPr>
                <w:i/>
                <w:iCs/>
              </w:rPr>
              <w:t>Myfyrwyr</w:t>
            </w:r>
            <w:proofErr w:type="spellEnd"/>
            <w:r w:rsidRPr="00E80568">
              <w:rPr>
                <w:i/>
                <w:iCs/>
              </w:rPr>
              <w:t xml:space="preserve"> Cymru yn </w:t>
            </w:r>
            <w:proofErr w:type="spellStart"/>
            <w:r w:rsidRPr="00E80568">
              <w:rPr>
                <w:i/>
                <w:iCs/>
              </w:rPr>
              <w:t>gymwys</w:t>
            </w:r>
            <w:proofErr w:type="spellEnd"/>
            <w:r w:rsidRPr="00E80568">
              <w:rPr>
                <w:i/>
                <w:iCs/>
              </w:rPr>
              <w:t xml:space="preserve"> pan </w:t>
            </w:r>
            <w:proofErr w:type="spellStart"/>
            <w:r w:rsidRPr="00E80568">
              <w:rPr>
                <w:i/>
                <w:iCs/>
              </w:rPr>
              <w:t>fyddant</w:t>
            </w:r>
            <w:proofErr w:type="spellEnd"/>
            <w:r w:rsidRPr="00E80568">
              <w:rPr>
                <w:i/>
                <w:iCs/>
              </w:rPr>
              <w:t xml:space="preserve"> yn </w:t>
            </w:r>
            <w:proofErr w:type="spellStart"/>
            <w:r w:rsidRPr="00E80568">
              <w:rPr>
                <w:i/>
                <w:iCs/>
              </w:rPr>
              <w:t>astudio</w:t>
            </w:r>
            <w:proofErr w:type="spellEnd"/>
            <w:r w:rsidRPr="00E80568">
              <w:rPr>
                <w:i/>
                <w:iCs/>
              </w:rPr>
              <w:t xml:space="preserve"> </w:t>
            </w:r>
            <w:proofErr w:type="spellStart"/>
            <w:r w:rsidRPr="00E80568">
              <w:rPr>
                <w:i/>
                <w:iCs/>
              </w:rPr>
              <w:t>cwrs</w:t>
            </w:r>
            <w:proofErr w:type="spellEnd"/>
            <w:r w:rsidRPr="00E80568">
              <w:rPr>
                <w:i/>
                <w:iCs/>
              </w:rPr>
              <w:t xml:space="preserve"> </w:t>
            </w:r>
            <w:proofErr w:type="spellStart"/>
            <w:r w:rsidRPr="00E80568">
              <w:rPr>
                <w:i/>
                <w:iCs/>
              </w:rPr>
              <w:t>meistr</w:t>
            </w:r>
            <w:proofErr w:type="spellEnd"/>
            <w:r w:rsidRPr="00E80568">
              <w:rPr>
                <w:i/>
                <w:iCs/>
              </w:rPr>
              <w:t xml:space="preserve"> </w:t>
            </w:r>
            <w:proofErr w:type="spellStart"/>
            <w:r w:rsidRPr="00E80568">
              <w:rPr>
                <w:i/>
                <w:iCs/>
              </w:rPr>
              <w:t>rhannol</w:t>
            </w:r>
            <w:proofErr w:type="spellEnd"/>
            <w:r w:rsidRPr="00E80568">
              <w:rPr>
                <w:i/>
                <w:iCs/>
              </w:rPr>
              <w:t xml:space="preserve"> </w:t>
            </w:r>
            <w:proofErr w:type="spellStart"/>
            <w:r w:rsidRPr="00E80568">
              <w:rPr>
                <w:i/>
                <w:iCs/>
              </w:rPr>
              <w:t>lle</w:t>
            </w:r>
            <w:proofErr w:type="spellEnd"/>
            <w:r w:rsidRPr="00E80568">
              <w:rPr>
                <w:i/>
                <w:iCs/>
              </w:rPr>
              <w:t xml:space="preserve"> </w:t>
            </w:r>
            <w:proofErr w:type="spellStart"/>
            <w:r w:rsidRPr="00E80568">
              <w:rPr>
                <w:i/>
                <w:iCs/>
              </w:rPr>
              <w:t>ystyriwyd</w:t>
            </w:r>
            <w:proofErr w:type="spellEnd"/>
            <w:r w:rsidRPr="00E80568">
              <w:rPr>
                <w:i/>
                <w:iCs/>
              </w:rPr>
              <w:t xml:space="preserve"> </w:t>
            </w:r>
            <w:proofErr w:type="spellStart"/>
            <w:r w:rsidRPr="00E80568">
              <w:rPr>
                <w:i/>
                <w:iCs/>
              </w:rPr>
              <w:t>astudiaethau</w:t>
            </w:r>
            <w:proofErr w:type="spellEnd"/>
            <w:r w:rsidRPr="00E80568">
              <w:rPr>
                <w:i/>
                <w:iCs/>
              </w:rPr>
              <w:t xml:space="preserve"> a/neu </w:t>
            </w:r>
            <w:proofErr w:type="spellStart"/>
            <w:r w:rsidRPr="00E80568">
              <w:rPr>
                <w:i/>
                <w:iCs/>
              </w:rPr>
              <w:t>waith</w:t>
            </w:r>
            <w:proofErr w:type="spellEnd"/>
            <w:r w:rsidRPr="00E80568">
              <w:rPr>
                <w:i/>
                <w:iCs/>
              </w:rPr>
              <w:t xml:space="preserve"> </w:t>
            </w:r>
            <w:proofErr w:type="spellStart"/>
            <w:r w:rsidRPr="00E80568">
              <w:rPr>
                <w:i/>
                <w:iCs/>
              </w:rPr>
              <w:t>blaenorol</w:t>
            </w:r>
            <w:proofErr w:type="spellEnd"/>
            <w:r w:rsidRPr="00E80568">
              <w:rPr>
                <w:i/>
                <w:iCs/>
              </w:rPr>
              <w:t xml:space="preserve">, </w:t>
            </w:r>
            <w:proofErr w:type="spellStart"/>
            <w:r w:rsidRPr="00E80568">
              <w:rPr>
                <w:i/>
                <w:iCs/>
              </w:rPr>
              <w:t>gan</w:t>
            </w:r>
            <w:proofErr w:type="spellEnd"/>
            <w:r w:rsidRPr="00E80568">
              <w:rPr>
                <w:i/>
                <w:iCs/>
              </w:rPr>
              <w:t xml:space="preserve"> </w:t>
            </w:r>
            <w:proofErr w:type="spellStart"/>
            <w:r w:rsidRPr="00E80568">
              <w:rPr>
                <w:i/>
                <w:iCs/>
              </w:rPr>
              <w:t>ganiatáu</w:t>
            </w:r>
            <w:proofErr w:type="spellEnd"/>
            <w:r w:rsidRPr="00E80568">
              <w:rPr>
                <w:i/>
                <w:iCs/>
              </w:rPr>
              <w:t xml:space="preserve"> </w:t>
            </w:r>
            <w:proofErr w:type="spellStart"/>
            <w:r w:rsidRPr="00E80568">
              <w:rPr>
                <w:i/>
                <w:iCs/>
              </w:rPr>
              <w:t>i'r</w:t>
            </w:r>
            <w:proofErr w:type="spellEnd"/>
            <w:r w:rsidRPr="00E80568">
              <w:rPr>
                <w:i/>
                <w:iCs/>
              </w:rPr>
              <w:t xml:space="preserve"> </w:t>
            </w:r>
            <w:proofErr w:type="spellStart"/>
            <w:r w:rsidRPr="00E80568">
              <w:rPr>
                <w:i/>
                <w:iCs/>
              </w:rPr>
              <w:t>myfyriwr</w:t>
            </w:r>
            <w:proofErr w:type="spellEnd"/>
            <w:r w:rsidRPr="00E80568">
              <w:rPr>
                <w:i/>
                <w:iCs/>
              </w:rPr>
              <w:t xml:space="preserve"> </w:t>
            </w:r>
            <w:proofErr w:type="spellStart"/>
            <w:r w:rsidRPr="00E80568">
              <w:rPr>
                <w:i/>
                <w:iCs/>
              </w:rPr>
              <w:t>hepgor</w:t>
            </w:r>
            <w:proofErr w:type="spellEnd"/>
            <w:r w:rsidRPr="00E80568">
              <w:rPr>
                <w:i/>
                <w:iCs/>
              </w:rPr>
              <w:t xml:space="preserve"> </w:t>
            </w:r>
            <w:proofErr w:type="spellStart"/>
            <w:r w:rsidRPr="00E80568">
              <w:rPr>
                <w:i/>
                <w:iCs/>
              </w:rPr>
              <w:t>rhai</w:t>
            </w:r>
            <w:proofErr w:type="spellEnd"/>
            <w:r w:rsidRPr="00E80568">
              <w:rPr>
                <w:i/>
                <w:iCs/>
              </w:rPr>
              <w:t xml:space="preserve"> </w:t>
            </w:r>
            <w:proofErr w:type="spellStart"/>
            <w:r w:rsidRPr="00E80568">
              <w:rPr>
                <w:i/>
                <w:iCs/>
              </w:rPr>
              <w:t>agweddau</w:t>
            </w:r>
            <w:proofErr w:type="spellEnd"/>
            <w:r w:rsidRPr="00E80568">
              <w:rPr>
                <w:i/>
                <w:iCs/>
              </w:rPr>
              <w:t>/</w:t>
            </w:r>
            <w:proofErr w:type="spellStart"/>
            <w:r w:rsidRPr="00E80568">
              <w:rPr>
                <w:i/>
                <w:iCs/>
              </w:rPr>
              <w:t>modiwlau</w:t>
            </w:r>
            <w:proofErr w:type="spellEnd"/>
            <w:r w:rsidRPr="00E80568">
              <w:rPr>
                <w:i/>
                <w:iCs/>
              </w:rPr>
              <w:t xml:space="preserve"> </w:t>
            </w:r>
            <w:proofErr w:type="spellStart"/>
            <w:r w:rsidRPr="00E80568">
              <w:rPr>
                <w:i/>
                <w:iCs/>
              </w:rPr>
              <w:t>ar</w:t>
            </w:r>
            <w:proofErr w:type="spellEnd"/>
            <w:r w:rsidRPr="00E80568">
              <w:rPr>
                <w:i/>
                <w:iCs/>
              </w:rPr>
              <w:t xml:space="preserve"> y </w:t>
            </w:r>
            <w:proofErr w:type="spellStart"/>
            <w:r w:rsidRPr="00E80568">
              <w:rPr>
                <w:i/>
                <w:iCs/>
              </w:rPr>
              <w:t>cwrs</w:t>
            </w:r>
            <w:proofErr w:type="spellEnd"/>
            <w:r w:rsidRPr="00E80568">
              <w:rPr>
                <w:i/>
                <w:iCs/>
              </w:rPr>
              <w:t xml:space="preserve"> </w:t>
            </w:r>
            <w:proofErr w:type="spellStart"/>
            <w:r w:rsidRPr="00E80568">
              <w:rPr>
                <w:i/>
                <w:iCs/>
              </w:rPr>
              <w:t>meistr</w:t>
            </w:r>
            <w:proofErr w:type="spellEnd"/>
            <w:r w:rsidRPr="00E80568">
              <w:rPr>
                <w:i/>
                <w:iCs/>
              </w:rPr>
              <w:t xml:space="preserve"> </w:t>
            </w:r>
            <w:proofErr w:type="spellStart"/>
            <w:r w:rsidRPr="00E80568">
              <w:rPr>
                <w:i/>
                <w:iCs/>
              </w:rPr>
              <w:t>llawn</w:t>
            </w:r>
            <w:proofErr w:type="spellEnd"/>
            <w:r w:rsidRPr="00E80568">
              <w:rPr>
                <w:i/>
                <w:iCs/>
              </w:rPr>
              <w:t xml:space="preserve">. </w:t>
            </w:r>
            <w:proofErr w:type="spellStart"/>
            <w:r w:rsidRPr="00E80568">
              <w:rPr>
                <w:i/>
                <w:iCs/>
              </w:rPr>
              <w:t>Lluniwyd</w:t>
            </w:r>
            <w:proofErr w:type="spellEnd"/>
            <w:r w:rsidRPr="00E80568">
              <w:rPr>
                <w:i/>
                <w:iCs/>
              </w:rPr>
              <w:t xml:space="preserve"> </w:t>
            </w:r>
            <w:proofErr w:type="spellStart"/>
            <w:r w:rsidRPr="00E80568">
              <w:rPr>
                <w:i/>
                <w:iCs/>
              </w:rPr>
              <w:t>Cyllid</w:t>
            </w:r>
            <w:proofErr w:type="spellEnd"/>
            <w:r w:rsidRPr="00E80568">
              <w:rPr>
                <w:i/>
                <w:iCs/>
              </w:rPr>
              <w:t xml:space="preserve"> </w:t>
            </w:r>
            <w:proofErr w:type="spellStart"/>
            <w:r w:rsidRPr="00E80568">
              <w:rPr>
                <w:i/>
                <w:iCs/>
              </w:rPr>
              <w:t>Meistr</w:t>
            </w:r>
            <w:proofErr w:type="spellEnd"/>
            <w:r w:rsidRPr="00E80568">
              <w:rPr>
                <w:i/>
                <w:iCs/>
              </w:rPr>
              <w:t xml:space="preserve"> </w:t>
            </w:r>
            <w:proofErr w:type="spellStart"/>
            <w:r w:rsidRPr="00E80568">
              <w:rPr>
                <w:i/>
                <w:iCs/>
              </w:rPr>
              <w:t>i</w:t>
            </w:r>
            <w:proofErr w:type="spellEnd"/>
            <w:r w:rsidRPr="00E80568">
              <w:rPr>
                <w:i/>
                <w:iCs/>
              </w:rPr>
              <w:t xml:space="preserve"> </w:t>
            </w:r>
            <w:proofErr w:type="spellStart"/>
            <w:r w:rsidRPr="00E80568">
              <w:rPr>
                <w:i/>
                <w:iCs/>
              </w:rPr>
              <w:t>Ôl-raddedigion</w:t>
            </w:r>
            <w:proofErr w:type="spellEnd"/>
            <w:r w:rsidRPr="00E80568">
              <w:rPr>
                <w:i/>
                <w:iCs/>
              </w:rPr>
              <w:t xml:space="preserve"> </w:t>
            </w:r>
            <w:proofErr w:type="spellStart"/>
            <w:r w:rsidRPr="00E80568">
              <w:rPr>
                <w:i/>
                <w:iCs/>
              </w:rPr>
              <w:t>fel</w:t>
            </w:r>
            <w:proofErr w:type="spellEnd"/>
            <w:r w:rsidRPr="00E80568">
              <w:rPr>
                <w:i/>
                <w:iCs/>
              </w:rPr>
              <w:t xml:space="preserve"> </w:t>
            </w:r>
            <w:proofErr w:type="spellStart"/>
            <w:r w:rsidRPr="00E80568">
              <w:rPr>
                <w:i/>
                <w:iCs/>
              </w:rPr>
              <w:t>cyfraniad</w:t>
            </w:r>
            <w:proofErr w:type="spellEnd"/>
            <w:r w:rsidRPr="00E80568">
              <w:rPr>
                <w:i/>
                <w:iCs/>
              </w:rPr>
              <w:t xml:space="preserve"> at y </w:t>
            </w:r>
            <w:proofErr w:type="spellStart"/>
            <w:r w:rsidRPr="00E80568">
              <w:rPr>
                <w:i/>
                <w:iCs/>
              </w:rPr>
              <w:lastRenderedPageBreak/>
              <w:t>costau</w:t>
            </w:r>
            <w:proofErr w:type="spellEnd"/>
            <w:r w:rsidRPr="00E80568">
              <w:rPr>
                <w:i/>
                <w:iCs/>
              </w:rPr>
              <w:t xml:space="preserve"> </w:t>
            </w:r>
            <w:proofErr w:type="spellStart"/>
            <w:r w:rsidRPr="00E80568">
              <w:rPr>
                <w:i/>
                <w:iCs/>
              </w:rPr>
              <w:t>sy'n</w:t>
            </w:r>
            <w:proofErr w:type="spellEnd"/>
            <w:r w:rsidRPr="00E80568">
              <w:rPr>
                <w:i/>
                <w:iCs/>
              </w:rPr>
              <w:t xml:space="preserve"> </w:t>
            </w:r>
            <w:proofErr w:type="spellStart"/>
            <w:r w:rsidRPr="00E80568">
              <w:rPr>
                <w:i/>
                <w:iCs/>
              </w:rPr>
              <w:t>gysylltiedig</w:t>
            </w:r>
            <w:proofErr w:type="spellEnd"/>
            <w:r w:rsidRPr="00E80568">
              <w:rPr>
                <w:i/>
                <w:iCs/>
              </w:rPr>
              <w:t xml:space="preserve"> â </w:t>
            </w:r>
            <w:proofErr w:type="spellStart"/>
            <w:r w:rsidRPr="00E80568">
              <w:rPr>
                <w:i/>
                <w:iCs/>
              </w:rPr>
              <w:t>chwrs</w:t>
            </w:r>
            <w:proofErr w:type="spellEnd"/>
            <w:r w:rsidRPr="00E80568">
              <w:rPr>
                <w:i/>
                <w:iCs/>
              </w:rPr>
              <w:t xml:space="preserve"> </w:t>
            </w:r>
            <w:proofErr w:type="spellStart"/>
            <w:r w:rsidRPr="00E80568">
              <w:rPr>
                <w:i/>
                <w:iCs/>
              </w:rPr>
              <w:t>meistr</w:t>
            </w:r>
            <w:proofErr w:type="spellEnd"/>
            <w:r w:rsidRPr="00E80568">
              <w:rPr>
                <w:i/>
                <w:iCs/>
              </w:rPr>
              <w:t xml:space="preserve"> </w:t>
            </w:r>
            <w:proofErr w:type="spellStart"/>
            <w:r w:rsidRPr="00E80568">
              <w:rPr>
                <w:i/>
                <w:iCs/>
              </w:rPr>
              <w:t>llawn</w:t>
            </w:r>
            <w:proofErr w:type="spellEnd"/>
            <w:r w:rsidRPr="00E80568">
              <w:rPr>
                <w:i/>
                <w:iCs/>
              </w:rPr>
              <w:t xml:space="preserve"> </w:t>
            </w:r>
            <w:proofErr w:type="spellStart"/>
            <w:r w:rsidRPr="00E80568">
              <w:rPr>
                <w:i/>
                <w:iCs/>
              </w:rPr>
              <w:t>lle</w:t>
            </w:r>
            <w:proofErr w:type="spellEnd"/>
            <w:r w:rsidRPr="00E80568">
              <w:rPr>
                <w:i/>
                <w:iCs/>
              </w:rPr>
              <w:t xml:space="preserve"> </w:t>
            </w:r>
            <w:proofErr w:type="spellStart"/>
            <w:r w:rsidRPr="00E80568">
              <w:rPr>
                <w:i/>
                <w:iCs/>
              </w:rPr>
              <w:t>nad</w:t>
            </w:r>
            <w:proofErr w:type="spellEnd"/>
            <w:r w:rsidRPr="00E80568">
              <w:rPr>
                <w:i/>
                <w:iCs/>
              </w:rPr>
              <w:t xml:space="preserve"> </w:t>
            </w:r>
            <w:proofErr w:type="spellStart"/>
            <w:r w:rsidRPr="00E80568">
              <w:rPr>
                <w:i/>
                <w:iCs/>
              </w:rPr>
              <w:t>oes</w:t>
            </w:r>
            <w:proofErr w:type="spellEnd"/>
            <w:r w:rsidRPr="00E80568">
              <w:rPr>
                <w:i/>
                <w:iCs/>
              </w:rPr>
              <w:t xml:space="preserve"> </w:t>
            </w:r>
            <w:proofErr w:type="spellStart"/>
            <w:r w:rsidRPr="00E80568">
              <w:rPr>
                <w:i/>
                <w:iCs/>
              </w:rPr>
              <w:t>cymorth</w:t>
            </w:r>
            <w:proofErr w:type="spellEnd"/>
            <w:r w:rsidRPr="00E80568">
              <w:rPr>
                <w:i/>
                <w:iCs/>
              </w:rPr>
              <w:t xml:space="preserve"> </w:t>
            </w:r>
            <w:proofErr w:type="spellStart"/>
            <w:r w:rsidRPr="00E80568">
              <w:rPr>
                <w:i/>
                <w:iCs/>
              </w:rPr>
              <w:t>cymwys</w:t>
            </w:r>
            <w:proofErr w:type="spellEnd"/>
            <w:r w:rsidRPr="00E80568">
              <w:rPr>
                <w:i/>
                <w:iCs/>
              </w:rPr>
              <w:t xml:space="preserve"> </w:t>
            </w:r>
            <w:proofErr w:type="spellStart"/>
            <w:r w:rsidRPr="00E80568">
              <w:rPr>
                <w:i/>
                <w:iCs/>
              </w:rPr>
              <w:t>ar</w:t>
            </w:r>
            <w:proofErr w:type="spellEnd"/>
            <w:r w:rsidRPr="00E80568">
              <w:rPr>
                <w:i/>
                <w:iCs/>
              </w:rPr>
              <w:t xml:space="preserve"> </w:t>
            </w:r>
            <w:proofErr w:type="spellStart"/>
            <w:r w:rsidRPr="00E80568">
              <w:rPr>
                <w:i/>
                <w:iCs/>
              </w:rPr>
              <w:t>gael</w:t>
            </w:r>
            <w:proofErr w:type="spellEnd"/>
            <w:r w:rsidRPr="00E80568">
              <w:rPr>
                <w:i/>
                <w:iCs/>
              </w:rPr>
              <w:t xml:space="preserve"> pan </w:t>
            </w:r>
            <w:proofErr w:type="spellStart"/>
            <w:r w:rsidRPr="00E80568">
              <w:rPr>
                <w:i/>
                <w:iCs/>
              </w:rPr>
              <w:t>wneir</w:t>
            </w:r>
            <w:proofErr w:type="spellEnd"/>
            <w:r w:rsidRPr="00E80568">
              <w:rPr>
                <w:i/>
                <w:iCs/>
              </w:rPr>
              <w:t xml:space="preserve"> </w:t>
            </w:r>
            <w:proofErr w:type="spellStart"/>
            <w:r w:rsidRPr="00E80568">
              <w:rPr>
                <w:i/>
                <w:iCs/>
              </w:rPr>
              <w:t>cwrs</w:t>
            </w:r>
            <w:proofErr w:type="spellEnd"/>
            <w:r w:rsidRPr="00E80568">
              <w:rPr>
                <w:i/>
                <w:iCs/>
              </w:rPr>
              <w:t xml:space="preserve"> </w:t>
            </w:r>
            <w:proofErr w:type="spellStart"/>
            <w:r w:rsidRPr="00E80568">
              <w:rPr>
                <w:i/>
                <w:iCs/>
              </w:rPr>
              <w:t>meistr</w:t>
            </w:r>
            <w:proofErr w:type="spellEnd"/>
            <w:r w:rsidRPr="00E80568">
              <w:rPr>
                <w:i/>
                <w:iCs/>
              </w:rPr>
              <w:t xml:space="preserve"> </w:t>
            </w:r>
            <w:proofErr w:type="spellStart"/>
            <w:r w:rsidRPr="00E80568">
              <w:rPr>
                <w:i/>
                <w:iCs/>
              </w:rPr>
              <w:t>annibynnol</w:t>
            </w:r>
            <w:proofErr w:type="spellEnd"/>
            <w:r w:rsidRPr="00E80568">
              <w:rPr>
                <w:i/>
                <w:iCs/>
              </w:rPr>
              <w:t xml:space="preserve"> </w:t>
            </w:r>
            <w:proofErr w:type="spellStart"/>
            <w:r w:rsidRPr="00E80568">
              <w:rPr>
                <w:i/>
                <w:iCs/>
              </w:rPr>
              <w:t>llawn</w:t>
            </w:r>
            <w:proofErr w:type="spellEnd"/>
            <w:r w:rsidRPr="00E80568">
              <w:rPr>
                <w:i/>
                <w:iCs/>
              </w:rPr>
              <w:t>.</w:t>
            </w:r>
            <w:r>
              <w:t xml:space="preserve"> Mae </w:t>
            </w:r>
            <w:proofErr w:type="spellStart"/>
            <w:r>
              <w:t>rhagor</w:t>
            </w:r>
            <w:proofErr w:type="spellEnd"/>
            <w:r>
              <w:t xml:space="preserve"> o </w:t>
            </w:r>
            <w:proofErr w:type="spellStart"/>
            <w:r>
              <w:t>wybodaeth</w:t>
            </w:r>
            <w:proofErr w:type="spellEnd"/>
            <w:r>
              <w:t xml:space="preserve"> </w:t>
            </w:r>
            <w:proofErr w:type="spellStart"/>
            <w:r>
              <w:t>ar</w:t>
            </w:r>
            <w:proofErr w:type="spellEnd"/>
            <w:r>
              <w:t xml:space="preserve"> </w:t>
            </w:r>
            <w:proofErr w:type="spellStart"/>
            <w:r>
              <w:t>gael</w:t>
            </w:r>
            <w:proofErr w:type="spellEnd"/>
            <w:r>
              <w:t xml:space="preserve"> </w:t>
            </w:r>
            <w:proofErr w:type="spellStart"/>
            <w:r>
              <w:t>ar</w:t>
            </w:r>
            <w:proofErr w:type="spellEnd"/>
            <w:r>
              <w:t xml:space="preserve"> </w:t>
            </w:r>
            <w:proofErr w:type="spellStart"/>
            <w:r>
              <w:t>dudalennau</w:t>
            </w:r>
            <w:proofErr w:type="spellEnd"/>
            <w:r>
              <w:t xml:space="preserve"> </w:t>
            </w:r>
            <w:proofErr w:type="spellStart"/>
            <w:r>
              <w:t>gwe</w:t>
            </w:r>
            <w:proofErr w:type="spellEnd"/>
            <w:r>
              <w:t xml:space="preserve"> </w:t>
            </w:r>
            <w:hyperlink r:id="rId7" w:history="1">
              <w:proofErr w:type="spellStart"/>
              <w:r w:rsidRPr="00E80568">
                <w:rPr>
                  <w:rStyle w:val="Hyperlink"/>
                </w:rPr>
                <w:t>Cyllid</w:t>
              </w:r>
              <w:proofErr w:type="spellEnd"/>
              <w:r w:rsidRPr="00E80568">
                <w:rPr>
                  <w:rStyle w:val="Hyperlink"/>
                </w:rPr>
                <w:t xml:space="preserve"> </w:t>
              </w:r>
              <w:proofErr w:type="spellStart"/>
              <w:r w:rsidRPr="00E80568">
                <w:rPr>
                  <w:rStyle w:val="Hyperlink"/>
                </w:rPr>
                <w:t>Myfyrwyr</w:t>
              </w:r>
              <w:proofErr w:type="spellEnd"/>
              <w:r w:rsidRPr="00E80568">
                <w:rPr>
                  <w:rStyle w:val="Hyperlink"/>
                </w:rPr>
                <w:t xml:space="preserve"> Cymru </w:t>
              </w:r>
              <w:proofErr w:type="spellStart"/>
              <w:r w:rsidRPr="00E80568">
                <w:rPr>
                  <w:rStyle w:val="Hyperlink"/>
                </w:rPr>
                <w:t>yma</w:t>
              </w:r>
              <w:proofErr w:type="spellEnd"/>
            </w:hyperlink>
          </w:p>
          <w:p w14:paraId="40567E77" w14:textId="77777777" w:rsidR="00E80568" w:rsidRDefault="00E80568" w:rsidP="005711ED">
            <w:pPr>
              <w:rPr>
                <w:rFonts w:ascii="Calibri" w:hAnsi="Calibri" w:cs="Calibri"/>
                <w:color w:val="000000"/>
              </w:rPr>
            </w:pPr>
          </w:p>
          <w:p w14:paraId="0058CF63" w14:textId="77777777" w:rsidR="005711ED" w:rsidRDefault="005711ED"/>
        </w:tc>
      </w:tr>
    </w:tbl>
    <w:p w14:paraId="0E1A51D4" w14:textId="77777777" w:rsidR="00641E3D" w:rsidRDefault="00641E3D"/>
    <w:sectPr w:rsidR="00641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8E"/>
    <w:rsid w:val="000450E1"/>
    <w:rsid w:val="005711ED"/>
    <w:rsid w:val="005F688E"/>
    <w:rsid w:val="00641E3D"/>
    <w:rsid w:val="0085342F"/>
    <w:rsid w:val="008A729C"/>
    <w:rsid w:val="008C1965"/>
    <w:rsid w:val="00B85BF1"/>
    <w:rsid w:val="00BD3D42"/>
    <w:rsid w:val="00C336B5"/>
    <w:rsid w:val="00DF5D7D"/>
    <w:rsid w:val="00E80568"/>
    <w:rsid w:val="00F54ED0"/>
    <w:rsid w:val="00FD6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33D6"/>
  <w15:chartTrackingRefBased/>
  <w15:docId w15:val="{D9D72DF5-3E2D-4DDE-8740-20A34698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2E"/>
    <w:rPr>
      <w:rFonts w:ascii="Segoe UI" w:hAnsi="Segoe UI" w:cs="Segoe UI"/>
      <w:sz w:val="18"/>
      <w:szCs w:val="18"/>
    </w:rPr>
  </w:style>
  <w:style w:type="paragraph" w:customStyle="1" w:styleId="xmsonormal">
    <w:name w:val="xmsonormal"/>
    <w:basedOn w:val="Normal"/>
    <w:rsid w:val="00C336B5"/>
    <w:pPr>
      <w:spacing w:after="0" w:line="240" w:lineRule="auto"/>
    </w:pPr>
    <w:rPr>
      <w:rFonts w:ascii="Calibri" w:hAnsi="Calibri" w:cs="Calibri"/>
      <w:lang w:eastAsia="en-GB"/>
    </w:rPr>
  </w:style>
  <w:style w:type="paragraph" w:styleId="NormalWeb">
    <w:name w:val="Normal (Web)"/>
    <w:basedOn w:val="Normal"/>
    <w:uiPriority w:val="99"/>
    <w:semiHidden/>
    <w:unhideWhenUsed/>
    <w:rsid w:val="00E80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0568"/>
    <w:rPr>
      <w:color w:val="0563C1" w:themeColor="hyperlink"/>
      <w:u w:val="single"/>
    </w:rPr>
  </w:style>
  <w:style w:type="character" w:styleId="UnresolvedMention">
    <w:name w:val="Unresolved Mention"/>
    <w:basedOn w:val="DefaultParagraphFont"/>
    <w:uiPriority w:val="99"/>
    <w:rsid w:val="00E80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74145">
      <w:bodyDiv w:val="1"/>
      <w:marLeft w:val="0"/>
      <w:marRight w:val="0"/>
      <w:marTop w:val="0"/>
      <w:marBottom w:val="0"/>
      <w:divBdr>
        <w:top w:val="none" w:sz="0" w:space="0" w:color="auto"/>
        <w:left w:val="none" w:sz="0" w:space="0" w:color="auto"/>
        <w:bottom w:val="none" w:sz="0" w:space="0" w:color="auto"/>
        <w:right w:val="none" w:sz="0" w:space="0" w:color="auto"/>
      </w:divBdr>
    </w:div>
    <w:div w:id="378211758">
      <w:bodyDiv w:val="1"/>
      <w:marLeft w:val="0"/>
      <w:marRight w:val="0"/>
      <w:marTop w:val="0"/>
      <w:marBottom w:val="0"/>
      <w:divBdr>
        <w:top w:val="none" w:sz="0" w:space="0" w:color="auto"/>
        <w:left w:val="none" w:sz="0" w:space="0" w:color="auto"/>
        <w:bottom w:val="none" w:sz="0" w:space="0" w:color="auto"/>
        <w:right w:val="none" w:sz="0" w:space="0" w:color="auto"/>
      </w:divBdr>
    </w:div>
    <w:div w:id="1167208472">
      <w:bodyDiv w:val="1"/>
      <w:marLeft w:val="0"/>
      <w:marRight w:val="0"/>
      <w:marTop w:val="0"/>
      <w:marBottom w:val="0"/>
      <w:divBdr>
        <w:top w:val="none" w:sz="0" w:space="0" w:color="auto"/>
        <w:left w:val="none" w:sz="0" w:space="0" w:color="auto"/>
        <w:bottom w:val="none" w:sz="0" w:space="0" w:color="auto"/>
        <w:right w:val="none" w:sz="0" w:space="0" w:color="auto"/>
      </w:divBdr>
    </w:div>
    <w:div w:id="1959097284">
      <w:bodyDiv w:val="1"/>
      <w:marLeft w:val="0"/>
      <w:marRight w:val="0"/>
      <w:marTop w:val="0"/>
      <w:marBottom w:val="0"/>
      <w:divBdr>
        <w:top w:val="none" w:sz="0" w:space="0" w:color="auto"/>
        <w:left w:val="none" w:sz="0" w:space="0" w:color="auto"/>
        <w:bottom w:val="none" w:sz="0" w:space="0" w:color="auto"/>
        <w:right w:val="none" w:sz="0" w:space="0" w:color="auto"/>
      </w:divBdr>
    </w:div>
    <w:div w:id="21353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tudentfinancewales.co.uk/media/u1hphebe/pg-master-s-guidance-wales-ay2122-v1-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DE777-DE6D-4D13-A536-D87C69ECF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03EC99-984C-4916-B058-998BDBF1F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C2510-CC6A-4AD7-B5B0-82989AC27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Harries-Heat A.E.</dc:creator>
  <cp:lastModifiedBy>Richard Wigzell</cp:lastModifiedBy>
  <cp:revision>11</cp:revision>
  <dcterms:created xsi:type="dcterms:W3CDTF">2021-04-20T11:27:00Z</dcterms:created>
  <dcterms:modified xsi:type="dcterms:W3CDTF">2021-08-17T14:15:00Z</dcterms:modified>
</cp:coreProperties>
</file>