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47C2" w14:textId="4DBD3D32" w:rsidR="00B10195" w:rsidRPr="000304C3" w:rsidRDefault="00697D30" w:rsidP="008A23C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Mapio'r newidiadau sy’n digwydd i’r ymennydd sy'n dilyn anaf i nerfau'r llaw a'u harwyddocâd swyddogaethol.</w:t>
      </w:r>
    </w:p>
    <w:p w14:paraId="39E24C3E" w14:textId="77777777" w:rsidR="00C52847" w:rsidRDefault="00C52847" w:rsidP="008A23CB">
      <w:pPr>
        <w:spacing w:line="276" w:lineRule="auto"/>
        <w:rPr>
          <w:rFonts w:ascii="Arial" w:hAnsi="Arial" w:cs="Arial"/>
          <w:b/>
        </w:rPr>
      </w:pPr>
    </w:p>
    <w:p w14:paraId="674B8CCC" w14:textId="446CF662" w:rsidR="00B32CEE" w:rsidRDefault="00697D30" w:rsidP="008A23CB">
      <w:pPr>
        <w:spacing w:line="276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Goruchwyliwr: Dr Ken Valyear</w:t>
      </w:r>
    </w:p>
    <w:p w14:paraId="29433334" w14:textId="77777777" w:rsidR="007D1516" w:rsidRPr="000304C3" w:rsidRDefault="007D1516" w:rsidP="008A23CB">
      <w:pPr>
        <w:spacing w:line="276" w:lineRule="auto"/>
        <w:rPr>
          <w:rFonts w:ascii="Arial" w:hAnsi="Arial" w:cs="Arial"/>
          <w:b/>
        </w:rPr>
      </w:pPr>
    </w:p>
    <w:p w14:paraId="152110FC" w14:textId="77777777" w:rsidR="009359E4" w:rsidRPr="00F27F81" w:rsidRDefault="00697D30" w:rsidP="008A23CB">
      <w:pPr>
        <w:widowControl w:val="0"/>
        <w:autoSpaceDE w:val="0"/>
        <w:autoSpaceDN w:val="0"/>
        <w:adjustRightInd w:val="0"/>
        <w:spacing w:line="276" w:lineRule="auto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Gwahoddir ceisiadau am efrydiaeth PhD lawn amser am dair blynedd yn yr Ysgol Gwyddorau Dynol ac Ymddygiadol ym Mhrifysgol Bangor.  Caiff yr efrydiaeth </w:t>
      </w:r>
    </w:p>
    <w:p w14:paraId="0850D20C" w14:textId="14C82580" w:rsidR="00090518" w:rsidRPr="00F27F81" w:rsidRDefault="00697D30" w:rsidP="008A23CB">
      <w:pPr>
        <w:widowControl w:val="0"/>
        <w:autoSpaceDE w:val="0"/>
        <w:autoSpaceDN w:val="0"/>
        <w:adjustRightInd w:val="0"/>
        <w:spacing w:line="276" w:lineRule="auto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ei chyllido gan yr Ysgol gan dalu cost lawn ffioedd dysgu myfyrwyr PhD, ynghyd â thâl cynhaliaeth (tua £16,062 y flwyddyn am 3 blynedd) yn ogystal â lwfans ymchwil hael o hyd at £750. Gall yr efrydiaeth ddechrau unrhyw bryd rhwng mis Hydref 2022 a mis Ionawr 2023, ond 1 Hydref fyddai’r dyddiad dechrau delfrydol i ni. </w:t>
      </w:r>
    </w:p>
    <w:p w14:paraId="177CA076" w14:textId="77777777" w:rsidR="00CD0D4E" w:rsidRPr="000304C3" w:rsidRDefault="00CD0D4E" w:rsidP="008A23CB">
      <w:pPr>
        <w:spacing w:line="276" w:lineRule="auto"/>
        <w:rPr>
          <w:rFonts w:ascii="Arial" w:eastAsia="Times New Roman" w:hAnsi="Arial" w:cs="Arial"/>
          <w:b/>
          <w:bCs/>
          <w:iCs/>
        </w:rPr>
      </w:pPr>
    </w:p>
    <w:p w14:paraId="78427778" w14:textId="6D3B840A" w:rsidR="00E20F30" w:rsidRPr="000304C3" w:rsidRDefault="00697D30" w:rsidP="008A23CB">
      <w:pPr>
        <w:spacing w:line="276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Arial" w:hAnsi="Arial" w:cs="Arial"/>
          <w:b/>
          <w:bCs/>
          <w:iCs/>
          <w:lang w:val="cy-GB"/>
        </w:rPr>
        <w:t>Y Project.</w:t>
      </w:r>
    </w:p>
    <w:p w14:paraId="22253CCD" w14:textId="77777777" w:rsidR="009B3ACA" w:rsidRPr="009B3ACA" w:rsidRDefault="00697D30" w:rsidP="008A23CB">
      <w:pPr>
        <w:widowControl w:val="0"/>
        <w:autoSpaceDE w:val="0"/>
        <w:autoSpaceDN w:val="0"/>
        <w:adjustRightInd w:val="0"/>
        <w:spacing w:before="120" w:after="240" w:line="276" w:lineRule="auto"/>
        <w:jc w:val="both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>Ein dwylo yw'r prif offerynnau a ddefnyddir gennym i ryngweithio â'r byd trwy gyffwrdd, a chânt eu grymuso gan y nerfau sy'n dod â'n profiad o gyffwrdd, tymheredd a phoen yn fyw. Mae anafiadau i nerfau'r llaw yn hynod gyffredin, gydag oblygiadau personol a chymdeithasol sylweddol a hirsefydlog. Mae anafiadau i nerfau’r dwylo hefyd yn newid yr ymennydd, ond mae ein dealltwriaeth o'r newidiadau hyn a'u harwyddocâd ar gyfer adferiad cleifion yn wael.</w:t>
      </w:r>
    </w:p>
    <w:p w14:paraId="099A51F4" w14:textId="77777777" w:rsidR="009B3ACA" w:rsidRPr="009B3ACA" w:rsidRDefault="00697D30" w:rsidP="008A23CB">
      <w:pPr>
        <w:widowControl w:val="0"/>
        <w:autoSpaceDE w:val="0"/>
        <w:autoSpaceDN w:val="0"/>
        <w:adjustRightInd w:val="0"/>
        <w:spacing w:before="120" w:after="240" w:line="276" w:lineRule="auto"/>
        <w:jc w:val="both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Bydd y project hwn yn cynnwys profion MRI gweithredol a phrofi ymddygiad cleifion sydd wedi profi rhwygiadau trawmatig ac sydd wedi cael atgyweiriadau llawfeddygol ar un neu fwy o brif nerfau'r llaw. Mae'r profion yn cynnwys dulliau sefydledig a newydd, gyda digon o gyfleoedd i'r sawl a benodir helpu i ddatblygu ymhellach. Anogir ymchwiliadau cyfochrog gyda chleifion sy'n dioddef o gywasgiad nerfau cronig, a chyda chyfranogwyr iach yn dilyn rhwystradau nerfau anesthetig. A bydd hefyd yn bosibl defnyddio dulliau cyflenwol o symbylu'r ymennydd a/neu ddulliau dal symudiadau, yn dibynnu ar ddiddordebau'r sawl a benodir. </w:t>
      </w:r>
    </w:p>
    <w:p w14:paraId="0046AA14" w14:textId="4CF54779" w:rsidR="009B3ACA" w:rsidRPr="009B3ACA" w:rsidRDefault="00697D30" w:rsidP="008A23CB">
      <w:pPr>
        <w:widowControl w:val="0"/>
        <w:autoSpaceDE w:val="0"/>
        <w:autoSpaceDN w:val="0"/>
        <w:adjustRightInd w:val="0"/>
        <w:spacing w:before="120" w:after="240" w:line="276" w:lineRule="auto"/>
        <w:jc w:val="both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Diben y project yw cael dealltwriaeth newydd o'r mecanweithiau sy'n achosi newidiadau yn yr ymennydd ar ôl tarfu swyddogaethol ar nerfau'r llaw a'u harwyddocâd ymddygiadol. Mae hyn yn cyd-fynd â chenhadaeth </w:t>
      </w:r>
      <w:hyperlink r:id="rId10" w:history="1">
        <w:r>
          <w:rPr>
            <w:rFonts w:ascii="Helvetica" w:eastAsia="Helvetica" w:hAnsi="Helvetica" w:cs="Times New Roman"/>
            <w:color w:val="0000FF"/>
            <w:sz w:val="22"/>
            <w:szCs w:val="22"/>
            <w:u w:val="single"/>
            <w:lang w:val="cy-GB"/>
          </w:rPr>
          <w:t>ein labordy</w:t>
        </w:r>
      </w:hyperlink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 i wneud datblygiadau lefel sylfaenol mewn niwrowyddoniaeth a fydd yn helpu i ddatrys problemau o arwyddocâd clinigol. </w:t>
      </w:r>
    </w:p>
    <w:p w14:paraId="31F769BA" w14:textId="0891D76E" w:rsidR="009B3ACA" w:rsidRPr="009B3ACA" w:rsidRDefault="00697D30" w:rsidP="008A23CB">
      <w:pPr>
        <w:widowControl w:val="0"/>
        <w:autoSpaceDE w:val="0"/>
        <w:autoSpaceDN w:val="0"/>
        <w:adjustRightInd w:val="0"/>
        <w:spacing w:before="120" w:after="240" w:line="276" w:lineRule="auto"/>
        <w:jc w:val="both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Mae'r project yn bosibl oherwydd ein partneriaethau sefydledig gyda llawfeddygon dwylo </w:t>
      </w:r>
      <w:hyperlink r:id="rId11" w:tgtFrame="_blank" w:history="1">
        <w:r>
          <w:rPr>
            <w:rFonts w:ascii="Helvetica" w:eastAsia="Helvetica" w:hAnsi="Helvetica" w:cs="Times New Roman"/>
            <w:color w:val="0000FF"/>
            <w:sz w:val="22"/>
            <w:szCs w:val="22"/>
            <w:u w:val="single"/>
            <w:lang w:val="cy-GB"/>
          </w:rPr>
          <w:t>Yr Athro Vivien Lees</w:t>
        </w:r>
      </w:hyperlink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 ac </w:t>
      </w:r>
      <w:hyperlink r:id="rId12" w:tgtFrame="_blank" w:history="1">
        <w:r>
          <w:rPr>
            <w:rFonts w:ascii="Helvetica" w:eastAsia="Helvetica" w:hAnsi="Helvetica" w:cs="Times New Roman"/>
            <w:color w:val="0000FF"/>
            <w:sz w:val="22"/>
            <w:szCs w:val="22"/>
            <w:u w:val="single"/>
            <w:lang w:val="cy-GB"/>
          </w:rPr>
          <w:t>Edwin Jesudason</w:t>
        </w:r>
      </w:hyperlink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, a chanolfannau'r GIG </w:t>
      </w:r>
      <w:hyperlink r:id="rId13" w:tgtFrame="_blank" w:history="1">
        <w:r w:rsidR="00004D1E">
          <w:rPr>
            <w:rFonts w:ascii="Helvetica" w:eastAsia="Helvetica" w:hAnsi="Helvetica" w:cs="Times New Roman"/>
            <w:color w:val="0000FF"/>
            <w:sz w:val="22"/>
            <w:szCs w:val="22"/>
            <w:u w:val="single"/>
            <w:lang w:val="cy-GB"/>
          </w:rPr>
          <w:t>Ymddiriedolaeth Sefydliad Prifysgol Manceinion</w:t>
        </w:r>
      </w:hyperlink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 a </w:t>
      </w:r>
      <w:hyperlink r:id="rId14" w:history="1">
        <w:r>
          <w:rPr>
            <w:rFonts w:ascii="Helvetica" w:eastAsia="Helvetica" w:hAnsi="Helvetica" w:cs="Times New Roman"/>
            <w:color w:val="0000FF"/>
            <w:sz w:val="22"/>
            <w:szCs w:val="22"/>
            <w:u w:val="single"/>
            <w:lang w:val="cy-GB"/>
          </w:rPr>
          <w:t>BIPBC</w:t>
        </w:r>
      </w:hyperlink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, a bydd cyfleoedd i'r sawl a benodir ennill profiad gydag ymarfer clinigol yn y maes hwn. </w:t>
      </w:r>
    </w:p>
    <w:p w14:paraId="378808E8" w14:textId="7829C862" w:rsidR="006B69B7" w:rsidRPr="000304C3" w:rsidRDefault="00697D30" w:rsidP="008A23CB">
      <w:pPr>
        <w:spacing w:line="276" w:lineRule="auto"/>
        <w:rPr>
          <w:rFonts w:ascii="Arial" w:eastAsia="Times New Roman" w:hAnsi="Arial" w:cs="Arial"/>
        </w:rPr>
      </w:pPr>
      <w:r w:rsidRPr="000304C3">
        <w:rPr>
          <w:rFonts w:ascii="Arial" w:eastAsia="Times New Roman" w:hAnsi="Arial" w:cs="Arial"/>
          <w:i/>
          <w:iCs/>
        </w:rPr>
        <w:tab/>
      </w:r>
    </w:p>
    <w:p w14:paraId="74D0DDD7" w14:textId="437FE798" w:rsidR="00E81FC8" w:rsidRPr="000304C3" w:rsidRDefault="00697D30" w:rsidP="008A23CB">
      <w:pPr>
        <w:spacing w:line="276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Arial" w:hAnsi="Arial" w:cs="Arial"/>
          <w:b/>
          <w:bCs/>
          <w:iCs/>
          <w:lang w:val="cy-GB"/>
        </w:rPr>
        <w:t>Gofynion personol</w:t>
      </w:r>
    </w:p>
    <w:p w14:paraId="4307C222" w14:textId="4070B47D" w:rsidR="004333DB" w:rsidRPr="004333DB" w:rsidRDefault="00697D30" w:rsidP="008A23CB">
      <w:pPr>
        <w:widowControl w:val="0"/>
        <w:autoSpaceDE w:val="0"/>
        <w:autoSpaceDN w:val="0"/>
        <w:adjustRightInd w:val="0"/>
        <w:spacing w:before="120" w:after="240" w:line="276" w:lineRule="auto"/>
        <w:jc w:val="both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b/>
          <w:bCs/>
          <w:sz w:val="22"/>
          <w:szCs w:val="22"/>
          <w:lang w:val="cy-GB"/>
        </w:rPr>
        <w:t>Gofynion:</w:t>
      </w:r>
      <w:r w:rsidR="000830B5">
        <w:rPr>
          <w:rFonts w:ascii="Helvetica" w:eastAsia="Helvetica" w:hAnsi="Helvetica" w:cs="Times New Roman"/>
          <w:b/>
          <w:bCs/>
          <w:sz w:val="22"/>
          <w:szCs w:val="22"/>
          <w:lang w:val="cy-GB"/>
        </w:rPr>
        <w:t xml:space="preserve"> </w:t>
      </w:r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Bydd gan yr ymgeisydd llwyddiannus radd meistr mewn disgyblaeth berthnasol (e.e. seicoleg, niwrowyddoniaeth, bioleg, gwyddorau meddygol, bio-gynhyrchu, ffactorau dynol). </w:t>
      </w:r>
    </w:p>
    <w:p w14:paraId="300F2188" w14:textId="1BAF71E3" w:rsidR="00462878" w:rsidRPr="00F27F81" w:rsidRDefault="00697D30" w:rsidP="008A23CB">
      <w:pPr>
        <w:spacing w:line="276" w:lineRule="auto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Mae parodrwydd i weithio'n gydwybodol a brwdfrydedd gwirioneddol i gyflawni ymchwil yn hanfodol, ynghyd â'r gallu i weithio'n annibynnol ac ar y cyd ag eraill.  Mae profiad a sgil </w:t>
      </w:r>
      <w:r>
        <w:rPr>
          <w:rFonts w:ascii="Helvetica" w:eastAsia="Helvetica" w:hAnsi="Helvetica" w:cs="Times New Roman"/>
          <w:sz w:val="22"/>
          <w:szCs w:val="22"/>
          <w:lang w:val="cy-GB"/>
        </w:rPr>
        <w:lastRenderedPageBreak/>
        <w:t>sylweddol mewn rhaglennu yn ddymunol iawn. Mae profiad blaenorol gydag MRI swyddogaethol a/neu ddal symudiadau yn fuddiol, ond nid yw'n ofynnol, gan y bydd hyfforddiant yn cael ei ddarparu. Ystyrir bod cefndiroedd ffisioleg a meddygol yn werthfawr, ond nid ydynt yn hanfodol.</w:t>
      </w:r>
    </w:p>
    <w:p w14:paraId="6CA0BEDF" w14:textId="77777777" w:rsidR="007D50EF" w:rsidRDefault="007D50EF" w:rsidP="008A23CB">
      <w:pPr>
        <w:spacing w:line="276" w:lineRule="auto"/>
        <w:rPr>
          <w:rFonts w:ascii="Arial" w:hAnsi="Arial" w:cs="Arial"/>
          <w:b/>
        </w:rPr>
      </w:pPr>
    </w:p>
    <w:p w14:paraId="5DA64DC4" w14:textId="321BB94E" w:rsidR="00821420" w:rsidRPr="000304C3" w:rsidRDefault="00697D30" w:rsidP="008A23CB">
      <w:pPr>
        <w:spacing w:line="276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Amgylchedd Ymchwil.</w:t>
      </w:r>
    </w:p>
    <w:p w14:paraId="6F10319E" w14:textId="77777777" w:rsidR="004F4BE7" w:rsidRPr="004F4BE7" w:rsidRDefault="00697D30" w:rsidP="008A23CB">
      <w:pPr>
        <w:widowControl w:val="0"/>
        <w:autoSpaceDE w:val="0"/>
        <w:autoSpaceDN w:val="0"/>
        <w:adjustRightInd w:val="0"/>
        <w:spacing w:before="120" w:after="240" w:line="276" w:lineRule="auto"/>
        <w:jc w:val="both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>Mae Ysgol Gwyddorau Dynol ac Ymddygiad Prifysgol Bangor ymhlith y gorau yn y DU o ran rhagoriaeth ymchwil ac addysgu. Mae sgoriau asesu diweddaraf y Fframwaith Rhagoriaeth Ymchwil yn dangos bod 89% o allbynnau ymchwil Bangor yn 'arwain y byd' neu yn 'rhagorol yn rhyngwladol', gyda safle cyffredinol o 17 (allan o 82 prifysgol). Mae Prifysgol Bangor hefyd wedi ennill y Wobr Aur uchaf posibl yn y Fframwaith Rhagoriaeth Addysgu, ac mae ein Hysgol yn perfformio'n arbennig o dda yn Arolwg Cenedlaethol Myfyrwyr blynyddol y DU (6ed yn Arolwg Cenedlaethol Myfyrwyr 2020).</w:t>
      </w:r>
    </w:p>
    <w:p w14:paraId="5B4C653F" w14:textId="77777777" w:rsidR="004F4BE7" w:rsidRPr="004F4BE7" w:rsidRDefault="00697D30" w:rsidP="008A23CB">
      <w:pPr>
        <w:widowControl w:val="0"/>
        <w:autoSpaceDE w:val="0"/>
        <w:autoSpaceDN w:val="0"/>
        <w:adjustRightInd w:val="0"/>
        <w:spacing w:before="120" w:after="240" w:line="276" w:lineRule="auto"/>
        <w:jc w:val="both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Mae ein labordy yn darparu cymuned ymchwil a diwylliant cyfoethog a bywiog. Rydym yn cyfarfod yn wythnosol â chymuned delweddu’r ymennydd Bangor, dan arweiniad 8 Prif Ymchwilydd (gan gynnwys fi fy hun) sydd â phrofiad helaeth o ddelweddu’r ymennydd. Mae'r cyfarfodydd hyn yn canolbwyntio ar gefnogi projectau newydd a pharhaus, a datblygiad gyrfa. Mae ein tîm hefyd yn elwa o gyfarfodydd rheolaidd ac o drefniadau cyfnewid gwybodaeth gyda grŵp Simon Watt. Mae ein grwpiau priodol yn rhannu diddordebau ymchwil ac mae ganddynt arbenigeddau sy’n ategu ei gilydd, gyda nifer o brojectau cydweithredol ar y gweill. </w:t>
      </w:r>
    </w:p>
    <w:p w14:paraId="1CD4FCA1" w14:textId="77777777" w:rsidR="004F4BE7" w:rsidRPr="004F4BE7" w:rsidRDefault="00697D30" w:rsidP="008A23CB">
      <w:pPr>
        <w:widowControl w:val="0"/>
        <w:autoSpaceDE w:val="0"/>
        <w:autoSpaceDN w:val="0"/>
        <w:adjustRightInd w:val="0"/>
        <w:spacing w:before="120" w:after="240" w:line="276" w:lineRule="auto"/>
        <w:jc w:val="both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Bydd gan y sawl a benodir fynediad llawn i ystod eang o gyfleusterau ymchwil o’r radd flaenaf, gan gynnwys Uned Ddelweddu Bangor, ynghyd â sganiwr MRI cwbl bwrpasol ar gyfer ymchwil. Prynwyd ein sganiwr MRI 3T newydd (Philips Elition) yn 2019 ac mae’n welliant mawr o’n sganiwr blaenorol o ran y gyfradd signal-i-sŵn, cydraniad gofodol ac amserol gwell, a chyfres lawn o offer mapio swyddogaethol, strwythurol a metabolig. </w:t>
      </w:r>
    </w:p>
    <w:p w14:paraId="31EC5EB1" w14:textId="77777777" w:rsidR="004F4BE7" w:rsidRPr="004F4BE7" w:rsidRDefault="00697D30" w:rsidP="008A23CB">
      <w:pPr>
        <w:widowControl w:val="0"/>
        <w:autoSpaceDE w:val="0"/>
        <w:autoSpaceDN w:val="0"/>
        <w:adjustRightInd w:val="0"/>
        <w:spacing w:before="120" w:after="240" w:line="276" w:lineRule="auto"/>
        <w:jc w:val="both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Bydd gan y sawl a benodir hefyd fynediad llawn at ein system dal symudiadau 12-camera a’n labordy newydd sbon, y Labordy Ysgogi’r Ymennydd, ynghyd â systemau TMS lluosog gan gynnwys systemau arbenigol ailadroddus amledd uchel pwls deuol, system niwro-lywio Brainsight ar gyfer TMS swyddogaethol ac anatomegol dan arweiniad MRI, a systemau tDCS lluosog a thracwyr llygaid. </w:t>
      </w:r>
    </w:p>
    <w:p w14:paraId="3F66002B" w14:textId="4DC1BF6A" w:rsidR="0082798E" w:rsidRPr="00F27F81" w:rsidRDefault="00697D30" w:rsidP="008A23CB">
      <w:pPr>
        <w:pStyle w:val="BodyText1"/>
        <w:spacing w:line="276" w:lineRule="auto"/>
        <w:rPr>
          <w:rFonts w:ascii="Helvetica" w:eastAsia="MS Mincho" w:hAnsi="Helvetica"/>
          <w:sz w:val="22"/>
          <w:szCs w:val="22"/>
          <w:lang w:val="en-GB"/>
        </w:rPr>
      </w:pPr>
      <w:r>
        <w:rPr>
          <w:rFonts w:ascii="Helvetica" w:eastAsia="Helvetica" w:hAnsi="Helvetica"/>
          <w:sz w:val="22"/>
          <w:szCs w:val="22"/>
          <w:lang w:val="cy-GB"/>
        </w:rPr>
        <w:t>Mae Bangor yn cynnig cefndir naturiol rhyfeddol i’ch bywyd proffesiynol. Saif y ddinas mewn lleoliad hynod hardd ar lannau Môr Iwerddon yng ngogledd Cymru, ac mae’n lle gwych i fyw a gweithio. Mae Bangor yn ddinas brifysgol gyfeillgar a fforddiadwy, ac mae ein cymuned campws yn hynod ryngwladol ac amlddiwylliannol, gyda staff a myfyrwyr o dros 20 o wledydd gwahanol. Mae mynyddoedd, llynnoedd, afonydd a thraethau hardd o fewn cyrraedd hawdd, a cheir cysylltiadau cludiant da â rhai o ddinasoedd mwy y Deyrnas Unedig, gan gynnwys Manceinion a Llundain.</w:t>
      </w:r>
    </w:p>
    <w:p w14:paraId="1CD9147C" w14:textId="77777777" w:rsidR="004F4BE7" w:rsidRPr="000304C3" w:rsidRDefault="004F4BE7" w:rsidP="008A23CB">
      <w:pPr>
        <w:pStyle w:val="BodyText1"/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0B1665FC" w14:textId="3D38F5C2" w:rsidR="00336E39" w:rsidRPr="000304C3" w:rsidRDefault="00697D30" w:rsidP="008A23C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Gofynion preswylio.</w:t>
      </w:r>
    </w:p>
    <w:p w14:paraId="447D4C21" w14:textId="2C38D15B" w:rsidR="000A3238" w:rsidRDefault="00697D30" w:rsidP="008A23CB">
      <w:pPr>
        <w:spacing w:line="276" w:lineRule="auto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Mae'r efrydiaeth hon yn cynnwys yn llawn y ffioedd dysgu ar gyfer dinasyddion Prydeinig a gwladolion eraill nad oes angen fisa arnynt (e.e. Ewropeaid â statws sefydlog, Dinasyddion </w:t>
      </w:r>
      <w:r>
        <w:rPr>
          <w:rFonts w:ascii="Helvetica" w:eastAsia="Helvetica" w:hAnsi="Helvetica" w:cs="Times New Roman"/>
          <w:sz w:val="22"/>
          <w:szCs w:val="22"/>
          <w:lang w:val="cy-GB"/>
        </w:rPr>
        <w:lastRenderedPageBreak/>
        <w:t>Iwerddon). Mae croeso mawr i ymgeiswyr rhyngwladol wneud cais; fodd bynnag, mae angen iddynt gysylltu â Dr Ken Valyear (k.valyear@bangor.ac.uk) i drafod ffioedd.</w:t>
      </w:r>
    </w:p>
    <w:p w14:paraId="1AC45BF7" w14:textId="7A08C647" w:rsidR="008A23CB" w:rsidRDefault="008A23CB" w:rsidP="008A23CB">
      <w:pPr>
        <w:spacing w:line="276" w:lineRule="auto"/>
        <w:rPr>
          <w:rFonts w:ascii="Helvetica" w:eastAsia="MS Mincho" w:hAnsi="Helvetica" w:cs="Times New Roman"/>
          <w:sz w:val="22"/>
          <w:szCs w:val="22"/>
        </w:rPr>
      </w:pPr>
    </w:p>
    <w:p w14:paraId="3DAB90CC" w14:textId="77777777" w:rsidR="008A23CB" w:rsidRPr="00F27F81" w:rsidRDefault="008A23CB" w:rsidP="008A23CB">
      <w:pPr>
        <w:spacing w:line="276" w:lineRule="auto"/>
        <w:rPr>
          <w:rFonts w:ascii="Helvetica" w:eastAsia="MS Mincho" w:hAnsi="Helvetica" w:cs="Times New Roman"/>
          <w:sz w:val="22"/>
          <w:szCs w:val="22"/>
        </w:rPr>
      </w:pPr>
    </w:p>
    <w:p w14:paraId="1362C625" w14:textId="77777777" w:rsidR="005C7EF8" w:rsidRPr="000304C3" w:rsidRDefault="005C7EF8" w:rsidP="008A23CB">
      <w:pPr>
        <w:spacing w:line="276" w:lineRule="auto"/>
        <w:rPr>
          <w:rFonts w:ascii="Arial" w:hAnsi="Arial" w:cs="Arial"/>
          <w:bCs/>
          <w:lang w:val="en-US"/>
        </w:rPr>
      </w:pPr>
    </w:p>
    <w:p w14:paraId="3630E2AA" w14:textId="77777777" w:rsidR="00511723" w:rsidRPr="000304C3" w:rsidRDefault="00697D30" w:rsidP="008A23C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Gwybodaeth gyffredinol.</w:t>
      </w:r>
    </w:p>
    <w:p w14:paraId="1BFDE7BF" w14:textId="1D130AAC" w:rsidR="00821420" w:rsidRPr="00F27F81" w:rsidRDefault="00697D30" w:rsidP="008A23CB">
      <w:pPr>
        <w:spacing w:line="276" w:lineRule="auto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>Disgwylir i fyfyrwyr PhD gyfrannu at addysgu.  Mae'r ysgol yn darparu hyfforddiant rhagorol mewn addysgu ac mae llawer o fyfyrwyr yn cyflawni cymwysterau AAU (Yr Academi Addysg Uwch) wrth gwblhau eu doethuriaethau. Bydd y penodiad cychwynnol am gyfnod o flwyddyn, gydag estyniad o ddwy flynedd ar ôl gwerthusisd cadarnhaol o allu a chyfaddasrwydd. Rhaid i'r penodiad arwain at gwblhau traethawd doethurol.</w:t>
      </w:r>
    </w:p>
    <w:p w14:paraId="69DC155E" w14:textId="77777777" w:rsidR="00E50C91" w:rsidRPr="000304C3" w:rsidRDefault="00E50C91" w:rsidP="008A23CB">
      <w:pPr>
        <w:spacing w:line="276" w:lineRule="auto"/>
        <w:rPr>
          <w:rFonts w:ascii="Arial" w:hAnsi="Arial" w:cs="Arial"/>
          <w:b/>
          <w:bCs/>
        </w:rPr>
      </w:pPr>
    </w:p>
    <w:p w14:paraId="3E912E8F" w14:textId="77777777" w:rsidR="00511723" w:rsidRPr="000304C3" w:rsidRDefault="00697D30" w:rsidP="008A23C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Gwybodaeth bellach.</w:t>
      </w:r>
    </w:p>
    <w:p w14:paraId="04F3447F" w14:textId="77777777" w:rsidR="005549EE" w:rsidRPr="005549EE" w:rsidRDefault="00697D30" w:rsidP="008A23CB">
      <w:pPr>
        <w:spacing w:before="120" w:after="240" w:line="276" w:lineRule="auto"/>
        <w:jc w:val="both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>Dylid cyfeirio ymholiadau anffurfiol am yr efrydiaeth at Ken Valyear (</w:t>
      </w:r>
      <w:hyperlink r:id="rId15" w:history="1">
        <w:r>
          <w:rPr>
            <w:rFonts w:ascii="Helvetica" w:eastAsia="Helvetica" w:hAnsi="Helvetica" w:cs="Arial"/>
            <w:color w:val="0000FF"/>
            <w:sz w:val="22"/>
            <w:szCs w:val="22"/>
            <w:u w:val="single"/>
            <w:lang w:val="cy-GB"/>
          </w:rPr>
          <w:t>k.valyear@bangor.ac.uk</w:t>
        </w:r>
      </w:hyperlink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). Gofynnir i chi gynnwys eich CV a chrynodeb byr o'ch diddordebau ymchwil. </w:t>
      </w:r>
    </w:p>
    <w:p w14:paraId="38B92E07" w14:textId="77777777" w:rsidR="005B145E" w:rsidRPr="000304C3" w:rsidRDefault="005B145E" w:rsidP="008A23CB">
      <w:pPr>
        <w:spacing w:line="276" w:lineRule="auto"/>
        <w:rPr>
          <w:rFonts w:ascii="Arial" w:eastAsia="Times New Roman" w:hAnsi="Arial" w:cs="Arial"/>
          <w:b/>
          <w:bCs/>
        </w:rPr>
      </w:pPr>
    </w:p>
    <w:p w14:paraId="346696EF" w14:textId="1E36D5EA" w:rsidR="006037E6" w:rsidRPr="000304C3" w:rsidRDefault="00697D30" w:rsidP="008A23CB">
      <w:pPr>
        <w:spacing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 xml:space="preserve">Sut i wneud cais: </w:t>
      </w:r>
    </w:p>
    <w:p w14:paraId="4BDA6486" w14:textId="062FBA25" w:rsidR="009646F9" w:rsidRPr="00F27F81" w:rsidRDefault="00697D30" w:rsidP="008A23CB">
      <w:pPr>
        <w:spacing w:line="276" w:lineRule="auto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>Rhaid cyflwyno pob cais trwy ein system ymgeisio ar-lein erbyn 4 Gorffennaf 2022: https://apps.bangor.ac.uk/applicant/</w:t>
      </w:r>
    </w:p>
    <w:p w14:paraId="37375826" w14:textId="77777777" w:rsidR="00631207" w:rsidRPr="00631207" w:rsidRDefault="00697D30" w:rsidP="008A23CB">
      <w:pPr>
        <w:autoSpaceDE w:val="0"/>
        <w:autoSpaceDN w:val="0"/>
        <w:adjustRightInd w:val="0"/>
        <w:spacing w:before="120" w:after="120" w:line="276" w:lineRule="auto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Rhaid i’r cais gynnwys y dogfennau canlynol: </w:t>
      </w:r>
    </w:p>
    <w:p w14:paraId="613D878A" w14:textId="77777777" w:rsidR="00631207" w:rsidRPr="00631207" w:rsidRDefault="00697D30" w:rsidP="008A23C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 xml:space="preserve">Llythyr eglurhaol: Eich cymhelliant dros wneud cais am yr ysgoloriaeth ymchwil hon, eich dyheadau y tu hwnt i wneud doethuriaeth, ac unrhyw resymau pam rydych yn teimlo eich bod yn arbennig o addas i'r project hwn.  </w:t>
      </w:r>
    </w:p>
    <w:p w14:paraId="10859BE4" w14:textId="77777777" w:rsidR="00631207" w:rsidRPr="00631207" w:rsidRDefault="00697D30" w:rsidP="008A23C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>Cyfeiriadau: Mae angen dau eirda academaidd i gefnogi pob cais. Rhaid i ymgeiswyr gysylltu â chanolwyr eu hunain a chynnwys geirdaon gyda'u ceisiadau.</w:t>
      </w:r>
    </w:p>
    <w:p w14:paraId="70BA3CBD" w14:textId="77777777" w:rsidR="00631207" w:rsidRPr="00631207" w:rsidRDefault="00697D30" w:rsidP="008A23C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Helvetica" w:eastAsia="MS Mincho" w:hAnsi="Helvetica" w:cs="Times New Roman"/>
          <w:sz w:val="22"/>
          <w:szCs w:val="22"/>
        </w:rPr>
      </w:pPr>
      <w:r>
        <w:rPr>
          <w:rFonts w:ascii="Helvetica" w:eastAsia="Helvetica" w:hAnsi="Helvetica" w:cs="Times New Roman"/>
          <w:sz w:val="22"/>
          <w:szCs w:val="22"/>
          <w:lang w:val="cy-GB"/>
        </w:rPr>
        <w:t>Curriculum Vitae: Ni ddylai fod yn hwy na dwy dudalen. Lle bo'n briodol, dylai gynnwys prawf o gymhwysedd yn Saesneg (7.0 IELTS fel isafswm).</w:t>
      </w:r>
    </w:p>
    <w:p w14:paraId="15785297" w14:textId="1B7BBDD0" w:rsidR="00DA1FB8" w:rsidRPr="00F27F81" w:rsidRDefault="00697D30" w:rsidP="008A23CB">
      <w:pPr>
        <w:pStyle w:val="Default"/>
        <w:numPr>
          <w:ilvl w:val="0"/>
          <w:numId w:val="1"/>
        </w:numPr>
        <w:spacing w:line="276" w:lineRule="auto"/>
        <w:rPr>
          <w:rFonts w:ascii="Helvetica" w:eastAsia="MS Mincho" w:hAnsi="Helvetica" w:cs="Times New Roman"/>
          <w:color w:val="auto"/>
          <w:sz w:val="22"/>
          <w:szCs w:val="22"/>
        </w:rPr>
      </w:pPr>
      <w:r>
        <w:rPr>
          <w:rFonts w:ascii="Helvetica" w:eastAsia="Helvetica" w:hAnsi="Helvetica" w:cs="Times New Roman"/>
          <w:color w:val="auto"/>
          <w:sz w:val="22"/>
          <w:szCs w:val="22"/>
          <w:lang w:val="cy-GB"/>
        </w:rPr>
        <w:t>Cynnig ymchwil: tair neu bedair tudalen yn cynnwys disgrifiad clir o’r cwestiynau ymchwil, damcaniaethau, y dull o gasglu a dadansoddi data, ac amserlen arfaethedig ar gyfer pob elfen o’r ymchwil a’r ysgrifennu.</w:t>
      </w:r>
    </w:p>
    <w:p w14:paraId="69A54DB2" w14:textId="77777777" w:rsidR="00631207" w:rsidRPr="000304C3" w:rsidRDefault="00631207" w:rsidP="008A23CB">
      <w:pPr>
        <w:pStyle w:val="Default"/>
        <w:spacing w:line="276" w:lineRule="auto"/>
        <w:ind w:left="720"/>
        <w:rPr>
          <w:rFonts w:ascii="Arial" w:hAnsi="Arial" w:cs="Arial"/>
          <w:color w:val="auto"/>
        </w:rPr>
      </w:pPr>
    </w:p>
    <w:p w14:paraId="65D1B60C" w14:textId="3EC8F1D5" w:rsidR="00821420" w:rsidRPr="00F27F81" w:rsidRDefault="00697D30" w:rsidP="008A23CB">
      <w:pPr>
        <w:widowControl w:val="0"/>
        <w:autoSpaceDE w:val="0"/>
        <w:autoSpaceDN w:val="0"/>
        <w:adjustRightInd w:val="0"/>
        <w:spacing w:line="276" w:lineRule="auto"/>
        <w:rPr>
          <w:rFonts w:ascii="Helvetica" w:eastAsia="MS Mincho" w:hAnsi="Helvetica" w:cs="Times New Roman"/>
          <w:sz w:val="22"/>
          <w:szCs w:val="22"/>
        </w:rPr>
      </w:pPr>
      <w:r>
        <w:rPr>
          <w:rFonts w:ascii="Arial" w:eastAsia="Arial" w:hAnsi="Arial" w:cs="Arial"/>
          <w:b/>
          <w:bCs/>
          <w:lang w:val="cy-GB"/>
        </w:rPr>
        <w:t>Ymholiadau cyffredinol:</w:t>
      </w:r>
      <w:r w:rsidR="000830B5">
        <w:rPr>
          <w:rFonts w:ascii="Arial" w:eastAsia="Arial" w:hAnsi="Arial" w:cs="Arial"/>
          <w:b/>
          <w:bCs/>
          <w:lang w:val="cy-GB"/>
        </w:rPr>
        <w:t xml:space="preserve"> </w:t>
      </w:r>
      <w:r>
        <w:rPr>
          <w:rFonts w:ascii="Helvetica" w:eastAsia="Helvetica" w:hAnsi="Helvetica" w:cs="Times New Roman"/>
          <w:sz w:val="22"/>
          <w:szCs w:val="22"/>
          <w:lang w:val="cy-GB"/>
        </w:rPr>
        <w:t>Am gyngor cyffredinol ar sut i wneud cais a chymhwysedd, ewch i wefan Ysgol Ddoethurol Bangor (</w:t>
      </w:r>
      <w:hyperlink r:id="rId16" w:history="1">
        <w:r>
          <w:rPr>
            <w:rFonts w:ascii="Helvetica" w:eastAsia="Helvetica" w:hAnsi="Helvetica" w:cs="Times New Roman"/>
            <w:sz w:val="22"/>
            <w:szCs w:val="22"/>
            <w:lang w:val="cy-GB"/>
          </w:rPr>
          <w:t>https://www.bangor.ac.uk/doctoral-school/index.php.cy)</w:t>
        </w:r>
      </w:hyperlink>
    </w:p>
    <w:sectPr w:rsidR="00821420" w:rsidRPr="00F27F81" w:rsidSect="00364D1D">
      <w:headerReference w:type="default" r:id="rId17"/>
      <w:pgSz w:w="11900" w:h="16840"/>
      <w:pgMar w:top="1440" w:right="1410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36D1" w14:textId="77777777" w:rsidR="0052256C" w:rsidRDefault="0052256C">
      <w:r>
        <w:separator/>
      </w:r>
    </w:p>
  </w:endnote>
  <w:endnote w:type="continuationSeparator" w:id="0">
    <w:p w14:paraId="6BAE0150" w14:textId="77777777" w:rsidR="0052256C" w:rsidRDefault="0052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5CF2" w14:textId="77777777" w:rsidR="0052256C" w:rsidRDefault="0052256C">
      <w:r>
        <w:separator/>
      </w:r>
    </w:p>
  </w:footnote>
  <w:footnote w:type="continuationSeparator" w:id="0">
    <w:p w14:paraId="52081704" w14:textId="77777777" w:rsidR="0052256C" w:rsidRDefault="0052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6AEF" w14:textId="65ACCBF0" w:rsidR="00B32CEE" w:rsidRPr="005B145E" w:rsidRDefault="00697D30" w:rsidP="00C65310">
    <w:pPr>
      <w:jc w:val="center"/>
      <w:rPr>
        <w:rFonts w:ascii="Arial" w:hAnsi="Arial" w:cs="Arial"/>
      </w:rPr>
    </w:pPr>
    <w:r>
      <w:rPr>
        <w:rFonts w:ascii="Arial" w:eastAsia="Arial" w:hAnsi="Arial" w:cs="Arial"/>
        <w:lang w:val="cy-GB"/>
      </w:rPr>
      <w:t>Efrydiaeth PhD 3 blynedd wedi ei chyllido’n llawn</w:t>
    </w:r>
  </w:p>
  <w:p w14:paraId="722F30C8" w14:textId="77777777" w:rsidR="00B32CEE" w:rsidRDefault="00697D30" w:rsidP="00C65310">
    <w:pPr>
      <w:jc w:val="center"/>
      <w:rPr>
        <w:rFonts w:ascii="Arial" w:hAnsi="Arial" w:cs="Arial"/>
      </w:rPr>
    </w:pPr>
    <w:r>
      <w:rPr>
        <w:rFonts w:ascii="Arial" w:eastAsia="Arial" w:hAnsi="Arial" w:cs="Arial"/>
        <w:lang w:val="cy-GB"/>
      </w:rPr>
      <w:t>Ysgol Gwyddorau Dynol ac Ymddygiadol; Prifysgol Bangor</w:t>
    </w:r>
  </w:p>
  <w:p w14:paraId="7D5BAE2D" w14:textId="68F2BB7C" w:rsidR="00C65310" w:rsidRPr="000304C3" w:rsidRDefault="00697D30" w:rsidP="00C65310">
    <w:pPr>
      <w:jc w:val="center"/>
      <w:rPr>
        <w:rFonts w:ascii="Arial" w:hAnsi="Arial" w:cs="Arial"/>
      </w:rPr>
    </w:pPr>
    <w:r>
      <w:rPr>
        <w:rFonts w:ascii="Arial" w:eastAsia="Arial" w:hAnsi="Arial" w:cs="Arial"/>
        <w:lang w:val="cy-GB"/>
      </w:rPr>
      <w:t xml:space="preserve">Dyddiad cau: 4 Gorffennaf 2022, </w:t>
    </w:r>
  </w:p>
  <w:p w14:paraId="1C2DBC51" w14:textId="77777777" w:rsidR="00CF597C" w:rsidRPr="00B32CEE" w:rsidRDefault="00CF597C" w:rsidP="00C6531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5DA"/>
    <w:multiLevelType w:val="hybridMultilevel"/>
    <w:tmpl w:val="8F203310"/>
    <w:lvl w:ilvl="0" w:tplc="8DBA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67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04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A8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0E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C1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42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A1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CCD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55B14"/>
    <w:multiLevelType w:val="hybridMultilevel"/>
    <w:tmpl w:val="447C9F6E"/>
    <w:lvl w:ilvl="0" w:tplc="34A64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BF09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6C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4D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6E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280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06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2E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E3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139C0"/>
    <w:multiLevelType w:val="hybridMultilevel"/>
    <w:tmpl w:val="09A0A45E"/>
    <w:lvl w:ilvl="0" w:tplc="9FC8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A503A">
      <w:start w:val="1"/>
      <w:numFmt w:val="lowerLetter"/>
      <w:lvlText w:val="%2."/>
      <w:lvlJc w:val="left"/>
      <w:pPr>
        <w:ind w:left="1440" w:hanging="360"/>
      </w:pPr>
    </w:lvl>
    <w:lvl w:ilvl="2" w:tplc="56906866" w:tentative="1">
      <w:start w:val="1"/>
      <w:numFmt w:val="lowerRoman"/>
      <w:lvlText w:val="%3."/>
      <w:lvlJc w:val="right"/>
      <w:pPr>
        <w:ind w:left="2160" w:hanging="180"/>
      </w:pPr>
    </w:lvl>
    <w:lvl w:ilvl="3" w:tplc="8496F368" w:tentative="1">
      <w:start w:val="1"/>
      <w:numFmt w:val="decimal"/>
      <w:lvlText w:val="%4."/>
      <w:lvlJc w:val="left"/>
      <w:pPr>
        <w:ind w:left="2880" w:hanging="360"/>
      </w:pPr>
    </w:lvl>
    <w:lvl w:ilvl="4" w:tplc="9FF027D4" w:tentative="1">
      <w:start w:val="1"/>
      <w:numFmt w:val="lowerLetter"/>
      <w:lvlText w:val="%5."/>
      <w:lvlJc w:val="left"/>
      <w:pPr>
        <w:ind w:left="3600" w:hanging="360"/>
      </w:pPr>
    </w:lvl>
    <w:lvl w:ilvl="5" w:tplc="610ED402" w:tentative="1">
      <w:start w:val="1"/>
      <w:numFmt w:val="lowerRoman"/>
      <w:lvlText w:val="%6."/>
      <w:lvlJc w:val="right"/>
      <w:pPr>
        <w:ind w:left="4320" w:hanging="180"/>
      </w:pPr>
    </w:lvl>
    <w:lvl w:ilvl="6" w:tplc="F718FDD6" w:tentative="1">
      <w:start w:val="1"/>
      <w:numFmt w:val="decimal"/>
      <w:lvlText w:val="%7."/>
      <w:lvlJc w:val="left"/>
      <w:pPr>
        <w:ind w:left="5040" w:hanging="360"/>
      </w:pPr>
    </w:lvl>
    <w:lvl w:ilvl="7" w:tplc="A9B05084" w:tentative="1">
      <w:start w:val="1"/>
      <w:numFmt w:val="lowerLetter"/>
      <w:lvlText w:val="%8."/>
      <w:lvlJc w:val="left"/>
      <w:pPr>
        <w:ind w:left="5760" w:hanging="360"/>
      </w:pPr>
    </w:lvl>
    <w:lvl w:ilvl="8" w:tplc="47305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31DC0"/>
    <w:multiLevelType w:val="hybridMultilevel"/>
    <w:tmpl w:val="5ADE642C"/>
    <w:lvl w:ilvl="0" w:tplc="81B8F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C5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CC0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08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02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0F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E8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69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B85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420E2"/>
    <w:multiLevelType w:val="hybridMultilevel"/>
    <w:tmpl w:val="685296AC"/>
    <w:lvl w:ilvl="0" w:tplc="5E045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03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8CE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26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05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8C8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07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888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6C5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956A1"/>
    <w:multiLevelType w:val="hybridMultilevel"/>
    <w:tmpl w:val="71E4A9AC"/>
    <w:lvl w:ilvl="0" w:tplc="2F8EC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AB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5C4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20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A6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E0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A9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CE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10A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A2870"/>
    <w:multiLevelType w:val="hybridMultilevel"/>
    <w:tmpl w:val="018CA6CE"/>
    <w:lvl w:ilvl="0" w:tplc="E20C7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8D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62E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6E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4E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EC3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00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A3F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AA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18"/>
    <w:rsid w:val="0000149B"/>
    <w:rsid w:val="000018F6"/>
    <w:rsid w:val="0000281C"/>
    <w:rsid w:val="00004D1E"/>
    <w:rsid w:val="000069FE"/>
    <w:rsid w:val="0001325C"/>
    <w:rsid w:val="00024B86"/>
    <w:rsid w:val="000304C3"/>
    <w:rsid w:val="00030D29"/>
    <w:rsid w:val="00041FB4"/>
    <w:rsid w:val="00060084"/>
    <w:rsid w:val="0006303A"/>
    <w:rsid w:val="00065A7C"/>
    <w:rsid w:val="00075578"/>
    <w:rsid w:val="00077085"/>
    <w:rsid w:val="000823CE"/>
    <w:rsid w:val="000830B5"/>
    <w:rsid w:val="00084A2C"/>
    <w:rsid w:val="00090518"/>
    <w:rsid w:val="00094C66"/>
    <w:rsid w:val="0009796F"/>
    <w:rsid w:val="000979EE"/>
    <w:rsid w:val="000A2F59"/>
    <w:rsid w:val="000A3238"/>
    <w:rsid w:val="000A48AC"/>
    <w:rsid w:val="000B1489"/>
    <w:rsid w:val="000B2050"/>
    <w:rsid w:val="000C11A0"/>
    <w:rsid w:val="000C2B00"/>
    <w:rsid w:val="000E13A3"/>
    <w:rsid w:val="000E2086"/>
    <w:rsid w:val="000E3EC1"/>
    <w:rsid w:val="000E62CC"/>
    <w:rsid w:val="000E71E3"/>
    <w:rsid w:val="000F3960"/>
    <w:rsid w:val="001076F4"/>
    <w:rsid w:val="00111C91"/>
    <w:rsid w:val="0011372E"/>
    <w:rsid w:val="00124911"/>
    <w:rsid w:val="00124BF1"/>
    <w:rsid w:val="00125CFA"/>
    <w:rsid w:val="00132200"/>
    <w:rsid w:val="00141478"/>
    <w:rsid w:val="00141A10"/>
    <w:rsid w:val="00141C76"/>
    <w:rsid w:val="001459D0"/>
    <w:rsid w:val="00153516"/>
    <w:rsid w:val="00163BCB"/>
    <w:rsid w:val="00170600"/>
    <w:rsid w:val="001715F4"/>
    <w:rsid w:val="0018239D"/>
    <w:rsid w:val="00184FAB"/>
    <w:rsid w:val="001852C4"/>
    <w:rsid w:val="0019232B"/>
    <w:rsid w:val="001935FA"/>
    <w:rsid w:val="001B1579"/>
    <w:rsid w:val="001C32C7"/>
    <w:rsid w:val="001D333E"/>
    <w:rsid w:val="001D3607"/>
    <w:rsid w:val="001D5A58"/>
    <w:rsid w:val="001D6268"/>
    <w:rsid w:val="001D7B4C"/>
    <w:rsid w:val="001E6F13"/>
    <w:rsid w:val="00205434"/>
    <w:rsid w:val="00206E0D"/>
    <w:rsid w:val="00210543"/>
    <w:rsid w:val="00215A98"/>
    <w:rsid w:val="00221745"/>
    <w:rsid w:val="002235D8"/>
    <w:rsid w:val="00227FE4"/>
    <w:rsid w:val="00247202"/>
    <w:rsid w:val="002501CC"/>
    <w:rsid w:val="0025346F"/>
    <w:rsid w:val="00254D10"/>
    <w:rsid w:val="00255A93"/>
    <w:rsid w:val="00271D39"/>
    <w:rsid w:val="00276048"/>
    <w:rsid w:val="00280719"/>
    <w:rsid w:val="00282B43"/>
    <w:rsid w:val="00283352"/>
    <w:rsid w:val="00292633"/>
    <w:rsid w:val="00297DE0"/>
    <w:rsid w:val="002A2060"/>
    <w:rsid w:val="002A601F"/>
    <w:rsid w:val="002B60D3"/>
    <w:rsid w:val="002C138C"/>
    <w:rsid w:val="002C1677"/>
    <w:rsid w:val="002C31BB"/>
    <w:rsid w:val="002C58C0"/>
    <w:rsid w:val="002D2841"/>
    <w:rsid w:val="002D398E"/>
    <w:rsid w:val="002F231F"/>
    <w:rsid w:val="002F5D85"/>
    <w:rsid w:val="00304050"/>
    <w:rsid w:val="003061DA"/>
    <w:rsid w:val="003146BF"/>
    <w:rsid w:val="00314C57"/>
    <w:rsid w:val="00315036"/>
    <w:rsid w:val="003264A6"/>
    <w:rsid w:val="00330B9F"/>
    <w:rsid w:val="00336E39"/>
    <w:rsid w:val="003376B3"/>
    <w:rsid w:val="00340038"/>
    <w:rsid w:val="00340F4B"/>
    <w:rsid w:val="00341DFC"/>
    <w:rsid w:val="00351F5E"/>
    <w:rsid w:val="00354161"/>
    <w:rsid w:val="00355DB0"/>
    <w:rsid w:val="00364D1D"/>
    <w:rsid w:val="00365A0B"/>
    <w:rsid w:val="00371C9F"/>
    <w:rsid w:val="00382B4A"/>
    <w:rsid w:val="0038603C"/>
    <w:rsid w:val="003A2861"/>
    <w:rsid w:val="003A6511"/>
    <w:rsid w:val="003B0B85"/>
    <w:rsid w:val="003B40E8"/>
    <w:rsid w:val="003B5147"/>
    <w:rsid w:val="003B57FB"/>
    <w:rsid w:val="003C3CBB"/>
    <w:rsid w:val="003D12A9"/>
    <w:rsid w:val="003D5056"/>
    <w:rsid w:val="003D6C84"/>
    <w:rsid w:val="003D7193"/>
    <w:rsid w:val="003E4D31"/>
    <w:rsid w:val="003E641D"/>
    <w:rsid w:val="003E7A0E"/>
    <w:rsid w:val="003F09D0"/>
    <w:rsid w:val="003F7D68"/>
    <w:rsid w:val="00402127"/>
    <w:rsid w:val="004049B6"/>
    <w:rsid w:val="004262AA"/>
    <w:rsid w:val="0043153E"/>
    <w:rsid w:val="004333DB"/>
    <w:rsid w:val="004408CF"/>
    <w:rsid w:val="00443E24"/>
    <w:rsid w:val="004463C2"/>
    <w:rsid w:val="00446683"/>
    <w:rsid w:val="00452337"/>
    <w:rsid w:val="00455EA9"/>
    <w:rsid w:val="00457585"/>
    <w:rsid w:val="00462878"/>
    <w:rsid w:val="00463ED0"/>
    <w:rsid w:val="00464A57"/>
    <w:rsid w:val="00465EC1"/>
    <w:rsid w:val="004701EB"/>
    <w:rsid w:val="00472456"/>
    <w:rsid w:val="00482D50"/>
    <w:rsid w:val="004872D9"/>
    <w:rsid w:val="00487A35"/>
    <w:rsid w:val="00497ABE"/>
    <w:rsid w:val="004A1509"/>
    <w:rsid w:val="004B3705"/>
    <w:rsid w:val="004B72DD"/>
    <w:rsid w:val="004C3E55"/>
    <w:rsid w:val="004C7701"/>
    <w:rsid w:val="004D136B"/>
    <w:rsid w:val="004D781A"/>
    <w:rsid w:val="004E7D15"/>
    <w:rsid w:val="004F4BE7"/>
    <w:rsid w:val="00501C0F"/>
    <w:rsid w:val="00504C73"/>
    <w:rsid w:val="00511723"/>
    <w:rsid w:val="005174B2"/>
    <w:rsid w:val="0052256C"/>
    <w:rsid w:val="005261E9"/>
    <w:rsid w:val="0052669F"/>
    <w:rsid w:val="00535FCA"/>
    <w:rsid w:val="00545F05"/>
    <w:rsid w:val="005549EE"/>
    <w:rsid w:val="0055725F"/>
    <w:rsid w:val="00560718"/>
    <w:rsid w:val="00561007"/>
    <w:rsid w:val="00561264"/>
    <w:rsid w:val="00567004"/>
    <w:rsid w:val="00570E6D"/>
    <w:rsid w:val="0057370F"/>
    <w:rsid w:val="00576410"/>
    <w:rsid w:val="005811F3"/>
    <w:rsid w:val="00584027"/>
    <w:rsid w:val="0059606D"/>
    <w:rsid w:val="005A0004"/>
    <w:rsid w:val="005A3A14"/>
    <w:rsid w:val="005B145E"/>
    <w:rsid w:val="005B4042"/>
    <w:rsid w:val="005B4F09"/>
    <w:rsid w:val="005C66E7"/>
    <w:rsid w:val="005C7EF8"/>
    <w:rsid w:val="005D16D6"/>
    <w:rsid w:val="005D68DE"/>
    <w:rsid w:val="005E4864"/>
    <w:rsid w:val="005F3AEA"/>
    <w:rsid w:val="005F3EE3"/>
    <w:rsid w:val="005F589E"/>
    <w:rsid w:val="006037E6"/>
    <w:rsid w:val="0060614B"/>
    <w:rsid w:val="00606BA5"/>
    <w:rsid w:val="00612235"/>
    <w:rsid w:val="00612F0E"/>
    <w:rsid w:val="00613E3D"/>
    <w:rsid w:val="006241FA"/>
    <w:rsid w:val="00631207"/>
    <w:rsid w:val="00631BD5"/>
    <w:rsid w:val="006331D5"/>
    <w:rsid w:val="00641DEA"/>
    <w:rsid w:val="00644D84"/>
    <w:rsid w:val="006451BD"/>
    <w:rsid w:val="00651C85"/>
    <w:rsid w:val="006654EB"/>
    <w:rsid w:val="00667132"/>
    <w:rsid w:val="006705E5"/>
    <w:rsid w:val="00674034"/>
    <w:rsid w:val="00675DFD"/>
    <w:rsid w:val="00683F21"/>
    <w:rsid w:val="00684011"/>
    <w:rsid w:val="00697D30"/>
    <w:rsid w:val="006A0861"/>
    <w:rsid w:val="006A3615"/>
    <w:rsid w:val="006A3E65"/>
    <w:rsid w:val="006B0121"/>
    <w:rsid w:val="006B12EA"/>
    <w:rsid w:val="006B2051"/>
    <w:rsid w:val="006B2367"/>
    <w:rsid w:val="006B69B7"/>
    <w:rsid w:val="006B7F52"/>
    <w:rsid w:val="006D4DC5"/>
    <w:rsid w:val="006D4EF6"/>
    <w:rsid w:val="006D516C"/>
    <w:rsid w:val="006E4A5F"/>
    <w:rsid w:val="006E4C59"/>
    <w:rsid w:val="006E5837"/>
    <w:rsid w:val="006E587A"/>
    <w:rsid w:val="006F0E0F"/>
    <w:rsid w:val="006F41BB"/>
    <w:rsid w:val="006F7338"/>
    <w:rsid w:val="00704D1E"/>
    <w:rsid w:val="00706722"/>
    <w:rsid w:val="00706B04"/>
    <w:rsid w:val="00707F22"/>
    <w:rsid w:val="00712A9B"/>
    <w:rsid w:val="00713B85"/>
    <w:rsid w:val="00714D35"/>
    <w:rsid w:val="00726B39"/>
    <w:rsid w:val="00727016"/>
    <w:rsid w:val="0073369D"/>
    <w:rsid w:val="00736838"/>
    <w:rsid w:val="007407F5"/>
    <w:rsid w:val="0074688A"/>
    <w:rsid w:val="00750ACF"/>
    <w:rsid w:val="00753325"/>
    <w:rsid w:val="00764586"/>
    <w:rsid w:val="00774588"/>
    <w:rsid w:val="007767A0"/>
    <w:rsid w:val="00777AC5"/>
    <w:rsid w:val="0078728E"/>
    <w:rsid w:val="007873BD"/>
    <w:rsid w:val="00794BE9"/>
    <w:rsid w:val="007A262E"/>
    <w:rsid w:val="007A368E"/>
    <w:rsid w:val="007B17D6"/>
    <w:rsid w:val="007B5AB5"/>
    <w:rsid w:val="007B6089"/>
    <w:rsid w:val="007C565C"/>
    <w:rsid w:val="007C62F6"/>
    <w:rsid w:val="007D1516"/>
    <w:rsid w:val="007D446E"/>
    <w:rsid w:val="007D50EF"/>
    <w:rsid w:val="007D6329"/>
    <w:rsid w:val="007E1860"/>
    <w:rsid w:val="007E31AF"/>
    <w:rsid w:val="007F554C"/>
    <w:rsid w:val="007F66C0"/>
    <w:rsid w:val="0080027D"/>
    <w:rsid w:val="0080050A"/>
    <w:rsid w:val="00801C27"/>
    <w:rsid w:val="00805D34"/>
    <w:rsid w:val="00806241"/>
    <w:rsid w:val="00812B39"/>
    <w:rsid w:val="00813305"/>
    <w:rsid w:val="00821420"/>
    <w:rsid w:val="0082798E"/>
    <w:rsid w:val="00834A8F"/>
    <w:rsid w:val="008368C1"/>
    <w:rsid w:val="00840868"/>
    <w:rsid w:val="00841587"/>
    <w:rsid w:val="00850EA8"/>
    <w:rsid w:val="00872E96"/>
    <w:rsid w:val="008731A7"/>
    <w:rsid w:val="008741E3"/>
    <w:rsid w:val="00876300"/>
    <w:rsid w:val="008848E7"/>
    <w:rsid w:val="00896A6E"/>
    <w:rsid w:val="00897E62"/>
    <w:rsid w:val="008A15E9"/>
    <w:rsid w:val="008A23CB"/>
    <w:rsid w:val="008A3FFF"/>
    <w:rsid w:val="008A4144"/>
    <w:rsid w:val="008C4216"/>
    <w:rsid w:val="008C6612"/>
    <w:rsid w:val="008C6E34"/>
    <w:rsid w:val="008D1D27"/>
    <w:rsid w:val="008D2478"/>
    <w:rsid w:val="008D3139"/>
    <w:rsid w:val="008E59EA"/>
    <w:rsid w:val="009033B9"/>
    <w:rsid w:val="009036DD"/>
    <w:rsid w:val="00904D5E"/>
    <w:rsid w:val="00907902"/>
    <w:rsid w:val="00915882"/>
    <w:rsid w:val="009215BD"/>
    <w:rsid w:val="00932BA9"/>
    <w:rsid w:val="009359E4"/>
    <w:rsid w:val="00935F4C"/>
    <w:rsid w:val="00941CC6"/>
    <w:rsid w:val="0094269E"/>
    <w:rsid w:val="00944DEA"/>
    <w:rsid w:val="0094536F"/>
    <w:rsid w:val="009561C0"/>
    <w:rsid w:val="00956F52"/>
    <w:rsid w:val="009646F9"/>
    <w:rsid w:val="0097195F"/>
    <w:rsid w:val="00994991"/>
    <w:rsid w:val="009A4F23"/>
    <w:rsid w:val="009A51BD"/>
    <w:rsid w:val="009B3ACA"/>
    <w:rsid w:val="009B5CC5"/>
    <w:rsid w:val="009B67E4"/>
    <w:rsid w:val="009C7BE8"/>
    <w:rsid w:val="009D1290"/>
    <w:rsid w:val="009E6724"/>
    <w:rsid w:val="009E72DE"/>
    <w:rsid w:val="009F1DEA"/>
    <w:rsid w:val="009F1FB6"/>
    <w:rsid w:val="009F5ACE"/>
    <w:rsid w:val="00A00B77"/>
    <w:rsid w:val="00A108C7"/>
    <w:rsid w:val="00A11FED"/>
    <w:rsid w:val="00A22EEA"/>
    <w:rsid w:val="00A23B96"/>
    <w:rsid w:val="00A26592"/>
    <w:rsid w:val="00A2670E"/>
    <w:rsid w:val="00A27CA6"/>
    <w:rsid w:val="00A42068"/>
    <w:rsid w:val="00A421FC"/>
    <w:rsid w:val="00A42C07"/>
    <w:rsid w:val="00A44A9E"/>
    <w:rsid w:val="00A47EA3"/>
    <w:rsid w:val="00A51EA2"/>
    <w:rsid w:val="00A5327E"/>
    <w:rsid w:val="00A70743"/>
    <w:rsid w:val="00A72E68"/>
    <w:rsid w:val="00A72ED0"/>
    <w:rsid w:val="00A73129"/>
    <w:rsid w:val="00A847A7"/>
    <w:rsid w:val="00A86A8F"/>
    <w:rsid w:val="00A91AEB"/>
    <w:rsid w:val="00AA0C42"/>
    <w:rsid w:val="00AC06A4"/>
    <w:rsid w:val="00AC4411"/>
    <w:rsid w:val="00AD3BAB"/>
    <w:rsid w:val="00AD3C60"/>
    <w:rsid w:val="00AE3BED"/>
    <w:rsid w:val="00AF0757"/>
    <w:rsid w:val="00AF0C7E"/>
    <w:rsid w:val="00AF14F6"/>
    <w:rsid w:val="00B10195"/>
    <w:rsid w:val="00B11044"/>
    <w:rsid w:val="00B11888"/>
    <w:rsid w:val="00B12961"/>
    <w:rsid w:val="00B14136"/>
    <w:rsid w:val="00B14DB3"/>
    <w:rsid w:val="00B2334B"/>
    <w:rsid w:val="00B269AF"/>
    <w:rsid w:val="00B32CEE"/>
    <w:rsid w:val="00B32F34"/>
    <w:rsid w:val="00B351A9"/>
    <w:rsid w:val="00B505EC"/>
    <w:rsid w:val="00B52CE3"/>
    <w:rsid w:val="00B53AEA"/>
    <w:rsid w:val="00B562BF"/>
    <w:rsid w:val="00B5796B"/>
    <w:rsid w:val="00B70F5C"/>
    <w:rsid w:val="00B8067E"/>
    <w:rsid w:val="00B80D3B"/>
    <w:rsid w:val="00B83A44"/>
    <w:rsid w:val="00B87F79"/>
    <w:rsid w:val="00B928BE"/>
    <w:rsid w:val="00B957AD"/>
    <w:rsid w:val="00BA460D"/>
    <w:rsid w:val="00BA5671"/>
    <w:rsid w:val="00BB4E74"/>
    <w:rsid w:val="00BB7651"/>
    <w:rsid w:val="00BC2378"/>
    <w:rsid w:val="00BC6AFB"/>
    <w:rsid w:val="00BD46C8"/>
    <w:rsid w:val="00BE02E7"/>
    <w:rsid w:val="00BE1852"/>
    <w:rsid w:val="00BE6860"/>
    <w:rsid w:val="00BF0087"/>
    <w:rsid w:val="00BF05D0"/>
    <w:rsid w:val="00BF0ABA"/>
    <w:rsid w:val="00BF34A4"/>
    <w:rsid w:val="00BF3C9C"/>
    <w:rsid w:val="00C00059"/>
    <w:rsid w:val="00C177B7"/>
    <w:rsid w:val="00C20E28"/>
    <w:rsid w:val="00C2322D"/>
    <w:rsid w:val="00C236F9"/>
    <w:rsid w:val="00C239B1"/>
    <w:rsid w:val="00C27207"/>
    <w:rsid w:val="00C34F0B"/>
    <w:rsid w:val="00C52847"/>
    <w:rsid w:val="00C53B61"/>
    <w:rsid w:val="00C54FA1"/>
    <w:rsid w:val="00C55ADD"/>
    <w:rsid w:val="00C565CB"/>
    <w:rsid w:val="00C6195D"/>
    <w:rsid w:val="00C6394D"/>
    <w:rsid w:val="00C65310"/>
    <w:rsid w:val="00C7142B"/>
    <w:rsid w:val="00C7271A"/>
    <w:rsid w:val="00C74E5C"/>
    <w:rsid w:val="00C815C1"/>
    <w:rsid w:val="00C858D8"/>
    <w:rsid w:val="00C964A1"/>
    <w:rsid w:val="00CA0A30"/>
    <w:rsid w:val="00CA1010"/>
    <w:rsid w:val="00CB7138"/>
    <w:rsid w:val="00CC5F91"/>
    <w:rsid w:val="00CD0462"/>
    <w:rsid w:val="00CD0D4E"/>
    <w:rsid w:val="00CD462B"/>
    <w:rsid w:val="00CE43EB"/>
    <w:rsid w:val="00CE4A71"/>
    <w:rsid w:val="00CF257A"/>
    <w:rsid w:val="00CF5469"/>
    <w:rsid w:val="00CF597C"/>
    <w:rsid w:val="00D00745"/>
    <w:rsid w:val="00D06BE9"/>
    <w:rsid w:val="00D12B50"/>
    <w:rsid w:val="00D12C3E"/>
    <w:rsid w:val="00D13A15"/>
    <w:rsid w:val="00D14550"/>
    <w:rsid w:val="00D26E6E"/>
    <w:rsid w:val="00D27F4B"/>
    <w:rsid w:val="00D3316D"/>
    <w:rsid w:val="00D42FDB"/>
    <w:rsid w:val="00D43957"/>
    <w:rsid w:val="00D447BD"/>
    <w:rsid w:val="00D458CA"/>
    <w:rsid w:val="00D4686F"/>
    <w:rsid w:val="00D50576"/>
    <w:rsid w:val="00D50E9C"/>
    <w:rsid w:val="00D56A67"/>
    <w:rsid w:val="00D6173F"/>
    <w:rsid w:val="00D6264A"/>
    <w:rsid w:val="00D81328"/>
    <w:rsid w:val="00D8169B"/>
    <w:rsid w:val="00D82926"/>
    <w:rsid w:val="00D87D50"/>
    <w:rsid w:val="00D9101B"/>
    <w:rsid w:val="00D92AB9"/>
    <w:rsid w:val="00D93B0D"/>
    <w:rsid w:val="00DA1FB8"/>
    <w:rsid w:val="00DA4E96"/>
    <w:rsid w:val="00DB794F"/>
    <w:rsid w:val="00DC07A3"/>
    <w:rsid w:val="00DD0913"/>
    <w:rsid w:val="00DD1EDC"/>
    <w:rsid w:val="00DD419E"/>
    <w:rsid w:val="00DD7FB3"/>
    <w:rsid w:val="00DE1939"/>
    <w:rsid w:val="00DE33C1"/>
    <w:rsid w:val="00DF25E2"/>
    <w:rsid w:val="00E015DB"/>
    <w:rsid w:val="00E105F2"/>
    <w:rsid w:val="00E20F30"/>
    <w:rsid w:val="00E22BE5"/>
    <w:rsid w:val="00E31163"/>
    <w:rsid w:val="00E320A3"/>
    <w:rsid w:val="00E326F2"/>
    <w:rsid w:val="00E401CB"/>
    <w:rsid w:val="00E428D5"/>
    <w:rsid w:val="00E42BCB"/>
    <w:rsid w:val="00E42CE3"/>
    <w:rsid w:val="00E42D37"/>
    <w:rsid w:val="00E50C91"/>
    <w:rsid w:val="00E53854"/>
    <w:rsid w:val="00E56A29"/>
    <w:rsid w:val="00E574A0"/>
    <w:rsid w:val="00E6189B"/>
    <w:rsid w:val="00E643E6"/>
    <w:rsid w:val="00E6658A"/>
    <w:rsid w:val="00E6684C"/>
    <w:rsid w:val="00E67877"/>
    <w:rsid w:val="00E757FB"/>
    <w:rsid w:val="00E75AF5"/>
    <w:rsid w:val="00E77C63"/>
    <w:rsid w:val="00E81FC8"/>
    <w:rsid w:val="00E827F6"/>
    <w:rsid w:val="00E85601"/>
    <w:rsid w:val="00E9478F"/>
    <w:rsid w:val="00E966DE"/>
    <w:rsid w:val="00E977EB"/>
    <w:rsid w:val="00EA5EA9"/>
    <w:rsid w:val="00EB24FE"/>
    <w:rsid w:val="00EB4F96"/>
    <w:rsid w:val="00EC2D2E"/>
    <w:rsid w:val="00ED0C72"/>
    <w:rsid w:val="00EF246F"/>
    <w:rsid w:val="00EF34BF"/>
    <w:rsid w:val="00EF58D4"/>
    <w:rsid w:val="00EF769B"/>
    <w:rsid w:val="00EF7C2B"/>
    <w:rsid w:val="00F10044"/>
    <w:rsid w:val="00F10091"/>
    <w:rsid w:val="00F15170"/>
    <w:rsid w:val="00F16129"/>
    <w:rsid w:val="00F16BD1"/>
    <w:rsid w:val="00F172E3"/>
    <w:rsid w:val="00F20C38"/>
    <w:rsid w:val="00F2509B"/>
    <w:rsid w:val="00F2634C"/>
    <w:rsid w:val="00F27F81"/>
    <w:rsid w:val="00F30638"/>
    <w:rsid w:val="00F41B25"/>
    <w:rsid w:val="00F73A88"/>
    <w:rsid w:val="00F82A6B"/>
    <w:rsid w:val="00F85708"/>
    <w:rsid w:val="00F87B8D"/>
    <w:rsid w:val="00F93A1F"/>
    <w:rsid w:val="00FA0748"/>
    <w:rsid w:val="00FA0A49"/>
    <w:rsid w:val="00FA0ACD"/>
    <w:rsid w:val="00FA2193"/>
    <w:rsid w:val="00FA361E"/>
    <w:rsid w:val="00FA6321"/>
    <w:rsid w:val="00FA6533"/>
    <w:rsid w:val="00FB150E"/>
    <w:rsid w:val="00FB1B99"/>
    <w:rsid w:val="00FB76D7"/>
    <w:rsid w:val="00FC06EA"/>
    <w:rsid w:val="00FD5791"/>
    <w:rsid w:val="00FF03B1"/>
    <w:rsid w:val="00FF34B0"/>
    <w:rsid w:val="00FF3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1F7C5"/>
  <w15:docId w15:val="{904EF226-E0ED-49A3-B4E9-D83C1465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6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8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5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51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368C1"/>
    <w:rPr>
      <w:b/>
      <w:bCs/>
    </w:rPr>
  </w:style>
  <w:style w:type="character" w:styleId="Emphasis">
    <w:name w:val="Emphasis"/>
    <w:basedOn w:val="DefaultParagraphFont"/>
    <w:uiPriority w:val="20"/>
    <w:qFormat/>
    <w:rsid w:val="008368C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B71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1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1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1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138"/>
    <w:rPr>
      <w:b/>
      <w:bCs/>
      <w:sz w:val="20"/>
      <w:szCs w:val="20"/>
    </w:rPr>
  </w:style>
  <w:style w:type="paragraph" w:customStyle="1" w:styleId="Default">
    <w:name w:val="Default"/>
    <w:rsid w:val="006037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16129"/>
    <w:pPr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character" w:customStyle="1" w:styleId="normaltextrun">
    <w:name w:val="normaltextrun"/>
    <w:basedOn w:val="DefaultParagraphFont"/>
    <w:rsid w:val="00584027"/>
  </w:style>
  <w:style w:type="character" w:customStyle="1" w:styleId="contextualspellingandgrammarerror">
    <w:name w:val="contextualspellingandgrammarerror"/>
    <w:basedOn w:val="DefaultParagraphFont"/>
    <w:rsid w:val="00584027"/>
  </w:style>
  <w:style w:type="character" w:customStyle="1" w:styleId="spellingerror">
    <w:name w:val="spellingerror"/>
    <w:basedOn w:val="DefaultParagraphFont"/>
    <w:rsid w:val="00584027"/>
  </w:style>
  <w:style w:type="character" w:customStyle="1" w:styleId="eop">
    <w:name w:val="eop"/>
    <w:basedOn w:val="DefaultParagraphFont"/>
    <w:rsid w:val="00584027"/>
  </w:style>
  <w:style w:type="paragraph" w:customStyle="1" w:styleId="paragraph">
    <w:name w:val="paragraph"/>
    <w:basedOn w:val="Normal"/>
    <w:rsid w:val="005840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BodyText1">
    <w:name w:val="Body Text1"/>
    <w:basedOn w:val="Normal"/>
    <w:rsid w:val="00821420"/>
    <w:pPr>
      <w:spacing w:line="28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A11F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5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37"/>
  </w:style>
  <w:style w:type="paragraph" w:styleId="Footer">
    <w:name w:val="footer"/>
    <w:basedOn w:val="Normal"/>
    <w:link w:val="FooterChar"/>
    <w:uiPriority w:val="99"/>
    <w:unhideWhenUsed/>
    <w:rsid w:val="006E5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m/url?q=https%3A%2F%2Fmft.nhs.uk%2F&amp;sa=D&amp;sntz=1&amp;usg=AOvVaw0laALBbou4uEmzEAjfzxaQ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url?q=https%3A%2F%2Fwww.northwaleshandsurgery.co.uk%2F%23%3A~%3Atext%3DEdwin%2520Prashanth%2520Jesudason%2520is%2520a%2Cat%2520Abergele%2520and%2520Wrexham%2520Spire.&amp;sa=D&amp;sntz=1&amp;usg=AOvVaw2STAMsdndLehBP-F79TjK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ngor.ac.uk/doctoral-schoo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url?q=https%3A%2F%2Fwww.research.manchester.ac.uk%2Fportal%2Fvivien.lees.html&amp;sa=D&amp;sntz=1&amp;usg=AOvVaw3ywgvKp8JAXe0l92mSM873" TargetMode="External"/><Relationship Id="rId5" Type="http://schemas.openxmlformats.org/officeDocument/2006/relationships/styles" Target="styles.xml"/><Relationship Id="rId15" Type="http://schemas.openxmlformats.org/officeDocument/2006/relationships/hyperlink" Target="mailto:k.valyear@bangor.ac.uk" TargetMode="External"/><Relationship Id="rId10" Type="http://schemas.openxmlformats.org/officeDocument/2006/relationships/hyperlink" Target="https://sites.google.com/site/kfvalyear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cuhb.nhs.w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47A1197B7234290A4EEC3C197D6F1" ma:contentTypeVersion="13" ma:contentTypeDescription="Create a new document." ma:contentTypeScope="" ma:versionID="25d3ebe2f496a75ff5d8ab4e4c4404cd">
  <xsd:schema xmlns:xsd="http://www.w3.org/2001/XMLSchema" xmlns:xs="http://www.w3.org/2001/XMLSchema" xmlns:p="http://schemas.microsoft.com/office/2006/metadata/properties" xmlns:ns3="5a9bf047-694a-49d8-9f0f-1aba2e27062d" xmlns:ns4="7a39d7ef-2896-4336-9320-f81dc28fe85c" targetNamespace="http://schemas.microsoft.com/office/2006/metadata/properties" ma:root="true" ma:fieldsID="d47c99dc744a94a6a7a79e9157e10766" ns3:_="" ns4:_="">
    <xsd:import namespace="5a9bf047-694a-49d8-9f0f-1aba2e27062d"/>
    <xsd:import namespace="7a39d7ef-2896-4336-9320-f81dc28fe8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bf047-694a-49d8-9f0f-1aba2e270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9d7ef-2896-4336-9320-f81dc28fe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C3846-F318-47E7-A204-F5D19131D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B548E-7632-493E-B405-631AA1004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bf047-694a-49d8-9f0f-1aba2e27062d"/>
    <ds:schemaRef ds:uri="7a39d7ef-2896-4336-9320-f81dc28fe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E7C0B-6FCE-4CE1-9C72-8BA76577D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l.maister@bangor.ac.uk</dc:creator>
  <cp:lastModifiedBy>Gwawr Griffiths</cp:lastModifiedBy>
  <cp:revision>2</cp:revision>
  <dcterms:created xsi:type="dcterms:W3CDTF">2022-05-20T15:40:00Z</dcterms:created>
  <dcterms:modified xsi:type="dcterms:W3CDTF">2022-05-20T15:40:00Z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0x01010051047A1197B7234290A4EEC3C197D6F1</vt:lpwstr>
  </property>
</Properties>
</file>