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27A8" w14:textId="6523D6F5" w:rsidR="00090518" w:rsidRPr="003A4922" w:rsidRDefault="00090518" w:rsidP="003A4922">
      <w:pPr>
        <w:jc w:val="center"/>
        <w:rPr>
          <w:rFonts w:asciiTheme="majorHAnsi" w:hAnsiTheme="majorHAnsi" w:cstheme="majorHAnsi"/>
          <w:b/>
          <w:bCs/>
        </w:rPr>
      </w:pPr>
      <w:r w:rsidRPr="003A4922">
        <w:rPr>
          <w:rFonts w:asciiTheme="majorHAnsi" w:hAnsiTheme="majorHAnsi" w:cstheme="majorHAnsi"/>
          <w:b/>
          <w:bCs/>
        </w:rPr>
        <w:t>Fully funded</w:t>
      </w:r>
      <w:r w:rsidR="006037E6" w:rsidRPr="003A4922">
        <w:rPr>
          <w:rFonts w:asciiTheme="majorHAnsi" w:hAnsiTheme="majorHAnsi" w:cstheme="majorHAnsi"/>
          <w:b/>
          <w:bCs/>
        </w:rPr>
        <w:t xml:space="preserve"> </w:t>
      </w:r>
      <w:proofErr w:type="gramStart"/>
      <w:r w:rsidR="00D42FDB" w:rsidRPr="003A4922">
        <w:rPr>
          <w:rFonts w:asciiTheme="majorHAnsi" w:hAnsiTheme="majorHAnsi" w:cstheme="majorHAnsi"/>
          <w:b/>
          <w:bCs/>
        </w:rPr>
        <w:t>3 year</w:t>
      </w:r>
      <w:proofErr w:type="gramEnd"/>
      <w:r w:rsidR="00D42FDB" w:rsidRPr="003A4922">
        <w:rPr>
          <w:rFonts w:asciiTheme="majorHAnsi" w:hAnsiTheme="majorHAnsi" w:cstheme="majorHAnsi"/>
          <w:b/>
          <w:bCs/>
        </w:rPr>
        <w:t xml:space="preserve"> </w:t>
      </w:r>
      <w:r w:rsidRPr="003A4922">
        <w:rPr>
          <w:rFonts w:asciiTheme="majorHAnsi" w:hAnsiTheme="majorHAnsi" w:cstheme="majorHAnsi"/>
          <w:b/>
          <w:bCs/>
        </w:rPr>
        <w:t>PhD studentship</w:t>
      </w:r>
      <w:r w:rsidR="0060614B" w:rsidRPr="003A4922">
        <w:rPr>
          <w:rFonts w:asciiTheme="majorHAnsi" w:hAnsiTheme="majorHAnsi" w:cstheme="majorHAnsi"/>
          <w:b/>
          <w:bCs/>
        </w:rPr>
        <w:t xml:space="preserve"> (</w:t>
      </w:r>
      <w:r w:rsidR="00D750BB" w:rsidRPr="003A4922">
        <w:rPr>
          <w:rFonts w:asciiTheme="majorHAnsi" w:hAnsiTheme="majorHAnsi" w:cstheme="majorHAnsi"/>
          <w:b/>
          <w:bCs/>
        </w:rPr>
        <w:t>School-funded)</w:t>
      </w:r>
    </w:p>
    <w:p w14:paraId="658C1DF0" w14:textId="0C95833D" w:rsidR="00090518" w:rsidRPr="003A4922" w:rsidRDefault="00090518" w:rsidP="003A4922">
      <w:pPr>
        <w:jc w:val="center"/>
        <w:rPr>
          <w:rFonts w:asciiTheme="majorHAnsi" w:hAnsiTheme="majorHAnsi" w:cstheme="majorHAnsi"/>
          <w:b/>
          <w:bCs/>
        </w:rPr>
      </w:pPr>
      <w:r w:rsidRPr="003A4922">
        <w:rPr>
          <w:rFonts w:asciiTheme="majorHAnsi" w:hAnsiTheme="majorHAnsi" w:cstheme="majorHAnsi"/>
          <w:b/>
          <w:bCs/>
        </w:rPr>
        <w:t xml:space="preserve">School of </w:t>
      </w:r>
      <w:r w:rsidR="00D87D50" w:rsidRPr="003A4922">
        <w:rPr>
          <w:rFonts w:asciiTheme="majorHAnsi" w:hAnsiTheme="majorHAnsi" w:cstheme="majorHAnsi"/>
          <w:b/>
          <w:bCs/>
        </w:rPr>
        <w:t>Human and Behavioural Sciences</w:t>
      </w:r>
      <w:r w:rsidRPr="003A4922">
        <w:rPr>
          <w:rFonts w:asciiTheme="majorHAnsi" w:hAnsiTheme="majorHAnsi" w:cstheme="majorHAnsi"/>
          <w:b/>
          <w:bCs/>
        </w:rPr>
        <w:t>, Bangor University</w:t>
      </w:r>
    </w:p>
    <w:p w14:paraId="4B656C15" w14:textId="2B87C950" w:rsidR="006037E6" w:rsidRPr="003A4922" w:rsidRDefault="00075578" w:rsidP="003A4922">
      <w:pPr>
        <w:jc w:val="center"/>
        <w:rPr>
          <w:rFonts w:asciiTheme="majorHAnsi" w:hAnsiTheme="majorHAnsi" w:cstheme="majorHAnsi"/>
          <w:b/>
          <w:bCs/>
        </w:rPr>
      </w:pPr>
      <w:r w:rsidRPr="003A4922">
        <w:rPr>
          <w:rFonts w:asciiTheme="majorHAnsi" w:hAnsiTheme="majorHAnsi" w:cstheme="majorHAnsi"/>
          <w:b/>
          <w:bCs/>
        </w:rPr>
        <w:t xml:space="preserve">Closing date: </w:t>
      </w:r>
      <w:r w:rsidR="00D750BB" w:rsidRPr="003A4922">
        <w:rPr>
          <w:rFonts w:asciiTheme="majorHAnsi" w:hAnsiTheme="majorHAnsi" w:cstheme="majorHAnsi"/>
          <w:b/>
          <w:bCs/>
        </w:rPr>
        <w:t>July 4th</w:t>
      </w:r>
      <w:proofErr w:type="gramStart"/>
      <w:r w:rsidR="00D750BB" w:rsidRPr="003A4922">
        <w:rPr>
          <w:rFonts w:asciiTheme="majorHAnsi" w:hAnsiTheme="majorHAnsi" w:cstheme="majorHAnsi"/>
          <w:b/>
          <w:bCs/>
        </w:rPr>
        <w:t xml:space="preserve"> 2022</w:t>
      </w:r>
      <w:proofErr w:type="gramEnd"/>
    </w:p>
    <w:p w14:paraId="0CF0510D" w14:textId="77777777" w:rsidR="00090518" w:rsidRPr="003A4922" w:rsidRDefault="00090518" w:rsidP="003A4922">
      <w:pPr>
        <w:rPr>
          <w:rFonts w:asciiTheme="majorHAnsi" w:hAnsiTheme="majorHAnsi" w:cstheme="majorHAnsi"/>
        </w:rPr>
      </w:pPr>
    </w:p>
    <w:p w14:paraId="2BC39223" w14:textId="3AD6D384" w:rsidR="003A4922" w:rsidRPr="006748F0" w:rsidRDefault="004F326E" w:rsidP="003A4922">
      <w:pPr>
        <w:rPr>
          <w:rFonts w:asciiTheme="majorHAnsi" w:hAnsiTheme="majorHAnsi" w:cstheme="majorHAnsi"/>
          <w:b/>
          <w:bCs/>
        </w:rPr>
      </w:pPr>
      <w:r w:rsidRPr="006748F0">
        <w:rPr>
          <w:rFonts w:asciiTheme="majorHAnsi" w:hAnsiTheme="majorHAnsi" w:cstheme="majorHAnsi"/>
          <w:b/>
          <w:bCs/>
        </w:rPr>
        <w:t xml:space="preserve">3D </w:t>
      </w:r>
      <w:r w:rsidR="007310CC">
        <w:rPr>
          <w:rFonts w:asciiTheme="majorHAnsi" w:hAnsiTheme="majorHAnsi" w:cstheme="majorHAnsi"/>
          <w:b/>
          <w:bCs/>
        </w:rPr>
        <w:t>P</w:t>
      </w:r>
      <w:r w:rsidRPr="006748F0">
        <w:rPr>
          <w:rFonts w:asciiTheme="majorHAnsi" w:hAnsiTheme="majorHAnsi" w:cstheme="majorHAnsi"/>
          <w:b/>
          <w:bCs/>
        </w:rPr>
        <w:t xml:space="preserve">erception in </w:t>
      </w:r>
      <w:r w:rsidR="007310CC">
        <w:rPr>
          <w:rFonts w:asciiTheme="majorHAnsi" w:hAnsiTheme="majorHAnsi" w:cstheme="majorHAnsi"/>
          <w:b/>
          <w:bCs/>
        </w:rPr>
        <w:t>A</w:t>
      </w:r>
      <w:r w:rsidRPr="006748F0">
        <w:rPr>
          <w:rFonts w:asciiTheme="majorHAnsi" w:hAnsiTheme="majorHAnsi" w:cstheme="majorHAnsi"/>
          <w:b/>
          <w:bCs/>
        </w:rPr>
        <w:t>ging</w:t>
      </w:r>
    </w:p>
    <w:p w14:paraId="1F165F6B" w14:textId="242B4A06" w:rsidR="00090518" w:rsidRPr="006748F0" w:rsidRDefault="004F326E" w:rsidP="003A4922">
      <w:pPr>
        <w:rPr>
          <w:rFonts w:asciiTheme="majorHAnsi" w:hAnsiTheme="majorHAnsi" w:cstheme="majorHAnsi"/>
          <w:b/>
          <w:bCs/>
        </w:rPr>
      </w:pPr>
      <w:r w:rsidRPr="006748F0">
        <w:rPr>
          <w:rFonts w:asciiTheme="majorHAnsi" w:hAnsiTheme="majorHAnsi" w:cstheme="majorHAnsi"/>
          <w:b/>
          <w:bCs/>
        </w:rPr>
        <w:t>Dr Ayelet Sapir</w:t>
      </w:r>
    </w:p>
    <w:p w14:paraId="4977C2FB" w14:textId="77777777" w:rsidR="003A4922" w:rsidRPr="006748F0" w:rsidRDefault="003A4922" w:rsidP="003A4922">
      <w:pPr>
        <w:rPr>
          <w:rFonts w:asciiTheme="majorHAnsi" w:hAnsiTheme="majorHAnsi" w:cstheme="majorHAnsi"/>
          <w:b/>
          <w:bCs/>
        </w:rPr>
      </w:pPr>
    </w:p>
    <w:p w14:paraId="0850D20C" w14:textId="08CA06E9" w:rsidR="00090518" w:rsidRPr="003A4922" w:rsidRDefault="00090518" w:rsidP="003A4922">
      <w:pPr>
        <w:rPr>
          <w:rFonts w:asciiTheme="majorHAnsi" w:hAnsiTheme="majorHAnsi" w:cstheme="majorHAnsi"/>
        </w:rPr>
      </w:pPr>
      <w:r w:rsidRPr="003A4922">
        <w:rPr>
          <w:rFonts w:asciiTheme="majorHAnsi" w:hAnsiTheme="majorHAnsi" w:cstheme="majorHAnsi"/>
        </w:rPr>
        <w:t>Applicati</w:t>
      </w:r>
      <w:r w:rsidR="0060614B" w:rsidRPr="003A4922">
        <w:rPr>
          <w:rFonts w:asciiTheme="majorHAnsi" w:hAnsiTheme="majorHAnsi" w:cstheme="majorHAnsi"/>
        </w:rPr>
        <w:t>ons are invited for a</w:t>
      </w:r>
      <w:r w:rsidR="00D42FDB" w:rsidRPr="003A4922">
        <w:rPr>
          <w:rFonts w:asciiTheme="majorHAnsi" w:hAnsiTheme="majorHAnsi" w:cstheme="majorHAnsi"/>
        </w:rPr>
        <w:t xml:space="preserve"> three-year fully funded</w:t>
      </w:r>
      <w:r w:rsidR="0060614B" w:rsidRPr="003A4922">
        <w:rPr>
          <w:rFonts w:asciiTheme="majorHAnsi" w:hAnsiTheme="majorHAnsi" w:cstheme="majorHAnsi"/>
        </w:rPr>
        <w:t xml:space="preserve"> </w:t>
      </w:r>
      <w:r w:rsidRPr="003A4922">
        <w:rPr>
          <w:rFonts w:asciiTheme="majorHAnsi" w:hAnsiTheme="majorHAnsi" w:cstheme="majorHAnsi"/>
        </w:rPr>
        <w:t>PhD studentship</w:t>
      </w:r>
      <w:r w:rsidR="0060614B" w:rsidRPr="003A4922">
        <w:rPr>
          <w:rFonts w:asciiTheme="majorHAnsi" w:hAnsiTheme="majorHAnsi" w:cstheme="majorHAnsi"/>
        </w:rPr>
        <w:t xml:space="preserve"> within </w:t>
      </w:r>
      <w:r w:rsidRPr="003A4922">
        <w:rPr>
          <w:rFonts w:asciiTheme="majorHAnsi" w:hAnsiTheme="majorHAnsi" w:cstheme="majorHAnsi"/>
        </w:rPr>
        <w:t xml:space="preserve">the School of </w:t>
      </w:r>
      <w:r w:rsidR="00D87D50" w:rsidRPr="003A4922">
        <w:rPr>
          <w:rFonts w:asciiTheme="majorHAnsi" w:hAnsiTheme="majorHAnsi" w:cstheme="majorHAnsi"/>
        </w:rPr>
        <w:t>Human and Behavioural Sciences</w:t>
      </w:r>
      <w:r w:rsidRPr="003A4922">
        <w:rPr>
          <w:rFonts w:asciiTheme="majorHAnsi" w:hAnsiTheme="majorHAnsi" w:cstheme="majorHAnsi"/>
        </w:rPr>
        <w:t>, Bangor University.</w:t>
      </w:r>
      <w:r w:rsidR="00CB7138" w:rsidRPr="003A4922">
        <w:rPr>
          <w:rFonts w:asciiTheme="majorHAnsi" w:hAnsiTheme="majorHAnsi" w:cstheme="majorHAnsi"/>
        </w:rPr>
        <w:t xml:space="preserve"> </w:t>
      </w:r>
      <w:r w:rsidRPr="003A4922">
        <w:rPr>
          <w:rFonts w:asciiTheme="majorHAnsi" w:hAnsiTheme="majorHAnsi" w:cstheme="majorHAnsi"/>
        </w:rPr>
        <w:t xml:space="preserve"> </w:t>
      </w:r>
      <w:r w:rsidR="00D42FDB" w:rsidRPr="003A4922">
        <w:rPr>
          <w:rFonts w:asciiTheme="majorHAnsi" w:hAnsiTheme="majorHAnsi" w:cstheme="majorHAnsi"/>
        </w:rPr>
        <w:t>The studentship covers the full cost of tuition fees</w:t>
      </w:r>
      <w:r w:rsidR="00297DE0" w:rsidRPr="003A4922">
        <w:rPr>
          <w:rFonts w:asciiTheme="majorHAnsi" w:hAnsiTheme="majorHAnsi" w:cstheme="majorHAnsi"/>
        </w:rPr>
        <w:t xml:space="preserve"> for</w:t>
      </w:r>
      <w:r w:rsidR="00D42FDB" w:rsidRPr="003A4922">
        <w:rPr>
          <w:rFonts w:asciiTheme="majorHAnsi" w:hAnsiTheme="majorHAnsi" w:cstheme="majorHAnsi"/>
        </w:rPr>
        <w:t xml:space="preserve"> PhD students, plus a maintenance stipend (approx. £</w:t>
      </w:r>
      <w:r w:rsidR="00D750BB" w:rsidRPr="003A4922">
        <w:rPr>
          <w:rFonts w:asciiTheme="majorHAnsi" w:hAnsiTheme="majorHAnsi" w:cstheme="majorHAnsi"/>
        </w:rPr>
        <w:t>16,062</w:t>
      </w:r>
      <w:r w:rsidR="00D42FDB" w:rsidRPr="003A4922">
        <w:rPr>
          <w:rFonts w:asciiTheme="majorHAnsi" w:hAnsiTheme="majorHAnsi" w:cstheme="majorHAnsi"/>
        </w:rPr>
        <w:t xml:space="preserve"> per annum for 3 years) as well as a generous research allowance</w:t>
      </w:r>
      <w:r w:rsidR="00D750BB" w:rsidRPr="003A4922">
        <w:rPr>
          <w:rFonts w:asciiTheme="majorHAnsi" w:hAnsiTheme="majorHAnsi" w:cstheme="majorHAnsi"/>
        </w:rPr>
        <w:t xml:space="preserve"> of up to £750</w:t>
      </w:r>
      <w:r w:rsidR="00D42FDB" w:rsidRPr="003A4922">
        <w:rPr>
          <w:rFonts w:asciiTheme="majorHAnsi" w:hAnsiTheme="majorHAnsi" w:cstheme="majorHAnsi"/>
        </w:rPr>
        <w:t>. The studentship can commence any time between August 202</w:t>
      </w:r>
      <w:r w:rsidR="00D87D50" w:rsidRPr="003A4922">
        <w:rPr>
          <w:rFonts w:asciiTheme="majorHAnsi" w:hAnsiTheme="majorHAnsi" w:cstheme="majorHAnsi"/>
        </w:rPr>
        <w:t>2</w:t>
      </w:r>
      <w:r w:rsidR="00D42FDB" w:rsidRPr="003A4922">
        <w:rPr>
          <w:rFonts w:asciiTheme="majorHAnsi" w:hAnsiTheme="majorHAnsi" w:cstheme="majorHAnsi"/>
        </w:rPr>
        <w:t xml:space="preserve"> and January 202</w:t>
      </w:r>
      <w:r w:rsidR="00D87D50" w:rsidRPr="003A4922">
        <w:rPr>
          <w:rFonts w:asciiTheme="majorHAnsi" w:hAnsiTheme="majorHAnsi" w:cstheme="majorHAnsi"/>
        </w:rPr>
        <w:t>3</w:t>
      </w:r>
      <w:r w:rsidR="00D750BB" w:rsidRPr="003A4922">
        <w:rPr>
          <w:rFonts w:asciiTheme="majorHAnsi" w:hAnsiTheme="majorHAnsi" w:cstheme="majorHAnsi"/>
        </w:rPr>
        <w:t>, but with a preferred start date of October 1st</w:t>
      </w:r>
      <w:r w:rsidR="00B12961" w:rsidRPr="003A4922">
        <w:rPr>
          <w:rFonts w:asciiTheme="majorHAnsi" w:hAnsiTheme="majorHAnsi" w:cstheme="majorHAnsi"/>
        </w:rPr>
        <w:t>.</w:t>
      </w:r>
      <w:r w:rsidRPr="003A4922">
        <w:rPr>
          <w:rFonts w:asciiTheme="majorHAnsi" w:hAnsiTheme="majorHAnsi" w:cstheme="majorHAnsi"/>
        </w:rPr>
        <w:t xml:space="preserve"> </w:t>
      </w:r>
    </w:p>
    <w:p w14:paraId="4F293D8D" w14:textId="77777777" w:rsidR="003A4922" w:rsidRDefault="003A4922" w:rsidP="003A4922">
      <w:pPr>
        <w:rPr>
          <w:rFonts w:asciiTheme="majorHAnsi" w:hAnsiTheme="majorHAnsi" w:cstheme="majorHAnsi"/>
        </w:rPr>
      </w:pPr>
    </w:p>
    <w:p w14:paraId="78427778" w14:textId="20FBC9FE" w:rsidR="00E20F30" w:rsidRPr="003A4922" w:rsidRDefault="00090518" w:rsidP="003A4922">
      <w:pPr>
        <w:rPr>
          <w:rFonts w:asciiTheme="majorHAnsi" w:hAnsiTheme="majorHAnsi" w:cstheme="majorHAnsi"/>
          <w:b/>
          <w:bCs/>
        </w:rPr>
      </w:pPr>
      <w:r w:rsidRPr="003A4922">
        <w:rPr>
          <w:rFonts w:asciiTheme="majorHAnsi" w:hAnsiTheme="majorHAnsi" w:cstheme="majorHAnsi"/>
          <w:b/>
          <w:bCs/>
        </w:rPr>
        <w:t>Project</w:t>
      </w:r>
    </w:p>
    <w:p w14:paraId="3480D5AA" w14:textId="4D5BD97F" w:rsidR="004F326E" w:rsidRPr="003A4922" w:rsidRDefault="004F326E" w:rsidP="003A4922">
      <w:pPr>
        <w:rPr>
          <w:rFonts w:asciiTheme="majorHAnsi" w:hAnsiTheme="majorHAnsi" w:cstheme="majorHAnsi"/>
        </w:rPr>
      </w:pPr>
      <w:r w:rsidRPr="003A4922">
        <w:rPr>
          <w:rFonts w:asciiTheme="majorHAnsi" w:hAnsiTheme="majorHAnsi" w:cstheme="majorHAnsi"/>
        </w:rPr>
        <w:t xml:space="preserve">When we look at an object, its image on our retina is two dimensional. Therefore, we must use various cues </w:t>
      </w:r>
      <w:proofErr w:type="gramStart"/>
      <w:r w:rsidRPr="003A4922">
        <w:rPr>
          <w:rFonts w:asciiTheme="majorHAnsi" w:hAnsiTheme="majorHAnsi" w:cstheme="majorHAnsi"/>
        </w:rPr>
        <w:t>in order to</w:t>
      </w:r>
      <w:proofErr w:type="gramEnd"/>
      <w:r w:rsidRPr="003A4922">
        <w:rPr>
          <w:rFonts w:asciiTheme="majorHAnsi" w:hAnsiTheme="majorHAnsi" w:cstheme="majorHAnsi"/>
        </w:rPr>
        <w:t xml:space="preserve"> recover its three-dimensional shape. Shading is one such cue, which provides information about the depth of surfaces. When the position of the light source illuminating the object is unknown, we interpret the 3D shape of the object as if shading is due to a light source placed </w:t>
      </w:r>
      <w:r w:rsidR="00BC5FA8" w:rsidRPr="003A4922">
        <w:rPr>
          <w:rFonts w:asciiTheme="majorHAnsi" w:hAnsiTheme="majorHAnsi" w:cstheme="majorHAnsi"/>
        </w:rPr>
        <w:t xml:space="preserve">at the </w:t>
      </w:r>
      <w:r w:rsidRPr="003A4922">
        <w:rPr>
          <w:rFonts w:asciiTheme="majorHAnsi" w:hAnsiTheme="majorHAnsi" w:cstheme="majorHAnsi"/>
        </w:rPr>
        <w:t>above</w:t>
      </w:r>
      <w:r w:rsidR="00BC5FA8" w:rsidRPr="003A4922">
        <w:rPr>
          <w:rFonts w:asciiTheme="majorHAnsi" w:hAnsiTheme="majorHAnsi" w:cstheme="majorHAnsi"/>
        </w:rPr>
        <w:t xml:space="preserve"> left part of the scene</w:t>
      </w:r>
      <w:r w:rsidRPr="003A4922">
        <w:rPr>
          <w:rFonts w:asciiTheme="majorHAnsi" w:hAnsiTheme="majorHAnsi" w:cstheme="majorHAnsi"/>
        </w:rPr>
        <w:t>. It is not yet clear why the assumed light source is biased to the left, and a couple of proposals have been put forward. The bias may reflect a learnt statistical regularity in the environment, or may be a result of an internal constraint, such as hemispheric asymmetry for lateralized attentional processes.</w:t>
      </w:r>
    </w:p>
    <w:p w14:paraId="4699744D" w14:textId="77777777" w:rsidR="003A4922" w:rsidRDefault="003A4922" w:rsidP="003A4922">
      <w:pPr>
        <w:rPr>
          <w:rFonts w:asciiTheme="majorHAnsi" w:hAnsiTheme="majorHAnsi" w:cstheme="majorHAnsi"/>
        </w:rPr>
      </w:pPr>
    </w:p>
    <w:p w14:paraId="4D91AB61" w14:textId="7680CF31" w:rsidR="004F326E" w:rsidRPr="003A4922" w:rsidRDefault="004F326E" w:rsidP="003A4922">
      <w:pPr>
        <w:rPr>
          <w:rFonts w:asciiTheme="majorHAnsi" w:hAnsiTheme="majorHAnsi" w:cstheme="majorHAnsi"/>
        </w:rPr>
      </w:pPr>
      <w:r w:rsidRPr="003A4922">
        <w:rPr>
          <w:rFonts w:asciiTheme="majorHAnsi" w:hAnsiTheme="majorHAnsi" w:cstheme="majorHAnsi"/>
        </w:rPr>
        <w:t xml:space="preserve">The left bias in the assumed light source direction is a robust effect, however we previously found that aging and the direction of reading alter processing of 3D shape from shading (Andrews et al. 2013; Andrews, </w:t>
      </w:r>
      <w:proofErr w:type="spellStart"/>
      <w:r w:rsidRPr="003A4922">
        <w:rPr>
          <w:rFonts w:asciiTheme="majorHAnsi" w:hAnsiTheme="majorHAnsi" w:cstheme="majorHAnsi"/>
        </w:rPr>
        <w:t>d’Avossa</w:t>
      </w:r>
      <w:proofErr w:type="spellEnd"/>
      <w:r w:rsidRPr="003A4922">
        <w:rPr>
          <w:rFonts w:asciiTheme="majorHAnsi" w:hAnsiTheme="majorHAnsi" w:cstheme="majorHAnsi"/>
        </w:rPr>
        <w:t xml:space="preserve"> &amp; Sapir, 2017), so that older participants and people who read from right to left, do not show this left bias. In addition, in aging, the within group variability was very high; some older adults show a “young like” left bias and some show the opposite effect. Finally, a surprising finding was that about 30% of old adults could not see this 3D illusion. These findings are interesting, as a reduction in the ability to perceive 3D information may be related to mobility in aging. </w:t>
      </w:r>
    </w:p>
    <w:p w14:paraId="556A18C9" w14:textId="77777777" w:rsidR="003A4922" w:rsidRDefault="003A4922" w:rsidP="003A4922">
      <w:pPr>
        <w:rPr>
          <w:rFonts w:asciiTheme="majorHAnsi" w:hAnsiTheme="majorHAnsi" w:cstheme="majorHAnsi"/>
        </w:rPr>
      </w:pPr>
    </w:p>
    <w:p w14:paraId="1F8DC1A7" w14:textId="080F7E39" w:rsidR="004F326E" w:rsidRPr="003A4922" w:rsidRDefault="004F326E" w:rsidP="003A4922">
      <w:pPr>
        <w:rPr>
          <w:rFonts w:asciiTheme="majorHAnsi" w:hAnsiTheme="majorHAnsi" w:cstheme="majorHAnsi"/>
        </w:rPr>
      </w:pPr>
      <w:r w:rsidRPr="003A4922">
        <w:rPr>
          <w:rFonts w:asciiTheme="majorHAnsi" w:hAnsiTheme="majorHAnsi" w:cstheme="majorHAnsi"/>
        </w:rPr>
        <w:t xml:space="preserve">The PhD project aims to assess the reason 3D shape from shading is compromised in aging and whether it is correlated with any other cognitive or physical decline. </w:t>
      </w:r>
      <w:r w:rsidR="00A11BC4" w:rsidRPr="003A4922">
        <w:rPr>
          <w:rFonts w:asciiTheme="majorHAnsi" w:hAnsiTheme="majorHAnsi" w:cstheme="majorHAnsi"/>
        </w:rPr>
        <w:t xml:space="preserve">We will use behavioural measures such as response time and accuracy; eye movements and pupil responses to 3D images; and neuroimaging methods such as ERP and fMRI. </w:t>
      </w:r>
    </w:p>
    <w:p w14:paraId="2ADD48B6" w14:textId="77777777" w:rsidR="003A4922" w:rsidRDefault="003A4922" w:rsidP="003A4922">
      <w:pPr>
        <w:rPr>
          <w:rFonts w:asciiTheme="majorHAnsi" w:hAnsiTheme="majorHAnsi" w:cstheme="majorHAnsi"/>
        </w:rPr>
      </w:pPr>
    </w:p>
    <w:p w14:paraId="69F634DD" w14:textId="27B7FC8B" w:rsidR="00E81FC8" w:rsidRPr="003A4922" w:rsidRDefault="00364D1D" w:rsidP="003A4922">
      <w:pPr>
        <w:rPr>
          <w:rFonts w:asciiTheme="majorHAnsi" w:hAnsiTheme="majorHAnsi" w:cstheme="majorHAnsi"/>
          <w:b/>
          <w:bCs/>
        </w:rPr>
      </w:pPr>
      <w:r w:rsidRPr="003A4922">
        <w:rPr>
          <w:rFonts w:asciiTheme="majorHAnsi" w:hAnsiTheme="majorHAnsi" w:cstheme="majorHAnsi"/>
          <w:b/>
          <w:bCs/>
        </w:rPr>
        <w:t>Supervision</w:t>
      </w:r>
    </w:p>
    <w:p w14:paraId="33AB5815" w14:textId="22C2CE3C" w:rsidR="00AE2C77" w:rsidRPr="003A4922" w:rsidRDefault="003A4922" w:rsidP="003A4922">
      <w:pPr>
        <w:rPr>
          <w:rFonts w:asciiTheme="majorHAnsi" w:hAnsiTheme="majorHAnsi" w:cstheme="majorHAnsi"/>
        </w:rPr>
      </w:pPr>
      <w:r w:rsidRPr="003A4922">
        <w:rPr>
          <w:rFonts w:asciiTheme="majorHAnsi" w:hAnsiTheme="majorHAnsi" w:cstheme="majorHAnsi"/>
        </w:rPr>
        <w:t>Dr Ayelet Sapir</w:t>
      </w:r>
      <w:r>
        <w:rPr>
          <w:rFonts w:asciiTheme="majorHAnsi" w:hAnsiTheme="majorHAnsi" w:cstheme="majorHAnsi"/>
        </w:rPr>
        <w:t xml:space="preserve"> </w:t>
      </w:r>
      <w:r w:rsidR="004F326E" w:rsidRPr="003A4922">
        <w:rPr>
          <w:rFonts w:asciiTheme="majorHAnsi" w:hAnsiTheme="majorHAnsi" w:cstheme="majorHAnsi"/>
        </w:rPr>
        <w:t>is a lecturer at the School of Human and Behavioural Sciences</w:t>
      </w:r>
      <w:r w:rsidR="00AE2C77" w:rsidRPr="003A4922">
        <w:rPr>
          <w:rFonts w:asciiTheme="majorHAnsi" w:hAnsiTheme="majorHAnsi" w:cstheme="majorHAnsi"/>
        </w:rPr>
        <w:t>, a course director of the MSc in Psychological Science, and a member of the PGR management committee</w:t>
      </w:r>
      <w:r w:rsidR="004F326E" w:rsidRPr="003A4922">
        <w:rPr>
          <w:rFonts w:asciiTheme="majorHAnsi" w:hAnsiTheme="majorHAnsi" w:cstheme="majorHAnsi"/>
        </w:rPr>
        <w:t xml:space="preserve">. </w:t>
      </w:r>
    </w:p>
    <w:p w14:paraId="7DD76597" w14:textId="77777777" w:rsidR="003A4922" w:rsidRDefault="003A4922" w:rsidP="003A4922">
      <w:pPr>
        <w:rPr>
          <w:rFonts w:asciiTheme="majorHAnsi" w:hAnsiTheme="majorHAnsi" w:cstheme="majorHAnsi"/>
        </w:rPr>
      </w:pPr>
    </w:p>
    <w:p w14:paraId="4C957145" w14:textId="266EA5B2" w:rsidR="00AE2C77" w:rsidRPr="003A4922" w:rsidRDefault="00AE2C77" w:rsidP="003A4922">
      <w:pPr>
        <w:rPr>
          <w:rFonts w:asciiTheme="majorHAnsi" w:hAnsiTheme="majorHAnsi" w:cstheme="majorHAnsi"/>
        </w:rPr>
      </w:pPr>
      <w:r w:rsidRPr="003A4922">
        <w:rPr>
          <w:rFonts w:asciiTheme="majorHAnsi" w:hAnsiTheme="majorHAnsi" w:cstheme="majorHAnsi"/>
        </w:rPr>
        <w:t xml:space="preserve">Research in Dr Sapir’s lab focuses on several issues in visual perception and spatial attention. </w:t>
      </w:r>
    </w:p>
    <w:p w14:paraId="1C273870" w14:textId="001FECBD" w:rsidR="00AE2C77" w:rsidRPr="003A4922" w:rsidRDefault="003A4922" w:rsidP="003A4922">
      <w:pPr>
        <w:rPr>
          <w:rFonts w:asciiTheme="majorHAnsi" w:hAnsiTheme="majorHAnsi" w:cstheme="majorHAnsi"/>
        </w:rPr>
      </w:pPr>
      <w:r>
        <w:rPr>
          <w:rFonts w:asciiTheme="majorHAnsi" w:hAnsiTheme="majorHAnsi" w:cstheme="majorHAnsi"/>
        </w:rPr>
        <w:lastRenderedPageBreak/>
        <w:t xml:space="preserve">1. </w:t>
      </w:r>
      <w:r w:rsidR="00AE2C77" w:rsidRPr="003A4922">
        <w:rPr>
          <w:rFonts w:asciiTheme="majorHAnsi" w:hAnsiTheme="majorHAnsi" w:cstheme="majorHAnsi"/>
        </w:rPr>
        <w:t>The effect of light position on 3D perception. Dr Sapir investigates the neural correlates and individual and cultural differences of the effect of light in 3D perception, using methods such as psychophysics, imaging</w:t>
      </w:r>
      <w:r w:rsidR="00F35849" w:rsidRPr="003A4922">
        <w:rPr>
          <w:rFonts w:asciiTheme="majorHAnsi" w:hAnsiTheme="majorHAnsi" w:cstheme="majorHAnsi"/>
        </w:rPr>
        <w:t>, pupillometry,</w:t>
      </w:r>
      <w:r w:rsidR="00AE2C77" w:rsidRPr="003A4922">
        <w:rPr>
          <w:rFonts w:asciiTheme="majorHAnsi" w:hAnsiTheme="majorHAnsi" w:cstheme="majorHAnsi"/>
        </w:rPr>
        <w:t xml:space="preserve"> and brain stimulation, in</w:t>
      </w:r>
      <w:r w:rsidR="00F35849" w:rsidRPr="003A4922">
        <w:rPr>
          <w:rFonts w:asciiTheme="majorHAnsi" w:hAnsiTheme="majorHAnsi" w:cstheme="majorHAnsi"/>
        </w:rPr>
        <w:t xml:space="preserve"> different populations such as</w:t>
      </w:r>
      <w:r w:rsidR="00AE2C77" w:rsidRPr="003A4922">
        <w:rPr>
          <w:rFonts w:asciiTheme="majorHAnsi" w:hAnsiTheme="majorHAnsi" w:cstheme="majorHAnsi"/>
        </w:rPr>
        <w:t xml:space="preserve"> aging, children and brain lesion patients. </w:t>
      </w:r>
    </w:p>
    <w:p w14:paraId="4F5A3CAE" w14:textId="77777777" w:rsidR="003A4922" w:rsidRDefault="003A4922" w:rsidP="003A4922">
      <w:pPr>
        <w:rPr>
          <w:rFonts w:asciiTheme="majorHAnsi" w:hAnsiTheme="majorHAnsi" w:cstheme="majorHAnsi"/>
        </w:rPr>
      </w:pPr>
    </w:p>
    <w:p w14:paraId="27ACE865" w14:textId="63C9CA14" w:rsidR="00AE2C77" w:rsidRPr="003A4922" w:rsidRDefault="00AE2C77" w:rsidP="003A4922">
      <w:pPr>
        <w:rPr>
          <w:rFonts w:asciiTheme="majorHAnsi" w:hAnsiTheme="majorHAnsi" w:cstheme="majorHAnsi"/>
        </w:rPr>
      </w:pPr>
      <w:r w:rsidRPr="003A4922">
        <w:rPr>
          <w:rFonts w:asciiTheme="majorHAnsi" w:hAnsiTheme="majorHAnsi" w:cstheme="majorHAnsi"/>
        </w:rPr>
        <w:t xml:space="preserve">2.The cognitive and neural mechanisms that allow us to explore the environment efficiently. Dr Sapir examined the neural signals associated with attentional shifts and the effect of spatial cues on stimulus detection.  </w:t>
      </w:r>
    </w:p>
    <w:p w14:paraId="6F637AF2" w14:textId="77777777" w:rsidR="003A4922" w:rsidRDefault="003A4922" w:rsidP="003A4922">
      <w:pPr>
        <w:rPr>
          <w:rFonts w:asciiTheme="majorHAnsi" w:hAnsiTheme="majorHAnsi" w:cstheme="majorHAnsi"/>
        </w:rPr>
      </w:pPr>
    </w:p>
    <w:p w14:paraId="74D0DDD7" w14:textId="56707A64" w:rsidR="00E81FC8" w:rsidRPr="003A4922" w:rsidRDefault="00090518" w:rsidP="003A4922">
      <w:pPr>
        <w:rPr>
          <w:rFonts w:asciiTheme="majorHAnsi" w:hAnsiTheme="majorHAnsi" w:cstheme="majorHAnsi"/>
          <w:b/>
          <w:bCs/>
        </w:rPr>
      </w:pPr>
      <w:r w:rsidRPr="003A4922">
        <w:rPr>
          <w:rFonts w:asciiTheme="majorHAnsi" w:hAnsiTheme="majorHAnsi" w:cstheme="majorHAnsi"/>
          <w:b/>
          <w:bCs/>
        </w:rPr>
        <w:t>Requirements</w:t>
      </w:r>
    </w:p>
    <w:p w14:paraId="2F1DD166" w14:textId="34143E7F" w:rsidR="00A11BC4" w:rsidRPr="003A4922" w:rsidRDefault="00A11BC4" w:rsidP="003A4922">
      <w:pPr>
        <w:rPr>
          <w:rFonts w:asciiTheme="majorHAnsi" w:hAnsiTheme="majorHAnsi" w:cstheme="majorHAnsi"/>
          <w:b/>
          <w:bCs/>
        </w:rPr>
      </w:pPr>
      <w:r w:rsidRPr="003A4922">
        <w:rPr>
          <w:rFonts w:asciiTheme="majorHAnsi" w:hAnsiTheme="majorHAnsi" w:cstheme="majorHAnsi"/>
          <w:b/>
          <w:bCs/>
        </w:rPr>
        <w:t>Person specification</w:t>
      </w:r>
    </w:p>
    <w:p w14:paraId="0BDB753F" w14:textId="5CCA3BCF" w:rsidR="00E81FC8" w:rsidRPr="003A4922" w:rsidRDefault="00E81FC8" w:rsidP="003A4922">
      <w:pPr>
        <w:rPr>
          <w:rFonts w:asciiTheme="majorHAnsi" w:hAnsiTheme="majorHAnsi" w:cstheme="majorHAnsi"/>
        </w:rPr>
      </w:pPr>
      <w:r w:rsidRPr="003A4922">
        <w:rPr>
          <w:rFonts w:asciiTheme="majorHAnsi" w:hAnsiTheme="majorHAnsi" w:cstheme="majorHAnsi"/>
        </w:rPr>
        <w:t>Essential requirements</w:t>
      </w:r>
      <w:r w:rsidR="0078728E" w:rsidRPr="003A4922">
        <w:rPr>
          <w:rFonts w:asciiTheme="majorHAnsi" w:hAnsiTheme="majorHAnsi" w:cstheme="majorHAnsi"/>
        </w:rPr>
        <w:t>:</w:t>
      </w:r>
    </w:p>
    <w:p w14:paraId="7D2DBA57" w14:textId="1E8FE70D" w:rsidR="00090518" w:rsidRPr="003A4922" w:rsidRDefault="007D349B" w:rsidP="003A4922">
      <w:pPr>
        <w:rPr>
          <w:rFonts w:asciiTheme="majorHAnsi" w:hAnsiTheme="majorHAnsi" w:cstheme="majorHAnsi"/>
        </w:rPr>
      </w:pPr>
      <w:r w:rsidRPr="003A4922">
        <w:rPr>
          <w:rFonts w:asciiTheme="majorHAnsi" w:hAnsiTheme="majorHAnsi" w:cstheme="majorHAnsi"/>
        </w:rPr>
        <w:t xml:space="preserve">A good Master level degree (preferably a </w:t>
      </w:r>
      <w:r w:rsidR="007F41BA" w:rsidRPr="003A4922">
        <w:rPr>
          <w:rFonts w:asciiTheme="majorHAnsi" w:hAnsiTheme="majorHAnsi" w:cstheme="majorHAnsi"/>
        </w:rPr>
        <w:t>D</w:t>
      </w:r>
      <w:r w:rsidRPr="003A4922">
        <w:rPr>
          <w:rFonts w:asciiTheme="majorHAnsi" w:hAnsiTheme="majorHAnsi" w:cstheme="majorHAnsi"/>
        </w:rPr>
        <w:t xml:space="preserve">istinction) in psychology, </w:t>
      </w:r>
      <w:r w:rsidR="007F41BA" w:rsidRPr="003A4922">
        <w:rPr>
          <w:rFonts w:asciiTheme="majorHAnsi" w:hAnsiTheme="majorHAnsi" w:cstheme="majorHAnsi"/>
        </w:rPr>
        <w:t>neuroscience,</w:t>
      </w:r>
      <w:r w:rsidRPr="003A4922">
        <w:rPr>
          <w:rFonts w:asciiTheme="majorHAnsi" w:hAnsiTheme="majorHAnsi" w:cstheme="majorHAnsi"/>
        </w:rPr>
        <w:t xml:space="preserve"> or a cognate subject.</w:t>
      </w:r>
      <w:r w:rsidR="00A11BC4" w:rsidRPr="003A4922">
        <w:rPr>
          <w:rFonts w:asciiTheme="majorHAnsi" w:hAnsiTheme="majorHAnsi" w:cstheme="majorHAnsi"/>
        </w:rPr>
        <w:t xml:space="preserve"> Studying for this degree can be in-progress at the time of application.</w:t>
      </w:r>
    </w:p>
    <w:p w14:paraId="485C190E" w14:textId="77777777" w:rsidR="003A4922" w:rsidRDefault="003A4922" w:rsidP="003A4922">
      <w:pPr>
        <w:rPr>
          <w:rFonts w:asciiTheme="majorHAnsi" w:hAnsiTheme="majorHAnsi" w:cstheme="majorHAnsi"/>
        </w:rPr>
      </w:pPr>
    </w:p>
    <w:p w14:paraId="5E528E3F" w14:textId="07AE64C2" w:rsidR="002D398E" w:rsidRPr="003A4922" w:rsidRDefault="002D398E" w:rsidP="003A4922">
      <w:pPr>
        <w:rPr>
          <w:rFonts w:asciiTheme="majorHAnsi" w:hAnsiTheme="majorHAnsi" w:cstheme="majorHAnsi"/>
        </w:rPr>
      </w:pPr>
      <w:r w:rsidRPr="003A4922">
        <w:rPr>
          <w:rFonts w:asciiTheme="majorHAnsi" w:hAnsiTheme="majorHAnsi" w:cstheme="majorHAnsi"/>
        </w:rPr>
        <w:t>Desirable qualities</w:t>
      </w:r>
      <w:r w:rsidR="0078728E" w:rsidRPr="003A4922">
        <w:rPr>
          <w:rFonts w:asciiTheme="majorHAnsi" w:hAnsiTheme="majorHAnsi" w:cstheme="majorHAnsi"/>
        </w:rPr>
        <w:t>:</w:t>
      </w:r>
    </w:p>
    <w:p w14:paraId="0F4E8BC8" w14:textId="77777777" w:rsidR="00A11BC4" w:rsidRPr="003A4922" w:rsidRDefault="007D349B" w:rsidP="003A4922">
      <w:pPr>
        <w:rPr>
          <w:rFonts w:asciiTheme="majorHAnsi" w:hAnsiTheme="majorHAnsi" w:cstheme="majorHAnsi"/>
        </w:rPr>
      </w:pPr>
      <w:r w:rsidRPr="003A4922">
        <w:rPr>
          <w:rFonts w:asciiTheme="majorHAnsi" w:hAnsiTheme="majorHAnsi" w:cstheme="majorHAnsi"/>
        </w:rPr>
        <w:t>Good understanding of research methods and statistics</w:t>
      </w:r>
      <w:r w:rsidR="00A11BC4" w:rsidRPr="003A4922">
        <w:rPr>
          <w:rFonts w:asciiTheme="majorHAnsi" w:hAnsiTheme="majorHAnsi" w:cstheme="majorHAnsi"/>
        </w:rPr>
        <w:t>.</w:t>
      </w:r>
      <w:r w:rsidRPr="003A4922">
        <w:rPr>
          <w:rFonts w:asciiTheme="majorHAnsi" w:hAnsiTheme="majorHAnsi" w:cstheme="majorHAnsi"/>
        </w:rPr>
        <w:t xml:space="preserve">   </w:t>
      </w:r>
    </w:p>
    <w:p w14:paraId="647E909B" w14:textId="77777777" w:rsidR="00A11BC4" w:rsidRPr="003A4922" w:rsidRDefault="00A11BC4" w:rsidP="003A4922">
      <w:pPr>
        <w:rPr>
          <w:rFonts w:asciiTheme="majorHAnsi" w:hAnsiTheme="majorHAnsi" w:cstheme="majorHAnsi"/>
        </w:rPr>
      </w:pPr>
      <w:r w:rsidRPr="003A4922">
        <w:rPr>
          <w:rFonts w:asciiTheme="majorHAnsi" w:hAnsiTheme="majorHAnsi" w:cstheme="majorHAnsi"/>
        </w:rPr>
        <w:t xml:space="preserve">Research experience </w:t>
      </w:r>
      <w:proofErr w:type="gramStart"/>
      <w:r w:rsidRPr="003A4922">
        <w:rPr>
          <w:rFonts w:asciiTheme="majorHAnsi" w:hAnsiTheme="majorHAnsi" w:cstheme="majorHAnsi"/>
        </w:rPr>
        <w:t>in the area of</w:t>
      </w:r>
      <w:proofErr w:type="gramEnd"/>
      <w:r w:rsidRPr="003A4922">
        <w:rPr>
          <w:rFonts w:asciiTheme="majorHAnsi" w:hAnsiTheme="majorHAnsi" w:cstheme="majorHAnsi"/>
        </w:rPr>
        <w:t xml:space="preserve"> experimental psychology, neuroscience, or a cognate subject.</w:t>
      </w:r>
    </w:p>
    <w:p w14:paraId="0FC991FE" w14:textId="37B4383D" w:rsidR="00A11BC4" w:rsidRPr="003A4922" w:rsidRDefault="00A11BC4" w:rsidP="003A4922">
      <w:pPr>
        <w:rPr>
          <w:rFonts w:asciiTheme="majorHAnsi" w:hAnsiTheme="majorHAnsi" w:cstheme="majorHAnsi"/>
        </w:rPr>
      </w:pPr>
      <w:r w:rsidRPr="003A4922">
        <w:rPr>
          <w:rFonts w:asciiTheme="majorHAnsi" w:hAnsiTheme="majorHAnsi" w:cstheme="majorHAnsi"/>
        </w:rPr>
        <w:t xml:space="preserve">Experience with either neuroimaging, </w:t>
      </w:r>
      <w:proofErr w:type="gramStart"/>
      <w:r w:rsidRPr="003A4922">
        <w:rPr>
          <w:rFonts w:asciiTheme="majorHAnsi" w:hAnsiTheme="majorHAnsi" w:cstheme="majorHAnsi"/>
        </w:rPr>
        <w:t>ERP</w:t>
      </w:r>
      <w:proofErr w:type="gramEnd"/>
      <w:r w:rsidRPr="003A4922">
        <w:rPr>
          <w:rFonts w:asciiTheme="majorHAnsi" w:hAnsiTheme="majorHAnsi" w:cstheme="majorHAnsi"/>
        </w:rPr>
        <w:t xml:space="preserve"> or eye tracking. </w:t>
      </w:r>
    </w:p>
    <w:p w14:paraId="4F7F16A7" w14:textId="796B23AE" w:rsidR="00584027" w:rsidRPr="003A4922" w:rsidRDefault="00A11BC4" w:rsidP="003A4922">
      <w:pPr>
        <w:rPr>
          <w:rFonts w:asciiTheme="majorHAnsi" w:hAnsiTheme="majorHAnsi" w:cstheme="majorHAnsi"/>
        </w:rPr>
      </w:pPr>
      <w:r w:rsidRPr="003A4922">
        <w:rPr>
          <w:rFonts w:asciiTheme="majorHAnsi" w:hAnsiTheme="majorHAnsi" w:cstheme="majorHAnsi"/>
        </w:rPr>
        <w:t>Coding skills (in languages such as Python, MATLAB, or R)</w:t>
      </w:r>
    </w:p>
    <w:p w14:paraId="1B0D1AC4" w14:textId="77777777" w:rsidR="003A4922" w:rsidRDefault="003A4922" w:rsidP="003A4922">
      <w:pPr>
        <w:rPr>
          <w:rFonts w:asciiTheme="majorHAnsi" w:hAnsiTheme="majorHAnsi" w:cstheme="majorHAnsi"/>
        </w:rPr>
      </w:pPr>
    </w:p>
    <w:p w14:paraId="5DA64DC4" w14:textId="60C89AEE" w:rsidR="00821420" w:rsidRPr="003A4922" w:rsidRDefault="00B14136" w:rsidP="003A4922">
      <w:pPr>
        <w:rPr>
          <w:rFonts w:asciiTheme="majorHAnsi" w:hAnsiTheme="majorHAnsi" w:cstheme="majorHAnsi"/>
          <w:b/>
          <w:bCs/>
        </w:rPr>
      </w:pPr>
      <w:r w:rsidRPr="003A4922">
        <w:rPr>
          <w:rFonts w:asciiTheme="majorHAnsi" w:hAnsiTheme="majorHAnsi" w:cstheme="majorHAnsi"/>
          <w:b/>
          <w:bCs/>
        </w:rPr>
        <w:t>Research Environment</w:t>
      </w:r>
    </w:p>
    <w:p w14:paraId="30BC0905" w14:textId="77777777" w:rsidR="003A4922" w:rsidRDefault="006517D3" w:rsidP="003A4922">
      <w:pPr>
        <w:rPr>
          <w:rFonts w:asciiTheme="majorHAnsi" w:hAnsiTheme="majorHAnsi" w:cstheme="majorHAnsi"/>
        </w:rPr>
      </w:pPr>
      <w:r w:rsidRPr="003A4922">
        <w:rPr>
          <w:rFonts w:asciiTheme="majorHAnsi" w:hAnsiTheme="majorHAnsi" w:cstheme="majorHAnsi"/>
        </w:rPr>
        <w:t xml:space="preserve">Our School offers postgraduate researchers an excellent research environment, with a large community of PhD students and research-active faculty, seminars, student conferences, visiting speakers, and events targeted at broader professional development. </w:t>
      </w:r>
    </w:p>
    <w:p w14:paraId="3EC47F58" w14:textId="77777777" w:rsidR="003A4922" w:rsidRDefault="003A4922" w:rsidP="003A4922">
      <w:pPr>
        <w:rPr>
          <w:rFonts w:asciiTheme="majorHAnsi" w:hAnsiTheme="majorHAnsi" w:cstheme="majorHAnsi"/>
        </w:rPr>
      </w:pPr>
    </w:p>
    <w:p w14:paraId="697E4A6F" w14:textId="38B2CF39" w:rsidR="006517D3" w:rsidRPr="003A4922" w:rsidRDefault="006517D3" w:rsidP="003A4922">
      <w:pPr>
        <w:rPr>
          <w:rFonts w:asciiTheme="majorHAnsi" w:hAnsiTheme="majorHAnsi" w:cstheme="majorHAnsi"/>
        </w:rPr>
      </w:pPr>
      <w:r w:rsidRPr="003A4922">
        <w:rPr>
          <w:rFonts w:asciiTheme="majorHAnsi" w:hAnsiTheme="majorHAnsi" w:cstheme="majorHAnsi"/>
        </w:rPr>
        <w:t>There are extensive facilities and dedicated technical staff for conducting behavioural and psychophysiological research. Facilities include a cutting-edge research-dedicated 3T MRI system, high-density EEG systems, eye-</w:t>
      </w:r>
      <w:proofErr w:type="gramStart"/>
      <w:r w:rsidRPr="003A4922">
        <w:rPr>
          <w:rFonts w:asciiTheme="majorHAnsi" w:hAnsiTheme="majorHAnsi" w:cstheme="majorHAnsi"/>
        </w:rPr>
        <w:t>trackers</w:t>
      </w:r>
      <w:proofErr w:type="gramEnd"/>
      <w:r w:rsidRPr="003A4922">
        <w:rPr>
          <w:rFonts w:asciiTheme="majorHAnsi" w:hAnsiTheme="majorHAnsi" w:cstheme="majorHAnsi"/>
        </w:rPr>
        <w:t xml:space="preserve"> and an open-access TMS/</w:t>
      </w:r>
      <w:proofErr w:type="spellStart"/>
      <w:r w:rsidRPr="003A4922">
        <w:rPr>
          <w:rFonts w:asciiTheme="majorHAnsi" w:hAnsiTheme="majorHAnsi" w:cstheme="majorHAnsi"/>
        </w:rPr>
        <w:t>tDCS</w:t>
      </w:r>
      <w:proofErr w:type="spellEnd"/>
      <w:r w:rsidRPr="003A4922">
        <w:rPr>
          <w:rFonts w:asciiTheme="majorHAnsi" w:hAnsiTheme="majorHAnsi" w:cstheme="majorHAnsi"/>
        </w:rPr>
        <w:t xml:space="preserve"> suite.</w:t>
      </w:r>
    </w:p>
    <w:p w14:paraId="6CAE4B1C" w14:textId="77777777" w:rsidR="003A4922" w:rsidRDefault="003A4922" w:rsidP="003A4922">
      <w:pPr>
        <w:rPr>
          <w:rFonts w:asciiTheme="majorHAnsi" w:hAnsiTheme="majorHAnsi" w:cstheme="majorHAnsi"/>
        </w:rPr>
      </w:pPr>
    </w:p>
    <w:p w14:paraId="725D9FE2" w14:textId="77777777" w:rsidR="003A4922" w:rsidRDefault="00E56BF5" w:rsidP="003A4922">
      <w:pPr>
        <w:rPr>
          <w:rFonts w:asciiTheme="majorHAnsi" w:hAnsiTheme="majorHAnsi" w:cstheme="majorHAnsi"/>
        </w:rPr>
      </w:pPr>
      <w:r w:rsidRPr="003A4922">
        <w:rPr>
          <w:rFonts w:asciiTheme="majorHAnsi" w:hAnsiTheme="majorHAnsi" w:cstheme="majorHAnsi"/>
        </w:rPr>
        <w:t xml:space="preserve">The School of Human and Behavioural Sciences is an exciting new School that is the product of a recent merger between two exceptional Schools: </w:t>
      </w:r>
      <w:proofErr w:type="gramStart"/>
      <w:r w:rsidRPr="003A4922">
        <w:rPr>
          <w:rFonts w:asciiTheme="majorHAnsi" w:hAnsiTheme="majorHAnsi" w:cstheme="majorHAnsi"/>
        </w:rPr>
        <w:t>the</w:t>
      </w:r>
      <w:proofErr w:type="gramEnd"/>
      <w:r w:rsidRPr="003A4922">
        <w:rPr>
          <w:rFonts w:asciiTheme="majorHAnsi" w:hAnsiTheme="majorHAnsi" w:cstheme="majorHAnsi"/>
        </w:rPr>
        <w:t xml:space="preserve"> School of Psychology and the School of Sport, Health &amp; Exercise Sciences. The </w:t>
      </w:r>
      <w:proofErr w:type="gramStart"/>
      <w:r w:rsidRPr="003A4922">
        <w:rPr>
          <w:rFonts w:asciiTheme="majorHAnsi" w:hAnsiTheme="majorHAnsi" w:cstheme="majorHAnsi"/>
        </w:rPr>
        <w:t>School</w:t>
      </w:r>
      <w:proofErr w:type="gramEnd"/>
      <w:r w:rsidRPr="003A4922">
        <w:rPr>
          <w:rFonts w:asciiTheme="majorHAnsi" w:hAnsiTheme="majorHAnsi" w:cstheme="majorHAnsi"/>
        </w:rPr>
        <w:t xml:space="preserve"> has a large student cohort and a cosmopolitan feel due to the presence of staff and students from over 20 countries. </w:t>
      </w:r>
      <w:bookmarkStart w:id="0" w:name="_Hlk103612927"/>
      <w:r w:rsidRPr="003A4922">
        <w:rPr>
          <w:rFonts w:asciiTheme="majorHAnsi" w:hAnsiTheme="majorHAnsi" w:cstheme="majorHAnsi"/>
        </w:rPr>
        <w:t>It is consistently ranked among the top 10 in the UK’s annual National Student Survey and is currently ranked top in Wales, and within the leading schools in the UK for research activity in the most recent Research Excellence Framework assessment (REF 2021).</w:t>
      </w:r>
      <w:bookmarkEnd w:id="0"/>
      <w:r w:rsidRPr="003A4922">
        <w:rPr>
          <w:rFonts w:asciiTheme="majorHAnsi" w:hAnsiTheme="majorHAnsi" w:cstheme="majorHAnsi"/>
        </w:rPr>
        <w:t xml:space="preserve"> </w:t>
      </w:r>
      <w:r w:rsidR="00821420" w:rsidRPr="003A4922">
        <w:rPr>
          <w:rFonts w:asciiTheme="majorHAnsi" w:hAnsiTheme="majorHAnsi" w:cstheme="majorHAnsi"/>
        </w:rPr>
        <w:t xml:space="preserve">Bangor University has achieved the highest possible </w:t>
      </w:r>
      <w:proofErr w:type="gramStart"/>
      <w:r w:rsidR="00821420" w:rsidRPr="003A4922">
        <w:rPr>
          <w:rFonts w:asciiTheme="majorHAnsi" w:hAnsiTheme="majorHAnsi" w:cstheme="majorHAnsi"/>
        </w:rPr>
        <w:t>Gold</w:t>
      </w:r>
      <w:proofErr w:type="gramEnd"/>
      <w:r w:rsidR="00821420" w:rsidRPr="003A4922">
        <w:rPr>
          <w:rFonts w:asciiTheme="majorHAnsi" w:hAnsiTheme="majorHAnsi" w:cstheme="majorHAnsi"/>
        </w:rPr>
        <w:t xml:space="preserve"> award in the Teaching Excellence </w:t>
      </w:r>
    </w:p>
    <w:p w14:paraId="5977ECE2" w14:textId="0CCB86C8" w:rsidR="00704846" w:rsidRPr="003A4922" w:rsidRDefault="00821420" w:rsidP="003A4922">
      <w:pPr>
        <w:rPr>
          <w:rFonts w:asciiTheme="majorHAnsi" w:hAnsiTheme="majorHAnsi" w:cstheme="majorHAnsi"/>
        </w:rPr>
      </w:pPr>
      <w:r w:rsidRPr="003A4922">
        <w:rPr>
          <w:rFonts w:asciiTheme="majorHAnsi" w:hAnsiTheme="majorHAnsi" w:cstheme="majorHAnsi"/>
        </w:rPr>
        <w:t>Framework</w:t>
      </w:r>
      <w:r w:rsidR="00704846" w:rsidRPr="003A4922">
        <w:rPr>
          <w:rFonts w:asciiTheme="majorHAnsi" w:hAnsiTheme="majorHAnsi" w:cstheme="majorHAnsi"/>
        </w:rPr>
        <w:t xml:space="preserve">. </w:t>
      </w:r>
    </w:p>
    <w:p w14:paraId="2635D43D" w14:textId="77777777" w:rsidR="003A4922" w:rsidRDefault="003A4922" w:rsidP="003A4922">
      <w:pPr>
        <w:rPr>
          <w:rFonts w:asciiTheme="majorHAnsi" w:hAnsiTheme="majorHAnsi" w:cstheme="majorHAnsi"/>
        </w:rPr>
      </w:pPr>
    </w:p>
    <w:p w14:paraId="691D37A3" w14:textId="69FFB52A" w:rsidR="00821420" w:rsidRPr="003A4922" w:rsidRDefault="00704846" w:rsidP="003A4922">
      <w:pPr>
        <w:rPr>
          <w:rFonts w:asciiTheme="majorHAnsi" w:hAnsiTheme="majorHAnsi" w:cstheme="majorHAnsi"/>
        </w:rPr>
      </w:pPr>
      <w:r w:rsidRPr="003A4922">
        <w:rPr>
          <w:rFonts w:asciiTheme="majorHAnsi" w:hAnsiTheme="majorHAnsi" w:cstheme="majorHAnsi"/>
        </w:rPr>
        <w:t>Bangor</w:t>
      </w:r>
      <w:r w:rsidR="00821420" w:rsidRPr="003A4922">
        <w:rPr>
          <w:rFonts w:asciiTheme="majorHAnsi" w:hAnsiTheme="majorHAnsi" w:cstheme="majorHAnsi"/>
        </w:rPr>
        <w:t xml:space="preserve"> </w:t>
      </w:r>
      <w:r w:rsidR="006517D3" w:rsidRPr="003A4922">
        <w:rPr>
          <w:rFonts w:asciiTheme="majorHAnsi" w:hAnsiTheme="majorHAnsi" w:cstheme="majorHAnsi"/>
        </w:rPr>
        <w:t xml:space="preserve">University </w:t>
      </w:r>
      <w:r w:rsidRPr="003A4922">
        <w:rPr>
          <w:rFonts w:asciiTheme="majorHAnsi" w:hAnsiTheme="majorHAnsi" w:cstheme="majorHAnsi"/>
        </w:rPr>
        <w:t>i</w:t>
      </w:r>
      <w:r w:rsidR="00821420" w:rsidRPr="003A4922">
        <w:rPr>
          <w:rFonts w:asciiTheme="majorHAnsi" w:hAnsiTheme="majorHAnsi" w:cstheme="majorHAnsi"/>
        </w:rPr>
        <w:t xml:space="preserve">s situated among the </w:t>
      </w:r>
      <w:r w:rsidR="003A4922" w:rsidRPr="003A4922">
        <w:rPr>
          <w:rFonts w:asciiTheme="majorHAnsi" w:hAnsiTheme="majorHAnsi" w:cstheme="majorHAnsi"/>
        </w:rPr>
        <w:t>breath-taking</w:t>
      </w:r>
      <w:r w:rsidR="00821420" w:rsidRPr="003A4922">
        <w:rPr>
          <w:rFonts w:asciiTheme="majorHAnsi" w:hAnsiTheme="majorHAnsi" w:cstheme="majorHAnsi"/>
        </w:rPr>
        <w:t xml:space="preserve"> landscape of North Wales. Bangor is a friendly and affordable university city, perched on the Irish Sea and with its back against Snowdonia National Park. There is easy access to beautiful mountains, lakes, rivers and beaches, while maintaining good transport links to some of the U.K.’s larger cities, including Manchester and London. </w:t>
      </w:r>
      <w:r w:rsidR="006517D3" w:rsidRPr="003A4922">
        <w:rPr>
          <w:rFonts w:asciiTheme="majorHAnsi" w:hAnsiTheme="majorHAnsi" w:cstheme="majorHAnsi"/>
        </w:rPr>
        <w:t>Bangor University is an equal opportunity employer and welcomes applications from populations who are underrepresented.</w:t>
      </w:r>
    </w:p>
    <w:p w14:paraId="64110D7F" w14:textId="77777777" w:rsidR="003A4922" w:rsidRDefault="00B14136" w:rsidP="003A4922">
      <w:pPr>
        <w:rPr>
          <w:rFonts w:asciiTheme="majorHAnsi" w:hAnsiTheme="majorHAnsi" w:cstheme="majorHAnsi"/>
          <w:b/>
          <w:bCs/>
        </w:rPr>
      </w:pPr>
      <w:r w:rsidRPr="003A4922">
        <w:rPr>
          <w:rFonts w:asciiTheme="majorHAnsi" w:hAnsiTheme="majorHAnsi" w:cstheme="majorHAnsi"/>
          <w:b/>
          <w:bCs/>
        </w:rPr>
        <w:t>Residency requirements</w:t>
      </w:r>
    </w:p>
    <w:p w14:paraId="2F698955" w14:textId="21E4DD78" w:rsidR="00B14136" w:rsidRPr="003A4922" w:rsidRDefault="00B14136" w:rsidP="003A4922">
      <w:pPr>
        <w:rPr>
          <w:rFonts w:asciiTheme="majorHAnsi" w:hAnsiTheme="majorHAnsi" w:cstheme="majorHAnsi"/>
        </w:rPr>
      </w:pPr>
      <w:r w:rsidRPr="003A4922">
        <w:rPr>
          <w:rFonts w:asciiTheme="majorHAnsi" w:hAnsiTheme="majorHAnsi" w:cstheme="majorHAnsi"/>
        </w:rPr>
        <w:t xml:space="preserve">This studentship is primarily aimed at UK students. However, those who are interested, but are from outside of the UK, should contact </w:t>
      </w:r>
      <w:r w:rsidR="00A80258" w:rsidRPr="003A4922">
        <w:rPr>
          <w:rFonts w:asciiTheme="majorHAnsi" w:hAnsiTheme="majorHAnsi" w:cstheme="majorHAnsi"/>
        </w:rPr>
        <w:t>Dr Sapir</w:t>
      </w:r>
      <w:r w:rsidRPr="003A4922">
        <w:rPr>
          <w:rFonts w:asciiTheme="majorHAnsi" w:hAnsiTheme="majorHAnsi" w:cstheme="majorHAnsi"/>
        </w:rPr>
        <w:t xml:space="preserve"> to discuss the conditions for the funding of international students.</w:t>
      </w:r>
    </w:p>
    <w:p w14:paraId="78DEDE61" w14:textId="77777777" w:rsidR="006748F0" w:rsidRDefault="006748F0" w:rsidP="003A4922">
      <w:pPr>
        <w:rPr>
          <w:rFonts w:asciiTheme="majorHAnsi" w:hAnsiTheme="majorHAnsi" w:cstheme="majorHAnsi"/>
        </w:rPr>
      </w:pPr>
    </w:p>
    <w:p w14:paraId="3075A6CA" w14:textId="77777777" w:rsidR="006748F0" w:rsidRDefault="00821420" w:rsidP="003A4922">
      <w:pPr>
        <w:rPr>
          <w:rFonts w:asciiTheme="majorHAnsi" w:hAnsiTheme="majorHAnsi" w:cstheme="majorHAnsi"/>
          <w:b/>
          <w:bCs/>
        </w:rPr>
      </w:pPr>
      <w:r w:rsidRPr="006748F0">
        <w:rPr>
          <w:rFonts w:asciiTheme="majorHAnsi" w:hAnsiTheme="majorHAnsi" w:cstheme="majorHAnsi"/>
          <w:b/>
          <w:bCs/>
        </w:rPr>
        <w:t>General information</w:t>
      </w:r>
    </w:p>
    <w:p w14:paraId="1BFDE7BF" w14:textId="609E3575" w:rsidR="00821420" w:rsidRPr="003A4922" w:rsidRDefault="00821420" w:rsidP="003A4922">
      <w:pPr>
        <w:rPr>
          <w:rFonts w:asciiTheme="majorHAnsi" w:hAnsiTheme="majorHAnsi" w:cstheme="majorHAnsi"/>
        </w:rPr>
      </w:pPr>
      <w:r w:rsidRPr="003A4922">
        <w:rPr>
          <w:rFonts w:asciiTheme="majorHAnsi" w:hAnsiTheme="majorHAnsi" w:cstheme="majorHAnsi"/>
        </w:rPr>
        <w:t>PhD students are expected to contribute to teaching in the department.</w:t>
      </w:r>
      <w:r w:rsidR="00276048" w:rsidRPr="003A4922">
        <w:rPr>
          <w:rFonts w:asciiTheme="majorHAnsi" w:hAnsiTheme="majorHAnsi" w:cstheme="majorHAnsi"/>
        </w:rPr>
        <w:t xml:space="preserve"> The school provides excellent training in teaching and many students achieve HEA qualifications whilst completing their PhDs. The initial appointment for the position will be for a period of one year, with an extension of 2 years after positive evaluation of capabilities and compatibility. The appointment must lead to the completion of a PhD thesis.</w:t>
      </w:r>
    </w:p>
    <w:p w14:paraId="2318CBF1" w14:textId="77777777" w:rsidR="006748F0" w:rsidRDefault="006748F0" w:rsidP="003A4922">
      <w:pPr>
        <w:rPr>
          <w:rFonts w:asciiTheme="majorHAnsi" w:hAnsiTheme="majorHAnsi" w:cstheme="majorHAnsi"/>
        </w:rPr>
      </w:pPr>
    </w:p>
    <w:p w14:paraId="49A1FE28" w14:textId="77777777" w:rsidR="007B693D" w:rsidRDefault="00821420" w:rsidP="003A4922">
      <w:pPr>
        <w:rPr>
          <w:rFonts w:asciiTheme="majorHAnsi" w:hAnsiTheme="majorHAnsi" w:cstheme="majorHAnsi"/>
          <w:b/>
          <w:bCs/>
        </w:rPr>
      </w:pPr>
      <w:r w:rsidRPr="007B693D">
        <w:rPr>
          <w:rFonts w:asciiTheme="majorHAnsi" w:hAnsiTheme="majorHAnsi" w:cstheme="majorHAnsi"/>
          <w:b/>
          <w:bCs/>
        </w:rPr>
        <w:t>Further information</w:t>
      </w:r>
    </w:p>
    <w:p w14:paraId="6ED85F51" w14:textId="1CF19746" w:rsidR="00821420" w:rsidRPr="003A4922" w:rsidRDefault="00821420" w:rsidP="003A4922">
      <w:pPr>
        <w:rPr>
          <w:rFonts w:asciiTheme="majorHAnsi" w:hAnsiTheme="majorHAnsi" w:cstheme="majorHAnsi"/>
        </w:rPr>
      </w:pPr>
      <w:r w:rsidRPr="003A4922">
        <w:rPr>
          <w:rFonts w:asciiTheme="majorHAnsi" w:hAnsiTheme="majorHAnsi" w:cstheme="majorHAnsi"/>
        </w:rPr>
        <w:t xml:space="preserve">Informal enquiries about the studentship and more guidance should you want to prepare a more detailed proposal should be directed to </w:t>
      </w:r>
      <w:r w:rsidR="00A80258" w:rsidRPr="003A4922">
        <w:rPr>
          <w:rFonts w:asciiTheme="majorHAnsi" w:hAnsiTheme="majorHAnsi" w:cstheme="majorHAnsi"/>
        </w:rPr>
        <w:t>Dr Sapir</w:t>
      </w:r>
      <w:r w:rsidR="007B693D">
        <w:rPr>
          <w:rFonts w:asciiTheme="majorHAnsi" w:hAnsiTheme="majorHAnsi" w:cstheme="majorHAnsi"/>
        </w:rPr>
        <w:t xml:space="preserve"> (</w:t>
      </w:r>
      <w:r w:rsidR="007B693D" w:rsidRPr="007B693D">
        <w:rPr>
          <w:rFonts w:asciiTheme="majorHAnsi" w:hAnsiTheme="majorHAnsi" w:cstheme="majorHAnsi"/>
        </w:rPr>
        <w:t>a.sapir@bangor.ac.uk</w:t>
      </w:r>
      <w:r w:rsidR="007B693D">
        <w:rPr>
          <w:rFonts w:asciiTheme="majorHAnsi" w:hAnsiTheme="majorHAnsi" w:cstheme="majorHAnsi"/>
        </w:rPr>
        <w:t>).</w:t>
      </w:r>
    </w:p>
    <w:p w14:paraId="0CFDC485" w14:textId="77777777" w:rsidR="006748F0" w:rsidRDefault="006748F0" w:rsidP="003A4922">
      <w:pPr>
        <w:rPr>
          <w:rFonts w:asciiTheme="majorHAnsi" w:hAnsiTheme="majorHAnsi" w:cstheme="majorHAnsi"/>
        </w:rPr>
      </w:pPr>
    </w:p>
    <w:p w14:paraId="346696EF" w14:textId="7E68D32B" w:rsidR="006037E6" w:rsidRPr="006748F0" w:rsidRDefault="006037E6" w:rsidP="003A4922">
      <w:pPr>
        <w:rPr>
          <w:rFonts w:asciiTheme="majorHAnsi" w:hAnsiTheme="majorHAnsi" w:cstheme="majorHAnsi"/>
          <w:b/>
          <w:bCs/>
        </w:rPr>
      </w:pPr>
      <w:r w:rsidRPr="006748F0">
        <w:rPr>
          <w:rFonts w:asciiTheme="majorHAnsi" w:hAnsiTheme="majorHAnsi" w:cstheme="majorHAnsi"/>
          <w:b/>
          <w:bCs/>
        </w:rPr>
        <w:t>How to apply</w:t>
      </w:r>
    </w:p>
    <w:p w14:paraId="7EB6264F" w14:textId="7A0A17AA" w:rsidR="006037E6" w:rsidRPr="003A4922" w:rsidRDefault="00B11044" w:rsidP="003A4922">
      <w:pPr>
        <w:rPr>
          <w:rFonts w:asciiTheme="majorHAnsi" w:hAnsiTheme="majorHAnsi" w:cstheme="majorHAnsi"/>
        </w:rPr>
      </w:pPr>
      <w:r w:rsidRPr="003A4922">
        <w:rPr>
          <w:rFonts w:asciiTheme="majorHAnsi" w:hAnsiTheme="majorHAnsi" w:cstheme="majorHAnsi"/>
        </w:rPr>
        <w:t>All application must be received through our online application system:</w:t>
      </w:r>
      <w:r w:rsidR="006037E6" w:rsidRPr="003A4922">
        <w:rPr>
          <w:rFonts w:asciiTheme="majorHAnsi" w:hAnsiTheme="majorHAnsi" w:cstheme="majorHAnsi"/>
        </w:rPr>
        <w:t xml:space="preserve"> </w:t>
      </w:r>
      <w:hyperlink r:id="rId8" w:history="1">
        <w:r w:rsidR="006037E6" w:rsidRPr="003A4922">
          <w:rPr>
            <w:rStyle w:val="Hyperlink"/>
            <w:rFonts w:asciiTheme="majorHAnsi" w:hAnsiTheme="majorHAnsi" w:cstheme="majorHAnsi"/>
          </w:rPr>
          <w:t>https://apps.bangor.ac.uk/applicant/</w:t>
        </w:r>
      </w:hyperlink>
    </w:p>
    <w:p w14:paraId="61CFCE29" w14:textId="77777777" w:rsidR="006748F0" w:rsidRDefault="006748F0" w:rsidP="003A4922">
      <w:pPr>
        <w:rPr>
          <w:rFonts w:asciiTheme="majorHAnsi" w:hAnsiTheme="majorHAnsi" w:cstheme="majorHAnsi"/>
        </w:rPr>
      </w:pPr>
    </w:p>
    <w:p w14:paraId="2CE89851" w14:textId="167A02F2" w:rsidR="006037E6" w:rsidRPr="003A4922" w:rsidRDefault="006037E6" w:rsidP="003A4922">
      <w:pPr>
        <w:rPr>
          <w:rFonts w:asciiTheme="majorHAnsi" w:hAnsiTheme="majorHAnsi" w:cstheme="majorHAnsi"/>
        </w:rPr>
      </w:pPr>
      <w:r w:rsidRPr="003A4922">
        <w:rPr>
          <w:rFonts w:asciiTheme="majorHAnsi" w:hAnsiTheme="majorHAnsi" w:cstheme="majorHAnsi"/>
        </w:rPr>
        <w:t xml:space="preserve">Applications must contain the following documents: </w:t>
      </w:r>
    </w:p>
    <w:p w14:paraId="72281964" w14:textId="1238E8AD" w:rsidR="006037E6" w:rsidRPr="003A4922" w:rsidRDefault="006037E6" w:rsidP="003A4922">
      <w:pPr>
        <w:rPr>
          <w:rFonts w:asciiTheme="majorHAnsi" w:hAnsiTheme="majorHAnsi" w:cstheme="majorHAnsi"/>
        </w:rPr>
      </w:pPr>
      <w:r w:rsidRPr="003A4922">
        <w:rPr>
          <w:rFonts w:asciiTheme="majorHAnsi" w:hAnsiTheme="majorHAnsi" w:cstheme="majorHAnsi"/>
        </w:rPr>
        <w:t xml:space="preserve">Covering letter: </w:t>
      </w:r>
      <w:r w:rsidR="00B12961" w:rsidRPr="003A4922">
        <w:rPr>
          <w:rFonts w:asciiTheme="majorHAnsi" w:hAnsiTheme="majorHAnsi" w:cstheme="majorHAnsi"/>
        </w:rPr>
        <w:t>Include your motivation for applying for this studentship, aspirations beyond conducting a PhD, and any reasons that you feel you are particularly suited to undertaking this project.</w:t>
      </w:r>
      <w:r w:rsidR="00B12961" w:rsidRPr="003A4922">
        <w:rPr>
          <w:rFonts w:asciiTheme="majorHAnsi" w:hAnsiTheme="majorHAnsi" w:cstheme="majorHAnsi"/>
          <w:highlight w:val="yellow"/>
        </w:rPr>
        <w:t xml:space="preserve"> </w:t>
      </w:r>
    </w:p>
    <w:p w14:paraId="2F187E68" w14:textId="77777777" w:rsidR="006748F0" w:rsidRDefault="006748F0" w:rsidP="003A4922">
      <w:pPr>
        <w:rPr>
          <w:rFonts w:asciiTheme="majorHAnsi" w:hAnsiTheme="majorHAnsi" w:cstheme="majorHAnsi"/>
        </w:rPr>
      </w:pPr>
    </w:p>
    <w:p w14:paraId="0762F37D" w14:textId="7C24E956" w:rsidR="00254D10" w:rsidRPr="003A4922" w:rsidRDefault="006037E6" w:rsidP="003A4922">
      <w:pPr>
        <w:rPr>
          <w:rFonts w:asciiTheme="majorHAnsi" w:hAnsiTheme="majorHAnsi" w:cstheme="majorHAnsi"/>
        </w:rPr>
      </w:pPr>
      <w:r w:rsidRPr="003A4922">
        <w:rPr>
          <w:rFonts w:asciiTheme="majorHAnsi" w:hAnsiTheme="majorHAnsi" w:cstheme="majorHAnsi"/>
        </w:rPr>
        <w:t>References: All applications require two academic references to be submitted in support. Candidates must approach referees themselves and include the references with their application.</w:t>
      </w:r>
    </w:p>
    <w:p w14:paraId="3B094AE7" w14:textId="77777777" w:rsidR="006748F0" w:rsidRDefault="006748F0" w:rsidP="003A4922">
      <w:pPr>
        <w:rPr>
          <w:rFonts w:asciiTheme="majorHAnsi" w:hAnsiTheme="majorHAnsi" w:cstheme="majorHAnsi"/>
        </w:rPr>
      </w:pPr>
    </w:p>
    <w:p w14:paraId="7A23B416" w14:textId="59B6207D" w:rsidR="00254D10" w:rsidRPr="003A4922" w:rsidRDefault="006037E6" w:rsidP="003A4922">
      <w:pPr>
        <w:rPr>
          <w:rFonts w:asciiTheme="majorHAnsi" w:hAnsiTheme="majorHAnsi" w:cstheme="majorHAnsi"/>
        </w:rPr>
      </w:pPr>
      <w:r w:rsidRPr="003A4922">
        <w:rPr>
          <w:rFonts w:asciiTheme="majorHAnsi" w:hAnsiTheme="majorHAnsi" w:cstheme="majorHAnsi"/>
        </w:rPr>
        <w:t>Curriculum Vitae: This should be no longer than two pages.</w:t>
      </w:r>
      <w:r w:rsidR="0078728E" w:rsidRPr="003A4922">
        <w:rPr>
          <w:rFonts w:asciiTheme="majorHAnsi" w:hAnsiTheme="majorHAnsi" w:cstheme="majorHAnsi"/>
        </w:rPr>
        <w:t xml:space="preserve"> Where appropriate, this should also include proof of English Language Competency (7.0 IELTS minimum).</w:t>
      </w:r>
    </w:p>
    <w:p w14:paraId="749D2686" w14:textId="77777777" w:rsidR="006748F0" w:rsidRDefault="006748F0" w:rsidP="003A4922">
      <w:pPr>
        <w:rPr>
          <w:rFonts w:asciiTheme="majorHAnsi" w:hAnsiTheme="majorHAnsi" w:cstheme="majorHAnsi"/>
        </w:rPr>
      </w:pPr>
    </w:p>
    <w:p w14:paraId="24CCFB5C" w14:textId="6E8B648B" w:rsidR="00821420" w:rsidRPr="003A4922" w:rsidRDefault="006037E6" w:rsidP="003A4922">
      <w:pPr>
        <w:rPr>
          <w:rFonts w:asciiTheme="majorHAnsi" w:hAnsiTheme="majorHAnsi" w:cstheme="majorHAnsi"/>
        </w:rPr>
      </w:pPr>
      <w:r w:rsidRPr="003A4922">
        <w:rPr>
          <w:rFonts w:asciiTheme="majorHAnsi" w:hAnsiTheme="majorHAnsi" w:cstheme="majorHAnsi"/>
        </w:rPr>
        <w:t xml:space="preserve">Research Proposal: </w:t>
      </w:r>
      <w:r w:rsidR="00B12961" w:rsidRPr="003A4922">
        <w:rPr>
          <w:rFonts w:asciiTheme="majorHAnsi" w:hAnsiTheme="majorHAnsi" w:cstheme="majorHAnsi"/>
        </w:rPr>
        <w:t xml:space="preserve">3-4 pages including a clear description of the research questions, hypotheses, the approach to collecting and analysing data, and a proposed timeline for all elements of the research and writing up. </w:t>
      </w:r>
    </w:p>
    <w:p w14:paraId="4ADE6967" w14:textId="77777777" w:rsidR="006748F0" w:rsidRDefault="006748F0" w:rsidP="003A4922">
      <w:pPr>
        <w:rPr>
          <w:rFonts w:asciiTheme="majorHAnsi" w:hAnsiTheme="majorHAnsi" w:cstheme="majorHAnsi"/>
        </w:rPr>
      </w:pPr>
    </w:p>
    <w:p w14:paraId="0A53AD90" w14:textId="00DFCAB7" w:rsidR="00F90C09" w:rsidRPr="00F90C09" w:rsidRDefault="00276048" w:rsidP="003A4922">
      <w:pPr>
        <w:rPr>
          <w:rFonts w:asciiTheme="majorHAnsi" w:hAnsiTheme="majorHAnsi" w:cstheme="majorHAnsi"/>
          <w:b/>
          <w:bCs/>
        </w:rPr>
      </w:pPr>
      <w:r w:rsidRPr="00F90C09">
        <w:rPr>
          <w:rFonts w:asciiTheme="majorHAnsi" w:hAnsiTheme="majorHAnsi" w:cstheme="majorHAnsi"/>
          <w:b/>
          <w:bCs/>
        </w:rPr>
        <w:t>General enquiries</w:t>
      </w:r>
    </w:p>
    <w:p w14:paraId="65D1B60C" w14:textId="783AFEF3" w:rsidR="00821420" w:rsidRPr="003A4922" w:rsidRDefault="00276048" w:rsidP="003A4922">
      <w:pPr>
        <w:rPr>
          <w:rFonts w:asciiTheme="majorHAnsi" w:hAnsiTheme="majorHAnsi" w:cstheme="majorHAnsi"/>
        </w:rPr>
      </w:pPr>
      <w:r w:rsidRPr="003A4922">
        <w:rPr>
          <w:rFonts w:asciiTheme="majorHAnsi" w:hAnsiTheme="majorHAnsi" w:cstheme="majorHAnsi"/>
        </w:rPr>
        <w:t>For general advice about how to apply and eligibility please visit the Bangor Doctoral School Website (</w:t>
      </w:r>
      <w:hyperlink r:id="rId9" w:history="1">
        <w:r w:rsidRPr="003A4922">
          <w:rPr>
            <w:rStyle w:val="Hyperlink"/>
            <w:rFonts w:asciiTheme="majorHAnsi" w:hAnsiTheme="majorHAnsi" w:cstheme="majorHAnsi"/>
          </w:rPr>
          <w:t>https://www.bangor.ac.uk/doctoral-school/</w:t>
        </w:r>
      </w:hyperlink>
      <w:r w:rsidRPr="003A4922">
        <w:rPr>
          <w:rFonts w:asciiTheme="majorHAnsi" w:hAnsiTheme="majorHAnsi" w:cstheme="majorHAnsi"/>
        </w:rPr>
        <w:t>)</w:t>
      </w:r>
    </w:p>
    <w:sectPr w:rsidR="00821420" w:rsidRPr="003A4922" w:rsidSect="00364D1D">
      <w:pgSz w:w="11900" w:h="16840"/>
      <w:pgMar w:top="1440" w:right="141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139C0"/>
    <w:multiLevelType w:val="hybridMultilevel"/>
    <w:tmpl w:val="09A0A4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331DC0"/>
    <w:multiLevelType w:val="hybridMultilevel"/>
    <w:tmpl w:val="5ADE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20E2"/>
    <w:multiLevelType w:val="hybridMultilevel"/>
    <w:tmpl w:val="6852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9956A1"/>
    <w:multiLevelType w:val="hybridMultilevel"/>
    <w:tmpl w:val="71E4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A2870"/>
    <w:multiLevelType w:val="hybridMultilevel"/>
    <w:tmpl w:val="018C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24B86"/>
    <w:rsid w:val="00075578"/>
    <w:rsid w:val="00090518"/>
    <w:rsid w:val="000C11A0"/>
    <w:rsid w:val="0011372E"/>
    <w:rsid w:val="00141C76"/>
    <w:rsid w:val="001715F4"/>
    <w:rsid w:val="001935FA"/>
    <w:rsid w:val="001D333E"/>
    <w:rsid w:val="00254D10"/>
    <w:rsid w:val="00276048"/>
    <w:rsid w:val="00297DE0"/>
    <w:rsid w:val="002A601F"/>
    <w:rsid w:val="002C58C0"/>
    <w:rsid w:val="002D2841"/>
    <w:rsid w:val="002D398E"/>
    <w:rsid w:val="00364D1D"/>
    <w:rsid w:val="003A4922"/>
    <w:rsid w:val="003E3241"/>
    <w:rsid w:val="00443E24"/>
    <w:rsid w:val="00446683"/>
    <w:rsid w:val="004B2967"/>
    <w:rsid w:val="004B3705"/>
    <w:rsid w:val="004F326E"/>
    <w:rsid w:val="00501C0F"/>
    <w:rsid w:val="005209EE"/>
    <w:rsid w:val="00545F05"/>
    <w:rsid w:val="00584027"/>
    <w:rsid w:val="005F3EE3"/>
    <w:rsid w:val="006037E6"/>
    <w:rsid w:val="0060614B"/>
    <w:rsid w:val="00613E3D"/>
    <w:rsid w:val="006517D3"/>
    <w:rsid w:val="006705E5"/>
    <w:rsid w:val="006748F0"/>
    <w:rsid w:val="00675DFD"/>
    <w:rsid w:val="00704846"/>
    <w:rsid w:val="007310CC"/>
    <w:rsid w:val="0078728E"/>
    <w:rsid w:val="007B5AB5"/>
    <w:rsid w:val="007B693D"/>
    <w:rsid w:val="007D349B"/>
    <w:rsid w:val="007F41BA"/>
    <w:rsid w:val="007F66C0"/>
    <w:rsid w:val="00813305"/>
    <w:rsid w:val="00821420"/>
    <w:rsid w:val="008368C1"/>
    <w:rsid w:val="00850EA8"/>
    <w:rsid w:val="00874FE9"/>
    <w:rsid w:val="00886F91"/>
    <w:rsid w:val="008A15E9"/>
    <w:rsid w:val="008C6E34"/>
    <w:rsid w:val="009036DD"/>
    <w:rsid w:val="00904D5E"/>
    <w:rsid w:val="009A4F23"/>
    <w:rsid w:val="009C7BE8"/>
    <w:rsid w:val="009E6724"/>
    <w:rsid w:val="00A11BC4"/>
    <w:rsid w:val="00A27CA6"/>
    <w:rsid w:val="00A80258"/>
    <w:rsid w:val="00A86A8F"/>
    <w:rsid w:val="00AC4411"/>
    <w:rsid w:val="00AE2C77"/>
    <w:rsid w:val="00B11044"/>
    <w:rsid w:val="00B12961"/>
    <w:rsid w:val="00B14136"/>
    <w:rsid w:val="00B562BF"/>
    <w:rsid w:val="00BA11AB"/>
    <w:rsid w:val="00BC5FA8"/>
    <w:rsid w:val="00BF3C9C"/>
    <w:rsid w:val="00C177B7"/>
    <w:rsid w:val="00C20E28"/>
    <w:rsid w:val="00C27207"/>
    <w:rsid w:val="00CA0A30"/>
    <w:rsid w:val="00CB7138"/>
    <w:rsid w:val="00CE1E29"/>
    <w:rsid w:val="00D42FDB"/>
    <w:rsid w:val="00D5000D"/>
    <w:rsid w:val="00D750BB"/>
    <w:rsid w:val="00D87D50"/>
    <w:rsid w:val="00D9101B"/>
    <w:rsid w:val="00D93B0D"/>
    <w:rsid w:val="00E20F30"/>
    <w:rsid w:val="00E326F2"/>
    <w:rsid w:val="00E56BF5"/>
    <w:rsid w:val="00E81FC8"/>
    <w:rsid w:val="00EC2D2E"/>
    <w:rsid w:val="00EF7C2B"/>
    <w:rsid w:val="00F10091"/>
    <w:rsid w:val="00F16129"/>
    <w:rsid w:val="00F35849"/>
    <w:rsid w:val="00F90C09"/>
    <w:rsid w:val="00FA0748"/>
    <w:rsid w:val="00FA2193"/>
    <w:rsid w:val="00FA653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1F7C5"/>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rFonts w:ascii="Times New Roman" w:eastAsia="Times New Roman" w:hAnsi="Times New Roman" w:cs="Times New Roman"/>
      <w:lang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rFonts w:ascii="Times New Roman" w:eastAsia="Times New Roman" w:hAnsi="Times New Roman" w:cs="Times New Roman"/>
      <w:lang w:eastAsia="en-GB"/>
    </w:rPr>
  </w:style>
  <w:style w:type="paragraph" w:customStyle="1" w:styleId="BodyText1">
    <w:name w:val="Body Text1"/>
    <w:basedOn w:val="Normal"/>
    <w:rsid w:val="00821420"/>
    <w:pPr>
      <w:spacing w:line="280" w:lineRule="exac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92025">
      <w:bodyDiv w:val="1"/>
      <w:marLeft w:val="0"/>
      <w:marRight w:val="0"/>
      <w:marTop w:val="0"/>
      <w:marBottom w:val="0"/>
      <w:divBdr>
        <w:top w:val="none" w:sz="0" w:space="0" w:color="auto"/>
        <w:left w:val="none" w:sz="0" w:space="0" w:color="auto"/>
        <w:bottom w:val="none" w:sz="0" w:space="0" w:color="auto"/>
        <w:right w:val="none" w:sz="0" w:space="0" w:color="auto"/>
      </w:divBdr>
      <w:divsChild>
        <w:div w:id="1859654451">
          <w:marLeft w:val="0"/>
          <w:marRight w:val="0"/>
          <w:marTop w:val="0"/>
          <w:marBottom w:val="0"/>
          <w:divBdr>
            <w:top w:val="none" w:sz="0" w:space="0" w:color="auto"/>
            <w:left w:val="none" w:sz="0" w:space="0" w:color="auto"/>
            <w:bottom w:val="none" w:sz="0" w:space="0" w:color="auto"/>
            <w:right w:val="none" w:sz="0" w:space="0" w:color="auto"/>
          </w:divBdr>
        </w:div>
        <w:div w:id="186481541">
          <w:marLeft w:val="0"/>
          <w:marRight w:val="0"/>
          <w:marTop w:val="0"/>
          <w:marBottom w:val="0"/>
          <w:divBdr>
            <w:top w:val="none" w:sz="0" w:space="0" w:color="auto"/>
            <w:left w:val="none" w:sz="0" w:space="0" w:color="auto"/>
            <w:bottom w:val="none" w:sz="0" w:space="0" w:color="auto"/>
            <w:right w:val="none" w:sz="0" w:space="0" w:color="auto"/>
          </w:divBdr>
        </w:div>
        <w:div w:id="1064064588">
          <w:marLeft w:val="0"/>
          <w:marRight w:val="0"/>
          <w:marTop w:val="0"/>
          <w:marBottom w:val="0"/>
          <w:divBdr>
            <w:top w:val="none" w:sz="0" w:space="0" w:color="auto"/>
            <w:left w:val="none" w:sz="0" w:space="0" w:color="auto"/>
            <w:bottom w:val="none" w:sz="0" w:space="0" w:color="auto"/>
            <w:right w:val="none" w:sz="0" w:space="0" w:color="auto"/>
          </w:divBdr>
        </w:div>
      </w:divsChild>
    </w:div>
    <w:div w:id="1765107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bangor.ac.uk/applica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ngor.ac.uk/doctor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E7C0B-6FCE-4CE1-9C72-8BA76577D8CD}">
  <ds:schemaRefs>
    <ds:schemaRef ds:uri="http://schemas.microsoft.com/sharepoint/v3/contenttype/forms"/>
  </ds:schemaRefs>
</ds:datastoreItem>
</file>

<file path=customXml/itemProps3.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l.maister@bangor.ac.uk</dc:creator>
  <cp:lastModifiedBy>Gwawr Griffiths</cp:lastModifiedBy>
  <cp:revision>7</cp:revision>
  <dcterms:created xsi:type="dcterms:W3CDTF">2022-05-20T13:33:00Z</dcterms:created>
  <dcterms:modified xsi:type="dcterms:W3CDTF">2022-05-20T13:50:00Z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