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1CEF" w14:textId="261F2EA2" w:rsidR="002A2C29" w:rsidRDefault="00792B8E">
      <w:pPr>
        <w:rPr>
          <w:noProof/>
        </w:rPr>
      </w:pPr>
      <w:r>
        <w:rPr>
          <w:noProof/>
        </w:rPr>
        <w:drawing>
          <wp:anchor distT="0" distB="0" distL="114300" distR="114300" simplePos="0" relativeHeight="251660288" behindDoc="0" locked="0" layoutInCell="1" allowOverlap="1" wp14:anchorId="7FBB1FCF" wp14:editId="635ED6BA">
            <wp:simplePos x="0" y="0"/>
            <wp:positionH relativeFrom="column">
              <wp:posOffset>1760220</wp:posOffset>
            </wp:positionH>
            <wp:positionV relativeFrom="paragraph">
              <wp:posOffset>83185</wp:posOffset>
            </wp:positionV>
            <wp:extent cx="2880360" cy="1028700"/>
            <wp:effectExtent l="0" t="0" r="0" b="0"/>
            <wp:wrapNone/>
            <wp:docPr id="4" name="Picture 4" descr="ESRC Wales Doctoral Training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RC Wales Doctoral Training Partnership Logo"/>
                    <pic:cNvPicPr/>
                  </pic:nvPicPr>
                  <pic:blipFill>
                    <a:blip r:embed="rId10">
                      <a:extLst>
                        <a:ext uri="{28A0092B-C50C-407E-A947-70E740481C1C}">
                          <a14:useLocalDpi xmlns:a14="http://schemas.microsoft.com/office/drawing/2010/main" val="0"/>
                        </a:ext>
                      </a:extLst>
                    </a:blip>
                    <a:stretch>
                      <a:fillRect/>
                    </a:stretch>
                  </pic:blipFill>
                  <pic:spPr>
                    <a:xfrm>
                      <a:off x="0" y="0"/>
                      <a:ext cx="2880360" cy="1028700"/>
                    </a:xfrm>
                    <a:prstGeom prst="rect">
                      <a:avLst/>
                    </a:prstGeom>
                  </pic:spPr>
                </pic:pic>
              </a:graphicData>
            </a:graphic>
            <wp14:sizeRelH relativeFrom="page">
              <wp14:pctWidth>0</wp14:pctWidth>
            </wp14:sizeRelH>
            <wp14:sizeRelV relativeFrom="page">
              <wp14:pctHeight>0</wp14:pctHeight>
            </wp14:sizeRelV>
          </wp:anchor>
        </w:drawing>
      </w:r>
    </w:p>
    <w:p w14:paraId="1B5775EA" w14:textId="77777777" w:rsidR="00792B8E" w:rsidRDefault="006F0729" w:rsidP="006F0729">
      <w:pPr>
        <w:rPr>
          <w:noProof/>
        </w:rPr>
      </w:pPr>
      <w:r>
        <w:rPr>
          <w:noProof/>
        </w:rPr>
        <w:t xml:space="preserve">        </w:t>
      </w:r>
    </w:p>
    <w:p w14:paraId="690A5BC8" w14:textId="3F7D0127" w:rsidR="00792B8E" w:rsidRDefault="00792B8E" w:rsidP="006F0729">
      <w:pPr>
        <w:rPr>
          <w:noProof/>
        </w:rPr>
      </w:pPr>
    </w:p>
    <w:p w14:paraId="5CAE22D1" w14:textId="77777777" w:rsidR="00792B8E" w:rsidRDefault="00792B8E" w:rsidP="006F0729">
      <w:pPr>
        <w:rPr>
          <w:noProof/>
        </w:rPr>
      </w:pPr>
    </w:p>
    <w:p w14:paraId="3F0ACC98" w14:textId="77777777" w:rsidR="00792B8E" w:rsidRDefault="00792B8E" w:rsidP="006F0729">
      <w:pPr>
        <w:rPr>
          <w:noProof/>
        </w:rPr>
      </w:pPr>
    </w:p>
    <w:p w14:paraId="6B700BF7" w14:textId="11CA6031" w:rsidR="00792B8E" w:rsidRDefault="00792B8E" w:rsidP="006F0729">
      <w:pPr>
        <w:rPr>
          <w:noProof/>
        </w:rPr>
      </w:pPr>
    </w:p>
    <w:p w14:paraId="264EA99B" w14:textId="0055DC49" w:rsidR="0033121B" w:rsidRDefault="00792B8E" w:rsidP="006F0729">
      <w:pPr>
        <w:rPr>
          <w:noProof/>
        </w:rPr>
      </w:pPr>
      <w:r>
        <w:rPr>
          <w:noProof/>
        </w:rPr>
        <w:drawing>
          <wp:anchor distT="0" distB="0" distL="114300" distR="114300" simplePos="0" relativeHeight="251661312" behindDoc="0" locked="0" layoutInCell="1" allowOverlap="1" wp14:anchorId="61D869A8" wp14:editId="78F095FD">
            <wp:simplePos x="0" y="0"/>
            <wp:positionH relativeFrom="margin">
              <wp:align>left</wp:align>
            </wp:positionH>
            <wp:positionV relativeFrom="paragraph">
              <wp:posOffset>123190</wp:posOffset>
            </wp:positionV>
            <wp:extent cx="1219200" cy="858520"/>
            <wp:effectExtent l="0" t="0" r="0" b="0"/>
            <wp:wrapNone/>
            <wp:docPr id="2" name="Picture 2" descr="Bango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ngor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858520"/>
                    </a:xfrm>
                    <a:prstGeom prst="rect">
                      <a:avLst/>
                    </a:prstGeom>
                  </pic:spPr>
                </pic:pic>
              </a:graphicData>
            </a:graphic>
            <wp14:sizeRelH relativeFrom="page">
              <wp14:pctWidth>0</wp14:pctWidth>
            </wp14:sizeRelH>
            <wp14:sizeRelV relativeFrom="page">
              <wp14:pctHeight>0</wp14:pctHeight>
            </wp14:sizeRelV>
          </wp:anchor>
        </w:drawing>
      </w:r>
    </w:p>
    <w:p w14:paraId="6CCEBAAA" w14:textId="51D99386" w:rsidR="0033121B" w:rsidRDefault="00792B8E">
      <w:pPr>
        <w:rPr>
          <w:noProof/>
        </w:rPr>
      </w:pPr>
      <w:r>
        <w:rPr>
          <w:noProof/>
        </w:rPr>
        <w:drawing>
          <wp:anchor distT="0" distB="0" distL="114300" distR="114300" simplePos="0" relativeHeight="251658240" behindDoc="0" locked="0" layoutInCell="1" allowOverlap="1" wp14:anchorId="0B28AADC" wp14:editId="22FD6269">
            <wp:simplePos x="0" y="0"/>
            <wp:positionH relativeFrom="margin">
              <wp:align>center</wp:align>
            </wp:positionH>
            <wp:positionV relativeFrom="paragraph">
              <wp:posOffset>117475</wp:posOffset>
            </wp:positionV>
            <wp:extent cx="2329180" cy="685800"/>
            <wp:effectExtent l="0" t="0" r="0" b="0"/>
            <wp:wrapNone/>
            <wp:docPr id="3" name="Picture 3" descr="Cardiff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diff Metropolitan University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9180" cy="685800"/>
                    </a:xfrm>
                    <a:prstGeom prst="rect">
                      <a:avLst/>
                    </a:prstGeom>
                  </pic:spPr>
                </pic:pic>
              </a:graphicData>
            </a:graphic>
            <wp14:sizeRelH relativeFrom="page">
              <wp14:pctWidth>0</wp14:pctWidth>
            </wp14:sizeRelH>
            <wp14:sizeRelV relativeFrom="page">
              <wp14:pctHeight>0</wp14:pctHeight>
            </wp14:sizeRelV>
          </wp:anchor>
        </w:drawing>
      </w:r>
      <w:r w:rsidRPr="006F0729">
        <w:rPr>
          <w:noProof/>
        </w:rPr>
        <w:drawing>
          <wp:anchor distT="0" distB="0" distL="114300" distR="114300" simplePos="0" relativeHeight="251659264" behindDoc="0" locked="0" layoutInCell="1" allowOverlap="1" wp14:anchorId="66B16824" wp14:editId="0AD12689">
            <wp:simplePos x="0" y="0"/>
            <wp:positionH relativeFrom="margin">
              <wp:align>right</wp:align>
            </wp:positionH>
            <wp:positionV relativeFrom="paragraph">
              <wp:posOffset>10795</wp:posOffset>
            </wp:positionV>
            <wp:extent cx="1276350" cy="802005"/>
            <wp:effectExtent l="0" t="0" r="0" b="0"/>
            <wp:wrapNone/>
            <wp:docPr id="5" name="Picture 5" descr="Swanse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wansea Universit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729">
        <w:rPr>
          <w:noProof/>
        </w:rPr>
        <w:t xml:space="preserve">                                     </w:t>
      </w:r>
    </w:p>
    <w:p w14:paraId="152E65E5" w14:textId="6032C31D" w:rsidR="006F0729" w:rsidRDefault="006F0729" w:rsidP="002845D3">
      <w:pPr>
        <w:jc w:val="center"/>
        <w:rPr>
          <w:b/>
          <w:sz w:val="28"/>
          <w:szCs w:val="28"/>
        </w:rPr>
      </w:pPr>
      <w:r>
        <w:rPr>
          <w:b/>
          <w:sz w:val="28"/>
          <w:szCs w:val="28"/>
        </w:rPr>
        <w:t xml:space="preserve">                                                                                                                </w:t>
      </w:r>
    </w:p>
    <w:p w14:paraId="33E6D918" w14:textId="77777777" w:rsidR="00792B8E" w:rsidRDefault="00792B8E" w:rsidP="002845D3">
      <w:pPr>
        <w:jc w:val="center"/>
        <w:rPr>
          <w:b/>
          <w:sz w:val="28"/>
          <w:szCs w:val="28"/>
        </w:rPr>
      </w:pPr>
    </w:p>
    <w:p w14:paraId="76CD86FF" w14:textId="77777777" w:rsidR="00792B8E" w:rsidRDefault="00792B8E" w:rsidP="002845D3">
      <w:pPr>
        <w:jc w:val="center"/>
        <w:rPr>
          <w:b/>
          <w:sz w:val="28"/>
          <w:szCs w:val="28"/>
        </w:rPr>
      </w:pPr>
    </w:p>
    <w:p w14:paraId="13FB1F26" w14:textId="77777777" w:rsidR="00792B8E" w:rsidRDefault="00792B8E" w:rsidP="002845D3">
      <w:pPr>
        <w:jc w:val="center"/>
        <w:rPr>
          <w:b/>
          <w:sz w:val="28"/>
          <w:szCs w:val="28"/>
        </w:rPr>
      </w:pPr>
    </w:p>
    <w:p w14:paraId="7E5CB539" w14:textId="45C0E417" w:rsidR="0033121B" w:rsidRPr="002845D3" w:rsidRDefault="00B85182" w:rsidP="002845D3">
      <w:pPr>
        <w:jc w:val="center"/>
        <w:rPr>
          <w:b/>
          <w:sz w:val="28"/>
          <w:szCs w:val="28"/>
        </w:rPr>
      </w:pPr>
      <w:r>
        <w:rPr>
          <w:b/>
          <w:sz w:val="28"/>
          <w:szCs w:val="28"/>
        </w:rPr>
        <w:t>ESRC</w:t>
      </w:r>
      <w:r w:rsidR="002845D3" w:rsidRPr="002845D3">
        <w:rPr>
          <w:b/>
          <w:sz w:val="28"/>
          <w:szCs w:val="28"/>
        </w:rPr>
        <w:t xml:space="preserve"> </w:t>
      </w:r>
      <w:r w:rsidR="00D6215D">
        <w:rPr>
          <w:b/>
          <w:sz w:val="28"/>
          <w:szCs w:val="28"/>
        </w:rPr>
        <w:t xml:space="preserve">Wales DTP </w:t>
      </w:r>
      <w:r w:rsidR="002845D3" w:rsidRPr="002845D3">
        <w:rPr>
          <w:b/>
          <w:sz w:val="28"/>
          <w:szCs w:val="28"/>
        </w:rPr>
        <w:t xml:space="preserve">PhD </w:t>
      </w:r>
      <w:r>
        <w:rPr>
          <w:b/>
          <w:sz w:val="28"/>
          <w:szCs w:val="28"/>
        </w:rPr>
        <w:t>Opportunities in Sport a</w:t>
      </w:r>
      <w:r w:rsidRPr="002845D3">
        <w:rPr>
          <w:b/>
          <w:sz w:val="28"/>
          <w:szCs w:val="28"/>
        </w:rPr>
        <w:t xml:space="preserve">nd Exercise </w:t>
      </w:r>
      <w:r w:rsidR="00D6215D">
        <w:rPr>
          <w:b/>
          <w:sz w:val="28"/>
          <w:szCs w:val="28"/>
        </w:rPr>
        <w:t xml:space="preserve">Sciences </w:t>
      </w:r>
      <w:r w:rsidRPr="002845D3">
        <w:rPr>
          <w:b/>
          <w:sz w:val="28"/>
          <w:szCs w:val="28"/>
        </w:rPr>
        <w:t>(Social Sciences)</w:t>
      </w:r>
      <w:r w:rsidR="002845D3" w:rsidRPr="002845D3">
        <w:rPr>
          <w:b/>
          <w:sz w:val="28"/>
          <w:szCs w:val="28"/>
        </w:rPr>
        <w:t xml:space="preserve"> at Bangor, Cardiff Metropolitan and Swansea Universities</w:t>
      </w:r>
    </w:p>
    <w:p w14:paraId="082CA7F1" w14:textId="14BB1C44" w:rsidR="00755C87" w:rsidRDefault="00755C87" w:rsidP="0033121B">
      <w:pPr>
        <w:jc w:val="center"/>
      </w:pPr>
    </w:p>
    <w:p w14:paraId="2E43A6DB" w14:textId="64199807" w:rsidR="00036EC3" w:rsidRDefault="002845D3" w:rsidP="005D7D50">
      <w:pPr>
        <w:rPr>
          <w:rFonts w:asciiTheme="minorHAnsi" w:hAnsiTheme="minorHAnsi" w:cs="Arial"/>
        </w:rPr>
      </w:pPr>
      <w:r>
        <w:rPr>
          <w:rFonts w:asciiTheme="minorHAnsi" w:hAnsiTheme="minorHAnsi" w:cs="Arial"/>
        </w:rPr>
        <w:t>B</w:t>
      </w:r>
      <w:r w:rsidR="005D7D50" w:rsidRPr="00B86E5F">
        <w:rPr>
          <w:rFonts w:asciiTheme="minorHAnsi" w:hAnsiTheme="minorHAnsi" w:cs="Arial"/>
        </w:rPr>
        <w:t xml:space="preserve">angor University (School of </w:t>
      </w:r>
      <w:r w:rsidR="0048080A">
        <w:rPr>
          <w:rFonts w:asciiTheme="minorHAnsi" w:hAnsiTheme="minorHAnsi" w:cs="Arial"/>
        </w:rPr>
        <w:t>Human and Behavioural</w:t>
      </w:r>
      <w:r w:rsidR="005D7D50" w:rsidRPr="00B86E5F">
        <w:rPr>
          <w:rFonts w:asciiTheme="minorHAnsi" w:hAnsiTheme="minorHAnsi" w:cs="Arial"/>
        </w:rPr>
        <w:t xml:space="preserve"> Sciences), Cardiff Metropolitan University (Cardiff School of Sport</w:t>
      </w:r>
      <w:r w:rsidR="000A3AD8">
        <w:rPr>
          <w:rFonts w:asciiTheme="minorHAnsi" w:hAnsiTheme="minorHAnsi" w:cs="Arial"/>
        </w:rPr>
        <w:t xml:space="preserve"> &amp; Health Sciences</w:t>
      </w:r>
      <w:r w:rsidR="005D7D50" w:rsidRPr="00B86E5F">
        <w:rPr>
          <w:rFonts w:asciiTheme="minorHAnsi" w:hAnsiTheme="minorHAnsi" w:cs="Arial"/>
        </w:rPr>
        <w:t>), and Swansea University (College of Engineering: Sport and Exercise Science), supported by the ESRC Wales Doctoral Training Partne</w:t>
      </w:r>
      <w:r w:rsidR="00B93493">
        <w:rPr>
          <w:rFonts w:asciiTheme="minorHAnsi" w:hAnsiTheme="minorHAnsi" w:cs="Arial"/>
        </w:rPr>
        <w:t>rship</w:t>
      </w:r>
      <w:r w:rsidR="005D7D50" w:rsidRPr="00B86E5F">
        <w:rPr>
          <w:rFonts w:asciiTheme="minorHAnsi" w:hAnsiTheme="minorHAnsi" w:cs="Arial"/>
        </w:rPr>
        <w:t>,</w:t>
      </w:r>
      <w:r w:rsidR="003120DF">
        <w:rPr>
          <w:rFonts w:asciiTheme="minorHAnsi" w:hAnsiTheme="minorHAnsi" w:cs="Arial"/>
        </w:rPr>
        <w:t xml:space="preserve"> invite</w:t>
      </w:r>
      <w:r w:rsidR="005D7D50" w:rsidRPr="00B86E5F">
        <w:rPr>
          <w:rFonts w:asciiTheme="minorHAnsi" w:hAnsiTheme="minorHAnsi" w:cs="Arial"/>
        </w:rPr>
        <w:t xml:space="preserve"> applications from exceptional candidates for PhD study with the possibility of being awarded a </w:t>
      </w:r>
      <w:proofErr w:type="gramStart"/>
      <w:r w:rsidR="005D7D50" w:rsidRPr="00B86E5F">
        <w:rPr>
          <w:rFonts w:asciiTheme="minorHAnsi" w:hAnsiTheme="minorHAnsi" w:cs="Arial"/>
        </w:rPr>
        <w:t>fully-funded</w:t>
      </w:r>
      <w:proofErr w:type="gramEnd"/>
      <w:r w:rsidR="005D7D50" w:rsidRPr="00B86E5F">
        <w:rPr>
          <w:rFonts w:asciiTheme="minorHAnsi" w:hAnsiTheme="minorHAnsi" w:cs="Arial"/>
        </w:rPr>
        <w:t xml:space="preserve"> ESRC DTP Studentship in </w:t>
      </w:r>
      <w:r w:rsidR="0006406D">
        <w:rPr>
          <w:rFonts w:asciiTheme="minorHAnsi" w:hAnsiTheme="minorHAnsi" w:cs="Arial"/>
        </w:rPr>
        <w:t xml:space="preserve">an </w:t>
      </w:r>
      <w:r w:rsidR="005D7D50" w:rsidRPr="00B86E5F">
        <w:rPr>
          <w:rFonts w:asciiTheme="minorHAnsi" w:hAnsiTheme="minorHAnsi" w:cs="Arial"/>
        </w:rPr>
        <w:t>area of the social science</w:t>
      </w:r>
      <w:r w:rsidR="002A6E11">
        <w:rPr>
          <w:rFonts w:asciiTheme="minorHAnsi" w:hAnsiTheme="minorHAnsi" w:cs="Arial"/>
        </w:rPr>
        <w:t>s</w:t>
      </w:r>
      <w:r w:rsidR="005D7D50" w:rsidRPr="00B86E5F">
        <w:rPr>
          <w:rFonts w:asciiTheme="minorHAnsi" w:hAnsiTheme="minorHAnsi" w:cs="Arial"/>
        </w:rPr>
        <w:t xml:space="preserve"> of sport</w:t>
      </w:r>
      <w:r w:rsidR="000308D1">
        <w:rPr>
          <w:rFonts w:asciiTheme="minorHAnsi" w:hAnsiTheme="minorHAnsi" w:cs="Arial"/>
        </w:rPr>
        <w:t xml:space="preserve"> and</w:t>
      </w:r>
      <w:r w:rsidR="005D7D50" w:rsidRPr="00B86E5F">
        <w:rPr>
          <w:rFonts w:asciiTheme="minorHAnsi" w:hAnsiTheme="minorHAnsi" w:cs="Arial"/>
        </w:rPr>
        <w:t>/</w:t>
      </w:r>
      <w:r w:rsidR="000308D1">
        <w:rPr>
          <w:rFonts w:asciiTheme="minorHAnsi" w:hAnsiTheme="minorHAnsi" w:cs="Arial"/>
        </w:rPr>
        <w:t xml:space="preserve">or </w:t>
      </w:r>
      <w:r w:rsidR="005D7D50" w:rsidRPr="00B86E5F">
        <w:rPr>
          <w:rFonts w:asciiTheme="minorHAnsi" w:hAnsiTheme="minorHAnsi" w:cs="Arial"/>
        </w:rPr>
        <w:t>exercise</w:t>
      </w:r>
      <w:r w:rsidR="0014529A">
        <w:rPr>
          <w:rFonts w:asciiTheme="minorHAnsi" w:hAnsiTheme="minorHAnsi" w:cs="Arial"/>
        </w:rPr>
        <w:t xml:space="preserve"> to start in October 202</w:t>
      </w:r>
      <w:r w:rsidR="000661E4">
        <w:rPr>
          <w:rFonts w:asciiTheme="minorHAnsi" w:hAnsiTheme="minorHAnsi" w:cs="Arial"/>
        </w:rPr>
        <w:t>3</w:t>
      </w:r>
      <w:r w:rsidR="005D7D50" w:rsidRPr="00B86E5F">
        <w:rPr>
          <w:rFonts w:asciiTheme="minorHAnsi" w:hAnsiTheme="minorHAnsi" w:cs="Arial"/>
        </w:rPr>
        <w:t xml:space="preserve">. The three Schools </w:t>
      </w:r>
      <w:r w:rsidR="00B93493">
        <w:rPr>
          <w:rFonts w:asciiTheme="minorHAnsi" w:hAnsiTheme="minorHAnsi" w:cs="Arial"/>
        </w:rPr>
        <w:t>are</w:t>
      </w:r>
      <w:r w:rsidR="005D7D50" w:rsidRPr="00B86E5F">
        <w:rPr>
          <w:rFonts w:asciiTheme="minorHAnsi" w:hAnsiTheme="minorHAnsi" w:cs="Arial"/>
        </w:rPr>
        <w:t xml:space="preserve"> internationally recognised </w:t>
      </w:r>
      <w:r w:rsidR="00B93493">
        <w:rPr>
          <w:rFonts w:asciiTheme="minorHAnsi" w:hAnsiTheme="minorHAnsi" w:cs="Arial"/>
        </w:rPr>
        <w:t xml:space="preserve">for </w:t>
      </w:r>
      <w:r w:rsidR="00EF4D16">
        <w:rPr>
          <w:rFonts w:asciiTheme="minorHAnsi" w:hAnsiTheme="minorHAnsi" w:cs="Arial"/>
        </w:rPr>
        <w:t xml:space="preserve">the quality of </w:t>
      </w:r>
      <w:r w:rsidR="00B93493">
        <w:rPr>
          <w:rFonts w:asciiTheme="minorHAnsi" w:hAnsiTheme="minorHAnsi" w:cs="Arial"/>
        </w:rPr>
        <w:t xml:space="preserve">their </w:t>
      </w:r>
      <w:r w:rsidR="003853FC">
        <w:rPr>
          <w:rFonts w:asciiTheme="minorHAnsi" w:hAnsiTheme="minorHAnsi" w:cs="Arial"/>
        </w:rPr>
        <w:t xml:space="preserve">research and provide </w:t>
      </w:r>
      <w:r w:rsidR="005D7D50" w:rsidRPr="00B86E5F">
        <w:rPr>
          <w:rFonts w:asciiTheme="minorHAnsi" w:hAnsiTheme="minorHAnsi" w:cs="Arial"/>
        </w:rPr>
        <w:t>outstanding environment</w:t>
      </w:r>
      <w:r w:rsidR="003853FC">
        <w:rPr>
          <w:rFonts w:asciiTheme="minorHAnsi" w:hAnsiTheme="minorHAnsi" w:cs="Arial"/>
        </w:rPr>
        <w:t>s</w:t>
      </w:r>
      <w:r w:rsidR="005D7D50" w:rsidRPr="00B86E5F">
        <w:rPr>
          <w:rFonts w:asciiTheme="minorHAnsi" w:hAnsiTheme="minorHAnsi" w:cs="Arial"/>
        </w:rPr>
        <w:t xml:space="preserve"> for postgraduate research</w:t>
      </w:r>
      <w:r w:rsidR="00B93493">
        <w:rPr>
          <w:rFonts w:asciiTheme="minorHAnsi" w:hAnsiTheme="minorHAnsi" w:cs="Arial"/>
        </w:rPr>
        <w:t xml:space="preserve"> stud</w:t>
      </w:r>
      <w:r w:rsidR="00EF4D16">
        <w:rPr>
          <w:rFonts w:asciiTheme="minorHAnsi" w:hAnsiTheme="minorHAnsi" w:cs="Arial"/>
        </w:rPr>
        <w:t>y</w:t>
      </w:r>
      <w:r w:rsidR="005D7D50" w:rsidRPr="00B86E5F">
        <w:rPr>
          <w:rFonts w:asciiTheme="minorHAnsi" w:hAnsiTheme="minorHAnsi" w:cs="Arial"/>
        </w:rPr>
        <w:t xml:space="preserve">. </w:t>
      </w:r>
    </w:p>
    <w:p w14:paraId="5206A48F" w14:textId="77777777" w:rsidR="0014529A" w:rsidRDefault="0014529A" w:rsidP="005D7D50">
      <w:pPr>
        <w:rPr>
          <w:rFonts w:asciiTheme="minorHAnsi" w:hAnsiTheme="minorHAnsi" w:cs="Arial"/>
        </w:rPr>
      </w:pPr>
    </w:p>
    <w:p w14:paraId="2C00E845" w14:textId="38CE3BBA" w:rsidR="00036EC3" w:rsidRDefault="00036EC3" w:rsidP="005D7D50">
      <w:pPr>
        <w:rPr>
          <w:rFonts w:asciiTheme="minorHAnsi" w:hAnsiTheme="minorHAnsi" w:cs="Arial"/>
        </w:rPr>
      </w:pPr>
      <w:r w:rsidRPr="00036EC3">
        <w:rPr>
          <w:rFonts w:asciiTheme="minorHAnsi" w:hAnsiTheme="minorHAnsi" w:cs="Arial"/>
        </w:rPr>
        <w:t>Applications are invited from exceptional candidates with a first class or strong upper second</w:t>
      </w:r>
      <w:r>
        <w:rPr>
          <w:rFonts w:asciiTheme="minorHAnsi" w:hAnsiTheme="minorHAnsi" w:cs="Arial"/>
        </w:rPr>
        <w:t>-</w:t>
      </w:r>
      <w:r w:rsidRPr="00036EC3">
        <w:rPr>
          <w:rFonts w:asciiTheme="minorHAnsi" w:hAnsiTheme="minorHAnsi" w:cs="Arial"/>
        </w:rPr>
        <w:t xml:space="preserve">class honours degree, or appropriate </w:t>
      </w:r>
      <w:proofErr w:type="gramStart"/>
      <w:r w:rsidRPr="00036EC3">
        <w:rPr>
          <w:rFonts w:asciiTheme="minorHAnsi" w:hAnsiTheme="minorHAnsi" w:cs="Arial"/>
        </w:rPr>
        <w:t>Master’s</w:t>
      </w:r>
      <w:proofErr w:type="gramEnd"/>
      <w:r w:rsidRPr="00036EC3">
        <w:rPr>
          <w:rFonts w:asciiTheme="minorHAnsi" w:hAnsiTheme="minorHAnsi" w:cs="Arial"/>
        </w:rPr>
        <w:t xml:space="preserve"> degree. The Universit</w:t>
      </w:r>
      <w:r>
        <w:rPr>
          <w:rFonts w:asciiTheme="minorHAnsi" w:hAnsiTheme="minorHAnsi" w:cs="Arial"/>
        </w:rPr>
        <w:t>ies</w:t>
      </w:r>
      <w:r w:rsidRPr="00036EC3">
        <w:rPr>
          <w:rFonts w:asciiTheme="minorHAnsi" w:hAnsiTheme="minorHAnsi" w:cs="Arial"/>
        </w:rPr>
        <w:t xml:space="preserve"> value diversity and equality at all levels and encourage applications from all sections of the community, irrespective of age, disability, sex, gender identity, marital or civil partnership status, pregnancy or maternity, race, religion or belief and sexual orientation.  In line with our commitment to supporting and promoting equality, diversity and inclusion, and to increase recruitment of currently underrepresented groups, applications from Black British, Asian British, minority ethnicity British and </w:t>
      </w:r>
      <w:proofErr w:type="gramStart"/>
      <w:r w:rsidRPr="00036EC3">
        <w:rPr>
          <w:rFonts w:asciiTheme="minorHAnsi" w:hAnsiTheme="minorHAnsi" w:cs="Arial"/>
        </w:rPr>
        <w:t>mixed race</w:t>
      </w:r>
      <w:proofErr w:type="gramEnd"/>
      <w:r w:rsidRPr="00036EC3">
        <w:rPr>
          <w:rFonts w:asciiTheme="minorHAnsi" w:hAnsiTheme="minorHAnsi" w:cs="Arial"/>
        </w:rPr>
        <w:t xml:space="preserve"> British candidates are particularly encouraged and welcomed.  We welcome applications for both full and part-time study, and studentships are available as either ‘1+3’ (i.e. one full time year of research training Masters followed by three years of full-time Doctoral study, or the part-time equivalent), or ‘+3’ (i.e. three years of full-time doctoral study or its part-time equivalent), depending on the needs of the applicant.</w:t>
      </w:r>
    </w:p>
    <w:p w14:paraId="401D3F8E" w14:textId="77777777" w:rsidR="0014529A" w:rsidRDefault="0014529A" w:rsidP="005D7D50">
      <w:pPr>
        <w:rPr>
          <w:rFonts w:asciiTheme="minorHAnsi" w:hAnsiTheme="minorHAnsi" w:cs="Arial"/>
        </w:rPr>
      </w:pPr>
    </w:p>
    <w:p w14:paraId="671A6178" w14:textId="2C09440A" w:rsidR="005D7D50" w:rsidRPr="005D7D50" w:rsidRDefault="524EE091" w:rsidP="524EE091">
      <w:pPr>
        <w:spacing w:line="288" w:lineRule="atLeast"/>
        <w:textAlignment w:val="baseline"/>
        <w:rPr>
          <w:rFonts w:cs="Arial"/>
        </w:rPr>
      </w:pPr>
      <w:r w:rsidRPr="524EE091">
        <w:rPr>
          <w:rFonts w:cs="Arial"/>
          <w:b/>
          <w:bCs/>
        </w:rPr>
        <w:t xml:space="preserve">Closing date: </w:t>
      </w:r>
      <w:r w:rsidR="000661E4">
        <w:rPr>
          <w:rFonts w:cs="Arial"/>
          <w:bCs/>
        </w:rPr>
        <w:t>3rd</w:t>
      </w:r>
      <w:r w:rsidRPr="524EE091">
        <w:rPr>
          <w:rFonts w:cs="Arial"/>
        </w:rPr>
        <w:t xml:space="preserve"> February 202</w:t>
      </w:r>
      <w:r w:rsidR="000661E4">
        <w:rPr>
          <w:rFonts w:cs="Arial"/>
        </w:rPr>
        <w:t>3</w:t>
      </w:r>
      <w:r w:rsidRPr="524EE091">
        <w:rPr>
          <w:rFonts w:cs="Arial"/>
        </w:rPr>
        <w:t>, 12 noon. Successful candidates will be expected to commence their studies on 1st October 202</w:t>
      </w:r>
      <w:r w:rsidR="000661E4">
        <w:rPr>
          <w:rFonts w:cs="Arial"/>
        </w:rPr>
        <w:t>3</w:t>
      </w:r>
      <w:r w:rsidRPr="524EE091">
        <w:rPr>
          <w:rFonts w:cs="Arial"/>
        </w:rPr>
        <w:t>.</w:t>
      </w:r>
    </w:p>
    <w:p w14:paraId="7A1A24A3" w14:textId="77777777" w:rsidR="005D7D50" w:rsidRPr="005D7D50" w:rsidRDefault="005D7D50" w:rsidP="005D7D50">
      <w:pPr>
        <w:rPr>
          <w:rFonts w:asciiTheme="minorHAnsi" w:hAnsiTheme="minorHAnsi" w:cstheme="minorHAnsi"/>
          <w:szCs w:val="24"/>
        </w:rPr>
      </w:pPr>
    </w:p>
    <w:p w14:paraId="57FC7E92" w14:textId="77777777" w:rsidR="005D7D50" w:rsidRPr="005D7D50" w:rsidRDefault="005D7D50" w:rsidP="005D7D50">
      <w:pPr>
        <w:rPr>
          <w:rFonts w:eastAsia="Calibri" w:cs="Calibri"/>
          <w:b/>
          <w:u w:val="single"/>
        </w:rPr>
      </w:pPr>
      <w:r w:rsidRPr="005D7D50">
        <w:rPr>
          <w:rFonts w:eastAsia="Calibri" w:cs="Calibri"/>
          <w:b/>
        </w:rPr>
        <w:t>SUPERVISION</w:t>
      </w:r>
      <w:r>
        <w:rPr>
          <w:rFonts w:eastAsia="Calibri" w:cs="Calibri"/>
          <w:b/>
        </w:rPr>
        <w:t xml:space="preserve"> AND RESEARCH AREAS</w:t>
      </w:r>
    </w:p>
    <w:p w14:paraId="69FC7D40" w14:textId="763AFDC9" w:rsidR="006032C0" w:rsidRPr="006032C0" w:rsidRDefault="006032C0" w:rsidP="006032C0">
      <w:pPr>
        <w:rPr>
          <w:rFonts w:eastAsia="Calibri" w:cs="Calibri"/>
          <w:b/>
          <w:szCs w:val="24"/>
        </w:rPr>
      </w:pPr>
      <w:r w:rsidRPr="006032C0">
        <w:rPr>
          <w:rFonts w:eastAsia="Calibri" w:cs="Calibri"/>
          <w:szCs w:val="24"/>
        </w:rPr>
        <w:t>We invite applications to study in areas of the social science</w:t>
      </w:r>
      <w:r w:rsidR="002A6E11">
        <w:rPr>
          <w:rFonts w:eastAsia="Calibri" w:cs="Calibri"/>
          <w:szCs w:val="24"/>
        </w:rPr>
        <w:t>s</w:t>
      </w:r>
      <w:r w:rsidRPr="006032C0">
        <w:rPr>
          <w:rFonts w:eastAsia="Calibri" w:cs="Calibri"/>
          <w:szCs w:val="24"/>
        </w:rPr>
        <w:t xml:space="preserve"> of sport and/or exercise that are broadly aligned with the research interests of academic staff within the Schools. </w:t>
      </w:r>
      <w:r w:rsidRPr="006032C0">
        <w:rPr>
          <w:rFonts w:eastAsia="Calibri" w:cs="Calibri"/>
          <w:b/>
          <w:szCs w:val="24"/>
        </w:rPr>
        <w:t>Please contact prospective supervisors to discuss potential applications well in advance of application</w:t>
      </w:r>
      <w:r w:rsidR="001C52D7">
        <w:rPr>
          <w:rFonts w:eastAsia="Calibri" w:cs="Calibri"/>
          <w:b/>
          <w:szCs w:val="24"/>
        </w:rPr>
        <w:t xml:space="preserve">. </w:t>
      </w:r>
      <w:r w:rsidR="001C52D7" w:rsidRPr="002A6E11">
        <w:rPr>
          <w:rFonts w:eastAsia="Calibri" w:cs="Calibri"/>
          <w:b/>
          <w:szCs w:val="24"/>
          <w:u w:val="single"/>
        </w:rPr>
        <w:t xml:space="preserve">Applications from students who have not contacted </w:t>
      </w:r>
      <w:r w:rsidR="002A6E11" w:rsidRPr="002A6E11">
        <w:rPr>
          <w:rFonts w:eastAsia="Calibri" w:cs="Calibri"/>
          <w:b/>
          <w:szCs w:val="24"/>
          <w:u w:val="single"/>
        </w:rPr>
        <w:t xml:space="preserve">and elicited the support of </w:t>
      </w:r>
      <w:r w:rsidR="000A3AD8" w:rsidRPr="002A6E11">
        <w:rPr>
          <w:rFonts w:eastAsia="Calibri" w:cs="Calibri"/>
          <w:b/>
          <w:szCs w:val="24"/>
          <w:u w:val="single"/>
        </w:rPr>
        <w:t>potential</w:t>
      </w:r>
      <w:r w:rsidR="001C52D7" w:rsidRPr="002A6E11">
        <w:rPr>
          <w:rFonts w:eastAsia="Calibri" w:cs="Calibri"/>
          <w:b/>
          <w:szCs w:val="24"/>
          <w:u w:val="single"/>
        </w:rPr>
        <w:t xml:space="preserve"> supervisors will not be considered</w:t>
      </w:r>
      <w:r w:rsidRPr="006032C0">
        <w:rPr>
          <w:rFonts w:eastAsia="Calibri" w:cs="Calibri"/>
          <w:b/>
          <w:szCs w:val="24"/>
        </w:rPr>
        <w:t xml:space="preserve">. </w:t>
      </w:r>
      <w:r w:rsidRPr="006032C0">
        <w:rPr>
          <w:rFonts w:eastAsia="Calibri" w:cs="Calibri"/>
          <w:szCs w:val="24"/>
        </w:rPr>
        <w:t>Staff research interests can be viewed here:</w:t>
      </w:r>
    </w:p>
    <w:p w14:paraId="165DEA47" w14:textId="73DDBF08" w:rsidR="006032C0" w:rsidRDefault="006032C0" w:rsidP="006032C0">
      <w:pPr>
        <w:rPr>
          <w:rFonts w:eastAsia="Calibri" w:cs="Calibri"/>
          <w:szCs w:val="24"/>
        </w:rPr>
      </w:pPr>
      <w:r w:rsidRPr="006032C0">
        <w:rPr>
          <w:rFonts w:eastAsia="Calibri" w:cs="Calibri"/>
          <w:szCs w:val="24"/>
        </w:rPr>
        <w:br/>
      </w:r>
      <w:r w:rsidRPr="006032C0">
        <w:rPr>
          <w:rFonts w:eastAsia="Calibri" w:cs="Calibri"/>
          <w:b/>
          <w:szCs w:val="24"/>
        </w:rPr>
        <w:t>Bangor University:</w:t>
      </w:r>
      <w:r w:rsidRPr="006032C0">
        <w:rPr>
          <w:rFonts w:eastAsia="Calibri" w:cs="Calibri"/>
          <w:szCs w:val="24"/>
        </w:rPr>
        <w:t xml:space="preserve"> </w:t>
      </w:r>
      <w:hyperlink r:id="rId14" w:history="1">
        <w:r w:rsidR="00E85C73" w:rsidRPr="004A76F2">
          <w:rPr>
            <w:rStyle w:val="Hyperlink"/>
            <w:rFonts w:eastAsia="Calibri" w:cs="Calibri"/>
            <w:szCs w:val="24"/>
          </w:rPr>
          <w:t>https://www.bangor.ac.uk/sport/staff.php.en</w:t>
        </w:r>
      </w:hyperlink>
    </w:p>
    <w:p w14:paraId="4A76DF3D" w14:textId="77777777" w:rsidR="00E85C73" w:rsidRPr="006032C0" w:rsidRDefault="00E85C73" w:rsidP="006032C0">
      <w:pPr>
        <w:rPr>
          <w:rFonts w:eastAsia="Calibri" w:cs="Calibri"/>
          <w:szCs w:val="24"/>
        </w:rPr>
      </w:pPr>
    </w:p>
    <w:p w14:paraId="651A1C50" w14:textId="1FC1877C" w:rsidR="006032C0" w:rsidRDefault="006032C0" w:rsidP="006032C0">
      <w:pPr>
        <w:rPr>
          <w:rFonts w:eastAsia="Calibri" w:cs="Calibri"/>
          <w:szCs w:val="24"/>
        </w:rPr>
      </w:pPr>
      <w:r w:rsidRPr="006032C0">
        <w:rPr>
          <w:rFonts w:eastAsia="Calibri" w:cs="Calibri"/>
          <w:b/>
          <w:szCs w:val="24"/>
        </w:rPr>
        <w:t>Cardiff Metropolitan University:</w:t>
      </w:r>
      <w:r w:rsidRPr="006032C0">
        <w:rPr>
          <w:rFonts w:eastAsia="Calibri" w:cs="Calibri"/>
          <w:szCs w:val="24"/>
        </w:rPr>
        <w:t xml:space="preserve"> </w:t>
      </w:r>
      <w:hyperlink r:id="rId15" w:history="1">
        <w:r w:rsidR="00E85C73" w:rsidRPr="004A76F2">
          <w:rPr>
            <w:rStyle w:val="Hyperlink"/>
            <w:rFonts w:eastAsia="Calibri" w:cs="Calibri"/>
            <w:szCs w:val="24"/>
          </w:rPr>
          <w:t>http://www.cardiffmet.ac.uk/schoolofsport/staff/Pages/default.aspx</w:t>
        </w:r>
      </w:hyperlink>
    </w:p>
    <w:p w14:paraId="35BD21D9" w14:textId="77777777" w:rsidR="006032C0" w:rsidRPr="006032C0" w:rsidRDefault="006032C0" w:rsidP="006032C0">
      <w:pPr>
        <w:rPr>
          <w:rFonts w:eastAsia="Calibri" w:cs="Calibri"/>
          <w:szCs w:val="24"/>
        </w:rPr>
      </w:pPr>
    </w:p>
    <w:p w14:paraId="33C8542E" w14:textId="6B595371" w:rsidR="006032C0" w:rsidRDefault="006032C0" w:rsidP="006032C0">
      <w:pPr>
        <w:rPr>
          <w:rFonts w:eastAsia="Calibri" w:cs="Calibri"/>
          <w:szCs w:val="24"/>
        </w:rPr>
      </w:pPr>
      <w:r w:rsidRPr="006032C0">
        <w:rPr>
          <w:rFonts w:eastAsia="Calibri" w:cs="Calibri"/>
          <w:b/>
          <w:szCs w:val="24"/>
        </w:rPr>
        <w:t>Swansea University:</w:t>
      </w:r>
      <w:r w:rsidRPr="006032C0">
        <w:rPr>
          <w:rFonts w:eastAsia="Calibri" w:cs="Calibri"/>
          <w:szCs w:val="24"/>
        </w:rPr>
        <w:t xml:space="preserve"> </w:t>
      </w:r>
      <w:hyperlink r:id="rId16" w:history="1">
        <w:r w:rsidR="00E85C73" w:rsidRPr="004A76F2">
          <w:rPr>
            <w:rStyle w:val="Hyperlink"/>
            <w:rFonts w:eastAsia="Calibri" w:cs="Calibri"/>
            <w:szCs w:val="24"/>
          </w:rPr>
          <w:t>http://www.swansea.ac.uk/sports-science/staff/</w:t>
        </w:r>
      </w:hyperlink>
    </w:p>
    <w:p w14:paraId="50A500E6" w14:textId="77777777" w:rsidR="00E85C73" w:rsidRPr="006032C0" w:rsidRDefault="00E85C73" w:rsidP="006032C0">
      <w:pPr>
        <w:rPr>
          <w:rFonts w:eastAsia="Calibri" w:cs="Calibri"/>
          <w:szCs w:val="24"/>
        </w:rPr>
      </w:pPr>
    </w:p>
    <w:p w14:paraId="013FFEEE" w14:textId="7DDED300" w:rsidR="004102A5" w:rsidRDefault="004102A5" w:rsidP="005D7D50">
      <w:pPr>
        <w:rPr>
          <w:rFonts w:eastAsia="Calibri" w:cs="Calibri"/>
          <w:szCs w:val="24"/>
        </w:rPr>
      </w:pPr>
    </w:p>
    <w:p w14:paraId="68519F42" w14:textId="1E579559" w:rsidR="00E85C73" w:rsidRDefault="00E85C73" w:rsidP="005D7D50">
      <w:pPr>
        <w:rPr>
          <w:rFonts w:eastAsia="Calibri" w:cs="Calibri"/>
          <w:szCs w:val="24"/>
        </w:rPr>
      </w:pPr>
    </w:p>
    <w:p w14:paraId="2109402A" w14:textId="77777777" w:rsidR="00E85C73" w:rsidRDefault="00E85C73" w:rsidP="005D7D50">
      <w:pPr>
        <w:rPr>
          <w:rFonts w:eastAsia="Calibri" w:cs="Calibri"/>
          <w:szCs w:val="24"/>
        </w:rPr>
      </w:pPr>
    </w:p>
    <w:p w14:paraId="65F318BF" w14:textId="77777777" w:rsidR="004102A5" w:rsidRDefault="004102A5" w:rsidP="005D7D50">
      <w:pPr>
        <w:rPr>
          <w:rFonts w:eastAsia="Calibri" w:cs="Calibri"/>
          <w:szCs w:val="24"/>
        </w:rPr>
      </w:pPr>
    </w:p>
    <w:p w14:paraId="757C7B33" w14:textId="77777777" w:rsidR="003931E5" w:rsidRDefault="003931E5" w:rsidP="005D7D50">
      <w:pPr>
        <w:rPr>
          <w:rFonts w:eastAsia="Calibri" w:cs="Calibri"/>
        </w:rPr>
      </w:pPr>
      <w:r>
        <w:rPr>
          <w:rFonts w:eastAsia="Calibri" w:cs="Calibri"/>
        </w:rPr>
        <w:t>We particularly welcome applications to study in the following areas:</w:t>
      </w:r>
    </w:p>
    <w:p w14:paraId="42628576" w14:textId="77777777" w:rsidR="00E45FEA" w:rsidRPr="005D7D50" w:rsidRDefault="00E45FEA" w:rsidP="005D7D50">
      <w:pPr>
        <w:rPr>
          <w:rFonts w:eastAsia="Calibri" w:cs="Calibri"/>
        </w:rPr>
      </w:pPr>
    </w:p>
    <w:p w14:paraId="3CCBB7EE" w14:textId="77777777" w:rsidR="005D7D50" w:rsidRDefault="005D7D50" w:rsidP="005D7D50">
      <w:pPr>
        <w:rPr>
          <w:rFonts w:eastAsia="Calibri" w:cs="Calibri"/>
        </w:rPr>
      </w:pPr>
      <w:r w:rsidRPr="005D7D50">
        <w:rPr>
          <w:rFonts w:eastAsia="Calibri" w:cs="Calibri"/>
          <w:b/>
        </w:rPr>
        <w:t>Bangor University</w:t>
      </w:r>
    </w:p>
    <w:p w14:paraId="7499C853" w14:textId="304DF407" w:rsidR="003931E5" w:rsidRPr="003931E5" w:rsidRDefault="00004C06" w:rsidP="005D7D50">
      <w:pPr>
        <w:rPr>
          <w:rFonts w:eastAsia="Calibri" w:cs="Calibri"/>
        </w:rPr>
      </w:pPr>
      <w:r>
        <w:rPr>
          <w:rFonts w:eastAsia="Calibri" w:cs="Calibri"/>
        </w:rPr>
        <w:t xml:space="preserve">Sport psychology; exercise psychology; </w:t>
      </w:r>
      <w:r w:rsidR="00C61472">
        <w:rPr>
          <w:rFonts w:eastAsia="Calibri" w:cs="Calibri"/>
        </w:rPr>
        <w:t>psychology of elite performance; motor control and learning; psychophysiology of performance</w:t>
      </w:r>
      <w:r w:rsidR="001C52D7">
        <w:rPr>
          <w:rFonts w:eastAsia="Calibri" w:cs="Calibri"/>
        </w:rPr>
        <w:t>, psychophysiology of health</w:t>
      </w:r>
      <w:r w:rsidR="00C61472">
        <w:rPr>
          <w:rFonts w:eastAsia="Calibri" w:cs="Calibri"/>
        </w:rPr>
        <w:t>.</w:t>
      </w:r>
    </w:p>
    <w:p w14:paraId="646916DA" w14:textId="77777777" w:rsidR="003931E5" w:rsidRPr="003931E5" w:rsidRDefault="003931E5" w:rsidP="005D7D50">
      <w:pPr>
        <w:rPr>
          <w:rFonts w:eastAsia="Calibri" w:cs="Calibri"/>
        </w:rPr>
      </w:pPr>
    </w:p>
    <w:p w14:paraId="59816FBC" w14:textId="77777777" w:rsidR="005D7D50" w:rsidRDefault="005D7D50" w:rsidP="005D7D50">
      <w:pPr>
        <w:rPr>
          <w:rFonts w:eastAsia="Calibri" w:cs="Calibri"/>
          <w:b/>
        </w:rPr>
      </w:pPr>
      <w:r w:rsidRPr="005D7D50">
        <w:rPr>
          <w:rFonts w:eastAsia="Calibri" w:cs="Calibri"/>
          <w:b/>
        </w:rPr>
        <w:t>Cardiff Metropolitan University</w:t>
      </w:r>
    </w:p>
    <w:p w14:paraId="5B1D5279" w14:textId="7BEB9B5A" w:rsidR="003931E5" w:rsidRPr="003931E5" w:rsidRDefault="003931E5" w:rsidP="003931E5">
      <w:pPr>
        <w:rPr>
          <w:rFonts w:eastAsia="Calibri" w:cs="Calibri"/>
        </w:rPr>
      </w:pPr>
      <w:r w:rsidRPr="003931E5">
        <w:rPr>
          <w:rFonts w:eastAsia="Calibri" w:cs="Calibri"/>
        </w:rPr>
        <w:t xml:space="preserve">Sport </w:t>
      </w:r>
      <w:r>
        <w:rPr>
          <w:rFonts w:eastAsia="Calibri" w:cs="Calibri"/>
        </w:rPr>
        <w:t>philosophy</w:t>
      </w:r>
      <w:r w:rsidR="00004C06">
        <w:rPr>
          <w:rFonts w:eastAsia="Calibri" w:cs="Calibri"/>
        </w:rPr>
        <w:t xml:space="preserve"> and </w:t>
      </w:r>
      <w:r w:rsidRPr="003931E5">
        <w:rPr>
          <w:rFonts w:eastAsia="Calibri" w:cs="Calibri"/>
        </w:rPr>
        <w:t>ethics;</w:t>
      </w:r>
      <w:r>
        <w:rPr>
          <w:rFonts w:eastAsia="Calibri" w:cs="Calibri"/>
        </w:rPr>
        <w:t xml:space="preserve"> sociology </w:t>
      </w:r>
      <w:r w:rsidR="00111D46">
        <w:rPr>
          <w:rFonts w:eastAsia="Calibri" w:cs="Calibri"/>
        </w:rPr>
        <w:t>of sport and physical culture; c</w:t>
      </w:r>
      <w:r>
        <w:rPr>
          <w:rFonts w:eastAsia="Calibri" w:cs="Calibri"/>
        </w:rPr>
        <w:t>ritical sociology of sports coaching</w:t>
      </w:r>
      <w:r w:rsidR="00D6215D">
        <w:rPr>
          <w:rFonts w:eastAsia="Calibri" w:cs="Calibri"/>
        </w:rPr>
        <w:t xml:space="preserve"> and physical education</w:t>
      </w:r>
      <w:r>
        <w:rPr>
          <w:rFonts w:eastAsia="Calibri" w:cs="Calibri"/>
        </w:rPr>
        <w:t xml:space="preserve">; </w:t>
      </w:r>
      <w:r w:rsidRPr="003931E5">
        <w:rPr>
          <w:rFonts w:eastAsia="Calibri" w:cs="Calibri"/>
        </w:rPr>
        <w:t xml:space="preserve">sport </w:t>
      </w:r>
      <w:r w:rsidR="00EC3EA7">
        <w:rPr>
          <w:rFonts w:eastAsia="Calibri" w:cs="Calibri"/>
        </w:rPr>
        <w:t xml:space="preserve">and exercise </w:t>
      </w:r>
      <w:r w:rsidRPr="003931E5">
        <w:rPr>
          <w:rFonts w:eastAsia="Calibri" w:cs="Calibri"/>
        </w:rPr>
        <w:t>psychology</w:t>
      </w:r>
      <w:r w:rsidR="00E43346">
        <w:rPr>
          <w:rFonts w:eastAsia="Calibri" w:cs="Calibri"/>
        </w:rPr>
        <w:t xml:space="preserve">; </w:t>
      </w:r>
      <w:r w:rsidR="00E43346">
        <w:rPr>
          <w:color w:val="000000"/>
        </w:rPr>
        <w:t>sport management and policy</w:t>
      </w:r>
      <w:r w:rsidRPr="003931E5">
        <w:rPr>
          <w:rFonts w:eastAsia="Calibri" w:cs="Calibri"/>
        </w:rPr>
        <w:t>.</w:t>
      </w:r>
      <w:r w:rsidR="006F0729" w:rsidRPr="006F0729">
        <w:rPr>
          <w:noProof/>
        </w:rPr>
        <w:t xml:space="preserve"> </w:t>
      </w:r>
    </w:p>
    <w:p w14:paraId="2E9E91F2" w14:textId="77777777" w:rsidR="003931E5" w:rsidRPr="005D7D50" w:rsidRDefault="003931E5" w:rsidP="005D7D50">
      <w:pPr>
        <w:rPr>
          <w:rFonts w:eastAsia="Calibri" w:cs="Calibri"/>
          <w:b/>
        </w:rPr>
      </w:pPr>
    </w:p>
    <w:p w14:paraId="706EBDDA" w14:textId="77777777" w:rsidR="005D7D50" w:rsidRPr="005D7D50" w:rsidRDefault="005D7D50" w:rsidP="005D7D50">
      <w:pPr>
        <w:rPr>
          <w:rFonts w:eastAsia="Calibri" w:cs="Calibri"/>
          <w:b/>
        </w:rPr>
      </w:pPr>
      <w:r w:rsidRPr="005D7D50">
        <w:rPr>
          <w:rFonts w:eastAsia="Calibri" w:cs="Calibri"/>
          <w:b/>
        </w:rPr>
        <w:t>Swansea University</w:t>
      </w:r>
    </w:p>
    <w:p w14:paraId="1758A5C5" w14:textId="15D963CF" w:rsidR="003931E5" w:rsidRDefault="003931E5" w:rsidP="003931E5">
      <w:pPr>
        <w:rPr>
          <w:rFonts w:eastAsia="Calibri" w:cs="Calibri"/>
        </w:rPr>
      </w:pPr>
      <w:r w:rsidRPr="00E45FEA">
        <w:rPr>
          <w:rFonts w:eastAsia="Calibri" w:cs="Calibri"/>
        </w:rPr>
        <w:t xml:space="preserve">Sport ethics, integrity, </w:t>
      </w:r>
      <w:r w:rsidR="00756642" w:rsidRPr="00E15A40">
        <w:rPr>
          <w:rFonts w:eastAsia="Calibri" w:cs="Calibri"/>
        </w:rPr>
        <w:t>philosophy</w:t>
      </w:r>
      <w:r w:rsidR="00756642">
        <w:rPr>
          <w:rFonts w:eastAsia="Calibri" w:cs="Calibri"/>
        </w:rPr>
        <w:t xml:space="preserve"> </w:t>
      </w:r>
      <w:r w:rsidRPr="00E45FEA">
        <w:rPr>
          <w:rFonts w:eastAsia="Calibri" w:cs="Calibri"/>
        </w:rPr>
        <w:t xml:space="preserve">and </w:t>
      </w:r>
      <w:r w:rsidRPr="003931E5">
        <w:rPr>
          <w:rFonts w:eastAsia="Calibri" w:cs="Calibri"/>
        </w:rPr>
        <w:t>governance</w:t>
      </w:r>
      <w:r>
        <w:rPr>
          <w:rFonts w:eastAsia="Calibri" w:cs="Calibri"/>
        </w:rPr>
        <w:t>; s</w:t>
      </w:r>
      <w:r w:rsidRPr="00E45FEA">
        <w:rPr>
          <w:rFonts w:eastAsia="Calibri" w:cs="Calibri"/>
        </w:rPr>
        <w:t>port, exercise, and health psychology.</w:t>
      </w:r>
    </w:p>
    <w:p w14:paraId="1CD39567" w14:textId="77777777" w:rsidR="005D7D50" w:rsidRDefault="005D7D50" w:rsidP="005D7D50">
      <w:pPr>
        <w:rPr>
          <w:rFonts w:eastAsia="Calibri" w:cs="Calibri"/>
        </w:rPr>
      </w:pPr>
    </w:p>
    <w:p w14:paraId="768F6DA4" w14:textId="77777777" w:rsidR="004102A5" w:rsidRPr="004102A5" w:rsidRDefault="004102A5" w:rsidP="004102A5">
      <w:pPr>
        <w:rPr>
          <w:rFonts w:asciiTheme="minorHAnsi" w:hAnsiTheme="minorHAnsi" w:cs="Arial"/>
          <w:b/>
          <w:bCs/>
        </w:rPr>
      </w:pPr>
      <w:r w:rsidRPr="004102A5">
        <w:rPr>
          <w:rFonts w:asciiTheme="minorHAnsi" w:hAnsiTheme="minorHAnsi" w:cs="Arial"/>
          <w:b/>
          <w:bCs/>
        </w:rPr>
        <w:t>WHAT THE STUDENTSHIP WILL COVER</w:t>
      </w:r>
    </w:p>
    <w:p w14:paraId="776E3252" w14:textId="3AF54FD4" w:rsidR="004102A5" w:rsidRPr="004102A5" w:rsidRDefault="00036EC3" w:rsidP="004102A5">
      <w:pPr>
        <w:rPr>
          <w:rFonts w:asciiTheme="minorHAnsi" w:hAnsiTheme="minorHAnsi" w:cs="Arial"/>
        </w:rPr>
      </w:pPr>
      <w:r w:rsidRPr="00036EC3">
        <w:rPr>
          <w:rFonts w:asciiTheme="minorHAnsi" w:hAnsiTheme="minorHAnsi" w:cs="Arial"/>
        </w:rPr>
        <w:t>Studentship Awards commence in October 202</w:t>
      </w:r>
      <w:r w:rsidR="000661E4">
        <w:rPr>
          <w:rFonts w:asciiTheme="minorHAnsi" w:hAnsiTheme="minorHAnsi" w:cs="Arial"/>
        </w:rPr>
        <w:t>3</w:t>
      </w:r>
      <w:r w:rsidRPr="00036EC3">
        <w:rPr>
          <w:rFonts w:asciiTheme="minorHAnsi" w:hAnsiTheme="minorHAnsi" w:cs="Arial"/>
        </w:rPr>
        <w:t xml:space="preserve"> and will cover your tuition fees as well as a maintenance grant (currently £1</w:t>
      </w:r>
      <w:r w:rsidR="000661E4">
        <w:rPr>
          <w:rFonts w:asciiTheme="minorHAnsi" w:hAnsiTheme="minorHAnsi" w:cs="Arial"/>
        </w:rPr>
        <w:t>7,668</w:t>
      </w:r>
      <w:r w:rsidRPr="00036EC3">
        <w:rPr>
          <w:rFonts w:asciiTheme="minorHAnsi" w:hAnsiTheme="minorHAnsi" w:cs="Arial"/>
        </w:rPr>
        <w:t xml:space="preserve"> p.a. for </w:t>
      </w:r>
      <w:proofErr w:type="spellStart"/>
      <w:r w:rsidRPr="00036EC3">
        <w:rPr>
          <w:rFonts w:asciiTheme="minorHAnsi" w:hAnsiTheme="minorHAnsi" w:cs="Arial"/>
        </w:rPr>
        <w:t>for</w:t>
      </w:r>
      <w:proofErr w:type="spellEnd"/>
      <w:r w:rsidRPr="00036EC3">
        <w:rPr>
          <w:rFonts w:asciiTheme="minorHAnsi" w:hAnsiTheme="minorHAnsi" w:cs="Arial"/>
        </w:rPr>
        <w:t xml:space="preserve"> full-time students, updated each year); and includes access to an additional Research Training Support Grant (RTSG), though an element of this latter fund may be ‘pooled’ and require separate applications from 202</w:t>
      </w:r>
      <w:r w:rsidR="000661E4">
        <w:rPr>
          <w:rFonts w:asciiTheme="minorHAnsi" w:hAnsiTheme="minorHAnsi" w:cs="Arial"/>
        </w:rPr>
        <w:t>3</w:t>
      </w:r>
      <w:r w:rsidRPr="00036EC3">
        <w:rPr>
          <w:rFonts w:asciiTheme="minorHAnsi" w:hAnsiTheme="minorHAnsi" w:cs="Arial"/>
        </w:rPr>
        <w:t xml:space="preserve"> onwards.  There are other opportunities and benefits available to studentship holders, including an overseas fieldwork allowance (if applicable), internship opportunities, overseas institutional visits and other small grants.</w:t>
      </w:r>
    </w:p>
    <w:p w14:paraId="598D7CD5" w14:textId="77777777" w:rsidR="004102A5" w:rsidRPr="004102A5" w:rsidRDefault="004102A5" w:rsidP="004102A5">
      <w:pPr>
        <w:rPr>
          <w:rFonts w:asciiTheme="minorHAnsi" w:hAnsiTheme="minorHAnsi" w:cs="Arial"/>
          <w:b/>
        </w:rPr>
      </w:pPr>
    </w:p>
    <w:p w14:paraId="23FAD9C3" w14:textId="77777777" w:rsidR="004102A5" w:rsidRPr="004102A5" w:rsidRDefault="004102A5" w:rsidP="004102A5">
      <w:pPr>
        <w:rPr>
          <w:rFonts w:asciiTheme="minorHAnsi" w:hAnsiTheme="minorHAnsi" w:cs="Arial"/>
          <w:b/>
          <w:bCs/>
        </w:rPr>
      </w:pPr>
      <w:r w:rsidRPr="004102A5">
        <w:rPr>
          <w:rFonts w:asciiTheme="minorHAnsi" w:hAnsiTheme="minorHAnsi" w:cs="Arial"/>
          <w:b/>
          <w:bCs/>
        </w:rPr>
        <w:t>ELIGIBILITY</w:t>
      </w:r>
    </w:p>
    <w:p w14:paraId="7AC946C4" w14:textId="77777777" w:rsidR="0014529A" w:rsidRPr="0014529A" w:rsidRDefault="0014529A" w:rsidP="0014529A">
      <w:pPr>
        <w:rPr>
          <w:rFonts w:asciiTheme="minorHAnsi" w:hAnsiTheme="minorHAnsi" w:cs="Arial"/>
          <w:bCs/>
        </w:rPr>
      </w:pPr>
      <w:r w:rsidRPr="0014529A">
        <w:rPr>
          <w:rFonts w:asciiTheme="minorHAnsi" w:hAnsiTheme="minorHAnsi" w:cs="Arial"/>
          <w:bCs/>
        </w:rPr>
        <w:t>ESRC studentships are highly competitive, candidates should have an excellent academic background in the social sciences, holding a 1</w:t>
      </w:r>
      <w:r w:rsidRPr="0014529A">
        <w:rPr>
          <w:rFonts w:asciiTheme="minorHAnsi" w:hAnsiTheme="minorHAnsi" w:cs="Arial"/>
          <w:bCs/>
          <w:vertAlign w:val="superscript"/>
        </w:rPr>
        <w:t>st</w:t>
      </w:r>
      <w:r w:rsidRPr="0014529A">
        <w:rPr>
          <w:rFonts w:asciiTheme="minorHAnsi" w:hAnsiTheme="minorHAnsi" w:cs="Arial"/>
          <w:bCs/>
        </w:rPr>
        <w:t xml:space="preserve"> or strong upper 2</w:t>
      </w:r>
      <w:r w:rsidRPr="0014529A">
        <w:rPr>
          <w:rFonts w:asciiTheme="minorHAnsi" w:hAnsiTheme="minorHAnsi" w:cs="Arial"/>
          <w:bCs/>
          <w:vertAlign w:val="superscript"/>
        </w:rPr>
        <w:t>nd</w:t>
      </w:r>
      <w:r w:rsidRPr="0014529A">
        <w:rPr>
          <w:rFonts w:asciiTheme="minorHAnsi" w:hAnsiTheme="minorHAnsi" w:cs="Arial"/>
          <w:bCs/>
        </w:rPr>
        <w:t xml:space="preserve"> class degree; applications from those also holding a relevant research training </w:t>
      </w:r>
      <w:proofErr w:type="spellStart"/>
      <w:proofErr w:type="gramStart"/>
      <w:r w:rsidRPr="0014529A">
        <w:rPr>
          <w:rFonts w:asciiTheme="minorHAnsi" w:hAnsiTheme="minorHAnsi" w:cs="Arial"/>
          <w:bCs/>
        </w:rPr>
        <w:t>Masters</w:t>
      </w:r>
      <w:proofErr w:type="spellEnd"/>
      <w:proofErr w:type="gramEnd"/>
      <w:r w:rsidRPr="0014529A">
        <w:rPr>
          <w:rFonts w:asciiTheme="minorHAnsi" w:hAnsiTheme="minorHAnsi" w:cs="Arial"/>
          <w:bCs/>
        </w:rPr>
        <w:t xml:space="preserve"> degree (or an equivalent background in research training) will be considered for a +3 award.  Wales DTP studentships are available to both home and international (including EU and EEA) students.  All applicants will be eligible for a full award consisting of a maintenance stipend and payment of tuition fees at the UK research organisation rate.  Applicants must satisfy studentship eligibility requirements. For further details see the </w:t>
      </w:r>
      <w:hyperlink r:id="rId17" w:history="1">
        <w:r w:rsidRPr="0014529A">
          <w:rPr>
            <w:rStyle w:val="Hyperlink"/>
            <w:rFonts w:asciiTheme="minorHAnsi" w:hAnsiTheme="minorHAnsi" w:cs="Arial"/>
            <w:bCs/>
          </w:rPr>
          <w:t>UKRI web site</w:t>
        </w:r>
      </w:hyperlink>
      <w:r w:rsidRPr="0014529A">
        <w:rPr>
          <w:rFonts w:asciiTheme="minorHAnsi" w:hAnsiTheme="minorHAnsi" w:cs="Arial"/>
          <w:bCs/>
        </w:rPr>
        <w:t xml:space="preserve">.  Successful international student applicants will receive a </w:t>
      </w:r>
      <w:proofErr w:type="gramStart"/>
      <w:r w:rsidRPr="0014529A">
        <w:rPr>
          <w:rFonts w:asciiTheme="minorHAnsi" w:hAnsiTheme="minorHAnsi" w:cs="Arial"/>
          <w:bCs/>
        </w:rPr>
        <w:t>fully-funded</w:t>
      </w:r>
      <w:proofErr w:type="gramEnd"/>
      <w:r w:rsidRPr="0014529A">
        <w:rPr>
          <w:rFonts w:asciiTheme="minorHAnsi" w:hAnsiTheme="minorHAnsi" w:cs="Arial"/>
          <w:bCs/>
        </w:rPr>
        <w:t xml:space="preserve"> Wales DTP studentship and will not be charged the fees difference between the UK and international rate. </w:t>
      </w:r>
    </w:p>
    <w:p w14:paraId="0E5C5162" w14:textId="77777777" w:rsidR="004102A5" w:rsidRPr="004102A5" w:rsidRDefault="004102A5" w:rsidP="004102A5">
      <w:pPr>
        <w:rPr>
          <w:rFonts w:asciiTheme="minorHAnsi" w:hAnsiTheme="minorHAnsi" w:cs="Arial"/>
          <w:b/>
        </w:rPr>
      </w:pPr>
    </w:p>
    <w:p w14:paraId="06AAC8D0" w14:textId="77777777" w:rsidR="004102A5" w:rsidRPr="004102A5" w:rsidRDefault="004102A5" w:rsidP="004102A5">
      <w:pPr>
        <w:rPr>
          <w:rFonts w:asciiTheme="minorHAnsi" w:hAnsiTheme="minorHAnsi" w:cs="Arial"/>
          <w:b/>
          <w:bCs/>
        </w:rPr>
      </w:pPr>
      <w:r w:rsidRPr="004102A5">
        <w:rPr>
          <w:rFonts w:asciiTheme="minorHAnsi" w:hAnsiTheme="minorHAnsi" w:cs="Arial"/>
          <w:b/>
          <w:bCs/>
        </w:rPr>
        <w:t>1+3 OR +3?</w:t>
      </w:r>
    </w:p>
    <w:p w14:paraId="60E68D7B" w14:textId="026579DB" w:rsidR="004102A5" w:rsidRPr="004102A5" w:rsidRDefault="000661E4" w:rsidP="004102A5">
      <w:pPr>
        <w:rPr>
          <w:rFonts w:asciiTheme="minorHAnsi" w:hAnsiTheme="minorHAnsi" w:cs="Arial"/>
        </w:rPr>
      </w:pPr>
      <w:r>
        <w:rPr>
          <w:rFonts w:asciiTheme="minorHAnsi" w:hAnsiTheme="minorHAnsi" w:cs="Arial"/>
        </w:rPr>
        <w:t>A</w:t>
      </w:r>
      <w:r w:rsidR="004102A5" w:rsidRPr="004102A5">
        <w:rPr>
          <w:rFonts w:asciiTheme="minorHAnsi" w:hAnsiTheme="minorHAnsi" w:cs="Arial"/>
        </w:rPr>
        <w:t>wards are available on either a 1+3 or +3 basis. A 1+3 studentship provides funding for four ye</w:t>
      </w:r>
      <w:r w:rsidR="004C734A">
        <w:rPr>
          <w:rFonts w:asciiTheme="minorHAnsi" w:hAnsiTheme="minorHAnsi" w:cs="Arial"/>
        </w:rPr>
        <w:t xml:space="preserve">ars (or part-time equivalent), </w:t>
      </w:r>
      <w:r w:rsidR="002A6E11">
        <w:rPr>
          <w:rFonts w:asciiTheme="minorHAnsi" w:hAnsiTheme="minorHAnsi" w:cs="Arial"/>
        </w:rPr>
        <w:t>to complete</w:t>
      </w:r>
      <w:r w:rsidR="004102A5" w:rsidRPr="004102A5">
        <w:rPr>
          <w:rFonts w:asciiTheme="minorHAnsi" w:hAnsiTheme="minorHAnsi" w:cs="Arial"/>
        </w:rPr>
        <w:t xml:space="preserve"> a research training Masters in the 1st year, followed by 3 years research funding for a PhD. A +3 studentship provides funding for the three years PhD research study only (or part-time equivalent).</w:t>
      </w:r>
    </w:p>
    <w:p w14:paraId="07CE9130" w14:textId="77777777" w:rsidR="004102A5" w:rsidRPr="004102A5" w:rsidRDefault="004102A5" w:rsidP="004102A5">
      <w:pPr>
        <w:rPr>
          <w:rFonts w:asciiTheme="minorHAnsi" w:hAnsiTheme="minorHAnsi" w:cs="Arial"/>
          <w:b/>
        </w:rPr>
      </w:pPr>
    </w:p>
    <w:p w14:paraId="1AA48853" w14:textId="77777777" w:rsidR="004102A5" w:rsidRPr="004102A5" w:rsidRDefault="004102A5" w:rsidP="004102A5">
      <w:pPr>
        <w:rPr>
          <w:rFonts w:asciiTheme="minorHAnsi" w:hAnsiTheme="minorHAnsi" w:cs="Arial"/>
          <w:b/>
          <w:bCs/>
        </w:rPr>
      </w:pPr>
      <w:r w:rsidRPr="004102A5">
        <w:rPr>
          <w:rFonts w:asciiTheme="minorHAnsi" w:hAnsiTheme="minorHAnsi" w:cs="Arial"/>
          <w:b/>
          <w:bCs/>
        </w:rPr>
        <w:t>ASSESSMENT</w:t>
      </w:r>
    </w:p>
    <w:p w14:paraId="6537FC55" w14:textId="74FD207A" w:rsidR="002E4DA1" w:rsidRDefault="002E4DA1" w:rsidP="004102A5">
      <w:pPr>
        <w:rPr>
          <w:rFonts w:asciiTheme="minorHAnsi" w:hAnsiTheme="minorHAnsi" w:cs="Arial"/>
        </w:rPr>
      </w:pPr>
      <w:r w:rsidRPr="002E4DA1">
        <w:rPr>
          <w:rFonts w:asciiTheme="minorHAnsi" w:hAnsiTheme="minorHAnsi" w:cs="Arial"/>
        </w:rPr>
        <w:t xml:space="preserve">The closing deadline for applications is 12.00 noon on Friday </w:t>
      </w:r>
      <w:r w:rsidR="000661E4">
        <w:rPr>
          <w:rFonts w:asciiTheme="minorHAnsi" w:hAnsiTheme="minorHAnsi" w:cs="Arial"/>
        </w:rPr>
        <w:t>3rd</w:t>
      </w:r>
      <w:r w:rsidRPr="002E4DA1">
        <w:rPr>
          <w:rFonts w:asciiTheme="minorHAnsi" w:hAnsiTheme="minorHAnsi" w:cs="Arial"/>
        </w:rPr>
        <w:t xml:space="preserve"> February 202</w:t>
      </w:r>
      <w:r w:rsidR="000661E4">
        <w:rPr>
          <w:rFonts w:asciiTheme="minorHAnsi" w:hAnsiTheme="minorHAnsi" w:cs="Arial"/>
        </w:rPr>
        <w:t>3</w:t>
      </w:r>
      <w:r w:rsidRPr="002E4DA1">
        <w:rPr>
          <w:rFonts w:asciiTheme="minorHAnsi" w:hAnsiTheme="minorHAnsi" w:cs="Arial"/>
        </w:rPr>
        <w:t>. Short-listed applicants will be invited to interview, which are expected to take place in late February/early March 202</w:t>
      </w:r>
      <w:r w:rsidR="000661E4">
        <w:rPr>
          <w:rFonts w:asciiTheme="minorHAnsi" w:hAnsiTheme="minorHAnsi" w:cs="Arial"/>
        </w:rPr>
        <w:t>3</w:t>
      </w:r>
      <w:r w:rsidRPr="002E4DA1">
        <w:rPr>
          <w:rFonts w:asciiTheme="minorHAnsi" w:hAnsiTheme="minorHAnsi" w:cs="Arial"/>
        </w:rPr>
        <w:t>. After interview, a final short-list of applicants will be put forward to a Panel convened by the ESRC Wales DTP Management Group at which final decisions with regard to studentship awards will be made. In most cases successful applicants can expect to hear by April</w:t>
      </w:r>
      <w:r w:rsidR="0014529A">
        <w:rPr>
          <w:rFonts w:asciiTheme="minorHAnsi" w:hAnsiTheme="minorHAnsi" w:cs="Arial"/>
        </w:rPr>
        <w:t>/May</w:t>
      </w:r>
      <w:r w:rsidRPr="002E4DA1">
        <w:rPr>
          <w:rFonts w:asciiTheme="minorHAnsi" w:hAnsiTheme="minorHAnsi" w:cs="Arial"/>
        </w:rPr>
        <w:t xml:space="preserve"> 202</w:t>
      </w:r>
      <w:r w:rsidR="000661E4">
        <w:rPr>
          <w:rFonts w:asciiTheme="minorHAnsi" w:hAnsiTheme="minorHAnsi" w:cs="Arial"/>
        </w:rPr>
        <w:t>3</w:t>
      </w:r>
      <w:r w:rsidRPr="002E4DA1">
        <w:rPr>
          <w:rFonts w:asciiTheme="minorHAnsi" w:hAnsiTheme="minorHAnsi" w:cs="Arial"/>
        </w:rPr>
        <w:t>.</w:t>
      </w:r>
    </w:p>
    <w:p w14:paraId="2CDF0D5E" w14:textId="3395068A" w:rsidR="005D7D50" w:rsidRDefault="005D7D50" w:rsidP="005D7D50"/>
    <w:p w14:paraId="0410A086" w14:textId="77777777" w:rsidR="005D7D50" w:rsidRPr="005D7D50" w:rsidRDefault="003120DF" w:rsidP="005D7D50">
      <w:pPr>
        <w:rPr>
          <w:b/>
        </w:rPr>
      </w:pPr>
      <w:r>
        <w:rPr>
          <w:b/>
        </w:rPr>
        <w:t>HOW TO APPLY</w:t>
      </w:r>
      <w:r w:rsidR="005D7D50" w:rsidRPr="005D7D50">
        <w:rPr>
          <w:b/>
        </w:rPr>
        <w:t xml:space="preserve">  </w:t>
      </w:r>
    </w:p>
    <w:p w14:paraId="31BFD06A" w14:textId="1B524B4B" w:rsidR="006032C0" w:rsidRDefault="005D7D50" w:rsidP="006032C0">
      <w:r>
        <w:t>Please submit your application directly to your chosen University</w:t>
      </w:r>
      <w:r w:rsidR="005826C8">
        <w:t xml:space="preserve"> </w:t>
      </w:r>
      <w:r w:rsidR="005826C8" w:rsidRPr="005826C8">
        <w:rPr>
          <w:rFonts w:asciiTheme="minorHAnsi" w:hAnsiTheme="minorHAnsi" w:cs="Arial"/>
          <w:color w:val="000000"/>
          <w:shd w:val="clear" w:color="auto" w:fill="FFFFFF"/>
        </w:rPr>
        <w:t>via email to one of the addresses below</w:t>
      </w:r>
      <w:r w:rsidR="006032C0">
        <w:t xml:space="preserve">. </w:t>
      </w:r>
    </w:p>
    <w:p w14:paraId="3907498B" w14:textId="77777777" w:rsidR="006032C0" w:rsidRPr="006032C0" w:rsidRDefault="006032C0" w:rsidP="006032C0"/>
    <w:p w14:paraId="369625AE" w14:textId="77777777" w:rsidR="005826C8" w:rsidRPr="00F36E39" w:rsidRDefault="005826C8" w:rsidP="005826C8">
      <w:pPr>
        <w:rPr>
          <w:bCs/>
        </w:rPr>
      </w:pPr>
      <w:r w:rsidRPr="00F36E39">
        <w:rPr>
          <w:bCs/>
        </w:rPr>
        <w:t xml:space="preserve">ESRC Wales DTP Institutional Contacts: </w:t>
      </w:r>
    </w:p>
    <w:p w14:paraId="39305FA0" w14:textId="22503C2A" w:rsidR="005826C8" w:rsidRDefault="005826C8" w:rsidP="005826C8">
      <w:r w:rsidRPr="005D7D50">
        <w:rPr>
          <w:b/>
        </w:rPr>
        <w:t xml:space="preserve">Bangor University: </w:t>
      </w:r>
      <w:r w:rsidRPr="005D7D50">
        <w:t xml:space="preserve">Dr </w:t>
      </w:r>
      <w:r>
        <w:t xml:space="preserve">Ross Roberts </w:t>
      </w:r>
      <w:r w:rsidR="00120B62">
        <w:t xml:space="preserve">- </w:t>
      </w:r>
      <w:hyperlink r:id="rId18" w:history="1">
        <w:r w:rsidR="00120B62" w:rsidRPr="004A76F2">
          <w:rPr>
            <w:rStyle w:val="Hyperlink"/>
          </w:rPr>
          <w:t>ross.roberts@bangor.ac.uk</w:t>
        </w:r>
      </w:hyperlink>
    </w:p>
    <w:p w14:paraId="3A2732F8" w14:textId="77777777" w:rsidR="00120B62" w:rsidRDefault="00120B62" w:rsidP="005826C8"/>
    <w:p w14:paraId="5DD4D508" w14:textId="7B20CEC7" w:rsidR="00E85C73" w:rsidRDefault="005826C8" w:rsidP="005826C8">
      <w:r w:rsidRPr="005D7D50">
        <w:rPr>
          <w:b/>
        </w:rPr>
        <w:t xml:space="preserve">Cardiff Metropolitan University: </w:t>
      </w:r>
      <w:r w:rsidR="00D6215D" w:rsidRPr="006F0729">
        <w:t>Please submit</w:t>
      </w:r>
      <w:r w:rsidR="00D6215D">
        <w:rPr>
          <w:b/>
        </w:rPr>
        <w:t xml:space="preserve"> </w:t>
      </w:r>
      <w:r w:rsidR="00ED3332" w:rsidRPr="00ED3332">
        <w:t>applications</w:t>
      </w:r>
      <w:r w:rsidR="00ED3332">
        <w:rPr>
          <w:b/>
        </w:rPr>
        <w:t xml:space="preserve"> </w:t>
      </w:r>
      <w:r w:rsidR="00D6215D" w:rsidRPr="00D6215D">
        <w:t>to</w:t>
      </w:r>
      <w:r w:rsidR="00D6215D">
        <w:t xml:space="preserve"> </w:t>
      </w:r>
      <w:r w:rsidR="00E15A40">
        <w:t xml:space="preserve">Susie Powell </w:t>
      </w:r>
      <w:r w:rsidR="00120B62">
        <w:t xml:space="preserve">- </w:t>
      </w:r>
      <w:hyperlink r:id="rId19" w:history="1">
        <w:r w:rsidR="00120B62" w:rsidRPr="004A76F2">
          <w:rPr>
            <w:rStyle w:val="Hyperlink"/>
          </w:rPr>
          <w:t>spowell@cardiffmet.ac.uk</w:t>
        </w:r>
      </w:hyperlink>
    </w:p>
    <w:p w14:paraId="0FD147AF" w14:textId="34A9AFFD" w:rsidR="005826C8" w:rsidRDefault="00D6215D" w:rsidP="005826C8">
      <w:pPr>
        <w:rPr>
          <w:color w:val="000000" w:themeColor="text1"/>
        </w:rPr>
      </w:pPr>
      <w:r w:rsidRPr="00E85C73">
        <w:rPr>
          <w:color w:val="000000" w:themeColor="text1"/>
        </w:rPr>
        <w:t>Enquiries in relation to potential applications should</w:t>
      </w:r>
      <w:r w:rsidR="00ED3332" w:rsidRPr="00E85C73">
        <w:rPr>
          <w:color w:val="000000" w:themeColor="text1"/>
        </w:rPr>
        <w:t xml:space="preserve"> be made to</w:t>
      </w:r>
      <w:r w:rsidRPr="00E85C73">
        <w:rPr>
          <w:b/>
          <w:color w:val="000000" w:themeColor="text1"/>
        </w:rPr>
        <w:t xml:space="preserve"> </w:t>
      </w:r>
      <w:r w:rsidR="000A3AD8" w:rsidRPr="00E85C73">
        <w:rPr>
          <w:color w:val="000000" w:themeColor="text1"/>
        </w:rPr>
        <w:t>Prof</w:t>
      </w:r>
      <w:r w:rsidR="005826C8" w:rsidRPr="00E85C73">
        <w:rPr>
          <w:color w:val="000000" w:themeColor="text1"/>
        </w:rPr>
        <w:t xml:space="preserve"> Lynne Evans </w:t>
      </w:r>
      <w:hyperlink r:id="rId20" w:history="1">
        <w:r w:rsidR="00120B62" w:rsidRPr="004A76F2">
          <w:rPr>
            <w:rStyle w:val="Hyperlink"/>
          </w:rPr>
          <w:t>levans@cardiffmet.ac.uk</w:t>
        </w:r>
      </w:hyperlink>
    </w:p>
    <w:p w14:paraId="2D9D164E" w14:textId="77777777" w:rsidR="00120B62" w:rsidRDefault="00120B62" w:rsidP="005826C8">
      <w:pPr>
        <w:rPr>
          <w:color w:val="000000" w:themeColor="text1"/>
        </w:rPr>
      </w:pPr>
    </w:p>
    <w:p w14:paraId="0A97D8B7" w14:textId="77777777" w:rsidR="00120B62" w:rsidRDefault="00876031" w:rsidP="005826C8">
      <w:pPr>
        <w:rPr>
          <w:rStyle w:val="Hyperlink"/>
        </w:rPr>
      </w:pPr>
      <w:r>
        <w:rPr>
          <w:b/>
        </w:rPr>
        <w:t>*</w:t>
      </w:r>
      <w:r w:rsidR="005826C8" w:rsidRPr="005D7D50">
        <w:rPr>
          <w:b/>
        </w:rPr>
        <w:t xml:space="preserve">Swansea University: </w:t>
      </w:r>
      <w:r w:rsidR="006F0729" w:rsidRPr="006F0729">
        <w:t>Please submit</w:t>
      </w:r>
      <w:r w:rsidR="006F0729">
        <w:rPr>
          <w:b/>
        </w:rPr>
        <w:t xml:space="preserve"> </w:t>
      </w:r>
      <w:r w:rsidR="006F0729" w:rsidRPr="00120B62">
        <w:rPr>
          <w:bCs/>
        </w:rPr>
        <w:t>to</w:t>
      </w:r>
      <w:r w:rsidR="006F0729">
        <w:rPr>
          <w:b/>
        </w:rPr>
        <w:t xml:space="preserve"> </w:t>
      </w:r>
      <w:hyperlink r:id="rId21" w:history="1">
        <w:r w:rsidR="002A6E11" w:rsidRPr="00F72B7A">
          <w:rPr>
            <w:rStyle w:val="Hyperlink"/>
          </w:rPr>
          <w:t>esrcdtp@swansea.ac.uk</w:t>
        </w:r>
      </w:hyperlink>
    </w:p>
    <w:p w14:paraId="19AA5A71" w14:textId="55CF3E5A" w:rsidR="006F0729" w:rsidRDefault="006F0729" w:rsidP="005826C8">
      <w:pPr>
        <w:rPr>
          <w:color w:val="1F497D"/>
        </w:rPr>
      </w:pPr>
      <w:r>
        <w:rPr>
          <w:color w:val="1F497D"/>
        </w:rPr>
        <w:t xml:space="preserve"> </w:t>
      </w:r>
    </w:p>
    <w:p w14:paraId="110CC9FD" w14:textId="77777777" w:rsidR="00923818" w:rsidRDefault="00876031" w:rsidP="005826C8">
      <w:r w:rsidRPr="00923818">
        <w:rPr>
          <w:color w:val="000000" w:themeColor="text1"/>
        </w:rPr>
        <w:t>*</w:t>
      </w:r>
      <w:r w:rsidR="006F0729" w:rsidRPr="00923818">
        <w:rPr>
          <w:color w:val="000000" w:themeColor="text1"/>
        </w:rPr>
        <w:t xml:space="preserve">Any informal enquiries in relation to possibilities at Swansea should be made to </w:t>
      </w:r>
      <w:r w:rsidR="005826C8" w:rsidRPr="005D7D50">
        <w:t xml:space="preserve">Dr </w:t>
      </w:r>
      <w:r w:rsidR="000661E4">
        <w:t>Andrew Bloodworth</w:t>
      </w:r>
    </w:p>
    <w:p w14:paraId="6AB7ADC8" w14:textId="38269816" w:rsidR="005826C8" w:rsidRDefault="00923818" w:rsidP="005826C8">
      <w:hyperlink r:id="rId22" w:history="1">
        <w:r w:rsidRPr="004A76F2">
          <w:rPr>
            <w:rStyle w:val="Hyperlink"/>
          </w:rPr>
          <w:t>a.j.bloodworth@swansea.ac.uk</w:t>
        </w:r>
      </w:hyperlink>
    </w:p>
    <w:p w14:paraId="3BA55178" w14:textId="77777777" w:rsidR="00120B62" w:rsidRDefault="00120B62" w:rsidP="005826C8"/>
    <w:p w14:paraId="0CEAF233" w14:textId="5D3A7966" w:rsidR="005D7D50" w:rsidRDefault="005D7D50" w:rsidP="005D7D50">
      <w:r>
        <w:t xml:space="preserve">Applications must be submitted by </w:t>
      </w:r>
      <w:r w:rsidR="001939B3">
        <w:t>12 noon</w:t>
      </w:r>
      <w:r>
        <w:t>,</w:t>
      </w:r>
      <w:r w:rsidR="002F0CFA">
        <w:t xml:space="preserve"> </w:t>
      </w:r>
      <w:r w:rsidR="000661E4" w:rsidRPr="00923818">
        <w:rPr>
          <w:b/>
          <w:bCs/>
        </w:rPr>
        <w:t>3rd</w:t>
      </w:r>
      <w:r w:rsidR="002F0CFA" w:rsidRPr="00923818">
        <w:rPr>
          <w:b/>
          <w:bCs/>
        </w:rPr>
        <w:t xml:space="preserve"> February 202</w:t>
      </w:r>
      <w:r w:rsidR="000661E4" w:rsidRPr="00923818">
        <w:rPr>
          <w:b/>
          <w:bCs/>
        </w:rPr>
        <w:t>3</w:t>
      </w:r>
      <w:r w:rsidR="003120DF">
        <w:t>. Incomplete a</w:t>
      </w:r>
      <w:r>
        <w:t>pplications</w:t>
      </w:r>
      <w:r w:rsidR="005826C8">
        <w:t>, applications where there has been no contact with a potential supervisor,</w:t>
      </w:r>
      <w:r>
        <w:t xml:space="preserve"> or</w:t>
      </w:r>
      <w:r w:rsidR="003120DF">
        <w:t xml:space="preserve"> applications received after the</w:t>
      </w:r>
      <w:r>
        <w:t xml:space="preserve"> specified time will not be accepted.</w:t>
      </w:r>
      <w:r w:rsidR="003120DF">
        <w:t xml:space="preserve"> </w:t>
      </w:r>
      <w:r w:rsidRPr="003120DF">
        <w:t>Specify</w:t>
      </w:r>
      <w:r w:rsidRPr="005D7D50">
        <w:t xml:space="preserve"> that your application concerns ESRC Wales DTP studentships and include in your application the name(s) of your prospective supervisor(s).</w:t>
      </w:r>
    </w:p>
    <w:p w14:paraId="2C5A46E0" w14:textId="77777777" w:rsidR="005D7D50" w:rsidRDefault="005D7D50" w:rsidP="005D7D50"/>
    <w:p w14:paraId="2D0E1FE3" w14:textId="50333B64" w:rsidR="005D7D50" w:rsidRDefault="00002E1D" w:rsidP="00002E1D">
      <w:pPr>
        <w:widowControl w:val="0"/>
        <w:autoSpaceDE w:val="0"/>
        <w:autoSpaceDN w:val="0"/>
        <w:adjustRightInd w:val="0"/>
        <w:spacing w:before="120" w:after="240"/>
        <w:contextualSpacing/>
      </w:pPr>
      <w:r w:rsidRPr="00002E1D">
        <w:rPr>
          <w:rFonts w:asciiTheme="minorHAnsi" w:hAnsiTheme="minorHAnsi" w:cstheme="minorHAnsi"/>
        </w:rPr>
        <w:t xml:space="preserve">All applications submitted </w:t>
      </w:r>
      <w:r w:rsidRPr="00002E1D">
        <w:rPr>
          <w:rFonts w:asciiTheme="minorHAnsi" w:hAnsiTheme="minorHAnsi" w:cstheme="minorHAnsi"/>
          <w:u w:val="single"/>
        </w:rPr>
        <w:t>must</w:t>
      </w:r>
      <w:r w:rsidRPr="00002E1D">
        <w:rPr>
          <w:rFonts w:asciiTheme="minorHAnsi" w:hAnsiTheme="minorHAnsi" w:cstheme="minorHAnsi"/>
        </w:rPr>
        <w:t xml:space="preserve"> include</w:t>
      </w:r>
      <w:r w:rsidR="005D7D50" w:rsidRPr="005D7D50">
        <w:t xml:space="preserve"> the following</w:t>
      </w:r>
      <w:r w:rsidR="0014529A">
        <w:t xml:space="preserve"> (and be submitted in one document)</w:t>
      </w:r>
      <w:r w:rsidR="005D7D50" w:rsidRPr="005D7D50">
        <w:t>:</w:t>
      </w:r>
    </w:p>
    <w:p w14:paraId="23E002F4" w14:textId="63DE1797" w:rsidR="002E4DA1" w:rsidRDefault="002E4DA1" w:rsidP="005D7D50"/>
    <w:p w14:paraId="5AA6F621" w14:textId="11833C12" w:rsidR="005D7D50" w:rsidRDefault="005D7D50" w:rsidP="005D7D50">
      <w:pPr>
        <w:pStyle w:val="ListParagraph"/>
        <w:numPr>
          <w:ilvl w:val="0"/>
          <w:numId w:val="4"/>
        </w:numPr>
        <w:ind w:left="426"/>
      </w:pPr>
      <w:r w:rsidRPr="005D7D50">
        <w:t>Covering letter. Please address to the ESRC Wales DTP Institutional Contact for the University you are applying to</w:t>
      </w:r>
      <w:r w:rsidR="00742572">
        <w:t xml:space="preserve"> (see below)</w:t>
      </w:r>
      <w:r w:rsidRPr="005D7D50">
        <w:t xml:space="preserve">. The covering letter must set out your reasons and motivation for applying to </w:t>
      </w:r>
      <w:r w:rsidR="003120DF">
        <w:t>study at the University</w:t>
      </w:r>
      <w:r w:rsidRPr="005D7D50">
        <w:t xml:space="preserve"> and </w:t>
      </w:r>
      <w:r w:rsidR="009E4F41">
        <w:t xml:space="preserve">in </w:t>
      </w:r>
      <w:r w:rsidRPr="005D7D50">
        <w:t xml:space="preserve">the Sport and Exercise Sciences </w:t>
      </w:r>
      <w:r w:rsidR="009E4F41">
        <w:t>(Social Sciences)</w:t>
      </w:r>
      <w:r w:rsidRPr="005D7D50">
        <w:t xml:space="preserve">; your understanding and expectations of doctoral study; </w:t>
      </w:r>
      <w:r w:rsidR="009E4F41">
        <w:t xml:space="preserve">and </w:t>
      </w:r>
      <w:r w:rsidRPr="005D7D50">
        <w:t xml:space="preserve">your academic interests generally, particularly those relating to your proposed research. The covering letter should be no more than two pages. Please also specify whether you wish to apply on a 1+3 or +3 basis. If you are applying on a +3 only basis, please indicate how you meet the criterion of holding a relevant research training </w:t>
      </w:r>
      <w:r w:rsidR="00F105F1" w:rsidRPr="005D7D50">
        <w:t>Master’s</w:t>
      </w:r>
      <w:r w:rsidRPr="005D7D50">
        <w:t xml:space="preserve"> degree or have an equivalent background in research training.</w:t>
      </w:r>
    </w:p>
    <w:p w14:paraId="523D2931" w14:textId="2F21C5E2" w:rsidR="00B93493" w:rsidRDefault="00B93493" w:rsidP="00B93493">
      <w:pPr>
        <w:pStyle w:val="ListParagraph"/>
        <w:numPr>
          <w:ilvl w:val="0"/>
          <w:numId w:val="4"/>
        </w:numPr>
        <w:ind w:left="426"/>
      </w:pPr>
      <w:r>
        <w:t>Academic/professional qualifications. This should include proof of English Language competency (7.0 IELTS minimum</w:t>
      </w:r>
      <w:r w:rsidR="00E15A40">
        <w:t xml:space="preserve"> for international students</w:t>
      </w:r>
      <w:r w:rsidR="003120DF">
        <w:t>)</w:t>
      </w:r>
      <w:r>
        <w:t>.</w:t>
      </w:r>
    </w:p>
    <w:p w14:paraId="0F620CD4" w14:textId="29529BC6" w:rsidR="00B93493" w:rsidRDefault="00B93493" w:rsidP="00B93493">
      <w:pPr>
        <w:pStyle w:val="ListParagraph"/>
        <w:numPr>
          <w:ilvl w:val="0"/>
          <w:numId w:val="4"/>
        </w:numPr>
        <w:ind w:left="426"/>
      </w:pPr>
      <w:r>
        <w:t xml:space="preserve">References. </w:t>
      </w:r>
      <w:r w:rsidRPr="00B93493">
        <w:t>All applications require two academic references.</w:t>
      </w:r>
      <w:r>
        <w:t xml:space="preserve"> </w:t>
      </w:r>
      <w:r w:rsidRPr="00B93493">
        <w:t>Candidates must approach referees themselves and request reference</w:t>
      </w:r>
      <w:r w:rsidR="003120DF">
        <w:t>s</w:t>
      </w:r>
      <w:r w:rsidRPr="00B93493">
        <w:t xml:space="preserve"> </w:t>
      </w:r>
      <w:r w:rsidR="003120DF">
        <w:t>that</w:t>
      </w:r>
      <w:r w:rsidR="002A6E11">
        <w:t xml:space="preserve"> they</w:t>
      </w:r>
      <w:r w:rsidR="003120DF">
        <w:t xml:space="preserve"> </w:t>
      </w:r>
      <w:r w:rsidR="00E44E5D">
        <w:t>then</w:t>
      </w:r>
      <w:r w:rsidR="003120DF">
        <w:t xml:space="preserve"> submit</w:t>
      </w:r>
      <w:r>
        <w:t xml:space="preserve"> with their application</w:t>
      </w:r>
      <w:r w:rsidRPr="00B93493">
        <w:t>.</w:t>
      </w:r>
    </w:p>
    <w:p w14:paraId="3F92D431" w14:textId="77777777" w:rsidR="00B93493" w:rsidRDefault="00B93493" w:rsidP="00B93493">
      <w:pPr>
        <w:pStyle w:val="ListParagraph"/>
        <w:numPr>
          <w:ilvl w:val="0"/>
          <w:numId w:val="4"/>
        </w:numPr>
        <w:ind w:left="426"/>
      </w:pPr>
      <w:r>
        <w:t>Curriculum Vitae. N</w:t>
      </w:r>
      <w:r w:rsidRPr="00B93493">
        <w:t>o longer than two pages.</w:t>
      </w:r>
    </w:p>
    <w:p w14:paraId="7EE337F6" w14:textId="77777777" w:rsidR="00B93493" w:rsidRDefault="003120DF" w:rsidP="00B93493">
      <w:pPr>
        <w:pStyle w:val="ListParagraph"/>
        <w:numPr>
          <w:ilvl w:val="0"/>
          <w:numId w:val="4"/>
        </w:numPr>
        <w:ind w:left="426"/>
      </w:pPr>
      <w:r>
        <w:t>Research Proposal.</w:t>
      </w:r>
      <w:r w:rsidR="00B93493">
        <w:t xml:space="preserve"> The proposal should be up to a maximum of 1000 words, </w:t>
      </w:r>
      <w:r w:rsidR="00B93493" w:rsidRPr="00B93493">
        <w:rPr>
          <w:u w:val="single"/>
        </w:rPr>
        <w:t>not including references</w:t>
      </w:r>
      <w:r w:rsidR="00B93493">
        <w:t>. We suggest that you use the following five headings in your research proposal:</w:t>
      </w:r>
    </w:p>
    <w:p w14:paraId="6DE6C23D" w14:textId="77777777" w:rsidR="00B93493" w:rsidRDefault="00B93493" w:rsidP="003120DF">
      <w:pPr>
        <w:pStyle w:val="ListParagraph"/>
        <w:numPr>
          <w:ilvl w:val="0"/>
          <w:numId w:val="6"/>
        </w:numPr>
        <w:ind w:left="851"/>
      </w:pPr>
      <w:r>
        <w:t>Title, aims and purpose of the research;</w:t>
      </w:r>
    </w:p>
    <w:p w14:paraId="48B69153" w14:textId="77777777" w:rsidR="00B93493" w:rsidRDefault="00B93493" w:rsidP="003120DF">
      <w:pPr>
        <w:pStyle w:val="ListParagraph"/>
        <w:numPr>
          <w:ilvl w:val="0"/>
          <w:numId w:val="6"/>
        </w:numPr>
        <w:ind w:left="851"/>
      </w:pPr>
      <w:r>
        <w:t>Overview of the academic literature relevant to your field;</w:t>
      </w:r>
    </w:p>
    <w:p w14:paraId="1EF1FE09" w14:textId="77777777" w:rsidR="00B93493" w:rsidRDefault="00B93493" w:rsidP="003120DF">
      <w:pPr>
        <w:pStyle w:val="ListParagraph"/>
        <w:numPr>
          <w:ilvl w:val="0"/>
          <w:numId w:val="6"/>
        </w:numPr>
        <w:ind w:left="851"/>
      </w:pPr>
      <w:r>
        <w:t>Proposed methodology;</w:t>
      </w:r>
    </w:p>
    <w:p w14:paraId="44AB73CA" w14:textId="2E16AB9D" w:rsidR="00B93493" w:rsidRDefault="00B93493" w:rsidP="003120DF">
      <w:pPr>
        <w:pStyle w:val="ListParagraph"/>
        <w:numPr>
          <w:ilvl w:val="0"/>
          <w:numId w:val="6"/>
        </w:numPr>
        <w:ind w:left="851"/>
      </w:pPr>
      <w:r>
        <w:t>Academic contributions of your research</w:t>
      </w:r>
      <w:r w:rsidR="006F0729">
        <w:t xml:space="preserve"> and potential impact outside of academia</w:t>
      </w:r>
      <w:r>
        <w:t>.</w:t>
      </w:r>
    </w:p>
    <w:p w14:paraId="2226AD58" w14:textId="334E430D" w:rsidR="005D7D50" w:rsidRDefault="00B93493" w:rsidP="005D7D50">
      <w:pPr>
        <w:pStyle w:val="ListParagraph"/>
        <w:numPr>
          <w:ilvl w:val="0"/>
          <w:numId w:val="6"/>
        </w:numPr>
        <w:ind w:left="851"/>
      </w:pPr>
      <w:r>
        <w:t>References</w:t>
      </w:r>
    </w:p>
    <w:sectPr w:rsidR="005D7D50" w:rsidSect="003120DF">
      <w:footerReference w:type="default" r:id="rId23"/>
      <w:pgSz w:w="11906" w:h="16838"/>
      <w:pgMar w:top="851" w:right="991"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EAB5" w14:textId="77777777" w:rsidR="00771150" w:rsidRDefault="00771150" w:rsidP="00771150">
      <w:r>
        <w:separator/>
      </w:r>
    </w:p>
  </w:endnote>
  <w:endnote w:type="continuationSeparator" w:id="0">
    <w:p w14:paraId="1D8E9064" w14:textId="77777777" w:rsidR="00771150" w:rsidRDefault="00771150" w:rsidP="0077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637425"/>
      <w:docPartObj>
        <w:docPartGallery w:val="Page Numbers (Bottom of Page)"/>
        <w:docPartUnique/>
      </w:docPartObj>
    </w:sdtPr>
    <w:sdtEndPr>
      <w:rPr>
        <w:noProof/>
      </w:rPr>
    </w:sdtEndPr>
    <w:sdtContent>
      <w:p w14:paraId="4B7336AF" w14:textId="5C42F7DE" w:rsidR="00771150" w:rsidRDefault="007711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4199C" w14:textId="77777777" w:rsidR="00771150" w:rsidRDefault="0077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F7A2" w14:textId="77777777" w:rsidR="00771150" w:rsidRDefault="00771150" w:rsidP="00771150">
      <w:r>
        <w:separator/>
      </w:r>
    </w:p>
  </w:footnote>
  <w:footnote w:type="continuationSeparator" w:id="0">
    <w:p w14:paraId="543B7597" w14:textId="77777777" w:rsidR="00771150" w:rsidRDefault="00771150" w:rsidP="0077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DFD"/>
    <w:multiLevelType w:val="hybridMultilevel"/>
    <w:tmpl w:val="85A23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228EB"/>
    <w:multiLevelType w:val="hybridMultilevel"/>
    <w:tmpl w:val="F6F6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043C8"/>
    <w:multiLevelType w:val="hybridMultilevel"/>
    <w:tmpl w:val="3244A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5B41F3"/>
    <w:multiLevelType w:val="multilevel"/>
    <w:tmpl w:val="6F1E33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2096600"/>
    <w:multiLevelType w:val="hybridMultilevel"/>
    <w:tmpl w:val="85A23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3775E"/>
    <w:multiLevelType w:val="multilevel"/>
    <w:tmpl w:val="6F1E33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50"/>
    <w:rsid w:val="000008CA"/>
    <w:rsid w:val="0000281E"/>
    <w:rsid w:val="0000295B"/>
    <w:rsid w:val="00002E1D"/>
    <w:rsid w:val="00004C06"/>
    <w:rsid w:val="00024660"/>
    <w:rsid w:val="000266D5"/>
    <w:rsid w:val="000308D1"/>
    <w:rsid w:val="00036EC3"/>
    <w:rsid w:val="00037E93"/>
    <w:rsid w:val="000433EA"/>
    <w:rsid w:val="00054B03"/>
    <w:rsid w:val="000609F8"/>
    <w:rsid w:val="0006406D"/>
    <w:rsid w:val="000661E4"/>
    <w:rsid w:val="00073933"/>
    <w:rsid w:val="00087A31"/>
    <w:rsid w:val="00090EED"/>
    <w:rsid w:val="000935E0"/>
    <w:rsid w:val="000A3AD8"/>
    <w:rsid w:val="000A600D"/>
    <w:rsid w:val="000B18F6"/>
    <w:rsid w:val="000B1B74"/>
    <w:rsid w:val="000C1B7F"/>
    <w:rsid w:val="000C2170"/>
    <w:rsid w:val="000C4F2D"/>
    <w:rsid w:val="000D5059"/>
    <w:rsid w:val="000E0732"/>
    <w:rsid w:val="000E2693"/>
    <w:rsid w:val="000E6FC5"/>
    <w:rsid w:val="000F3E12"/>
    <w:rsid w:val="0010082C"/>
    <w:rsid w:val="00111D46"/>
    <w:rsid w:val="00117CCD"/>
    <w:rsid w:val="00120B62"/>
    <w:rsid w:val="00120E36"/>
    <w:rsid w:val="0012725E"/>
    <w:rsid w:val="00127F76"/>
    <w:rsid w:val="00136AF6"/>
    <w:rsid w:val="0014529A"/>
    <w:rsid w:val="00150004"/>
    <w:rsid w:val="00171D93"/>
    <w:rsid w:val="0017685A"/>
    <w:rsid w:val="00177A4C"/>
    <w:rsid w:val="00183DB3"/>
    <w:rsid w:val="001939B3"/>
    <w:rsid w:val="0019445E"/>
    <w:rsid w:val="00195581"/>
    <w:rsid w:val="001A3792"/>
    <w:rsid w:val="001A5D46"/>
    <w:rsid w:val="001C52D7"/>
    <w:rsid w:val="001D066E"/>
    <w:rsid w:val="001D46C8"/>
    <w:rsid w:val="001E29FF"/>
    <w:rsid w:val="001F5195"/>
    <w:rsid w:val="001F786B"/>
    <w:rsid w:val="00201990"/>
    <w:rsid w:val="00205E7E"/>
    <w:rsid w:val="0021545B"/>
    <w:rsid w:val="00227E0C"/>
    <w:rsid w:val="0025071F"/>
    <w:rsid w:val="0028353D"/>
    <w:rsid w:val="002845D3"/>
    <w:rsid w:val="002900A6"/>
    <w:rsid w:val="002A2C29"/>
    <w:rsid w:val="002A6E11"/>
    <w:rsid w:val="002C6063"/>
    <w:rsid w:val="002E4DA1"/>
    <w:rsid w:val="002F05C6"/>
    <w:rsid w:val="002F0CFA"/>
    <w:rsid w:val="003120DF"/>
    <w:rsid w:val="00320B7A"/>
    <w:rsid w:val="0032532F"/>
    <w:rsid w:val="0033121B"/>
    <w:rsid w:val="00335AF7"/>
    <w:rsid w:val="00335D4D"/>
    <w:rsid w:val="0034366A"/>
    <w:rsid w:val="0034494A"/>
    <w:rsid w:val="0034734D"/>
    <w:rsid w:val="00350F18"/>
    <w:rsid w:val="00352914"/>
    <w:rsid w:val="0035322E"/>
    <w:rsid w:val="003610C4"/>
    <w:rsid w:val="00370603"/>
    <w:rsid w:val="003753C1"/>
    <w:rsid w:val="00380A77"/>
    <w:rsid w:val="003853FC"/>
    <w:rsid w:val="003931E5"/>
    <w:rsid w:val="00396E84"/>
    <w:rsid w:val="003971E5"/>
    <w:rsid w:val="003C0102"/>
    <w:rsid w:val="003C5967"/>
    <w:rsid w:val="003C7470"/>
    <w:rsid w:val="003E77F5"/>
    <w:rsid w:val="004030B8"/>
    <w:rsid w:val="004057F4"/>
    <w:rsid w:val="00410134"/>
    <w:rsid w:val="004102A5"/>
    <w:rsid w:val="004104D0"/>
    <w:rsid w:val="00414C86"/>
    <w:rsid w:val="00417452"/>
    <w:rsid w:val="00426A5B"/>
    <w:rsid w:val="00435A3B"/>
    <w:rsid w:val="00445608"/>
    <w:rsid w:val="00460489"/>
    <w:rsid w:val="00480178"/>
    <w:rsid w:val="0048080A"/>
    <w:rsid w:val="0048704E"/>
    <w:rsid w:val="0049194B"/>
    <w:rsid w:val="00491A0A"/>
    <w:rsid w:val="00496C08"/>
    <w:rsid w:val="004C205D"/>
    <w:rsid w:val="004C734A"/>
    <w:rsid w:val="004D4406"/>
    <w:rsid w:val="004D446A"/>
    <w:rsid w:val="004E1B0D"/>
    <w:rsid w:val="004E28DA"/>
    <w:rsid w:val="004F1E69"/>
    <w:rsid w:val="004F36F9"/>
    <w:rsid w:val="005023BE"/>
    <w:rsid w:val="00516E62"/>
    <w:rsid w:val="00521C81"/>
    <w:rsid w:val="005233CB"/>
    <w:rsid w:val="00540BAF"/>
    <w:rsid w:val="00543E66"/>
    <w:rsid w:val="00554061"/>
    <w:rsid w:val="00563DFC"/>
    <w:rsid w:val="0057425B"/>
    <w:rsid w:val="005813A1"/>
    <w:rsid w:val="005826C8"/>
    <w:rsid w:val="005A4810"/>
    <w:rsid w:val="005B0BFD"/>
    <w:rsid w:val="005B4892"/>
    <w:rsid w:val="005B7E63"/>
    <w:rsid w:val="005C37F4"/>
    <w:rsid w:val="005C41CA"/>
    <w:rsid w:val="005C7B5B"/>
    <w:rsid w:val="005D7D50"/>
    <w:rsid w:val="005F7768"/>
    <w:rsid w:val="006020A9"/>
    <w:rsid w:val="006032C0"/>
    <w:rsid w:val="00604863"/>
    <w:rsid w:val="00607906"/>
    <w:rsid w:val="00610794"/>
    <w:rsid w:val="006508D4"/>
    <w:rsid w:val="00652066"/>
    <w:rsid w:val="00652173"/>
    <w:rsid w:val="006549ED"/>
    <w:rsid w:val="00682E47"/>
    <w:rsid w:val="00687FE0"/>
    <w:rsid w:val="00691885"/>
    <w:rsid w:val="006B6649"/>
    <w:rsid w:val="006C501E"/>
    <w:rsid w:val="006C7159"/>
    <w:rsid w:val="006E0870"/>
    <w:rsid w:val="006E2DEC"/>
    <w:rsid w:val="006F0729"/>
    <w:rsid w:val="006F129A"/>
    <w:rsid w:val="006F5214"/>
    <w:rsid w:val="006F52C5"/>
    <w:rsid w:val="00701275"/>
    <w:rsid w:val="007048DE"/>
    <w:rsid w:val="007120FD"/>
    <w:rsid w:val="007221A5"/>
    <w:rsid w:val="00727C9C"/>
    <w:rsid w:val="00742560"/>
    <w:rsid w:val="00742572"/>
    <w:rsid w:val="00745360"/>
    <w:rsid w:val="00755C87"/>
    <w:rsid w:val="00756642"/>
    <w:rsid w:val="00761EA9"/>
    <w:rsid w:val="00771150"/>
    <w:rsid w:val="007719C6"/>
    <w:rsid w:val="007755ED"/>
    <w:rsid w:val="00786893"/>
    <w:rsid w:val="00792B8E"/>
    <w:rsid w:val="00795DD6"/>
    <w:rsid w:val="007B769E"/>
    <w:rsid w:val="007B7A30"/>
    <w:rsid w:val="007C1537"/>
    <w:rsid w:val="007C6372"/>
    <w:rsid w:val="007D0DFA"/>
    <w:rsid w:val="007D1E7E"/>
    <w:rsid w:val="007D29A9"/>
    <w:rsid w:val="007E1CA5"/>
    <w:rsid w:val="007E4806"/>
    <w:rsid w:val="007E4A21"/>
    <w:rsid w:val="007F102F"/>
    <w:rsid w:val="007F1C7A"/>
    <w:rsid w:val="008062B1"/>
    <w:rsid w:val="00812F2A"/>
    <w:rsid w:val="0081365D"/>
    <w:rsid w:val="008467A3"/>
    <w:rsid w:val="00855C11"/>
    <w:rsid w:val="00864BA4"/>
    <w:rsid w:val="00876031"/>
    <w:rsid w:val="0088253D"/>
    <w:rsid w:val="00895FDE"/>
    <w:rsid w:val="008B47B5"/>
    <w:rsid w:val="008C70F9"/>
    <w:rsid w:val="008D270B"/>
    <w:rsid w:val="008D5BF7"/>
    <w:rsid w:val="008F2820"/>
    <w:rsid w:val="008F67B5"/>
    <w:rsid w:val="00900F08"/>
    <w:rsid w:val="00905DA4"/>
    <w:rsid w:val="009133BC"/>
    <w:rsid w:val="00915DBA"/>
    <w:rsid w:val="00920EF0"/>
    <w:rsid w:val="00923818"/>
    <w:rsid w:val="0093281F"/>
    <w:rsid w:val="00936555"/>
    <w:rsid w:val="00937D01"/>
    <w:rsid w:val="0098012E"/>
    <w:rsid w:val="00980334"/>
    <w:rsid w:val="00992DC5"/>
    <w:rsid w:val="009B391C"/>
    <w:rsid w:val="009B4F1B"/>
    <w:rsid w:val="009B7C6C"/>
    <w:rsid w:val="009C175D"/>
    <w:rsid w:val="009D5FF9"/>
    <w:rsid w:val="009D71E1"/>
    <w:rsid w:val="009E18BB"/>
    <w:rsid w:val="009E44F7"/>
    <w:rsid w:val="009E4F41"/>
    <w:rsid w:val="009F001E"/>
    <w:rsid w:val="009F74D4"/>
    <w:rsid w:val="00A22D3F"/>
    <w:rsid w:val="00A2381C"/>
    <w:rsid w:val="00A42F2C"/>
    <w:rsid w:val="00A51D3F"/>
    <w:rsid w:val="00A55019"/>
    <w:rsid w:val="00A5555C"/>
    <w:rsid w:val="00A572E2"/>
    <w:rsid w:val="00A60A63"/>
    <w:rsid w:val="00A65C21"/>
    <w:rsid w:val="00A92656"/>
    <w:rsid w:val="00AA4207"/>
    <w:rsid w:val="00AA5020"/>
    <w:rsid w:val="00AC34EC"/>
    <w:rsid w:val="00AC5230"/>
    <w:rsid w:val="00AD29AD"/>
    <w:rsid w:val="00AD5105"/>
    <w:rsid w:val="00AD60F8"/>
    <w:rsid w:val="00AE1FD0"/>
    <w:rsid w:val="00AE6F85"/>
    <w:rsid w:val="00AF337F"/>
    <w:rsid w:val="00AF4B8D"/>
    <w:rsid w:val="00AF66BD"/>
    <w:rsid w:val="00B046E7"/>
    <w:rsid w:val="00B1447C"/>
    <w:rsid w:val="00B14860"/>
    <w:rsid w:val="00B16809"/>
    <w:rsid w:val="00B221BD"/>
    <w:rsid w:val="00B23391"/>
    <w:rsid w:val="00B24088"/>
    <w:rsid w:val="00B2510F"/>
    <w:rsid w:val="00B35916"/>
    <w:rsid w:val="00B42FCB"/>
    <w:rsid w:val="00B6331C"/>
    <w:rsid w:val="00B66BCA"/>
    <w:rsid w:val="00B6786D"/>
    <w:rsid w:val="00B72B17"/>
    <w:rsid w:val="00B83DD2"/>
    <w:rsid w:val="00B85182"/>
    <w:rsid w:val="00B93493"/>
    <w:rsid w:val="00B93F2E"/>
    <w:rsid w:val="00B94E31"/>
    <w:rsid w:val="00B95044"/>
    <w:rsid w:val="00BA28C9"/>
    <w:rsid w:val="00BB2763"/>
    <w:rsid w:val="00BB369E"/>
    <w:rsid w:val="00BC111C"/>
    <w:rsid w:val="00BC5797"/>
    <w:rsid w:val="00BD1F6F"/>
    <w:rsid w:val="00BD264A"/>
    <w:rsid w:val="00BD3576"/>
    <w:rsid w:val="00C008BE"/>
    <w:rsid w:val="00C00AA9"/>
    <w:rsid w:val="00C01E90"/>
    <w:rsid w:val="00C01EA1"/>
    <w:rsid w:val="00C111D1"/>
    <w:rsid w:val="00C12F0E"/>
    <w:rsid w:val="00C14ABF"/>
    <w:rsid w:val="00C31B01"/>
    <w:rsid w:val="00C4717A"/>
    <w:rsid w:val="00C47CA6"/>
    <w:rsid w:val="00C56902"/>
    <w:rsid w:val="00C61472"/>
    <w:rsid w:val="00C819F8"/>
    <w:rsid w:val="00C85D90"/>
    <w:rsid w:val="00CA28DE"/>
    <w:rsid w:val="00CB0D7D"/>
    <w:rsid w:val="00CC565D"/>
    <w:rsid w:val="00CC5FC4"/>
    <w:rsid w:val="00CD5096"/>
    <w:rsid w:val="00CE72A7"/>
    <w:rsid w:val="00CF0389"/>
    <w:rsid w:val="00CF09F8"/>
    <w:rsid w:val="00D00CF5"/>
    <w:rsid w:val="00D03DAD"/>
    <w:rsid w:val="00D12354"/>
    <w:rsid w:val="00D1276B"/>
    <w:rsid w:val="00D13BAB"/>
    <w:rsid w:val="00D17639"/>
    <w:rsid w:val="00D225F4"/>
    <w:rsid w:val="00D360FF"/>
    <w:rsid w:val="00D40F0C"/>
    <w:rsid w:val="00D47D50"/>
    <w:rsid w:val="00D6215D"/>
    <w:rsid w:val="00D65670"/>
    <w:rsid w:val="00D65E04"/>
    <w:rsid w:val="00D77856"/>
    <w:rsid w:val="00D85FB2"/>
    <w:rsid w:val="00DB4C21"/>
    <w:rsid w:val="00DC01B0"/>
    <w:rsid w:val="00DC660F"/>
    <w:rsid w:val="00DD15D2"/>
    <w:rsid w:val="00DE6101"/>
    <w:rsid w:val="00DF5680"/>
    <w:rsid w:val="00DF7BCC"/>
    <w:rsid w:val="00E0213B"/>
    <w:rsid w:val="00E04557"/>
    <w:rsid w:val="00E050AC"/>
    <w:rsid w:val="00E12AAF"/>
    <w:rsid w:val="00E1340D"/>
    <w:rsid w:val="00E15A40"/>
    <w:rsid w:val="00E23A8D"/>
    <w:rsid w:val="00E3595B"/>
    <w:rsid w:val="00E37654"/>
    <w:rsid w:val="00E41584"/>
    <w:rsid w:val="00E43346"/>
    <w:rsid w:val="00E44E5D"/>
    <w:rsid w:val="00E45FEA"/>
    <w:rsid w:val="00E8206A"/>
    <w:rsid w:val="00E85C73"/>
    <w:rsid w:val="00E90F6B"/>
    <w:rsid w:val="00E93AF2"/>
    <w:rsid w:val="00EA70F1"/>
    <w:rsid w:val="00EC29D9"/>
    <w:rsid w:val="00EC3EA7"/>
    <w:rsid w:val="00ED3332"/>
    <w:rsid w:val="00EE6044"/>
    <w:rsid w:val="00EF3ECC"/>
    <w:rsid w:val="00EF4D16"/>
    <w:rsid w:val="00F04EDB"/>
    <w:rsid w:val="00F105F1"/>
    <w:rsid w:val="00F11546"/>
    <w:rsid w:val="00F33667"/>
    <w:rsid w:val="00F36E39"/>
    <w:rsid w:val="00F37F6E"/>
    <w:rsid w:val="00F45971"/>
    <w:rsid w:val="00F519E4"/>
    <w:rsid w:val="00F5236E"/>
    <w:rsid w:val="00F559F0"/>
    <w:rsid w:val="00F72218"/>
    <w:rsid w:val="00F86559"/>
    <w:rsid w:val="00F86DCD"/>
    <w:rsid w:val="00F93DED"/>
    <w:rsid w:val="00F97643"/>
    <w:rsid w:val="00F97937"/>
    <w:rsid w:val="00FA6A75"/>
    <w:rsid w:val="00FA6BC5"/>
    <w:rsid w:val="00FA6C3C"/>
    <w:rsid w:val="00FC10FA"/>
    <w:rsid w:val="00FC47D5"/>
    <w:rsid w:val="00FD0FCE"/>
    <w:rsid w:val="00FD598D"/>
    <w:rsid w:val="00FD6D2F"/>
    <w:rsid w:val="00FE4133"/>
    <w:rsid w:val="00FE6533"/>
    <w:rsid w:val="00FF0DB5"/>
    <w:rsid w:val="00FF42F1"/>
    <w:rsid w:val="00FF5CD1"/>
    <w:rsid w:val="00FF5E5B"/>
    <w:rsid w:val="524EE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98401"/>
  <w15:docId w15:val="{359117E6-4869-4219-AC0B-D1FCC095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D50"/>
    <w:rPr>
      <w:color w:val="0563C1"/>
      <w:u w:val="single"/>
    </w:rPr>
  </w:style>
  <w:style w:type="paragraph" w:styleId="ListParagraph">
    <w:name w:val="List Paragraph"/>
    <w:basedOn w:val="Normal"/>
    <w:uiPriority w:val="34"/>
    <w:qFormat/>
    <w:rsid w:val="005D7D50"/>
    <w:pPr>
      <w:ind w:left="720"/>
      <w:contextualSpacing/>
    </w:pPr>
  </w:style>
  <w:style w:type="character" w:styleId="CommentReference">
    <w:name w:val="annotation reference"/>
    <w:basedOn w:val="DefaultParagraphFont"/>
    <w:uiPriority w:val="99"/>
    <w:semiHidden/>
    <w:unhideWhenUsed/>
    <w:rsid w:val="00D1276B"/>
    <w:rPr>
      <w:sz w:val="16"/>
      <w:szCs w:val="16"/>
    </w:rPr>
  </w:style>
  <w:style w:type="paragraph" w:styleId="CommentText">
    <w:name w:val="annotation text"/>
    <w:basedOn w:val="Normal"/>
    <w:link w:val="CommentTextChar"/>
    <w:uiPriority w:val="99"/>
    <w:semiHidden/>
    <w:unhideWhenUsed/>
    <w:rsid w:val="00D1276B"/>
    <w:rPr>
      <w:sz w:val="20"/>
      <w:szCs w:val="20"/>
    </w:rPr>
  </w:style>
  <w:style w:type="character" w:customStyle="1" w:styleId="CommentTextChar">
    <w:name w:val="Comment Text Char"/>
    <w:basedOn w:val="DefaultParagraphFont"/>
    <w:link w:val="CommentText"/>
    <w:uiPriority w:val="99"/>
    <w:semiHidden/>
    <w:rsid w:val="00D1276B"/>
    <w:rPr>
      <w:sz w:val="20"/>
      <w:szCs w:val="20"/>
    </w:rPr>
  </w:style>
  <w:style w:type="paragraph" w:styleId="CommentSubject">
    <w:name w:val="annotation subject"/>
    <w:basedOn w:val="CommentText"/>
    <w:next w:val="CommentText"/>
    <w:link w:val="CommentSubjectChar"/>
    <w:uiPriority w:val="99"/>
    <w:semiHidden/>
    <w:unhideWhenUsed/>
    <w:rsid w:val="00D1276B"/>
    <w:rPr>
      <w:b/>
      <w:bCs/>
    </w:rPr>
  </w:style>
  <w:style w:type="character" w:customStyle="1" w:styleId="CommentSubjectChar">
    <w:name w:val="Comment Subject Char"/>
    <w:basedOn w:val="CommentTextChar"/>
    <w:link w:val="CommentSubject"/>
    <w:uiPriority w:val="99"/>
    <w:semiHidden/>
    <w:rsid w:val="00D1276B"/>
    <w:rPr>
      <w:b/>
      <w:bCs/>
      <w:sz w:val="20"/>
      <w:szCs w:val="20"/>
    </w:rPr>
  </w:style>
  <w:style w:type="paragraph" w:styleId="BalloonText">
    <w:name w:val="Balloon Text"/>
    <w:basedOn w:val="Normal"/>
    <w:link w:val="BalloonTextChar"/>
    <w:uiPriority w:val="99"/>
    <w:semiHidden/>
    <w:unhideWhenUsed/>
    <w:rsid w:val="00D12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6B"/>
    <w:rPr>
      <w:rFonts w:ascii="Segoe UI" w:hAnsi="Segoe UI" w:cs="Segoe UI"/>
      <w:sz w:val="18"/>
      <w:szCs w:val="18"/>
    </w:rPr>
  </w:style>
  <w:style w:type="character" w:styleId="FollowedHyperlink">
    <w:name w:val="FollowedHyperlink"/>
    <w:basedOn w:val="DefaultParagraphFont"/>
    <w:uiPriority w:val="99"/>
    <w:semiHidden/>
    <w:unhideWhenUsed/>
    <w:rsid w:val="00B85182"/>
    <w:rPr>
      <w:color w:val="954F72" w:themeColor="followedHyperlink"/>
      <w:u w:val="single"/>
    </w:rPr>
  </w:style>
  <w:style w:type="character" w:styleId="UnresolvedMention">
    <w:name w:val="Unresolved Mention"/>
    <w:basedOn w:val="DefaultParagraphFont"/>
    <w:uiPriority w:val="99"/>
    <w:semiHidden/>
    <w:unhideWhenUsed/>
    <w:rsid w:val="0014529A"/>
    <w:rPr>
      <w:color w:val="605E5C"/>
      <w:shd w:val="clear" w:color="auto" w:fill="E1DFDD"/>
    </w:rPr>
  </w:style>
  <w:style w:type="paragraph" w:styleId="Header">
    <w:name w:val="header"/>
    <w:basedOn w:val="Normal"/>
    <w:link w:val="HeaderChar"/>
    <w:uiPriority w:val="99"/>
    <w:unhideWhenUsed/>
    <w:rsid w:val="00771150"/>
    <w:pPr>
      <w:tabs>
        <w:tab w:val="center" w:pos="4513"/>
        <w:tab w:val="right" w:pos="9026"/>
      </w:tabs>
    </w:pPr>
  </w:style>
  <w:style w:type="character" w:customStyle="1" w:styleId="HeaderChar">
    <w:name w:val="Header Char"/>
    <w:basedOn w:val="DefaultParagraphFont"/>
    <w:link w:val="Header"/>
    <w:uiPriority w:val="99"/>
    <w:rsid w:val="00771150"/>
  </w:style>
  <w:style w:type="paragraph" w:styleId="Footer">
    <w:name w:val="footer"/>
    <w:basedOn w:val="Normal"/>
    <w:link w:val="FooterChar"/>
    <w:uiPriority w:val="99"/>
    <w:unhideWhenUsed/>
    <w:rsid w:val="00771150"/>
    <w:pPr>
      <w:tabs>
        <w:tab w:val="center" w:pos="4513"/>
        <w:tab w:val="right" w:pos="9026"/>
      </w:tabs>
    </w:pPr>
  </w:style>
  <w:style w:type="character" w:customStyle="1" w:styleId="FooterChar">
    <w:name w:val="Footer Char"/>
    <w:basedOn w:val="DefaultParagraphFont"/>
    <w:link w:val="Footer"/>
    <w:uiPriority w:val="99"/>
    <w:rsid w:val="0077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305">
      <w:bodyDiv w:val="1"/>
      <w:marLeft w:val="0"/>
      <w:marRight w:val="0"/>
      <w:marTop w:val="0"/>
      <w:marBottom w:val="0"/>
      <w:divBdr>
        <w:top w:val="none" w:sz="0" w:space="0" w:color="auto"/>
        <w:left w:val="none" w:sz="0" w:space="0" w:color="auto"/>
        <w:bottom w:val="none" w:sz="0" w:space="0" w:color="auto"/>
        <w:right w:val="none" w:sz="0" w:space="0" w:color="auto"/>
      </w:divBdr>
    </w:div>
    <w:div w:id="172112829">
      <w:bodyDiv w:val="1"/>
      <w:marLeft w:val="0"/>
      <w:marRight w:val="0"/>
      <w:marTop w:val="0"/>
      <w:marBottom w:val="0"/>
      <w:divBdr>
        <w:top w:val="none" w:sz="0" w:space="0" w:color="auto"/>
        <w:left w:val="none" w:sz="0" w:space="0" w:color="auto"/>
        <w:bottom w:val="none" w:sz="0" w:space="0" w:color="auto"/>
        <w:right w:val="none" w:sz="0" w:space="0" w:color="auto"/>
      </w:divBdr>
    </w:div>
    <w:div w:id="1239367750">
      <w:bodyDiv w:val="1"/>
      <w:marLeft w:val="0"/>
      <w:marRight w:val="0"/>
      <w:marTop w:val="0"/>
      <w:marBottom w:val="0"/>
      <w:divBdr>
        <w:top w:val="none" w:sz="0" w:space="0" w:color="auto"/>
        <w:left w:val="none" w:sz="0" w:space="0" w:color="auto"/>
        <w:bottom w:val="none" w:sz="0" w:space="0" w:color="auto"/>
        <w:right w:val="none" w:sz="0" w:space="0" w:color="auto"/>
      </w:divBdr>
    </w:div>
    <w:div w:id="12579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ross.roberts@bangor.ac.uk" TargetMode="External"/><Relationship Id="rId3" Type="http://schemas.openxmlformats.org/officeDocument/2006/relationships/customXml" Target="../customXml/item3.xml"/><Relationship Id="rId21" Type="http://schemas.openxmlformats.org/officeDocument/2006/relationships/hyperlink" Target="mailto:esrcdtp@swansea.ac.u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ukri.org/our-work/developing-people-and-skills/find-studentships-and-doctoral-training/get-a-studentship-to-fund-your-doctor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wansea.ac.uk/sports-science/staff/" TargetMode="External"/><Relationship Id="rId20" Type="http://schemas.openxmlformats.org/officeDocument/2006/relationships/hyperlink" Target="mailto:levans@cardiffmet.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ardiffmet.ac.uk/schoolofsport/staff/Pages/default.aspx"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mailto:spowell@cardiffme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ngor.ac.uk/sport/staff.php.en" TargetMode="External"/><Relationship Id="rId22" Type="http://schemas.openxmlformats.org/officeDocument/2006/relationships/hyperlink" Target="mailto:a.j.bloodworth@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526286a9c6f604e70077aa46fbc62065">
  <xsd:schema xmlns:xsd="http://www.w3.org/2001/XMLSchema" xmlns:xs="http://www.w3.org/2001/XMLSchema" xmlns:p="http://schemas.microsoft.com/office/2006/metadata/properties" xmlns:ns3="d8bf8bef-0b82-4986-a401-43264cccf55c" xmlns:ns4="3da09709-1773-4314-a174-55395cd16391" targetNamespace="http://schemas.microsoft.com/office/2006/metadata/properties" ma:root="true" ma:fieldsID="bbde366810ae17860e37ffb2e523c6a2" ns3:_="" ns4:_="">
    <xsd:import namespace="d8bf8bef-0b82-4986-a401-43264cccf55c"/>
    <xsd:import namespace="3da09709-1773-4314-a174-55395cd163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EDBE9-3CAD-4310-B55B-E32169B63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8bef-0b82-4986-a401-43264cccf55c"/>
    <ds:schemaRef ds:uri="3da09709-1773-4314-a174-55395cd1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22675-1A56-475E-955B-AF3358C70FC8}">
  <ds:schemaRefs>
    <ds:schemaRef ds:uri="http://schemas.microsoft.com/sharepoint/v3/contenttype/forms"/>
  </ds:schemaRefs>
</ds:datastoreItem>
</file>

<file path=customXml/itemProps3.xml><?xml version="1.0" encoding="utf-8"?>
<ds:datastoreItem xmlns:ds="http://schemas.openxmlformats.org/officeDocument/2006/customXml" ds:itemID="{A4D24E66-BAC0-4009-8E16-B01A21A04353}">
  <ds:schemaRefs>
    <ds:schemaRef ds:uri="http://purl.org/dc/terms/"/>
    <ds:schemaRef ds:uri="http://purl.org/dc/elements/1.1/"/>
    <ds:schemaRef ds:uri="http://purl.org/dc/dcmitype/"/>
    <ds:schemaRef ds:uri="http://schemas.microsoft.com/office/2006/documentManagement/types"/>
    <ds:schemaRef ds:uri="3da09709-1773-4314-a174-55395cd1639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8bf8bef-0b82-4986-a401-43264cccf55c"/>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1171</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Markland</dc:creator>
  <cp:lastModifiedBy>Gwawr Griffiths (Staff)</cp:lastModifiedBy>
  <cp:revision>15</cp:revision>
  <dcterms:created xsi:type="dcterms:W3CDTF">2023-01-18T18:39:00Z</dcterms:created>
  <dcterms:modified xsi:type="dcterms:W3CDTF">2023-01-18T19:14:00Z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