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603A7" w14:textId="2FA0D0C4" w:rsidR="004A4DE3" w:rsidRPr="00B02905" w:rsidRDefault="00E0282F" w:rsidP="00253AD5">
      <w:pPr>
        <w:jc w:val="both"/>
        <w:rPr>
          <w:rFonts w:asciiTheme="minorHAnsi" w:eastAsiaTheme="minorHAnsi" w:hAnsiTheme="minorHAnsi" w:cstheme="minorHAnsi"/>
          <w:sz w:val="24"/>
          <w:szCs w:val="24"/>
          <w:lang w:eastAsia="en-US"/>
        </w:rPr>
      </w:pPr>
      <w:r w:rsidRPr="00B02905">
        <w:rPr>
          <w:rFonts w:asciiTheme="minorHAnsi" w:eastAsiaTheme="minorHAnsi" w:hAnsiTheme="minorHAnsi" w:cstheme="minorHAnsi"/>
          <w:noProof/>
          <w:sz w:val="24"/>
          <w:szCs w:val="24"/>
          <w:lang w:eastAsia="en-US"/>
        </w:rPr>
        <w:drawing>
          <wp:anchor distT="0" distB="0" distL="114300" distR="114300" simplePos="0" relativeHeight="251658240" behindDoc="1" locked="0" layoutInCell="1" allowOverlap="1" wp14:anchorId="4D6A731F" wp14:editId="2D71ABB0">
            <wp:simplePos x="0" y="0"/>
            <wp:positionH relativeFrom="column">
              <wp:posOffset>5105882</wp:posOffset>
            </wp:positionH>
            <wp:positionV relativeFrom="paragraph">
              <wp:posOffset>-592785</wp:posOffset>
            </wp:positionV>
            <wp:extent cx="1068019" cy="93733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8019" cy="937338"/>
                    </a:xfrm>
                    <a:prstGeom prst="rect">
                      <a:avLst/>
                    </a:prstGeom>
                    <a:noFill/>
                  </pic:spPr>
                </pic:pic>
              </a:graphicData>
            </a:graphic>
            <wp14:sizeRelH relativeFrom="margin">
              <wp14:pctWidth>0</wp14:pctWidth>
            </wp14:sizeRelH>
            <wp14:sizeRelV relativeFrom="margin">
              <wp14:pctHeight>0</wp14:pctHeight>
            </wp14:sizeRelV>
          </wp:anchor>
        </w:drawing>
      </w:r>
    </w:p>
    <w:p w14:paraId="00428C98" w14:textId="101F93CE" w:rsidR="00716B1B" w:rsidRPr="00B02905" w:rsidRDefault="00716B1B" w:rsidP="00253AD5">
      <w:pPr>
        <w:jc w:val="center"/>
        <w:rPr>
          <w:rFonts w:asciiTheme="minorHAnsi" w:eastAsiaTheme="minorHAnsi" w:hAnsiTheme="minorHAnsi" w:cstheme="minorHAnsi"/>
          <w:sz w:val="24"/>
          <w:szCs w:val="24"/>
          <w:lang w:eastAsia="en-US"/>
        </w:rPr>
      </w:pPr>
      <w:r w:rsidRPr="00B02905">
        <w:rPr>
          <w:rFonts w:asciiTheme="minorHAnsi" w:eastAsiaTheme="minorHAnsi" w:hAnsiTheme="minorHAnsi" w:cstheme="minorHAnsi"/>
          <w:sz w:val="24"/>
          <w:szCs w:val="24"/>
          <w:lang w:eastAsia="en-US"/>
        </w:rPr>
        <w:t>Bangor University</w:t>
      </w:r>
    </w:p>
    <w:p w14:paraId="14185A98" w14:textId="77777777" w:rsidR="00716B1B" w:rsidRPr="00B02905" w:rsidRDefault="00716B1B" w:rsidP="00253AD5">
      <w:pPr>
        <w:jc w:val="center"/>
        <w:rPr>
          <w:rFonts w:asciiTheme="minorHAnsi" w:eastAsiaTheme="minorHAnsi" w:hAnsiTheme="minorHAnsi" w:cstheme="minorHAnsi"/>
          <w:sz w:val="24"/>
          <w:szCs w:val="24"/>
          <w:lang w:eastAsia="en-US"/>
        </w:rPr>
      </w:pPr>
    </w:p>
    <w:p w14:paraId="0558359E" w14:textId="77777777" w:rsidR="00716B1B" w:rsidRPr="0033215E" w:rsidRDefault="00716B1B" w:rsidP="0033215E">
      <w:pPr>
        <w:pStyle w:val="Heading1"/>
        <w:jc w:val="center"/>
        <w:rPr>
          <w:rFonts w:asciiTheme="minorHAnsi" w:eastAsiaTheme="minorHAnsi" w:hAnsiTheme="minorHAnsi" w:cstheme="minorHAnsi"/>
          <w:sz w:val="24"/>
          <w:szCs w:val="24"/>
          <w:lang w:eastAsia="en-US"/>
        </w:rPr>
      </w:pPr>
      <w:r w:rsidRPr="0033215E">
        <w:rPr>
          <w:rFonts w:asciiTheme="minorHAnsi" w:eastAsiaTheme="minorHAnsi" w:hAnsiTheme="minorHAnsi" w:cstheme="minorHAnsi"/>
          <w:sz w:val="24"/>
          <w:szCs w:val="24"/>
          <w:lang w:eastAsia="en-US"/>
        </w:rPr>
        <w:t>COUNCIL MINUTES</w:t>
      </w:r>
    </w:p>
    <w:p w14:paraId="240D9951" w14:textId="77777777" w:rsidR="00716B1B" w:rsidRPr="00B02905" w:rsidRDefault="00716B1B" w:rsidP="00253AD5">
      <w:pPr>
        <w:jc w:val="center"/>
        <w:rPr>
          <w:rFonts w:asciiTheme="minorHAnsi" w:eastAsiaTheme="minorHAnsi" w:hAnsiTheme="minorHAnsi" w:cstheme="minorHAnsi"/>
          <w:sz w:val="24"/>
          <w:szCs w:val="24"/>
          <w:lang w:eastAsia="en-US"/>
        </w:rPr>
      </w:pPr>
    </w:p>
    <w:p w14:paraId="38BF76D3" w14:textId="2122F51B" w:rsidR="00716B1B" w:rsidRPr="00B02905" w:rsidRDefault="00716B1B" w:rsidP="00253AD5">
      <w:pPr>
        <w:jc w:val="center"/>
        <w:rPr>
          <w:rFonts w:asciiTheme="minorHAnsi" w:eastAsiaTheme="minorHAnsi" w:hAnsiTheme="minorHAnsi" w:cstheme="minorHAnsi"/>
          <w:sz w:val="24"/>
          <w:szCs w:val="24"/>
          <w:lang w:eastAsia="en-US"/>
        </w:rPr>
      </w:pPr>
      <w:r w:rsidRPr="00B02905">
        <w:rPr>
          <w:rFonts w:asciiTheme="minorHAnsi" w:eastAsiaTheme="minorHAnsi" w:hAnsiTheme="minorHAnsi" w:cstheme="minorHAnsi"/>
          <w:sz w:val="24"/>
          <w:szCs w:val="24"/>
          <w:lang w:eastAsia="en-US"/>
        </w:rPr>
        <w:t xml:space="preserve">At a meeting of the Council held in the University on Friday, </w:t>
      </w:r>
      <w:r w:rsidR="005D48C5">
        <w:rPr>
          <w:rFonts w:asciiTheme="minorHAnsi" w:eastAsiaTheme="minorHAnsi" w:hAnsiTheme="minorHAnsi" w:cstheme="minorHAnsi"/>
          <w:sz w:val="24"/>
          <w:szCs w:val="24"/>
          <w:lang w:eastAsia="en-US"/>
        </w:rPr>
        <w:t>6 May</w:t>
      </w:r>
      <w:r w:rsidR="001434E4">
        <w:rPr>
          <w:rFonts w:asciiTheme="minorHAnsi" w:eastAsiaTheme="minorHAnsi" w:hAnsiTheme="minorHAnsi" w:cstheme="minorHAnsi"/>
          <w:sz w:val="24"/>
          <w:szCs w:val="24"/>
          <w:lang w:eastAsia="en-US"/>
        </w:rPr>
        <w:t xml:space="preserve"> 2022</w:t>
      </w:r>
      <w:r w:rsidRPr="00B02905">
        <w:rPr>
          <w:rFonts w:asciiTheme="minorHAnsi" w:eastAsiaTheme="minorHAnsi" w:hAnsiTheme="minorHAnsi" w:cstheme="minorHAnsi"/>
          <w:sz w:val="24"/>
          <w:szCs w:val="24"/>
          <w:lang w:eastAsia="en-US"/>
        </w:rPr>
        <w:t>.</w:t>
      </w:r>
    </w:p>
    <w:p w14:paraId="243E43C3" w14:textId="77777777" w:rsidR="00716B1B" w:rsidRPr="00B02905" w:rsidRDefault="00716B1B" w:rsidP="00253AD5">
      <w:pPr>
        <w:jc w:val="both"/>
        <w:rPr>
          <w:rFonts w:asciiTheme="minorHAnsi" w:eastAsiaTheme="minorHAnsi" w:hAnsiTheme="minorHAnsi" w:cstheme="minorHAnsi"/>
          <w:sz w:val="24"/>
          <w:szCs w:val="24"/>
          <w:lang w:eastAsia="en-US"/>
        </w:rPr>
      </w:pPr>
    </w:p>
    <w:p w14:paraId="03BA51C8" w14:textId="77777777" w:rsidR="00716B1B" w:rsidRPr="00B02905" w:rsidRDefault="00716B1B" w:rsidP="00253AD5">
      <w:pPr>
        <w:jc w:val="both"/>
        <w:rPr>
          <w:rFonts w:asciiTheme="minorHAnsi" w:eastAsiaTheme="minorHAnsi" w:hAnsiTheme="minorHAnsi" w:cstheme="minorHAnsi"/>
          <w:sz w:val="24"/>
          <w:szCs w:val="24"/>
          <w:lang w:eastAsia="en-US"/>
        </w:rPr>
      </w:pPr>
      <w:r w:rsidRPr="00B02905">
        <w:rPr>
          <w:rFonts w:asciiTheme="minorHAnsi" w:eastAsiaTheme="minorHAnsi" w:hAnsiTheme="minorHAnsi" w:cstheme="minorHAnsi"/>
          <w:b/>
          <w:bCs/>
          <w:sz w:val="24"/>
          <w:szCs w:val="24"/>
          <w:lang w:eastAsia="en-US"/>
        </w:rPr>
        <w:t>Present</w:t>
      </w:r>
      <w:r w:rsidRPr="00B02905">
        <w:rPr>
          <w:rFonts w:asciiTheme="minorHAnsi" w:eastAsiaTheme="minorHAnsi" w:hAnsiTheme="minorHAnsi" w:cstheme="minorHAnsi"/>
          <w:sz w:val="24"/>
          <w:szCs w:val="24"/>
          <w:lang w:eastAsia="en-US"/>
        </w:rPr>
        <w:t>:</w:t>
      </w:r>
    </w:p>
    <w:p w14:paraId="1DE01324" w14:textId="180A1869" w:rsidR="00716B1B" w:rsidRDefault="00716B1B" w:rsidP="00253AD5">
      <w:pPr>
        <w:suppressAutoHyphens/>
        <w:spacing w:line="100" w:lineRule="atLeast"/>
        <w:jc w:val="both"/>
        <w:rPr>
          <w:rFonts w:asciiTheme="minorHAnsi" w:eastAsiaTheme="minorEastAsia" w:hAnsiTheme="minorHAnsi" w:cstheme="minorHAnsi"/>
          <w:sz w:val="24"/>
          <w:szCs w:val="24"/>
          <w:lang w:eastAsia="en-US"/>
        </w:rPr>
      </w:pPr>
      <w:r w:rsidRPr="00B02905">
        <w:rPr>
          <w:rFonts w:asciiTheme="minorHAnsi" w:eastAsiaTheme="minorEastAsia" w:hAnsiTheme="minorHAnsi" w:cstheme="minorHAnsi"/>
          <w:sz w:val="24"/>
          <w:szCs w:val="24"/>
          <w:lang w:eastAsia="en-US"/>
        </w:rPr>
        <w:t xml:space="preserve">Mrs Marian Wyn Jones (Chair), </w:t>
      </w:r>
      <w:r w:rsidR="00C755B1">
        <w:rPr>
          <w:rFonts w:asciiTheme="minorHAnsi" w:eastAsiaTheme="minorEastAsia" w:hAnsiTheme="minorHAnsi" w:cstheme="minorHAnsi"/>
          <w:sz w:val="24"/>
          <w:szCs w:val="24"/>
          <w:lang w:eastAsia="en-US"/>
        </w:rPr>
        <w:t xml:space="preserve">Mr James Avison, Mr Mabon Dafydd, </w:t>
      </w:r>
      <w:r w:rsidRPr="00B02905">
        <w:rPr>
          <w:rFonts w:asciiTheme="minorHAnsi" w:eastAsiaTheme="minorEastAsia" w:hAnsiTheme="minorHAnsi" w:cstheme="minorHAnsi"/>
          <w:sz w:val="24"/>
          <w:szCs w:val="24"/>
          <w:lang w:eastAsia="en-US"/>
        </w:rPr>
        <w:t xml:space="preserve">Professor Iwan Davies, </w:t>
      </w:r>
      <w:r w:rsidR="00A620AB" w:rsidRPr="00B02905">
        <w:rPr>
          <w:rFonts w:asciiTheme="minorHAnsi" w:eastAsiaTheme="minorEastAsia" w:hAnsiTheme="minorHAnsi" w:cstheme="minorHAnsi"/>
          <w:sz w:val="24"/>
          <w:szCs w:val="24"/>
          <w:lang w:eastAsia="en-US"/>
        </w:rPr>
        <w:t xml:space="preserve">Mr Eric Hepburn, </w:t>
      </w:r>
      <w:r w:rsidRPr="00B02905">
        <w:rPr>
          <w:rFonts w:asciiTheme="minorHAnsi" w:eastAsiaTheme="minorEastAsia" w:hAnsiTheme="minorHAnsi" w:cstheme="minorHAnsi"/>
          <w:sz w:val="24"/>
          <w:szCs w:val="24"/>
          <w:lang w:eastAsia="en-US"/>
        </w:rPr>
        <w:t xml:space="preserve">Dr Llion Jones, </w:t>
      </w:r>
      <w:r w:rsidR="001434E4" w:rsidRPr="00560756">
        <w:rPr>
          <w:rFonts w:asciiTheme="minorHAnsi" w:eastAsiaTheme="minorEastAsia" w:hAnsiTheme="minorHAnsi" w:cstheme="minorHAnsi"/>
          <w:sz w:val="24"/>
          <w:szCs w:val="24"/>
          <w:lang w:eastAsia="en-US"/>
        </w:rPr>
        <w:t>Mr Marc Jones</w:t>
      </w:r>
      <w:r w:rsidR="001434E4">
        <w:rPr>
          <w:rFonts w:asciiTheme="minorHAnsi" w:eastAsiaTheme="minorEastAsia" w:hAnsiTheme="minorHAnsi" w:cstheme="minorHAnsi"/>
          <w:sz w:val="24"/>
          <w:szCs w:val="24"/>
          <w:lang w:eastAsia="en-US"/>
        </w:rPr>
        <w:t xml:space="preserve">, </w:t>
      </w:r>
      <w:r w:rsidR="00FB522B" w:rsidRPr="00560756">
        <w:rPr>
          <w:rFonts w:asciiTheme="minorHAnsi" w:eastAsiaTheme="minorEastAsia" w:hAnsiTheme="minorHAnsi" w:cstheme="minorHAnsi"/>
          <w:sz w:val="24"/>
          <w:szCs w:val="24"/>
          <w:lang w:eastAsia="en-US"/>
        </w:rPr>
        <w:t>Mr Kailesh Karavadra</w:t>
      </w:r>
      <w:r w:rsidR="00FB522B">
        <w:rPr>
          <w:rFonts w:asciiTheme="minorHAnsi" w:eastAsiaTheme="minorEastAsia" w:hAnsiTheme="minorHAnsi" w:cstheme="minorHAnsi"/>
          <w:sz w:val="24"/>
          <w:szCs w:val="24"/>
          <w:lang w:eastAsia="en-US"/>
        </w:rPr>
        <w:t xml:space="preserve">, </w:t>
      </w:r>
      <w:r w:rsidRPr="00B02905">
        <w:rPr>
          <w:rFonts w:asciiTheme="minorHAnsi" w:eastAsiaTheme="minorEastAsia" w:hAnsiTheme="minorHAnsi" w:cstheme="minorHAnsi"/>
          <w:sz w:val="24"/>
          <w:szCs w:val="24"/>
          <w:lang w:eastAsia="en-US"/>
        </w:rPr>
        <w:t>Sir Paul Lambert, Mrs Alison Lea-Wilson, Dr Ian Rees,</w:t>
      </w:r>
      <w:r w:rsidR="00785590" w:rsidRPr="00B02905">
        <w:rPr>
          <w:rFonts w:asciiTheme="minorHAnsi" w:eastAsiaTheme="minorEastAsia" w:hAnsiTheme="minorHAnsi" w:cstheme="minorHAnsi"/>
          <w:sz w:val="24"/>
          <w:szCs w:val="24"/>
          <w:lang w:eastAsia="en-US"/>
        </w:rPr>
        <w:t xml:space="preserve"> </w:t>
      </w:r>
      <w:r w:rsidRPr="00B02905">
        <w:rPr>
          <w:rFonts w:asciiTheme="minorHAnsi" w:eastAsiaTheme="minorEastAsia" w:hAnsiTheme="minorHAnsi" w:cstheme="minorHAnsi"/>
          <w:sz w:val="24"/>
          <w:szCs w:val="24"/>
          <w:lang w:eastAsia="en-US"/>
        </w:rPr>
        <w:t>Professor Oliver Turnbull,</w:t>
      </w:r>
      <w:r w:rsidR="00EA3C67" w:rsidRPr="00B02905">
        <w:rPr>
          <w:rFonts w:asciiTheme="minorHAnsi" w:eastAsiaTheme="minorEastAsia" w:hAnsiTheme="minorHAnsi" w:cstheme="minorHAnsi"/>
          <w:sz w:val="24"/>
          <w:szCs w:val="24"/>
          <w:lang w:eastAsia="en-US"/>
        </w:rPr>
        <w:t xml:space="preserve"> </w:t>
      </w:r>
      <w:r w:rsidR="00CE47A3">
        <w:rPr>
          <w:rFonts w:asciiTheme="minorHAnsi" w:eastAsiaTheme="minorEastAsia" w:hAnsiTheme="minorHAnsi" w:cstheme="minorHAnsi"/>
          <w:sz w:val="24"/>
          <w:szCs w:val="24"/>
          <w:lang w:eastAsia="en-US"/>
        </w:rPr>
        <w:t>Professor Jean White</w:t>
      </w:r>
      <w:r w:rsidR="00743F71">
        <w:rPr>
          <w:rFonts w:asciiTheme="minorHAnsi" w:eastAsiaTheme="minorEastAsia" w:hAnsiTheme="minorHAnsi" w:cstheme="minorHAnsi"/>
          <w:sz w:val="24"/>
          <w:szCs w:val="24"/>
          <w:lang w:eastAsia="en-US"/>
        </w:rPr>
        <w:t xml:space="preserve">, </w:t>
      </w:r>
      <w:r w:rsidR="00011E70">
        <w:rPr>
          <w:rFonts w:asciiTheme="minorHAnsi" w:eastAsiaTheme="minorEastAsia" w:hAnsiTheme="minorHAnsi" w:cstheme="minorHAnsi"/>
          <w:sz w:val="24"/>
          <w:szCs w:val="24"/>
          <w:lang w:eastAsia="en-US"/>
        </w:rPr>
        <w:t>Dr Lynne Williams</w:t>
      </w:r>
      <w:r w:rsidR="00BE7997">
        <w:rPr>
          <w:rFonts w:asciiTheme="minorHAnsi" w:eastAsiaTheme="minorEastAsia" w:hAnsiTheme="minorHAnsi" w:cstheme="minorHAnsi"/>
          <w:sz w:val="24"/>
          <w:szCs w:val="24"/>
          <w:lang w:eastAsia="en-US"/>
        </w:rPr>
        <w:t xml:space="preserve">, Mr Paul </w:t>
      </w:r>
      <w:r w:rsidR="00742A26">
        <w:rPr>
          <w:rFonts w:asciiTheme="minorHAnsi" w:eastAsiaTheme="minorEastAsia" w:hAnsiTheme="minorHAnsi" w:cstheme="minorHAnsi"/>
          <w:sz w:val="24"/>
          <w:szCs w:val="24"/>
          <w:lang w:eastAsia="en-US"/>
        </w:rPr>
        <w:t>Wood,</w:t>
      </w:r>
      <w:r w:rsidR="00011E70" w:rsidRPr="00B02905">
        <w:rPr>
          <w:rFonts w:asciiTheme="minorHAnsi" w:eastAsiaTheme="minorEastAsia" w:hAnsiTheme="minorHAnsi" w:cstheme="minorHAnsi"/>
          <w:sz w:val="24"/>
          <w:szCs w:val="24"/>
          <w:lang w:eastAsia="en-US"/>
        </w:rPr>
        <w:t xml:space="preserve"> </w:t>
      </w:r>
      <w:r w:rsidRPr="00B02905">
        <w:rPr>
          <w:rFonts w:asciiTheme="minorHAnsi" w:eastAsiaTheme="minorEastAsia" w:hAnsiTheme="minorHAnsi" w:cstheme="minorHAnsi"/>
          <w:sz w:val="24"/>
          <w:szCs w:val="24"/>
          <w:lang w:eastAsia="en-US"/>
        </w:rPr>
        <w:t>and Mrs Gwenan Hine (Secretary).</w:t>
      </w:r>
    </w:p>
    <w:p w14:paraId="7B0BBBC7" w14:textId="0C2FB9EE" w:rsidR="00560756" w:rsidRDefault="00560756" w:rsidP="00253AD5">
      <w:pPr>
        <w:suppressAutoHyphens/>
        <w:spacing w:line="100" w:lineRule="atLeast"/>
        <w:jc w:val="both"/>
        <w:rPr>
          <w:rFonts w:asciiTheme="minorHAnsi" w:eastAsiaTheme="minorEastAsia" w:hAnsiTheme="minorHAnsi" w:cstheme="minorHAnsi"/>
          <w:sz w:val="24"/>
          <w:szCs w:val="24"/>
          <w:lang w:eastAsia="en-US"/>
        </w:rPr>
      </w:pPr>
    </w:p>
    <w:p w14:paraId="1DFCA406" w14:textId="32F6BDC3" w:rsidR="00560756" w:rsidRPr="00560756" w:rsidRDefault="00560756" w:rsidP="00253AD5">
      <w:pPr>
        <w:suppressAutoHyphens/>
        <w:spacing w:line="100" w:lineRule="atLeast"/>
        <w:jc w:val="both"/>
        <w:rPr>
          <w:rFonts w:asciiTheme="minorHAnsi" w:eastAsiaTheme="minorEastAsia" w:hAnsiTheme="minorHAnsi" w:cstheme="minorHAnsi"/>
          <w:b/>
          <w:bCs/>
          <w:sz w:val="24"/>
          <w:szCs w:val="24"/>
          <w:lang w:eastAsia="en-US"/>
        </w:rPr>
      </w:pPr>
      <w:r>
        <w:rPr>
          <w:rFonts w:asciiTheme="minorHAnsi" w:eastAsiaTheme="minorEastAsia" w:hAnsiTheme="minorHAnsi" w:cstheme="minorHAnsi"/>
          <w:b/>
          <w:bCs/>
          <w:sz w:val="24"/>
          <w:szCs w:val="24"/>
          <w:lang w:eastAsia="en-US"/>
        </w:rPr>
        <w:t xml:space="preserve">Apologies: </w:t>
      </w:r>
      <w:r w:rsidR="00011E70" w:rsidRPr="00B02905">
        <w:rPr>
          <w:rFonts w:asciiTheme="minorHAnsi" w:eastAsiaTheme="minorEastAsia" w:hAnsiTheme="minorHAnsi" w:cstheme="minorHAnsi"/>
          <w:sz w:val="24"/>
          <w:szCs w:val="24"/>
          <w:lang w:eastAsia="en-US"/>
        </w:rPr>
        <w:t xml:space="preserve">Dr Myfanwy Davies, </w:t>
      </w:r>
      <w:r w:rsidR="001434E4" w:rsidRPr="00B02905">
        <w:rPr>
          <w:rFonts w:asciiTheme="minorHAnsi" w:eastAsiaTheme="minorEastAsia" w:hAnsiTheme="minorHAnsi" w:cstheme="minorHAnsi"/>
          <w:sz w:val="24"/>
          <w:szCs w:val="24"/>
          <w:lang w:eastAsia="en-US"/>
        </w:rPr>
        <w:t>Mr Atul Devani</w:t>
      </w:r>
      <w:r w:rsidR="009C7ADD">
        <w:rPr>
          <w:rFonts w:asciiTheme="minorHAnsi" w:eastAsiaTheme="minorEastAsia" w:hAnsiTheme="minorHAnsi" w:cstheme="minorHAnsi"/>
          <w:sz w:val="24"/>
          <w:szCs w:val="24"/>
          <w:lang w:eastAsia="en-US"/>
        </w:rPr>
        <w:t>,</w:t>
      </w:r>
      <w:r w:rsidR="00005A39">
        <w:rPr>
          <w:rFonts w:asciiTheme="minorHAnsi" w:eastAsiaTheme="minorEastAsia" w:hAnsiTheme="minorHAnsi" w:cstheme="minorHAnsi"/>
          <w:sz w:val="24"/>
          <w:szCs w:val="24"/>
          <w:lang w:eastAsia="en-US"/>
        </w:rPr>
        <w:t xml:space="preserve"> </w:t>
      </w:r>
      <w:r w:rsidR="00011E70">
        <w:rPr>
          <w:rFonts w:asciiTheme="minorHAnsi" w:eastAsiaTheme="minorEastAsia" w:hAnsiTheme="minorHAnsi" w:cstheme="minorHAnsi"/>
          <w:sz w:val="24"/>
          <w:szCs w:val="24"/>
          <w:lang w:eastAsia="en-US"/>
        </w:rPr>
        <w:t xml:space="preserve">Mr Rob Eastwood, </w:t>
      </w:r>
      <w:r w:rsidR="00FB522B">
        <w:rPr>
          <w:rFonts w:asciiTheme="minorHAnsi" w:eastAsiaTheme="minorEastAsia" w:hAnsiTheme="minorHAnsi" w:cstheme="minorHAnsi"/>
          <w:sz w:val="24"/>
          <w:szCs w:val="24"/>
          <w:lang w:eastAsia="en-US"/>
        </w:rPr>
        <w:t xml:space="preserve">Ms Julie </w:t>
      </w:r>
      <w:r w:rsidR="00742A26">
        <w:rPr>
          <w:rFonts w:asciiTheme="minorHAnsi" w:eastAsiaTheme="minorEastAsia" w:hAnsiTheme="minorHAnsi" w:cstheme="minorHAnsi"/>
          <w:sz w:val="24"/>
          <w:szCs w:val="24"/>
          <w:lang w:eastAsia="en-US"/>
        </w:rPr>
        <w:t>Perkins,</w:t>
      </w:r>
      <w:r w:rsidR="009C7ADD">
        <w:rPr>
          <w:rFonts w:asciiTheme="minorHAnsi" w:eastAsiaTheme="minorEastAsia" w:hAnsiTheme="minorHAnsi" w:cstheme="minorHAnsi"/>
          <w:sz w:val="24"/>
          <w:szCs w:val="24"/>
          <w:lang w:eastAsia="en-US"/>
        </w:rPr>
        <w:t xml:space="preserve"> and </w:t>
      </w:r>
      <w:r w:rsidR="00011E70" w:rsidRPr="00B02905">
        <w:rPr>
          <w:rFonts w:asciiTheme="minorHAnsi" w:eastAsiaTheme="minorEastAsia" w:hAnsiTheme="minorHAnsi" w:cstheme="minorHAnsi"/>
          <w:sz w:val="24"/>
          <w:szCs w:val="24"/>
          <w:lang w:eastAsia="en-US"/>
        </w:rPr>
        <w:t>Professor Gareth Roberts</w:t>
      </w:r>
    </w:p>
    <w:p w14:paraId="4001D6A1" w14:textId="2193B0C3" w:rsidR="002E2FFF" w:rsidRDefault="002E2FFF" w:rsidP="00253AD5">
      <w:pPr>
        <w:suppressAutoHyphens/>
        <w:spacing w:line="100" w:lineRule="atLeast"/>
        <w:jc w:val="both"/>
        <w:rPr>
          <w:rFonts w:asciiTheme="minorHAnsi" w:eastAsiaTheme="minorEastAsia" w:hAnsiTheme="minorHAnsi" w:cstheme="minorHAnsi"/>
          <w:sz w:val="24"/>
          <w:szCs w:val="24"/>
          <w:lang w:eastAsia="en-US"/>
        </w:rPr>
      </w:pPr>
    </w:p>
    <w:p w14:paraId="39F0ED40" w14:textId="5A63657C" w:rsidR="002E2FFF" w:rsidRDefault="002E2FFF" w:rsidP="00253AD5">
      <w:pPr>
        <w:suppressAutoHyphens/>
        <w:spacing w:line="100" w:lineRule="atLeast"/>
        <w:jc w:val="both"/>
        <w:rPr>
          <w:rFonts w:asciiTheme="minorHAnsi" w:eastAsiaTheme="minorEastAsia" w:hAnsiTheme="minorHAnsi" w:cstheme="minorHAnsi"/>
          <w:b/>
          <w:bCs/>
          <w:sz w:val="24"/>
          <w:szCs w:val="24"/>
          <w:lang w:eastAsia="en-US"/>
        </w:rPr>
      </w:pPr>
      <w:r>
        <w:rPr>
          <w:rFonts w:asciiTheme="minorHAnsi" w:eastAsiaTheme="minorEastAsia" w:hAnsiTheme="minorHAnsi" w:cstheme="minorHAnsi"/>
          <w:b/>
          <w:bCs/>
          <w:sz w:val="24"/>
          <w:szCs w:val="24"/>
          <w:lang w:eastAsia="en-US"/>
        </w:rPr>
        <w:t>In attendance:</w:t>
      </w:r>
    </w:p>
    <w:p w14:paraId="32392CDA" w14:textId="01D7926A" w:rsidR="00B77E38" w:rsidRDefault="00B77E38" w:rsidP="00253AD5">
      <w:pPr>
        <w:suppressAutoHyphens/>
        <w:spacing w:line="100" w:lineRule="atLeast"/>
        <w:jc w:val="both"/>
        <w:rPr>
          <w:rFonts w:asciiTheme="minorHAnsi" w:eastAsiaTheme="minorEastAsia" w:hAnsiTheme="minorHAnsi" w:cstheme="minorHAnsi"/>
          <w:sz w:val="24"/>
          <w:szCs w:val="24"/>
          <w:lang w:eastAsia="en-US"/>
        </w:rPr>
      </w:pPr>
      <w:r>
        <w:rPr>
          <w:rFonts w:asciiTheme="minorHAnsi" w:eastAsiaTheme="minorEastAsia" w:hAnsiTheme="minorHAnsi" w:cstheme="minorHAnsi"/>
          <w:sz w:val="24"/>
          <w:szCs w:val="24"/>
          <w:lang w:eastAsia="en-US"/>
        </w:rPr>
        <w:t xml:space="preserve">Professor Nicky Callow, </w:t>
      </w:r>
      <w:r w:rsidR="00CE47A3">
        <w:rPr>
          <w:rFonts w:asciiTheme="minorHAnsi" w:eastAsiaTheme="minorEastAsia" w:hAnsiTheme="minorHAnsi" w:cstheme="minorHAnsi"/>
          <w:sz w:val="24"/>
          <w:szCs w:val="24"/>
          <w:lang w:eastAsia="en-US"/>
        </w:rPr>
        <w:t xml:space="preserve">Professor Andrew Edwards, </w:t>
      </w:r>
      <w:r w:rsidR="00E30B21">
        <w:rPr>
          <w:rFonts w:asciiTheme="minorHAnsi" w:eastAsiaTheme="minorEastAsia" w:hAnsiTheme="minorHAnsi" w:cstheme="minorHAnsi"/>
          <w:sz w:val="24"/>
          <w:szCs w:val="24"/>
          <w:lang w:eastAsia="en-US"/>
        </w:rPr>
        <w:t>Mrs Tracy Hibbert, Dr Kevin Mundy, Professor Paul Spencer, Mrs Lorraine Westwood</w:t>
      </w:r>
      <w:r w:rsidR="0067146E">
        <w:rPr>
          <w:rFonts w:asciiTheme="minorHAnsi" w:eastAsiaTheme="minorEastAsia" w:hAnsiTheme="minorHAnsi" w:cstheme="minorHAnsi"/>
          <w:sz w:val="24"/>
          <w:szCs w:val="24"/>
          <w:lang w:eastAsia="en-US"/>
        </w:rPr>
        <w:t xml:space="preserve">, </w:t>
      </w:r>
      <w:r w:rsidR="00BA5027">
        <w:rPr>
          <w:rFonts w:asciiTheme="minorHAnsi" w:eastAsiaTheme="minorEastAsia" w:hAnsiTheme="minorHAnsi" w:cstheme="minorHAnsi"/>
          <w:sz w:val="24"/>
          <w:szCs w:val="24"/>
          <w:lang w:eastAsia="en-US"/>
        </w:rPr>
        <w:t>and Mr Lars Wiegand.</w:t>
      </w:r>
      <w:r w:rsidR="00E30B21">
        <w:rPr>
          <w:rFonts w:asciiTheme="minorHAnsi" w:eastAsiaTheme="minorEastAsia" w:hAnsiTheme="minorHAnsi" w:cstheme="minorHAnsi"/>
          <w:sz w:val="24"/>
          <w:szCs w:val="24"/>
          <w:lang w:eastAsia="en-US"/>
        </w:rPr>
        <w:t xml:space="preserve"> </w:t>
      </w:r>
    </w:p>
    <w:p w14:paraId="46189784" w14:textId="387986D6" w:rsidR="009C7ADD" w:rsidRDefault="009C7ADD" w:rsidP="00253AD5">
      <w:pPr>
        <w:suppressAutoHyphens/>
        <w:spacing w:line="100" w:lineRule="atLeast"/>
        <w:jc w:val="both"/>
        <w:rPr>
          <w:rFonts w:asciiTheme="minorHAnsi" w:eastAsiaTheme="minorEastAsia" w:hAnsiTheme="minorHAnsi" w:cstheme="minorHAnsi"/>
          <w:sz w:val="24"/>
          <w:szCs w:val="24"/>
          <w:lang w:eastAsia="en-US"/>
        </w:rPr>
      </w:pPr>
    </w:p>
    <w:p w14:paraId="29368F18" w14:textId="00284197" w:rsidR="009C7ADD" w:rsidRDefault="009C7ADD" w:rsidP="00253AD5">
      <w:pPr>
        <w:suppressAutoHyphens/>
        <w:spacing w:line="100" w:lineRule="atLeast"/>
        <w:jc w:val="both"/>
        <w:rPr>
          <w:rFonts w:asciiTheme="minorHAnsi" w:eastAsiaTheme="minorEastAsia" w:hAnsiTheme="minorHAnsi" w:cstheme="minorHAnsi"/>
          <w:b/>
          <w:bCs/>
          <w:sz w:val="24"/>
          <w:szCs w:val="24"/>
          <w:lang w:eastAsia="en-US"/>
        </w:rPr>
      </w:pPr>
      <w:r>
        <w:rPr>
          <w:rFonts w:asciiTheme="minorHAnsi" w:eastAsiaTheme="minorEastAsia" w:hAnsiTheme="minorHAnsi" w:cstheme="minorHAnsi"/>
          <w:b/>
          <w:bCs/>
          <w:sz w:val="24"/>
          <w:szCs w:val="24"/>
          <w:lang w:eastAsia="en-US"/>
        </w:rPr>
        <w:t>Observing:</w:t>
      </w:r>
    </w:p>
    <w:p w14:paraId="2368FD19" w14:textId="540D79F0" w:rsidR="009C7ADD" w:rsidRPr="009C7ADD" w:rsidRDefault="003958E2" w:rsidP="00253AD5">
      <w:pPr>
        <w:suppressAutoHyphens/>
        <w:spacing w:line="100" w:lineRule="atLeast"/>
        <w:jc w:val="both"/>
        <w:rPr>
          <w:rFonts w:asciiTheme="minorHAnsi" w:eastAsiaTheme="minorEastAsia" w:hAnsiTheme="minorHAnsi" w:cstheme="minorHAnsi"/>
          <w:sz w:val="24"/>
          <w:szCs w:val="24"/>
          <w:lang w:eastAsia="en-US"/>
        </w:rPr>
      </w:pPr>
      <w:r>
        <w:rPr>
          <w:rFonts w:asciiTheme="minorHAnsi" w:eastAsiaTheme="minorEastAsia" w:hAnsiTheme="minorHAnsi" w:cstheme="minorHAnsi"/>
          <w:sz w:val="24"/>
          <w:szCs w:val="24"/>
          <w:lang w:eastAsia="en-US"/>
        </w:rPr>
        <w:t xml:space="preserve">Mr Celt John, UMCB President Elect, Ms Nyah Lowe, President Elect of the Students’ </w:t>
      </w:r>
      <w:r w:rsidR="00727711">
        <w:rPr>
          <w:rFonts w:asciiTheme="minorHAnsi" w:eastAsiaTheme="minorEastAsia" w:hAnsiTheme="minorHAnsi" w:cstheme="minorHAnsi"/>
          <w:sz w:val="24"/>
          <w:szCs w:val="24"/>
          <w:lang w:eastAsia="en-US"/>
        </w:rPr>
        <w:t>Union, and</w:t>
      </w:r>
      <w:r>
        <w:rPr>
          <w:rFonts w:asciiTheme="minorHAnsi" w:eastAsiaTheme="minorEastAsia" w:hAnsiTheme="minorHAnsi" w:cstheme="minorHAnsi"/>
          <w:sz w:val="24"/>
          <w:szCs w:val="24"/>
          <w:lang w:eastAsia="en-US"/>
        </w:rPr>
        <w:t xml:space="preserve"> Ms Shauna Mallinson, </w:t>
      </w:r>
      <w:r w:rsidR="00106979" w:rsidRPr="00106979">
        <w:rPr>
          <w:rFonts w:asciiTheme="minorHAnsi" w:eastAsiaTheme="minorEastAsia" w:hAnsiTheme="minorHAnsi" w:cstheme="minorHAnsi"/>
          <w:sz w:val="24"/>
          <w:szCs w:val="24"/>
          <w:lang w:eastAsia="en-US"/>
        </w:rPr>
        <w:t>RSM UK Risk Assurance Services LLP</w:t>
      </w:r>
      <w:r w:rsidR="00106979">
        <w:rPr>
          <w:rFonts w:asciiTheme="minorHAnsi" w:eastAsiaTheme="minorEastAsia" w:hAnsiTheme="minorHAnsi" w:cstheme="minorHAnsi"/>
          <w:sz w:val="24"/>
          <w:szCs w:val="24"/>
          <w:lang w:eastAsia="en-US"/>
        </w:rPr>
        <w:t>.</w:t>
      </w:r>
      <w:r>
        <w:rPr>
          <w:rFonts w:asciiTheme="minorHAnsi" w:eastAsiaTheme="minorEastAsia" w:hAnsiTheme="minorHAnsi" w:cstheme="minorHAnsi"/>
          <w:sz w:val="24"/>
          <w:szCs w:val="24"/>
          <w:lang w:eastAsia="en-US"/>
        </w:rPr>
        <w:t xml:space="preserve"> </w:t>
      </w:r>
    </w:p>
    <w:p w14:paraId="302BBC31" w14:textId="77777777" w:rsidR="00B77E38" w:rsidRDefault="00B77E38" w:rsidP="00253AD5">
      <w:pPr>
        <w:suppressAutoHyphens/>
        <w:spacing w:line="100" w:lineRule="atLeast"/>
        <w:jc w:val="both"/>
        <w:rPr>
          <w:rFonts w:asciiTheme="minorHAnsi" w:eastAsiaTheme="minorEastAsia" w:hAnsiTheme="minorHAnsi" w:cstheme="minorHAnsi"/>
          <w:b/>
          <w:bCs/>
          <w:sz w:val="24"/>
          <w:szCs w:val="24"/>
          <w:lang w:eastAsia="en-US"/>
        </w:rPr>
      </w:pPr>
    </w:p>
    <w:p w14:paraId="23992646" w14:textId="236EBBAB" w:rsidR="002E2FFF" w:rsidRDefault="003B04ED" w:rsidP="00253AD5">
      <w:pPr>
        <w:suppressAutoHyphens/>
        <w:spacing w:line="100" w:lineRule="atLeast"/>
        <w:jc w:val="both"/>
        <w:rPr>
          <w:rFonts w:asciiTheme="minorHAnsi" w:eastAsiaTheme="minorEastAsia" w:hAnsiTheme="minorHAnsi" w:cstheme="minorHAnsi"/>
          <w:sz w:val="24"/>
          <w:szCs w:val="24"/>
          <w:lang w:eastAsia="en-US"/>
        </w:rPr>
      </w:pPr>
      <w:r>
        <w:rPr>
          <w:rFonts w:asciiTheme="minorHAnsi" w:eastAsiaTheme="minorEastAsia" w:hAnsiTheme="minorHAnsi" w:cstheme="minorHAnsi"/>
          <w:sz w:val="24"/>
          <w:szCs w:val="24"/>
          <w:lang w:eastAsia="en-US"/>
        </w:rPr>
        <w:t xml:space="preserve">In </w:t>
      </w:r>
      <w:r w:rsidR="00742A26">
        <w:rPr>
          <w:rFonts w:asciiTheme="minorHAnsi" w:eastAsiaTheme="minorEastAsia" w:hAnsiTheme="minorHAnsi" w:cstheme="minorHAnsi"/>
          <w:sz w:val="24"/>
          <w:szCs w:val="24"/>
          <w:lang w:eastAsia="en-US"/>
        </w:rPr>
        <w:t>addition,</w:t>
      </w:r>
      <w:r>
        <w:rPr>
          <w:rFonts w:asciiTheme="minorHAnsi" w:eastAsiaTheme="minorEastAsia" w:hAnsiTheme="minorHAnsi" w:cstheme="minorHAnsi"/>
          <w:sz w:val="24"/>
          <w:szCs w:val="24"/>
          <w:lang w:eastAsia="en-US"/>
        </w:rPr>
        <w:t xml:space="preserve"> </w:t>
      </w:r>
      <w:r w:rsidR="00B87353">
        <w:rPr>
          <w:rFonts w:asciiTheme="minorHAnsi" w:eastAsiaTheme="minorEastAsia" w:hAnsiTheme="minorHAnsi" w:cstheme="minorHAnsi"/>
          <w:sz w:val="24"/>
          <w:szCs w:val="24"/>
          <w:lang w:eastAsia="en-US"/>
        </w:rPr>
        <w:t>Dr Christian Dunn, Associate Pro Vice-Chancellor (Sustainability)</w:t>
      </w:r>
      <w:r w:rsidR="00A91AB4">
        <w:rPr>
          <w:rFonts w:asciiTheme="minorHAnsi" w:eastAsiaTheme="minorEastAsia" w:hAnsiTheme="minorHAnsi" w:cstheme="minorHAnsi"/>
          <w:sz w:val="24"/>
          <w:szCs w:val="24"/>
          <w:lang w:eastAsia="en-US"/>
        </w:rPr>
        <w:t xml:space="preserve"> attended for item</w:t>
      </w:r>
      <w:r w:rsidR="008A7692">
        <w:rPr>
          <w:rFonts w:asciiTheme="minorHAnsi" w:eastAsiaTheme="minorEastAsia" w:hAnsiTheme="minorHAnsi" w:cstheme="minorHAnsi"/>
          <w:sz w:val="24"/>
          <w:szCs w:val="24"/>
          <w:lang w:eastAsia="en-US"/>
        </w:rPr>
        <w:t xml:space="preserve"> </w:t>
      </w:r>
      <w:r w:rsidR="005B2516">
        <w:rPr>
          <w:rFonts w:asciiTheme="minorHAnsi" w:eastAsiaTheme="minorEastAsia" w:hAnsiTheme="minorHAnsi" w:cstheme="minorHAnsi"/>
          <w:sz w:val="24"/>
          <w:szCs w:val="24"/>
          <w:lang w:eastAsia="en-US"/>
        </w:rPr>
        <w:t>21.67</w:t>
      </w:r>
      <w:r w:rsidR="00530B25">
        <w:rPr>
          <w:rFonts w:asciiTheme="minorHAnsi" w:eastAsiaTheme="minorEastAsia" w:hAnsiTheme="minorHAnsi" w:cstheme="minorHAnsi"/>
          <w:sz w:val="24"/>
          <w:szCs w:val="24"/>
          <w:lang w:eastAsia="en-US"/>
        </w:rPr>
        <w:t>.</w:t>
      </w:r>
      <w:r w:rsidR="00005A39">
        <w:rPr>
          <w:rFonts w:asciiTheme="minorHAnsi" w:eastAsiaTheme="minorEastAsia" w:hAnsiTheme="minorHAnsi" w:cstheme="minorHAnsi"/>
          <w:sz w:val="24"/>
          <w:szCs w:val="24"/>
          <w:lang w:eastAsia="en-US"/>
        </w:rPr>
        <w:t xml:space="preserve"> </w:t>
      </w:r>
    </w:p>
    <w:p w14:paraId="4799BC6F" w14:textId="6FDED57F" w:rsidR="00D94922" w:rsidRDefault="00D94922" w:rsidP="00253AD5">
      <w:pPr>
        <w:suppressAutoHyphens/>
        <w:spacing w:line="100" w:lineRule="atLeast"/>
        <w:jc w:val="both"/>
        <w:rPr>
          <w:rFonts w:asciiTheme="minorHAnsi" w:eastAsiaTheme="minorEastAsia" w:hAnsiTheme="minorHAnsi" w:cstheme="minorHAnsi"/>
          <w:sz w:val="24"/>
          <w:szCs w:val="24"/>
          <w:lang w:eastAsia="en-US"/>
        </w:rPr>
      </w:pPr>
    </w:p>
    <w:p w14:paraId="52B16DE9" w14:textId="3AADB50D" w:rsidR="00D94922" w:rsidRPr="00D94922" w:rsidRDefault="00D94922" w:rsidP="00253AD5">
      <w:pPr>
        <w:suppressAutoHyphens/>
        <w:spacing w:line="100" w:lineRule="atLeast"/>
        <w:jc w:val="both"/>
        <w:rPr>
          <w:rFonts w:asciiTheme="minorHAnsi" w:eastAsiaTheme="minorEastAsia" w:hAnsiTheme="minorHAnsi" w:cstheme="minorHAnsi"/>
          <w:i/>
          <w:iCs/>
          <w:sz w:val="24"/>
          <w:szCs w:val="24"/>
          <w:lang w:eastAsia="en-US"/>
        </w:rPr>
      </w:pPr>
      <w:r w:rsidRPr="00D94922">
        <w:rPr>
          <w:rFonts w:asciiTheme="minorHAnsi" w:eastAsiaTheme="minorEastAsia" w:hAnsiTheme="minorHAnsi" w:cstheme="minorHAnsi"/>
          <w:i/>
          <w:iCs/>
          <w:sz w:val="24"/>
          <w:szCs w:val="24"/>
          <w:lang w:eastAsia="en-US"/>
        </w:rPr>
        <w:t xml:space="preserve">The meeting was held </w:t>
      </w:r>
      <w:r w:rsidR="008A7692">
        <w:rPr>
          <w:rFonts w:asciiTheme="minorHAnsi" w:eastAsiaTheme="minorEastAsia" w:hAnsiTheme="minorHAnsi" w:cstheme="minorHAnsi"/>
          <w:i/>
          <w:iCs/>
          <w:sz w:val="24"/>
          <w:szCs w:val="24"/>
          <w:lang w:eastAsia="en-US"/>
        </w:rPr>
        <w:t>in Cledwyn Conference Room 3</w:t>
      </w:r>
      <w:r w:rsidR="00005A39">
        <w:rPr>
          <w:rFonts w:asciiTheme="minorHAnsi" w:eastAsiaTheme="minorEastAsia" w:hAnsiTheme="minorHAnsi" w:cstheme="minorHAnsi"/>
          <w:i/>
          <w:iCs/>
          <w:sz w:val="24"/>
          <w:szCs w:val="24"/>
          <w:lang w:eastAsia="en-US"/>
        </w:rPr>
        <w:t xml:space="preserve">, Bangor University and </w:t>
      </w:r>
      <w:r w:rsidRPr="00D94922">
        <w:rPr>
          <w:rFonts w:asciiTheme="minorHAnsi" w:eastAsiaTheme="minorEastAsia" w:hAnsiTheme="minorHAnsi" w:cstheme="minorHAnsi"/>
          <w:i/>
          <w:iCs/>
          <w:sz w:val="24"/>
          <w:szCs w:val="24"/>
          <w:lang w:eastAsia="en-US"/>
        </w:rPr>
        <w:t>through Zoom.</w:t>
      </w:r>
    </w:p>
    <w:p w14:paraId="4F5EAF27" w14:textId="77777777" w:rsidR="006B7550" w:rsidRPr="00B02905" w:rsidRDefault="006B7550" w:rsidP="00253AD5">
      <w:pPr>
        <w:jc w:val="both"/>
        <w:rPr>
          <w:rFonts w:asciiTheme="minorHAnsi" w:eastAsiaTheme="minorHAnsi" w:hAnsiTheme="minorHAnsi" w:cstheme="minorHAnsi"/>
          <w:sz w:val="24"/>
          <w:szCs w:val="24"/>
          <w:lang w:eastAsia="en-US"/>
        </w:rPr>
      </w:pPr>
    </w:p>
    <w:p w14:paraId="7CFEFEDB" w14:textId="3C01145D" w:rsidR="005B2516" w:rsidRDefault="00D34157" w:rsidP="00D56A9C">
      <w:pPr>
        <w:ind w:left="567" w:hanging="567"/>
        <w:jc w:val="center"/>
        <w:rPr>
          <w:rFonts w:asciiTheme="minorHAnsi" w:hAnsiTheme="minorHAnsi" w:cstheme="minorHAnsi"/>
          <w:b/>
          <w:sz w:val="24"/>
          <w:szCs w:val="24"/>
        </w:rPr>
      </w:pPr>
      <w:r>
        <w:rPr>
          <w:rFonts w:asciiTheme="minorHAnsi" w:hAnsiTheme="minorHAnsi" w:cstheme="minorHAnsi"/>
          <w:b/>
          <w:sz w:val="24"/>
          <w:szCs w:val="24"/>
        </w:rPr>
        <w:t>21.</w:t>
      </w:r>
      <w:r w:rsidR="00D56A9C">
        <w:rPr>
          <w:rFonts w:asciiTheme="minorHAnsi" w:hAnsiTheme="minorHAnsi" w:cstheme="minorHAnsi"/>
          <w:b/>
          <w:sz w:val="24"/>
          <w:szCs w:val="24"/>
        </w:rPr>
        <w:t>63</w:t>
      </w:r>
      <w:r w:rsidR="005B2516">
        <w:rPr>
          <w:rFonts w:asciiTheme="minorHAnsi" w:hAnsiTheme="minorHAnsi" w:cstheme="minorHAnsi"/>
          <w:b/>
          <w:sz w:val="24"/>
          <w:szCs w:val="24"/>
        </w:rPr>
        <w:t xml:space="preserve"> WELCOME</w:t>
      </w:r>
    </w:p>
    <w:p w14:paraId="107710ED" w14:textId="42D0FF1B" w:rsidR="005B2516" w:rsidRDefault="005B2516" w:rsidP="005B2516">
      <w:pPr>
        <w:ind w:left="567" w:hanging="567"/>
        <w:rPr>
          <w:rFonts w:asciiTheme="minorHAnsi" w:hAnsiTheme="minorHAnsi" w:cstheme="minorHAnsi"/>
          <w:b/>
          <w:sz w:val="24"/>
          <w:szCs w:val="24"/>
        </w:rPr>
      </w:pPr>
    </w:p>
    <w:p w14:paraId="66D792B0" w14:textId="140F32A0" w:rsidR="005B2516" w:rsidRPr="005B2516" w:rsidRDefault="005B2516" w:rsidP="005B2516">
      <w:pPr>
        <w:rPr>
          <w:rFonts w:asciiTheme="minorHAnsi" w:hAnsiTheme="minorHAnsi" w:cstheme="minorHAnsi"/>
          <w:bCs/>
          <w:sz w:val="24"/>
          <w:szCs w:val="24"/>
        </w:rPr>
      </w:pPr>
      <w:r>
        <w:rPr>
          <w:rFonts w:asciiTheme="minorHAnsi" w:hAnsiTheme="minorHAnsi" w:cstheme="minorHAnsi"/>
          <w:bCs/>
          <w:sz w:val="24"/>
          <w:szCs w:val="24"/>
        </w:rPr>
        <w:t>The Chair welcomed Ms Nyah Lowe, President Elect of the Students’ Union, and Mr Celt John, UMCB President Elect who were observing the meeting prior to taking up their roles in July 2022.</w:t>
      </w:r>
      <w:r w:rsidR="00727711">
        <w:rPr>
          <w:rFonts w:asciiTheme="minorHAnsi" w:hAnsiTheme="minorHAnsi" w:cstheme="minorHAnsi"/>
          <w:bCs/>
          <w:sz w:val="24"/>
          <w:szCs w:val="24"/>
        </w:rPr>
        <w:t xml:space="preserve"> </w:t>
      </w:r>
    </w:p>
    <w:p w14:paraId="30903A01" w14:textId="77777777" w:rsidR="005B2516" w:rsidRDefault="005B2516" w:rsidP="00D56A9C">
      <w:pPr>
        <w:ind w:left="567" w:hanging="567"/>
        <w:jc w:val="center"/>
        <w:rPr>
          <w:rFonts w:asciiTheme="minorHAnsi" w:hAnsiTheme="minorHAnsi" w:cstheme="minorHAnsi"/>
          <w:b/>
          <w:sz w:val="24"/>
          <w:szCs w:val="24"/>
        </w:rPr>
      </w:pPr>
    </w:p>
    <w:p w14:paraId="2076FC93" w14:textId="536AD726" w:rsidR="00577019" w:rsidRDefault="008F53EB" w:rsidP="00D56A9C">
      <w:pPr>
        <w:ind w:left="567" w:hanging="567"/>
        <w:jc w:val="center"/>
        <w:rPr>
          <w:rFonts w:asciiTheme="minorHAnsi" w:hAnsiTheme="minorHAnsi" w:cstheme="minorHAnsi"/>
          <w:b/>
          <w:sz w:val="24"/>
          <w:szCs w:val="24"/>
        </w:rPr>
      </w:pPr>
      <w:r>
        <w:rPr>
          <w:rFonts w:asciiTheme="minorHAnsi" w:hAnsiTheme="minorHAnsi" w:cstheme="minorHAnsi"/>
          <w:b/>
          <w:sz w:val="24"/>
          <w:szCs w:val="24"/>
        </w:rPr>
        <w:t xml:space="preserve"> </w:t>
      </w:r>
      <w:r w:rsidR="005B2516">
        <w:rPr>
          <w:rFonts w:asciiTheme="minorHAnsi" w:hAnsiTheme="minorHAnsi" w:cstheme="minorHAnsi"/>
          <w:b/>
          <w:sz w:val="24"/>
          <w:szCs w:val="24"/>
        </w:rPr>
        <w:t xml:space="preserve">21.64 </w:t>
      </w:r>
      <w:r w:rsidR="00577019">
        <w:rPr>
          <w:rFonts w:asciiTheme="minorHAnsi" w:hAnsiTheme="minorHAnsi" w:cstheme="minorHAnsi"/>
          <w:b/>
          <w:sz w:val="24"/>
          <w:szCs w:val="24"/>
        </w:rPr>
        <w:t>APPOINTMENT OF INDEPENDENT MEMBER</w:t>
      </w:r>
    </w:p>
    <w:p w14:paraId="13A271CC" w14:textId="59F44CD0" w:rsidR="00577019" w:rsidRDefault="00577019" w:rsidP="00577019">
      <w:pPr>
        <w:ind w:left="567" w:hanging="567"/>
        <w:rPr>
          <w:rFonts w:asciiTheme="minorHAnsi" w:hAnsiTheme="minorHAnsi" w:cstheme="minorHAnsi"/>
          <w:b/>
          <w:sz w:val="24"/>
          <w:szCs w:val="24"/>
        </w:rPr>
      </w:pPr>
    </w:p>
    <w:p w14:paraId="12E2F622" w14:textId="4622A0E7" w:rsidR="008E730D" w:rsidRDefault="00577019" w:rsidP="005333E5">
      <w:pPr>
        <w:ind w:left="567" w:hanging="567"/>
        <w:rPr>
          <w:rFonts w:asciiTheme="minorHAnsi" w:hAnsiTheme="minorHAnsi" w:cstheme="minorHAnsi"/>
          <w:bCs/>
          <w:sz w:val="24"/>
          <w:szCs w:val="24"/>
        </w:rPr>
      </w:pPr>
      <w:r>
        <w:rPr>
          <w:rFonts w:asciiTheme="minorHAnsi" w:hAnsiTheme="minorHAnsi" w:cstheme="minorHAnsi"/>
          <w:bCs/>
          <w:sz w:val="24"/>
          <w:szCs w:val="24"/>
        </w:rPr>
        <w:t>A.</w:t>
      </w:r>
      <w:r w:rsidR="0073025A">
        <w:rPr>
          <w:rFonts w:asciiTheme="minorHAnsi" w:hAnsiTheme="minorHAnsi" w:cstheme="minorHAnsi"/>
          <w:bCs/>
          <w:sz w:val="24"/>
          <w:szCs w:val="24"/>
        </w:rPr>
        <w:tab/>
        <w:t xml:space="preserve">The Chair advised members that </w:t>
      </w:r>
      <w:r w:rsidR="00C9445B">
        <w:rPr>
          <w:rFonts w:asciiTheme="minorHAnsi" w:hAnsiTheme="minorHAnsi" w:cstheme="minorHAnsi"/>
          <w:bCs/>
          <w:sz w:val="24"/>
          <w:szCs w:val="24"/>
        </w:rPr>
        <w:t>f</w:t>
      </w:r>
      <w:r w:rsidR="0073025A" w:rsidRPr="0073025A">
        <w:rPr>
          <w:rFonts w:asciiTheme="minorHAnsi" w:hAnsiTheme="minorHAnsi" w:cstheme="minorHAnsi"/>
          <w:bCs/>
          <w:sz w:val="24"/>
          <w:szCs w:val="24"/>
        </w:rPr>
        <w:t>ollowing</w:t>
      </w:r>
      <w:r w:rsidR="00C9445B">
        <w:rPr>
          <w:rFonts w:asciiTheme="minorHAnsi" w:hAnsiTheme="minorHAnsi" w:cstheme="minorHAnsi"/>
          <w:bCs/>
          <w:sz w:val="24"/>
          <w:szCs w:val="24"/>
        </w:rPr>
        <w:t xml:space="preserve"> </w:t>
      </w:r>
      <w:r w:rsidR="0073025A" w:rsidRPr="0073025A">
        <w:rPr>
          <w:rFonts w:asciiTheme="minorHAnsi" w:hAnsiTheme="minorHAnsi" w:cstheme="minorHAnsi"/>
          <w:bCs/>
          <w:sz w:val="24"/>
          <w:szCs w:val="24"/>
        </w:rPr>
        <w:t>a recruitment exercise</w:t>
      </w:r>
      <w:r w:rsidR="009A2A97">
        <w:rPr>
          <w:rFonts w:asciiTheme="minorHAnsi" w:hAnsiTheme="minorHAnsi" w:cstheme="minorHAnsi"/>
          <w:bCs/>
          <w:sz w:val="24"/>
          <w:szCs w:val="24"/>
        </w:rPr>
        <w:t xml:space="preserve"> for a new Independent Member of Council</w:t>
      </w:r>
      <w:r w:rsidR="0073025A" w:rsidRPr="0073025A">
        <w:rPr>
          <w:rFonts w:asciiTheme="minorHAnsi" w:hAnsiTheme="minorHAnsi" w:cstheme="minorHAnsi"/>
          <w:bCs/>
          <w:sz w:val="24"/>
          <w:szCs w:val="24"/>
        </w:rPr>
        <w:t>,</w:t>
      </w:r>
      <w:r w:rsidR="00C9445B">
        <w:rPr>
          <w:rFonts w:asciiTheme="minorHAnsi" w:hAnsiTheme="minorHAnsi" w:cstheme="minorHAnsi"/>
          <w:bCs/>
          <w:sz w:val="24"/>
          <w:szCs w:val="24"/>
        </w:rPr>
        <w:t xml:space="preserve"> </w:t>
      </w:r>
      <w:r w:rsidR="0073025A" w:rsidRPr="0073025A">
        <w:rPr>
          <w:rFonts w:asciiTheme="minorHAnsi" w:hAnsiTheme="minorHAnsi" w:cstheme="minorHAnsi"/>
          <w:bCs/>
          <w:sz w:val="24"/>
          <w:szCs w:val="24"/>
        </w:rPr>
        <w:t>facilitated by Minerva recruitment consultants a short-listing process followed by interviews</w:t>
      </w:r>
      <w:r w:rsidR="00C9445B">
        <w:rPr>
          <w:rFonts w:asciiTheme="minorHAnsi" w:hAnsiTheme="minorHAnsi" w:cstheme="minorHAnsi"/>
          <w:bCs/>
          <w:sz w:val="24"/>
          <w:szCs w:val="24"/>
        </w:rPr>
        <w:t xml:space="preserve"> </w:t>
      </w:r>
      <w:r w:rsidR="0073025A" w:rsidRPr="0073025A">
        <w:rPr>
          <w:rFonts w:asciiTheme="minorHAnsi" w:hAnsiTheme="minorHAnsi" w:cstheme="minorHAnsi"/>
          <w:bCs/>
          <w:sz w:val="24"/>
          <w:szCs w:val="24"/>
        </w:rPr>
        <w:t xml:space="preserve">were undertaken during April 2022. </w:t>
      </w:r>
      <w:r w:rsidR="00C9445B">
        <w:rPr>
          <w:rFonts w:asciiTheme="minorHAnsi" w:hAnsiTheme="minorHAnsi" w:cstheme="minorHAnsi"/>
          <w:bCs/>
          <w:sz w:val="24"/>
          <w:szCs w:val="24"/>
        </w:rPr>
        <w:t xml:space="preserve">It was noted that the </w:t>
      </w:r>
      <w:r w:rsidR="0073025A" w:rsidRPr="0073025A">
        <w:rPr>
          <w:rFonts w:asciiTheme="minorHAnsi" w:hAnsiTheme="minorHAnsi" w:cstheme="minorHAnsi"/>
          <w:bCs/>
          <w:sz w:val="24"/>
          <w:szCs w:val="24"/>
        </w:rPr>
        <w:t xml:space="preserve">interview panel consisted of </w:t>
      </w:r>
      <w:r w:rsidR="008E730D">
        <w:rPr>
          <w:rFonts w:asciiTheme="minorHAnsi" w:hAnsiTheme="minorHAnsi" w:cstheme="minorHAnsi"/>
          <w:bCs/>
          <w:sz w:val="24"/>
          <w:szCs w:val="24"/>
        </w:rPr>
        <w:t xml:space="preserve">members of the Nominations &amp; Governance Committee, namely </w:t>
      </w:r>
      <w:r w:rsidR="0073025A" w:rsidRPr="0073025A">
        <w:rPr>
          <w:rFonts w:asciiTheme="minorHAnsi" w:hAnsiTheme="minorHAnsi" w:cstheme="minorHAnsi"/>
          <w:bCs/>
          <w:sz w:val="24"/>
          <w:szCs w:val="24"/>
        </w:rPr>
        <w:t>the Chair and Deputy</w:t>
      </w:r>
      <w:r w:rsidR="00C9445B">
        <w:rPr>
          <w:rFonts w:asciiTheme="minorHAnsi" w:hAnsiTheme="minorHAnsi" w:cstheme="minorHAnsi"/>
          <w:bCs/>
          <w:sz w:val="24"/>
          <w:szCs w:val="24"/>
        </w:rPr>
        <w:t xml:space="preserve"> </w:t>
      </w:r>
      <w:r w:rsidR="0073025A" w:rsidRPr="0073025A">
        <w:rPr>
          <w:rFonts w:asciiTheme="minorHAnsi" w:hAnsiTheme="minorHAnsi" w:cstheme="minorHAnsi"/>
          <w:bCs/>
          <w:sz w:val="24"/>
          <w:szCs w:val="24"/>
        </w:rPr>
        <w:t xml:space="preserve">Chairs of Council, the </w:t>
      </w:r>
      <w:r w:rsidR="00742A26" w:rsidRPr="0073025A">
        <w:rPr>
          <w:rFonts w:asciiTheme="minorHAnsi" w:hAnsiTheme="minorHAnsi" w:cstheme="minorHAnsi"/>
          <w:bCs/>
          <w:sz w:val="24"/>
          <w:szCs w:val="24"/>
        </w:rPr>
        <w:t>Vice-Chancellor,</w:t>
      </w:r>
      <w:r w:rsidR="0073025A" w:rsidRPr="0073025A">
        <w:rPr>
          <w:rFonts w:asciiTheme="minorHAnsi" w:hAnsiTheme="minorHAnsi" w:cstheme="minorHAnsi"/>
          <w:bCs/>
          <w:sz w:val="24"/>
          <w:szCs w:val="24"/>
        </w:rPr>
        <w:t xml:space="preserve"> and the Chief Operating Officer.</w:t>
      </w:r>
      <w:r w:rsidR="005333E5">
        <w:rPr>
          <w:rFonts w:asciiTheme="minorHAnsi" w:hAnsiTheme="minorHAnsi" w:cstheme="minorHAnsi"/>
          <w:bCs/>
          <w:sz w:val="24"/>
          <w:szCs w:val="24"/>
        </w:rPr>
        <w:t xml:space="preserve"> </w:t>
      </w:r>
    </w:p>
    <w:p w14:paraId="01462AD3" w14:textId="77777777" w:rsidR="008E730D" w:rsidRDefault="008E730D" w:rsidP="005333E5">
      <w:pPr>
        <w:ind w:left="567" w:hanging="567"/>
        <w:rPr>
          <w:rFonts w:asciiTheme="minorHAnsi" w:hAnsiTheme="minorHAnsi" w:cstheme="minorHAnsi"/>
          <w:bCs/>
          <w:sz w:val="24"/>
          <w:szCs w:val="24"/>
        </w:rPr>
      </w:pPr>
    </w:p>
    <w:p w14:paraId="791F090D" w14:textId="7968C26E" w:rsidR="00577019" w:rsidRDefault="0073025A" w:rsidP="008E730D">
      <w:pPr>
        <w:ind w:left="567"/>
        <w:rPr>
          <w:rFonts w:asciiTheme="minorHAnsi" w:hAnsiTheme="minorHAnsi" w:cstheme="minorHAnsi"/>
          <w:bCs/>
          <w:sz w:val="24"/>
          <w:szCs w:val="24"/>
        </w:rPr>
      </w:pPr>
      <w:r w:rsidRPr="0073025A">
        <w:rPr>
          <w:rFonts w:asciiTheme="minorHAnsi" w:hAnsiTheme="minorHAnsi" w:cstheme="minorHAnsi"/>
          <w:bCs/>
          <w:sz w:val="24"/>
          <w:szCs w:val="24"/>
        </w:rPr>
        <w:t xml:space="preserve">Following the interview process the Appointment Panel </w:t>
      </w:r>
      <w:r w:rsidR="005333E5">
        <w:rPr>
          <w:rFonts w:asciiTheme="minorHAnsi" w:hAnsiTheme="minorHAnsi" w:cstheme="minorHAnsi"/>
          <w:bCs/>
          <w:sz w:val="24"/>
          <w:szCs w:val="24"/>
        </w:rPr>
        <w:t xml:space="preserve">wished to recommend to the Council that Professor Timothy Wheeler </w:t>
      </w:r>
      <w:r w:rsidR="00B74CD2">
        <w:rPr>
          <w:rFonts w:asciiTheme="minorHAnsi" w:hAnsiTheme="minorHAnsi" w:cstheme="minorHAnsi"/>
          <w:bCs/>
          <w:sz w:val="24"/>
          <w:szCs w:val="24"/>
        </w:rPr>
        <w:t>be</w:t>
      </w:r>
      <w:r w:rsidR="005333E5">
        <w:rPr>
          <w:rFonts w:asciiTheme="minorHAnsi" w:hAnsiTheme="minorHAnsi" w:cstheme="minorHAnsi"/>
          <w:bCs/>
          <w:sz w:val="24"/>
          <w:szCs w:val="24"/>
        </w:rPr>
        <w:t xml:space="preserve"> appointed as an </w:t>
      </w:r>
      <w:r w:rsidRPr="0073025A">
        <w:rPr>
          <w:rFonts w:asciiTheme="minorHAnsi" w:hAnsiTheme="minorHAnsi" w:cstheme="minorHAnsi"/>
          <w:bCs/>
          <w:sz w:val="24"/>
          <w:szCs w:val="24"/>
        </w:rPr>
        <w:t xml:space="preserve">independent member of </w:t>
      </w:r>
      <w:r w:rsidRPr="0073025A">
        <w:rPr>
          <w:rFonts w:asciiTheme="minorHAnsi" w:hAnsiTheme="minorHAnsi" w:cstheme="minorHAnsi"/>
          <w:bCs/>
          <w:sz w:val="24"/>
          <w:szCs w:val="24"/>
        </w:rPr>
        <w:lastRenderedPageBreak/>
        <w:t>Council, for an initial period of 4 years</w:t>
      </w:r>
      <w:r w:rsidR="005333E5">
        <w:rPr>
          <w:rFonts w:asciiTheme="minorHAnsi" w:hAnsiTheme="minorHAnsi" w:cstheme="minorHAnsi"/>
          <w:bCs/>
          <w:sz w:val="24"/>
          <w:szCs w:val="24"/>
        </w:rPr>
        <w:t xml:space="preserve">. </w:t>
      </w:r>
      <w:r w:rsidR="004E1152">
        <w:rPr>
          <w:rFonts w:asciiTheme="minorHAnsi" w:hAnsiTheme="minorHAnsi" w:cstheme="minorHAnsi"/>
          <w:bCs/>
          <w:sz w:val="24"/>
          <w:szCs w:val="24"/>
        </w:rPr>
        <w:t>It was noted that the Council had received a biography of Professor Wheeler in the papers for the meeting.</w:t>
      </w:r>
    </w:p>
    <w:p w14:paraId="6150BBD3" w14:textId="71427487" w:rsidR="005333E5" w:rsidRDefault="005333E5" w:rsidP="005333E5">
      <w:pPr>
        <w:ind w:left="567" w:hanging="567"/>
        <w:rPr>
          <w:rFonts w:asciiTheme="minorHAnsi" w:hAnsiTheme="minorHAnsi" w:cstheme="minorHAnsi"/>
          <w:bCs/>
          <w:sz w:val="24"/>
          <w:szCs w:val="24"/>
        </w:rPr>
      </w:pPr>
    </w:p>
    <w:p w14:paraId="1D7D47F2" w14:textId="5D7A59FE" w:rsidR="005333E5" w:rsidRDefault="005333E5" w:rsidP="005333E5">
      <w:pPr>
        <w:ind w:left="567" w:hanging="567"/>
        <w:rPr>
          <w:rFonts w:asciiTheme="minorHAnsi" w:hAnsiTheme="minorHAnsi" w:cstheme="minorHAnsi"/>
          <w:bCs/>
          <w:sz w:val="24"/>
          <w:szCs w:val="24"/>
        </w:rPr>
      </w:pPr>
      <w:r>
        <w:rPr>
          <w:rFonts w:asciiTheme="minorHAnsi" w:hAnsiTheme="minorHAnsi" w:cstheme="minorHAnsi"/>
          <w:bCs/>
          <w:sz w:val="24"/>
          <w:szCs w:val="24"/>
        </w:rPr>
        <w:t>B.</w:t>
      </w:r>
      <w:r>
        <w:rPr>
          <w:rFonts w:asciiTheme="minorHAnsi" w:hAnsiTheme="minorHAnsi" w:cstheme="minorHAnsi"/>
          <w:bCs/>
          <w:sz w:val="24"/>
          <w:szCs w:val="24"/>
        </w:rPr>
        <w:tab/>
      </w:r>
      <w:r w:rsidR="0043402C">
        <w:rPr>
          <w:rFonts w:asciiTheme="minorHAnsi" w:hAnsiTheme="minorHAnsi" w:cstheme="minorHAnsi"/>
          <w:bCs/>
          <w:sz w:val="24"/>
          <w:szCs w:val="24"/>
        </w:rPr>
        <w:t xml:space="preserve">Following consideration the Council </w:t>
      </w:r>
      <w:r w:rsidR="0043402C">
        <w:rPr>
          <w:rFonts w:asciiTheme="minorHAnsi" w:hAnsiTheme="minorHAnsi" w:cstheme="minorHAnsi"/>
          <w:b/>
          <w:sz w:val="24"/>
          <w:szCs w:val="24"/>
        </w:rPr>
        <w:t>approved</w:t>
      </w:r>
      <w:r w:rsidR="0043402C">
        <w:rPr>
          <w:rFonts w:asciiTheme="minorHAnsi" w:hAnsiTheme="minorHAnsi" w:cstheme="minorHAnsi"/>
          <w:bCs/>
          <w:sz w:val="24"/>
          <w:szCs w:val="24"/>
        </w:rPr>
        <w:t xml:space="preserve"> the recommendation of the Appointment Panel, and Professor Timothy Wheeler was duly appointed as an Independent Member</w:t>
      </w:r>
      <w:r w:rsidR="008E5D12">
        <w:rPr>
          <w:rFonts w:asciiTheme="minorHAnsi" w:hAnsiTheme="minorHAnsi" w:cstheme="minorHAnsi"/>
          <w:bCs/>
          <w:sz w:val="24"/>
          <w:szCs w:val="24"/>
        </w:rPr>
        <w:t xml:space="preserve"> for an initial term of four years</w:t>
      </w:r>
      <w:r w:rsidR="0043402C">
        <w:rPr>
          <w:rFonts w:asciiTheme="minorHAnsi" w:hAnsiTheme="minorHAnsi" w:cstheme="minorHAnsi"/>
          <w:bCs/>
          <w:sz w:val="24"/>
          <w:szCs w:val="24"/>
        </w:rPr>
        <w:t xml:space="preserve">. </w:t>
      </w:r>
    </w:p>
    <w:p w14:paraId="308EDE1B" w14:textId="73EB8FFE" w:rsidR="0043402C" w:rsidRDefault="0043402C" w:rsidP="005333E5">
      <w:pPr>
        <w:ind w:left="567" w:hanging="567"/>
        <w:rPr>
          <w:rFonts w:asciiTheme="minorHAnsi" w:hAnsiTheme="minorHAnsi" w:cstheme="minorHAnsi"/>
          <w:bCs/>
          <w:sz w:val="24"/>
          <w:szCs w:val="24"/>
        </w:rPr>
      </w:pPr>
    </w:p>
    <w:p w14:paraId="2EFFE97A" w14:textId="6D2899E7" w:rsidR="0043402C" w:rsidRDefault="0043402C" w:rsidP="005333E5">
      <w:pPr>
        <w:ind w:left="567" w:hanging="567"/>
        <w:rPr>
          <w:rFonts w:asciiTheme="minorHAnsi" w:hAnsiTheme="minorHAnsi" w:cstheme="minorHAnsi"/>
          <w:bCs/>
          <w:i/>
          <w:iCs/>
          <w:sz w:val="24"/>
          <w:szCs w:val="24"/>
        </w:rPr>
      </w:pPr>
      <w:r>
        <w:rPr>
          <w:rFonts w:asciiTheme="minorHAnsi" w:hAnsiTheme="minorHAnsi" w:cstheme="minorHAnsi"/>
          <w:bCs/>
          <w:i/>
          <w:iCs/>
          <w:sz w:val="24"/>
          <w:szCs w:val="24"/>
        </w:rPr>
        <w:t xml:space="preserve">Professor Wheeler </w:t>
      </w:r>
      <w:r w:rsidR="001F1811">
        <w:rPr>
          <w:rFonts w:asciiTheme="minorHAnsi" w:hAnsiTheme="minorHAnsi" w:cstheme="minorHAnsi"/>
          <w:bCs/>
          <w:i/>
          <w:iCs/>
          <w:sz w:val="24"/>
          <w:szCs w:val="24"/>
        </w:rPr>
        <w:t>joi</w:t>
      </w:r>
      <w:r w:rsidR="00266F38">
        <w:rPr>
          <w:rFonts w:asciiTheme="minorHAnsi" w:hAnsiTheme="minorHAnsi" w:cstheme="minorHAnsi"/>
          <w:bCs/>
          <w:i/>
          <w:iCs/>
          <w:sz w:val="24"/>
          <w:szCs w:val="24"/>
        </w:rPr>
        <w:t>ned</w:t>
      </w:r>
      <w:r w:rsidR="001F1811">
        <w:rPr>
          <w:rFonts w:asciiTheme="minorHAnsi" w:hAnsiTheme="minorHAnsi" w:cstheme="minorHAnsi"/>
          <w:bCs/>
          <w:i/>
          <w:iCs/>
          <w:sz w:val="24"/>
          <w:szCs w:val="24"/>
        </w:rPr>
        <w:t xml:space="preserve"> the Council meeting</w:t>
      </w:r>
    </w:p>
    <w:p w14:paraId="255103F7" w14:textId="77777777" w:rsidR="001F1811" w:rsidRPr="0043402C" w:rsidRDefault="001F1811" w:rsidP="005333E5">
      <w:pPr>
        <w:ind w:left="567" w:hanging="567"/>
        <w:rPr>
          <w:rFonts w:asciiTheme="minorHAnsi" w:hAnsiTheme="minorHAnsi" w:cstheme="minorHAnsi"/>
          <w:bCs/>
          <w:i/>
          <w:iCs/>
          <w:sz w:val="24"/>
          <w:szCs w:val="24"/>
        </w:rPr>
      </w:pPr>
    </w:p>
    <w:p w14:paraId="26F2B3A6" w14:textId="60ADF48E" w:rsidR="00430F32" w:rsidRPr="00D56A9C" w:rsidRDefault="00577019" w:rsidP="00D56A9C">
      <w:pPr>
        <w:ind w:left="567" w:hanging="567"/>
        <w:jc w:val="center"/>
        <w:rPr>
          <w:rFonts w:ascii="Calibri" w:hAnsi="Calibri" w:cs="Calibri"/>
          <w:sz w:val="24"/>
          <w:szCs w:val="24"/>
        </w:rPr>
      </w:pPr>
      <w:r>
        <w:rPr>
          <w:rFonts w:asciiTheme="minorHAnsi" w:hAnsiTheme="minorHAnsi" w:cstheme="minorHAnsi"/>
          <w:b/>
          <w:sz w:val="24"/>
          <w:szCs w:val="24"/>
        </w:rPr>
        <w:t>21.6</w:t>
      </w:r>
      <w:r w:rsidR="004E1152">
        <w:rPr>
          <w:rFonts w:asciiTheme="minorHAnsi" w:hAnsiTheme="minorHAnsi" w:cstheme="minorHAnsi"/>
          <w:b/>
          <w:sz w:val="24"/>
          <w:szCs w:val="24"/>
        </w:rPr>
        <w:t>5</w:t>
      </w:r>
      <w:r>
        <w:rPr>
          <w:rFonts w:asciiTheme="minorHAnsi" w:hAnsiTheme="minorHAnsi" w:cstheme="minorHAnsi"/>
          <w:b/>
          <w:sz w:val="24"/>
          <w:szCs w:val="24"/>
        </w:rPr>
        <w:t xml:space="preserve"> </w:t>
      </w:r>
      <w:r w:rsidR="00F75D3A">
        <w:rPr>
          <w:rFonts w:asciiTheme="minorHAnsi" w:hAnsiTheme="minorHAnsi" w:cstheme="minorHAnsi"/>
          <w:b/>
          <w:sz w:val="24"/>
          <w:szCs w:val="24"/>
        </w:rPr>
        <w:t>CONGRATULATIONS</w:t>
      </w:r>
    </w:p>
    <w:p w14:paraId="4E2E6E77" w14:textId="6650AC8F" w:rsidR="00F75D3A" w:rsidRDefault="00F75D3A" w:rsidP="00F75D3A">
      <w:pPr>
        <w:ind w:left="567" w:hanging="567"/>
        <w:rPr>
          <w:rFonts w:asciiTheme="minorHAnsi" w:hAnsiTheme="minorHAnsi" w:cstheme="minorHAnsi"/>
          <w:bCs/>
          <w:sz w:val="24"/>
          <w:szCs w:val="24"/>
        </w:rPr>
      </w:pPr>
    </w:p>
    <w:p w14:paraId="3FF8E847" w14:textId="28C80B5D" w:rsidR="00F75D3A" w:rsidRDefault="00F75D3A" w:rsidP="00F75D3A">
      <w:pPr>
        <w:ind w:left="567" w:hanging="567"/>
        <w:rPr>
          <w:rFonts w:asciiTheme="minorHAnsi" w:hAnsiTheme="minorHAnsi" w:cstheme="minorHAnsi"/>
          <w:bCs/>
          <w:sz w:val="24"/>
          <w:szCs w:val="24"/>
        </w:rPr>
      </w:pPr>
      <w:r>
        <w:rPr>
          <w:rFonts w:asciiTheme="minorHAnsi" w:hAnsiTheme="minorHAnsi" w:cstheme="minorHAnsi"/>
          <w:bCs/>
          <w:sz w:val="24"/>
          <w:szCs w:val="24"/>
        </w:rPr>
        <w:t>A.</w:t>
      </w:r>
      <w:r>
        <w:rPr>
          <w:rFonts w:asciiTheme="minorHAnsi" w:hAnsiTheme="minorHAnsi" w:cstheme="minorHAnsi"/>
          <w:bCs/>
          <w:sz w:val="24"/>
          <w:szCs w:val="24"/>
        </w:rPr>
        <w:tab/>
        <w:t xml:space="preserve">On the award of </w:t>
      </w:r>
      <w:r w:rsidR="009B67AE">
        <w:rPr>
          <w:rFonts w:asciiTheme="minorHAnsi" w:hAnsiTheme="minorHAnsi" w:cstheme="minorHAnsi"/>
          <w:bCs/>
          <w:sz w:val="24"/>
          <w:szCs w:val="24"/>
        </w:rPr>
        <w:t>a</w:t>
      </w:r>
      <w:r w:rsidR="00C8477C">
        <w:rPr>
          <w:rFonts w:asciiTheme="minorHAnsi" w:hAnsiTheme="minorHAnsi" w:cstheme="minorHAnsi"/>
          <w:bCs/>
          <w:sz w:val="24"/>
          <w:szCs w:val="24"/>
        </w:rPr>
        <w:t>n</w:t>
      </w:r>
      <w:r w:rsidR="009B67AE">
        <w:rPr>
          <w:rFonts w:asciiTheme="minorHAnsi" w:hAnsiTheme="minorHAnsi" w:cstheme="minorHAnsi"/>
          <w:bCs/>
          <w:sz w:val="24"/>
          <w:szCs w:val="24"/>
        </w:rPr>
        <w:t xml:space="preserve"> Honorary</w:t>
      </w:r>
      <w:r>
        <w:rPr>
          <w:rFonts w:asciiTheme="minorHAnsi" w:hAnsiTheme="minorHAnsi" w:cstheme="minorHAnsi"/>
          <w:bCs/>
          <w:sz w:val="24"/>
          <w:szCs w:val="24"/>
        </w:rPr>
        <w:t xml:space="preserve"> Professorship:</w:t>
      </w:r>
    </w:p>
    <w:p w14:paraId="14377AA3" w14:textId="48578F03" w:rsidR="00F75D3A" w:rsidRDefault="00F75D3A" w:rsidP="009B67AE">
      <w:pPr>
        <w:ind w:left="720" w:firstLine="3"/>
        <w:rPr>
          <w:rFonts w:asciiTheme="minorHAnsi" w:hAnsiTheme="minorHAnsi" w:cstheme="minorHAnsi"/>
          <w:bCs/>
          <w:sz w:val="24"/>
          <w:szCs w:val="24"/>
        </w:rPr>
      </w:pPr>
    </w:p>
    <w:p w14:paraId="2EC8785C" w14:textId="7CC91C8E" w:rsidR="009B67AE" w:rsidRDefault="002A5A2D" w:rsidP="00B130C6">
      <w:pPr>
        <w:pStyle w:val="ListParagraph"/>
        <w:numPr>
          <w:ilvl w:val="0"/>
          <w:numId w:val="3"/>
        </w:numPr>
        <w:rPr>
          <w:rFonts w:asciiTheme="minorHAnsi" w:hAnsiTheme="minorHAnsi" w:cstheme="minorHAnsi"/>
          <w:bCs/>
          <w:sz w:val="24"/>
          <w:szCs w:val="24"/>
        </w:rPr>
      </w:pPr>
      <w:r w:rsidRPr="00FB58DE">
        <w:rPr>
          <w:rFonts w:asciiTheme="minorHAnsi" w:hAnsiTheme="minorHAnsi" w:cstheme="minorHAnsi"/>
          <w:b/>
          <w:sz w:val="24"/>
          <w:szCs w:val="24"/>
        </w:rPr>
        <w:t xml:space="preserve">Dr Mark Gilbert, </w:t>
      </w:r>
      <w:r w:rsidRPr="00FB58DE">
        <w:rPr>
          <w:rFonts w:asciiTheme="minorHAnsi" w:hAnsiTheme="minorHAnsi" w:cstheme="minorHAnsi"/>
          <w:bCs/>
          <w:sz w:val="24"/>
          <w:szCs w:val="24"/>
        </w:rPr>
        <w:t>Head of Programme, Callum Centre for Fusion Energy, UK Atomic Agency Authority as Honorary Professor in the Nuclear Futures Institute</w:t>
      </w:r>
    </w:p>
    <w:p w14:paraId="4A595E5C" w14:textId="77777777" w:rsidR="00FB58DE" w:rsidRPr="00FB58DE" w:rsidRDefault="00FB58DE" w:rsidP="00FB58DE">
      <w:pPr>
        <w:pStyle w:val="ListParagraph"/>
        <w:rPr>
          <w:rFonts w:asciiTheme="minorHAnsi" w:hAnsiTheme="minorHAnsi" w:cstheme="minorHAnsi"/>
          <w:bCs/>
          <w:sz w:val="24"/>
          <w:szCs w:val="24"/>
        </w:rPr>
      </w:pPr>
    </w:p>
    <w:p w14:paraId="1E412FF4" w14:textId="6185C31D" w:rsidR="00FB58DE" w:rsidRPr="00FB58DE" w:rsidRDefault="00FB58DE" w:rsidP="00B130C6">
      <w:pPr>
        <w:pStyle w:val="ListParagraph"/>
        <w:numPr>
          <w:ilvl w:val="0"/>
          <w:numId w:val="3"/>
        </w:numPr>
        <w:rPr>
          <w:rFonts w:asciiTheme="minorHAnsi" w:hAnsiTheme="minorHAnsi" w:cstheme="minorHAnsi"/>
          <w:b/>
          <w:sz w:val="24"/>
          <w:szCs w:val="24"/>
        </w:rPr>
      </w:pPr>
      <w:r w:rsidRPr="00FB58DE">
        <w:rPr>
          <w:rFonts w:asciiTheme="minorHAnsi" w:hAnsiTheme="minorHAnsi" w:cstheme="minorHAnsi"/>
          <w:b/>
          <w:sz w:val="24"/>
          <w:szCs w:val="24"/>
        </w:rPr>
        <w:t xml:space="preserve">Professor Paul Smith, </w:t>
      </w:r>
      <w:r w:rsidRPr="00FB58DE">
        <w:rPr>
          <w:rFonts w:asciiTheme="minorHAnsi" w:hAnsiTheme="minorHAnsi" w:cstheme="minorHAnsi"/>
          <w:bCs/>
          <w:sz w:val="24"/>
          <w:szCs w:val="24"/>
        </w:rPr>
        <w:t>ANSWERS Technical Director at Jacobs re-appointed as Honorary Professor in the Nuclear Futures Institute.</w:t>
      </w:r>
    </w:p>
    <w:p w14:paraId="639B2B9D" w14:textId="77777777" w:rsidR="00FB58DE" w:rsidRPr="00FB58DE" w:rsidRDefault="00FB58DE" w:rsidP="00FB58DE">
      <w:pPr>
        <w:rPr>
          <w:rFonts w:asciiTheme="minorHAnsi" w:hAnsiTheme="minorHAnsi" w:cstheme="minorHAnsi"/>
          <w:b/>
          <w:sz w:val="24"/>
          <w:szCs w:val="24"/>
        </w:rPr>
      </w:pPr>
    </w:p>
    <w:p w14:paraId="5F358FD7" w14:textId="5C274814" w:rsidR="00430F32" w:rsidRPr="00FB58DE" w:rsidRDefault="00FB58DE" w:rsidP="00B130C6">
      <w:pPr>
        <w:pStyle w:val="ListParagraph"/>
        <w:numPr>
          <w:ilvl w:val="0"/>
          <w:numId w:val="3"/>
        </w:numPr>
        <w:rPr>
          <w:rFonts w:asciiTheme="minorHAnsi" w:hAnsiTheme="minorHAnsi" w:cstheme="minorHAnsi"/>
          <w:b/>
          <w:sz w:val="24"/>
          <w:szCs w:val="24"/>
        </w:rPr>
      </w:pPr>
      <w:r w:rsidRPr="00FB58DE">
        <w:rPr>
          <w:rFonts w:asciiTheme="minorHAnsi" w:hAnsiTheme="minorHAnsi" w:cstheme="minorHAnsi"/>
          <w:b/>
          <w:sz w:val="24"/>
          <w:szCs w:val="24"/>
        </w:rPr>
        <w:t xml:space="preserve">Professor John Stairmand, </w:t>
      </w:r>
      <w:r w:rsidRPr="00FB58DE">
        <w:rPr>
          <w:rFonts w:asciiTheme="minorHAnsi" w:hAnsiTheme="minorHAnsi" w:cstheme="minorHAnsi"/>
          <w:bCs/>
          <w:sz w:val="24"/>
          <w:szCs w:val="24"/>
        </w:rPr>
        <w:t>Technical Director, Jacobs, re-appointed as Honorary Professor in the Nuclear Futures Institute</w:t>
      </w:r>
    </w:p>
    <w:p w14:paraId="55650AC5" w14:textId="205B065A" w:rsidR="00E60C99" w:rsidRDefault="00E60C99" w:rsidP="00E60C99">
      <w:pPr>
        <w:ind w:left="567" w:hanging="567"/>
        <w:rPr>
          <w:rFonts w:asciiTheme="minorHAnsi" w:hAnsiTheme="minorHAnsi" w:cstheme="minorHAnsi"/>
          <w:bCs/>
          <w:sz w:val="24"/>
          <w:szCs w:val="24"/>
        </w:rPr>
      </w:pPr>
    </w:p>
    <w:p w14:paraId="5F0F7BEA" w14:textId="612A0AE3" w:rsidR="00E60C99" w:rsidRDefault="00FB58DE" w:rsidP="00E60C99">
      <w:pPr>
        <w:ind w:left="567" w:hanging="567"/>
        <w:rPr>
          <w:rFonts w:asciiTheme="minorHAnsi" w:hAnsiTheme="minorHAnsi" w:cstheme="minorHAnsi"/>
          <w:bCs/>
          <w:sz w:val="24"/>
          <w:szCs w:val="24"/>
        </w:rPr>
      </w:pPr>
      <w:r>
        <w:rPr>
          <w:rFonts w:asciiTheme="minorHAnsi" w:hAnsiTheme="minorHAnsi" w:cstheme="minorHAnsi"/>
          <w:bCs/>
          <w:sz w:val="24"/>
          <w:szCs w:val="24"/>
        </w:rPr>
        <w:t>B</w:t>
      </w:r>
      <w:r w:rsidR="00E60C99">
        <w:rPr>
          <w:rFonts w:asciiTheme="minorHAnsi" w:hAnsiTheme="minorHAnsi" w:cstheme="minorHAnsi"/>
          <w:bCs/>
          <w:sz w:val="24"/>
          <w:szCs w:val="24"/>
        </w:rPr>
        <w:t>.</w:t>
      </w:r>
      <w:r w:rsidR="00E60C99">
        <w:rPr>
          <w:rFonts w:asciiTheme="minorHAnsi" w:hAnsiTheme="minorHAnsi" w:cstheme="minorHAnsi"/>
          <w:bCs/>
          <w:sz w:val="24"/>
          <w:szCs w:val="24"/>
        </w:rPr>
        <w:tab/>
        <w:t xml:space="preserve">On behalf of the Council the Chair warmly congratulated all </w:t>
      </w:r>
      <w:r w:rsidR="00946BD9">
        <w:rPr>
          <w:rFonts w:asciiTheme="minorHAnsi" w:hAnsiTheme="minorHAnsi" w:cstheme="minorHAnsi"/>
          <w:bCs/>
          <w:sz w:val="24"/>
          <w:szCs w:val="24"/>
        </w:rPr>
        <w:t>those listed.</w:t>
      </w:r>
    </w:p>
    <w:p w14:paraId="46DE15ED" w14:textId="50FC023C" w:rsidR="00946BD9" w:rsidRDefault="00946BD9" w:rsidP="00E60C99">
      <w:pPr>
        <w:ind w:left="567" w:hanging="567"/>
        <w:rPr>
          <w:rFonts w:asciiTheme="minorHAnsi" w:hAnsiTheme="minorHAnsi" w:cstheme="minorHAnsi"/>
          <w:bCs/>
          <w:sz w:val="24"/>
          <w:szCs w:val="24"/>
        </w:rPr>
      </w:pPr>
    </w:p>
    <w:p w14:paraId="6EEE892B" w14:textId="6E06FFE2" w:rsidR="00946BD9" w:rsidRDefault="00946BD9" w:rsidP="00946BD9">
      <w:pPr>
        <w:ind w:left="567" w:hanging="567"/>
        <w:jc w:val="center"/>
        <w:rPr>
          <w:rFonts w:asciiTheme="minorHAnsi" w:hAnsiTheme="minorHAnsi" w:cstheme="minorHAnsi"/>
          <w:b/>
          <w:sz w:val="24"/>
          <w:szCs w:val="24"/>
        </w:rPr>
      </w:pPr>
      <w:r>
        <w:rPr>
          <w:rFonts w:asciiTheme="minorHAnsi" w:hAnsiTheme="minorHAnsi" w:cstheme="minorHAnsi"/>
          <w:b/>
          <w:sz w:val="24"/>
          <w:szCs w:val="24"/>
        </w:rPr>
        <w:t>21.</w:t>
      </w:r>
      <w:r w:rsidR="00846740">
        <w:rPr>
          <w:rFonts w:asciiTheme="minorHAnsi" w:hAnsiTheme="minorHAnsi" w:cstheme="minorHAnsi"/>
          <w:b/>
          <w:sz w:val="24"/>
          <w:szCs w:val="24"/>
        </w:rPr>
        <w:t>6</w:t>
      </w:r>
      <w:r w:rsidR="004E1152">
        <w:rPr>
          <w:rFonts w:asciiTheme="minorHAnsi" w:hAnsiTheme="minorHAnsi" w:cstheme="minorHAnsi"/>
          <w:b/>
          <w:sz w:val="24"/>
          <w:szCs w:val="24"/>
        </w:rPr>
        <w:t>6</w:t>
      </w:r>
      <w:r>
        <w:rPr>
          <w:rFonts w:asciiTheme="minorHAnsi" w:hAnsiTheme="minorHAnsi" w:cstheme="minorHAnsi"/>
          <w:b/>
          <w:sz w:val="24"/>
          <w:szCs w:val="24"/>
        </w:rPr>
        <w:t xml:space="preserve"> DEATHS</w:t>
      </w:r>
    </w:p>
    <w:p w14:paraId="7A1BB9C1" w14:textId="1494D309" w:rsidR="00946BD9" w:rsidRDefault="00946BD9" w:rsidP="00946BD9">
      <w:pPr>
        <w:ind w:left="567" w:hanging="567"/>
        <w:rPr>
          <w:rFonts w:asciiTheme="minorHAnsi" w:hAnsiTheme="minorHAnsi" w:cstheme="minorHAnsi"/>
          <w:bCs/>
          <w:sz w:val="24"/>
          <w:szCs w:val="24"/>
        </w:rPr>
      </w:pPr>
    </w:p>
    <w:p w14:paraId="2C70B8D8" w14:textId="50476A6D" w:rsidR="00556850" w:rsidRDefault="00C8477C" w:rsidP="00946BD9">
      <w:pPr>
        <w:ind w:left="567" w:hanging="567"/>
        <w:rPr>
          <w:rFonts w:asciiTheme="minorHAnsi" w:hAnsiTheme="minorHAnsi" w:cstheme="minorHAnsi"/>
          <w:bCs/>
          <w:sz w:val="24"/>
          <w:szCs w:val="24"/>
        </w:rPr>
      </w:pPr>
      <w:r>
        <w:rPr>
          <w:rFonts w:asciiTheme="minorHAnsi" w:hAnsiTheme="minorHAnsi" w:cstheme="minorHAnsi"/>
          <w:bCs/>
          <w:sz w:val="24"/>
          <w:szCs w:val="24"/>
        </w:rPr>
        <w:t>A.</w:t>
      </w:r>
      <w:r>
        <w:rPr>
          <w:rFonts w:asciiTheme="minorHAnsi" w:hAnsiTheme="minorHAnsi" w:cstheme="minorHAnsi"/>
          <w:bCs/>
          <w:sz w:val="24"/>
          <w:szCs w:val="24"/>
        </w:rPr>
        <w:tab/>
      </w:r>
      <w:r w:rsidR="00556850">
        <w:rPr>
          <w:rFonts w:asciiTheme="minorHAnsi" w:hAnsiTheme="minorHAnsi" w:cstheme="minorHAnsi"/>
          <w:bCs/>
          <w:sz w:val="24"/>
          <w:szCs w:val="24"/>
        </w:rPr>
        <w:t>The Chair referred to the recent deaths of</w:t>
      </w:r>
      <w:r w:rsidR="00784B8C">
        <w:rPr>
          <w:rFonts w:asciiTheme="minorHAnsi" w:hAnsiTheme="minorHAnsi" w:cstheme="minorHAnsi"/>
          <w:bCs/>
          <w:sz w:val="24"/>
          <w:szCs w:val="24"/>
        </w:rPr>
        <w:t>:</w:t>
      </w:r>
    </w:p>
    <w:p w14:paraId="57CE80E4" w14:textId="28339F4A" w:rsidR="00784B8C" w:rsidRDefault="00784B8C" w:rsidP="00946BD9">
      <w:pPr>
        <w:ind w:left="567" w:hanging="567"/>
        <w:rPr>
          <w:rFonts w:asciiTheme="minorHAnsi" w:hAnsiTheme="minorHAnsi" w:cstheme="minorHAnsi"/>
          <w:bCs/>
          <w:sz w:val="24"/>
          <w:szCs w:val="24"/>
        </w:rPr>
      </w:pPr>
    </w:p>
    <w:p w14:paraId="318046D2" w14:textId="77777777" w:rsidR="00F2756A" w:rsidRPr="00F2756A" w:rsidRDefault="00F2756A" w:rsidP="00B130C6">
      <w:pPr>
        <w:pStyle w:val="ListParagraph"/>
        <w:numPr>
          <w:ilvl w:val="0"/>
          <w:numId w:val="4"/>
        </w:numPr>
        <w:autoSpaceDE w:val="0"/>
        <w:autoSpaceDN w:val="0"/>
        <w:adjustRightInd w:val="0"/>
        <w:rPr>
          <w:rFonts w:ascii="Calibri" w:hAnsi="Calibri" w:cs="Calibri"/>
          <w:sz w:val="24"/>
          <w:szCs w:val="24"/>
        </w:rPr>
      </w:pPr>
      <w:r w:rsidRPr="00F2756A">
        <w:rPr>
          <w:rFonts w:ascii="Calibri" w:hAnsi="Calibri" w:cs="Calibri"/>
          <w:b/>
          <w:bCs/>
          <w:sz w:val="24"/>
          <w:szCs w:val="24"/>
        </w:rPr>
        <w:t>Mr Henry Brian Eardley</w:t>
      </w:r>
      <w:r w:rsidRPr="00F2756A">
        <w:rPr>
          <w:rFonts w:ascii="Calibri" w:hAnsi="Calibri" w:cs="Calibri"/>
          <w:sz w:val="24"/>
          <w:szCs w:val="24"/>
        </w:rPr>
        <w:t>, former member of staff in Estates &amp; Campus Services</w:t>
      </w:r>
    </w:p>
    <w:p w14:paraId="2129C06E" w14:textId="77777777" w:rsidR="00F2756A" w:rsidRPr="00F2756A" w:rsidRDefault="00F2756A" w:rsidP="00F2756A">
      <w:pPr>
        <w:textAlignment w:val="baseline"/>
        <w:rPr>
          <w:rFonts w:ascii="Calibri" w:hAnsi="Calibri" w:cs="Calibri"/>
          <w:b/>
          <w:bCs/>
          <w:sz w:val="24"/>
          <w:szCs w:val="24"/>
        </w:rPr>
      </w:pPr>
    </w:p>
    <w:p w14:paraId="59C80324" w14:textId="77777777" w:rsidR="00F2756A" w:rsidRPr="00F2756A" w:rsidRDefault="00F2756A" w:rsidP="00B130C6">
      <w:pPr>
        <w:pStyle w:val="ListParagraph"/>
        <w:numPr>
          <w:ilvl w:val="0"/>
          <w:numId w:val="4"/>
        </w:numPr>
        <w:textAlignment w:val="baseline"/>
        <w:rPr>
          <w:rFonts w:ascii="Calibri" w:hAnsi="Calibri" w:cs="Calibri"/>
          <w:sz w:val="24"/>
          <w:szCs w:val="24"/>
        </w:rPr>
      </w:pPr>
      <w:r w:rsidRPr="00F2756A">
        <w:rPr>
          <w:rFonts w:ascii="Calibri" w:hAnsi="Calibri" w:cs="Calibri"/>
          <w:b/>
          <w:bCs/>
          <w:sz w:val="24"/>
          <w:szCs w:val="24"/>
        </w:rPr>
        <w:t xml:space="preserve">Mr Malcolm John, </w:t>
      </w:r>
      <w:r w:rsidRPr="00F2756A">
        <w:rPr>
          <w:rFonts w:ascii="Calibri" w:hAnsi="Calibri" w:cs="Calibri"/>
          <w:sz w:val="24"/>
          <w:szCs w:val="24"/>
        </w:rPr>
        <w:t>former member of staff in the School of Medical and Health Sciences</w:t>
      </w:r>
    </w:p>
    <w:p w14:paraId="692D6B58" w14:textId="77777777" w:rsidR="00F2756A" w:rsidRPr="00F2756A" w:rsidRDefault="00F2756A" w:rsidP="00F2756A">
      <w:pPr>
        <w:textAlignment w:val="baseline"/>
        <w:rPr>
          <w:rFonts w:ascii="Calibri" w:hAnsi="Calibri" w:cs="Calibri"/>
          <w:sz w:val="24"/>
          <w:szCs w:val="24"/>
        </w:rPr>
      </w:pPr>
    </w:p>
    <w:p w14:paraId="0E7C050F" w14:textId="77777777" w:rsidR="00F2756A" w:rsidRPr="00F2756A" w:rsidRDefault="00F2756A" w:rsidP="00B130C6">
      <w:pPr>
        <w:pStyle w:val="ListParagraph"/>
        <w:numPr>
          <w:ilvl w:val="0"/>
          <w:numId w:val="4"/>
        </w:numPr>
        <w:textAlignment w:val="baseline"/>
        <w:rPr>
          <w:rFonts w:ascii="Calibri" w:hAnsi="Calibri" w:cs="Calibri"/>
          <w:sz w:val="24"/>
          <w:szCs w:val="24"/>
        </w:rPr>
      </w:pPr>
      <w:r w:rsidRPr="00F2756A">
        <w:rPr>
          <w:rFonts w:ascii="Calibri" w:hAnsi="Calibri" w:cs="Calibri"/>
          <w:b/>
          <w:bCs/>
          <w:sz w:val="24"/>
          <w:szCs w:val="24"/>
        </w:rPr>
        <w:t>Mr Atsuko Papworth</w:t>
      </w:r>
      <w:r w:rsidRPr="00F2756A">
        <w:rPr>
          <w:rFonts w:ascii="Calibri" w:hAnsi="Calibri" w:cs="Calibri"/>
          <w:sz w:val="24"/>
          <w:szCs w:val="24"/>
        </w:rPr>
        <w:t>, student in the School of Computer Sciences and Engineering</w:t>
      </w:r>
    </w:p>
    <w:p w14:paraId="46DACE1D" w14:textId="77777777" w:rsidR="00F2756A" w:rsidRPr="00F2756A" w:rsidRDefault="00F2756A" w:rsidP="00F2756A">
      <w:pPr>
        <w:textAlignment w:val="baseline"/>
        <w:rPr>
          <w:rFonts w:ascii="Calibri" w:hAnsi="Calibri" w:cs="Calibri"/>
          <w:sz w:val="24"/>
          <w:szCs w:val="24"/>
        </w:rPr>
      </w:pPr>
    </w:p>
    <w:p w14:paraId="53221B2E" w14:textId="77777777" w:rsidR="00F2756A" w:rsidRPr="00F2756A" w:rsidRDefault="00F2756A" w:rsidP="00B130C6">
      <w:pPr>
        <w:pStyle w:val="ListParagraph"/>
        <w:numPr>
          <w:ilvl w:val="0"/>
          <w:numId w:val="4"/>
        </w:numPr>
        <w:autoSpaceDE w:val="0"/>
        <w:autoSpaceDN w:val="0"/>
        <w:adjustRightInd w:val="0"/>
        <w:rPr>
          <w:rFonts w:ascii="Calibri" w:hAnsi="Calibri" w:cs="Calibri"/>
          <w:sz w:val="24"/>
          <w:szCs w:val="24"/>
        </w:rPr>
      </w:pPr>
      <w:r w:rsidRPr="00F2756A">
        <w:rPr>
          <w:rFonts w:ascii="Calibri" w:hAnsi="Calibri" w:cs="Calibri"/>
          <w:b/>
          <w:bCs/>
          <w:sz w:val="24"/>
          <w:szCs w:val="24"/>
        </w:rPr>
        <w:t>Mr Henry Arthur Smith</w:t>
      </w:r>
      <w:r w:rsidRPr="00F2756A">
        <w:rPr>
          <w:rFonts w:ascii="Calibri" w:hAnsi="Calibri" w:cs="Calibri"/>
          <w:sz w:val="24"/>
          <w:szCs w:val="24"/>
        </w:rPr>
        <w:t>, former member of staff in Estates &amp; Campus Services</w:t>
      </w:r>
    </w:p>
    <w:p w14:paraId="63B44CED" w14:textId="16F80BB3" w:rsidR="00556850" w:rsidRDefault="00556850" w:rsidP="00E644A3">
      <w:pPr>
        <w:rPr>
          <w:rFonts w:asciiTheme="minorHAnsi" w:hAnsiTheme="minorHAnsi" w:cstheme="minorHAnsi"/>
          <w:bCs/>
          <w:sz w:val="24"/>
          <w:szCs w:val="24"/>
        </w:rPr>
      </w:pPr>
    </w:p>
    <w:p w14:paraId="37C6B784" w14:textId="7FF03EAE" w:rsidR="00B823EA" w:rsidRDefault="00C8477C" w:rsidP="00E644A3">
      <w:pPr>
        <w:ind w:left="567" w:hanging="567"/>
        <w:rPr>
          <w:rFonts w:asciiTheme="minorHAnsi" w:hAnsiTheme="minorHAnsi" w:cstheme="minorHAnsi"/>
          <w:bCs/>
          <w:sz w:val="24"/>
          <w:szCs w:val="24"/>
        </w:rPr>
      </w:pPr>
      <w:r>
        <w:rPr>
          <w:rFonts w:asciiTheme="minorHAnsi" w:hAnsiTheme="minorHAnsi" w:cstheme="minorHAnsi"/>
          <w:bCs/>
          <w:sz w:val="24"/>
          <w:szCs w:val="24"/>
        </w:rPr>
        <w:t>B.</w:t>
      </w:r>
      <w:r>
        <w:rPr>
          <w:rFonts w:asciiTheme="minorHAnsi" w:hAnsiTheme="minorHAnsi" w:cstheme="minorHAnsi"/>
          <w:bCs/>
          <w:sz w:val="24"/>
          <w:szCs w:val="24"/>
        </w:rPr>
        <w:tab/>
      </w:r>
      <w:r w:rsidR="00556850">
        <w:rPr>
          <w:rFonts w:asciiTheme="minorHAnsi" w:hAnsiTheme="minorHAnsi" w:cstheme="minorHAnsi"/>
          <w:bCs/>
          <w:sz w:val="24"/>
          <w:szCs w:val="24"/>
        </w:rPr>
        <w:t xml:space="preserve">Members fell silent in tribute to their memory. </w:t>
      </w:r>
    </w:p>
    <w:p w14:paraId="4CCD3D94" w14:textId="0F4591A9" w:rsidR="00956C4D" w:rsidRPr="00963904" w:rsidRDefault="00956C4D" w:rsidP="00F2756A">
      <w:pPr>
        <w:rPr>
          <w:rFonts w:asciiTheme="minorHAnsi" w:hAnsiTheme="minorHAnsi" w:cstheme="minorHAnsi"/>
          <w:bCs/>
          <w:sz w:val="24"/>
          <w:szCs w:val="24"/>
        </w:rPr>
      </w:pPr>
    </w:p>
    <w:p w14:paraId="1C86980E" w14:textId="170D3F48" w:rsidR="00716B1B" w:rsidRPr="00B02905" w:rsidRDefault="00956C4D" w:rsidP="00253AD5">
      <w:pPr>
        <w:jc w:val="center"/>
        <w:rPr>
          <w:rFonts w:asciiTheme="minorHAnsi" w:hAnsiTheme="minorHAnsi" w:cstheme="minorHAnsi"/>
          <w:b/>
          <w:sz w:val="24"/>
          <w:szCs w:val="24"/>
        </w:rPr>
      </w:pPr>
      <w:r>
        <w:rPr>
          <w:rFonts w:asciiTheme="minorHAnsi" w:hAnsiTheme="minorHAnsi" w:cstheme="minorHAnsi"/>
          <w:b/>
          <w:sz w:val="24"/>
          <w:szCs w:val="24"/>
        </w:rPr>
        <w:t>21.</w:t>
      </w:r>
      <w:r w:rsidR="00313E97">
        <w:rPr>
          <w:rFonts w:asciiTheme="minorHAnsi" w:hAnsiTheme="minorHAnsi" w:cstheme="minorHAnsi"/>
          <w:b/>
          <w:sz w:val="24"/>
          <w:szCs w:val="24"/>
        </w:rPr>
        <w:t>6</w:t>
      </w:r>
      <w:r w:rsidR="002E378D">
        <w:rPr>
          <w:rFonts w:asciiTheme="minorHAnsi" w:hAnsiTheme="minorHAnsi" w:cstheme="minorHAnsi"/>
          <w:b/>
          <w:sz w:val="24"/>
          <w:szCs w:val="24"/>
        </w:rPr>
        <w:t>7</w:t>
      </w:r>
      <w:r>
        <w:rPr>
          <w:rFonts w:asciiTheme="minorHAnsi" w:hAnsiTheme="minorHAnsi" w:cstheme="minorHAnsi"/>
          <w:b/>
          <w:sz w:val="24"/>
          <w:szCs w:val="24"/>
        </w:rPr>
        <w:tab/>
      </w:r>
      <w:r w:rsidR="00716B1B" w:rsidRPr="00B02905">
        <w:rPr>
          <w:rFonts w:asciiTheme="minorHAnsi" w:hAnsiTheme="minorHAnsi" w:cstheme="minorHAnsi"/>
          <w:b/>
          <w:sz w:val="24"/>
          <w:szCs w:val="24"/>
        </w:rPr>
        <w:t>DECLARATIONS OF INTEREST</w:t>
      </w:r>
    </w:p>
    <w:p w14:paraId="72841AE3" w14:textId="77777777" w:rsidR="00716B1B" w:rsidRPr="00B02905" w:rsidRDefault="00716B1B" w:rsidP="00253AD5">
      <w:pPr>
        <w:jc w:val="both"/>
        <w:rPr>
          <w:rFonts w:asciiTheme="minorHAnsi" w:hAnsiTheme="minorHAnsi" w:cstheme="minorHAnsi"/>
          <w:b/>
          <w:sz w:val="24"/>
          <w:szCs w:val="24"/>
        </w:rPr>
      </w:pPr>
    </w:p>
    <w:p w14:paraId="7F46B24E" w14:textId="7A126997" w:rsidR="00E833CF" w:rsidRDefault="008E182C" w:rsidP="008E182C">
      <w:pPr>
        <w:ind w:left="720" w:hanging="720"/>
        <w:jc w:val="both"/>
        <w:rPr>
          <w:rFonts w:asciiTheme="minorHAnsi" w:hAnsiTheme="minorHAnsi" w:cstheme="minorHAnsi"/>
          <w:sz w:val="24"/>
          <w:szCs w:val="24"/>
        </w:rPr>
      </w:pPr>
      <w:r>
        <w:rPr>
          <w:rFonts w:asciiTheme="minorHAnsi" w:hAnsiTheme="minorHAnsi" w:cstheme="minorHAnsi"/>
          <w:sz w:val="24"/>
          <w:szCs w:val="24"/>
        </w:rPr>
        <w:t>A.</w:t>
      </w:r>
      <w:r>
        <w:rPr>
          <w:rFonts w:asciiTheme="minorHAnsi" w:hAnsiTheme="minorHAnsi" w:cstheme="minorHAnsi"/>
          <w:sz w:val="24"/>
          <w:szCs w:val="24"/>
        </w:rPr>
        <w:tab/>
      </w:r>
      <w:r w:rsidR="00716B1B" w:rsidRPr="008C36DC">
        <w:rPr>
          <w:rFonts w:asciiTheme="minorHAnsi" w:hAnsiTheme="minorHAnsi" w:cstheme="minorHAnsi"/>
          <w:sz w:val="24"/>
          <w:szCs w:val="24"/>
        </w:rPr>
        <w:t xml:space="preserve">Members were reminded that they should declare any personal, </w:t>
      </w:r>
      <w:r w:rsidR="00742A26" w:rsidRPr="008C36DC">
        <w:rPr>
          <w:rFonts w:asciiTheme="minorHAnsi" w:hAnsiTheme="minorHAnsi" w:cstheme="minorHAnsi"/>
          <w:sz w:val="24"/>
          <w:szCs w:val="24"/>
        </w:rPr>
        <w:t>financial,</w:t>
      </w:r>
      <w:r w:rsidR="00716B1B" w:rsidRPr="008C36DC">
        <w:rPr>
          <w:rFonts w:asciiTheme="minorHAnsi" w:hAnsiTheme="minorHAnsi" w:cstheme="minorHAnsi"/>
          <w:sz w:val="24"/>
          <w:szCs w:val="24"/>
        </w:rPr>
        <w:t xml:space="preserve"> or beneficial interest in any matter under consideration at this meeting prior to that matter being considered.</w:t>
      </w:r>
      <w:r w:rsidR="008C36DC" w:rsidRPr="008C36DC">
        <w:rPr>
          <w:rFonts w:asciiTheme="minorHAnsi" w:hAnsiTheme="minorHAnsi" w:cstheme="minorHAnsi"/>
          <w:sz w:val="24"/>
          <w:szCs w:val="24"/>
        </w:rPr>
        <w:t xml:space="preserve"> </w:t>
      </w:r>
    </w:p>
    <w:p w14:paraId="1A911769" w14:textId="4B3BDC9A" w:rsidR="008E182C" w:rsidRDefault="008E182C" w:rsidP="008E182C">
      <w:pPr>
        <w:ind w:left="720" w:hanging="720"/>
        <w:jc w:val="both"/>
        <w:rPr>
          <w:rFonts w:asciiTheme="minorHAnsi" w:hAnsiTheme="minorHAnsi" w:cstheme="minorHAnsi"/>
          <w:sz w:val="24"/>
          <w:szCs w:val="24"/>
        </w:rPr>
      </w:pPr>
    </w:p>
    <w:p w14:paraId="2FE58574" w14:textId="059E3945" w:rsidR="000E7037" w:rsidRDefault="008E182C" w:rsidP="00E45739">
      <w:pPr>
        <w:ind w:left="720" w:hanging="720"/>
        <w:jc w:val="both"/>
        <w:rPr>
          <w:rFonts w:asciiTheme="minorHAnsi" w:hAnsiTheme="minorHAnsi" w:cstheme="minorHAnsi"/>
          <w:sz w:val="24"/>
          <w:szCs w:val="24"/>
        </w:rPr>
      </w:pPr>
      <w:r>
        <w:rPr>
          <w:rFonts w:asciiTheme="minorHAnsi" w:hAnsiTheme="minorHAnsi" w:cstheme="minorHAnsi"/>
          <w:sz w:val="24"/>
          <w:szCs w:val="24"/>
        </w:rPr>
        <w:t>B.</w:t>
      </w:r>
      <w:r>
        <w:rPr>
          <w:rFonts w:asciiTheme="minorHAnsi" w:hAnsiTheme="minorHAnsi" w:cstheme="minorHAnsi"/>
          <w:sz w:val="24"/>
          <w:szCs w:val="24"/>
        </w:rPr>
        <w:tab/>
      </w:r>
      <w:r w:rsidR="00AF4A68">
        <w:rPr>
          <w:rFonts w:asciiTheme="minorHAnsi" w:hAnsiTheme="minorHAnsi" w:cstheme="minorHAnsi"/>
          <w:sz w:val="24"/>
          <w:szCs w:val="24"/>
        </w:rPr>
        <w:t xml:space="preserve">There were no </w:t>
      </w:r>
      <w:r>
        <w:rPr>
          <w:rFonts w:asciiTheme="minorHAnsi" w:hAnsiTheme="minorHAnsi" w:cstheme="minorHAnsi"/>
          <w:sz w:val="24"/>
          <w:szCs w:val="24"/>
        </w:rPr>
        <w:t xml:space="preserve">declarations of interest made in relation to </w:t>
      </w:r>
      <w:r w:rsidR="00DC305D">
        <w:rPr>
          <w:rFonts w:asciiTheme="minorHAnsi" w:hAnsiTheme="minorHAnsi" w:cstheme="minorHAnsi"/>
          <w:sz w:val="24"/>
          <w:szCs w:val="24"/>
        </w:rPr>
        <w:t xml:space="preserve">the </w:t>
      </w:r>
      <w:r w:rsidR="00742A26">
        <w:rPr>
          <w:rFonts w:asciiTheme="minorHAnsi" w:hAnsiTheme="minorHAnsi" w:cstheme="minorHAnsi"/>
          <w:sz w:val="24"/>
          <w:szCs w:val="24"/>
        </w:rPr>
        <w:t>matters</w:t>
      </w:r>
      <w:r>
        <w:rPr>
          <w:rFonts w:asciiTheme="minorHAnsi" w:hAnsiTheme="minorHAnsi" w:cstheme="minorHAnsi"/>
          <w:sz w:val="24"/>
          <w:szCs w:val="24"/>
        </w:rPr>
        <w:t xml:space="preserve"> on the agenda. </w:t>
      </w:r>
    </w:p>
    <w:p w14:paraId="46EA2E3C" w14:textId="77777777" w:rsidR="008D4148" w:rsidRPr="00E45739" w:rsidRDefault="008D4148" w:rsidP="008D4148">
      <w:pPr>
        <w:jc w:val="both"/>
        <w:rPr>
          <w:rFonts w:asciiTheme="minorHAnsi" w:hAnsiTheme="minorHAnsi" w:cstheme="minorHAnsi"/>
          <w:sz w:val="24"/>
          <w:szCs w:val="24"/>
        </w:rPr>
      </w:pPr>
    </w:p>
    <w:p w14:paraId="0634ADA6" w14:textId="5266EA0A" w:rsidR="008D4148" w:rsidRDefault="00E833CF" w:rsidP="00253AD5">
      <w:pPr>
        <w:jc w:val="center"/>
        <w:rPr>
          <w:rFonts w:asciiTheme="minorHAnsi" w:eastAsiaTheme="minorHAnsi" w:hAnsiTheme="minorHAnsi" w:cstheme="minorHAnsi"/>
          <w:sz w:val="24"/>
          <w:szCs w:val="24"/>
          <w:lang w:eastAsia="en-US"/>
        </w:rPr>
      </w:pPr>
      <w:r>
        <w:rPr>
          <w:rFonts w:asciiTheme="minorHAnsi" w:eastAsiaTheme="minorHAnsi" w:hAnsiTheme="minorHAnsi" w:cstheme="minorHAnsi"/>
          <w:b/>
          <w:bCs/>
          <w:sz w:val="24"/>
          <w:szCs w:val="24"/>
          <w:lang w:eastAsia="en-US"/>
        </w:rPr>
        <w:lastRenderedPageBreak/>
        <w:t>21.</w:t>
      </w:r>
      <w:r w:rsidR="00313E97">
        <w:rPr>
          <w:rFonts w:asciiTheme="minorHAnsi" w:eastAsiaTheme="minorHAnsi" w:hAnsiTheme="minorHAnsi" w:cstheme="minorHAnsi"/>
          <w:b/>
          <w:bCs/>
          <w:sz w:val="24"/>
          <w:szCs w:val="24"/>
          <w:lang w:eastAsia="en-US"/>
        </w:rPr>
        <w:t>6</w:t>
      </w:r>
      <w:r w:rsidR="002E378D">
        <w:rPr>
          <w:rFonts w:asciiTheme="minorHAnsi" w:eastAsiaTheme="minorHAnsi" w:hAnsiTheme="minorHAnsi" w:cstheme="minorHAnsi"/>
          <w:b/>
          <w:bCs/>
          <w:sz w:val="24"/>
          <w:szCs w:val="24"/>
          <w:lang w:eastAsia="en-US"/>
        </w:rPr>
        <w:t>8</w:t>
      </w:r>
      <w:r w:rsidR="00716B1B" w:rsidRPr="00B02905">
        <w:rPr>
          <w:rFonts w:asciiTheme="minorHAnsi" w:eastAsiaTheme="minorHAnsi" w:hAnsiTheme="minorHAnsi" w:cstheme="minorHAnsi"/>
          <w:b/>
          <w:bCs/>
          <w:sz w:val="24"/>
          <w:szCs w:val="24"/>
          <w:lang w:eastAsia="en-US"/>
        </w:rPr>
        <w:t xml:space="preserve"> </w:t>
      </w:r>
      <w:r w:rsidR="00B531FE">
        <w:rPr>
          <w:rFonts w:asciiTheme="minorHAnsi" w:eastAsiaTheme="minorHAnsi" w:hAnsiTheme="minorHAnsi" w:cstheme="minorHAnsi"/>
          <w:b/>
          <w:bCs/>
          <w:sz w:val="24"/>
          <w:szCs w:val="24"/>
          <w:lang w:eastAsia="en-US"/>
        </w:rPr>
        <w:t>UPDATE ON SUSTAINABILITY</w:t>
      </w:r>
    </w:p>
    <w:p w14:paraId="46B0E645" w14:textId="0B7EBCF6" w:rsidR="00B531FE" w:rsidRDefault="00B531FE" w:rsidP="00B531FE">
      <w:pPr>
        <w:rPr>
          <w:rFonts w:asciiTheme="minorHAnsi" w:eastAsiaTheme="minorHAnsi" w:hAnsiTheme="minorHAnsi" w:cstheme="minorHAnsi"/>
          <w:sz w:val="24"/>
          <w:szCs w:val="24"/>
          <w:lang w:eastAsia="en-US"/>
        </w:rPr>
      </w:pPr>
    </w:p>
    <w:p w14:paraId="6EF1FCFB" w14:textId="680E912E" w:rsidR="00ED7654" w:rsidRDefault="00B531FE" w:rsidP="00ED0A29">
      <w:pPr>
        <w:ind w:left="720" w:hanging="72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A.</w:t>
      </w:r>
      <w:r>
        <w:rPr>
          <w:rFonts w:asciiTheme="minorHAnsi" w:eastAsiaTheme="minorHAnsi" w:hAnsiTheme="minorHAnsi" w:cstheme="minorHAnsi"/>
          <w:sz w:val="24"/>
          <w:szCs w:val="24"/>
          <w:lang w:eastAsia="en-US"/>
        </w:rPr>
        <w:tab/>
      </w:r>
      <w:r w:rsidR="00ED0A29">
        <w:rPr>
          <w:rFonts w:asciiTheme="minorHAnsi" w:eastAsiaTheme="minorHAnsi" w:hAnsiTheme="minorHAnsi" w:cstheme="minorHAnsi"/>
          <w:sz w:val="24"/>
          <w:szCs w:val="24"/>
          <w:lang w:eastAsia="en-US"/>
        </w:rPr>
        <w:t xml:space="preserve">Professor Turnbull introduced Dr Christian Dunn, Associate Pro Vice-Chancellor (Sustainability), and noted that </w:t>
      </w:r>
      <w:r w:rsidR="00ED0A29" w:rsidRPr="00ED0A29">
        <w:rPr>
          <w:rFonts w:asciiTheme="minorHAnsi" w:eastAsiaTheme="minorHAnsi" w:hAnsiTheme="minorHAnsi" w:cstheme="minorHAnsi"/>
          <w:sz w:val="24"/>
          <w:szCs w:val="24"/>
          <w:lang w:eastAsia="en-US"/>
        </w:rPr>
        <w:t xml:space="preserve">Bangor </w:t>
      </w:r>
      <w:r w:rsidR="00ED0A29">
        <w:rPr>
          <w:rFonts w:asciiTheme="minorHAnsi" w:eastAsiaTheme="minorHAnsi" w:hAnsiTheme="minorHAnsi" w:cstheme="minorHAnsi"/>
          <w:sz w:val="24"/>
          <w:szCs w:val="24"/>
          <w:lang w:eastAsia="en-US"/>
        </w:rPr>
        <w:t>University had</w:t>
      </w:r>
      <w:r w:rsidR="00ED0A29" w:rsidRPr="00ED0A29">
        <w:rPr>
          <w:rFonts w:asciiTheme="minorHAnsi" w:eastAsiaTheme="minorHAnsi" w:hAnsiTheme="minorHAnsi" w:cstheme="minorHAnsi"/>
          <w:sz w:val="24"/>
          <w:szCs w:val="24"/>
          <w:lang w:eastAsia="en-US"/>
        </w:rPr>
        <w:t xml:space="preserve"> made substantial progress on sustainability in recent years, which </w:t>
      </w:r>
      <w:r w:rsidR="00ED0A29">
        <w:rPr>
          <w:rFonts w:asciiTheme="minorHAnsi" w:eastAsiaTheme="minorHAnsi" w:hAnsiTheme="minorHAnsi" w:cstheme="minorHAnsi"/>
          <w:sz w:val="24"/>
          <w:szCs w:val="24"/>
          <w:lang w:eastAsia="en-US"/>
        </w:rPr>
        <w:t>was</w:t>
      </w:r>
      <w:r w:rsidR="00ED0A29" w:rsidRPr="00ED0A29">
        <w:rPr>
          <w:rFonts w:asciiTheme="minorHAnsi" w:eastAsiaTheme="minorHAnsi" w:hAnsiTheme="minorHAnsi" w:cstheme="minorHAnsi"/>
          <w:sz w:val="24"/>
          <w:szCs w:val="24"/>
          <w:lang w:eastAsia="en-US"/>
        </w:rPr>
        <w:t xml:space="preserve"> reflected in </w:t>
      </w:r>
      <w:r w:rsidR="00ED0A29">
        <w:rPr>
          <w:rFonts w:asciiTheme="minorHAnsi" w:eastAsiaTheme="minorHAnsi" w:hAnsiTheme="minorHAnsi" w:cstheme="minorHAnsi"/>
          <w:sz w:val="24"/>
          <w:szCs w:val="24"/>
          <w:lang w:eastAsia="en-US"/>
        </w:rPr>
        <w:t xml:space="preserve">the University’s </w:t>
      </w:r>
      <w:r w:rsidR="00ED0A29" w:rsidRPr="00ED0A29">
        <w:rPr>
          <w:rFonts w:asciiTheme="minorHAnsi" w:eastAsiaTheme="minorHAnsi" w:hAnsiTheme="minorHAnsi" w:cstheme="minorHAnsi"/>
          <w:sz w:val="24"/>
          <w:szCs w:val="24"/>
          <w:lang w:eastAsia="en-US"/>
        </w:rPr>
        <w:t>positive</w:t>
      </w:r>
      <w:r w:rsidR="00ED0A29">
        <w:rPr>
          <w:rFonts w:asciiTheme="minorHAnsi" w:eastAsiaTheme="minorHAnsi" w:hAnsiTheme="minorHAnsi" w:cstheme="minorHAnsi"/>
          <w:sz w:val="24"/>
          <w:szCs w:val="24"/>
          <w:lang w:eastAsia="en-US"/>
        </w:rPr>
        <w:t xml:space="preserve"> </w:t>
      </w:r>
      <w:r w:rsidR="00ED0A29" w:rsidRPr="00ED0A29">
        <w:rPr>
          <w:rFonts w:asciiTheme="minorHAnsi" w:eastAsiaTheme="minorHAnsi" w:hAnsiTheme="minorHAnsi" w:cstheme="minorHAnsi"/>
          <w:sz w:val="24"/>
          <w:szCs w:val="24"/>
          <w:lang w:eastAsia="en-US"/>
        </w:rPr>
        <w:t xml:space="preserve">performance in a number of sustainability league tables. </w:t>
      </w:r>
      <w:r w:rsidR="00ED7654">
        <w:rPr>
          <w:rFonts w:asciiTheme="minorHAnsi" w:eastAsiaTheme="minorHAnsi" w:hAnsiTheme="minorHAnsi" w:cstheme="minorHAnsi"/>
          <w:sz w:val="24"/>
          <w:szCs w:val="24"/>
          <w:lang w:eastAsia="en-US"/>
        </w:rPr>
        <w:t xml:space="preserve">In </w:t>
      </w:r>
      <w:r w:rsidR="00742A26">
        <w:rPr>
          <w:rFonts w:asciiTheme="minorHAnsi" w:eastAsiaTheme="minorHAnsi" w:hAnsiTheme="minorHAnsi" w:cstheme="minorHAnsi"/>
          <w:sz w:val="24"/>
          <w:szCs w:val="24"/>
          <w:lang w:eastAsia="en-US"/>
        </w:rPr>
        <w:t>addition,</w:t>
      </w:r>
      <w:r w:rsidR="00ED7654">
        <w:rPr>
          <w:rFonts w:asciiTheme="minorHAnsi" w:eastAsiaTheme="minorHAnsi" w:hAnsiTheme="minorHAnsi" w:cstheme="minorHAnsi"/>
          <w:sz w:val="24"/>
          <w:szCs w:val="24"/>
          <w:lang w:eastAsia="en-US"/>
        </w:rPr>
        <w:t xml:space="preserve"> the appointment of Dr Dunn to help move this activity forward, and the </w:t>
      </w:r>
      <w:r w:rsidR="00160FE8">
        <w:rPr>
          <w:rFonts w:asciiTheme="minorHAnsi" w:eastAsiaTheme="minorHAnsi" w:hAnsiTheme="minorHAnsi" w:cstheme="minorHAnsi"/>
          <w:sz w:val="24"/>
          <w:szCs w:val="24"/>
          <w:lang w:eastAsia="en-US"/>
        </w:rPr>
        <w:t>approval of the University’s Sustainability Strategy</w:t>
      </w:r>
      <w:r w:rsidR="008E5D12">
        <w:rPr>
          <w:rFonts w:asciiTheme="minorHAnsi" w:eastAsiaTheme="minorHAnsi" w:hAnsiTheme="minorHAnsi" w:cstheme="minorHAnsi"/>
          <w:sz w:val="24"/>
          <w:szCs w:val="24"/>
          <w:lang w:eastAsia="en-US"/>
        </w:rPr>
        <w:t>,</w:t>
      </w:r>
      <w:r w:rsidR="00160FE8">
        <w:rPr>
          <w:rFonts w:asciiTheme="minorHAnsi" w:eastAsiaTheme="minorHAnsi" w:hAnsiTheme="minorHAnsi" w:cstheme="minorHAnsi"/>
          <w:sz w:val="24"/>
          <w:szCs w:val="24"/>
          <w:lang w:eastAsia="en-US"/>
        </w:rPr>
        <w:t xml:space="preserve"> ha</w:t>
      </w:r>
      <w:r w:rsidR="00E63E91">
        <w:rPr>
          <w:rFonts w:asciiTheme="minorHAnsi" w:eastAsiaTheme="minorHAnsi" w:hAnsiTheme="minorHAnsi" w:cstheme="minorHAnsi"/>
          <w:sz w:val="24"/>
          <w:szCs w:val="24"/>
          <w:lang w:eastAsia="en-US"/>
        </w:rPr>
        <w:t>d</w:t>
      </w:r>
      <w:r w:rsidR="00160FE8">
        <w:rPr>
          <w:rFonts w:asciiTheme="minorHAnsi" w:eastAsiaTheme="minorHAnsi" w:hAnsiTheme="minorHAnsi" w:cstheme="minorHAnsi"/>
          <w:sz w:val="24"/>
          <w:szCs w:val="24"/>
          <w:lang w:eastAsia="en-US"/>
        </w:rPr>
        <w:t xml:space="preserve"> helped to capture the ambition of the University in this area. </w:t>
      </w:r>
    </w:p>
    <w:p w14:paraId="7D2140B6" w14:textId="7FBC7B74" w:rsidR="00AE21C4" w:rsidRDefault="00AE21C4" w:rsidP="00ED0A29">
      <w:pPr>
        <w:ind w:left="720" w:hanging="720"/>
        <w:rPr>
          <w:rFonts w:asciiTheme="minorHAnsi" w:eastAsiaTheme="minorHAnsi" w:hAnsiTheme="minorHAnsi" w:cstheme="minorHAnsi"/>
          <w:sz w:val="24"/>
          <w:szCs w:val="24"/>
          <w:lang w:eastAsia="en-US"/>
        </w:rPr>
      </w:pPr>
    </w:p>
    <w:p w14:paraId="7CD8FC5C" w14:textId="08547AB5" w:rsidR="00AE21C4" w:rsidRDefault="00AE21C4" w:rsidP="00ED0A29">
      <w:pPr>
        <w:ind w:left="720" w:hanging="72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ab/>
        <w:t xml:space="preserve">Dr Dunn informed the Council that sustainability had a much wider meaning than the commonly understood focus on the environment. </w:t>
      </w:r>
      <w:r w:rsidR="00231076">
        <w:rPr>
          <w:rFonts w:asciiTheme="minorHAnsi" w:eastAsiaTheme="minorHAnsi" w:hAnsiTheme="minorHAnsi" w:cstheme="minorHAnsi"/>
          <w:sz w:val="24"/>
          <w:szCs w:val="24"/>
          <w:lang w:eastAsia="en-US"/>
        </w:rPr>
        <w:t>The definition utilised by the Welsh Government in the Well-being of Future Generations (Wales) Act 2015 categorise</w:t>
      </w:r>
      <w:r w:rsidR="00E63E91">
        <w:rPr>
          <w:rFonts w:asciiTheme="minorHAnsi" w:eastAsiaTheme="minorHAnsi" w:hAnsiTheme="minorHAnsi" w:cstheme="minorHAnsi"/>
          <w:sz w:val="24"/>
          <w:szCs w:val="24"/>
          <w:lang w:eastAsia="en-US"/>
        </w:rPr>
        <w:t>d</w:t>
      </w:r>
      <w:r w:rsidR="00231076">
        <w:rPr>
          <w:rFonts w:asciiTheme="minorHAnsi" w:eastAsiaTheme="minorHAnsi" w:hAnsiTheme="minorHAnsi" w:cstheme="minorHAnsi"/>
          <w:sz w:val="24"/>
          <w:szCs w:val="24"/>
          <w:lang w:eastAsia="en-US"/>
        </w:rPr>
        <w:t xml:space="preserve"> sustainability into </w:t>
      </w:r>
      <w:r w:rsidR="007515E7">
        <w:rPr>
          <w:rFonts w:asciiTheme="minorHAnsi" w:eastAsiaTheme="minorHAnsi" w:hAnsiTheme="minorHAnsi" w:cstheme="minorHAnsi"/>
          <w:sz w:val="24"/>
          <w:szCs w:val="24"/>
          <w:lang w:eastAsia="en-US"/>
        </w:rPr>
        <w:t xml:space="preserve">economic, social, </w:t>
      </w:r>
      <w:r w:rsidR="00742A26">
        <w:rPr>
          <w:rFonts w:asciiTheme="minorHAnsi" w:eastAsiaTheme="minorHAnsi" w:hAnsiTheme="minorHAnsi" w:cstheme="minorHAnsi"/>
          <w:sz w:val="24"/>
          <w:szCs w:val="24"/>
          <w:lang w:eastAsia="en-US"/>
        </w:rPr>
        <w:t>environmental,</w:t>
      </w:r>
      <w:r w:rsidR="007515E7">
        <w:rPr>
          <w:rFonts w:asciiTheme="minorHAnsi" w:eastAsiaTheme="minorHAnsi" w:hAnsiTheme="minorHAnsi" w:cstheme="minorHAnsi"/>
          <w:sz w:val="24"/>
          <w:szCs w:val="24"/>
          <w:lang w:eastAsia="en-US"/>
        </w:rPr>
        <w:t xml:space="preserve"> and cultural aspects.  </w:t>
      </w:r>
      <w:r w:rsidR="007146D9">
        <w:rPr>
          <w:rFonts w:asciiTheme="minorHAnsi" w:eastAsiaTheme="minorHAnsi" w:hAnsiTheme="minorHAnsi" w:cstheme="minorHAnsi"/>
          <w:sz w:val="24"/>
          <w:szCs w:val="24"/>
          <w:lang w:eastAsia="en-US"/>
        </w:rPr>
        <w:t xml:space="preserve">The University </w:t>
      </w:r>
      <w:r w:rsidR="00E63E91">
        <w:rPr>
          <w:rFonts w:asciiTheme="minorHAnsi" w:eastAsiaTheme="minorHAnsi" w:hAnsiTheme="minorHAnsi" w:cstheme="minorHAnsi"/>
          <w:sz w:val="24"/>
          <w:szCs w:val="24"/>
          <w:lang w:eastAsia="en-US"/>
        </w:rPr>
        <w:t>was</w:t>
      </w:r>
      <w:r w:rsidR="007146D9">
        <w:rPr>
          <w:rFonts w:asciiTheme="minorHAnsi" w:eastAsiaTheme="minorHAnsi" w:hAnsiTheme="minorHAnsi" w:cstheme="minorHAnsi"/>
          <w:sz w:val="24"/>
          <w:szCs w:val="24"/>
          <w:lang w:eastAsia="en-US"/>
        </w:rPr>
        <w:t xml:space="preserve"> focussing </w:t>
      </w:r>
      <w:r w:rsidR="00360678">
        <w:rPr>
          <w:rFonts w:asciiTheme="minorHAnsi" w:eastAsiaTheme="minorHAnsi" w:hAnsiTheme="minorHAnsi" w:cstheme="minorHAnsi"/>
          <w:sz w:val="24"/>
          <w:szCs w:val="24"/>
          <w:lang w:eastAsia="en-US"/>
        </w:rPr>
        <w:t xml:space="preserve">activity across all areas of its business, including in </w:t>
      </w:r>
      <w:r w:rsidR="007146D9">
        <w:rPr>
          <w:rFonts w:asciiTheme="minorHAnsi" w:eastAsiaTheme="minorHAnsi" w:hAnsiTheme="minorHAnsi" w:cstheme="minorHAnsi"/>
          <w:sz w:val="24"/>
          <w:szCs w:val="24"/>
          <w:lang w:eastAsia="en-US"/>
        </w:rPr>
        <w:t>the academic domain</w:t>
      </w:r>
      <w:r w:rsidR="00360678">
        <w:rPr>
          <w:rFonts w:asciiTheme="minorHAnsi" w:eastAsiaTheme="minorHAnsi" w:hAnsiTheme="minorHAnsi" w:cstheme="minorHAnsi"/>
          <w:sz w:val="24"/>
          <w:szCs w:val="24"/>
          <w:lang w:eastAsia="en-US"/>
        </w:rPr>
        <w:t xml:space="preserve">, </w:t>
      </w:r>
      <w:r w:rsidR="007146D9">
        <w:rPr>
          <w:rFonts w:asciiTheme="minorHAnsi" w:eastAsiaTheme="minorHAnsi" w:hAnsiTheme="minorHAnsi" w:cstheme="minorHAnsi"/>
          <w:sz w:val="24"/>
          <w:szCs w:val="24"/>
          <w:lang w:eastAsia="en-US"/>
        </w:rPr>
        <w:t xml:space="preserve">integrating sustainability into work around marketing, the curriculum and research. </w:t>
      </w:r>
      <w:r w:rsidR="0075460A">
        <w:rPr>
          <w:rFonts w:asciiTheme="minorHAnsi" w:eastAsiaTheme="minorHAnsi" w:hAnsiTheme="minorHAnsi" w:cstheme="minorHAnsi"/>
          <w:sz w:val="24"/>
          <w:szCs w:val="24"/>
          <w:lang w:eastAsia="en-US"/>
        </w:rPr>
        <w:t xml:space="preserve">The aim </w:t>
      </w:r>
      <w:r w:rsidR="00E63E91">
        <w:rPr>
          <w:rFonts w:asciiTheme="minorHAnsi" w:eastAsiaTheme="minorHAnsi" w:hAnsiTheme="minorHAnsi" w:cstheme="minorHAnsi"/>
          <w:sz w:val="24"/>
          <w:szCs w:val="24"/>
          <w:lang w:eastAsia="en-US"/>
        </w:rPr>
        <w:t>was</w:t>
      </w:r>
      <w:r w:rsidR="0075460A">
        <w:rPr>
          <w:rFonts w:asciiTheme="minorHAnsi" w:eastAsiaTheme="minorHAnsi" w:hAnsiTheme="minorHAnsi" w:cstheme="minorHAnsi"/>
          <w:sz w:val="24"/>
          <w:szCs w:val="24"/>
          <w:lang w:eastAsia="en-US"/>
        </w:rPr>
        <w:t xml:space="preserve"> to ensure that students choose Bangor University for sustainability reasons, and that once here </w:t>
      </w:r>
      <w:r w:rsidR="006073BD">
        <w:rPr>
          <w:rFonts w:asciiTheme="minorHAnsi" w:eastAsiaTheme="minorHAnsi" w:hAnsiTheme="minorHAnsi" w:cstheme="minorHAnsi"/>
          <w:sz w:val="24"/>
          <w:szCs w:val="24"/>
          <w:lang w:eastAsia="en-US"/>
        </w:rPr>
        <w:t>sustainability</w:t>
      </w:r>
      <w:r w:rsidR="0075460A">
        <w:rPr>
          <w:rFonts w:asciiTheme="minorHAnsi" w:eastAsiaTheme="minorHAnsi" w:hAnsiTheme="minorHAnsi" w:cstheme="minorHAnsi"/>
          <w:sz w:val="24"/>
          <w:szCs w:val="24"/>
          <w:lang w:eastAsia="en-US"/>
        </w:rPr>
        <w:t xml:space="preserve"> should be part of every programme</w:t>
      </w:r>
      <w:r w:rsidR="00605C85">
        <w:rPr>
          <w:rFonts w:asciiTheme="minorHAnsi" w:eastAsiaTheme="minorHAnsi" w:hAnsiTheme="minorHAnsi" w:cstheme="minorHAnsi"/>
          <w:sz w:val="24"/>
          <w:szCs w:val="24"/>
          <w:lang w:eastAsia="en-US"/>
        </w:rPr>
        <w:t>, as well as offering</w:t>
      </w:r>
      <w:r w:rsidR="006073BD">
        <w:rPr>
          <w:rFonts w:asciiTheme="minorHAnsi" w:eastAsiaTheme="minorHAnsi" w:hAnsiTheme="minorHAnsi" w:cstheme="minorHAnsi"/>
          <w:sz w:val="24"/>
          <w:szCs w:val="24"/>
          <w:lang w:eastAsia="en-US"/>
        </w:rPr>
        <w:t xml:space="preserve"> module choices with a sustainability focus. This vision require</w:t>
      </w:r>
      <w:r w:rsidR="00E63E91">
        <w:rPr>
          <w:rFonts w:asciiTheme="minorHAnsi" w:eastAsiaTheme="minorHAnsi" w:hAnsiTheme="minorHAnsi" w:cstheme="minorHAnsi"/>
          <w:sz w:val="24"/>
          <w:szCs w:val="24"/>
          <w:lang w:eastAsia="en-US"/>
        </w:rPr>
        <w:t>d</w:t>
      </w:r>
      <w:r w:rsidR="006073BD">
        <w:rPr>
          <w:rFonts w:asciiTheme="minorHAnsi" w:eastAsiaTheme="minorHAnsi" w:hAnsiTheme="minorHAnsi" w:cstheme="minorHAnsi"/>
          <w:sz w:val="24"/>
          <w:szCs w:val="24"/>
          <w:lang w:eastAsia="en-US"/>
        </w:rPr>
        <w:t xml:space="preserve"> </w:t>
      </w:r>
      <w:r w:rsidR="00C772CC">
        <w:rPr>
          <w:rFonts w:asciiTheme="minorHAnsi" w:eastAsiaTheme="minorHAnsi" w:hAnsiTheme="minorHAnsi" w:cstheme="minorHAnsi"/>
          <w:sz w:val="24"/>
          <w:szCs w:val="24"/>
          <w:lang w:eastAsia="en-US"/>
        </w:rPr>
        <w:t xml:space="preserve">staff </w:t>
      </w:r>
      <w:r w:rsidR="00DE5F28">
        <w:rPr>
          <w:rFonts w:asciiTheme="minorHAnsi" w:eastAsiaTheme="minorHAnsi" w:hAnsiTheme="minorHAnsi" w:cstheme="minorHAnsi"/>
          <w:sz w:val="24"/>
          <w:szCs w:val="24"/>
          <w:lang w:eastAsia="en-US"/>
        </w:rPr>
        <w:t xml:space="preserve">and student </w:t>
      </w:r>
      <w:r w:rsidR="00C772CC">
        <w:rPr>
          <w:rFonts w:asciiTheme="minorHAnsi" w:eastAsiaTheme="minorHAnsi" w:hAnsiTheme="minorHAnsi" w:cstheme="minorHAnsi"/>
          <w:sz w:val="24"/>
          <w:szCs w:val="24"/>
          <w:lang w:eastAsia="en-US"/>
        </w:rPr>
        <w:t xml:space="preserve">engagement, </w:t>
      </w:r>
      <w:r w:rsidR="00742A26">
        <w:rPr>
          <w:rFonts w:asciiTheme="minorHAnsi" w:eastAsiaTheme="minorHAnsi" w:hAnsiTheme="minorHAnsi" w:cstheme="minorHAnsi"/>
          <w:sz w:val="24"/>
          <w:szCs w:val="24"/>
          <w:lang w:eastAsia="en-US"/>
        </w:rPr>
        <w:t>debate,</w:t>
      </w:r>
      <w:r w:rsidR="00C772CC">
        <w:rPr>
          <w:rFonts w:asciiTheme="minorHAnsi" w:eastAsiaTheme="minorHAnsi" w:hAnsiTheme="minorHAnsi" w:cstheme="minorHAnsi"/>
          <w:sz w:val="24"/>
          <w:szCs w:val="24"/>
          <w:lang w:eastAsia="en-US"/>
        </w:rPr>
        <w:t xml:space="preserve"> and training over a number of years, however it </w:t>
      </w:r>
      <w:r w:rsidR="00E63E91">
        <w:rPr>
          <w:rFonts w:asciiTheme="minorHAnsi" w:eastAsiaTheme="minorHAnsi" w:hAnsiTheme="minorHAnsi" w:cstheme="minorHAnsi"/>
          <w:sz w:val="24"/>
          <w:szCs w:val="24"/>
          <w:lang w:eastAsia="en-US"/>
        </w:rPr>
        <w:t>was</w:t>
      </w:r>
      <w:r w:rsidR="00C772CC">
        <w:rPr>
          <w:rFonts w:asciiTheme="minorHAnsi" w:eastAsiaTheme="minorHAnsi" w:hAnsiTheme="minorHAnsi" w:cstheme="minorHAnsi"/>
          <w:sz w:val="24"/>
          <w:szCs w:val="24"/>
          <w:lang w:eastAsia="en-US"/>
        </w:rPr>
        <w:t xml:space="preserve"> already clear that staff and students at the University </w:t>
      </w:r>
      <w:r w:rsidR="00E63E91">
        <w:rPr>
          <w:rFonts w:asciiTheme="minorHAnsi" w:eastAsiaTheme="minorHAnsi" w:hAnsiTheme="minorHAnsi" w:cstheme="minorHAnsi"/>
          <w:sz w:val="24"/>
          <w:szCs w:val="24"/>
          <w:lang w:eastAsia="en-US"/>
        </w:rPr>
        <w:t>were</w:t>
      </w:r>
      <w:r w:rsidR="00C772CC">
        <w:rPr>
          <w:rFonts w:asciiTheme="minorHAnsi" w:eastAsiaTheme="minorHAnsi" w:hAnsiTheme="minorHAnsi" w:cstheme="minorHAnsi"/>
          <w:sz w:val="24"/>
          <w:szCs w:val="24"/>
          <w:lang w:eastAsia="en-US"/>
        </w:rPr>
        <w:t xml:space="preserve"> committed to </w:t>
      </w:r>
      <w:r w:rsidR="00DE5F28">
        <w:rPr>
          <w:rFonts w:asciiTheme="minorHAnsi" w:eastAsiaTheme="minorHAnsi" w:hAnsiTheme="minorHAnsi" w:cstheme="minorHAnsi"/>
          <w:sz w:val="24"/>
          <w:szCs w:val="24"/>
          <w:lang w:eastAsia="en-US"/>
        </w:rPr>
        <w:t xml:space="preserve">making a difference on this critical issue. </w:t>
      </w:r>
    </w:p>
    <w:p w14:paraId="10609BF7" w14:textId="654C1BB5" w:rsidR="001D0839" w:rsidRDefault="001D0839" w:rsidP="00ED0A29">
      <w:pPr>
        <w:ind w:left="720" w:hanging="720"/>
        <w:rPr>
          <w:rFonts w:asciiTheme="minorHAnsi" w:eastAsiaTheme="minorHAnsi" w:hAnsiTheme="minorHAnsi" w:cstheme="minorHAnsi"/>
          <w:sz w:val="24"/>
          <w:szCs w:val="24"/>
          <w:lang w:eastAsia="en-US"/>
        </w:rPr>
      </w:pPr>
    </w:p>
    <w:p w14:paraId="33CFEBCF" w14:textId="5358B6AB" w:rsidR="001D0839" w:rsidRDefault="001D0839" w:rsidP="00ED0A29">
      <w:pPr>
        <w:ind w:left="720" w:hanging="72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ab/>
      </w:r>
      <w:r w:rsidR="00742A26">
        <w:rPr>
          <w:rFonts w:asciiTheme="minorHAnsi" w:eastAsiaTheme="minorHAnsi" w:hAnsiTheme="minorHAnsi" w:cstheme="minorHAnsi"/>
          <w:sz w:val="24"/>
          <w:szCs w:val="24"/>
          <w:lang w:eastAsia="en-US"/>
        </w:rPr>
        <w:t>Several</w:t>
      </w:r>
      <w:r>
        <w:rPr>
          <w:rFonts w:asciiTheme="minorHAnsi" w:eastAsiaTheme="minorHAnsi" w:hAnsiTheme="minorHAnsi" w:cstheme="minorHAnsi"/>
          <w:sz w:val="24"/>
          <w:szCs w:val="24"/>
          <w:lang w:eastAsia="en-US"/>
        </w:rPr>
        <w:t xml:space="preserve"> specific </w:t>
      </w:r>
      <w:r w:rsidR="002F2670">
        <w:rPr>
          <w:rFonts w:asciiTheme="minorHAnsi" w:eastAsiaTheme="minorHAnsi" w:hAnsiTheme="minorHAnsi" w:cstheme="minorHAnsi"/>
          <w:sz w:val="24"/>
          <w:szCs w:val="24"/>
          <w:lang w:eastAsia="en-US"/>
        </w:rPr>
        <w:t>initiatives</w:t>
      </w:r>
      <w:r>
        <w:rPr>
          <w:rFonts w:asciiTheme="minorHAnsi" w:eastAsiaTheme="minorHAnsi" w:hAnsiTheme="minorHAnsi" w:cstheme="minorHAnsi"/>
          <w:sz w:val="24"/>
          <w:szCs w:val="24"/>
          <w:lang w:eastAsia="en-US"/>
        </w:rPr>
        <w:t xml:space="preserve"> were highlighted by Dr Dunn, including:</w:t>
      </w:r>
    </w:p>
    <w:p w14:paraId="071D7397" w14:textId="0FE81770" w:rsidR="001D0839" w:rsidRDefault="001D0839" w:rsidP="00ED0A29">
      <w:pPr>
        <w:ind w:left="720" w:hanging="720"/>
        <w:rPr>
          <w:rFonts w:asciiTheme="minorHAnsi" w:eastAsiaTheme="minorHAnsi" w:hAnsiTheme="minorHAnsi" w:cstheme="minorHAnsi"/>
          <w:sz w:val="24"/>
          <w:szCs w:val="24"/>
          <w:lang w:eastAsia="en-US"/>
        </w:rPr>
      </w:pPr>
    </w:p>
    <w:p w14:paraId="55D7E446" w14:textId="72FF1246" w:rsidR="001D0839" w:rsidRDefault="00D440E8" w:rsidP="00B130C6">
      <w:pPr>
        <w:pStyle w:val="ListParagraph"/>
        <w:numPr>
          <w:ilvl w:val="0"/>
          <w:numId w:val="10"/>
        </w:num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The University </w:t>
      </w:r>
      <w:r w:rsidR="00E63E91">
        <w:rPr>
          <w:rFonts w:asciiTheme="minorHAnsi" w:eastAsiaTheme="minorHAnsi" w:hAnsiTheme="minorHAnsi" w:cstheme="minorHAnsi"/>
          <w:sz w:val="24"/>
          <w:szCs w:val="24"/>
          <w:lang w:eastAsia="en-US"/>
        </w:rPr>
        <w:t>had</w:t>
      </w:r>
      <w:r>
        <w:rPr>
          <w:rFonts w:asciiTheme="minorHAnsi" w:eastAsiaTheme="minorHAnsi" w:hAnsiTheme="minorHAnsi" w:cstheme="minorHAnsi"/>
          <w:sz w:val="24"/>
          <w:szCs w:val="24"/>
          <w:lang w:eastAsia="en-US"/>
        </w:rPr>
        <w:t xml:space="preserve"> committed to the </w:t>
      </w:r>
      <w:r>
        <w:rPr>
          <w:rFonts w:asciiTheme="minorHAnsi" w:eastAsiaTheme="minorHAnsi" w:hAnsiTheme="minorHAnsi" w:cstheme="minorHAnsi"/>
          <w:i/>
          <w:iCs/>
          <w:sz w:val="24"/>
          <w:szCs w:val="24"/>
          <w:lang w:eastAsia="en-US"/>
        </w:rPr>
        <w:t>30 by 30</w:t>
      </w:r>
      <w:r>
        <w:rPr>
          <w:rFonts w:asciiTheme="minorHAnsi" w:eastAsiaTheme="minorHAnsi" w:hAnsiTheme="minorHAnsi" w:cstheme="minorHAnsi"/>
          <w:sz w:val="24"/>
          <w:szCs w:val="24"/>
          <w:lang w:eastAsia="en-US"/>
        </w:rPr>
        <w:t xml:space="preserve"> </w:t>
      </w:r>
      <w:r w:rsidR="00134A73">
        <w:rPr>
          <w:rFonts w:asciiTheme="minorHAnsi" w:eastAsiaTheme="minorHAnsi" w:hAnsiTheme="minorHAnsi" w:cstheme="minorHAnsi"/>
          <w:sz w:val="24"/>
          <w:szCs w:val="24"/>
          <w:lang w:eastAsia="en-US"/>
        </w:rPr>
        <w:t>initiative and</w:t>
      </w:r>
      <w:r w:rsidR="009D766B">
        <w:rPr>
          <w:rFonts w:asciiTheme="minorHAnsi" w:eastAsiaTheme="minorHAnsi" w:hAnsiTheme="minorHAnsi" w:cstheme="minorHAnsi"/>
          <w:sz w:val="24"/>
          <w:szCs w:val="24"/>
          <w:lang w:eastAsia="en-US"/>
        </w:rPr>
        <w:t xml:space="preserve"> ha</w:t>
      </w:r>
      <w:r w:rsidR="00E63E91">
        <w:rPr>
          <w:rFonts w:asciiTheme="minorHAnsi" w:eastAsiaTheme="minorHAnsi" w:hAnsiTheme="minorHAnsi" w:cstheme="minorHAnsi"/>
          <w:sz w:val="24"/>
          <w:szCs w:val="24"/>
          <w:lang w:eastAsia="en-US"/>
        </w:rPr>
        <w:t>d</w:t>
      </w:r>
      <w:r w:rsidR="009D766B">
        <w:rPr>
          <w:rFonts w:asciiTheme="minorHAnsi" w:eastAsiaTheme="minorHAnsi" w:hAnsiTheme="minorHAnsi" w:cstheme="minorHAnsi"/>
          <w:sz w:val="24"/>
          <w:szCs w:val="24"/>
          <w:lang w:eastAsia="en-US"/>
        </w:rPr>
        <w:t xml:space="preserve"> taken it a step further by committing to </w:t>
      </w:r>
      <w:r w:rsidR="009D766B">
        <w:rPr>
          <w:rFonts w:asciiTheme="minorHAnsi" w:eastAsiaTheme="minorHAnsi" w:hAnsiTheme="minorHAnsi" w:cstheme="minorHAnsi"/>
          <w:i/>
          <w:iCs/>
          <w:sz w:val="24"/>
          <w:szCs w:val="24"/>
          <w:lang w:eastAsia="en-US"/>
        </w:rPr>
        <w:t xml:space="preserve">30 by 30 </w:t>
      </w:r>
      <w:r w:rsidR="00632384">
        <w:rPr>
          <w:rFonts w:asciiTheme="minorHAnsi" w:eastAsiaTheme="minorHAnsi" w:hAnsiTheme="minorHAnsi" w:cstheme="minorHAnsi"/>
          <w:i/>
          <w:iCs/>
          <w:sz w:val="24"/>
          <w:szCs w:val="24"/>
          <w:lang w:eastAsia="en-US"/>
        </w:rPr>
        <w:t>w</w:t>
      </w:r>
      <w:r w:rsidR="0031756B">
        <w:rPr>
          <w:rFonts w:asciiTheme="minorHAnsi" w:eastAsiaTheme="minorHAnsi" w:hAnsiTheme="minorHAnsi" w:cstheme="minorHAnsi"/>
          <w:i/>
          <w:iCs/>
          <w:sz w:val="24"/>
          <w:szCs w:val="24"/>
          <w:lang w:eastAsia="en-US"/>
        </w:rPr>
        <w:t>ith</w:t>
      </w:r>
      <w:r w:rsidR="009D766B">
        <w:rPr>
          <w:rFonts w:asciiTheme="minorHAnsi" w:eastAsiaTheme="minorHAnsi" w:hAnsiTheme="minorHAnsi" w:cstheme="minorHAnsi"/>
          <w:i/>
          <w:iCs/>
          <w:sz w:val="24"/>
          <w:szCs w:val="24"/>
          <w:lang w:eastAsia="en-US"/>
        </w:rPr>
        <w:t xml:space="preserve"> 30</w:t>
      </w:r>
      <w:r>
        <w:rPr>
          <w:rFonts w:asciiTheme="minorHAnsi" w:eastAsiaTheme="minorHAnsi" w:hAnsiTheme="minorHAnsi" w:cstheme="minorHAnsi"/>
          <w:sz w:val="24"/>
          <w:szCs w:val="24"/>
          <w:lang w:eastAsia="en-US"/>
        </w:rPr>
        <w:t xml:space="preserve"> </w:t>
      </w:r>
      <w:r w:rsidR="009D766B">
        <w:rPr>
          <w:rFonts w:asciiTheme="minorHAnsi" w:eastAsiaTheme="minorHAnsi" w:hAnsiTheme="minorHAnsi" w:cstheme="minorHAnsi"/>
          <w:sz w:val="24"/>
          <w:szCs w:val="24"/>
          <w:lang w:eastAsia="en-US"/>
        </w:rPr>
        <w:t xml:space="preserve">aiming to protect </w:t>
      </w:r>
      <w:r w:rsidR="00516F76">
        <w:rPr>
          <w:rFonts w:asciiTheme="minorHAnsi" w:eastAsiaTheme="minorHAnsi" w:hAnsiTheme="minorHAnsi" w:cstheme="minorHAnsi"/>
          <w:sz w:val="24"/>
          <w:szCs w:val="24"/>
          <w:lang w:eastAsia="en-US"/>
        </w:rPr>
        <w:t>30</w:t>
      </w:r>
      <w:r w:rsidR="002642AE">
        <w:rPr>
          <w:rFonts w:asciiTheme="minorHAnsi" w:eastAsiaTheme="minorHAnsi" w:hAnsiTheme="minorHAnsi" w:cstheme="minorHAnsi"/>
          <w:sz w:val="24"/>
          <w:szCs w:val="24"/>
          <w:lang w:eastAsia="en-US"/>
        </w:rPr>
        <w:t>%</w:t>
      </w:r>
      <w:r w:rsidR="00516F76">
        <w:rPr>
          <w:rFonts w:asciiTheme="minorHAnsi" w:eastAsiaTheme="minorHAnsi" w:hAnsiTheme="minorHAnsi" w:cstheme="minorHAnsi"/>
          <w:sz w:val="24"/>
          <w:szCs w:val="24"/>
          <w:lang w:eastAsia="en-US"/>
        </w:rPr>
        <w:t xml:space="preserve"> of its campu</w:t>
      </w:r>
      <w:r w:rsidR="002642AE">
        <w:rPr>
          <w:rFonts w:asciiTheme="minorHAnsi" w:eastAsiaTheme="minorHAnsi" w:hAnsiTheme="minorHAnsi" w:cstheme="minorHAnsi"/>
          <w:sz w:val="24"/>
          <w:szCs w:val="24"/>
          <w:lang w:eastAsia="en-US"/>
        </w:rPr>
        <w:t xml:space="preserve">s </w:t>
      </w:r>
      <w:r w:rsidR="00134A73">
        <w:rPr>
          <w:rFonts w:asciiTheme="minorHAnsi" w:eastAsiaTheme="minorHAnsi" w:hAnsiTheme="minorHAnsi" w:cstheme="minorHAnsi"/>
          <w:sz w:val="24"/>
          <w:szCs w:val="24"/>
          <w:lang w:eastAsia="en-US"/>
        </w:rPr>
        <w:t xml:space="preserve">in 30 different areas </w:t>
      </w:r>
      <w:r w:rsidR="002642AE">
        <w:rPr>
          <w:rFonts w:asciiTheme="minorHAnsi" w:eastAsiaTheme="minorHAnsi" w:hAnsiTheme="minorHAnsi" w:cstheme="minorHAnsi"/>
          <w:sz w:val="24"/>
          <w:szCs w:val="24"/>
          <w:lang w:eastAsia="en-US"/>
        </w:rPr>
        <w:t xml:space="preserve">through conservation </w:t>
      </w:r>
      <w:r w:rsidR="00134A73">
        <w:rPr>
          <w:rFonts w:asciiTheme="minorHAnsi" w:eastAsiaTheme="minorHAnsi" w:hAnsiTheme="minorHAnsi" w:cstheme="minorHAnsi"/>
          <w:sz w:val="24"/>
          <w:szCs w:val="24"/>
          <w:lang w:eastAsia="en-US"/>
        </w:rPr>
        <w:t>by 2030;</w:t>
      </w:r>
      <w:r>
        <w:rPr>
          <w:rFonts w:asciiTheme="minorHAnsi" w:eastAsiaTheme="minorHAnsi" w:hAnsiTheme="minorHAnsi" w:cstheme="minorHAnsi"/>
          <w:sz w:val="24"/>
          <w:szCs w:val="24"/>
          <w:lang w:eastAsia="en-US"/>
        </w:rPr>
        <w:t xml:space="preserve"> </w:t>
      </w:r>
    </w:p>
    <w:p w14:paraId="6E72E2A6" w14:textId="3E068CCC" w:rsidR="00134A73" w:rsidRDefault="00134A73" w:rsidP="00B130C6">
      <w:pPr>
        <w:pStyle w:val="ListParagraph"/>
        <w:numPr>
          <w:ilvl w:val="0"/>
          <w:numId w:val="10"/>
        </w:num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A new sustainability website; </w:t>
      </w:r>
    </w:p>
    <w:p w14:paraId="28AFA86D" w14:textId="5A4D49E3" w:rsidR="00134A73" w:rsidRDefault="002F2670" w:rsidP="00B130C6">
      <w:pPr>
        <w:pStyle w:val="ListParagraph"/>
        <w:numPr>
          <w:ilvl w:val="0"/>
          <w:numId w:val="10"/>
        </w:num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Sustainability</w:t>
      </w:r>
      <w:r w:rsidR="00134A73">
        <w:rPr>
          <w:rFonts w:asciiTheme="minorHAnsi" w:eastAsiaTheme="minorHAnsi" w:hAnsiTheme="minorHAnsi" w:cstheme="minorHAnsi"/>
          <w:sz w:val="24"/>
          <w:szCs w:val="24"/>
          <w:lang w:eastAsia="en-US"/>
        </w:rPr>
        <w:t xml:space="preserve"> Annual Reports; and </w:t>
      </w:r>
    </w:p>
    <w:p w14:paraId="20307D2C" w14:textId="33EDAE6D" w:rsidR="00134A73" w:rsidRDefault="00134A73" w:rsidP="00B130C6">
      <w:pPr>
        <w:pStyle w:val="ListParagraph"/>
        <w:numPr>
          <w:ilvl w:val="0"/>
          <w:numId w:val="10"/>
        </w:num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Embracing </w:t>
      </w:r>
      <w:r w:rsidR="002F2670">
        <w:rPr>
          <w:rFonts w:asciiTheme="minorHAnsi" w:eastAsiaTheme="minorHAnsi" w:hAnsiTheme="minorHAnsi" w:cstheme="minorHAnsi"/>
          <w:sz w:val="24"/>
          <w:szCs w:val="24"/>
          <w:lang w:eastAsia="en-US"/>
        </w:rPr>
        <w:t>sustainability</w:t>
      </w:r>
      <w:r>
        <w:rPr>
          <w:rFonts w:asciiTheme="minorHAnsi" w:eastAsiaTheme="minorHAnsi" w:hAnsiTheme="minorHAnsi" w:cstheme="minorHAnsi"/>
          <w:sz w:val="24"/>
          <w:szCs w:val="24"/>
          <w:lang w:eastAsia="en-US"/>
        </w:rPr>
        <w:t xml:space="preserve"> in everything the University d</w:t>
      </w:r>
      <w:r w:rsidR="00E63E91">
        <w:rPr>
          <w:rFonts w:asciiTheme="minorHAnsi" w:eastAsiaTheme="minorHAnsi" w:hAnsiTheme="minorHAnsi" w:cstheme="minorHAnsi"/>
          <w:sz w:val="24"/>
          <w:szCs w:val="24"/>
          <w:lang w:eastAsia="en-US"/>
        </w:rPr>
        <w:t>id</w:t>
      </w:r>
      <w:r>
        <w:rPr>
          <w:rFonts w:asciiTheme="minorHAnsi" w:eastAsiaTheme="minorHAnsi" w:hAnsiTheme="minorHAnsi" w:cstheme="minorHAnsi"/>
          <w:sz w:val="24"/>
          <w:szCs w:val="24"/>
          <w:lang w:eastAsia="en-US"/>
        </w:rPr>
        <w:t xml:space="preserve"> </w:t>
      </w:r>
      <w:r w:rsidR="002F2670">
        <w:rPr>
          <w:rFonts w:asciiTheme="minorHAnsi" w:eastAsiaTheme="minorHAnsi" w:hAnsiTheme="minorHAnsi" w:cstheme="minorHAnsi"/>
          <w:sz w:val="24"/>
          <w:szCs w:val="24"/>
          <w:lang w:eastAsia="en-US"/>
        </w:rPr>
        <w:t>from research, to marketing, to campus and estates management to strategic and business planning processes.</w:t>
      </w:r>
    </w:p>
    <w:p w14:paraId="689D4E88" w14:textId="3FF385DD" w:rsidR="00F27703" w:rsidRDefault="00F27703" w:rsidP="00F27703">
      <w:pPr>
        <w:ind w:left="360"/>
        <w:rPr>
          <w:rFonts w:asciiTheme="minorHAnsi" w:eastAsiaTheme="minorHAnsi" w:hAnsiTheme="minorHAnsi" w:cstheme="minorHAnsi"/>
          <w:sz w:val="24"/>
          <w:szCs w:val="24"/>
          <w:lang w:eastAsia="en-US"/>
        </w:rPr>
      </w:pPr>
    </w:p>
    <w:p w14:paraId="7C635110" w14:textId="6F8916A8" w:rsidR="0075258B" w:rsidRDefault="0075258B" w:rsidP="00F27703">
      <w:pPr>
        <w:ind w:left="36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A discussion ensued, and a number of comments were made, and questions asked by members: </w:t>
      </w:r>
    </w:p>
    <w:p w14:paraId="5E43D24D" w14:textId="77777777" w:rsidR="0075258B" w:rsidRDefault="0075258B" w:rsidP="00F27703">
      <w:pPr>
        <w:ind w:left="360"/>
        <w:rPr>
          <w:rFonts w:asciiTheme="minorHAnsi" w:eastAsiaTheme="minorHAnsi" w:hAnsiTheme="minorHAnsi" w:cstheme="minorHAnsi"/>
          <w:sz w:val="24"/>
          <w:szCs w:val="24"/>
          <w:lang w:eastAsia="en-US"/>
        </w:rPr>
      </w:pPr>
    </w:p>
    <w:p w14:paraId="3FB8B0A8" w14:textId="22A7F3F9" w:rsidR="00F27703" w:rsidRPr="0075258B" w:rsidRDefault="00433071" w:rsidP="00B130C6">
      <w:pPr>
        <w:pStyle w:val="ListParagraph"/>
        <w:numPr>
          <w:ilvl w:val="0"/>
          <w:numId w:val="6"/>
        </w:numPr>
        <w:ind w:left="720"/>
        <w:rPr>
          <w:rFonts w:asciiTheme="minorHAnsi" w:eastAsiaTheme="minorHAnsi" w:hAnsiTheme="minorHAnsi" w:cstheme="minorHAnsi"/>
          <w:sz w:val="24"/>
          <w:szCs w:val="24"/>
          <w:lang w:eastAsia="en-US"/>
        </w:rPr>
      </w:pPr>
      <w:r w:rsidRPr="0075258B">
        <w:rPr>
          <w:rFonts w:asciiTheme="minorHAnsi" w:eastAsiaTheme="minorHAnsi" w:hAnsiTheme="minorHAnsi" w:cstheme="minorHAnsi"/>
          <w:sz w:val="24"/>
          <w:szCs w:val="24"/>
          <w:lang w:eastAsia="en-US"/>
        </w:rPr>
        <w:t xml:space="preserve">Professor Turnbull noted, </w:t>
      </w:r>
      <w:r w:rsidR="00266414" w:rsidRPr="0075258B">
        <w:rPr>
          <w:rFonts w:asciiTheme="minorHAnsi" w:eastAsiaTheme="minorHAnsi" w:hAnsiTheme="minorHAnsi" w:cstheme="minorHAnsi"/>
          <w:sz w:val="24"/>
          <w:szCs w:val="24"/>
          <w:lang w:eastAsia="en-US"/>
        </w:rPr>
        <w:t>f</w:t>
      </w:r>
      <w:r w:rsidR="00BD72E0" w:rsidRPr="0075258B">
        <w:rPr>
          <w:rFonts w:asciiTheme="minorHAnsi" w:eastAsiaTheme="minorHAnsi" w:hAnsiTheme="minorHAnsi" w:cstheme="minorHAnsi"/>
          <w:sz w:val="24"/>
          <w:szCs w:val="24"/>
          <w:lang w:eastAsia="en-US"/>
        </w:rPr>
        <w:t>ollowing a question from Professor</w:t>
      </w:r>
      <w:r w:rsidR="00266414" w:rsidRPr="0075258B">
        <w:rPr>
          <w:rFonts w:asciiTheme="minorHAnsi" w:eastAsiaTheme="minorHAnsi" w:hAnsiTheme="minorHAnsi" w:cstheme="minorHAnsi"/>
          <w:sz w:val="24"/>
          <w:szCs w:val="24"/>
          <w:lang w:eastAsia="en-US"/>
        </w:rPr>
        <w:t xml:space="preserve"> White</w:t>
      </w:r>
      <w:r w:rsidR="003E0EDD" w:rsidRPr="0075258B">
        <w:rPr>
          <w:rFonts w:asciiTheme="minorHAnsi" w:eastAsiaTheme="minorHAnsi" w:hAnsiTheme="minorHAnsi" w:cstheme="minorHAnsi"/>
          <w:sz w:val="24"/>
          <w:szCs w:val="24"/>
          <w:lang w:eastAsia="en-US"/>
        </w:rPr>
        <w:t xml:space="preserve"> </w:t>
      </w:r>
      <w:r w:rsidR="006C77C5" w:rsidRPr="0075258B">
        <w:rPr>
          <w:rFonts w:asciiTheme="minorHAnsi" w:eastAsiaTheme="minorHAnsi" w:hAnsiTheme="minorHAnsi" w:cstheme="minorHAnsi"/>
          <w:sz w:val="24"/>
          <w:szCs w:val="24"/>
          <w:lang w:eastAsia="en-US"/>
        </w:rPr>
        <w:t xml:space="preserve">around the financial implications of </w:t>
      </w:r>
      <w:r w:rsidR="00136B56">
        <w:rPr>
          <w:rFonts w:asciiTheme="minorHAnsi" w:eastAsiaTheme="minorHAnsi" w:hAnsiTheme="minorHAnsi" w:cstheme="minorHAnsi"/>
          <w:sz w:val="24"/>
          <w:szCs w:val="24"/>
          <w:lang w:eastAsia="en-US"/>
        </w:rPr>
        <w:t>delivering the commitments within the</w:t>
      </w:r>
      <w:r w:rsidR="006C77C5" w:rsidRPr="0075258B">
        <w:rPr>
          <w:rFonts w:asciiTheme="minorHAnsi" w:eastAsiaTheme="minorHAnsi" w:hAnsiTheme="minorHAnsi" w:cstheme="minorHAnsi"/>
          <w:sz w:val="24"/>
          <w:szCs w:val="24"/>
          <w:lang w:eastAsia="en-US"/>
        </w:rPr>
        <w:t xml:space="preserve"> Strategy</w:t>
      </w:r>
      <w:r w:rsidR="00136B56">
        <w:rPr>
          <w:rFonts w:asciiTheme="minorHAnsi" w:eastAsiaTheme="minorHAnsi" w:hAnsiTheme="minorHAnsi" w:cstheme="minorHAnsi"/>
          <w:sz w:val="24"/>
          <w:szCs w:val="24"/>
          <w:lang w:eastAsia="en-US"/>
        </w:rPr>
        <w:t>,</w:t>
      </w:r>
      <w:r w:rsidR="006C77C5" w:rsidRPr="0075258B">
        <w:rPr>
          <w:rFonts w:asciiTheme="minorHAnsi" w:eastAsiaTheme="minorHAnsi" w:hAnsiTheme="minorHAnsi" w:cstheme="minorHAnsi"/>
          <w:sz w:val="24"/>
          <w:szCs w:val="24"/>
          <w:lang w:eastAsia="en-US"/>
        </w:rPr>
        <w:t xml:space="preserve"> </w:t>
      </w:r>
      <w:r w:rsidR="003E0EDD" w:rsidRPr="0075258B">
        <w:rPr>
          <w:rFonts w:asciiTheme="minorHAnsi" w:eastAsiaTheme="minorHAnsi" w:hAnsiTheme="minorHAnsi" w:cstheme="minorHAnsi"/>
          <w:sz w:val="24"/>
          <w:szCs w:val="24"/>
          <w:lang w:eastAsia="en-US"/>
        </w:rPr>
        <w:t xml:space="preserve">that there were a number of initiatives already in place such as the use of electric vehicles and the rationalisation of the estate which </w:t>
      </w:r>
      <w:r w:rsidR="00266414" w:rsidRPr="0075258B">
        <w:rPr>
          <w:rFonts w:asciiTheme="minorHAnsi" w:eastAsiaTheme="minorHAnsi" w:hAnsiTheme="minorHAnsi" w:cstheme="minorHAnsi"/>
          <w:sz w:val="24"/>
          <w:szCs w:val="24"/>
          <w:lang w:eastAsia="en-US"/>
        </w:rPr>
        <w:t>would</w:t>
      </w:r>
      <w:r w:rsidR="003E0EDD" w:rsidRPr="0075258B">
        <w:rPr>
          <w:rFonts w:asciiTheme="minorHAnsi" w:eastAsiaTheme="minorHAnsi" w:hAnsiTheme="minorHAnsi" w:cstheme="minorHAnsi"/>
          <w:sz w:val="24"/>
          <w:szCs w:val="24"/>
          <w:lang w:eastAsia="en-US"/>
        </w:rPr>
        <w:t xml:space="preserve"> provide savings in the long term</w:t>
      </w:r>
      <w:r w:rsidR="0075258B" w:rsidRPr="0075258B">
        <w:rPr>
          <w:rFonts w:asciiTheme="minorHAnsi" w:eastAsiaTheme="minorHAnsi" w:hAnsiTheme="minorHAnsi" w:cstheme="minorHAnsi"/>
          <w:sz w:val="24"/>
          <w:szCs w:val="24"/>
          <w:lang w:eastAsia="en-US"/>
        </w:rPr>
        <w:t xml:space="preserve">. </w:t>
      </w:r>
      <w:r w:rsidR="009437F6">
        <w:rPr>
          <w:rFonts w:asciiTheme="minorHAnsi" w:eastAsiaTheme="minorHAnsi" w:hAnsiTheme="minorHAnsi" w:cstheme="minorHAnsi"/>
          <w:sz w:val="24"/>
          <w:szCs w:val="24"/>
          <w:lang w:eastAsia="en-US"/>
        </w:rPr>
        <w:t xml:space="preserve">In </w:t>
      </w:r>
      <w:r w:rsidR="00742A26">
        <w:rPr>
          <w:rFonts w:asciiTheme="minorHAnsi" w:eastAsiaTheme="minorHAnsi" w:hAnsiTheme="minorHAnsi" w:cstheme="minorHAnsi"/>
          <w:sz w:val="24"/>
          <w:szCs w:val="24"/>
          <w:lang w:eastAsia="en-US"/>
        </w:rPr>
        <w:t>addition,</w:t>
      </w:r>
      <w:r w:rsidR="009437F6">
        <w:rPr>
          <w:rFonts w:asciiTheme="minorHAnsi" w:eastAsiaTheme="minorHAnsi" w:hAnsiTheme="minorHAnsi" w:cstheme="minorHAnsi"/>
          <w:sz w:val="24"/>
          <w:szCs w:val="24"/>
          <w:lang w:eastAsia="en-US"/>
        </w:rPr>
        <w:t xml:space="preserve"> </w:t>
      </w:r>
      <w:r w:rsidR="00266414" w:rsidRPr="0075258B">
        <w:rPr>
          <w:rFonts w:asciiTheme="minorHAnsi" w:eastAsiaTheme="minorHAnsi" w:hAnsiTheme="minorHAnsi" w:cstheme="minorHAnsi"/>
          <w:sz w:val="24"/>
          <w:szCs w:val="24"/>
          <w:lang w:eastAsia="en-US"/>
        </w:rPr>
        <w:t xml:space="preserve">Dr Dunn </w:t>
      </w:r>
      <w:r w:rsidR="00632384" w:rsidRPr="0075258B">
        <w:rPr>
          <w:rFonts w:asciiTheme="minorHAnsi" w:eastAsiaTheme="minorHAnsi" w:hAnsiTheme="minorHAnsi" w:cstheme="minorHAnsi"/>
          <w:sz w:val="24"/>
          <w:szCs w:val="24"/>
          <w:lang w:eastAsia="en-US"/>
        </w:rPr>
        <w:t xml:space="preserve">reported that in his experience prospective students wanted to come to Bangor University to study and </w:t>
      </w:r>
      <w:r w:rsidR="006C77C5" w:rsidRPr="0075258B">
        <w:rPr>
          <w:rFonts w:asciiTheme="minorHAnsi" w:eastAsiaTheme="minorHAnsi" w:hAnsiTheme="minorHAnsi" w:cstheme="minorHAnsi"/>
          <w:sz w:val="24"/>
          <w:szCs w:val="24"/>
          <w:lang w:eastAsia="en-US"/>
        </w:rPr>
        <w:t>initiatives</w:t>
      </w:r>
      <w:r w:rsidR="00632384" w:rsidRPr="0075258B">
        <w:rPr>
          <w:rFonts w:asciiTheme="minorHAnsi" w:eastAsiaTheme="minorHAnsi" w:hAnsiTheme="minorHAnsi" w:cstheme="minorHAnsi"/>
          <w:sz w:val="24"/>
          <w:szCs w:val="24"/>
          <w:lang w:eastAsia="en-US"/>
        </w:rPr>
        <w:t xml:space="preserve"> such as the 30 by 30 </w:t>
      </w:r>
      <w:r w:rsidR="0031756B" w:rsidRPr="0075258B">
        <w:rPr>
          <w:rFonts w:asciiTheme="minorHAnsi" w:eastAsiaTheme="minorHAnsi" w:hAnsiTheme="minorHAnsi" w:cstheme="minorHAnsi"/>
          <w:sz w:val="24"/>
          <w:szCs w:val="24"/>
          <w:lang w:eastAsia="en-US"/>
        </w:rPr>
        <w:t>with</w:t>
      </w:r>
      <w:r w:rsidR="00632384" w:rsidRPr="0075258B">
        <w:rPr>
          <w:rFonts w:asciiTheme="minorHAnsi" w:eastAsiaTheme="minorHAnsi" w:hAnsiTheme="minorHAnsi" w:cstheme="minorHAnsi"/>
          <w:sz w:val="24"/>
          <w:szCs w:val="24"/>
          <w:lang w:eastAsia="en-US"/>
        </w:rPr>
        <w:t xml:space="preserve"> 30</w:t>
      </w:r>
      <w:r w:rsidR="0031756B" w:rsidRPr="0075258B">
        <w:rPr>
          <w:rFonts w:asciiTheme="minorHAnsi" w:eastAsiaTheme="minorHAnsi" w:hAnsiTheme="minorHAnsi" w:cstheme="minorHAnsi"/>
          <w:sz w:val="24"/>
          <w:szCs w:val="24"/>
          <w:lang w:eastAsia="en-US"/>
        </w:rPr>
        <w:t>, whilst requiring some initial investment</w:t>
      </w:r>
      <w:r w:rsidR="005F4D96" w:rsidRPr="0075258B">
        <w:rPr>
          <w:rFonts w:asciiTheme="minorHAnsi" w:eastAsiaTheme="minorHAnsi" w:hAnsiTheme="minorHAnsi" w:cstheme="minorHAnsi"/>
          <w:sz w:val="24"/>
          <w:szCs w:val="24"/>
          <w:lang w:eastAsia="en-US"/>
        </w:rPr>
        <w:t xml:space="preserve">, would pay dividends in the future in relation to the University’s </w:t>
      </w:r>
      <w:r w:rsidR="006C77C5" w:rsidRPr="0075258B">
        <w:rPr>
          <w:rFonts w:asciiTheme="minorHAnsi" w:eastAsiaTheme="minorHAnsi" w:hAnsiTheme="minorHAnsi" w:cstheme="minorHAnsi"/>
          <w:sz w:val="24"/>
          <w:szCs w:val="24"/>
          <w:lang w:eastAsia="en-US"/>
        </w:rPr>
        <w:t xml:space="preserve">sustainability credentials. </w:t>
      </w:r>
    </w:p>
    <w:p w14:paraId="13C68AA9" w14:textId="42C21FBB" w:rsidR="006C77C5" w:rsidRDefault="006C77C5" w:rsidP="0075258B">
      <w:pPr>
        <w:rPr>
          <w:rFonts w:asciiTheme="minorHAnsi" w:eastAsiaTheme="minorHAnsi" w:hAnsiTheme="minorHAnsi" w:cstheme="minorHAnsi"/>
          <w:sz w:val="24"/>
          <w:szCs w:val="24"/>
          <w:lang w:eastAsia="en-US"/>
        </w:rPr>
      </w:pPr>
    </w:p>
    <w:p w14:paraId="2C481476" w14:textId="3C73E143" w:rsidR="006C77C5" w:rsidRPr="0075258B" w:rsidRDefault="006C77C5" w:rsidP="00B130C6">
      <w:pPr>
        <w:pStyle w:val="ListParagraph"/>
        <w:numPr>
          <w:ilvl w:val="0"/>
          <w:numId w:val="6"/>
        </w:numPr>
        <w:ind w:left="720"/>
        <w:rPr>
          <w:rFonts w:asciiTheme="minorHAnsi" w:eastAsiaTheme="minorHAnsi" w:hAnsiTheme="minorHAnsi" w:cstheme="minorHAnsi"/>
          <w:sz w:val="24"/>
          <w:szCs w:val="24"/>
          <w:lang w:eastAsia="en-US"/>
        </w:rPr>
      </w:pPr>
      <w:r w:rsidRPr="0075258B">
        <w:rPr>
          <w:rFonts w:asciiTheme="minorHAnsi" w:eastAsiaTheme="minorHAnsi" w:hAnsiTheme="minorHAnsi" w:cstheme="minorHAnsi"/>
          <w:sz w:val="24"/>
          <w:szCs w:val="24"/>
          <w:lang w:eastAsia="en-US"/>
        </w:rPr>
        <w:lastRenderedPageBreak/>
        <w:t xml:space="preserve">Mr Marc Jones </w:t>
      </w:r>
      <w:r w:rsidR="00B93460" w:rsidRPr="0075258B">
        <w:rPr>
          <w:rFonts w:asciiTheme="minorHAnsi" w:eastAsiaTheme="minorHAnsi" w:hAnsiTheme="minorHAnsi" w:cstheme="minorHAnsi"/>
          <w:sz w:val="24"/>
          <w:szCs w:val="24"/>
          <w:lang w:eastAsia="en-US"/>
        </w:rPr>
        <w:t xml:space="preserve">queried the capital allocation to renewable energy projects in </w:t>
      </w:r>
      <w:proofErr w:type="spellStart"/>
      <w:r w:rsidR="00B93460" w:rsidRPr="0075258B">
        <w:rPr>
          <w:rFonts w:asciiTheme="minorHAnsi" w:eastAsiaTheme="minorHAnsi" w:hAnsiTheme="minorHAnsi" w:cstheme="minorHAnsi"/>
          <w:sz w:val="24"/>
          <w:szCs w:val="24"/>
          <w:lang w:eastAsia="en-US"/>
        </w:rPr>
        <w:t>Henfaes</w:t>
      </w:r>
      <w:proofErr w:type="spellEnd"/>
      <w:r w:rsidR="00B93460" w:rsidRPr="0075258B">
        <w:rPr>
          <w:rFonts w:asciiTheme="minorHAnsi" w:eastAsiaTheme="minorHAnsi" w:hAnsiTheme="minorHAnsi" w:cstheme="minorHAnsi"/>
          <w:sz w:val="24"/>
          <w:szCs w:val="24"/>
          <w:lang w:eastAsia="en-US"/>
        </w:rPr>
        <w:t xml:space="preserve"> and wondered whether the University had missed opportunities in this area. Professor Spencer noted that </w:t>
      </w:r>
      <w:r w:rsidR="001A3C5D" w:rsidRPr="0075258B">
        <w:rPr>
          <w:rFonts w:asciiTheme="minorHAnsi" w:eastAsiaTheme="minorHAnsi" w:hAnsiTheme="minorHAnsi" w:cstheme="minorHAnsi"/>
          <w:sz w:val="24"/>
          <w:szCs w:val="24"/>
          <w:lang w:eastAsia="en-US"/>
        </w:rPr>
        <w:t xml:space="preserve">the University was certainly looking at sustainable issues around the farm, including improving the upland farm </w:t>
      </w:r>
      <w:r w:rsidR="00022599" w:rsidRPr="0075258B">
        <w:rPr>
          <w:rFonts w:asciiTheme="minorHAnsi" w:eastAsiaTheme="minorHAnsi" w:hAnsiTheme="minorHAnsi" w:cstheme="minorHAnsi"/>
          <w:sz w:val="24"/>
          <w:szCs w:val="24"/>
          <w:lang w:eastAsia="en-US"/>
        </w:rPr>
        <w:t>economy</w:t>
      </w:r>
      <w:r w:rsidR="001A3C5D" w:rsidRPr="0075258B">
        <w:rPr>
          <w:rFonts w:asciiTheme="minorHAnsi" w:eastAsiaTheme="minorHAnsi" w:hAnsiTheme="minorHAnsi" w:cstheme="minorHAnsi"/>
          <w:sz w:val="24"/>
          <w:szCs w:val="24"/>
          <w:lang w:eastAsia="en-US"/>
        </w:rPr>
        <w:t xml:space="preserve"> through mixed source income, using wool sustainably</w:t>
      </w:r>
      <w:r w:rsidR="00022599" w:rsidRPr="0075258B">
        <w:rPr>
          <w:rFonts w:asciiTheme="minorHAnsi" w:eastAsiaTheme="minorHAnsi" w:hAnsiTheme="minorHAnsi" w:cstheme="minorHAnsi"/>
          <w:sz w:val="24"/>
          <w:szCs w:val="24"/>
          <w:lang w:eastAsia="en-US"/>
        </w:rPr>
        <w:t xml:space="preserve"> and reducing reliance on the carbon economy. The University was </w:t>
      </w:r>
      <w:r w:rsidR="0065729F">
        <w:rPr>
          <w:rFonts w:asciiTheme="minorHAnsi" w:eastAsiaTheme="minorHAnsi" w:hAnsiTheme="minorHAnsi" w:cstheme="minorHAnsi"/>
          <w:sz w:val="24"/>
          <w:szCs w:val="24"/>
          <w:lang w:eastAsia="en-US"/>
        </w:rPr>
        <w:t>also looking at the</w:t>
      </w:r>
      <w:r w:rsidR="00022599" w:rsidRPr="0075258B">
        <w:rPr>
          <w:rFonts w:asciiTheme="minorHAnsi" w:eastAsiaTheme="minorHAnsi" w:hAnsiTheme="minorHAnsi" w:cstheme="minorHAnsi"/>
          <w:sz w:val="24"/>
          <w:szCs w:val="24"/>
          <w:lang w:eastAsia="en-US"/>
        </w:rPr>
        <w:t xml:space="preserve"> use of solar energy, but this was one of </w:t>
      </w:r>
      <w:proofErr w:type="gramStart"/>
      <w:r w:rsidR="00022599" w:rsidRPr="0075258B">
        <w:rPr>
          <w:rFonts w:asciiTheme="minorHAnsi" w:eastAsiaTheme="minorHAnsi" w:hAnsiTheme="minorHAnsi" w:cstheme="minorHAnsi"/>
          <w:sz w:val="24"/>
          <w:szCs w:val="24"/>
          <w:lang w:eastAsia="en-US"/>
        </w:rPr>
        <w:t>a number of</w:t>
      </w:r>
      <w:proofErr w:type="gramEnd"/>
      <w:r w:rsidR="00022599" w:rsidRPr="0075258B">
        <w:rPr>
          <w:rFonts w:asciiTheme="minorHAnsi" w:eastAsiaTheme="minorHAnsi" w:hAnsiTheme="minorHAnsi" w:cstheme="minorHAnsi"/>
          <w:sz w:val="24"/>
          <w:szCs w:val="24"/>
          <w:lang w:eastAsia="en-US"/>
        </w:rPr>
        <w:t xml:space="preserve"> initiatives currently being considered. </w:t>
      </w:r>
    </w:p>
    <w:p w14:paraId="2A4500C3" w14:textId="343AF65B" w:rsidR="00A80F51" w:rsidRDefault="00A80F51" w:rsidP="0075258B">
      <w:pPr>
        <w:rPr>
          <w:rFonts w:asciiTheme="minorHAnsi" w:eastAsiaTheme="minorHAnsi" w:hAnsiTheme="minorHAnsi" w:cstheme="minorHAnsi"/>
          <w:sz w:val="24"/>
          <w:szCs w:val="24"/>
          <w:lang w:eastAsia="en-US"/>
        </w:rPr>
      </w:pPr>
    </w:p>
    <w:p w14:paraId="5509DFC4" w14:textId="3A20FDE3" w:rsidR="00A80F51" w:rsidRPr="0075258B" w:rsidRDefault="00A80F51" w:rsidP="00B130C6">
      <w:pPr>
        <w:pStyle w:val="ListParagraph"/>
        <w:numPr>
          <w:ilvl w:val="0"/>
          <w:numId w:val="6"/>
        </w:numPr>
        <w:ind w:left="720"/>
        <w:rPr>
          <w:rFonts w:asciiTheme="minorHAnsi" w:eastAsiaTheme="minorHAnsi" w:hAnsiTheme="minorHAnsi" w:cstheme="minorHAnsi"/>
          <w:sz w:val="24"/>
          <w:szCs w:val="24"/>
          <w:lang w:eastAsia="en-US"/>
        </w:rPr>
      </w:pPr>
      <w:r w:rsidRPr="0075258B">
        <w:rPr>
          <w:rFonts w:asciiTheme="minorHAnsi" w:eastAsiaTheme="minorHAnsi" w:hAnsiTheme="minorHAnsi" w:cstheme="minorHAnsi"/>
          <w:sz w:val="24"/>
          <w:szCs w:val="24"/>
          <w:lang w:eastAsia="en-US"/>
        </w:rPr>
        <w:t xml:space="preserve">In response to a question posed by Ms Julie Perkins prior to the meeting relating to how to measure progress in this area, Dr Dunn </w:t>
      </w:r>
      <w:r w:rsidR="003368AA" w:rsidRPr="0075258B">
        <w:rPr>
          <w:rFonts w:asciiTheme="minorHAnsi" w:eastAsiaTheme="minorHAnsi" w:hAnsiTheme="minorHAnsi" w:cstheme="minorHAnsi"/>
          <w:sz w:val="24"/>
          <w:szCs w:val="24"/>
          <w:lang w:eastAsia="en-US"/>
        </w:rPr>
        <w:t xml:space="preserve">confirmed that there were </w:t>
      </w:r>
      <w:proofErr w:type="gramStart"/>
      <w:r w:rsidR="003368AA" w:rsidRPr="0075258B">
        <w:rPr>
          <w:rFonts w:asciiTheme="minorHAnsi" w:eastAsiaTheme="minorHAnsi" w:hAnsiTheme="minorHAnsi" w:cstheme="minorHAnsi"/>
          <w:sz w:val="24"/>
          <w:szCs w:val="24"/>
          <w:lang w:eastAsia="en-US"/>
        </w:rPr>
        <w:t>a number of</w:t>
      </w:r>
      <w:proofErr w:type="gramEnd"/>
      <w:r w:rsidR="003368AA" w:rsidRPr="0075258B">
        <w:rPr>
          <w:rFonts w:asciiTheme="minorHAnsi" w:eastAsiaTheme="minorHAnsi" w:hAnsiTheme="minorHAnsi" w:cstheme="minorHAnsi"/>
          <w:sz w:val="24"/>
          <w:szCs w:val="24"/>
          <w:lang w:eastAsia="en-US"/>
        </w:rPr>
        <w:t xml:space="preserve"> national and international sustainability targets to follow, and in addition increasing the University’s rankings </w:t>
      </w:r>
      <w:r w:rsidR="009A21F9" w:rsidRPr="0075258B">
        <w:rPr>
          <w:rFonts w:asciiTheme="minorHAnsi" w:eastAsiaTheme="minorHAnsi" w:hAnsiTheme="minorHAnsi" w:cstheme="minorHAnsi"/>
          <w:sz w:val="24"/>
          <w:szCs w:val="24"/>
          <w:lang w:eastAsia="en-US"/>
        </w:rPr>
        <w:t xml:space="preserve">in league tables such as the </w:t>
      </w:r>
      <w:r w:rsidR="00E40343">
        <w:rPr>
          <w:rFonts w:asciiTheme="minorHAnsi" w:eastAsiaTheme="minorHAnsi" w:hAnsiTheme="minorHAnsi" w:cstheme="minorHAnsi"/>
          <w:sz w:val="24"/>
          <w:szCs w:val="24"/>
          <w:lang w:eastAsia="en-US"/>
        </w:rPr>
        <w:t xml:space="preserve">one published by the </w:t>
      </w:r>
      <w:r w:rsidR="009A21F9" w:rsidRPr="0075258B">
        <w:rPr>
          <w:rFonts w:asciiTheme="minorHAnsi" w:eastAsiaTheme="minorHAnsi" w:hAnsiTheme="minorHAnsi" w:cstheme="minorHAnsi"/>
          <w:sz w:val="24"/>
          <w:szCs w:val="24"/>
          <w:lang w:eastAsia="en-US"/>
        </w:rPr>
        <w:t xml:space="preserve">Times Higher Education </w:t>
      </w:r>
      <w:r w:rsidR="00EF5B1E">
        <w:rPr>
          <w:rFonts w:asciiTheme="minorHAnsi" w:eastAsiaTheme="minorHAnsi" w:hAnsiTheme="minorHAnsi" w:cstheme="minorHAnsi"/>
          <w:sz w:val="24"/>
          <w:szCs w:val="24"/>
          <w:lang w:eastAsia="en-US"/>
        </w:rPr>
        <w:t xml:space="preserve">recently, where the University increased its standing, </w:t>
      </w:r>
      <w:r w:rsidR="00165917" w:rsidRPr="0075258B">
        <w:rPr>
          <w:rFonts w:asciiTheme="minorHAnsi" w:eastAsiaTheme="minorHAnsi" w:hAnsiTheme="minorHAnsi" w:cstheme="minorHAnsi"/>
          <w:sz w:val="24"/>
          <w:szCs w:val="24"/>
          <w:lang w:eastAsia="en-US"/>
        </w:rPr>
        <w:t>would also evidence the progress being made.</w:t>
      </w:r>
      <w:r w:rsidR="00490D83" w:rsidRPr="0075258B">
        <w:rPr>
          <w:rFonts w:asciiTheme="minorHAnsi" w:eastAsiaTheme="minorHAnsi" w:hAnsiTheme="minorHAnsi" w:cstheme="minorHAnsi"/>
          <w:sz w:val="24"/>
          <w:szCs w:val="24"/>
          <w:lang w:eastAsia="en-US"/>
        </w:rPr>
        <w:t xml:space="preserve"> In response to a question from the Chair </w:t>
      </w:r>
      <w:r w:rsidR="00C223C9" w:rsidRPr="0075258B">
        <w:rPr>
          <w:rFonts w:asciiTheme="minorHAnsi" w:eastAsiaTheme="minorHAnsi" w:hAnsiTheme="minorHAnsi" w:cstheme="minorHAnsi"/>
          <w:sz w:val="24"/>
          <w:szCs w:val="24"/>
          <w:lang w:eastAsia="en-US"/>
        </w:rPr>
        <w:t xml:space="preserve">around how the University could measure engagement with students </w:t>
      </w:r>
      <w:r w:rsidR="00490D83" w:rsidRPr="0075258B">
        <w:rPr>
          <w:rFonts w:asciiTheme="minorHAnsi" w:eastAsiaTheme="minorHAnsi" w:hAnsiTheme="minorHAnsi" w:cstheme="minorHAnsi"/>
          <w:sz w:val="24"/>
          <w:szCs w:val="24"/>
          <w:lang w:eastAsia="en-US"/>
        </w:rPr>
        <w:t xml:space="preserve">Dr Dunn </w:t>
      </w:r>
      <w:r w:rsidR="00C0578E" w:rsidRPr="0075258B">
        <w:rPr>
          <w:rFonts w:asciiTheme="minorHAnsi" w:eastAsiaTheme="minorHAnsi" w:hAnsiTheme="minorHAnsi" w:cstheme="minorHAnsi"/>
          <w:sz w:val="24"/>
          <w:szCs w:val="24"/>
          <w:lang w:eastAsia="en-US"/>
        </w:rPr>
        <w:t xml:space="preserve">noted his aspirations to create a student sustainability committee which would feed items through to the main University Sustainability Strategy Group. </w:t>
      </w:r>
    </w:p>
    <w:p w14:paraId="36049BF4" w14:textId="69DFB2E2" w:rsidR="00CA7F25" w:rsidRDefault="00CA7F25" w:rsidP="0075258B">
      <w:pPr>
        <w:rPr>
          <w:rFonts w:asciiTheme="minorHAnsi" w:eastAsiaTheme="minorHAnsi" w:hAnsiTheme="minorHAnsi" w:cstheme="minorHAnsi"/>
          <w:sz w:val="24"/>
          <w:szCs w:val="24"/>
          <w:lang w:eastAsia="en-US"/>
        </w:rPr>
      </w:pPr>
    </w:p>
    <w:p w14:paraId="45DE80BC" w14:textId="66E44C68" w:rsidR="00CA7F25" w:rsidRDefault="00CA7F25" w:rsidP="00B130C6">
      <w:pPr>
        <w:pStyle w:val="ListParagraph"/>
        <w:numPr>
          <w:ilvl w:val="0"/>
          <w:numId w:val="6"/>
        </w:numPr>
        <w:ind w:left="720"/>
        <w:rPr>
          <w:rFonts w:asciiTheme="minorHAnsi" w:eastAsiaTheme="minorHAnsi" w:hAnsiTheme="minorHAnsi" w:cstheme="minorHAnsi"/>
          <w:sz w:val="24"/>
          <w:szCs w:val="24"/>
          <w:lang w:eastAsia="en-US"/>
        </w:rPr>
      </w:pPr>
      <w:r w:rsidRPr="0075258B">
        <w:rPr>
          <w:rFonts w:asciiTheme="minorHAnsi" w:eastAsiaTheme="minorHAnsi" w:hAnsiTheme="minorHAnsi" w:cstheme="minorHAnsi"/>
          <w:sz w:val="24"/>
          <w:szCs w:val="24"/>
          <w:lang w:eastAsia="en-US"/>
        </w:rPr>
        <w:t>Mrs Westwood advised the Council that her team were already working with D</w:t>
      </w:r>
      <w:r w:rsidR="00A41F9A" w:rsidRPr="0075258B">
        <w:rPr>
          <w:rFonts w:asciiTheme="minorHAnsi" w:eastAsiaTheme="minorHAnsi" w:hAnsiTheme="minorHAnsi" w:cstheme="minorHAnsi"/>
          <w:sz w:val="24"/>
          <w:szCs w:val="24"/>
          <w:lang w:eastAsia="en-US"/>
        </w:rPr>
        <w:t xml:space="preserve">r Dunn on </w:t>
      </w:r>
      <w:proofErr w:type="gramStart"/>
      <w:r w:rsidR="00A41F9A" w:rsidRPr="0075258B">
        <w:rPr>
          <w:rFonts w:asciiTheme="minorHAnsi" w:eastAsiaTheme="minorHAnsi" w:hAnsiTheme="minorHAnsi" w:cstheme="minorHAnsi"/>
          <w:sz w:val="24"/>
          <w:szCs w:val="24"/>
          <w:lang w:eastAsia="en-US"/>
        </w:rPr>
        <w:t>a number of</w:t>
      </w:r>
      <w:proofErr w:type="gramEnd"/>
      <w:r w:rsidR="00A41F9A" w:rsidRPr="0075258B">
        <w:rPr>
          <w:rFonts w:asciiTheme="minorHAnsi" w:eastAsiaTheme="minorHAnsi" w:hAnsiTheme="minorHAnsi" w:cstheme="minorHAnsi"/>
          <w:sz w:val="24"/>
          <w:szCs w:val="24"/>
          <w:lang w:eastAsia="en-US"/>
        </w:rPr>
        <w:t xml:space="preserve"> areas, including surfacing the </w:t>
      </w:r>
      <w:r w:rsidR="00A61BEB" w:rsidRPr="0075258B">
        <w:rPr>
          <w:rFonts w:asciiTheme="minorHAnsi" w:eastAsiaTheme="minorHAnsi" w:hAnsiTheme="minorHAnsi" w:cstheme="minorHAnsi"/>
          <w:sz w:val="24"/>
          <w:szCs w:val="24"/>
          <w:lang w:eastAsia="en-US"/>
        </w:rPr>
        <w:t>sustainability</w:t>
      </w:r>
      <w:r w:rsidR="00A41F9A" w:rsidRPr="0075258B">
        <w:rPr>
          <w:rFonts w:asciiTheme="minorHAnsi" w:eastAsiaTheme="minorHAnsi" w:hAnsiTheme="minorHAnsi" w:cstheme="minorHAnsi"/>
          <w:sz w:val="24"/>
          <w:szCs w:val="24"/>
          <w:lang w:eastAsia="en-US"/>
        </w:rPr>
        <w:t xml:space="preserve"> credentials of </w:t>
      </w:r>
      <w:r w:rsidR="00B24EA5" w:rsidRPr="0075258B">
        <w:rPr>
          <w:rFonts w:asciiTheme="minorHAnsi" w:eastAsiaTheme="minorHAnsi" w:hAnsiTheme="minorHAnsi" w:cstheme="minorHAnsi"/>
          <w:sz w:val="24"/>
          <w:szCs w:val="24"/>
          <w:lang w:eastAsia="en-US"/>
        </w:rPr>
        <w:t xml:space="preserve">a number of University programmes, and featuring </w:t>
      </w:r>
      <w:r w:rsidR="00A61BEB" w:rsidRPr="0075258B">
        <w:rPr>
          <w:rFonts w:asciiTheme="minorHAnsi" w:eastAsiaTheme="minorHAnsi" w:hAnsiTheme="minorHAnsi" w:cstheme="minorHAnsi"/>
          <w:sz w:val="24"/>
          <w:szCs w:val="24"/>
          <w:lang w:eastAsia="en-US"/>
        </w:rPr>
        <w:t>sustainability</w:t>
      </w:r>
      <w:r w:rsidR="00B24EA5" w:rsidRPr="0075258B">
        <w:rPr>
          <w:rFonts w:asciiTheme="minorHAnsi" w:eastAsiaTheme="minorHAnsi" w:hAnsiTheme="minorHAnsi" w:cstheme="minorHAnsi"/>
          <w:sz w:val="24"/>
          <w:szCs w:val="24"/>
          <w:lang w:eastAsia="en-US"/>
        </w:rPr>
        <w:t xml:space="preserve"> in the most recent prospectus. </w:t>
      </w:r>
      <w:r w:rsidR="00267C62" w:rsidRPr="0075258B">
        <w:rPr>
          <w:rFonts w:asciiTheme="minorHAnsi" w:eastAsiaTheme="minorHAnsi" w:hAnsiTheme="minorHAnsi" w:cstheme="minorHAnsi"/>
          <w:sz w:val="24"/>
          <w:szCs w:val="24"/>
          <w:lang w:eastAsia="en-US"/>
        </w:rPr>
        <w:t xml:space="preserve">This would remain a focus going forward as the University had a very positive story to tell in relation to </w:t>
      </w:r>
      <w:r w:rsidR="00457E1E" w:rsidRPr="0075258B">
        <w:rPr>
          <w:rFonts w:asciiTheme="minorHAnsi" w:eastAsiaTheme="minorHAnsi" w:hAnsiTheme="minorHAnsi" w:cstheme="minorHAnsi"/>
          <w:sz w:val="24"/>
          <w:szCs w:val="24"/>
          <w:lang w:eastAsia="en-US"/>
        </w:rPr>
        <w:t>this area.</w:t>
      </w:r>
    </w:p>
    <w:p w14:paraId="37D872B7" w14:textId="77777777" w:rsidR="00A61BEB" w:rsidRPr="00A61BEB" w:rsidRDefault="00A61BEB" w:rsidP="00A61BEB">
      <w:pPr>
        <w:pStyle w:val="ListParagraph"/>
        <w:rPr>
          <w:rFonts w:asciiTheme="minorHAnsi" w:eastAsiaTheme="minorHAnsi" w:hAnsiTheme="minorHAnsi" w:cstheme="minorHAnsi"/>
          <w:sz w:val="24"/>
          <w:szCs w:val="24"/>
          <w:lang w:eastAsia="en-US"/>
        </w:rPr>
      </w:pPr>
    </w:p>
    <w:p w14:paraId="5CCBDF7E" w14:textId="33BB852D" w:rsidR="00165917" w:rsidRPr="00552169" w:rsidRDefault="00A61BEB" w:rsidP="00B130C6">
      <w:pPr>
        <w:pStyle w:val="ListParagraph"/>
        <w:numPr>
          <w:ilvl w:val="0"/>
          <w:numId w:val="6"/>
        </w:numPr>
        <w:ind w:left="72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In response to a question from Dr Rees </w:t>
      </w:r>
      <w:r w:rsidR="00606F8F">
        <w:rPr>
          <w:rFonts w:asciiTheme="minorHAnsi" w:eastAsiaTheme="minorHAnsi" w:hAnsiTheme="minorHAnsi" w:cstheme="minorHAnsi"/>
          <w:sz w:val="24"/>
          <w:szCs w:val="24"/>
          <w:lang w:eastAsia="en-US"/>
        </w:rPr>
        <w:t xml:space="preserve">on </w:t>
      </w:r>
      <w:r w:rsidR="001A1FC6">
        <w:rPr>
          <w:rFonts w:asciiTheme="minorHAnsi" w:eastAsiaTheme="minorHAnsi" w:hAnsiTheme="minorHAnsi" w:cstheme="minorHAnsi"/>
          <w:sz w:val="24"/>
          <w:szCs w:val="24"/>
          <w:lang w:eastAsia="en-US"/>
        </w:rPr>
        <w:t xml:space="preserve">how the Council could be assured that in future decisions made on aspects such as finance and the estate also included sustainability considerations, Professor Turnbull noted that raising awareness through staff engagement would </w:t>
      </w:r>
      <w:r w:rsidR="0026361E">
        <w:rPr>
          <w:rFonts w:asciiTheme="minorHAnsi" w:eastAsiaTheme="minorHAnsi" w:hAnsiTheme="minorHAnsi" w:cstheme="minorHAnsi"/>
          <w:sz w:val="24"/>
          <w:szCs w:val="24"/>
          <w:lang w:eastAsia="en-US"/>
        </w:rPr>
        <w:t xml:space="preserve">bring matters to the forefront of members of staff’s minds. In </w:t>
      </w:r>
      <w:r w:rsidR="00742A26">
        <w:rPr>
          <w:rFonts w:asciiTheme="minorHAnsi" w:eastAsiaTheme="minorHAnsi" w:hAnsiTheme="minorHAnsi" w:cstheme="minorHAnsi"/>
          <w:sz w:val="24"/>
          <w:szCs w:val="24"/>
          <w:lang w:eastAsia="en-US"/>
        </w:rPr>
        <w:t>addition,</w:t>
      </w:r>
      <w:r w:rsidR="0026361E">
        <w:rPr>
          <w:rFonts w:asciiTheme="minorHAnsi" w:eastAsiaTheme="minorHAnsi" w:hAnsiTheme="minorHAnsi" w:cstheme="minorHAnsi"/>
          <w:sz w:val="24"/>
          <w:szCs w:val="24"/>
          <w:lang w:eastAsia="en-US"/>
        </w:rPr>
        <w:t xml:space="preserve"> Dr Dunn was a member of the Investment </w:t>
      </w:r>
      <w:r w:rsidR="005B4322">
        <w:rPr>
          <w:rFonts w:asciiTheme="minorHAnsi" w:eastAsiaTheme="minorHAnsi" w:hAnsiTheme="minorHAnsi" w:cstheme="minorHAnsi"/>
          <w:sz w:val="24"/>
          <w:szCs w:val="24"/>
          <w:lang w:eastAsia="en-US"/>
        </w:rPr>
        <w:t>Committee and</w:t>
      </w:r>
      <w:r w:rsidR="0026361E">
        <w:rPr>
          <w:rFonts w:asciiTheme="minorHAnsi" w:eastAsiaTheme="minorHAnsi" w:hAnsiTheme="minorHAnsi" w:cstheme="minorHAnsi"/>
          <w:sz w:val="24"/>
          <w:szCs w:val="24"/>
          <w:lang w:eastAsia="en-US"/>
        </w:rPr>
        <w:t xml:space="preserve"> </w:t>
      </w:r>
      <w:r w:rsidR="001F41CF">
        <w:rPr>
          <w:rFonts w:asciiTheme="minorHAnsi" w:eastAsiaTheme="minorHAnsi" w:hAnsiTheme="minorHAnsi" w:cstheme="minorHAnsi"/>
          <w:sz w:val="24"/>
          <w:szCs w:val="24"/>
          <w:lang w:eastAsia="en-US"/>
        </w:rPr>
        <w:t xml:space="preserve">was working with outside agencies to look at issues such as sustainable travel. Mr Wiegand also </w:t>
      </w:r>
      <w:r w:rsidR="005B4322">
        <w:rPr>
          <w:rFonts w:asciiTheme="minorHAnsi" w:eastAsiaTheme="minorHAnsi" w:hAnsiTheme="minorHAnsi" w:cstheme="minorHAnsi"/>
          <w:sz w:val="24"/>
          <w:szCs w:val="24"/>
          <w:lang w:eastAsia="en-US"/>
        </w:rPr>
        <w:t>informed the Council</w:t>
      </w:r>
      <w:r w:rsidR="001F41CF">
        <w:rPr>
          <w:rFonts w:asciiTheme="minorHAnsi" w:eastAsiaTheme="minorHAnsi" w:hAnsiTheme="minorHAnsi" w:cstheme="minorHAnsi"/>
          <w:sz w:val="24"/>
          <w:szCs w:val="24"/>
          <w:lang w:eastAsia="en-US"/>
        </w:rPr>
        <w:t xml:space="preserve"> that </w:t>
      </w:r>
      <w:r w:rsidR="00713723">
        <w:rPr>
          <w:rFonts w:asciiTheme="minorHAnsi" w:eastAsiaTheme="minorHAnsi" w:hAnsiTheme="minorHAnsi" w:cstheme="minorHAnsi"/>
          <w:sz w:val="24"/>
          <w:szCs w:val="24"/>
          <w:lang w:eastAsia="en-US"/>
        </w:rPr>
        <w:t>Estates &amp; Campus Services</w:t>
      </w:r>
      <w:r w:rsidR="005B4322">
        <w:rPr>
          <w:rFonts w:asciiTheme="minorHAnsi" w:eastAsiaTheme="minorHAnsi" w:hAnsiTheme="minorHAnsi" w:cstheme="minorHAnsi"/>
          <w:sz w:val="24"/>
          <w:szCs w:val="24"/>
          <w:lang w:eastAsia="en-US"/>
        </w:rPr>
        <w:t xml:space="preserve"> were considering </w:t>
      </w:r>
      <w:r w:rsidR="003012BF">
        <w:rPr>
          <w:rFonts w:asciiTheme="minorHAnsi" w:eastAsiaTheme="minorHAnsi" w:hAnsiTheme="minorHAnsi" w:cstheme="minorHAnsi"/>
          <w:sz w:val="24"/>
          <w:szCs w:val="24"/>
          <w:lang w:eastAsia="en-US"/>
        </w:rPr>
        <w:t xml:space="preserve">more operational activities such as upgrading </w:t>
      </w:r>
      <w:r w:rsidR="00713723">
        <w:rPr>
          <w:rFonts w:asciiTheme="minorHAnsi" w:eastAsiaTheme="minorHAnsi" w:hAnsiTheme="minorHAnsi" w:cstheme="minorHAnsi"/>
          <w:sz w:val="24"/>
          <w:szCs w:val="24"/>
          <w:lang w:eastAsia="en-US"/>
        </w:rPr>
        <w:t xml:space="preserve">lights to LED bulbs, looking at bringing in </w:t>
      </w:r>
      <w:r w:rsidR="005B4322">
        <w:rPr>
          <w:rFonts w:asciiTheme="minorHAnsi" w:eastAsiaTheme="minorHAnsi" w:hAnsiTheme="minorHAnsi" w:cstheme="minorHAnsi"/>
          <w:sz w:val="24"/>
          <w:szCs w:val="24"/>
          <w:lang w:eastAsia="en-US"/>
        </w:rPr>
        <w:t>more lights activated by motion detection</w:t>
      </w:r>
      <w:r w:rsidR="003012BF">
        <w:rPr>
          <w:rFonts w:asciiTheme="minorHAnsi" w:eastAsiaTheme="minorHAnsi" w:hAnsiTheme="minorHAnsi" w:cstheme="minorHAnsi"/>
          <w:sz w:val="24"/>
          <w:szCs w:val="24"/>
          <w:lang w:eastAsia="en-US"/>
        </w:rPr>
        <w:t>, as well as the more strategic considerations around a sustainable estate</w:t>
      </w:r>
      <w:r w:rsidR="005B4322">
        <w:rPr>
          <w:rFonts w:asciiTheme="minorHAnsi" w:eastAsiaTheme="minorHAnsi" w:hAnsiTheme="minorHAnsi" w:cstheme="minorHAnsi"/>
          <w:sz w:val="24"/>
          <w:szCs w:val="24"/>
          <w:lang w:eastAsia="en-US"/>
        </w:rPr>
        <w:t xml:space="preserve">. </w:t>
      </w:r>
    </w:p>
    <w:p w14:paraId="295E2217" w14:textId="60FF7E99" w:rsidR="002F2670" w:rsidRDefault="002F2670" w:rsidP="002F2670">
      <w:pPr>
        <w:rPr>
          <w:rFonts w:asciiTheme="minorHAnsi" w:eastAsiaTheme="minorHAnsi" w:hAnsiTheme="minorHAnsi" w:cstheme="minorHAnsi"/>
          <w:sz w:val="24"/>
          <w:szCs w:val="24"/>
          <w:lang w:eastAsia="en-US"/>
        </w:rPr>
      </w:pPr>
    </w:p>
    <w:p w14:paraId="6BF4464F" w14:textId="3E1FE357" w:rsidR="009615A7" w:rsidRPr="009615A7" w:rsidRDefault="002F2670" w:rsidP="00CD4134">
      <w:pPr>
        <w:ind w:left="360" w:hanging="36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B.</w:t>
      </w:r>
      <w:r>
        <w:rPr>
          <w:rFonts w:asciiTheme="minorHAnsi" w:eastAsiaTheme="minorHAnsi" w:hAnsiTheme="minorHAnsi" w:cstheme="minorHAnsi"/>
          <w:sz w:val="24"/>
          <w:szCs w:val="24"/>
          <w:lang w:eastAsia="en-US"/>
        </w:rPr>
        <w:tab/>
        <w:t xml:space="preserve">The Chair </w:t>
      </w:r>
      <w:r w:rsidR="006B3C3E">
        <w:rPr>
          <w:rFonts w:asciiTheme="minorHAnsi" w:eastAsiaTheme="minorHAnsi" w:hAnsiTheme="minorHAnsi" w:cstheme="minorHAnsi"/>
          <w:sz w:val="24"/>
          <w:szCs w:val="24"/>
          <w:lang w:eastAsia="en-US"/>
        </w:rPr>
        <w:t>congratulated Professor Turnbull and Dr Dunn on their achievements in this area</w:t>
      </w:r>
      <w:r w:rsidR="00552169">
        <w:rPr>
          <w:rFonts w:asciiTheme="minorHAnsi" w:eastAsiaTheme="minorHAnsi" w:hAnsiTheme="minorHAnsi" w:cstheme="minorHAnsi"/>
          <w:sz w:val="24"/>
          <w:szCs w:val="24"/>
          <w:lang w:eastAsia="en-US"/>
        </w:rPr>
        <w:t xml:space="preserve"> </w:t>
      </w:r>
      <w:proofErr w:type="gramStart"/>
      <w:r w:rsidR="007B25C1">
        <w:rPr>
          <w:rFonts w:asciiTheme="minorHAnsi" w:eastAsiaTheme="minorHAnsi" w:hAnsiTheme="minorHAnsi" w:cstheme="minorHAnsi"/>
          <w:sz w:val="24"/>
          <w:szCs w:val="24"/>
          <w:lang w:eastAsia="en-US"/>
        </w:rPr>
        <w:t>in particular on</w:t>
      </w:r>
      <w:proofErr w:type="gramEnd"/>
      <w:r w:rsidR="007B25C1">
        <w:rPr>
          <w:rFonts w:asciiTheme="minorHAnsi" w:eastAsiaTheme="minorHAnsi" w:hAnsiTheme="minorHAnsi" w:cstheme="minorHAnsi"/>
          <w:sz w:val="24"/>
          <w:szCs w:val="24"/>
          <w:lang w:eastAsia="en-US"/>
        </w:rPr>
        <w:t xml:space="preserve"> the</w:t>
      </w:r>
      <w:r w:rsidR="00CD4134">
        <w:rPr>
          <w:rFonts w:asciiTheme="minorHAnsi" w:eastAsiaTheme="minorHAnsi" w:hAnsiTheme="minorHAnsi" w:cstheme="minorHAnsi"/>
          <w:sz w:val="24"/>
          <w:szCs w:val="24"/>
          <w:lang w:eastAsia="en-US"/>
        </w:rPr>
        <w:t xml:space="preserve"> </w:t>
      </w:r>
      <w:r w:rsidR="006B3C3E">
        <w:rPr>
          <w:rFonts w:asciiTheme="minorHAnsi" w:eastAsiaTheme="minorHAnsi" w:hAnsiTheme="minorHAnsi" w:cstheme="minorHAnsi"/>
          <w:sz w:val="24"/>
          <w:szCs w:val="24"/>
          <w:lang w:eastAsia="en-US"/>
        </w:rPr>
        <w:t xml:space="preserve">recent news that </w:t>
      </w:r>
      <w:r w:rsidR="00256D2B">
        <w:rPr>
          <w:rFonts w:asciiTheme="minorHAnsi" w:eastAsiaTheme="minorHAnsi" w:hAnsiTheme="minorHAnsi" w:cstheme="minorHAnsi"/>
          <w:sz w:val="24"/>
          <w:szCs w:val="24"/>
          <w:lang w:eastAsia="en-US"/>
        </w:rPr>
        <w:t xml:space="preserve">the University had </w:t>
      </w:r>
      <w:r w:rsidR="001D2944">
        <w:rPr>
          <w:rFonts w:asciiTheme="minorHAnsi" w:eastAsiaTheme="minorHAnsi" w:hAnsiTheme="minorHAnsi" w:cstheme="minorHAnsi"/>
          <w:sz w:val="24"/>
          <w:szCs w:val="24"/>
          <w:lang w:eastAsia="en-US"/>
        </w:rPr>
        <w:t xml:space="preserve">achieved </w:t>
      </w:r>
      <w:r w:rsidR="00D94598">
        <w:rPr>
          <w:rFonts w:asciiTheme="minorHAnsi" w:eastAsiaTheme="minorHAnsi" w:hAnsiTheme="minorHAnsi" w:cstheme="minorHAnsi"/>
          <w:sz w:val="24"/>
          <w:szCs w:val="24"/>
          <w:lang w:eastAsia="en-US"/>
        </w:rPr>
        <w:t xml:space="preserve">a </w:t>
      </w:r>
      <w:r w:rsidR="00103803">
        <w:rPr>
          <w:rFonts w:asciiTheme="minorHAnsi" w:eastAsiaTheme="minorHAnsi" w:hAnsiTheme="minorHAnsi" w:cstheme="minorHAnsi"/>
          <w:sz w:val="24"/>
          <w:szCs w:val="24"/>
          <w:lang w:eastAsia="en-US"/>
        </w:rPr>
        <w:t xml:space="preserve">higher ranking in the Times Higher Education sustainability </w:t>
      </w:r>
      <w:r w:rsidR="00D94598">
        <w:rPr>
          <w:rFonts w:asciiTheme="minorHAnsi" w:eastAsiaTheme="minorHAnsi" w:hAnsiTheme="minorHAnsi" w:cstheme="minorHAnsi"/>
          <w:sz w:val="24"/>
          <w:szCs w:val="24"/>
          <w:lang w:eastAsia="en-US"/>
        </w:rPr>
        <w:t>table</w:t>
      </w:r>
      <w:r w:rsidR="001D2944">
        <w:rPr>
          <w:rFonts w:asciiTheme="minorHAnsi" w:eastAsiaTheme="minorHAnsi" w:hAnsiTheme="minorHAnsi" w:cstheme="minorHAnsi"/>
          <w:sz w:val="24"/>
          <w:szCs w:val="24"/>
          <w:lang w:eastAsia="en-US"/>
        </w:rPr>
        <w:t xml:space="preserve">. </w:t>
      </w:r>
      <w:r w:rsidR="009615A7">
        <w:rPr>
          <w:rFonts w:asciiTheme="minorHAnsi" w:eastAsiaTheme="minorHAnsi" w:hAnsiTheme="minorHAnsi" w:cstheme="minorHAnsi"/>
          <w:sz w:val="24"/>
          <w:szCs w:val="24"/>
          <w:lang w:eastAsia="en-US"/>
        </w:rPr>
        <w:t xml:space="preserve"> </w:t>
      </w:r>
    </w:p>
    <w:p w14:paraId="7275DDD6" w14:textId="77777777" w:rsidR="008D4148" w:rsidRDefault="008D4148" w:rsidP="004D4680">
      <w:pPr>
        <w:rPr>
          <w:rFonts w:asciiTheme="minorHAnsi" w:eastAsiaTheme="minorHAnsi" w:hAnsiTheme="minorHAnsi" w:cstheme="minorHAnsi"/>
          <w:b/>
          <w:bCs/>
          <w:sz w:val="24"/>
          <w:szCs w:val="24"/>
          <w:lang w:eastAsia="en-US"/>
        </w:rPr>
      </w:pPr>
    </w:p>
    <w:p w14:paraId="655E1257" w14:textId="36E47805" w:rsidR="00716B1B" w:rsidRPr="00B02905" w:rsidRDefault="004D4680" w:rsidP="00253AD5">
      <w:pPr>
        <w:jc w:val="center"/>
        <w:rPr>
          <w:rFonts w:asciiTheme="minorHAnsi" w:eastAsiaTheme="minorHAnsi" w:hAnsiTheme="minorHAnsi" w:cstheme="minorHAnsi"/>
          <w:b/>
          <w:bCs/>
          <w:sz w:val="24"/>
          <w:szCs w:val="24"/>
          <w:lang w:eastAsia="en-US"/>
        </w:rPr>
      </w:pPr>
      <w:r>
        <w:rPr>
          <w:rFonts w:asciiTheme="minorHAnsi" w:eastAsiaTheme="minorHAnsi" w:hAnsiTheme="minorHAnsi" w:cstheme="minorHAnsi"/>
          <w:b/>
          <w:bCs/>
          <w:sz w:val="24"/>
          <w:szCs w:val="24"/>
          <w:lang w:eastAsia="en-US"/>
        </w:rPr>
        <w:t>21.6</w:t>
      </w:r>
      <w:r w:rsidR="00D94598">
        <w:rPr>
          <w:rFonts w:asciiTheme="minorHAnsi" w:eastAsiaTheme="minorHAnsi" w:hAnsiTheme="minorHAnsi" w:cstheme="minorHAnsi"/>
          <w:b/>
          <w:bCs/>
          <w:sz w:val="24"/>
          <w:szCs w:val="24"/>
          <w:lang w:eastAsia="en-US"/>
        </w:rPr>
        <w:t>9</w:t>
      </w:r>
      <w:r>
        <w:rPr>
          <w:rFonts w:asciiTheme="minorHAnsi" w:eastAsiaTheme="minorHAnsi" w:hAnsiTheme="minorHAnsi" w:cstheme="minorHAnsi"/>
          <w:b/>
          <w:bCs/>
          <w:sz w:val="24"/>
          <w:szCs w:val="24"/>
          <w:lang w:eastAsia="en-US"/>
        </w:rPr>
        <w:t xml:space="preserve"> </w:t>
      </w:r>
      <w:r w:rsidR="00716B1B" w:rsidRPr="00B02905">
        <w:rPr>
          <w:rFonts w:asciiTheme="minorHAnsi" w:eastAsiaTheme="minorHAnsi" w:hAnsiTheme="minorHAnsi" w:cstheme="minorHAnsi"/>
          <w:b/>
          <w:bCs/>
          <w:sz w:val="24"/>
          <w:szCs w:val="24"/>
          <w:lang w:eastAsia="en-US"/>
        </w:rPr>
        <w:t>MINUTES</w:t>
      </w:r>
    </w:p>
    <w:p w14:paraId="64F28CB0" w14:textId="77777777" w:rsidR="00716B1B" w:rsidRPr="00B02905" w:rsidRDefault="00716B1B" w:rsidP="00253AD5">
      <w:pPr>
        <w:jc w:val="both"/>
        <w:rPr>
          <w:rFonts w:asciiTheme="minorHAnsi" w:eastAsiaTheme="minorHAnsi" w:hAnsiTheme="minorHAnsi" w:cstheme="minorHAnsi"/>
          <w:sz w:val="20"/>
          <w:lang w:eastAsia="en-US"/>
        </w:rPr>
      </w:pPr>
    </w:p>
    <w:p w14:paraId="37A6462A" w14:textId="453CB29C" w:rsidR="00BA7B1F" w:rsidRPr="004145BF" w:rsidRDefault="00716B1B" w:rsidP="009F5397">
      <w:pPr>
        <w:pStyle w:val="ListParagraph"/>
        <w:numPr>
          <w:ilvl w:val="0"/>
          <w:numId w:val="1"/>
        </w:numPr>
        <w:tabs>
          <w:tab w:val="left" w:pos="1134"/>
        </w:tabs>
        <w:ind w:left="426" w:hanging="426"/>
        <w:jc w:val="both"/>
        <w:rPr>
          <w:rFonts w:asciiTheme="minorHAnsi" w:eastAsiaTheme="minorHAnsi" w:hAnsiTheme="minorHAnsi" w:cstheme="minorHAnsi"/>
          <w:bCs/>
          <w:sz w:val="24"/>
          <w:szCs w:val="24"/>
          <w:lang w:eastAsia="en-US"/>
        </w:rPr>
      </w:pPr>
      <w:r w:rsidRPr="00001103">
        <w:rPr>
          <w:rFonts w:asciiTheme="minorHAnsi" w:eastAsiaTheme="minorHAnsi" w:hAnsiTheme="minorHAnsi" w:cstheme="minorHAnsi"/>
          <w:sz w:val="24"/>
          <w:szCs w:val="24"/>
          <w:lang w:eastAsia="en-US"/>
        </w:rPr>
        <w:t xml:space="preserve">The Minutes of the meeting held on </w:t>
      </w:r>
      <w:r w:rsidR="00313E97">
        <w:rPr>
          <w:rFonts w:asciiTheme="minorHAnsi" w:eastAsiaTheme="minorHAnsi" w:hAnsiTheme="minorHAnsi" w:cstheme="minorHAnsi"/>
          <w:sz w:val="24"/>
          <w:szCs w:val="24"/>
          <w:lang w:eastAsia="en-US"/>
        </w:rPr>
        <w:t>11 February 2022</w:t>
      </w:r>
      <w:r w:rsidR="00001103">
        <w:rPr>
          <w:rFonts w:asciiTheme="minorHAnsi" w:eastAsiaTheme="minorHAnsi" w:hAnsiTheme="minorHAnsi" w:cstheme="minorHAnsi"/>
          <w:sz w:val="24"/>
          <w:szCs w:val="24"/>
          <w:lang w:eastAsia="en-US"/>
        </w:rPr>
        <w:t xml:space="preserve"> </w:t>
      </w:r>
      <w:r w:rsidR="004145BF">
        <w:rPr>
          <w:rFonts w:asciiTheme="minorHAnsi" w:eastAsiaTheme="minorHAnsi" w:hAnsiTheme="minorHAnsi" w:cstheme="minorHAnsi"/>
          <w:sz w:val="24"/>
          <w:szCs w:val="24"/>
          <w:lang w:eastAsia="en-US"/>
        </w:rPr>
        <w:t xml:space="preserve">were </w:t>
      </w:r>
      <w:r w:rsidR="004145BF">
        <w:rPr>
          <w:rFonts w:asciiTheme="minorHAnsi" w:eastAsiaTheme="minorHAnsi" w:hAnsiTheme="minorHAnsi" w:cstheme="minorHAnsi"/>
          <w:b/>
          <w:bCs/>
          <w:sz w:val="24"/>
          <w:szCs w:val="24"/>
          <w:lang w:eastAsia="en-US"/>
        </w:rPr>
        <w:t>confirmed.</w:t>
      </w:r>
    </w:p>
    <w:p w14:paraId="5B404275" w14:textId="77777777" w:rsidR="004145BF" w:rsidRPr="00001103" w:rsidRDefault="004145BF" w:rsidP="009F5397">
      <w:pPr>
        <w:pStyle w:val="ListParagraph"/>
        <w:tabs>
          <w:tab w:val="left" w:pos="1134"/>
        </w:tabs>
        <w:ind w:left="426" w:hanging="426"/>
        <w:jc w:val="both"/>
        <w:rPr>
          <w:rFonts w:asciiTheme="minorHAnsi" w:eastAsiaTheme="minorHAnsi" w:hAnsiTheme="minorHAnsi" w:cstheme="minorHAnsi"/>
          <w:bCs/>
          <w:sz w:val="24"/>
          <w:szCs w:val="24"/>
          <w:lang w:eastAsia="en-US"/>
        </w:rPr>
      </w:pPr>
    </w:p>
    <w:p w14:paraId="6E996163" w14:textId="54DEE776" w:rsidR="00D34C9D" w:rsidRDefault="00716B1B" w:rsidP="009F5397">
      <w:pPr>
        <w:pStyle w:val="ListParagraph"/>
        <w:numPr>
          <w:ilvl w:val="0"/>
          <w:numId w:val="1"/>
        </w:numPr>
        <w:ind w:left="426" w:hanging="426"/>
        <w:jc w:val="both"/>
        <w:rPr>
          <w:rFonts w:asciiTheme="minorHAnsi" w:eastAsiaTheme="minorHAnsi" w:hAnsiTheme="minorHAnsi" w:cstheme="minorHAnsi"/>
          <w:sz w:val="24"/>
          <w:szCs w:val="24"/>
          <w:lang w:eastAsia="en-US"/>
        </w:rPr>
      </w:pPr>
      <w:r w:rsidRPr="00B02905">
        <w:rPr>
          <w:rFonts w:asciiTheme="minorHAnsi" w:eastAsiaTheme="minorHAnsi" w:hAnsiTheme="minorHAnsi" w:cstheme="minorHAnsi"/>
          <w:sz w:val="24"/>
          <w:szCs w:val="24"/>
          <w:lang w:eastAsia="en-US"/>
        </w:rPr>
        <w:t>An action log was provided noting progress on all outstanding Council actions.  Council noted the progress</w:t>
      </w:r>
      <w:r w:rsidR="00C32341" w:rsidRPr="00B02905">
        <w:rPr>
          <w:rFonts w:asciiTheme="minorHAnsi" w:eastAsiaTheme="minorHAnsi" w:hAnsiTheme="minorHAnsi" w:cstheme="minorHAnsi"/>
          <w:sz w:val="24"/>
          <w:szCs w:val="24"/>
          <w:lang w:eastAsia="en-US"/>
        </w:rPr>
        <w:t xml:space="preserve"> reports</w:t>
      </w:r>
      <w:r w:rsidRPr="00B02905">
        <w:rPr>
          <w:rFonts w:asciiTheme="minorHAnsi" w:eastAsiaTheme="minorHAnsi" w:hAnsiTheme="minorHAnsi" w:cstheme="minorHAnsi"/>
          <w:sz w:val="24"/>
          <w:szCs w:val="24"/>
          <w:lang w:eastAsia="en-US"/>
        </w:rPr>
        <w:t xml:space="preserve"> and completed actions. </w:t>
      </w:r>
      <w:r w:rsidR="0092446C">
        <w:rPr>
          <w:rFonts w:asciiTheme="minorHAnsi" w:eastAsiaTheme="minorHAnsi" w:hAnsiTheme="minorHAnsi" w:cstheme="minorHAnsi"/>
          <w:sz w:val="24"/>
          <w:szCs w:val="24"/>
          <w:lang w:eastAsia="en-US"/>
        </w:rPr>
        <w:t xml:space="preserve"> </w:t>
      </w:r>
    </w:p>
    <w:p w14:paraId="0A66AD76" w14:textId="77777777" w:rsidR="008C4CCB" w:rsidRDefault="008C4CCB" w:rsidP="009F5397">
      <w:pPr>
        <w:pStyle w:val="ListParagraph"/>
        <w:ind w:left="426" w:hanging="426"/>
        <w:jc w:val="both"/>
        <w:rPr>
          <w:rFonts w:asciiTheme="minorHAnsi" w:eastAsiaTheme="minorHAnsi" w:hAnsiTheme="minorHAnsi" w:cstheme="minorHAnsi"/>
          <w:sz w:val="24"/>
          <w:szCs w:val="24"/>
          <w:lang w:eastAsia="en-US"/>
        </w:rPr>
      </w:pPr>
    </w:p>
    <w:p w14:paraId="18236069" w14:textId="792D8652" w:rsidR="00A87608" w:rsidRDefault="00F54640" w:rsidP="009F5397">
      <w:pPr>
        <w:pStyle w:val="ListParagraph"/>
        <w:numPr>
          <w:ilvl w:val="0"/>
          <w:numId w:val="1"/>
        </w:numPr>
        <w:ind w:left="426" w:hanging="426"/>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lastRenderedPageBreak/>
        <w:t xml:space="preserve">In relation to Minute </w:t>
      </w:r>
      <w:r w:rsidR="003F20A0">
        <w:rPr>
          <w:rFonts w:asciiTheme="minorHAnsi" w:eastAsiaTheme="minorHAnsi" w:hAnsiTheme="minorHAnsi" w:cstheme="minorHAnsi"/>
          <w:sz w:val="24"/>
          <w:szCs w:val="24"/>
          <w:lang w:eastAsia="en-US"/>
        </w:rPr>
        <w:t>21.</w:t>
      </w:r>
      <w:r w:rsidR="00953574">
        <w:rPr>
          <w:rFonts w:asciiTheme="minorHAnsi" w:eastAsiaTheme="minorHAnsi" w:hAnsiTheme="minorHAnsi" w:cstheme="minorHAnsi"/>
          <w:sz w:val="24"/>
          <w:szCs w:val="24"/>
          <w:lang w:eastAsia="en-US"/>
        </w:rPr>
        <w:t>5C</w:t>
      </w:r>
      <w:r w:rsidR="00315E8F">
        <w:rPr>
          <w:rFonts w:asciiTheme="minorHAnsi" w:eastAsiaTheme="minorHAnsi" w:hAnsiTheme="minorHAnsi" w:cstheme="minorHAnsi"/>
          <w:sz w:val="24"/>
          <w:szCs w:val="24"/>
          <w:lang w:eastAsia="en-US"/>
        </w:rPr>
        <w:t xml:space="preserve"> (</w:t>
      </w:r>
      <w:r w:rsidR="00953574">
        <w:rPr>
          <w:rFonts w:asciiTheme="minorHAnsi" w:eastAsiaTheme="minorHAnsi" w:hAnsiTheme="minorHAnsi" w:cstheme="minorHAnsi"/>
          <w:sz w:val="24"/>
          <w:szCs w:val="24"/>
          <w:lang w:eastAsia="en-US"/>
        </w:rPr>
        <w:t>Supplemental Charter</w:t>
      </w:r>
      <w:r w:rsidR="00315E8F">
        <w:rPr>
          <w:rFonts w:asciiTheme="minorHAnsi" w:eastAsiaTheme="minorHAnsi" w:hAnsiTheme="minorHAnsi" w:cstheme="minorHAnsi"/>
          <w:sz w:val="24"/>
          <w:szCs w:val="24"/>
          <w:lang w:eastAsia="en-US"/>
        </w:rPr>
        <w:t>)</w:t>
      </w:r>
      <w:r>
        <w:rPr>
          <w:rFonts w:asciiTheme="minorHAnsi" w:eastAsiaTheme="minorHAnsi" w:hAnsiTheme="minorHAnsi" w:cstheme="minorHAnsi"/>
          <w:sz w:val="24"/>
          <w:szCs w:val="24"/>
          <w:lang w:eastAsia="en-US"/>
        </w:rPr>
        <w:t xml:space="preserve"> </w:t>
      </w:r>
      <w:r w:rsidR="000B61A4">
        <w:rPr>
          <w:rFonts w:asciiTheme="minorHAnsi" w:eastAsiaTheme="minorHAnsi" w:hAnsiTheme="minorHAnsi" w:cstheme="minorHAnsi"/>
          <w:sz w:val="24"/>
          <w:szCs w:val="24"/>
          <w:lang w:eastAsia="en-US"/>
        </w:rPr>
        <w:t xml:space="preserve">Mrs Hine noted that the petition for a Supplemental Charter had now been referred by Her Majesty back to the Privy Council. Final comments were awaited from the Welsh Government, and it was hoped that </w:t>
      </w:r>
      <w:r w:rsidR="00AE5F7D">
        <w:rPr>
          <w:rFonts w:asciiTheme="minorHAnsi" w:eastAsiaTheme="minorHAnsi" w:hAnsiTheme="minorHAnsi" w:cstheme="minorHAnsi"/>
          <w:sz w:val="24"/>
          <w:szCs w:val="24"/>
          <w:lang w:eastAsia="en-US"/>
        </w:rPr>
        <w:t xml:space="preserve">the process could </w:t>
      </w:r>
      <w:r w:rsidR="000B61A4">
        <w:rPr>
          <w:rFonts w:asciiTheme="minorHAnsi" w:eastAsiaTheme="minorHAnsi" w:hAnsiTheme="minorHAnsi" w:cstheme="minorHAnsi"/>
          <w:sz w:val="24"/>
          <w:szCs w:val="24"/>
          <w:lang w:eastAsia="en-US"/>
        </w:rPr>
        <w:t xml:space="preserve">then move to signature. It was noted that a Welsh language version of the Supplemental Charter had also been submitted to the Privy Council, and that the University would </w:t>
      </w:r>
      <w:r w:rsidR="007C72C8">
        <w:rPr>
          <w:rFonts w:asciiTheme="minorHAnsi" w:eastAsiaTheme="minorHAnsi" w:hAnsiTheme="minorHAnsi" w:cstheme="minorHAnsi"/>
          <w:sz w:val="24"/>
          <w:szCs w:val="24"/>
          <w:lang w:eastAsia="en-US"/>
        </w:rPr>
        <w:t xml:space="preserve">receive </w:t>
      </w:r>
      <w:r w:rsidR="002F6531">
        <w:rPr>
          <w:rFonts w:asciiTheme="minorHAnsi" w:eastAsiaTheme="minorHAnsi" w:hAnsiTheme="minorHAnsi" w:cstheme="minorHAnsi"/>
          <w:sz w:val="24"/>
          <w:szCs w:val="24"/>
          <w:lang w:eastAsia="en-US"/>
        </w:rPr>
        <w:t>a signed</w:t>
      </w:r>
      <w:r w:rsidR="007C72C8">
        <w:rPr>
          <w:rFonts w:asciiTheme="minorHAnsi" w:eastAsiaTheme="minorHAnsi" w:hAnsiTheme="minorHAnsi" w:cstheme="minorHAnsi"/>
          <w:sz w:val="24"/>
          <w:szCs w:val="24"/>
          <w:lang w:eastAsia="en-US"/>
        </w:rPr>
        <w:t xml:space="preserve"> Welsh and English version in due course.</w:t>
      </w:r>
    </w:p>
    <w:p w14:paraId="149F9DF7" w14:textId="0E5CC5F7" w:rsidR="008C4CCB" w:rsidRDefault="007C72C8" w:rsidP="00A87608">
      <w:pPr>
        <w:pStyle w:val="ListParagraph"/>
        <w:ind w:left="426"/>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 </w:t>
      </w:r>
    </w:p>
    <w:p w14:paraId="3818401B" w14:textId="27A9CA10" w:rsidR="00427D0D" w:rsidRDefault="00F43477" w:rsidP="00D93374">
      <w:pPr>
        <w:pStyle w:val="ListParagraph"/>
        <w:numPr>
          <w:ilvl w:val="0"/>
          <w:numId w:val="1"/>
        </w:numPr>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In relation to minute </w:t>
      </w:r>
      <w:r w:rsidR="00C34096">
        <w:rPr>
          <w:rFonts w:asciiTheme="minorHAnsi" w:eastAsiaTheme="minorHAnsi" w:hAnsiTheme="minorHAnsi" w:cstheme="minorHAnsi"/>
          <w:sz w:val="24"/>
          <w:szCs w:val="24"/>
          <w:lang w:eastAsia="en-US"/>
        </w:rPr>
        <w:t>21.31</w:t>
      </w:r>
      <w:r w:rsidR="00374C5B">
        <w:rPr>
          <w:rFonts w:asciiTheme="minorHAnsi" w:eastAsiaTheme="minorHAnsi" w:hAnsiTheme="minorHAnsi" w:cstheme="minorHAnsi"/>
          <w:sz w:val="24"/>
          <w:szCs w:val="24"/>
          <w:lang w:eastAsia="en-US"/>
        </w:rPr>
        <w:t xml:space="preserve"> (Academic Governance) the Council noted the letter received from HEFCW </w:t>
      </w:r>
      <w:r w:rsidR="00A87608">
        <w:rPr>
          <w:rFonts w:asciiTheme="minorHAnsi" w:eastAsiaTheme="minorHAnsi" w:hAnsiTheme="minorHAnsi" w:cstheme="minorHAnsi"/>
          <w:sz w:val="24"/>
          <w:szCs w:val="24"/>
          <w:lang w:eastAsia="en-US"/>
        </w:rPr>
        <w:t>which advised that the</w:t>
      </w:r>
      <w:r w:rsidR="00A87608" w:rsidRPr="00A87608">
        <w:rPr>
          <w:rFonts w:asciiTheme="minorHAnsi" w:eastAsiaTheme="minorHAnsi" w:hAnsiTheme="minorHAnsi" w:cstheme="minorHAnsi"/>
          <w:sz w:val="24"/>
          <w:szCs w:val="24"/>
          <w:lang w:eastAsia="en-US"/>
        </w:rPr>
        <w:t xml:space="preserve"> University’s responses to the </w:t>
      </w:r>
      <w:r w:rsidR="00D93374">
        <w:rPr>
          <w:rFonts w:asciiTheme="minorHAnsi" w:eastAsiaTheme="minorHAnsi" w:hAnsiTheme="minorHAnsi" w:cstheme="minorHAnsi"/>
          <w:sz w:val="24"/>
          <w:szCs w:val="24"/>
          <w:lang w:eastAsia="en-US"/>
        </w:rPr>
        <w:t xml:space="preserve">annual assurance </w:t>
      </w:r>
      <w:r w:rsidR="00A87608" w:rsidRPr="00A87608">
        <w:rPr>
          <w:rFonts w:asciiTheme="minorHAnsi" w:eastAsiaTheme="minorHAnsi" w:hAnsiTheme="minorHAnsi" w:cstheme="minorHAnsi"/>
          <w:sz w:val="24"/>
          <w:szCs w:val="24"/>
          <w:lang w:eastAsia="en-US"/>
        </w:rPr>
        <w:t xml:space="preserve">statements </w:t>
      </w:r>
      <w:r w:rsidR="00D93374">
        <w:rPr>
          <w:rFonts w:asciiTheme="minorHAnsi" w:eastAsiaTheme="minorHAnsi" w:hAnsiTheme="minorHAnsi" w:cstheme="minorHAnsi"/>
          <w:sz w:val="24"/>
          <w:szCs w:val="24"/>
          <w:lang w:eastAsia="en-US"/>
        </w:rPr>
        <w:t>had been</w:t>
      </w:r>
      <w:r w:rsidR="00A87608">
        <w:rPr>
          <w:rFonts w:asciiTheme="minorHAnsi" w:eastAsiaTheme="minorHAnsi" w:hAnsiTheme="minorHAnsi" w:cstheme="minorHAnsi"/>
          <w:sz w:val="24"/>
          <w:szCs w:val="24"/>
          <w:lang w:eastAsia="en-US"/>
        </w:rPr>
        <w:t xml:space="preserve"> </w:t>
      </w:r>
      <w:r w:rsidR="00A87608" w:rsidRPr="00A87608">
        <w:rPr>
          <w:rFonts w:asciiTheme="minorHAnsi" w:eastAsiaTheme="minorHAnsi" w:hAnsiTheme="minorHAnsi" w:cstheme="minorHAnsi"/>
          <w:sz w:val="24"/>
          <w:szCs w:val="24"/>
          <w:lang w:eastAsia="en-US"/>
        </w:rPr>
        <w:t xml:space="preserve">considered by HEFCW’s Quality Assessment Committee </w:t>
      </w:r>
      <w:r w:rsidR="00D93374">
        <w:rPr>
          <w:rFonts w:asciiTheme="minorHAnsi" w:eastAsiaTheme="minorHAnsi" w:hAnsiTheme="minorHAnsi" w:cstheme="minorHAnsi"/>
          <w:sz w:val="24"/>
          <w:szCs w:val="24"/>
          <w:lang w:eastAsia="en-US"/>
        </w:rPr>
        <w:t>and that</w:t>
      </w:r>
      <w:r w:rsidR="00A87608" w:rsidRPr="00A87608">
        <w:rPr>
          <w:rFonts w:asciiTheme="minorHAnsi" w:eastAsiaTheme="minorHAnsi" w:hAnsiTheme="minorHAnsi" w:cstheme="minorHAnsi"/>
          <w:sz w:val="24"/>
          <w:szCs w:val="24"/>
          <w:lang w:eastAsia="en-US"/>
        </w:rPr>
        <w:t xml:space="preserve"> no further</w:t>
      </w:r>
      <w:r w:rsidR="00D93374">
        <w:rPr>
          <w:rFonts w:asciiTheme="minorHAnsi" w:eastAsiaTheme="minorHAnsi" w:hAnsiTheme="minorHAnsi" w:cstheme="minorHAnsi"/>
          <w:sz w:val="24"/>
          <w:szCs w:val="24"/>
          <w:lang w:eastAsia="en-US"/>
        </w:rPr>
        <w:t xml:space="preserve"> </w:t>
      </w:r>
      <w:r w:rsidR="00A87608" w:rsidRPr="00D93374">
        <w:rPr>
          <w:rFonts w:asciiTheme="minorHAnsi" w:eastAsiaTheme="minorHAnsi" w:hAnsiTheme="minorHAnsi" w:cstheme="minorHAnsi"/>
          <w:sz w:val="24"/>
          <w:szCs w:val="24"/>
          <w:lang w:eastAsia="en-US"/>
        </w:rPr>
        <w:t xml:space="preserve">action </w:t>
      </w:r>
      <w:r w:rsidR="00D93374">
        <w:rPr>
          <w:rFonts w:asciiTheme="minorHAnsi" w:eastAsiaTheme="minorHAnsi" w:hAnsiTheme="minorHAnsi" w:cstheme="minorHAnsi"/>
          <w:sz w:val="24"/>
          <w:szCs w:val="24"/>
          <w:lang w:eastAsia="en-US"/>
        </w:rPr>
        <w:t>was</w:t>
      </w:r>
      <w:r w:rsidR="00A87608" w:rsidRPr="00D93374">
        <w:rPr>
          <w:rFonts w:asciiTheme="minorHAnsi" w:eastAsiaTheme="minorHAnsi" w:hAnsiTheme="minorHAnsi" w:cstheme="minorHAnsi"/>
          <w:sz w:val="24"/>
          <w:szCs w:val="24"/>
          <w:lang w:eastAsia="en-US"/>
        </w:rPr>
        <w:t xml:space="preserve"> required at this time. </w:t>
      </w:r>
    </w:p>
    <w:p w14:paraId="37B9948A" w14:textId="77777777" w:rsidR="00D93374" w:rsidRDefault="00D93374" w:rsidP="00D93374">
      <w:pPr>
        <w:pStyle w:val="ListParagraph"/>
        <w:ind w:left="360"/>
        <w:jc w:val="both"/>
        <w:rPr>
          <w:rFonts w:asciiTheme="minorHAnsi" w:eastAsiaTheme="minorHAnsi" w:hAnsiTheme="minorHAnsi" w:cstheme="minorHAnsi"/>
          <w:sz w:val="24"/>
          <w:szCs w:val="24"/>
          <w:lang w:eastAsia="en-US"/>
        </w:rPr>
      </w:pPr>
    </w:p>
    <w:p w14:paraId="741A42AE" w14:textId="3DDF74CD" w:rsidR="00427D0D" w:rsidRDefault="00727B83" w:rsidP="00727B83">
      <w:pPr>
        <w:pStyle w:val="ListParagraph"/>
        <w:ind w:left="360"/>
        <w:jc w:val="center"/>
        <w:rPr>
          <w:rFonts w:asciiTheme="minorHAnsi" w:eastAsiaTheme="minorHAnsi" w:hAnsiTheme="minorHAnsi" w:cstheme="minorHAnsi"/>
          <w:b/>
          <w:sz w:val="24"/>
          <w:szCs w:val="24"/>
          <w:lang w:eastAsia="en-US"/>
        </w:rPr>
      </w:pPr>
      <w:r>
        <w:rPr>
          <w:rFonts w:asciiTheme="minorHAnsi" w:eastAsiaTheme="minorHAnsi" w:hAnsiTheme="minorHAnsi" w:cstheme="minorHAnsi"/>
          <w:b/>
          <w:sz w:val="24"/>
          <w:szCs w:val="24"/>
          <w:lang w:eastAsia="en-US"/>
        </w:rPr>
        <w:t>21.</w:t>
      </w:r>
      <w:r w:rsidR="00D94598">
        <w:rPr>
          <w:rFonts w:asciiTheme="minorHAnsi" w:eastAsiaTheme="minorHAnsi" w:hAnsiTheme="minorHAnsi" w:cstheme="minorHAnsi"/>
          <w:b/>
          <w:sz w:val="24"/>
          <w:szCs w:val="24"/>
          <w:lang w:eastAsia="en-US"/>
        </w:rPr>
        <w:t>70</w:t>
      </w:r>
      <w:r>
        <w:rPr>
          <w:rFonts w:asciiTheme="minorHAnsi" w:eastAsiaTheme="minorHAnsi" w:hAnsiTheme="minorHAnsi" w:cstheme="minorHAnsi"/>
          <w:b/>
          <w:sz w:val="24"/>
          <w:szCs w:val="24"/>
          <w:lang w:eastAsia="en-US"/>
        </w:rPr>
        <w:t xml:space="preserve"> </w:t>
      </w:r>
      <w:r w:rsidR="007C72C8">
        <w:rPr>
          <w:rFonts w:asciiTheme="minorHAnsi" w:eastAsiaTheme="minorHAnsi" w:hAnsiTheme="minorHAnsi" w:cstheme="minorHAnsi"/>
          <w:b/>
          <w:sz w:val="24"/>
          <w:szCs w:val="24"/>
          <w:lang w:eastAsia="en-US"/>
        </w:rPr>
        <w:t>CHAIR’S UPDATE</w:t>
      </w:r>
    </w:p>
    <w:p w14:paraId="687D6CC9" w14:textId="517DE128" w:rsidR="007C72C8" w:rsidRDefault="007C72C8" w:rsidP="007C72C8">
      <w:pPr>
        <w:pStyle w:val="ListParagraph"/>
        <w:ind w:left="360"/>
        <w:rPr>
          <w:rFonts w:asciiTheme="minorHAnsi" w:eastAsiaTheme="minorHAnsi" w:hAnsiTheme="minorHAnsi" w:cstheme="minorHAnsi"/>
          <w:b/>
          <w:sz w:val="24"/>
          <w:szCs w:val="24"/>
          <w:lang w:eastAsia="en-US"/>
        </w:rPr>
      </w:pPr>
    </w:p>
    <w:p w14:paraId="65339FDC" w14:textId="757C96A7" w:rsidR="007C72C8" w:rsidRDefault="007C72C8" w:rsidP="009F5397">
      <w:pPr>
        <w:ind w:left="426" w:hanging="426"/>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A.</w:t>
      </w:r>
      <w:r w:rsidR="009F5397">
        <w:rPr>
          <w:rFonts w:asciiTheme="minorHAnsi" w:eastAsiaTheme="minorHAnsi" w:hAnsiTheme="minorHAnsi" w:cstheme="minorHAnsi"/>
          <w:bCs/>
          <w:sz w:val="24"/>
          <w:szCs w:val="24"/>
          <w:lang w:eastAsia="en-US"/>
        </w:rPr>
        <w:tab/>
      </w:r>
      <w:r w:rsidR="00631C3D">
        <w:rPr>
          <w:rFonts w:asciiTheme="minorHAnsi" w:eastAsiaTheme="minorHAnsi" w:hAnsiTheme="minorHAnsi" w:cstheme="minorHAnsi"/>
          <w:bCs/>
          <w:sz w:val="24"/>
          <w:szCs w:val="24"/>
          <w:lang w:eastAsia="en-US"/>
        </w:rPr>
        <w:t xml:space="preserve">Council </w:t>
      </w:r>
      <w:r w:rsidR="00631C3D" w:rsidRPr="00971E59">
        <w:rPr>
          <w:rFonts w:asciiTheme="minorHAnsi" w:eastAsiaTheme="minorHAnsi" w:hAnsiTheme="minorHAnsi" w:cstheme="minorHAnsi"/>
          <w:b/>
          <w:sz w:val="24"/>
          <w:szCs w:val="24"/>
          <w:lang w:eastAsia="en-US"/>
        </w:rPr>
        <w:t>noted</w:t>
      </w:r>
      <w:r w:rsidR="00631C3D">
        <w:rPr>
          <w:rFonts w:asciiTheme="minorHAnsi" w:eastAsiaTheme="minorHAnsi" w:hAnsiTheme="minorHAnsi" w:cstheme="minorHAnsi"/>
          <w:bCs/>
          <w:sz w:val="24"/>
          <w:szCs w:val="24"/>
          <w:lang w:eastAsia="en-US"/>
        </w:rPr>
        <w:t xml:space="preserve"> the Report from the Chair which included an update on the meeting with the Welsh Government Minister for Education and Welsh Language, an update on the Tertiary Education and Research (Wales) Bill and an update on the USS pension scheme.</w:t>
      </w:r>
    </w:p>
    <w:p w14:paraId="70FF7392" w14:textId="13018E2B" w:rsidR="00951414" w:rsidRDefault="00951414" w:rsidP="009F5397">
      <w:pPr>
        <w:ind w:left="426" w:hanging="426"/>
        <w:rPr>
          <w:rFonts w:asciiTheme="minorHAnsi" w:eastAsiaTheme="minorHAnsi" w:hAnsiTheme="minorHAnsi" w:cstheme="minorHAnsi"/>
          <w:bCs/>
          <w:sz w:val="24"/>
          <w:szCs w:val="24"/>
          <w:lang w:eastAsia="en-US"/>
        </w:rPr>
      </w:pPr>
    </w:p>
    <w:p w14:paraId="3DB7D147" w14:textId="607267D2" w:rsidR="00951414" w:rsidRDefault="00951414" w:rsidP="009F5397">
      <w:pPr>
        <w:ind w:left="426" w:hanging="426"/>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B.</w:t>
      </w:r>
      <w:r>
        <w:rPr>
          <w:rFonts w:asciiTheme="minorHAnsi" w:eastAsiaTheme="minorHAnsi" w:hAnsiTheme="minorHAnsi" w:cstheme="minorHAnsi"/>
          <w:bCs/>
          <w:sz w:val="24"/>
          <w:szCs w:val="24"/>
          <w:lang w:eastAsia="en-US"/>
        </w:rPr>
        <w:tab/>
        <w:t xml:space="preserve">In </w:t>
      </w:r>
      <w:r w:rsidR="00742A26">
        <w:rPr>
          <w:rFonts w:asciiTheme="minorHAnsi" w:eastAsiaTheme="minorHAnsi" w:hAnsiTheme="minorHAnsi" w:cstheme="minorHAnsi"/>
          <w:bCs/>
          <w:sz w:val="24"/>
          <w:szCs w:val="24"/>
          <w:lang w:eastAsia="en-US"/>
        </w:rPr>
        <w:t>addition,</w:t>
      </w:r>
      <w:r>
        <w:rPr>
          <w:rFonts w:asciiTheme="minorHAnsi" w:eastAsiaTheme="minorHAnsi" w:hAnsiTheme="minorHAnsi" w:cstheme="minorHAnsi"/>
          <w:bCs/>
          <w:sz w:val="24"/>
          <w:szCs w:val="24"/>
          <w:lang w:eastAsia="en-US"/>
        </w:rPr>
        <w:t xml:space="preserve"> the Chair provided the Council with an update on the process for appointing a new Vice-Chancellor, and it was noted that </w:t>
      </w:r>
      <w:r w:rsidR="00C11476">
        <w:rPr>
          <w:rFonts w:asciiTheme="minorHAnsi" w:eastAsiaTheme="minorHAnsi" w:hAnsiTheme="minorHAnsi" w:cstheme="minorHAnsi"/>
          <w:bCs/>
          <w:sz w:val="24"/>
          <w:szCs w:val="24"/>
          <w:lang w:eastAsia="en-US"/>
        </w:rPr>
        <w:t xml:space="preserve">the closing date was in a few </w:t>
      </w:r>
      <w:r w:rsidR="00AC7185">
        <w:rPr>
          <w:rFonts w:asciiTheme="minorHAnsi" w:eastAsiaTheme="minorHAnsi" w:hAnsiTheme="minorHAnsi" w:cstheme="minorHAnsi"/>
          <w:bCs/>
          <w:sz w:val="24"/>
          <w:szCs w:val="24"/>
          <w:lang w:eastAsia="en-US"/>
        </w:rPr>
        <w:t>days’ time</w:t>
      </w:r>
      <w:r w:rsidR="00C11476">
        <w:rPr>
          <w:rFonts w:asciiTheme="minorHAnsi" w:eastAsiaTheme="minorHAnsi" w:hAnsiTheme="minorHAnsi" w:cstheme="minorHAnsi"/>
          <w:bCs/>
          <w:sz w:val="24"/>
          <w:szCs w:val="24"/>
          <w:lang w:eastAsia="en-US"/>
        </w:rPr>
        <w:t xml:space="preserve">.  </w:t>
      </w:r>
      <w:r w:rsidR="002F6531">
        <w:rPr>
          <w:rFonts w:asciiTheme="minorHAnsi" w:eastAsiaTheme="minorHAnsi" w:hAnsiTheme="minorHAnsi" w:cstheme="minorHAnsi"/>
          <w:bCs/>
          <w:sz w:val="24"/>
          <w:szCs w:val="24"/>
          <w:lang w:eastAsia="en-US"/>
        </w:rPr>
        <w:t>Members were informed that there</w:t>
      </w:r>
      <w:r w:rsidR="00C11476">
        <w:rPr>
          <w:rFonts w:asciiTheme="minorHAnsi" w:eastAsiaTheme="minorHAnsi" w:hAnsiTheme="minorHAnsi" w:cstheme="minorHAnsi"/>
          <w:bCs/>
          <w:sz w:val="24"/>
          <w:szCs w:val="24"/>
          <w:lang w:eastAsia="en-US"/>
        </w:rPr>
        <w:t xml:space="preserve"> was a clear timetable in place for longlisting, </w:t>
      </w:r>
      <w:r w:rsidR="00742A26">
        <w:rPr>
          <w:rFonts w:asciiTheme="minorHAnsi" w:eastAsiaTheme="minorHAnsi" w:hAnsiTheme="minorHAnsi" w:cstheme="minorHAnsi"/>
          <w:bCs/>
          <w:sz w:val="24"/>
          <w:szCs w:val="24"/>
          <w:lang w:eastAsia="en-US"/>
        </w:rPr>
        <w:t>shortlisting,</w:t>
      </w:r>
      <w:r w:rsidR="00C11476">
        <w:rPr>
          <w:rFonts w:asciiTheme="minorHAnsi" w:eastAsiaTheme="minorHAnsi" w:hAnsiTheme="minorHAnsi" w:cstheme="minorHAnsi"/>
          <w:bCs/>
          <w:sz w:val="24"/>
          <w:szCs w:val="24"/>
          <w:lang w:eastAsia="en-US"/>
        </w:rPr>
        <w:t xml:space="preserve"> and final interviews </w:t>
      </w:r>
      <w:r w:rsidR="00AC7185">
        <w:rPr>
          <w:rFonts w:asciiTheme="minorHAnsi" w:eastAsiaTheme="minorHAnsi" w:hAnsiTheme="minorHAnsi" w:cstheme="minorHAnsi"/>
          <w:bCs/>
          <w:sz w:val="24"/>
          <w:szCs w:val="24"/>
          <w:lang w:eastAsia="en-US"/>
        </w:rPr>
        <w:t xml:space="preserve">as well as a series of stakeholder engagement groups which Council members would be invited to take part in. </w:t>
      </w:r>
      <w:r w:rsidR="00C3450D">
        <w:rPr>
          <w:rFonts w:asciiTheme="minorHAnsi" w:eastAsiaTheme="minorHAnsi" w:hAnsiTheme="minorHAnsi" w:cstheme="minorHAnsi"/>
          <w:bCs/>
          <w:sz w:val="24"/>
          <w:szCs w:val="24"/>
          <w:lang w:eastAsia="en-US"/>
        </w:rPr>
        <w:t xml:space="preserve">It was hoped that a recommendation for appointment would be brought to the next meeting of the Council in July. </w:t>
      </w:r>
    </w:p>
    <w:p w14:paraId="2B85D361" w14:textId="480B0309" w:rsidR="00AC7185" w:rsidRDefault="00AC7185" w:rsidP="009F5397">
      <w:pPr>
        <w:ind w:left="426" w:hanging="426"/>
        <w:rPr>
          <w:rFonts w:asciiTheme="minorHAnsi" w:eastAsiaTheme="minorHAnsi" w:hAnsiTheme="minorHAnsi" w:cstheme="minorHAnsi"/>
          <w:bCs/>
          <w:sz w:val="24"/>
          <w:szCs w:val="24"/>
          <w:lang w:eastAsia="en-US"/>
        </w:rPr>
      </w:pPr>
    </w:p>
    <w:p w14:paraId="69803F18" w14:textId="6B69CDF4" w:rsidR="00AC7185" w:rsidRDefault="00AC7185" w:rsidP="009F5397">
      <w:pPr>
        <w:ind w:left="426" w:hanging="426"/>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C.</w:t>
      </w:r>
      <w:r>
        <w:rPr>
          <w:rFonts w:asciiTheme="minorHAnsi" w:eastAsiaTheme="minorHAnsi" w:hAnsiTheme="minorHAnsi" w:cstheme="minorHAnsi"/>
          <w:bCs/>
          <w:sz w:val="24"/>
          <w:szCs w:val="24"/>
          <w:lang w:eastAsia="en-US"/>
        </w:rPr>
        <w:tab/>
        <w:t xml:space="preserve">The Chair noted that a Governance Effectiveness Review would be undertaken during 2022, </w:t>
      </w:r>
      <w:r w:rsidR="00116191">
        <w:rPr>
          <w:rFonts w:asciiTheme="minorHAnsi" w:eastAsiaTheme="minorHAnsi" w:hAnsiTheme="minorHAnsi" w:cstheme="minorHAnsi"/>
          <w:bCs/>
          <w:sz w:val="24"/>
          <w:szCs w:val="24"/>
          <w:lang w:eastAsia="en-US"/>
        </w:rPr>
        <w:t xml:space="preserve">as it was three years since the last Review had been completed. The exact timetabling of the Review was currently being </w:t>
      </w:r>
      <w:r w:rsidR="00C3450D">
        <w:rPr>
          <w:rFonts w:asciiTheme="minorHAnsi" w:eastAsiaTheme="minorHAnsi" w:hAnsiTheme="minorHAnsi" w:cstheme="minorHAnsi"/>
          <w:bCs/>
          <w:sz w:val="24"/>
          <w:szCs w:val="24"/>
          <w:lang w:eastAsia="en-US"/>
        </w:rPr>
        <w:t>discussed</w:t>
      </w:r>
      <w:r w:rsidR="00301624">
        <w:rPr>
          <w:rFonts w:asciiTheme="minorHAnsi" w:eastAsiaTheme="minorHAnsi" w:hAnsiTheme="minorHAnsi" w:cstheme="minorHAnsi"/>
          <w:bCs/>
          <w:sz w:val="24"/>
          <w:szCs w:val="24"/>
          <w:lang w:eastAsia="en-US"/>
        </w:rPr>
        <w:t xml:space="preserve">, </w:t>
      </w:r>
      <w:r w:rsidR="00116191">
        <w:rPr>
          <w:rFonts w:asciiTheme="minorHAnsi" w:eastAsiaTheme="minorHAnsi" w:hAnsiTheme="minorHAnsi" w:cstheme="minorHAnsi"/>
          <w:bCs/>
          <w:sz w:val="24"/>
          <w:szCs w:val="24"/>
          <w:lang w:eastAsia="en-US"/>
        </w:rPr>
        <w:t>would be finalised once the outcome of the current RSM audit on governance was known</w:t>
      </w:r>
      <w:r w:rsidR="00301624">
        <w:rPr>
          <w:rFonts w:asciiTheme="minorHAnsi" w:eastAsiaTheme="minorHAnsi" w:hAnsiTheme="minorHAnsi" w:cstheme="minorHAnsi"/>
          <w:bCs/>
          <w:sz w:val="24"/>
          <w:szCs w:val="24"/>
          <w:lang w:eastAsia="en-US"/>
        </w:rPr>
        <w:t>, and would likely take place in the autumn</w:t>
      </w:r>
      <w:r w:rsidR="00116191">
        <w:rPr>
          <w:rFonts w:asciiTheme="minorHAnsi" w:eastAsiaTheme="minorHAnsi" w:hAnsiTheme="minorHAnsi" w:cstheme="minorHAnsi"/>
          <w:bCs/>
          <w:sz w:val="24"/>
          <w:szCs w:val="24"/>
          <w:lang w:eastAsia="en-US"/>
        </w:rPr>
        <w:t>.</w:t>
      </w:r>
    </w:p>
    <w:p w14:paraId="14532911" w14:textId="555B2FAA" w:rsidR="00116191" w:rsidRDefault="00116191" w:rsidP="009F5397">
      <w:pPr>
        <w:ind w:left="426" w:hanging="426"/>
        <w:rPr>
          <w:rFonts w:asciiTheme="minorHAnsi" w:eastAsiaTheme="minorHAnsi" w:hAnsiTheme="minorHAnsi" w:cstheme="minorHAnsi"/>
          <w:bCs/>
          <w:sz w:val="24"/>
          <w:szCs w:val="24"/>
          <w:lang w:eastAsia="en-US"/>
        </w:rPr>
      </w:pPr>
    </w:p>
    <w:p w14:paraId="26407955" w14:textId="03234001" w:rsidR="00116191" w:rsidRDefault="00116191" w:rsidP="00116191">
      <w:pPr>
        <w:ind w:left="426" w:hanging="426"/>
        <w:jc w:val="center"/>
        <w:rPr>
          <w:rFonts w:asciiTheme="minorHAnsi" w:eastAsiaTheme="minorHAnsi" w:hAnsiTheme="minorHAnsi" w:cstheme="minorHAnsi"/>
          <w:b/>
          <w:sz w:val="24"/>
          <w:szCs w:val="24"/>
          <w:lang w:eastAsia="en-US"/>
        </w:rPr>
      </w:pPr>
      <w:r>
        <w:rPr>
          <w:rFonts w:asciiTheme="minorHAnsi" w:eastAsiaTheme="minorHAnsi" w:hAnsiTheme="minorHAnsi" w:cstheme="minorHAnsi"/>
          <w:b/>
          <w:sz w:val="24"/>
          <w:szCs w:val="24"/>
          <w:lang w:eastAsia="en-US"/>
        </w:rPr>
        <w:t>21.7</w:t>
      </w:r>
      <w:r w:rsidR="001B3F13">
        <w:rPr>
          <w:rFonts w:asciiTheme="minorHAnsi" w:eastAsiaTheme="minorHAnsi" w:hAnsiTheme="minorHAnsi" w:cstheme="minorHAnsi"/>
          <w:b/>
          <w:sz w:val="24"/>
          <w:szCs w:val="24"/>
          <w:lang w:eastAsia="en-US"/>
        </w:rPr>
        <w:t>1</w:t>
      </w:r>
      <w:r>
        <w:rPr>
          <w:rFonts w:asciiTheme="minorHAnsi" w:eastAsiaTheme="minorHAnsi" w:hAnsiTheme="minorHAnsi" w:cstheme="minorHAnsi"/>
          <w:b/>
          <w:sz w:val="24"/>
          <w:szCs w:val="24"/>
          <w:lang w:eastAsia="en-US"/>
        </w:rPr>
        <w:t xml:space="preserve"> VICE-CHANCELLOR’S UPDATE</w:t>
      </w:r>
    </w:p>
    <w:p w14:paraId="24A2EBC8" w14:textId="77777777" w:rsidR="007D24A6" w:rsidRPr="007D24A6" w:rsidRDefault="007D24A6" w:rsidP="00EC48A6">
      <w:pPr>
        <w:jc w:val="both"/>
        <w:rPr>
          <w:rFonts w:asciiTheme="minorHAnsi" w:eastAsiaTheme="minorHAnsi" w:hAnsiTheme="minorHAnsi" w:cstheme="minorBidi"/>
          <w:sz w:val="24"/>
          <w:szCs w:val="24"/>
          <w:lang w:eastAsia="en-US"/>
        </w:rPr>
      </w:pPr>
    </w:p>
    <w:p w14:paraId="193C2835" w14:textId="6169EE28" w:rsidR="007D24A6" w:rsidRPr="007D24A6" w:rsidRDefault="00EC48A6" w:rsidP="007D24A6">
      <w:pPr>
        <w:jc w:val="both"/>
        <w:rPr>
          <w:rFonts w:ascii="Calibri" w:eastAsiaTheme="minorHAnsi" w:hAnsi="Calibri" w:cs="Calibri"/>
          <w:sz w:val="24"/>
          <w:szCs w:val="24"/>
          <w:lang w:eastAsia="en-US"/>
        </w:rPr>
      </w:pPr>
      <w:r>
        <w:rPr>
          <w:rFonts w:asciiTheme="minorHAnsi" w:eastAsiaTheme="minorHAnsi" w:hAnsiTheme="minorHAnsi" w:cstheme="minorBidi"/>
          <w:b/>
          <w:bCs/>
          <w:sz w:val="24"/>
          <w:szCs w:val="24"/>
          <w:lang w:eastAsia="en-US"/>
        </w:rPr>
        <w:t>A</w:t>
      </w:r>
      <w:r w:rsidR="007D24A6">
        <w:rPr>
          <w:rFonts w:asciiTheme="minorHAnsi" w:eastAsiaTheme="minorHAnsi" w:hAnsiTheme="minorHAnsi" w:cstheme="minorBidi"/>
          <w:b/>
          <w:bCs/>
          <w:sz w:val="24"/>
          <w:szCs w:val="24"/>
          <w:lang w:eastAsia="en-US"/>
        </w:rPr>
        <w:t>.</w:t>
      </w:r>
      <w:r w:rsidR="007D24A6">
        <w:rPr>
          <w:rFonts w:asciiTheme="minorHAnsi" w:eastAsiaTheme="minorHAnsi" w:hAnsiTheme="minorHAnsi" w:cstheme="minorBidi"/>
          <w:b/>
          <w:bCs/>
          <w:sz w:val="24"/>
          <w:szCs w:val="24"/>
          <w:lang w:eastAsia="en-US"/>
        </w:rPr>
        <w:tab/>
      </w:r>
      <w:r w:rsidR="007D24A6" w:rsidRPr="007D24A6">
        <w:rPr>
          <w:rFonts w:asciiTheme="minorHAnsi" w:eastAsiaTheme="minorHAnsi" w:hAnsiTheme="minorHAnsi" w:cstheme="minorBidi"/>
          <w:b/>
          <w:bCs/>
          <w:sz w:val="24"/>
          <w:szCs w:val="24"/>
          <w:lang w:eastAsia="en-US"/>
        </w:rPr>
        <w:t>Student Numbers Cap</w:t>
      </w:r>
      <w:r w:rsidR="007D24A6" w:rsidRPr="007D24A6">
        <w:rPr>
          <w:rFonts w:asciiTheme="minorHAnsi" w:eastAsiaTheme="minorHAnsi" w:hAnsiTheme="minorHAnsi" w:cstheme="minorBidi"/>
          <w:sz w:val="24"/>
          <w:szCs w:val="24"/>
          <w:lang w:eastAsia="en-US"/>
        </w:rPr>
        <w:t xml:space="preserve"> </w:t>
      </w:r>
      <w:r w:rsidR="007D24A6" w:rsidRPr="007D24A6">
        <w:rPr>
          <w:rFonts w:ascii="Calibri" w:eastAsiaTheme="minorHAnsi" w:hAnsi="Calibri" w:cs="Calibri"/>
          <w:sz w:val="24"/>
          <w:szCs w:val="24"/>
          <w:lang w:eastAsia="en-US"/>
        </w:rPr>
        <w:t xml:space="preserve"> </w:t>
      </w:r>
    </w:p>
    <w:p w14:paraId="33DF36D9" w14:textId="77777777" w:rsidR="007D24A6" w:rsidRPr="007D24A6" w:rsidRDefault="007D24A6" w:rsidP="007D24A6">
      <w:pPr>
        <w:ind w:left="1276"/>
        <w:jc w:val="both"/>
        <w:rPr>
          <w:rFonts w:ascii="Calibri" w:eastAsiaTheme="minorHAnsi" w:hAnsi="Calibri" w:cs="Calibri"/>
          <w:sz w:val="24"/>
          <w:szCs w:val="24"/>
          <w:lang w:eastAsia="en-US"/>
        </w:rPr>
      </w:pPr>
    </w:p>
    <w:p w14:paraId="1547E226" w14:textId="550F0B1E" w:rsidR="007D24A6" w:rsidRDefault="00244962" w:rsidP="00244962">
      <w:pPr>
        <w:ind w:left="720"/>
        <w:jc w:val="both"/>
        <w:rPr>
          <w:rFonts w:ascii="Calibri" w:eastAsia="Calibri" w:hAnsi="Calibri" w:cs="Arial"/>
          <w:sz w:val="24"/>
          <w:szCs w:val="24"/>
          <w:lang w:eastAsia="en-US"/>
        </w:rPr>
      </w:pPr>
      <w:r>
        <w:rPr>
          <w:rFonts w:ascii="Calibri" w:eastAsia="Calibri" w:hAnsi="Calibri" w:cs="Arial"/>
          <w:sz w:val="24"/>
          <w:szCs w:val="24"/>
          <w:lang w:eastAsia="en-US"/>
        </w:rPr>
        <w:t>The Vice-Chancellor</w:t>
      </w:r>
      <w:r w:rsidR="007D24A6" w:rsidRPr="007D24A6">
        <w:rPr>
          <w:rFonts w:ascii="Calibri" w:eastAsia="Calibri" w:hAnsi="Calibri" w:cs="Arial"/>
          <w:sz w:val="24"/>
          <w:szCs w:val="24"/>
          <w:lang w:eastAsia="en-US"/>
        </w:rPr>
        <w:t xml:space="preserve"> noted that the Department for Education had launched a consultation earlier in the year in relation to introducing a system to control the numbers of students going into higher education institutions in England. A range of options was being considered but the main issue which may affect Welsh universities was the possibility of a limit on the numbers of students who were able to come from England to study in Wales. The matter was being kept under review in relation to the impact on the Welsh HE sector. </w:t>
      </w:r>
    </w:p>
    <w:p w14:paraId="3D2A52F1" w14:textId="1BBCC79D" w:rsidR="00301624" w:rsidRDefault="00301624" w:rsidP="00244962">
      <w:pPr>
        <w:ind w:left="720"/>
        <w:jc w:val="both"/>
        <w:rPr>
          <w:rFonts w:ascii="Calibri" w:eastAsia="Calibri" w:hAnsi="Calibri" w:cs="Arial"/>
          <w:sz w:val="24"/>
          <w:szCs w:val="24"/>
          <w:lang w:eastAsia="en-US"/>
        </w:rPr>
      </w:pPr>
    </w:p>
    <w:p w14:paraId="34428044" w14:textId="763F8D50" w:rsidR="00301624" w:rsidRDefault="00301624" w:rsidP="00244962">
      <w:pPr>
        <w:ind w:left="720"/>
        <w:jc w:val="both"/>
        <w:rPr>
          <w:rFonts w:ascii="Calibri" w:eastAsia="Calibri" w:hAnsi="Calibri" w:cs="Arial"/>
          <w:sz w:val="24"/>
          <w:szCs w:val="24"/>
          <w:lang w:eastAsia="en-US"/>
        </w:rPr>
      </w:pPr>
    </w:p>
    <w:p w14:paraId="7F1D2361" w14:textId="77777777" w:rsidR="00301624" w:rsidRPr="007D24A6" w:rsidRDefault="00301624" w:rsidP="00244962">
      <w:pPr>
        <w:ind w:left="720"/>
        <w:jc w:val="both"/>
        <w:rPr>
          <w:rFonts w:ascii="Calibri" w:eastAsia="Calibri" w:hAnsi="Calibri" w:cs="Arial"/>
          <w:sz w:val="24"/>
          <w:szCs w:val="24"/>
          <w:lang w:eastAsia="en-US"/>
        </w:rPr>
      </w:pPr>
    </w:p>
    <w:p w14:paraId="01BB91F1" w14:textId="77777777" w:rsidR="007D24A6" w:rsidRPr="007D24A6" w:rsidRDefault="007D24A6" w:rsidP="007D24A6">
      <w:pPr>
        <w:rPr>
          <w:rFonts w:asciiTheme="minorHAnsi" w:eastAsiaTheme="minorHAnsi" w:hAnsiTheme="minorHAnsi" w:cstheme="minorBidi"/>
          <w:sz w:val="24"/>
          <w:szCs w:val="24"/>
          <w:lang w:eastAsia="en-US"/>
        </w:rPr>
      </w:pPr>
    </w:p>
    <w:p w14:paraId="13DA7EA1" w14:textId="04D34B6A" w:rsidR="007D24A6" w:rsidRPr="007D24A6" w:rsidRDefault="00EC48A6" w:rsidP="007D24A6">
      <w:pPr>
        <w:rPr>
          <w:rFonts w:asciiTheme="minorHAnsi" w:eastAsiaTheme="minorHAnsi" w:hAnsiTheme="minorHAnsi" w:cstheme="minorBidi"/>
          <w:b/>
          <w:bCs/>
          <w:sz w:val="24"/>
          <w:szCs w:val="24"/>
          <w:lang w:eastAsia="en-US"/>
        </w:rPr>
      </w:pPr>
      <w:r>
        <w:rPr>
          <w:rFonts w:asciiTheme="minorHAnsi" w:eastAsiaTheme="minorHAnsi" w:hAnsiTheme="minorHAnsi" w:cstheme="minorBidi"/>
          <w:b/>
          <w:bCs/>
          <w:sz w:val="24"/>
          <w:szCs w:val="24"/>
          <w:lang w:eastAsia="en-US"/>
        </w:rPr>
        <w:lastRenderedPageBreak/>
        <w:t>B</w:t>
      </w:r>
      <w:r w:rsidR="007D24A6">
        <w:rPr>
          <w:rFonts w:asciiTheme="minorHAnsi" w:eastAsiaTheme="minorHAnsi" w:hAnsiTheme="minorHAnsi" w:cstheme="minorBidi"/>
          <w:b/>
          <w:bCs/>
          <w:sz w:val="24"/>
          <w:szCs w:val="24"/>
          <w:lang w:eastAsia="en-US"/>
        </w:rPr>
        <w:t>.</w:t>
      </w:r>
      <w:r w:rsidR="007D24A6">
        <w:rPr>
          <w:rFonts w:asciiTheme="minorHAnsi" w:eastAsiaTheme="minorHAnsi" w:hAnsiTheme="minorHAnsi" w:cstheme="minorBidi"/>
          <w:b/>
          <w:bCs/>
          <w:sz w:val="24"/>
          <w:szCs w:val="24"/>
          <w:lang w:eastAsia="en-US"/>
        </w:rPr>
        <w:tab/>
      </w:r>
      <w:r w:rsidR="007D24A6" w:rsidRPr="007D24A6">
        <w:rPr>
          <w:rFonts w:asciiTheme="minorHAnsi" w:eastAsiaTheme="minorHAnsi" w:hAnsiTheme="minorHAnsi" w:cstheme="minorBidi"/>
          <w:b/>
          <w:bCs/>
          <w:sz w:val="24"/>
          <w:szCs w:val="24"/>
          <w:lang w:eastAsia="en-US"/>
        </w:rPr>
        <w:t>Draft Tertiary Education and Research (Wales) Bill</w:t>
      </w:r>
    </w:p>
    <w:p w14:paraId="4038A32F" w14:textId="77777777" w:rsidR="007D24A6" w:rsidRPr="007D24A6" w:rsidRDefault="007D24A6" w:rsidP="007D24A6">
      <w:pPr>
        <w:ind w:left="1276"/>
        <w:rPr>
          <w:rFonts w:asciiTheme="minorHAnsi" w:eastAsiaTheme="minorHAnsi" w:hAnsiTheme="minorHAnsi" w:cstheme="minorBidi"/>
          <w:b/>
          <w:bCs/>
          <w:sz w:val="24"/>
          <w:szCs w:val="24"/>
          <w:lang w:eastAsia="en-US"/>
        </w:rPr>
      </w:pPr>
    </w:p>
    <w:p w14:paraId="57D9117F" w14:textId="1AE4D63B" w:rsidR="007D24A6" w:rsidRDefault="00A96475" w:rsidP="00A96475">
      <w:pPr>
        <w:ind w:left="709"/>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The Council </w:t>
      </w:r>
      <w:r w:rsidR="007D24A6" w:rsidRPr="007D24A6">
        <w:rPr>
          <w:rFonts w:asciiTheme="minorHAnsi" w:eastAsiaTheme="minorHAnsi" w:hAnsiTheme="minorHAnsi" w:cstheme="minorBidi"/>
          <w:sz w:val="24"/>
          <w:szCs w:val="24"/>
          <w:lang w:eastAsia="en-US"/>
        </w:rPr>
        <w:t>were informed that the University was monitoring the progress of the</w:t>
      </w:r>
      <w:r>
        <w:rPr>
          <w:rFonts w:asciiTheme="minorHAnsi" w:eastAsiaTheme="minorHAnsi" w:hAnsiTheme="minorHAnsi" w:cstheme="minorBidi"/>
          <w:sz w:val="24"/>
          <w:szCs w:val="24"/>
          <w:lang w:eastAsia="en-US"/>
        </w:rPr>
        <w:t xml:space="preserve"> </w:t>
      </w:r>
      <w:r w:rsidR="007D24A6" w:rsidRPr="007D24A6">
        <w:rPr>
          <w:rFonts w:asciiTheme="minorHAnsi" w:eastAsiaTheme="minorHAnsi" w:hAnsiTheme="minorHAnsi" w:cstheme="minorBidi"/>
          <w:sz w:val="24"/>
          <w:szCs w:val="24"/>
          <w:lang w:eastAsia="en-US"/>
        </w:rPr>
        <w:t>draft Tertiary Education and Research (Wales) Bill as it progressed through the Senedd</w:t>
      </w:r>
      <w:r>
        <w:rPr>
          <w:rFonts w:asciiTheme="minorHAnsi" w:eastAsiaTheme="minorHAnsi" w:hAnsiTheme="minorHAnsi" w:cstheme="minorBidi"/>
          <w:sz w:val="24"/>
          <w:szCs w:val="24"/>
          <w:lang w:eastAsia="en-US"/>
        </w:rPr>
        <w:t xml:space="preserve"> and would continue to keep members informed</w:t>
      </w:r>
      <w:r w:rsidR="007D24A6" w:rsidRPr="007D24A6">
        <w:rPr>
          <w:rFonts w:asciiTheme="minorHAnsi" w:eastAsiaTheme="minorHAnsi" w:hAnsiTheme="minorHAnsi" w:cstheme="minorBidi"/>
          <w:sz w:val="24"/>
          <w:szCs w:val="24"/>
          <w:lang w:eastAsia="en-US"/>
        </w:rPr>
        <w:t xml:space="preserve">. </w:t>
      </w:r>
    </w:p>
    <w:p w14:paraId="57FB5F3D" w14:textId="61817DC7" w:rsidR="00107F1C" w:rsidRDefault="00107F1C" w:rsidP="00107F1C">
      <w:pPr>
        <w:rPr>
          <w:rFonts w:asciiTheme="minorHAnsi" w:eastAsiaTheme="minorHAnsi" w:hAnsiTheme="minorHAnsi" w:cstheme="minorBidi"/>
          <w:sz w:val="24"/>
          <w:szCs w:val="24"/>
          <w:lang w:eastAsia="en-US"/>
        </w:rPr>
      </w:pPr>
    </w:p>
    <w:p w14:paraId="3FC3143C" w14:textId="0FA57FE8" w:rsidR="00107F1C" w:rsidRDefault="00107F1C" w:rsidP="00107F1C">
      <w:pPr>
        <w:rPr>
          <w:rFonts w:asciiTheme="minorHAnsi" w:eastAsiaTheme="minorHAnsi" w:hAnsiTheme="minorHAnsi" w:cstheme="minorBidi"/>
          <w:sz w:val="24"/>
          <w:szCs w:val="24"/>
          <w:lang w:eastAsia="en-US"/>
        </w:rPr>
      </w:pPr>
      <w:r>
        <w:rPr>
          <w:rFonts w:asciiTheme="minorHAnsi" w:eastAsiaTheme="minorHAnsi" w:hAnsiTheme="minorHAnsi" w:cstheme="minorBidi"/>
          <w:b/>
          <w:bCs/>
          <w:sz w:val="24"/>
          <w:szCs w:val="24"/>
          <w:lang w:eastAsia="en-US"/>
        </w:rPr>
        <w:t>C.</w:t>
      </w:r>
      <w:r>
        <w:rPr>
          <w:rFonts w:asciiTheme="minorHAnsi" w:eastAsiaTheme="minorHAnsi" w:hAnsiTheme="minorHAnsi" w:cstheme="minorBidi"/>
          <w:b/>
          <w:bCs/>
          <w:sz w:val="24"/>
          <w:szCs w:val="24"/>
          <w:lang w:eastAsia="en-US"/>
        </w:rPr>
        <w:tab/>
      </w:r>
      <w:r w:rsidR="00A219F0">
        <w:rPr>
          <w:rFonts w:asciiTheme="minorHAnsi" w:eastAsiaTheme="minorHAnsi" w:hAnsiTheme="minorHAnsi" w:cstheme="minorBidi"/>
          <w:b/>
          <w:bCs/>
          <w:sz w:val="24"/>
          <w:szCs w:val="24"/>
          <w:lang w:eastAsia="en-US"/>
        </w:rPr>
        <w:t xml:space="preserve">HEFCW </w:t>
      </w:r>
      <w:r>
        <w:rPr>
          <w:rFonts w:asciiTheme="minorHAnsi" w:eastAsiaTheme="minorHAnsi" w:hAnsiTheme="minorHAnsi" w:cstheme="minorBidi"/>
          <w:b/>
          <w:bCs/>
          <w:sz w:val="24"/>
          <w:szCs w:val="24"/>
          <w:lang w:eastAsia="en-US"/>
        </w:rPr>
        <w:t>Institutional Review Letter</w:t>
      </w:r>
    </w:p>
    <w:p w14:paraId="5B28B0C9" w14:textId="4312F020" w:rsidR="00A219F0" w:rsidRDefault="00A219F0" w:rsidP="00107F1C">
      <w:pPr>
        <w:rPr>
          <w:rFonts w:asciiTheme="minorHAnsi" w:eastAsiaTheme="minorHAnsi" w:hAnsiTheme="minorHAnsi" w:cstheme="minorBidi"/>
          <w:sz w:val="24"/>
          <w:szCs w:val="24"/>
          <w:lang w:eastAsia="en-US"/>
        </w:rPr>
      </w:pPr>
    </w:p>
    <w:p w14:paraId="4892E50D" w14:textId="6FF5A72A" w:rsidR="00A219F0" w:rsidRDefault="00A219F0" w:rsidP="00DB6D05">
      <w:pPr>
        <w:ind w:left="720"/>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The Vice-Chancellor noted that </w:t>
      </w:r>
      <w:r w:rsidR="00F15BC7">
        <w:rPr>
          <w:rFonts w:asciiTheme="minorHAnsi" w:eastAsiaTheme="minorHAnsi" w:hAnsiTheme="minorHAnsi" w:cstheme="minorBidi"/>
          <w:sz w:val="24"/>
          <w:szCs w:val="24"/>
          <w:lang w:eastAsia="en-US"/>
        </w:rPr>
        <w:t xml:space="preserve">the University had received </w:t>
      </w:r>
      <w:r w:rsidR="001F58EE">
        <w:rPr>
          <w:rFonts w:asciiTheme="minorHAnsi" w:eastAsiaTheme="minorHAnsi" w:hAnsiTheme="minorHAnsi" w:cstheme="minorBidi"/>
          <w:sz w:val="24"/>
          <w:szCs w:val="24"/>
          <w:lang w:eastAsia="en-US"/>
        </w:rPr>
        <w:t>the</w:t>
      </w:r>
      <w:r>
        <w:rPr>
          <w:rFonts w:asciiTheme="minorHAnsi" w:eastAsiaTheme="minorHAnsi" w:hAnsiTheme="minorHAnsi" w:cstheme="minorBidi"/>
          <w:sz w:val="24"/>
          <w:szCs w:val="24"/>
          <w:lang w:eastAsia="en-US"/>
        </w:rPr>
        <w:t xml:space="preserve"> HEFCW Institutional Review letter</w:t>
      </w:r>
      <w:r w:rsidR="00D17BF7">
        <w:rPr>
          <w:rFonts w:asciiTheme="minorHAnsi" w:eastAsiaTheme="minorHAnsi" w:hAnsiTheme="minorHAnsi" w:cstheme="minorBidi"/>
          <w:sz w:val="24"/>
          <w:szCs w:val="24"/>
          <w:lang w:eastAsia="en-US"/>
        </w:rPr>
        <w:t xml:space="preserve"> </w:t>
      </w:r>
      <w:r w:rsidR="00F15BC7">
        <w:rPr>
          <w:rFonts w:asciiTheme="minorHAnsi" w:eastAsiaTheme="minorHAnsi" w:hAnsiTheme="minorHAnsi" w:cstheme="minorBidi"/>
          <w:sz w:val="24"/>
          <w:szCs w:val="24"/>
          <w:lang w:eastAsia="en-US"/>
        </w:rPr>
        <w:t>informing it of the outcome of the most recent Institutional Risk Review assessment.  It was reported that t</w:t>
      </w:r>
      <w:r w:rsidR="000C6791">
        <w:rPr>
          <w:rFonts w:asciiTheme="minorHAnsi" w:eastAsiaTheme="minorHAnsi" w:hAnsiTheme="minorHAnsi" w:cstheme="minorBidi"/>
          <w:sz w:val="24"/>
          <w:szCs w:val="24"/>
          <w:lang w:eastAsia="en-US"/>
        </w:rPr>
        <w:t>h</w:t>
      </w:r>
      <w:r w:rsidR="00B342F9">
        <w:rPr>
          <w:rFonts w:asciiTheme="minorHAnsi" w:eastAsiaTheme="minorHAnsi" w:hAnsiTheme="minorHAnsi" w:cstheme="minorBidi"/>
          <w:sz w:val="24"/>
          <w:szCs w:val="24"/>
          <w:lang w:eastAsia="en-US"/>
        </w:rPr>
        <w:t xml:space="preserve">e University normally received an Institutional Review letter every </w:t>
      </w:r>
      <w:r w:rsidR="00F15BC7">
        <w:rPr>
          <w:rFonts w:asciiTheme="minorHAnsi" w:eastAsiaTheme="minorHAnsi" w:hAnsiTheme="minorHAnsi" w:cstheme="minorBidi"/>
          <w:sz w:val="24"/>
          <w:szCs w:val="24"/>
          <w:lang w:eastAsia="en-US"/>
        </w:rPr>
        <w:t>year but</w:t>
      </w:r>
      <w:r w:rsidR="00B342F9">
        <w:rPr>
          <w:rFonts w:asciiTheme="minorHAnsi" w:eastAsiaTheme="minorHAnsi" w:hAnsiTheme="minorHAnsi" w:cstheme="minorBidi"/>
          <w:sz w:val="24"/>
          <w:szCs w:val="24"/>
          <w:lang w:eastAsia="en-US"/>
        </w:rPr>
        <w:t xml:space="preserve"> had not received one </w:t>
      </w:r>
      <w:r w:rsidR="00F15BC7">
        <w:rPr>
          <w:rFonts w:asciiTheme="minorHAnsi" w:eastAsiaTheme="minorHAnsi" w:hAnsiTheme="minorHAnsi" w:cstheme="minorBidi"/>
          <w:sz w:val="24"/>
          <w:szCs w:val="24"/>
          <w:lang w:eastAsia="en-US"/>
        </w:rPr>
        <w:t>since 2019</w:t>
      </w:r>
      <w:r w:rsidR="00B342F9">
        <w:rPr>
          <w:rFonts w:asciiTheme="minorHAnsi" w:eastAsiaTheme="minorHAnsi" w:hAnsiTheme="minorHAnsi" w:cstheme="minorBidi"/>
          <w:sz w:val="24"/>
          <w:szCs w:val="24"/>
          <w:lang w:eastAsia="en-US"/>
        </w:rPr>
        <w:t xml:space="preserve"> due to the pandemic</w:t>
      </w:r>
      <w:r w:rsidR="00D17BF7">
        <w:rPr>
          <w:rFonts w:asciiTheme="minorHAnsi" w:eastAsiaTheme="minorHAnsi" w:hAnsiTheme="minorHAnsi" w:cstheme="minorBidi"/>
          <w:sz w:val="24"/>
          <w:szCs w:val="24"/>
          <w:lang w:eastAsia="en-US"/>
        </w:rPr>
        <w:t xml:space="preserve">. </w:t>
      </w:r>
      <w:r w:rsidR="00F15BC7">
        <w:rPr>
          <w:rFonts w:asciiTheme="minorHAnsi" w:eastAsiaTheme="minorHAnsi" w:hAnsiTheme="minorHAnsi" w:cstheme="minorBidi"/>
          <w:sz w:val="24"/>
          <w:szCs w:val="24"/>
          <w:lang w:eastAsia="en-US"/>
        </w:rPr>
        <w:t xml:space="preserve"> It was noted that the University was assessed as “moderate”</w:t>
      </w:r>
      <w:r w:rsidR="009D7A70">
        <w:rPr>
          <w:rFonts w:asciiTheme="minorHAnsi" w:eastAsiaTheme="minorHAnsi" w:hAnsiTheme="minorHAnsi" w:cstheme="minorBidi"/>
          <w:sz w:val="24"/>
          <w:szCs w:val="24"/>
          <w:lang w:eastAsia="en-US"/>
        </w:rPr>
        <w:t xml:space="preserve">, with a number of actions </w:t>
      </w:r>
      <w:r w:rsidR="0056730A">
        <w:rPr>
          <w:rFonts w:asciiTheme="minorHAnsi" w:eastAsiaTheme="minorHAnsi" w:hAnsiTheme="minorHAnsi" w:cstheme="minorBidi"/>
          <w:sz w:val="24"/>
          <w:szCs w:val="24"/>
          <w:lang w:eastAsia="en-US"/>
        </w:rPr>
        <w:t xml:space="preserve">being </w:t>
      </w:r>
      <w:r w:rsidR="009D7A70">
        <w:rPr>
          <w:rFonts w:asciiTheme="minorHAnsi" w:eastAsiaTheme="minorHAnsi" w:hAnsiTheme="minorHAnsi" w:cstheme="minorBidi"/>
          <w:sz w:val="24"/>
          <w:szCs w:val="24"/>
          <w:lang w:eastAsia="en-US"/>
        </w:rPr>
        <w:t xml:space="preserve">highlighted to be taken forward under </w:t>
      </w:r>
      <w:proofErr w:type="gramStart"/>
      <w:r w:rsidR="009D7A70">
        <w:rPr>
          <w:rFonts w:asciiTheme="minorHAnsi" w:eastAsiaTheme="minorHAnsi" w:hAnsiTheme="minorHAnsi" w:cstheme="minorBidi"/>
          <w:sz w:val="24"/>
          <w:szCs w:val="24"/>
          <w:lang w:eastAsia="en-US"/>
        </w:rPr>
        <w:t>a number of</w:t>
      </w:r>
      <w:proofErr w:type="gramEnd"/>
      <w:r w:rsidR="009D7A70">
        <w:rPr>
          <w:rFonts w:asciiTheme="minorHAnsi" w:eastAsiaTheme="minorHAnsi" w:hAnsiTheme="minorHAnsi" w:cstheme="minorBidi"/>
          <w:sz w:val="24"/>
          <w:szCs w:val="24"/>
          <w:lang w:eastAsia="en-US"/>
        </w:rPr>
        <w:t xml:space="preserve"> headings</w:t>
      </w:r>
      <w:r w:rsidR="008F6C72">
        <w:rPr>
          <w:rFonts w:asciiTheme="minorHAnsi" w:eastAsiaTheme="minorHAnsi" w:hAnsiTheme="minorHAnsi" w:cstheme="minorBidi"/>
          <w:sz w:val="24"/>
          <w:szCs w:val="24"/>
          <w:lang w:eastAsia="en-US"/>
        </w:rPr>
        <w:t xml:space="preserve">: </w:t>
      </w:r>
    </w:p>
    <w:p w14:paraId="242D3400" w14:textId="7530A27D" w:rsidR="008F6C72" w:rsidRDefault="008F6C72" w:rsidP="00DB6D05">
      <w:pPr>
        <w:ind w:left="720"/>
        <w:rPr>
          <w:rFonts w:asciiTheme="minorHAnsi" w:eastAsiaTheme="minorHAnsi" w:hAnsiTheme="minorHAnsi" w:cstheme="minorBidi"/>
          <w:sz w:val="24"/>
          <w:szCs w:val="24"/>
          <w:lang w:eastAsia="en-US"/>
        </w:rPr>
      </w:pPr>
    </w:p>
    <w:p w14:paraId="65D681FB" w14:textId="44A939EB" w:rsidR="008F6C72" w:rsidRDefault="008F6C72" w:rsidP="00B130C6">
      <w:pPr>
        <w:pStyle w:val="ListParagraph"/>
        <w:numPr>
          <w:ilvl w:val="0"/>
          <w:numId w:val="5"/>
        </w:numPr>
        <w:ind w:hanging="11"/>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Finances; </w:t>
      </w:r>
    </w:p>
    <w:p w14:paraId="2B1FD725" w14:textId="7152F6D9" w:rsidR="008F6C72" w:rsidRDefault="008F6C72" w:rsidP="00B130C6">
      <w:pPr>
        <w:pStyle w:val="ListParagraph"/>
        <w:numPr>
          <w:ilvl w:val="0"/>
          <w:numId w:val="5"/>
        </w:numPr>
        <w:ind w:hanging="11"/>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Governance and Management; </w:t>
      </w:r>
    </w:p>
    <w:p w14:paraId="16D4C54B" w14:textId="4DB3E1BB" w:rsidR="008F6C72" w:rsidRDefault="008F6C72" w:rsidP="00B130C6">
      <w:pPr>
        <w:pStyle w:val="ListParagraph"/>
        <w:numPr>
          <w:ilvl w:val="0"/>
          <w:numId w:val="5"/>
        </w:numPr>
        <w:ind w:hanging="11"/>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Research, </w:t>
      </w:r>
      <w:r w:rsidR="00742A26">
        <w:rPr>
          <w:rFonts w:asciiTheme="minorHAnsi" w:eastAsiaTheme="minorHAnsi" w:hAnsiTheme="minorHAnsi" w:cstheme="minorBidi"/>
          <w:sz w:val="24"/>
          <w:szCs w:val="24"/>
          <w:lang w:eastAsia="en-US"/>
        </w:rPr>
        <w:t>innovation,</w:t>
      </w:r>
      <w:r>
        <w:rPr>
          <w:rFonts w:asciiTheme="minorHAnsi" w:eastAsiaTheme="minorHAnsi" w:hAnsiTheme="minorHAnsi" w:cstheme="minorBidi"/>
          <w:sz w:val="24"/>
          <w:szCs w:val="24"/>
          <w:lang w:eastAsia="en-US"/>
        </w:rPr>
        <w:t xml:space="preserve"> and Engagement; </w:t>
      </w:r>
    </w:p>
    <w:p w14:paraId="46B29C04" w14:textId="6E047047" w:rsidR="008F6C72" w:rsidRDefault="008F6C72" w:rsidP="00B130C6">
      <w:pPr>
        <w:pStyle w:val="ListParagraph"/>
        <w:numPr>
          <w:ilvl w:val="0"/>
          <w:numId w:val="5"/>
        </w:numPr>
        <w:ind w:hanging="11"/>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Students and Quality; </w:t>
      </w:r>
    </w:p>
    <w:p w14:paraId="3B544633" w14:textId="4B4585A4" w:rsidR="008F6C72" w:rsidRDefault="008F6C72" w:rsidP="00B130C6">
      <w:pPr>
        <w:pStyle w:val="ListParagraph"/>
        <w:numPr>
          <w:ilvl w:val="0"/>
          <w:numId w:val="5"/>
        </w:numPr>
        <w:ind w:hanging="11"/>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Estates; and </w:t>
      </w:r>
    </w:p>
    <w:p w14:paraId="4524B19B" w14:textId="722E9C2B" w:rsidR="008F6C72" w:rsidRPr="008F6C72" w:rsidRDefault="008F6C72" w:rsidP="00B130C6">
      <w:pPr>
        <w:pStyle w:val="ListParagraph"/>
        <w:numPr>
          <w:ilvl w:val="0"/>
          <w:numId w:val="5"/>
        </w:numPr>
        <w:ind w:hanging="11"/>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Strategic Direction </w:t>
      </w:r>
    </w:p>
    <w:p w14:paraId="0256C1B4" w14:textId="5551CF69" w:rsidR="00107F1C" w:rsidRDefault="00107F1C" w:rsidP="00107F1C">
      <w:pPr>
        <w:rPr>
          <w:rFonts w:asciiTheme="minorHAnsi" w:eastAsiaTheme="minorHAnsi" w:hAnsiTheme="minorHAnsi" w:cstheme="minorBidi"/>
          <w:sz w:val="24"/>
          <w:szCs w:val="24"/>
          <w:lang w:eastAsia="en-US"/>
        </w:rPr>
      </w:pPr>
    </w:p>
    <w:p w14:paraId="3E8ED1C1" w14:textId="63B00DDA" w:rsidR="00107F1C" w:rsidRDefault="008F6C72" w:rsidP="008F6C72">
      <w:pPr>
        <w:ind w:left="709"/>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A discussion ensued </w:t>
      </w:r>
      <w:r w:rsidR="003051BC">
        <w:rPr>
          <w:rFonts w:asciiTheme="minorHAnsi" w:eastAsiaTheme="minorHAnsi" w:hAnsiTheme="minorHAnsi" w:cstheme="minorBidi"/>
          <w:sz w:val="24"/>
          <w:szCs w:val="24"/>
          <w:lang w:eastAsia="en-US"/>
        </w:rPr>
        <w:t xml:space="preserve">and members of Council noted the current challenges </w:t>
      </w:r>
      <w:r w:rsidR="003B681F">
        <w:rPr>
          <w:rFonts w:asciiTheme="minorHAnsi" w:eastAsiaTheme="minorHAnsi" w:hAnsiTheme="minorHAnsi" w:cstheme="minorBidi"/>
          <w:sz w:val="24"/>
          <w:szCs w:val="24"/>
          <w:lang w:eastAsia="en-US"/>
        </w:rPr>
        <w:t>faced by the University</w:t>
      </w:r>
      <w:r w:rsidR="003051BC">
        <w:rPr>
          <w:rFonts w:asciiTheme="minorHAnsi" w:eastAsiaTheme="minorHAnsi" w:hAnsiTheme="minorHAnsi" w:cstheme="minorBidi"/>
          <w:sz w:val="24"/>
          <w:szCs w:val="24"/>
          <w:lang w:eastAsia="en-US"/>
        </w:rPr>
        <w:t xml:space="preserve"> around </w:t>
      </w:r>
      <w:r w:rsidR="003B681F">
        <w:rPr>
          <w:rFonts w:asciiTheme="minorHAnsi" w:eastAsiaTheme="minorHAnsi" w:hAnsiTheme="minorHAnsi" w:cstheme="minorBidi"/>
          <w:sz w:val="24"/>
          <w:szCs w:val="24"/>
          <w:lang w:eastAsia="en-US"/>
        </w:rPr>
        <w:t>its finances</w:t>
      </w:r>
      <w:r w:rsidR="003051BC">
        <w:rPr>
          <w:rFonts w:asciiTheme="minorHAnsi" w:eastAsiaTheme="minorHAnsi" w:hAnsiTheme="minorHAnsi" w:cstheme="minorBidi"/>
          <w:sz w:val="24"/>
          <w:szCs w:val="24"/>
          <w:lang w:eastAsia="en-US"/>
        </w:rPr>
        <w:t xml:space="preserve"> </w:t>
      </w:r>
      <w:r w:rsidR="002366AD">
        <w:rPr>
          <w:rFonts w:asciiTheme="minorHAnsi" w:eastAsiaTheme="minorHAnsi" w:hAnsiTheme="minorHAnsi" w:cstheme="minorBidi"/>
          <w:sz w:val="24"/>
          <w:szCs w:val="24"/>
          <w:lang w:eastAsia="en-US"/>
        </w:rPr>
        <w:t>including inflation, the forthcoming pay settlement and the implications arising out of the USS pension scheme. The Vice-Chancellor</w:t>
      </w:r>
      <w:r w:rsidR="003B681F">
        <w:rPr>
          <w:rFonts w:asciiTheme="minorHAnsi" w:eastAsiaTheme="minorHAnsi" w:hAnsiTheme="minorHAnsi" w:cstheme="minorBidi"/>
          <w:sz w:val="24"/>
          <w:szCs w:val="24"/>
          <w:lang w:eastAsia="en-US"/>
        </w:rPr>
        <w:t xml:space="preserve"> acknowledged the challenges that lay </w:t>
      </w:r>
      <w:r w:rsidR="001D1E1E">
        <w:rPr>
          <w:rFonts w:asciiTheme="minorHAnsi" w:eastAsiaTheme="minorHAnsi" w:hAnsiTheme="minorHAnsi" w:cstheme="minorBidi"/>
          <w:sz w:val="24"/>
          <w:szCs w:val="24"/>
          <w:lang w:eastAsia="en-US"/>
        </w:rPr>
        <w:t>ahead and</w:t>
      </w:r>
      <w:r w:rsidR="003B681F">
        <w:rPr>
          <w:rFonts w:asciiTheme="minorHAnsi" w:eastAsiaTheme="minorHAnsi" w:hAnsiTheme="minorHAnsi" w:cstheme="minorBidi"/>
          <w:sz w:val="24"/>
          <w:szCs w:val="24"/>
          <w:lang w:eastAsia="en-US"/>
        </w:rPr>
        <w:t xml:space="preserve"> confirmed that the Finance &amp; Strategy Committee</w:t>
      </w:r>
      <w:r w:rsidR="00C9570A">
        <w:rPr>
          <w:rFonts w:asciiTheme="minorHAnsi" w:eastAsiaTheme="minorHAnsi" w:hAnsiTheme="minorHAnsi" w:cstheme="minorBidi"/>
          <w:sz w:val="24"/>
          <w:szCs w:val="24"/>
          <w:lang w:eastAsia="en-US"/>
        </w:rPr>
        <w:t xml:space="preserve"> would</w:t>
      </w:r>
      <w:r w:rsidR="00153003">
        <w:rPr>
          <w:rFonts w:asciiTheme="minorHAnsi" w:eastAsiaTheme="minorHAnsi" w:hAnsiTheme="minorHAnsi" w:cstheme="minorBidi"/>
          <w:sz w:val="24"/>
          <w:szCs w:val="24"/>
          <w:lang w:eastAsia="en-US"/>
        </w:rPr>
        <w:t xml:space="preserve"> continue to monitor </w:t>
      </w:r>
      <w:r w:rsidR="00903A22">
        <w:rPr>
          <w:rFonts w:asciiTheme="minorHAnsi" w:eastAsiaTheme="minorHAnsi" w:hAnsiTheme="minorHAnsi" w:cstheme="minorBidi"/>
          <w:sz w:val="24"/>
          <w:szCs w:val="24"/>
          <w:lang w:eastAsia="en-US"/>
        </w:rPr>
        <w:t>the financial sustainability of the institution</w:t>
      </w:r>
      <w:r w:rsidR="00153003">
        <w:rPr>
          <w:rFonts w:asciiTheme="minorHAnsi" w:eastAsiaTheme="minorHAnsi" w:hAnsiTheme="minorHAnsi" w:cstheme="minorBidi"/>
          <w:sz w:val="24"/>
          <w:szCs w:val="24"/>
          <w:lang w:eastAsia="en-US"/>
        </w:rPr>
        <w:t xml:space="preserve">. </w:t>
      </w:r>
    </w:p>
    <w:p w14:paraId="5877B56B" w14:textId="0377BDCA" w:rsidR="00623F36" w:rsidRDefault="00623F36" w:rsidP="008F6C72">
      <w:pPr>
        <w:ind w:left="709"/>
        <w:rPr>
          <w:rFonts w:asciiTheme="minorHAnsi" w:eastAsiaTheme="minorHAnsi" w:hAnsiTheme="minorHAnsi" w:cstheme="minorBidi"/>
          <w:sz w:val="24"/>
          <w:szCs w:val="24"/>
          <w:lang w:eastAsia="en-US"/>
        </w:rPr>
      </w:pPr>
    </w:p>
    <w:p w14:paraId="5B07270B" w14:textId="529FA6E8" w:rsidR="00E72A53" w:rsidRPr="00E72A53" w:rsidRDefault="001C48A4" w:rsidP="00E72A53">
      <w:pPr>
        <w:ind w:left="709"/>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The Chair requested an update on the Employability Strategy</w:t>
      </w:r>
      <w:r w:rsidR="006C69EC">
        <w:rPr>
          <w:rFonts w:asciiTheme="minorHAnsi" w:eastAsiaTheme="minorHAnsi" w:hAnsiTheme="minorHAnsi" w:cstheme="minorBidi"/>
          <w:sz w:val="24"/>
          <w:szCs w:val="24"/>
          <w:lang w:eastAsia="en-US"/>
        </w:rPr>
        <w:t xml:space="preserve"> and the Widening Access Strategy, both of</w:t>
      </w:r>
      <w:r>
        <w:rPr>
          <w:rFonts w:asciiTheme="minorHAnsi" w:eastAsiaTheme="minorHAnsi" w:hAnsiTheme="minorHAnsi" w:cstheme="minorBidi"/>
          <w:sz w:val="24"/>
          <w:szCs w:val="24"/>
          <w:lang w:eastAsia="en-US"/>
        </w:rPr>
        <w:t xml:space="preserve"> which </w:t>
      </w:r>
      <w:r w:rsidR="0056730A">
        <w:rPr>
          <w:rFonts w:asciiTheme="minorHAnsi" w:eastAsiaTheme="minorHAnsi" w:hAnsiTheme="minorHAnsi" w:cstheme="minorBidi"/>
          <w:sz w:val="24"/>
          <w:szCs w:val="24"/>
          <w:lang w:eastAsia="en-US"/>
        </w:rPr>
        <w:t xml:space="preserve">were </w:t>
      </w:r>
      <w:r>
        <w:rPr>
          <w:rFonts w:asciiTheme="minorHAnsi" w:eastAsiaTheme="minorHAnsi" w:hAnsiTheme="minorHAnsi" w:cstheme="minorBidi"/>
          <w:sz w:val="24"/>
          <w:szCs w:val="24"/>
          <w:lang w:eastAsia="en-US"/>
        </w:rPr>
        <w:t>referenced in the letter</w:t>
      </w:r>
      <w:r w:rsidR="006C69EC">
        <w:rPr>
          <w:rFonts w:asciiTheme="minorHAnsi" w:eastAsiaTheme="minorHAnsi" w:hAnsiTheme="minorHAnsi" w:cstheme="minorBidi"/>
          <w:sz w:val="24"/>
          <w:szCs w:val="24"/>
          <w:lang w:eastAsia="en-US"/>
        </w:rPr>
        <w:t xml:space="preserve">. Professor Spencer noted that the Employability Strategy had now received approval from the Executive, and prior to that had </w:t>
      </w:r>
      <w:r w:rsidR="0056730A">
        <w:rPr>
          <w:rFonts w:asciiTheme="minorHAnsi" w:eastAsiaTheme="minorHAnsi" w:hAnsiTheme="minorHAnsi" w:cstheme="minorBidi"/>
          <w:sz w:val="24"/>
          <w:szCs w:val="24"/>
          <w:lang w:eastAsia="en-US"/>
        </w:rPr>
        <w:t>been out for consultation</w:t>
      </w:r>
      <w:r w:rsidR="006C69EC">
        <w:rPr>
          <w:rFonts w:asciiTheme="minorHAnsi" w:eastAsiaTheme="minorHAnsi" w:hAnsiTheme="minorHAnsi" w:cstheme="minorBidi"/>
          <w:sz w:val="24"/>
          <w:szCs w:val="24"/>
          <w:lang w:eastAsia="en-US"/>
        </w:rPr>
        <w:t xml:space="preserve"> with both staff and students. </w:t>
      </w:r>
      <w:r w:rsidR="00E72A53" w:rsidRPr="00E72A53">
        <w:rPr>
          <w:rFonts w:asciiTheme="minorHAnsi" w:eastAsiaTheme="minorHAnsi" w:hAnsiTheme="minorHAnsi" w:cstheme="minorBidi"/>
          <w:sz w:val="24"/>
          <w:szCs w:val="24"/>
          <w:lang w:eastAsia="en-US"/>
        </w:rPr>
        <w:t xml:space="preserve">It was reported that the Strategy consisted of three objectives:     </w:t>
      </w:r>
    </w:p>
    <w:p w14:paraId="7F37BD2D" w14:textId="41A45FF0" w:rsidR="00E72A53" w:rsidRPr="00E77F59" w:rsidRDefault="00E72A53" w:rsidP="00E77F59">
      <w:pPr>
        <w:ind w:left="360"/>
        <w:rPr>
          <w:rFonts w:asciiTheme="minorHAnsi" w:eastAsiaTheme="minorHAnsi" w:hAnsiTheme="minorHAnsi" w:cstheme="minorBidi"/>
          <w:sz w:val="24"/>
          <w:szCs w:val="24"/>
          <w:lang w:eastAsia="en-US"/>
        </w:rPr>
      </w:pPr>
    </w:p>
    <w:p w14:paraId="6BFC5BE6" w14:textId="4D5A5F3E" w:rsidR="00E72A53" w:rsidRPr="00E77F59" w:rsidRDefault="00E72A53" w:rsidP="00B130C6">
      <w:pPr>
        <w:pStyle w:val="ListParagraph"/>
        <w:numPr>
          <w:ilvl w:val="0"/>
          <w:numId w:val="8"/>
        </w:numPr>
        <w:ind w:left="1080"/>
        <w:rPr>
          <w:rFonts w:asciiTheme="minorHAnsi" w:eastAsiaTheme="minorHAnsi" w:hAnsiTheme="minorHAnsi" w:cstheme="minorBidi"/>
          <w:sz w:val="24"/>
          <w:szCs w:val="24"/>
          <w:lang w:eastAsia="en-US"/>
        </w:rPr>
      </w:pPr>
      <w:r w:rsidRPr="00E77F59">
        <w:rPr>
          <w:rFonts w:asciiTheme="minorHAnsi" w:eastAsiaTheme="minorHAnsi" w:hAnsiTheme="minorHAnsi" w:cstheme="minorBidi"/>
          <w:sz w:val="24"/>
          <w:szCs w:val="24"/>
          <w:lang w:eastAsia="en-US"/>
        </w:rPr>
        <w:t xml:space="preserve">Embed employability skills and professional attributes throughout the year of study;  </w:t>
      </w:r>
    </w:p>
    <w:p w14:paraId="013CD6A5" w14:textId="636C6F63" w:rsidR="00E72A53" w:rsidRPr="00E77F59" w:rsidRDefault="00E72A53" w:rsidP="00B130C6">
      <w:pPr>
        <w:pStyle w:val="ListParagraph"/>
        <w:numPr>
          <w:ilvl w:val="0"/>
          <w:numId w:val="8"/>
        </w:numPr>
        <w:ind w:left="1080"/>
        <w:rPr>
          <w:rFonts w:asciiTheme="minorHAnsi" w:eastAsiaTheme="minorHAnsi" w:hAnsiTheme="minorHAnsi" w:cstheme="minorBidi"/>
          <w:sz w:val="24"/>
          <w:szCs w:val="24"/>
          <w:lang w:eastAsia="en-US"/>
        </w:rPr>
      </w:pPr>
      <w:r w:rsidRPr="00E77F59">
        <w:rPr>
          <w:rFonts w:asciiTheme="minorHAnsi" w:eastAsiaTheme="minorHAnsi" w:hAnsiTheme="minorHAnsi" w:cstheme="minorBidi"/>
          <w:sz w:val="24"/>
          <w:szCs w:val="24"/>
          <w:lang w:eastAsia="en-US"/>
        </w:rPr>
        <w:t xml:space="preserve">Ensure students identify and develop their personal employability characteristics and experiences; and </w:t>
      </w:r>
    </w:p>
    <w:p w14:paraId="160319A9" w14:textId="77777777" w:rsidR="00E72A53" w:rsidRPr="00E77F59" w:rsidRDefault="00E72A53" w:rsidP="00B130C6">
      <w:pPr>
        <w:pStyle w:val="ListParagraph"/>
        <w:numPr>
          <w:ilvl w:val="0"/>
          <w:numId w:val="8"/>
        </w:numPr>
        <w:ind w:left="1080"/>
        <w:rPr>
          <w:rFonts w:asciiTheme="minorHAnsi" w:eastAsiaTheme="minorHAnsi" w:hAnsiTheme="minorHAnsi" w:cstheme="minorBidi"/>
          <w:sz w:val="24"/>
          <w:szCs w:val="24"/>
          <w:lang w:eastAsia="en-US"/>
        </w:rPr>
      </w:pPr>
      <w:r w:rsidRPr="00E77F59">
        <w:rPr>
          <w:rFonts w:asciiTheme="minorHAnsi" w:eastAsiaTheme="minorHAnsi" w:hAnsiTheme="minorHAnsi" w:cstheme="minorBidi"/>
          <w:sz w:val="24"/>
          <w:szCs w:val="24"/>
          <w:lang w:eastAsia="en-US"/>
        </w:rPr>
        <w:t xml:space="preserve">Develop academic colleagues’ knowledge, skills and understanding of employability to engage and inspire students’ development </w:t>
      </w:r>
    </w:p>
    <w:p w14:paraId="7F6CA8C7" w14:textId="1D9BD79E" w:rsidR="00E72A53" w:rsidRPr="00E77F59" w:rsidRDefault="00E72A53" w:rsidP="00E77F59">
      <w:pPr>
        <w:ind w:left="360"/>
        <w:rPr>
          <w:rFonts w:asciiTheme="minorHAnsi" w:eastAsiaTheme="minorHAnsi" w:hAnsiTheme="minorHAnsi" w:cstheme="minorBidi"/>
          <w:sz w:val="24"/>
          <w:szCs w:val="24"/>
          <w:lang w:eastAsia="en-US"/>
        </w:rPr>
      </w:pPr>
    </w:p>
    <w:p w14:paraId="0693E9DC" w14:textId="24BAD1A9" w:rsidR="00E72A53" w:rsidRPr="00E77F59" w:rsidRDefault="00E77F59" w:rsidP="00E77F59">
      <w:pPr>
        <w:ind w:left="709"/>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Professor Spencer noted that p</w:t>
      </w:r>
      <w:r w:rsidR="00E72A53" w:rsidRPr="00E77F59">
        <w:rPr>
          <w:rFonts w:asciiTheme="minorHAnsi" w:eastAsiaTheme="minorHAnsi" w:hAnsiTheme="minorHAnsi" w:cstheme="minorBidi"/>
          <w:sz w:val="24"/>
          <w:szCs w:val="24"/>
          <w:lang w:eastAsia="en-US"/>
        </w:rPr>
        <w:t>rogress against each of the objectives within the Strategy would be articulated through key performance indicators (KPIs</w:t>
      </w:r>
      <w:r>
        <w:rPr>
          <w:rFonts w:asciiTheme="minorHAnsi" w:eastAsiaTheme="minorHAnsi" w:hAnsiTheme="minorHAnsi" w:cstheme="minorBidi"/>
          <w:sz w:val="24"/>
          <w:szCs w:val="24"/>
          <w:lang w:eastAsia="en-US"/>
        </w:rPr>
        <w:t>)</w:t>
      </w:r>
      <w:r w:rsidR="00E72A53" w:rsidRPr="00E77F59">
        <w:rPr>
          <w:rFonts w:asciiTheme="minorHAnsi" w:eastAsiaTheme="minorHAnsi" w:hAnsiTheme="minorHAnsi" w:cstheme="minorBidi"/>
          <w:sz w:val="24"/>
          <w:szCs w:val="24"/>
          <w:lang w:eastAsia="en-US"/>
        </w:rPr>
        <w:t xml:space="preserve">.   </w:t>
      </w:r>
    </w:p>
    <w:p w14:paraId="737F514B" w14:textId="77777777" w:rsidR="00E72A53" w:rsidRPr="00E72A53" w:rsidRDefault="00E72A53" w:rsidP="00E72A53">
      <w:pPr>
        <w:ind w:left="709"/>
        <w:rPr>
          <w:rFonts w:asciiTheme="minorHAnsi" w:eastAsiaTheme="minorHAnsi" w:hAnsiTheme="minorHAnsi" w:cstheme="minorBidi"/>
          <w:sz w:val="24"/>
          <w:szCs w:val="24"/>
          <w:lang w:eastAsia="en-US"/>
        </w:rPr>
      </w:pPr>
    </w:p>
    <w:p w14:paraId="43AC2B45" w14:textId="0CE1BA9A" w:rsidR="00EC48A6" w:rsidRDefault="00E72A53" w:rsidP="005A12CB">
      <w:pPr>
        <w:ind w:left="709"/>
        <w:rPr>
          <w:rFonts w:asciiTheme="minorHAnsi" w:eastAsiaTheme="minorHAnsi" w:hAnsiTheme="minorHAnsi" w:cstheme="minorBidi"/>
          <w:sz w:val="24"/>
          <w:szCs w:val="24"/>
          <w:lang w:eastAsia="en-US"/>
        </w:rPr>
      </w:pPr>
      <w:r w:rsidRPr="00E72A53">
        <w:rPr>
          <w:rFonts w:asciiTheme="minorHAnsi" w:eastAsiaTheme="minorHAnsi" w:hAnsiTheme="minorHAnsi" w:cstheme="minorBidi"/>
          <w:sz w:val="24"/>
          <w:szCs w:val="24"/>
          <w:lang w:eastAsia="en-US"/>
        </w:rPr>
        <w:lastRenderedPageBreak/>
        <w:t xml:space="preserve"> </w:t>
      </w:r>
      <w:r w:rsidR="005A12CB">
        <w:rPr>
          <w:rFonts w:asciiTheme="minorHAnsi" w:eastAsiaTheme="minorHAnsi" w:hAnsiTheme="minorHAnsi" w:cstheme="minorBidi"/>
          <w:sz w:val="24"/>
          <w:szCs w:val="24"/>
          <w:lang w:eastAsia="en-US"/>
        </w:rPr>
        <w:t xml:space="preserve">Mrs Westwood advised the Council that the Widening Access Strategy was progressing </w:t>
      </w:r>
      <w:r w:rsidR="00903A22">
        <w:rPr>
          <w:rFonts w:asciiTheme="minorHAnsi" w:eastAsiaTheme="minorHAnsi" w:hAnsiTheme="minorHAnsi" w:cstheme="minorBidi"/>
          <w:sz w:val="24"/>
          <w:szCs w:val="24"/>
          <w:lang w:eastAsia="en-US"/>
        </w:rPr>
        <w:t>well and</w:t>
      </w:r>
      <w:r w:rsidR="005A12CB">
        <w:rPr>
          <w:rFonts w:asciiTheme="minorHAnsi" w:eastAsiaTheme="minorHAnsi" w:hAnsiTheme="minorHAnsi" w:cstheme="minorBidi"/>
          <w:sz w:val="24"/>
          <w:szCs w:val="24"/>
          <w:lang w:eastAsia="en-US"/>
        </w:rPr>
        <w:t xml:space="preserve"> had</w:t>
      </w:r>
      <w:r w:rsidR="00980E06">
        <w:rPr>
          <w:rFonts w:asciiTheme="minorHAnsi" w:eastAsiaTheme="minorHAnsi" w:hAnsiTheme="minorHAnsi" w:cstheme="minorBidi"/>
          <w:sz w:val="24"/>
          <w:szCs w:val="24"/>
          <w:lang w:eastAsia="en-US"/>
        </w:rPr>
        <w:t xml:space="preserve"> already</w:t>
      </w:r>
      <w:r w:rsidR="005A12CB">
        <w:rPr>
          <w:rFonts w:asciiTheme="minorHAnsi" w:eastAsiaTheme="minorHAnsi" w:hAnsiTheme="minorHAnsi" w:cstheme="minorBidi"/>
          <w:sz w:val="24"/>
          <w:szCs w:val="24"/>
          <w:lang w:eastAsia="en-US"/>
        </w:rPr>
        <w:t xml:space="preserve"> been to the Executive in draft form</w:t>
      </w:r>
      <w:r w:rsidR="0053361C">
        <w:rPr>
          <w:rFonts w:asciiTheme="minorHAnsi" w:eastAsiaTheme="minorHAnsi" w:hAnsiTheme="minorHAnsi" w:cstheme="minorBidi"/>
          <w:sz w:val="24"/>
          <w:szCs w:val="24"/>
          <w:lang w:eastAsia="en-US"/>
        </w:rPr>
        <w:t>. It was noted that the Strategy covered the whole lifecycle of a student’s journey with the University from engagement at school level to progression to higher education, and on to employment</w:t>
      </w:r>
      <w:r w:rsidR="00980E06">
        <w:rPr>
          <w:rFonts w:asciiTheme="minorHAnsi" w:eastAsiaTheme="minorHAnsi" w:hAnsiTheme="minorHAnsi" w:cstheme="minorBidi"/>
          <w:sz w:val="24"/>
          <w:szCs w:val="24"/>
          <w:lang w:eastAsia="en-US"/>
        </w:rPr>
        <w:t>, and</w:t>
      </w:r>
      <w:r w:rsidR="00B50D06">
        <w:rPr>
          <w:rFonts w:asciiTheme="minorHAnsi" w:eastAsiaTheme="minorHAnsi" w:hAnsiTheme="minorHAnsi" w:cstheme="minorBidi"/>
          <w:sz w:val="24"/>
          <w:szCs w:val="24"/>
          <w:lang w:eastAsia="en-US"/>
        </w:rPr>
        <w:t xml:space="preserve"> dovetail</w:t>
      </w:r>
      <w:r w:rsidR="00980E06">
        <w:rPr>
          <w:rFonts w:asciiTheme="minorHAnsi" w:eastAsiaTheme="minorHAnsi" w:hAnsiTheme="minorHAnsi" w:cstheme="minorBidi"/>
          <w:sz w:val="24"/>
          <w:szCs w:val="24"/>
          <w:lang w:eastAsia="en-US"/>
        </w:rPr>
        <w:t>ed</w:t>
      </w:r>
      <w:r w:rsidR="00B50D06">
        <w:rPr>
          <w:rFonts w:asciiTheme="minorHAnsi" w:eastAsiaTheme="minorHAnsi" w:hAnsiTheme="minorHAnsi" w:cstheme="minorBidi"/>
          <w:sz w:val="24"/>
          <w:szCs w:val="24"/>
          <w:lang w:eastAsia="en-US"/>
        </w:rPr>
        <w:t xml:space="preserve"> with the Employability and the Teaching and Learning strategies. </w:t>
      </w:r>
    </w:p>
    <w:p w14:paraId="58981B25" w14:textId="77777777" w:rsidR="006764C0" w:rsidRDefault="006764C0" w:rsidP="005A12CB">
      <w:pPr>
        <w:ind w:left="709"/>
        <w:rPr>
          <w:rFonts w:asciiTheme="minorHAnsi" w:eastAsiaTheme="minorHAnsi" w:hAnsiTheme="minorHAnsi" w:cstheme="minorBidi"/>
          <w:sz w:val="24"/>
          <w:szCs w:val="24"/>
          <w:lang w:eastAsia="en-US"/>
        </w:rPr>
      </w:pPr>
    </w:p>
    <w:p w14:paraId="1C1CC8C3" w14:textId="27F7443D" w:rsidR="00EC48A6" w:rsidRPr="00D83F3E" w:rsidRDefault="00107F1C" w:rsidP="00EC48A6">
      <w:pPr>
        <w:suppressAutoHyphens/>
        <w:jc w:val="both"/>
        <w:rPr>
          <w:rFonts w:asciiTheme="minorHAnsi" w:hAnsiTheme="minorHAnsi" w:cstheme="minorHAnsi"/>
          <w:bCs/>
          <w:sz w:val="24"/>
          <w:szCs w:val="24"/>
        </w:rPr>
      </w:pPr>
      <w:r>
        <w:rPr>
          <w:rFonts w:asciiTheme="minorHAnsi" w:hAnsiTheme="minorHAnsi" w:cstheme="minorHAnsi"/>
          <w:b/>
          <w:sz w:val="24"/>
          <w:szCs w:val="24"/>
        </w:rPr>
        <w:t>D</w:t>
      </w:r>
      <w:r w:rsidR="00EC48A6">
        <w:rPr>
          <w:rFonts w:asciiTheme="minorHAnsi" w:hAnsiTheme="minorHAnsi" w:cstheme="minorHAnsi"/>
          <w:b/>
          <w:sz w:val="24"/>
          <w:szCs w:val="24"/>
        </w:rPr>
        <w:t>.</w:t>
      </w:r>
      <w:r w:rsidR="00EC48A6">
        <w:rPr>
          <w:rFonts w:asciiTheme="minorHAnsi" w:hAnsiTheme="minorHAnsi" w:cstheme="minorHAnsi"/>
          <w:b/>
          <w:sz w:val="24"/>
          <w:szCs w:val="24"/>
        </w:rPr>
        <w:tab/>
      </w:r>
      <w:r w:rsidR="00EC48A6" w:rsidRPr="00D83F3E">
        <w:rPr>
          <w:rFonts w:asciiTheme="minorHAnsi" w:hAnsiTheme="minorHAnsi" w:cstheme="minorHAnsi"/>
          <w:b/>
          <w:sz w:val="24"/>
          <w:szCs w:val="24"/>
        </w:rPr>
        <w:t xml:space="preserve">Report from the Executive </w:t>
      </w:r>
    </w:p>
    <w:p w14:paraId="174E9C1C" w14:textId="77777777" w:rsidR="00EC48A6" w:rsidRDefault="00EC48A6" w:rsidP="00EC48A6">
      <w:pPr>
        <w:suppressAutoHyphens/>
        <w:jc w:val="both"/>
        <w:rPr>
          <w:rFonts w:asciiTheme="minorHAnsi" w:hAnsiTheme="minorHAnsi" w:cstheme="minorHAnsi"/>
          <w:bCs/>
          <w:sz w:val="24"/>
          <w:szCs w:val="24"/>
        </w:rPr>
      </w:pPr>
    </w:p>
    <w:p w14:paraId="3DC7ABA6" w14:textId="3E971C95" w:rsidR="00EC48A6" w:rsidRDefault="00EC48A6" w:rsidP="006764C0">
      <w:pPr>
        <w:suppressAutoHyphens/>
        <w:ind w:left="720"/>
        <w:jc w:val="both"/>
        <w:rPr>
          <w:rFonts w:asciiTheme="minorHAnsi" w:hAnsiTheme="minorHAnsi" w:cstheme="minorHAnsi"/>
          <w:b/>
          <w:sz w:val="24"/>
          <w:szCs w:val="24"/>
        </w:rPr>
      </w:pPr>
      <w:r w:rsidRPr="009E15FD">
        <w:rPr>
          <w:rFonts w:asciiTheme="minorHAnsi" w:hAnsiTheme="minorHAnsi" w:cstheme="minorHAnsi"/>
          <w:bCs/>
          <w:sz w:val="24"/>
          <w:szCs w:val="24"/>
        </w:rPr>
        <w:t>The Vice-Chancellor presented the report from the Executive Committee</w:t>
      </w:r>
      <w:r>
        <w:rPr>
          <w:rFonts w:asciiTheme="minorHAnsi" w:hAnsiTheme="minorHAnsi" w:cstheme="minorHAnsi"/>
          <w:bCs/>
          <w:sz w:val="24"/>
          <w:szCs w:val="24"/>
        </w:rPr>
        <w:t xml:space="preserve"> which was </w:t>
      </w:r>
      <w:r>
        <w:rPr>
          <w:rFonts w:asciiTheme="minorHAnsi" w:hAnsiTheme="minorHAnsi" w:cstheme="minorHAnsi"/>
          <w:b/>
          <w:sz w:val="24"/>
          <w:szCs w:val="24"/>
        </w:rPr>
        <w:t xml:space="preserve">noted. </w:t>
      </w:r>
    </w:p>
    <w:p w14:paraId="3010D21A" w14:textId="77777777" w:rsidR="00EC48A6" w:rsidRDefault="00EC48A6" w:rsidP="00EC48A6">
      <w:pPr>
        <w:suppressAutoHyphens/>
        <w:ind w:left="1440" w:hanging="720"/>
        <w:jc w:val="both"/>
        <w:rPr>
          <w:rFonts w:asciiTheme="minorHAnsi" w:hAnsiTheme="minorHAnsi" w:cstheme="minorHAnsi"/>
          <w:b/>
          <w:sz w:val="24"/>
          <w:szCs w:val="24"/>
        </w:rPr>
      </w:pPr>
    </w:p>
    <w:p w14:paraId="411F7A34" w14:textId="485F2DF6" w:rsidR="00EC48A6" w:rsidRPr="006764C0" w:rsidRDefault="006764C0" w:rsidP="00EC48A6">
      <w:pPr>
        <w:suppressAutoHyphens/>
        <w:jc w:val="both"/>
        <w:rPr>
          <w:rFonts w:asciiTheme="minorHAnsi" w:hAnsiTheme="minorHAnsi" w:cstheme="minorHAnsi"/>
          <w:b/>
          <w:sz w:val="24"/>
          <w:szCs w:val="24"/>
        </w:rPr>
      </w:pPr>
      <w:r>
        <w:rPr>
          <w:rFonts w:asciiTheme="minorHAnsi" w:hAnsiTheme="minorHAnsi" w:cstheme="minorHAnsi"/>
          <w:b/>
          <w:sz w:val="24"/>
          <w:szCs w:val="24"/>
        </w:rPr>
        <w:t>E.</w:t>
      </w:r>
      <w:r>
        <w:rPr>
          <w:rFonts w:asciiTheme="minorHAnsi" w:hAnsiTheme="minorHAnsi" w:cstheme="minorHAnsi"/>
          <w:b/>
          <w:sz w:val="24"/>
          <w:szCs w:val="24"/>
        </w:rPr>
        <w:tab/>
        <w:t>Ukraine</w:t>
      </w:r>
    </w:p>
    <w:p w14:paraId="6F9FEE43" w14:textId="7B37F43A" w:rsidR="00EC48A6" w:rsidRDefault="00EC48A6" w:rsidP="006764C0">
      <w:pPr>
        <w:suppressAutoHyphens/>
        <w:jc w:val="both"/>
        <w:rPr>
          <w:rFonts w:asciiTheme="minorHAnsi" w:hAnsiTheme="minorHAnsi" w:cstheme="minorHAnsi"/>
          <w:bCs/>
          <w:sz w:val="24"/>
          <w:szCs w:val="24"/>
          <w:u w:val="single"/>
        </w:rPr>
      </w:pPr>
    </w:p>
    <w:p w14:paraId="1FAFDC34" w14:textId="787081FB" w:rsidR="00EC48A6" w:rsidRDefault="00EC48A6" w:rsidP="00A76F52">
      <w:pPr>
        <w:suppressAutoHyphens/>
        <w:ind w:left="720"/>
        <w:jc w:val="both"/>
        <w:rPr>
          <w:rFonts w:asciiTheme="minorHAnsi" w:hAnsiTheme="minorHAnsi" w:cstheme="minorHAnsi"/>
          <w:bCs/>
          <w:sz w:val="24"/>
          <w:szCs w:val="24"/>
        </w:rPr>
      </w:pPr>
      <w:r>
        <w:rPr>
          <w:rFonts w:asciiTheme="minorHAnsi" w:hAnsiTheme="minorHAnsi" w:cstheme="minorHAnsi"/>
          <w:bCs/>
          <w:sz w:val="24"/>
          <w:szCs w:val="24"/>
        </w:rPr>
        <w:t xml:space="preserve">Professor Edwards provided the Council with an update on the </w:t>
      </w:r>
      <w:r w:rsidR="006764C0">
        <w:rPr>
          <w:rFonts w:asciiTheme="minorHAnsi" w:hAnsiTheme="minorHAnsi" w:cstheme="minorHAnsi"/>
          <w:bCs/>
          <w:sz w:val="24"/>
          <w:szCs w:val="24"/>
        </w:rPr>
        <w:t xml:space="preserve">work being undertaken by the University </w:t>
      </w:r>
      <w:proofErr w:type="gramStart"/>
      <w:r w:rsidR="00E96D68">
        <w:rPr>
          <w:rFonts w:asciiTheme="minorHAnsi" w:hAnsiTheme="minorHAnsi" w:cstheme="minorHAnsi"/>
          <w:bCs/>
          <w:sz w:val="24"/>
          <w:szCs w:val="24"/>
        </w:rPr>
        <w:t>as a result of</w:t>
      </w:r>
      <w:proofErr w:type="gramEnd"/>
      <w:r w:rsidR="00E96D68">
        <w:rPr>
          <w:rFonts w:asciiTheme="minorHAnsi" w:hAnsiTheme="minorHAnsi" w:cstheme="minorHAnsi"/>
          <w:bCs/>
          <w:sz w:val="24"/>
          <w:szCs w:val="24"/>
        </w:rPr>
        <w:t xml:space="preserve"> the crisis in the Ukraine. </w:t>
      </w:r>
      <w:r w:rsidR="004115C0">
        <w:rPr>
          <w:rFonts w:asciiTheme="minorHAnsi" w:hAnsiTheme="minorHAnsi" w:cstheme="minorHAnsi"/>
          <w:bCs/>
          <w:sz w:val="24"/>
          <w:szCs w:val="24"/>
        </w:rPr>
        <w:t>A few months ago</w:t>
      </w:r>
      <w:r w:rsidR="00A654F6">
        <w:rPr>
          <w:rFonts w:asciiTheme="minorHAnsi" w:hAnsiTheme="minorHAnsi" w:cstheme="minorHAnsi"/>
          <w:bCs/>
          <w:sz w:val="24"/>
          <w:szCs w:val="24"/>
        </w:rPr>
        <w:t>, following Welsh Government enquiries, the University had committed to offering one of its halls of residence to be used as a Welcome Centre</w:t>
      </w:r>
      <w:r w:rsidR="00A76F52">
        <w:rPr>
          <w:rFonts w:asciiTheme="minorHAnsi" w:hAnsiTheme="minorHAnsi" w:cstheme="minorHAnsi"/>
          <w:bCs/>
          <w:sz w:val="24"/>
          <w:szCs w:val="24"/>
        </w:rPr>
        <w:t>, managed by an external provider</w:t>
      </w:r>
      <w:r w:rsidR="00A654F6">
        <w:rPr>
          <w:rFonts w:asciiTheme="minorHAnsi" w:hAnsiTheme="minorHAnsi" w:cstheme="minorHAnsi"/>
          <w:bCs/>
          <w:sz w:val="24"/>
          <w:szCs w:val="24"/>
        </w:rPr>
        <w:t xml:space="preserve">. </w:t>
      </w:r>
      <w:r w:rsidR="00A76F52">
        <w:rPr>
          <w:rFonts w:asciiTheme="minorHAnsi" w:hAnsiTheme="minorHAnsi" w:cstheme="minorHAnsi"/>
          <w:bCs/>
          <w:sz w:val="24"/>
          <w:szCs w:val="24"/>
        </w:rPr>
        <w:t xml:space="preserve">It was noted that </w:t>
      </w:r>
      <w:proofErr w:type="gramStart"/>
      <w:r w:rsidR="00A76F52">
        <w:rPr>
          <w:rFonts w:asciiTheme="minorHAnsi" w:hAnsiTheme="minorHAnsi" w:cstheme="minorHAnsi"/>
          <w:bCs/>
          <w:sz w:val="24"/>
          <w:szCs w:val="24"/>
        </w:rPr>
        <w:t>a number of</w:t>
      </w:r>
      <w:proofErr w:type="gramEnd"/>
      <w:r w:rsidR="00A76F52">
        <w:rPr>
          <w:rFonts w:asciiTheme="minorHAnsi" w:hAnsiTheme="minorHAnsi" w:cstheme="minorHAnsi"/>
          <w:bCs/>
          <w:sz w:val="24"/>
          <w:szCs w:val="24"/>
        </w:rPr>
        <w:t xml:space="preserve"> refugees had subsequently arrived at the centre. In </w:t>
      </w:r>
      <w:r w:rsidR="00742A26">
        <w:rPr>
          <w:rFonts w:asciiTheme="minorHAnsi" w:hAnsiTheme="minorHAnsi" w:cstheme="minorHAnsi"/>
          <w:bCs/>
          <w:sz w:val="24"/>
          <w:szCs w:val="24"/>
        </w:rPr>
        <w:t>addition,</w:t>
      </w:r>
      <w:r w:rsidR="00A76F52">
        <w:rPr>
          <w:rFonts w:asciiTheme="minorHAnsi" w:hAnsiTheme="minorHAnsi" w:cstheme="minorHAnsi"/>
          <w:bCs/>
          <w:sz w:val="24"/>
          <w:szCs w:val="24"/>
        </w:rPr>
        <w:t xml:space="preserve"> the University would shortly be welcoming two PhD students from the </w:t>
      </w:r>
      <w:r w:rsidR="007C7635">
        <w:rPr>
          <w:rFonts w:asciiTheme="minorHAnsi" w:hAnsiTheme="minorHAnsi" w:cstheme="minorHAnsi"/>
          <w:bCs/>
          <w:sz w:val="24"/>
          <w:szCs w:val="24"/>
        </w:rPr>
        <w:t>Ukraine and</w:t>
      </w:r>
      <w:r w:rsidR="00A76F52">
        <w:rPr>
          <w:rFonts w:asciiTheme="minorHAnsi" w:hAnsiTheme="minorHAnsi" w:cstheme="minorHAnsi"/>
          <w:bCs/>
          <w:sz w:val="24"/>
          <w:szCs w:val="24"/>
        </w:rPr>
        <w:t xml:space="preserve"> had reached out to the Council for at Risk Academics (Cara) with an offer to host an individual from a conflict zone</w:t>
      </w:r>
      <w:r w:rsidR="00713D03">
        <w:rPr>
          <w:rFonts w:asciiTheme="minorHAnsi" w:hAnsiTheme="minorHAnsi" w:cstheme="minorHAnsi"/>
          <w:bCs/>
          <w:sz w:val="24"/>
          <w:szCs w:val="24"/>
        </w:rPr>
        <w:t xml:space="preserve">. </w:t>
      </w:r>
    </w:p>
    <w:p w14:paraId="63E1637C" w14:textId="58B27399" w:rsidR="00483D31" w:rsidRDefault="00483D31" w:rsidP="00A76F52">
      <w:pPr>
        <w:suppressAutoHyphens/>
        <w:ind w:left="720"/>
        <w:jc w:val="both"/>
        <w:rPr>
          <w:rFonts w:asciiTheme="minorHAnsi" w:hAnsiTheme="minorHAnsi" w:cstheme="minorHAnsi"/>
          <w:bCs/>
          <w:sz w:val="24"/>
          <w:szCs w:val="24"/>
        </w:rPr>
      </w:pPr>
    </w:p>
    <w:p w14:paraId="51098F78" w14:textId="5EA9B659" w:rsidR="00483D31" w:rsidRPr="00EC48A6" w:rsidRDefault="00483D31" w:rsidP="00A76F52">
      <w:pPr>
        <w:suppressAutoHyphens/>
        <w:ind w:left="720"/>
        <w:jc w:val="both"/>
        <w:rPr>
          <w:rFonts w:asciiTheme="minorHAnsi" w:hAnsiTheme="minorHAnsi" w:cstheme="minorHAnsi"/>
          <w:bCs/>
          <w:sz w:val="24"/>
          <w:szCs w:val="24"/>
        </w:rPr>
      </w:pPr>
      <w:r>
        <w:rPr>
          <w:rFonts w:asciiTheme="minorHAnsi" w:hAnsiTheme="minorHAnsi" w:cstheme="minorHAnsi"/>
          <w:bCs/>
          <w:sz w:val="24"/>
          <w:szCs w:val="24"/>
        </w:rPr>
        <w:t xml:space="preserve">The Chair thanked the University for showing leadership in this area </w:t>
      </w:r>
      <w:r w:rsidR="00742A26">
        <w:rPr>
          <w:rFonts w:asciiTheme="minorHAnsi" w:hAnsiTheme="minorHAnsi" w:cstheme="minorHAnsi"/>
          <w:bCs/>
          <w:sz w:val="24"/>
          <w:szCs w:val="24"/>
        </w:rPr>
        <w:t>and</w:t>
      </w:r>
      <w:r w:rsidR="000256F9">
        <w:rPr>
          <w:rFonts w:asciiTheme="minorHAnsi" w:hAnsiTheme="minorHAnsi" w:cstheme="minorHAnsi"/>
          <w:bCs/>
          <w:sz w:val="24"/>
          <w:szCs w:val="24"/>
        </w:rPr>
        <w:t xml:space="preserve"> for taking forward its application for University of</w:t>
      </w:r>
      <w:r w:rsidR="007C7635">
        <w:rPr>
          <w:rFonts w:asciiTheme="minorHAnsi" w:hAnsiTheme="minorHAnsi" w:cstheme="minorHAnsi"/>
          <w:bCs/>
          <w:sz w:val="24"/>
          <w:szCs w:val="24"/>
        </w:rPr>
        <w:t xml:space="preserve"> Sanctuary.</w:t>
      </w:r>
    </w:p>
    <w:p w14:paraId="65846438" w14:textId="4432B044" w:rsidR="00EC48A6" w:rsidRDefault="00EC48A6" w:rsidP="007C7635">
      <w:pPr>
        <w:suppressAutoHyphens/>
        <w:jc w:val="both"/>
        <w:rPr>
          <w:rFonts w:asciiTheme="minorHAnsi" w:hAnsiTheme="minorHAnsi" w:cstheme="minorHAnsi"/>
          <w:bCs/>
          <w:sz w:val="24"/>
          <w:szCs w:val="24"/>
        </w:rPr>
      </w:pPr>
    </w:p>
    <w:p w14:paraId="67A0EB08" w14:textId="492CD176" w:rsidR="007C7635" w:rsidRDefault="007C7635" w:rsidP="007C7635">
      <w:pPr>
        <w:suppressAutoHyphens/>
        <w:jc w:val="both"/>
        <w:rPr>
          <w:rFonts w:asciiTheme="minorHAnsi" w:hAnsiTheme="minorHAnsi" w:cstheme="minorHAnsi"/>
          <w:b/>
          <w:sz w:val="24"/>
          <w:szCs w:val="24"/>
        </w:rPr>
      </w:pPr>
      <w:r>
        <w:rPr>
          <w:rFonts w:asciiTheme="minorHAnsi" w:hAnsiTheme="minorHAnsi" w:cstheme="minorHAnsi"/>
          <w:b/>
          <w:sz w:val="24"/>
          <w:szCs w:val="24"/>
        </w:rPr>
        <w:t>F.</w:t>
      </w:r>
      <w:r>
        <w:rPr>
          <w:rFonts w:asciiTheme="minorHAnsi" w:hAnsiTheme="minorHAnsi" w:cstheme="minorHAnsi"/>
          <w:b/>
          <w:sz w:val="24"/>
          <w:szCs w:val="24"/>
        </w:rPr>
        <w:tab/>
        <w:t>Update on REF2021</w:t>
      </w:r>
    </w:p>
    <w:p w14:paraId="576C7362" w14:textId="7693566F" w:rsidR="007C7635" w:rsidRDefault="007C7635" w:rsidP="007C7635">
      <w:pPr>
        <w:suppressAutoHyphens/>
        <w:jc w:val="both"/>
        <w:rPr>
          <w:rFonts w:asciiTheme="minorHAnsi" w:hAnsiTheme="minorHAnsi" w:cstheme="minorHAnsi"/>
          <w:b/>
          <w:sz w:val="24"/>
          <w:szCs w:val="24"/>
        </w:rPr>
      </w:pPr>
    </w:p>
    <w:p w14:paraId="0D67C661" w14:textId="5187CBF7" w:rsidR="007C7635" w:rsidRDefault="007C7635" w:rsidP="005F4E54">
      <w:pPr>
        <w:suppressAutoHyphens/>
        <w:ind w:left="720"/>
        <w:jc w:val="both"/>
        <w:rPr>
          <w:rFonts w:asciiTheme="minorHAnsi" w:hAnsiTheme="minorHAnsi" w:cstheme="minorHAnsi"/>
          <w:bCs/>
          <w:sz w:val="24"/>
          <w:szCs w:val="24"/>
        </w:rPr>
      </w:pPr>
      <w:r>
        <w:rPr>
          <w:rFonts w:asciiTheme="minorHAnsi" w:hAnsiTheme="minorHAnsi" w:cstheme="minorHAnsi"/>
          <w:bCs/>
          <w:sz w:val="24"/>
          <w:szCs w:val="24"/>
        </w:rPr>
        <w:t>Professor Spencer advised the Council that the outcome of REF2021 was expected the following week</w:t>
      </w:r>
      <w:r w:rsidR="00852D94">
        <w:rPr>
          <w:rFonts w:asciiTheme="minorHAnsi" w:hAnsiTheme="minorHAnsi" w:cstheme="minorHAnsi"/>
          <w:bCs/>
          <w:sz w:val="24"/>
          <w:szCs w:val="24"/>
        </w:rPr>
        <w:t xml:space="preserve">. Members were reminded that the University </w:t>
      </w:r>
      <w:r w:rsidR="0081431A">
        <w:rPr>
          <w:rFonts w:asciiTheme="minorHAnsi" w:hAnsiTheme="minorHAnsi" w:cstheme="minorHAnsi"/>
          <w:bCs/>
          <w:sz w:val="24"/>
          <w:szCs w:val="24"/>
        </w:rPr>
        <w:t>would</w:t>
      </w:r>
      <w:r w:rsidR="00852D94">
        <w:rPr>
          <w:rFonts w:asciiTheme="minorHAnsi" w:hAnsiTheme="minorHAnsi" w:cstheme="minorHAnsi"/>
          <w:bCs/>
          <w:sz w:val="24"/>
          <w:szCs w:val="24"/>
        </w:rPr>
        <w:t xml:space="preserve"> be provided with </w:t>
      </w:r>
      <w:r w:rsidR="005F4E54">
        <w:rPr>
          <w:rFonts w:asciiTheme="minorHAnsi" w:hAnsiTheme="minorHAnsi" w:cstheme="minorHAnsi"/>
          <w:bCs/>
          <w:sz w:val="24"/>
          <w:szCs w:val="24"/>
        </w:rPr>
        <w:t xml:space="preserve">outcomes in each of the Units of Assessment, </w:t>
      </w:r>
      <w:r w:rsidR="0081431A">
        <w:rPr>
          <w:rFonts w:asciiTheme="minorHAnsi" w:hAnsiTheme="minorHAnsi" w:cstheme="minorHAnsi"/>
          <w:bCs/>
          <w:sz w:val="24"/>
          <w:szCs w:val="24"/>
        </w:rPr>
        <w:t>with these</w:t>
      </w:r>
      <w:r w:rsidR="005F4E54">
        <w:rPr>
          <w:rFonts w:asciiTheme="minorHAnsi" w:hAnsiTheme="minorHAnsi" w:cstheme="minorHAnsi"/>
          <w:bCs/>
          <w:sz w:val="24"/>
          <w:szCs w:val="24"/>
        </w:rPr>
        <w:t xml:space="preserve"> being drawn into a Grade Point Average score</w:t>
      </w:r>
      <w:r w:rsidR="001A69C2">
        <w:rPr>
          <w:rFonts w:asciiTheme="minorHAnsi" w:hAnsiTheme="minorHAnsi" w:cstheme="minorHAnsi"/>
          <w:bCs/>
          <w:sz w:val="24"/>
          <w:szCs w:val="24"/>
        </w:rPr>
        <w:t xml:space="preserve">. The University </w:t>
      </w:r>
      <w:r w:rsidR="00634492">
        <w:rPr>
          <w:rFonts w:asciiTheme="minorHAnsi" w:hAnsiTheme="minorHAnsi" w:cstheme="minorHAnsi"/>
          <w:bCs/>
          <w:sz w:val="24"/>
          <w:szCs w:val="24"/>
        </w:rPr>
        <w:t>was</w:t>
      </w:r>
      <w:r w:rsidR="001A69C2">
        <w:rPr>
          <w:rFonts w:asciiTheme="minorHAnsi" w:hAnsiTheme="minorHAnsi" w:cstheme="minorHAnsi"/>
          <w:bCs/>
          <w:sz w:val="24"/>
          <w:szCs w:val="24"/>
        </w:rPr>
        <w:t xml:space="preserve"> prepared for the </w:t>
      </w:r>
      <w:r w:rsidR="00634492">
        <w:rPr>
          <w:rFonts w:asciiTheme="minorHAnsi" w:hAnsiTheme="minorHAnsi" w:cstheme="minorHAnsi"/>
          <w:bCs/>
          <w:sz w:val="24"/>
          <w:szCs w:val="24"/>
        </w:rPr>
        <w:t>outcome and</w:t>
      </w:r>
      <w:r w:rsidR="001A69C2">
        <w:rPr>
          <w:rFonts w:asciiTheme="minorHAnsi" w:hAnsiTheme="minorHAnsi" w:cstheme="minorHAnsi"/>
          <w:bCs/>
          <w:sz w:val="24"/>
          <w:szCs w:val="24"/>
        </w:rPr>
        <w:t xml:space="preserve"> ha</w:t>
      </w:r>
      <w:r w:rsidR="00634492">
        <w:rPr>
          <w:rFonts w:asciiTheme="minorHAnsi" w:hAnsiTheme="minorHAnsi" w:cstheme="minorHAnsi"/>
          <w:bCs/>
          <w:sz w:val="24"/>
          <w:szCs w:val="24"/>
        </w:rPr>
        <w:t>d</w:t>
      </w:r>
      <w:r w:rsidR="001A69C2">
        <w:rPr>
          <w:rFonts w:asciiTheme="minorHAnsi" w:hAnsiTheme="minorHAnsi" w:cstheme="minorHAnsi"/>
          <w:bCs/>
          <w:sz w:val="24"/>
          <w:szCs w:val="24"/>
        </w:rPr>
        <w:t xml:space="preserve"> been working for </w:t>
      </w:r>
      <w:proofErr w:type="gramStart"/>
      <w:r w:rsidR="001A69C2">
        <w:rPr>
          <w:rFonts w:asciiTheme="minorHAnsi" w:hAnsiTheme="minorHAnsi" w:cstheme="minorHAnsi"/>
          <w:bCs/>
          <w:sz w:val="24"/>
          <w:szCs w:val="24"/>
        </w:rPr>
        <w:t>a number of</w:t>
      </w:r>
      <w:proofErr w:type="gramEnd"/>
      <w:r w:rsidR="001A69C2">
        <w:rPr>
          <w:rFonts w:asciiTheme="minorHAnsi" w:hAnsiTheme="minorHAnsi" w:cstheme="minorHAnsi"/>
          <w:bCs/>
          <w:sz w:val="24"/>
          <w:szCs w:val="24"/>
        </w:rPr>
        <w:t xml:space="preserve"> months on draft internal and external communications</w:t>
      </w:r>
      <w:r w:rsidR="00634492">
        <w:rPr>
          <w:rFonts w:asciiTheme="minorHAnsi" w:hAnsiTheme="minorHAnsi" w:cstheme="minorHAnsi"/>
          <w:bCs/>
          <w:sz w:val="24"/>
          <w:szCs w:val="24"/>
        </w:rPr>
        <w:t>, including communication to members of Council</w:t>
      </w:r>
      <w:r w:rsidR="001A69C2">
        <w:rPr>
          <w:rFonts w:asciiTheme="minorHAnsi" w:hAnsiTheme="minorHAnsi" w:cstheme="minorHAnsi"/>
          <w:bCs/>
          <w:sz w:val="24"/>
          <w:szCs w:val="24"/>
        </w:rPr>
        <w:t xml:space="preserve">, </w:t>
      </w:r>
      <w:r w:rsidR="00634492">
        <w:rPr>
          <w:rFonts w:asciiTheme="minorHAnsi" w:hAnsiTheme="minorHAnsi" w:cstheme="minorHAnsi"/>
          <w:bCs/>
          <w:sz w:val="24"/>
          <w:szCs w:val="24"/>
        </w:rPr>
        <w:t xml:space="preserve">a </w:t>
      </w:r>
      <w:r w:rsidR="001A69C2">
        <w:rPr>
          <w:rFonts w:asciiTheme="minorHAnsi" w:hAnsiTheme="minorHAnsi" w:cstheme="minorHAnsi"/>
          <w:bCs/>
          <w:sz w:val="24"/>
          <w:szCs w:val="24"/>
        </w:rPr>
        <w:t>draft web</w:t>
      </w:r>
      <w:r w:rsidR="00AF318B">
        <w:rPr>
          <w:rFonts w:asciiTheme="minorHAnsi" w:hAnsiTheme="minorHAnsi" w:cstheme="minorHAnsi"/>
          <w:bCs/>
          <w:sz w:val="24"/>
          <w:szCs w:val="24"/>
        </w:rPr>
        <w:t>site and</w:t>
      </w:r>
      <w:r w:rsidR="00634492">
        <w:rPr>
          <w:rFonts w:asciiTheme="minorHAnsi" w:hAnsiTheme="minorHAnsi" w:cstheme="minorHAnsi"/>
          <w:bCs/>
          <w:sz w:val="24"/>
          <w:szCs w:val="24"/>
        </w:rPr>
        <w:t xml:space="preserve"> also</w:t>
      </w:r>
      <w:r w:rsidR="00AF318B">
        <w:rPr>
          <w:rFonts w:asciiTheme="minorHAnsi" w:hAnsiTheme="minorHAnsi" w:cstheme="minorHAnsi"/>
          <w:bCs/>
          <w:sz w:val="24"/>
          <w:szCs w:val="24"/>
        </w:rPr>
        <w:t xml:space="preserve"> preparing briefings. It was noted that the Council should be made aware of the outcome on</w:t>
      </w:r>
      <w:r w:rsidR="00DB47F6">
        <w:rPr>
          <w:rFonts w:asciiTheme="minorHAnsi" w:hAnsiTheme="minorHAnsi" w:cstheme="minorHAnsi"/>
          <w:bCs/>
          <w:sz w:val="24"/>
          <w:szCs w:val="24"/>
        </w:rPr>
        <w:t xml:space="preserve"> the Thursday.</w:t>
      </w:r>
    </w:p>
    <w:p w14:paraId="07F6F908" w14:textId="1EAE073D" w:rsidR="00E51A66" w:rsidRPr="007D24A6" w:rsidRDefault="00E51A66" w:rsidP="00550BD1">
      <w:pPr>
        <w:rPr>
          <w:rFonts w:asciiTheme="minorHAnsi" w:eastAsiaTheme="minorHAnsi" w:hAnsiTheme="minorHAnsi" w:cstheme="minorHAnsi"/>
          <w:bCs/>
          <w:sz w:val="24"/>
          <w:szCs w:val="24"/>
          <w:lang w:eastAsia="en-US"/>
        </w:rPr>
      </w:pPr>
    </w:p>
    <w:p w14:paraId="7070B555" w14:textId="3F18EF0C" w:rsidR="00194584" w:rsidRPr="00CC4747" w:rsidRDefault="00402AE3" w:rsidP="00253AD5">
      <w:pPr>
        <w:jc w:val="center"/>
        <w:rPr>
          <w:rFonts w:asciiTheme="minorHAnsi" w:eastAsiaTheme="minorHAnsi" w:hAnsiTheme="minorHAnsi" w:cstheme="minorHAnsi"/>
          <w:b/>
          <w:sz w:val="24"/>
          <w:szCs w:val="24"/>
          <w:lang w:eastAsia="en-US"/>
        </w:rPr>
      </w:pPr>
      <w:r>
        <w:rPr>
          <w:rFonts w:asciiTheme="minorHAnsi" w:eastAsiaTheme="minorHAnsi" w:hAnsiTheme="minorHAnsi" w:cstheme="minorHAnsi"/>
          <w:b/>
          <w:sz w:val="24"/>
          <w:szCs w:val="24"/>
          <w:lang w:eastAsia="en-US"/>
        </w:rPr>
        <w:t>21.</w:t>
      </w:r>
      <w:r w:rsidR="00634492">
        <w:rPr>
          <w:rFonts w:asciiTheme="minorHAnsi" w:eastAsiaTheme="minorHAnsi" w:hAnsiTheme="minorHAnsi" w:cstheme="minorHAnsi"/>
          <w:b/>
          <w:sz w:val="24"/>
          <w:szCs w:val="24"/>
          <w:lang w:eastAsia="en-US"/>
        </w:rPr>
        <w:t>7</w:t>
      </w:r>
      <w:r w:rsidR="00903A22">
        <w:rPr>
          <w:rFonts w:asciiTheme="minorHAnsi" w:eastAsiaTheme="minorHAnsi" w:hAnsiTheme="minorHAnsi" w:cstheme="minorHAnsi"/>
          <w:b/>
          <w:sz w:val="24"/>
          <w:szCs w:val="24"/>
          <w:lang w:eastAsia="en-US"/>
        </w:rPr>
        <w:t>2</w:t>
      </w:r>
      <w:r w:rsidR="00CC4747">
        <w:rPr>
          <w:rFonts w:asciiTheme="minorHAnsi" w:eastAsiaTheme="minorHAnsi" w:hAnsiTheme="minorHAnsi" w:cstheme="minorHAnsi"/>
          <w:b/>
          <w:sz w:val="24"/>
          <w:szCs w:val="24"/>
          <w:lang w:eastAsia="en-US"/>
        </w:rPr>
        <w:t xml:space="preserve"> </w:t>
      </w:r>
      <w:r w:rsidR="00125B1E" w:rsidRPr="00CC4747">
        <w:rPr>
          <w:rFonts w:asciiTheme="minorHAnsi" w:eastAsiaTheme="minorHAnsi" w:hAnsiTheme="minorHAnsi" w:cstheme="minorHAnsi"/>
          <w:b/>
          <w:sz w:val="24"/>
          <w:szCs w:val="24"/>
          <w:lang w:eastAsia="en-US"/>
        </w:rPr>
        <w:t>STUDENTS UNION UPDATE</w:t>
      </w:r>
    </w:p>
    <w:p w14:paraId="64587683" w14:textId="1F02BBDC" w:rsidR="00125B1E" w:rsidRPr="00B02905" w:rsidRDefault="00125B1E" w:rsidP="00253AD5">
      <w:pPr>
        <w:jc w:val="both"/>
        <w:rPr>
          <w:rFonts w:asciiTheme="minorHAnsi" w:eastAsiaTheme="minorHAnsi" w:hAnsiTheme="minorHAnsi" w:cstheme="minorHAnsi"/>
          <w:b/>
          <w:sz w:val="24"/>
          <w:szCs w:val="24"/>
          <w:lang w:eastAsia="en-US"/>
        </w:rPr>
      </w:pPr>
    </w:p>
    <w:p w14:paraId="4529F941" w14:textId="505BA505" w:rsidR="00404476" w:rsidRDefault="00F03087" w:rsidP="00634492">
      <w:pPr>
        <w:ind w:left="567" w:hanging="567"/>
        <w:jc w:val="both"/>
        <w:rPr>
          <w:rFonts w:asciiTheme="minorHAnsi" w:eastAsiaTheme="minorHAnsi" w:hAnsiTheme="minorHAnsi" w:cstheme="minorHAnsi"/>
          <w:bCs/>
          <w:sz w:val="24"/>
          <w:szCs w:val="24"/>
          <w:lang w:eastAsia="en-US"/>
        </w:rPr>
      </w:pPr>
      <w:r w:rsidRPr="00B02905">
        <w:rPr>
          <w:rFonts w:asciiTheme="minorHAnsi" w:eastAsiaTheme="minorHAnsi" w:hAnsiTheme="minorHAnsi" w:cstheme="minorHAnsi"/>
          <w:bCs/>
          <w:sz w:val="24"/>
          <w:szCs w:val="24"/>
          <w:lang w:eastAsia="en-US"/>
        </w:rPr>
        <w:t>A.</w:t>
      </w:r>
      <w:r w:rsidRPr="00B02905">
        <w:rPr>
          <w:rFonts w:asciiTheme="minorHAnsi" w:eastAsiaTheme="minorHAnsi" w:hAnsiTheme="minorHAnsi" w:cstheme="minorHAnsi"/>
          <w:bCs/>
          <w:sz w:val="24"/>
          <w:szCs w:val="24"/>
          <w:lang w:eastAsia="en-US"/>
        </w:rPr>
        <w:tab/>
      </w:r>
      <w:r w:rsidR="00FA20E2">
        <w:rPr>
          <w:rFonts w:asciiTheme="minorHAnsi" w:eastAsiaTheme="minorHAnsi" w:hAnsiTheme="minorHAnsi" w:cstheme="minorHAnsi"/>
          <w:bCs/>
          <w:sz w:val="24"/>
          <w:szCs w:val="24"/>
          <w:lang w:eastAsia="en-US"/>
        </w:rPr>
        <w:t>Mr Avison and Mr Dafydd</w:t>
      </w:r>
      <w:r w:rsidR="00266C55" w:rsidRPr="00B02905">
        <w:rPr>
          <w:rFonts w:asciiTheme="minorHAnsi" w:eastAsiaTheme="minorHAnsi" w:hAnsiTheme="minorHAnsi" w:cstheme="minorHAnsi"/>
          <w:bCs/>
          <w:sz w:val="24"/>
          <w:szCs w:val="24"/>
          <w:lang w:eastAsia="en-US"/>
        </w:rPr>
        <w:t xml:space="preserve"> presented their reports to the Council, and in particular the following items were highlighted:</w:t>
      </w:r>
    </w:p>
    <w:p w14:paraId="09E346E8" w14:textId="6F23EB73" w:rsidR="008C05FE" w:rsidRDefault="008C05FE" w:rsidP="00034968">
      <w:pPr>
        <w:ind w:left="927" w:hanging="567"/>
        <w:jc w:val="both"/>
        <w:rPr>
          <w:rFonts w:asciiTheme="minorHAnsi" w:eastAsiaTheme="minorHAnsi" w:hAnsiTheme="minorHAnsi" w:cstheme="minorHAnsi"/>
          <w:bCs/>
          <w:sz w:val="24"/>
          <w:szCs w:val="24"/>
          <w:lang w:eastAsia="en-US"/>
        </w:rPr>
      </w:pPr>
    </w:p>
    <w:p w14:paraId="500C8B52" w14:textId="5D64526B" w:rsidR="008C05FE" w:rsidRDefault="00600117" w:rsidP="00B130C6">
      <w:pPr>
        <w:pStyle w:val="ListParagraph"/>
        <w:numPr>
          <w:ilvl w:val="0"/>
          <w:numId w:val="2"/>
        </w:numPr>
        <w:autoSpaceDE w:val="0"/>
        <w:autoSpaceDN w:val="0"/>
        <w:adjustRightInd w:val="0"/>
        <w:ind w:left="108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20 candidates put their names forward for the Sabbatical Officer positions in the recent elections, and a total of 2077 students voted, which was 16.6%</w:t>
      </w:r>
      <w:r w:rsidR="007A635F">
        <w:rPr>
          <w:rFonts w:asciiTheme="minorHAnsi" w:eastAsiaTheme="minorHAnsi" w:hAnsiTheme="minorHAnsi" w:cstheme="minorHAnsi"/>
          <w:sz w:val="24"/>
          <w:szCs w:val="24"/>
          <w:lang w:eastAsia="en-US"/>
        </w:rPr>
        <w:t xml:space="preserve"> of the student population. The 2022/23 Sabbatical Team were noted as:</w:t>
      </w:r>
    </w:p>
    <w:p w14:paraId="6CBAB7CC" w14:textId="79EBB475" w:rsidR="007A635F" w:rsidRDefault="004467E4" w:rsidP="00B130C6">
      <w:pPr>
        <w:pStyle w:val="ListParagraph"/>
        <w:numPr>
          <w:ilvl w:val="1"/>
          <w:numId w:val="2"/>
        </w:numPr>
        <w:autoSpaceDE w:val="0"/>
        <w:autoSpaceDN w:val="0"/>
        <w:adjustRightInd w:val="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President:</w:t>
      </w:r>
      <w:r w:rsidR="007A635F">
        <w:rPr>
          <w:rFonts w:asciiTheme="minorHAnsi" w:eastAsiaTheme="minorHAnsi" w:hAnsiTheme="minorHAnsi" w:cstheme="minorHAnsi"/>
          <w:sz w:val="24"/>
          <w:szCs w:val="24"/>
          <w:lang w:eastAsia="en-US"/>
        </w:rPr>
        <w:t xml:space="preserve"> Nyah Lowe</w:t>
      </w:r>
    </w:p>
    <w:p w14:paraId="3B721D7A" w14:textId="0538E68A" w:rsidR="007A635F" w:rsidRDefault="007A635F" w:rsidP="00B130C6">
      <w:pPr>
        <w:pStyle w:val="ListParagraph"/>
        <w:numPr>
          <w:ilvl w:val="1"/>
          <w:numId w:val="2"/>
        </w:numPr>
        <w:autoSpaceDE w:val="0"/>
        <w:autoSpaceDN w:val="0"/>
        <w:adjustRightInd w:val="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VP </w:t>
      </w:r>
      <w:r w:rsidR="004467E4">
        <w:rPr>
          <w:rFonts w:asciiTheme="minorHAnsi" w:eastAsiaTheme="minorHAnsi" w:hAnsiTheme="minorHAnsi" w:cstheme="minorHAnsi"/>
          <w:sz w:val="24"/>
          <w:szCs w:val="24"/>
          <w:lang w:eastAsia="en-US"/>
        </w:rPr>
        <w:t>Education:</w:t>
      </w:r>
      <w:r>
        <w:rPr>
          <w:rFonts w:asciiTheme="minorHAnsi" w:eastAsiaTheme="minorHAnsi" w:hAnsiTheme="minorHAnsi" w:cstheme="minorHAnsi"/>
          <w:sz w:val="24"/>
          <w:szCs w:val="24"/>
          <w:lang w:eastAsia="en-US"/>
        </w:rPr>
        <w:t xml:space="preserve"> Elsie Pearce</w:t>
      </w:r>
    </w:p>
    <w:p w14:paraId="35F1DB1B" w14:textId="20A09FC9" w:rsidR="007A635F" w:rsidRDefault="007A635F" w:rsidP="00B130C6">
      <w:pPr>
        <w:pStyle w:val="ListParagraph"/>
        <w:numPr>
          <w:ilvl w:val="1"/>
          <w:numId w:val="2"/>
        </w:numPr>
        <w:autoSpaceDE w:val="0"/>
        <w:autoSpaceDN w:val="0"/>
        <w:adjustRightInd w:val="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lastRenderedPageBreak/>
        <w:t xml:space="preserve">VP </w:t>
      </w:r>
      <w:r w:rsidR="004467E4">
        <w:rPr>
          <w:rFonts w:asciiTheme="minorHAnsi" w:eastAsiaTheme="minorHAnsi" w:hAnsiTheme="minorHAnsi" w:cstheme="minorHAnsi"/>
          <w:sz w:val="24"/>
          <w:szCs w:val="24"/>
          <w:lang w:eastAsia="en-US"/>
        </w:rPr>
        <w:t>Sport:</w:t>
      </w:r>
      <w:r>
        <w:rPr>
          <w:rFonts w:asciiTheme="minorHAnsi" w:eastAsiaTheme="minorHAnsi" w:hAnsiTheme="minorHAnsi" w:cstheme="minorHAnsi"/>
          <w:sz w:val="24"/>
          <w:szCs w:val="24"/>
          <w:lang w:eastAsia="en-US"/>
        </w:rPr>
        <w:t xml:space="preserve"> Lewis Thompson </w:t>
      </w:r>
    </w:p>
    <w:p w14:paraId="737DF882" w14:textId="2B7C223D" w:rsidR="007A635F" w:rsidRDefault="007A635F" w:rsidP="00B130C6">
      <w:pPr>
        <w:pStyle w:val="ListParagraph"/>
        <w:numPr>
          <w:ilvl w:val="1"/>
          <w:numId w:val="2"/>
        </w:numPr>
        <w:autoSpaceDE w:val="0"/>
        <w:autoSpaceDN w:val="0"/>
        <w:adjustRightInd w:val="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VP Societies &amp; </w:t>
      </w:r>
      <w:r w:rsidR="004467E4">
        <w:rPr>
          <w:rFonts w:asciiTheme="minorHAnsi" w:eastAsiaTheme="minorHAnsi" w:hAnsiTheme="minorHAnsi" w:cstheme="minorHAnsi"/>
          <w:sz w:val="24"/>
          <w:szCs w:val="24"/>
          <w:lang w:eastAsia="en-US"/>
        </w:rPr>
        <w:t>Volunteering:</w:t>
      </w:r>
      <w:r>
        <w:rPr>
          <w:rFonts w:asciiTheme="minorHAnsi" w:eastAsiaTheme="minorHAnsi" w:hAnsiTheme="minorHAnsi" w:cstheme="minorHAnsi"/>
          <w:sz w:val="24"/>
          <w:szCs w:val="24"/>
          <w:lang w:eastAsia="en-US"/>
        </w:rPr>
        <w:t xml:space="preserve"> Sam Dickins </w:t>
      </w:r>
    </w:p>
    <w:p w14:paraId="38E067E0" w14:textId="5AE1E59B" w:rsidR="007A635F" w:rsidRPr="001F5C5A" w:rsidRDefault="007A635F" w:rsidP="00B130C6">
      <w:pPr>
        <w:pStyle w:val="ListParagraph"/>
        <w:numPr>
          <w:ilvl w:val="1"/>
          <w:numId w:val="2"/>
        </w:numPr>
        <w:autoSpaceDE w:val="0"/>
        <w:autoSpaceDN w:val="0"/>
        <w:adjustRightInd w:val="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UMCB </w:t>
      </w:r>
      <w:r w:rsidR="004467E4">
        <w:rPr>
          <w:rFonts w:asciiTheme="minorHAnsi" w:eastAsiaTheme="minorHAnsi" w:hAnsiTheme="minorHAnsi" w:cstheme="minorHAnsi"/>
          <w:sz w:val="24"/>
          <w:szCs w:val="24"/>
          <w:lang w:eastAsia="en-US"/>
        </w:rPr>
        <w:t>President:</w:t>
      </w:r>
      <w:r>
        <w:rPr>
          <w:rFonts w:asciiTheme="minorHAnsi" w:eastAsiaTheme="minorHAnsi" w:hAnsiTheme="minorHAnsi" w:cstheme="minorHAnsi"/>
          <w:sz w:val="24"/>
          <w:szCs w:val="24"/>
          <w:lang w:eastAsia="en-US"/>
        </w:rPr>
        <w:t xml:space="preserve"> Celt John</w:t>
      </w:r>
    </w:p>
    <w:p w14:paraId="31F6E7D7" w14:textId="6828E8A3" w:rsidR="00A56911" w:rsidRDefault="00A56911" w:rsidP="00034968">
      <w:pPr>
        <w:autoSpaceDE w:val="0"/>
        <w:autoSpaceDN w:val="0"/>
        <w:adjustRightInd w:val="0"/>
        <w:ind w:left="360"/>
        <w:rPr>
          <w:rFonts w:asciiTheme="minorHAnsi" w:eastAsiaTheme="minorHAnsi" w:hAnsiTheme="minorHAnsi" w:cstheme="minorHAnsi"/>
          <w:sz w:val="24"/>
          <w:szCs w:val="24"/>
          <w:lang w:eastAsia="en-US"/>
        </w:rPr>
      </w:pPr>
    </w:p>
    <w:p w14:paraId="0471A4A3" w14:textId="45A86EFF" w:rsidR="00A56911" w:rsidRPr="001F5C5A" w:rsidRDefault="00934412" w:rsidP="00B130C6">
      <w:pPr>
        <w:pStyle w:val="ListParagraph"/>
        <w:numPr>
          <w:ilvl w:val="0"/>
          <w:numId w:val="2"/>
        </w:numPr>
        <w:autoSpaceDE w:val="0"/>
        <w:autoSpaceDN w:val="0"/>
        <w:adjustRightInd w:val="0"/>
        <w:ind w:left="108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The Sabbatical Officers released a statement on the situation in the </w:t>
      </w:r>
      <w:r w:rsidR="00252F46">
        <w:rPr>
          <w:rFonts w:asciiTheme="minorHAnsi" w:eastAsiaTheme="minorHAnsi" w:hAnsiTheme="minorHAnsi" w:cstheme="minorHAnsi"/>
          <w:sz w:val="24"/>
          <w:szCs w:val="24"/>
          <w:lang w:eastAsia="en-US"/>
        </w:rPr>
        <w:t>Ukraine and</w:t>
      </w:r>
      <w:r>
        <w:rPr>
          <w:rFonts w:asciiTheme="minorHAnsi" w:eastAsiaTheme="minorHAnsi" w:hAnsiTheme="minorHAnsi" w:cstheme="minorHAnsi"/>
          <w:sz w:val="24"/>
          <w:szCs w:val="24"/>
          <w:lang w:eastAsia="en-US"/>
        </w:rPr>
        <w:t xml:space="preserve"> contributed to and signed an open letter to Universities UK to lobby universities to support students from the affected areas. </w:t>
      </w:r>
      <w:r w:rsidR="00252F46">
        <w:rPr>
          <w:rFonts w:asciiTheme="minorHAnsi" w:eastAsiaTheme="minorHAnsi" w:hAnsiTheme="minorHAnsi" w:cstheme="minorHAnsi"/>
          <w:sz w:val="24"/>
          <w:szCs w:val="24"/>
          <w:lang w:eastAsia="en-US"/>
        </w:rPr>
        <w:t xml:space="preserve"> In </w:t>
      </w:r>
      <w:r w:rsidR="004467E4">
        <w:rPr>
          <w:rFonts w:asciiTheme="minorHAnsi" w:eastAsiaTheme="minorHAnsi" w:hAnsiTheme="minorHAnsi" w:cstheme="minorHAnsi"/>
          <w:sz w:val="24"/>
          <w:szCs w:val="24"/>
          <w:lang w:eastAsia="en-US"/>
        </w:rPr>
        <w:t>addition,</w:t>
      </w:r>
      <w:r w:rsidR="00252F46">
        <w:rPr>
          <w:rFonts w:asciiTheme="minorHAnsi" w:eastAsiaTheme="minorHAnsi" w:hAnsiTheme="minorHAnsi" w:cstheme="minorHAnsi"/>
          <w:sz w:val="24"/>
          <w:szCs w:val="24"/>
          <w:lang w:eastAsia="en-US"/>
        </w:rPr>
        <w:t xml:space="preserve"> the Students’ Union have been working with the University to support students from the Ukraine, Belarus and Russia, and a fundraiser had been held. </w:t>
      </w:r>
    </w:p>
    <w:p w14:paraId="1029F73C" w14:textId="34FE6C59" w:rsidR="00B73752" w:rsidRDefault="00B73752" w:rsidP="00034968">
      <w:pPr>
        <w:autoSpaceDE w:val="0"/>
        <w:autoSpaceDN w:val="0"/>
        <w:adjustRightInd w:val="0"/>
        <w:ind w:left="360"/>
        <w:rPr>
          <w:rFonts w:asciiTheme="minorHAnsi" w:eastAsiaTheme="minorHAnsi" w:hAnsiTheme="minorHAnsi" w:cstheme="minorHAnsi"/>
          <w:sz w:val="24"/>
          <w:szCs w:val="24"/>
          <w:lang w:eastAsia="en-US"/>
        </w:rPr>
      </w:pPr>
    </w:p>
    <w:p w14:paraId="1F8F6AF9" w14:textId="7421FD7C" w:rsidR="00B73752" w:rsidRPr="00E066F1" w:rsidRDefault="00E10F1F" w:rsidP="00B130C6">
      <w:pPr>
        <w:pStyle w:val="ListParagraph"/>
        <w:numPr>
          <w:ilvl w:val="0"/>
          <w:numId w:val="2"/>
        </w:numPr>
        <w:autoSpaceDE w:val="0"/>
        <w:autoSpaceDN w:val="0"/>
        <w:adjustRightInd w:val="0"/>
        <w:ind w:left="108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A £103,605 allocation from the HEFCW Winter of Wellbeing fund to support student wellbeing and health </w:t>
      </w:r>
      <w:r w:rsidR="00503F61">
        <w:rPr>
          <w:rFonts w:asciiTheme="minorHAnsi" w:eastAsiaTheme="minorHAnsi" w:hAnsiTheme="minorHAnsi" w:cstheme="minorHAnsi"/>
          <w:sz w:val="24"/>
          <w:szCs w:val="24"/>
          <w:lang w:eastAsia="en-US"/>
        </w:rPr>
        <w:t xml:space="preserve">was spent by the end of </w:t>
      </w:r>
      <w:r w:rsidR="00DA1D5D">
        <w:rPr>
          <w:rFonts w:asciiTheme="minorHAnsi" w:eastAsiaTheme="minorHAnsi" w:hAnsiTheme="minorHAnsi" w:cstheme="minorHAnsi"/>
          <w:sz w:val="24"/>
          <w:szCs w:val="24"/>
          <w:lang w:eastAsia="en-US"/>
        </w:rPr>
        <w:t>March and</w:t>
      </w:r>
      <w:r w:rsidR="00503F61">
        <w:rPr>
          <w:rFonts w:asciiTheme="minorHAnsi" w:eastAsiaTheme="minorHAnsi" w:hAnsiTheme="minorHAnsi" w:cstheme="minorHAnsi"/>
          <w:sz w:val="24"/>
          <w:szCs w:val="24"/>
          <w:lang w:eastAsia="en-US"/>
        </w:rPr>
        <w:t xml:space="preserve"> had a positive impact on students. A Case Study Report was provided as an appendix to the </w:t>
      </w:r>
      <w:r w:rsidR="002F0486">
        <w:rPr>
          <w:rFonts w:asciiTheme="minorHAnsi" w:eastAsiaTheme="minorHAnsi" w:hAnsiTheme="minorHAnsi" w:cstheme="minorHAnsi"/>
          <w:sz w:val="24"/>
          <w:szCs w:val="24"/>
          <w:lang w:eastAsia="en-US"/>
        </w:rPr>
        <w:t>Council papers, providing further detail on the activities.</w:t>
      </w:r>
    </w:p>
    <w:p w14:paraId="338E3EB1" w14:textId="77777777" w:rsidR="00BA25A6" w:rsidRPr="00BA25A6" w:rsidRDefault="00BA25A6" w:rsidP="00034968">
      <w:pPr>
        <w:pStyle w:val="ListParagraph"/>
        <w:ind w:left="1080"/>
        <w:rPr>
          <w:rFonts w:asciiTheme="minorHAnsi" w:eastAsiaTheme="minorHAnsi" w:hAnsiTheme="minorHAnsi" w:cstheme="minorHAnsi"/>
          <w:sz w:val="24"/>
          <w:szCs w:val="24"/>
          <w:lang w:eastAsia="en-US"/>
        </w:rPr>
      </w:pPr>
    </w:p>
    <w:p w14:paraId="727974F8" w14:textId="2B837EE2" w:rsidR="003C3940" w:rsidRDefault="002F0486" w:rsidP="00B130C6">
      <w:pPr>
        <w:pStyle w:val="ListParagraph"/>
        <w:numPr>
          <w:ilvl w:val="0"/>
          <w:numId w:val="2"/>
        </w:numPr>
        <w:autoSpaceDE w:val="0"/>
        <w:autoSpaceDN w:val="0"/>
        <w:adjustRightInd w:val="0"/>
        <w:ind w:left="108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The Students’ Union was recently shortlisted for NUS Wales Awards including Students’ Union of the Year and Campaign of the Year for the Period Poverty and Dignity </w:t>
      </w:r>
      <w:proofErr w:type="gramStart"/>
      <w:r>
        <w:rPr>
          <w:rFonts w:asciiTheme="minorHAnsi" w:eastAsiaTheme="minorHAnsi" w:hAnsiTheme="minorHAnsi" w:cstheme="minorHAnsi"/>
          <w:sz w:val="24"/>
          <w:szCs w:val="24"/>
          <w:lang w:eastAsia="en-US"/>
        </w:rPr>
        <w:t xml:space="preserve">campaign, </w:t>
      </w:r>
      <w:r w:rsidR="004467E4">
        <w:rPr>
          <w:rFonts w:asciiTheme="minorHAnsi" w:eastAsiaTheme="minorHAnsi" w:hAnsiTheme="minorHAnsi" w:cstheme="minorHAnsi"/>
          <w:sz w:val="24"/>
          <w:szCs w:val="24"/>
          <w:lang w:eastAsia="en-US"/>
        </w:rPr>
        <w:t>and</w:t>
      </w:r>
      <w:proofErr w:type="gramEnd"/>
      <w:r>
        <w:rPr>
          <w:rFonts w:asciiTheme="minorHAnsi" w:eastAsiaTheme="minorHAnsi" w:hAnsiTheme="minorHAnsi" w:cstheme="minorHAnsi"/>
          <w:sz w:val="24"/>
          <w:szCs w:val="24"/>
          <w:lang w:eastAsia="en-US"/>
        </w:rPr>
        <w:t xml:space="preserve"> won the Community and Solidarity Award recognising exceptions projects which had brought communities together. </w:t>
      </w:r>
    </w:p>
    <w:p w14:paraId="38892FE1" w14:textId="77777777" w:rsidR="003C3940" w:rsidRPr="003C3940" w:rsidRDefault="003C3940" w:rsidP="003C3940">
      <w:pPr>
        <w:pStyle w:val="ListParagraph"/>
        <w:rPr>
          <w:rFonts w:asciiTheme="minorHAnsi" w:eastAsiaTheme="minorHAnsi" w:hAnsiTheme="minorHAnsi" w:cstheme="minorHAnsi"/>
          <w:sz w:val="24"/>
          <w:szCs w:val="24"/>
          <w:lang w:eastAsia="en-US"/>
        </w:rPr>
      </w:pPr>
    </w:p>
    <w:p w14:paraId="0DD23D6B" w14:textId="70449669" w:rsidR="00FB64E4" w:rsidRPr="00FB64E4" w:rsidRDefault="003C3940" w:rsidP="00B130C6">
      <w:pPr>
        <w:pStyle w:val="ListParagraph"/>
        <w:numPr>
          <w:ilvl w:val="0"/>
          <w:numId w:val="2"/>
        </w:numPr>
        <w:autoSpaceDE w:val="0"/>
        <w:autoSpaceDN w:val="0"/>
        <w:adjustRightInd w:val="0"/>
        <w:ind w:left="1080"/>
        <w:rPr>
          <w:rFonts w:asciiTheme="minorHAnsi" w:eastAsiaTheme="minorHAnsi" w:hAnsiTheme="minorHAnsi" w:cstheme="minorHAnsi"/>
          <w:bCs/>
          <w:sz w:val="24"/>
          <w:szCs w:val="24"/>
          <w:lang w:eastAsia="en-US"/>
        </w:rPr>
      </w:pPr>
      <w:r>
        <w:rPr>
          <w:rFonts w:asciiTheme="minorHAnsi" w:eastAsiaTheme="minorHAnsi" w:hAnsiTheme="minorHAnsi" w:cstheme="minorHAnsi"/>
          <w:sz w:val="24"/>
          <w:szCs w:val="24"/>
          <w:lang w:eastAsia="en-US"/>
        </w:rPr>
        <w:t xml:space="preserve">UMCB have </w:t>
      </w:r>
      <w:r w:rsidRPr="003C3940">
        <w:rPr>
          <w:rFonts w:asciiTheme="minorHAnsi" w:eastAsiaTheme="minorHAnsi" w:hAnsiTheme="minorHAnsi" w:cstheme="minorHAnsi"/>
          <w:sz w:val="24"/>
          <w:szCs w:val="24"/>
          <w:lang w:eastAsia="en-US"/>
        </w:rPr>
        <w:t>just released a Welsh Medium Teaching and Learning Survey for students</w:t>
      </w:r>
      <w:r>
        <w:rPr>
          <w:rFonts w:asciiTheme="minorHAnsi" w:eastAsiaTheme="minorHAnsi" w:hAnsiTheme="minorHAnsi" w:cstheme="minorHAnsi"/>
          <w:sz w:val="24"/>
          <w:szCs w:val="24"/>
          <w:lang w:eastAsia="en-US"/>
        </w:rPr>
        <w:t xml:space="preserve">, with the </w:t>
      </w:r>
      <w:r w:rsidRPr="003C3940">
        <w:rPr>
          <w:rFonts w:asciiTheme="minorHAnsi" w:eastAsiaTheme="minorHAnsi" w:hAnsiTheme="minorHAnsi" w:cstheme="minorHAnsi"/>
          <w:sz w:val="24"/>
          <w:szCs w:val="24"/>
          <w:lang w:eastAsia="en-US"/>
        </w:rPr>
        <w:t>purpose of th</w:t>
      </w:r>
      <w:r>
        <w:rPr>
          <w:rFonts w:asciiTheme="minorHAnsi" w:eastAsiaTheme="minorHAnsi" w:hAnsiTheme="minorHAnsi" w:cstheme="minorHAnsi"/>
          <w:sz w:val="24"/>
          <w:szCs w:val="24"/>
          <w:lang w:eastAsia="en-US"/>
        </w:rPr>
        <w:t>e</w:t>
      </w:r>
      <w:r w:rsidRPr="003C3940">
        <w:rPr>
          <w:rFonts w:asciiTheme="minorHAnsi" w:eastAsiaTheme="minorHAnsi" w:hAnsiTheme="minorHAnsi" w:cstheme="minorHAnsi"/>
          <w:sz w:val="24"/>
          <w:szCs w:val="24"/>
          <w:lang w:eastAsia="en-US"/>
        </w:rPr>
        <w:t xml:space="preserve"> survey to ensure that the voice and rights of all Welsh speaking students are met</w:t>
      </w:r>
      <w:r>
        <w:rPr>
          <w:rFonts w:asciiTheme="minorHAnsi" w:eastAsiaTheme="minorHAnsi" w:hAnsiTheme="minorHAnsi" w:cstheme="minorHAnsi"/>
          <w:sz w:val="24"/>
          <w:szCs w:val="24"/>
          <w:lang w:eastAsia="en-US"/>
        </w:rPr>
        <w:t xml:space="preserve"> </w:t>
      </w:r>
      <w:r w:rsidRPr="003C3940">
        <w:rPr>
          <w:rFonts w:asciiTheme="minorHAnsi" w:eastAsiaTheme="minorHAnsi" w:hAnsiTheme="minorHAnsi" w:cstheme="minorHAnsi"/>
          <w:sz w:val="24"/>
          <w:szCs w:val="24"/>
          <w:lang w:eastAsia="en-US"/>
        </w:rPr>
        <w:t xml:space="preserve">throughout the year. </w:t>
      </w:r>
    </w:p>
    <w:p w14:paraId="688EF6BC" w14:textId="77777777" w:rsidR="00FB64E4" w:rsidRPr="00FB64E4" w:rsidRDefault="00FB64E4" w:rsidP="00FB64E4">
      <w:pPr>
        <w:pStyle w:val="ListParagraph"/>
        <w:rPr>
          <w:rFonts w:asciiTheme="minorHAnsi" w:eastAsiaTheme="minorHAnsi" w:hAnsiTheme="minorHAnsi" w:cstheme="minorHAnsi"/>
          <w:bCs/>
          <w:sz w:val="24"/>
          <w:szCs w:val="24"/>
          <w:lang w:eastAsia="en-US"/>
        </w:rPr>
      </w:pPr>
    </w:p>
    <w:p w14:paraId="50B3D5A4" w14:textId="6317779F" w:rsidR="003C3940" w:rsidRPr="00FB64E4" w:rsidRDefault="00FB64E4" w:rsidP="00B130C6">
      <w:pPr>
        <w:pStyle w:val="ListParagraph"/>
        <w:numPr>
          <w:ilvl w:val="0"/>
          <w:numId w:val="2"/>
        </w:numPr>
        <w:autoSpaceDE w:val="0"/>
        <w:autoSpaceDN w:val="0"/>
        <w:adjustRightInd w:val="0"/>
        <w:ind w:left="1080"/>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 xml:space="preserve">The Eisteddfod </w:t>
      </w:r>
      <w:proofErr w:type="spellStart"/>
      <w:r>
        <w:rPr>
          <w:rFonts w:asciiTheme="minorHAnsi" w:eastAsiaTheme="minorHAnsi" w:hAnsiTheme="minorHAnsi" w:cstheme="minorHAnsi"/>
          <w:bCs/>
          <w:sz w:val="24"/>
          <w:szCs w:val="24"/>
          <w:lang w:eastAsia="en-US"/>
        </w:rPr>
        <w:t>Ryng-golegol</w:t>
      </w:r>
      <w:proofErr w:type="spellEnd"/>
      <w:r>
        <w:rPr>
          <w:rFonts w:asciiTheme="minorHAnsi" w:eastAsiaTheme="minorHAnsi" w:hAnsiTheme="minorHAnsi" w:cstheme="minorHAnsi"/>
          <w:bCs/>
          <w:sz w:val="24"/>
          <w:szCs w:val="24"/>
          <w:lang w:eastAsia="en-US"/>
        </w:rPr>
        <w:t xml:space="preserve"> was held in Bangor in March, with </w:t>
      </w:r>
      <w:r w:rsidRPr="00FB64E4">
        <w:rPr>
          <w:rFonts w:asciiTheme="minorHAnsi" w:eastAsiaTheme="minorHAnsi" w:hAnsiTheme="minorHAnsi" w:cstheme="minorHAnsi"/>
          <w:bCs/>
          <w:sz w:val="24"/>
          <w:szCs w:val="24"/>
          <w:lang w:eastAsia="en-US"/>
        </w:rPr>
        <w:t>Bangor</w:t>
      </w:r>
      <w:r>
        <w:rPr>
          <w:rFonts w:asciiTheme="minorHAnsi" w:eastAsiaTheme="minorHAnsi" w:hAnsiTheme="minorHAnsi" w:cstheme="minorHAnsi"/>
          <w:bCs/>
          <w:sz w:val="24"/>
          <w:szCs w:val="24"/>
          <w:lang w:eastAsia="en-US"/>
        </w:rPr>
        <w:t xml:space="preserve"> </w:t>
      </w:r>
      <w:r w:rsidR="00DA1D5D">
        <w:rPr>
          <w:rFonts w:asciiTheme="minorHAnsi" w:eastAsiaTheme="minorHAnsi" w:hAnsiTheme="minorHAnsi" w:cstheme="minorHAnsi"/>
          <w:bCs/>
          <w:sz w:val="24"/>
          <w:szCs w:val="24"/>
          <w:lang w:eastAsia="en-US"/>
        </w:rPr>
        <w:t>University taking</w:t>
      </w:r>
      <w:r w:rsidRPr="00FB64E4">
        <w:rPr>
          <w:rFonts w:asciiTheme="minorHAnsi" w:eastAsiaTheme="minorHAnsi" w:hAnsiTheme="minorHAnsi" w:cstheme="minorHAnsi"/>
          <w:bCs/>
          <w:sz w:val="24"/>
          <w:szCs w:val="24"/>
          <w:lang w:eastAsia="en-US"/>
        </w:rPr>
        <w:t xml:space="preserve"> the Eisteddfod Shield for the 7th time in a row.</w:t>
      </w:r>
    </w:p>
    <w:p w14:paraId="4D690363" w14:textId="77777777" w:rsidR="003C3940" w:rsidRPr="00E066F1" w:rsidRDefault="003C3940" w:rsidP="003C3940">
      <w:pPr>
        <w:pStyle w:val="ListParagraph"/>
        <w:autoSpaceDE w:val="0"/>
        <w:autoSpaceDN w:val="0"/>
        <w:adjustRightInd w:val="0"/>
        <w:ind w:left="1080"/>
        <w:rPr>
          <w:rFonts w:asciiTheme="minorHAnsi" w:eastAsiaTheme="minorHAnsi" w:hAnsiTheme="minorHAnsi" w:cstheme="minorHAnsi"/>
          <w:bCs/>
          <w:sz w:val="24"/>
          <w:szCs w:val="24"/>
          <w:lang w:eastAsia="en-US"/>
        </w:rPr>
      </w:pPr>
    </w:p>
    <w:p w14:paraId="1CD0ACD1" w14:textId="102EB180" w:rsidR="00D14AA3" w:rsidRDefault="00835C73" w:rsidP="00187E8D">
      <w:pPr>
        <w:ind w:left="567" w:hanging="567"/>
        <w:jc w:val="both"/>
        <w:rPr>
          <w:rFonts w:asciiTheme="minorHAnsi" w:eastAsiaTheme="minorHAnsi" w:hAnsiTheme="minorHAnsi" w:cstheme="minorHAnsi"/>
          <w:bCs/>
          <w:sz w:val="24"/>
          <w:szCs w:val="24"/>
          <w:lang w:eastAsia="en-US"/>
        </w:rPr>
      </w:pPr>
      <w:r w:rsidRPr="00BF22A6">
        <w:rPr>
          <w:rFonts w:asciiTheme="minorHAnsi" w:eastAsiaTheme="minorHAnsi" w:hAnsiTheme="minorHAnsi" w:cstheme="minorHAnsi"/>
          <w:bCs/>
          <w:sz w:val="24"/>
          <w:szCs w:val="24"/>
          <w:lang w:eastAsia="en-US"/>
        </w:rPr>
        <w:t>C</w:t>
      </w:r>
      <w:r w:rsidR="00ED3237" w:rsidRPr="00BF22A6">
        <w:rPr>
          <w:rFonts w:asciiTheme="minorHAnsi" w:eastAsiaTheme="minorHAnsi" w:hAnsiTheme="minorHAnsi" w:cstheme="minorHAnsi"/>
          <w:bCs/>
          <w:sz w:val="24"/>
          <w:szCs w:val="24"/>
          <w:lang w:eastAsia="en-US"/>
        </w:rPr>
        <w:t>.</w:t>
      </w:r>
      <w:r w:rsidR="00ED3237" w:rsidRPr="00BF22A6">
        <w:rPr>
          <w:rFonts w:asciiTheme="minorHAnsi" w:eastAsiaTheme="minorHAnsi" w:hAnsiTheme="minorHAnsi" w:cstheme="minorHAnsi"/>
          <w:bCs/>
          <w:sz w:val="24"/>
          <w:szCs w:val="24"/>
          <w:lang w:eastAsia="en-US"/>
        </w:rPr>
        <w:tab/>
        <w:t xml:space="preserve">The Chair, on behalf of the Council, thanked both Mr </w:t>
      </w:r>
      <w:r w:rsidR="00D04104" w:rsidRPr="00BF22A6">
        <w:rPr>
          <w:rFonts w:asciiTheme="minorHAnsi" w:eastAsiaTheme="minorHAnsi" w:hAnsiTheme="minorHAnsi" w:cstheme="minorHAnsi"/>
          <w:bCs/>
          <w:sz w:val="24"/>
          <w:szCs w:val="24"/>
          <w:lang w:eastAsia="en-US"/>
        </w:rPr>
        <w:t>Avison and Mr Dafydd</w:t>
      </w:r>
      <w:r w:rsidR="00ED3237" w:rsidRPr="00BF22A6">
        <w:rPr>
          <w:rFonts w:asciiTheme="minorHAnsi" w:eastAsiaTheme="minorHAnsi" w:hAnsiTheme="minorHAnsi" w:cstheme="minorHAnsi"/>
          <w:bCs/>
          <w:sz w:val="24"/>
          <w:szCs w:val="24"/>
          <w:lang w:eastAsia="en-US"/>
        </w:rPr>
        <w:t xml:space="preserve"> for </w:t>
      </w:r>
      <w:r w:rsidR="002E5C15" w:rsidRPr="00BF22A6">
        <w:rPr>
          <w:rFonts w:asciiTheme="minorHAnsi" w:eastAsiaTheme="minorHAnsi" w:hAnsiTheme="minorHAnsi" w:cstheme="minorHAnsi"/>
          <w:bCs/>
          <w:sz w:val="24"/>
          <w:szCs w:val="24"/>
          <w:lang w:eastAsia="en-US"/>
        </w:rPr>
        <w:t>their reports</w:t>
      </w:r>
      <w:r w:rsidR="00D83F3E" w:rsidRPr="00BF22A6">
        <w:rPr>
          <w:rFonts w:asciiTheme="minorHAnsi" w:eastAsiaTheme="minorHAnsi" w:hAnsiTheme="minorHAnsi" w:cstheme="minorHAnsi"/>
          <w:bCs/>
          <w:sz w:val="24"/>
          <w:szCs w:val="24"/>
          <w:lang w:eastAsia="en-US"/>
        </w:rPr>
        <w:t>.</w:t>
      </w:r>
      <w:r w:rsidR="00ED3237" w:rsidRPr="00ED3237">
        <w:rPr>
          <w:rFonts w:asciiTheme="minorHAnsi" w:eastAsiaTheme="minorHAnsi" w:hAnsiTheme="minorHAnsi" w:cstheme="minorHAnsi"/>
          <w:bCs/>
          <w:sz w:val="24"/>
          <w:szCs w:val="24"/>
          <w:lang w:eastAsia="en-US"/>
        </w:rPr>
        <w:t xml:space="preserve"> </w:t>
      </w:r>
    </w:p>
    <w:p w14:paraId="6A5C4168" w14:textId="77777777" w:rsidR="00107335" w:rsidRPr="00BD2ACB" w:rsidRDefault="00107335" w:rsidP="00187E8D">
      <w:pPr>
        <w:ind w:left="567" w:hanging="567"/>
        <w:jc w:val="both"/>
        <w:rPr>
          <w:rFonts w:asciiTheme="minorHAnsi" w:eastAsiaTheme="minorHAnsi" w:hAnsiTheme="minorHAnsi" w:cstheme="minorHAnsi"/>
          <w:bCs/>
          <w:sz w:val="24"/>
          <w:szCs w:val="24"/>
          <w:lang w:eastAsia="en-US"/>
        </w:rPr>
      </w:pPr>
    </w:p>
    <w:p w14:paraId="1E421AAB" w14:textId="5662DFF7" w:rsidR="00D04104" w:rsidRDefault="00557B45" w:rsidP="00253AD5">
      <w:pPr>
        <w:tabs>
          <w:tab w:val="left" w:pos="567"/>
        </w:tabs>
        <w:jc w:val="center"/>
        <w:rPr>
          <w:rFonts w:asciiTheme="minorHAnsi" w:eastAsiaTheme="minorHAnsi" w:hAnsiTheme="minorHAnsi" w:cstheme="minorHAnsi"/>
          <w:b/>
          <w:sz w:val="24"/>
          <w:szCs w:val="24"/>
          <w:lang w:eastAsia="en-US"/>
        </w:rPr>
      </w:pPr>
      <w:bookmarkStart w:id="0" w:name="_Hlk59174909"/>
      <w:r>
        <w:rPr>
          <w:rFonts w:asciiTheme="minorHAnsi" w:eastAsiaTheme="minorHAnsi" w:hAnsiTheme="minorHAnsi" w:cstheme="minorHAnsi"/>
          <w:b/>
          <w:sz w:val="24"/>
          <w:szCs w:val="24"/>
          <w:lang w:eastAsia="en-US"/>
        </w:rPr>
        <w:t>21.</w:t>
      </w:r>
      <w:r w:rsidR="00502E2B">
        <w:rPr>
          <w:rFonts w:asciiTheme="minorHAnsi" w:eastAsiaTheme="minorHAnsi" w:hAnsiTheme="minorHAnsi" w:cstheme="minorHAnsi"/>
          <w:b/>
          <w:sz w:val="24"/>
          <w:szCs w:val="24"/>
          <w:lang w:eastAsia="en-US"/>
        </w:rPr>
        <w:t>7</w:t>
      </w:r>
      <w:r w:rsidR="00DA1D5D">
        <w:rPr>
          <w:rFonts w:asciiTheme="minorHAnsi" w:eastAsiaTheme="minorHAnsi" w:hAnsiTheme="minorHAnsi" w:cstheme="minorHAnsi"/>
          <w:b/>
          <w:sz w:val="24"/>
          <w:szCs w:val="24"/>
          <w:lang w:eastAsia="en-US"/>
        </w:rPr>
        <w:t>3</w:t>
      </w:r>
      <w:r w:rsidR="003C1877" w:rsidRPr="00CB141B">
        <w:rPr>
          <w:rFonts w:asciiTheme="minorHAnsi" w:eastAsiaTheme="minorHAnsi" w:hAnsiTheme="minorHAnsi" w:cstheme="minorHAnsi"/>
          <w:b/>
          <w:sz w:val="24"/>
          <w:szCs w:val="24"/>
          <w:lang w:eastAsia="en-US"/>
        </w:rPr>
        <w:t xml:space="preserve"> </w:t>
      </w:r>
      <w:r w:rsidR="00385C88">
        <w:rPr>
          <w:rFonts w:asciiTheme="minorHAnsi" w:eastAsiaTheme="minorHAnsi" w:hAnsiTheme="minorHAnsi" w:cstheme="minorHAnsi"/>
          <w:b/>
          <w:sz w:val="24"/>
          <w:szCs w:val="24"/>
          <w:lang w:eastAsia="en-US"/>
        </w:rPr>
        <w:t>DEGREE CLASSIFICATION REPORT</w:t>
      </w:r>
    </w:p>
    <w:p w14:paraId="76D349C0" w14:textId="22C14629" w:rsidR="00E57BDD" w:rsidRDefault="00E57BDD" w:rsidP="00E57BDD">
      <w:pPr>
        <w:tabs>
          <w:tab w:val="left" w:pos="567"/>
        </w:tabs>
        <w:rPr>
          <w:rFonts w:asciiTheme="minorHAnsi" w:eastAsiaTheme="minorHAnsi" w:hAnsiTheme="minorHAnsi" w:cstheme="minorHAnsi"/>
          <w:bCs/>
          <w:sz w:val="24"/>
          <w:szCs w:val="24"/>
          <w:lang w:eastAsia="en-US"/>
        </w:rPr>
      </w:pPr>
    </w:p>
    <w:p w14:paraId="25E65892" w14:textId="5F47C705" w:rsidR="00F4315A" w:rsidRDefault="00E57BDD" w:rsidP="00F4315A">
      <w:pPr>
        <w:tabs>
          <w:tab w:val="left" w:pos="567"/>
        </w:tabs>
        <w:ind w:left="567" w:hanging="567"/>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A.</w:t>
      </w:r>
      <w:r>
        <w:rPr>
          <w:rFonts w:asciiTheme="minorHAnsi" w:eastAsiaTheme="minorHAnsi" w:hAnsiTheme="minorHAnsi" w:cstheme="minorHAnsi"/>
          <w:bCs/>
          <w:sz w:val="24"/>
          <w:szCs w:val="24"/>
          <w:lang w:eastAsia="en-US"/>
        </w:rPr>
        <w:tab/>
      </w:r>
      <w:r w:rsidR="00387C92">
        <w:rPr>
          <w:rFonts w:asciiTheme="minorHAnsi" w:eastAsiaTheme="minorHAnsi" w:hAnsiTheme="minorHAnsi" w:cstheme="minorHAnsi"/>
          <w:bCs/>
          <w:sz w:val="24"/>
          <w:szCs w:val="24"/>
          <w:lang w:eastAsia="en-US"/>
        </w:rPr>
        <w:t xml:space="preserve">Professor Callow presented </w:t>
      </w:r>
      <w:r w:rsidR="00FC30BE" w:rsidRPr="00FC30BE">
        <w:rPr>
          <w:rFonts w:asciiTheme="minorHAnsi" w:eastAsiaTheme="minorHAnsi" w:hAnsiTheme="minorHAnsi" w:cstheme="minorHAnsi"/>
          <w:bCs/>
          <w:sz w:val="24"/>
          <w:szCs w:val="24"/>
          <w:lang w:eastAsia="en-US"/>
        </w:rPr>
        <w:t xml:space="preserve">the 2020/21 Degree Classification </w:t>
      </w:r>
      <w:r w:rsidR="00696207" w:rsidRPr="00FC30BE">
        <w:rPr>
          <w:rFonts w:asciiTheme="minorHAnsi" w:eastAsiaTheme="minorHAnsi" w:hAnsiTheme="minorHAnsi" w:cstheme="minorHAnsi"/>
          <w:bCs/>
          <w:sz w:val="24"/>
          <w:szCs w:val="24"/>
          <w:lang w:eastAsia="en-US"/>
        </w:rPr>
        <w:t>Report and</w:t>
      </w:r>
      <w:r w:rsidR="00FC30BE" w:rsidRPr="00FC30BE">
        <w:rPr>
          <w:rFonts w:asciiTheme="minorHAnsi" w:eastAsiaTheme="minorHAnsi" w:hAnsiTheme="minorHAnsi" w:cstheme="minorHAnsi"/>
          <w:bCs/>
          <w:sz w:val="24"/>
          <w:szCs w:val="24"/>
          <w:lang w:eastAsia="en-US"/>
        </w:rPr>
        <w:t xml:space="preserve"> reminded members that HEFCW’s Quality Assessment Framework for Wales (2020) placed a responsibility on the Council to ascertain that the University meet standards set out in the Framework. The Degree Classification Report provided further information on degree outcomes and formed an important part of the University’s quality assurance and governance processes. </w:t>
      </w:r>
      <w:r w:rsidR="00C017CB">
        <w:rPr>
          <w:rFonts w:asciiTheme="minorHAnsi" w:eastAsiaTheme="minorHAnsi" w:hAnsiTheme="minorHAnsi" w:cstheme="minorHAnsi"/>
          <w:bCs/>
          <w:sz w:val="24"/>
          <w:szCs w:val="24"/>
          <w:lang w:eastAsia="en-US"/>
        </w:rPr>
        <w:t xml:space="preserve">Members of Council </w:t>
      </w:r>
      <w:r w:rsidR="00FC30BE" w:rsidRPr="00FC30BE">
        <w:rPr>
          <w:rFonts w:asciiTheme="minorHAnsi" w:eastAsiaTheme="minorHAnsi" w:hAnsiTheme="minorHAnsi" w:cstheme="minorHAnsi"/>
          <w:bCs/>
          <w:sz w:val="24"/>
          <w:szCs w:val="24"/>
          <w:lang w:eastAsia="en-US"/>
        </w:rPr>
        <w:t>were reminded that the full 2020/21 report had been delayed this year due to issues accessing the HEIDI portal.</w:t>
      </w:r>
    </w:p>
    <w:p w14:paraId="68DFB4A4" w14:textId="77777777" w:rsidR="00C017CB" w:rsidRDefault="00C017CB" w:rsidP="00F4315A">
      <w:pPr>
        <w:tabs>
          <w:tab w:val="left" w:pos="567"/>
        </w:tabs>
        <w:ind w:left="567" w:hanging="567"/>
        <w:rPr>
          <w:rFonts w:asciiTheme="minorHAnsi" w:eastAsiaTheme="minorHAnsi" w:hAnsiTheme="minorHAnsi" w:cstheme="minorHAnsi"/>
          <w:bCs/>
          <w:sz w:val="24"/>
          <w:szCs w:val="24"/>
          <w:lang w:eastAsia="en-US"/>
        </w:rPr>
      </w:pPr>
    </w:p>
    <w:p w14:paraId="28F00415" w14:textId="77777777" w:rsidR="008C4531" w:rsidRDefault="00F4315A" w:rsidP="008C4531">
      <w:pPr>
        <w:tabs>
          <w:tab w:val="left" w:pos="567"/>
        </w:tabs>
        <w:ind w:left="567" w:hanging="567"/>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ab/>
        <w:t xml:space="preserve">It was noted </w:t>
      </w:r>
      <w:proofErr w:type="gramStart"/>
      <w:r>
        <w:rPr>
          <w:rFonts w:asciiTheme="minorHAnsi" w:eastAsiaTheme="minorHAnsi" w:hAnsiTheme="minorHAnsi" w:cstheme="minorHAnsi"/>
          <w:bCs/>
          <w:sz w:val="24"/>
          <w:szCs w:val="24"/>
          <w:lang w:eastAsia="en-US"/>
        </w:rPr>
        <w:t>in particular that</w:t>
      </w:r>
      <w:proofErr w:type="gramEnd"/>
      <w:r>
        <w:rPr>
          <w:rFonts w:asciiTheme="minorHAnsi" w:eastAsiaTheme="minorHAnsi" w:hAnsiTheme="minorHAnsi" w:cstheme="minorHAnsi"/>
          <w:bCs/>
          <w:sz w:val="24"/>
          <w:szCs w:val="24"/>
          <w:lang w:eastAsia="en-US"/>
        </w:rPr>
        <w:t xml:space="preserve">: </w:t>
      </w:r>
    </w:p>
    <w:p w14:paraId="1FD13B11" w14:textId="77777777" w:rsidR="008C4531" w:rsidRDefault="008C4531" w:rsidP="008C4531">
      <w:pPr>
        <w:tabs>
          <w:tab w:val="left" w:pos="567"/>
        </w:tabs>
        <w:ind w:left="567" w:hanging="567"/>
        <w:rPr>
          <w:rFonts w:asciiTheme="minorHAnsi" w:eastAsiaTheme="minorHAnsi" w:hAnsiTheme="minorHAnsi" w:cstheme="minorHAnsi"/>
          <w:bCs/>
          <w:sz w:val="24"/>
          <w:szCs w:val="24"/>
          <w:lang w:eastAsia="en-US"/>
        </w:rPr>
      </w:pPr>
    </w:p>
    <w:p w14:paraId="459605C8" w14:textId="0CE26B66" w:rsidR="008C4531" w:rsidRPr="001E79AB" w:rsidRDefault="00BF4FBD" w:rsidP="00B130C6">
      <w:pPr>
        <w:pStyle w:val="ListParagraph"/>
        <w:numPr>
          <w:ilvl w:val="0"/>
          <w:numId w:val="9"/>
        </w:numPr>
        <w:tabs>
          <w:tab w:val="left" w:pos="567"/>
        </w:tabs>
        <w:rPr>
          <w:rFonts w:asciiTheme="minorHAnsi" w:eastAsiaTheme="minorHAnsi" w:hAnsiTheme="minorHAnsi" w:cstheme="minorHAnsi"/>
          <w:bCs/>
          <w:sz w:val="24"/>
          <w:szCs w:val="24"/>
          <w:lang w:eastAsia="en-US"/>
        </w:rPr>
      </w:pPr>
      <w:r w:rsidRPr="001E79AB">
        <w:rPr>
          <w:rFonts w:asciiTheme="minorHAnsi" w:eastAsiaTheme="minorHAnsi" w:hAnsiTheme="minorHAnsi" w:cstheme="minorHAnsi"/>
          <w:bCs/>
          <w:sz w:val="24"/>
          <w:szCs w:val="24"/>
          <w:lang w:eastAsia="en-US"/>
        </w:rPr>
        <w:t xml:space="preserve">The </w:t>
      </w:r>
      <w:r w:rsidR="008C4531" w:rsidRPr="001E79AB">
        <w:rPr>
          <w:rFonts w:asciiTheme="minorHAnsi" w:eastAsiaTheme="minorHAnsi" w:hAnsiTheme="minorHAnsi" w:cstheme="minorHAnsi"/>
          <w:bCs/>
          <w:sz w:val="24"/>
          <w:szCs w:val="24"/>
          <w:lang w:eastAsia="en-US"/>
        </w:rPr>
        <w:t>degree classification report for 2022 ha</w:t>
      </w:r>
      <w:r w:rsidR="00F96B24">
        <w:rPr>
          <w:rFonts w:asciiTheme="minorHAnsi" w:eastAsiaTheme="minorHAnsi" w:hAnsiTheme="minorHAnsi" w:cstheme="minorHAnsi"/>
          <w:bCs/>
          <w:sz w:val="24"/>
          <w:szCs w:val="24"/>
          <w:lang w:eastAsia="en-US"/>
        </w:rPr>
        <w:t>d</w:t>
      </w:r>
      <w:r w:rsidR="008C4531" w:rsidRPr="001E79AB">
        <w:rPr>
          <w:rFonts w:asciiTheme="minorHAnsi" w:eastAsiaTheme="minorHAnsi" w:hAnsiTheme="minorHAnsi" w:cstheme="minorHAnsi"/>
          <w:bCs/>
          <w:sz w:val="24"/>
          <w:szCs w:val="24"/>
          <w:lang w:eastAsia="en-US"/>
        </w:rPr>
        <w:t xml:space="preserve"> been enhanced this year through the addition of a competitor analysis, tariff information, and a more detailed breakdown of demographic groupings and by subject area.  </w:t>
      </w:r>
    </w:p>
    <w:p w14:paraId="0BC7253C" w14:textId="53D9E3A4" w:rsidR="008C4531" w:rsidRPr="008C4531" w:rsidRDefault="008C4531" w:rsidP="00BF4FBD">
      <w:pPr>
        <w:tabs>
          <w:tab w:val="left" w:pos="567"/>
        </w:tabs>
        <w:rPr>
          <w:rFonts w:asciiTheme="minorHAnsi" w:eastAsiaTheme="minorHAnsi" w:hAnsiTheme="minorHAnsi" w:cstheme="minorHAnsi"/>
          <w:bCs/>
          <w:sz w:val="24"/>
          <w:szCs w:val="24"/>
          <w:lang w:eastAsia="en-US"/>
        </w:rPr>
      </w:pPr>
    </w:p>
    <w:p w14:paraId="0FD3F4B5" w14:textId="35D23517" w:rsidR="00BE42A4" w:rsidRPr="001E79AB" w:rsidRDefault="00BF4FBD" w:rsidP="00B130C6">
      <w:pPr>
        <w:pStyle w:val="ListParagraph"/>
        <w:numPr>
          <w:ilvl w:val="0"/>
          <w:numId w:val="9"/>
        </w:numPr>
        <w:tabs>
          <w:tab w:val="left" w:pos="567"/>
        </w:tabs>
        <w:rPr>
          <w:rFonts w:asciiTheme="minorHAnsi" w:eastAsiaTheme="minorHAnsi" w:hAnsiTheme="minorHAnsi" w:cstheme="minorHAnsi"/>
          <w:bCs/>
          <w:sz w:val="24"/>
          <w:szCs w:val="24"/>
          <w:lang w:eastAsia="en-US"/>
        </w:rPr>
      </w:pPr>
      <w:r w:rsidRPr="001E79AB">
        <w:rPr>
          <w:rFonts w:asciiTheme="minorHAnsi" w:eastAsiaTheme="minorHAnsi" w:hAnsiTheme="minorHAnsi" w:cstheme="minorHAnsi"/>
          <w:bCs/>
          <w:sz w:val="24"/>
          <w:szCs w:val="24"/>
          <w:lang w:eastAsia="en-US"/>
        </w:rPr>
        <w:lastRenderedPageBreak/>
        <w:t xml:space="preserve">The University </w:t>
      </w:r>
      <w:r w:rsidR="008C4531" w:rsidRPr="001E79AB">
        <w:rPr>
          <w:rFonts w:asciiTheme="minorHAnsi" w:eastAsiaTheme="minorHAnsi" w:hAnsiTheme="minorHAnsi" w:cstheme="minorHAnsi"/>
          <w:bCs/>
          <w:sz w:val="24"/>
          <w:szCs w:val="24"/>
          <w:lang w:eastAsia="en-US"/>
        </w:rPr>
        <w:t>consistently performed below the level of the sector median between 2015/16 (4% below) and 2019/20 (1% below</w:t>
      </w:r>
      <w:r w:rsidRPr="001E79AB">
        <w:rPr>
          <w:rFonts w:asciiTheme="minorHAnsi" w:eastAsiaTheme="minorHAnsi" w:hAnsiTheme="minorHAnsi" w:cstheme="minorHAnsi"/>
          <w:bCs/>
          <w:sz w:val="24"/>
          <w:szCs w:val="24"/>
          <w:lang w:eastAsia="en-US"/>
        </w:rPr>
        <w:t>), but the Univer</w:t>
      </w:r>
      <w:r w:rsidR="00BE42A4" w:rsidRPr="001E79AB">
        <w:rPr>
          <w:rFonts w:asciiTheme="minorHAnsi" w:eastAsiaTheme="minorHAnsi" w:hAnsiTheme="minorHAnsi" w:cstheme="minorHAnsi"/>
          <w:bCs/>
          <w:sz w:val="24"/>
          <w:szCs w:val="24"/>
          <w:lang w:eastAsia="en-US"/>
        </w:rPr>
        <w:t>sity’s performance</w:t>
      </w:r>
      <w:r w:rsidR="008C4531" w:rsidRPr="001E79AB">
        <w:rPr>
          <w:rFonts w:asciiTheme="minorHAnsi" w:eastAsiaTheme="minorHAnsi" w:hAnsiTheme="minorHAnsi" w:cstheme="minorHAnsi"/>
          <w:bCs/>
          <w:sz w:val="24"/>
          <w:szCs w:val="24"/>
          <w:lang w:eastAsia="en-US"/>
        </w:rPr>
        <w:t xml:space="preserve"> against the sector </w:t>
      </w:r>
      <w:r w:rsidR="0038072D" w:rsidRPr="001E79AB">
        <w:rPr>
          <w:rFonts w:asciiTheme="minorHAnsi" w:eastAsiaTheme="minorHAnsi" w:hAnsiTheme="minorHAnsi" w:cstheme="minorHAnsi"/>
          <w:bCs/>
          <w:sz w:val="24"/>
          <w:szCs w:val="24"/>
          <w:lang w:eastAsia="en-US"/>
        </w:rPr>
        <w:t>ha</w:t>
      </w:r>
      <w:r w:rsidR="00F96B24">
        <w:rPr>
          <w:rFonts w:asciiTheme="minorHAnsi" w:eastAsiaTheme="minorHAnsi" w:hAnsiTheme="minorHAnsi" w:cstheme="minorHAnsi"/>
          <w:bCs/>
          <w:sz w:val="24"/>
          <w:szCs w:val="24"/>
          <w:lang w:eastAsia="en-US"/>
        </w:rPr>
        <w:t>d</w:t>
      </w:r>
      <w:r w:rsidR="0038072D" w:rsidRPr="001E79AB">
        <w:rPr>
          <w:rFonts w:asciiTheme="minorHAnsi" w:eastAsiaTheme="minorHAnsi" w:hAnsiTheme="minorHAnsi" w:cstheme="minorHAnsi"/>
          <w:bCs/>
          <w:sz w:val="24"/>
          <w:szCs w:val="24"/>
          <w:lang w:eastAsia="en-US"/>
        </w:rPr>
        <w:t xml:space="preserve"> improved</w:t>
      </w:r>
      <w:r w:rsidR="008C4531" w:rsidRPr="001E79AB">
        <w:rPr>
          <w:rFonts w:asciiTheme="minorHAnsi" w:eastAsiaTheme="minorHAnsi" w:hAnsiTheme="minorHAnsi" w:cstheme="minorHAnsi"/>
          <w:bCs/>
          <w:sz w:val="24"/>
          <w:szCs w:val="24"/>
          <w:lang w:eastAsia="en-US"/>
        </w:rPr>
        <w:t xml:space="preserve"> in recent </w:t>
      </w:r>
      <w:r w:rsidR="00903FF8" w:rsidRPr="001E79AB">
        <w:rPr>
          <w:rFonts w:asciiTheme="minorHAnsi" w:eastAsiaTheme="minorHAnsi" w:hAnsiTheme="minorHAnsi" w:cstheme="minorHAnsi"/>
          <w:bCs/>
          <w:sz w:val="24"/>
          <w:szCs w:val="24"/>
          <w:lang w:eastAsia="en-US"/>
        </w:rPr>
        <w:t>years and</w:t>
      </w:r>
      <w:r w:rsidR="008C4531" w:rsidRPr="001E79AB">
        <w:rPr>
          <w:rFonts w:asciiTheme="minorHAnsi" w:eastAsiaTheme="minorHAnsi" w:hAnsiTheme="minorHAnsi" w:cstheme="minorHAnsi"/>
          <w:bCs/>
          <w:sz w:val="24"/>
          <w:szCs w:val="24"/>
          <w:lang w:eastAsia="en-US"/>
        </w:rPr>
        <w:t xml:space="preserve"> was 2% above the sector median for 2020/21.  </w:t>
      </w:r>
    </w:p>
    <w:p w14:paraId="59A11F3F" w14:textId="77777777" w:rsidR="00BE42A4" w:rsidRDefault="00BE42A4" w:rsidP="00BE42A4">
      <w:pPr>
        <w:tabs>
          <w:tab w:val="left" w:pos="567"/>
        </w:tabs>
        <w:ind w:left="567"/>
        <w:rPr>
          <w:rFonts w:asciiTheme="minorHAnsi" w:eastAsiaTheme="minorHAnsi" w:hAnsiTheme="minorHAnsi" w:cstheme="minorHAnsi"/>
          <w:bCs/>
          <w:sz w:val="24"/>
          <w:szCs w:val="24"/>
          <w:lang w:eastAsia="en-US"/>
        </w:rPr>
      </w:pPr>
    </w:p>
    <w:p w14:paraId="5ADA9D0A" w14:textId="1256B022" w:rsidR="008C4531" w:rsidRPr="001E79AB" w:rsidRDefault="00BE42A4" w:rsidP="00B130C6">
      <w:pPr>
        <w:pStyle w:val="ListParagraph"/>
        <w:numPr>
          <w:ilvl w:val="0"/>
          <w:numId w:val="9"/>
        </w:numPr>
        <w:tabs>
          <w:tab w:val="left" w:pos="567"/>
        </w:tabs>
        <w:rPr>
          <w:rFonts w:asciiTheme="minorHAnsi" w:eastAsiaTheme="minorHAnsi" w:hAnsiTheme="minorHAnsi" w:cstheme="minorHAnsi"/>
          <w:bCs/>
          <w:sz w:val="24"/>
          <w:szCs w:val="24"/>
          <w:lang w:eastAsia="en-US"/>
        </w:rPr>
      </w:pPr>
      <w:r w:rsidRPr="001E79AB">
        <w:rPr>
          <w:rFonts w:asciiTheme="minorHAnsi" w:eastAsiaTheme="minorHAnsi" w:hAnsiTheme="minorHAnsi" w:cstheme="minorHAnsi"/>
          <w:bCs/>
          <w:sz w:val="24"/>
          <w:szCs w:val="24"/>
          <w:lang w:eastAsia="en-US"/>
        </w:rPr>
        <w:t xml:space="preserve">The University </w:t>
      </w:r>
      <w:r w:rsidR="00F96B24">
        <w:rPr>
          <w:rFonts w:asciiTheme="minorHAnsi" w:eastAsiaTheme="minorHAnsi" w:hAnsiTheme="minorHAnsi" w:cstheme="minorHAnsi"/>
          <w:bCs/>
          <w:sz w:val="24"/>
          <w:szCs w:val="24"/>
          <w:lang w:eastAsia="en-US"/>
        </w:rPr>
        <w:t>was</w:t>
      </w:r>
      <w:r w:rsidR="008C4531" w:rsidRPr="001E79AB">
        <w:rPr>
          <w:rFonts w:asciiTheme="minorHAnsi" w:eastAsiaTheme="minorHAnsi" w:hAnsiTheme="minorHAnsi" w:cstheme="minorHAnsi"/>
          <w:bCs/>
          <w:sz w:val="24"/>
          <w:szCs w:val="24"/>
          <w:lang w:eastAsia="en-US"/>
        </w:rPr>
        <w:t xml:space="preserve"> ranked 50th (out of 127) in 2020/21</w:t>
      </w:r>
      <w:r w:rsidR="00A5412C" w:rsidRPr="001E79AB">
        <w:rPr>
          <w:rFonts w:asciiTheme="minorHAnsi" w:eastAsiaTheme="minorHAnsi" w:hAnsiTheme="minorHAnsi" w:cstheme="minorHAnsi"/>
          <w:bCs/>
          <w:sz w:val="24"/>
          <w:szCs w:val="24"/>
          <w:lang w:eastAsia="en-US"/>
        </w:rPr>
        <w:t xml:space="preserve"> which </w:t>
      </w:r>
      <w:r w:rsidR="00F96B24">
        <w:rPr>
          <w:rFonts w:asciiTheme="minorHAnsi" w:eastAsiaTheme="minorHAnsi" w:hAnsiTheme="minorHAnsi" w:cstheme="minorHAnsi"/>
          <w:bCs/>
          <w:sz w:val="24"/>
          <w:szCs w:val="24"/>
          <w:lang w:eastAsia="en-US"/>
        </w:rPr>
        <w:t>was</w:t>
      </w:r>
      <w:r w:rsidR="00A5412C" w:rsidRPr="001E79AB">
        <w:rPr>
          <w:rFonts w:asciiTheme="minorHAnsi" w:eastAsiaTheme="minorHAnsi" w:hAnsiTheme="minorHAnsi" w:cstheme="minorHAnsi"/>
          <w:bCs/>
          <w:sz w:val="24"/>
          <w:szCs w:val="24"/>
          <w:lang w:eastAsia="en-US"/>
        </w:rPr>
        <w:t xml:space="preserve"> a</w:t>
      </w:r>
      <w:r w:rsidR="008C4531" w:rsidRPr="001E79AB">
        <w:rPr>
          <w:rFonts w:asciiTheme="minorHAnsi" w:eastAsiaTheme="minorHAnsi" w:hAnsiTheme="minorHAnsi" w:cstheme="minorHAnsi"/>
          <w:bCs/>
          <w:sz w:val="24"/>
          <w:szCs w:val="24"/>
          <w:lang w:eastAsia="en-US"/>
        </w:rPr>
        <w:t xml:space="preserve"> significantly improved position compared to 2015/16, when Bangor was ranked 92nd (out of 126), moving from a lower quartile to an interquartile position. </w:t>
      </w:r>
    </w:p>
    <w:p w14:paraId="3D21BCF5" w14:textId="77777777" w:rsidR="008C4531" w:rsidRPr="008C4531" w:rsidRDefault="008C4531" w:rsidP="00E056CC">
      <w:pPr>
        <w:tabs>
          <w:tab w:val="left" w:pos="567"/>
        </w:tabs>
        <w:rPr>
          <w:rFonts w:asciiTheme="minorHAnsi" w:eastAsiaTheme="minorHAnsi" w:hAnsiTheme="minorHAnsi" w:cstheme="minorHAnsi"/>
          <w:bCs/>
          <w:sz w:val="24"/>
          <w:szCs w:val="24"/>
          <w:lang w:eastAsia="en-US"/>
        </w:rPr>
      </w:pPr>
    </w:p>
    <w:p w14:paraId="5100FF93" w14:textId="7966C60F" w:rsidR="008C4531" w:rsidRDefault="008C4531" w:rsidP="00B130C6">
      <w:pPr>
        <w:pStyle w:val="ListParagraph"/>
        <w:numPr>
          <w:ilvl w:val="0"/>
          <w:numId w:val="9"/>
        </w:numPr>
        <w:tabs>
          <w:tab w:val="left" w:pos="567"/>
        </w:tabs>
        <w:rPr>
          <w:rFonts w:asciiTheme="minorHAnsi" w:eastAsiaTheme="minorHAnsi" w:hAnsiTheme="minorHAnsi" w:cstheme="minorHAnsi"/>
          <w:bCs/>
          <w:sz w:val="24"/>
          <w:szCs w:val="24"/>
          <w:lang w:eastAsia="en-US"/>
        </w:rPr>
      </w:pPr>
      <w:r w:rsidRPr="001E79AB">
        <w:rPr>
          <w:rFonts w:asciiTheme="minorHAnsi" w:eastAsiaTheme="minorHAnsi" w:hAnsiTheme="minorHAnsi" w:cstheme="minorHAnsi"/>
          <w:bCs/>
          <w:sz w:val="24"/>
          <w:szCs w:val="24"/>
          <w:lang w:eastAsia="en-US"/>
        </w:rPr>
        <w:t xml:space="preserve">There </w:t>
      </w:r>
      <w:r w:rsidR="00F96B24">
        <w:rPr>
          <w:rFonts w:asciiTheme="minorHAnsi" w:eastAsiaTheme="minorHAnsi" w:hAnsiTheme="minorHAnsi" w:cstheme="minorHAnsi"/>
          <w:bCs/>
          <w:sz w:val="24"/>
          <w:szCs w:val="24"/>
          <w:lang w:eastAsia="en-US"/>
        </w:rPr>
        <w:t>was</w:t>
      </w:r>
      <w:r w:rsidRPr="001E79AB">
        <w:rPr>
          <w:rFonts w:asciiTheme="minorHAnsi" w:eastAsiaTheme="minorHAnsi" w:hAnsiTheme="minorHAnsi" w:cstheme="minorHAnsi"/>
          <w:bCs/>
          <w:sz w:val="24"/>
          <w:szCs w:val="24"/>
          <w:lang w:eastAsia="en-US"/>
        </w:rPr>
        <w:t xml:space="preserve"> variation in degree class between subject areas</w:t>
      </w:r>
      <w:r w:rsidR="004C73EC" w:rsidRPr="001E79AB">
        <w:rPr>
          <w:rFonts w:asciiTheme="minorHAnsi" w:eastAsiaTheme="minorHAnsi" w:hAnsiTheme="minorHAnsi" w:cstheme="minorHAnsi"/>
          <w:bCs/>
          <w:sz w:val="24"/>
          <w:szCs w:val="24"/>
          <w:lang w:eastAsia="en-US"/>
        </w:rPr>
        <w:t>, with g</w:t>
      </w:r>
      <w:r w:rsidRPr="001E79AB">
        <w:rPr>
          <w:rFonts w:asciiTheme="minorHAnsi" w:eastAsiaTheme="minorHAnsi" w:hAnsiTheme="minorHAnsi" w:cstheme="minorHAnsi"/>
          <w:bCs/>
          <w:sz w:val="24"/>
          <w:szCs w:val="24"/>
          <w:lang w:eastAsia="en-US"/>
        </w:rPr>
        <w:t xml:space="preserve">ood degrees awarded </w:t>
      </w:r>
      <w:r w:rsidR="004C73EC" w:rsidRPr="001E79AB">
        <w:rPr>
          <w:rFonts w:asciiTheme="minorHAnsi" w:eastAsiaTheme="minorHAnsi" w:hAnsiTheme="minorHAnsi" w:cstheme="minorHAnsi"/>
          <w:bCs/>
          <w:sz w:val="24"/>
          <w:szCs w:val="24"/>
          <w:lang w:eastAsia="en-US"/>
        </w:rPr>
        <w:t>being</w:t>
      </w:r>
      <w:r w:rsidRPr="001E79AB">
        <w:rPr>
          <w:rFonts w:asciiTheme="minorHAnsi" w:eastAsiaTheme="minorHAnsi" w:hAnsiTheme="minorHAnsi" w:cstheme="minorHAnsi"/>
          <w:bCs/>
          <w:sz w:val="24"/>
          <w:szCs w:val="24"/>
          <w:lang w:eastAsia="en-US"/>
        </w:rPr>
        <w:t xml:space="preserve"> close to, or consistent with, the sector minimum in three subject areas: Marketing, Medical Sciences, and Information Systems</w:t>
      </w:r>
      <w:r w:rsidR="004C73EC" w:rsidRPr="001E79AB">
        <w:rPr>
          <w:rFonts w:asciiTheme="minorHAnsi" w:eastAsiaTheme="minorHAnsi" w:hAnsiTheme="minorHAnsi" w:cstheme="minorHAnsi"/>
          <w:bCs/>
          <w:sz w:val="24"/>
          <w:szCs w:val="24"/>
          <w:lang w:eastAsia="en-US"/>
        </w:rPr>
        <w:t xml:space="preserve">. </w:t>
      </w:r>
      <w:r w:rsidR="004467E4" w:rsidRPr="001E79AB">
        <w:rPr>
          <w:rFonts w:asciiTheme="minorHAnsi" w:eastAsiaTheme="minorHAnsi" w:hAnsiTheme="minorHAnsi" w:cstheme="minorHAnsi"/>
          <w:bCs/>
          <w:sz w:val="24"/>
          <w:szCs w:val="24"/>
          <w:lang w:eastAsia="en-US"/>
        </w:rPr>
        <w:t>However,</w:t>
      </w:r>
      <w:r w:rsidR="004C73EC" w:rsidRPr="001E79AB">
        <w:rPr>
          <w:rFonts w:asciiTheme="minorHAnsi" w:eastAsiaTheme="minorHAnsi" w:hAnsiTheme="minorHAnsi" w:cstheme="minorHAnsi"/>
          <w:bCs/>
          <w:sz w:val="24"/>
          <w:szCs w:val="24"/>
          <w:lang w:eastAsia="en-US"/>
        </w:rPr>
        <w:t xml:space="preserve"> five </w:t>
      </w:r>
      <w:r w:rsidRPr="001E79AB">
        <w:rPr>
          <w:rFonts w:asciiTheme="minorHAnsi" w:eastAsiaTheme="minorHAnsi" w:hAnsiTheme="minorHAnsi" w:cstheme="minorHAnsi"/>
          <w:bCs/>
          <w:sz w:val="24"/>
          <w:szCs w:val="24"/>
          <w:lang w:eastAsia="en-US"/>
        </w:rPr>
        <w:t xml:space="preserve">subject areas perform poorly in relation to sector norms, falling below the sector lower quartile:  Business Studies, Economics, Media Studies, Biomedical Sciences, and Nursing.  </w:t>
      </w:r>
    </w:p>
    <w:p w14:paraId="2BABF37E" w14:textId="77777777" w:rsidR="0064328E" w:rsidRPr="0064328E" w:rsidRDefault="0064328E" w:rsidP="0064328E">
      <w:pPr>
        <w:pStyle w:val="ListParagraph"/>
        <w:rPr>
          <w:rFonts w:asciiTheme="minorHAnsi" w:eastAsiaTheme="minorHAnsi" w:hAnsiTheme="minorHAnsi" w:cstheme="minorHAnsi"/>
          <w:bCs/>
          <w:sz w:val="24"/>
          <w:szCs w:val="24"/>
          <w:lang w:eastAsia="en-US"/>
        </w:rPr>
      </w:pPr>
    </w:p>
    <w:p w14:paraId="6B968A71" w14:textId="23D21CD8" w:rsidR="0064328E" w:rsidRPr="0064328E" w:rsidRDefault="0064328E" w:rsidP="00B130C6">
      <w:pPr>
        <w:pStyle w:val="ListParagraph"/>
        <w:numPr>
          <w:ilvl w:val="0"/>
          <w:numId w:val="9"/>
        </w:numPr>
        <w:tabs>
          <w:tab w:val="left" w:pos="567"/>
        </w:tabs>
        <w:rPr>
          <w:rFonts w:asciiTheme="minorHAnsi" w:eastAsiaTheme="minorHAnsi" w:hAnsiTheme="minorHAnsi" w:cstheme="minorHAnsi"/>
          <w:bCs/>
          <w:sz w:val="24"/>
          <w:szCs w:val="24"/>
          <w:lang w:eastAsia="en-US"/>
        </w:rPr>
      </w:pPr>
      <w:r w:rsidRPr="0064328E">
        <w:rPr>
          <w:rFonts w:asciiTheme="minorHAnsi" w:eastAsiaTheme="minorHAnsi" w:hAnsiTheme="minorHAnsi" w:cstheme="minorHAnsi"/>
          <w:bCs/>
          <w:sz w:val="24"/>
          <w:szCs w:val="24"/>
          <w:lang w:eastAsia="en-US"/>
        </w:rPr>
        <w:t xml:space="preserve">There </w:t>
      </w:r>
      <w:r w:rsidR="00F96B24">
        <w:rPr>
          <w:rFonts w:asciiTheme="minorHAnsi" w:eastAsiaTheme="minorHAnsi" w:hAnsiTheme="minorHAnsi" w:cstheme="minorHAnsi"/>
          <w:bCs/>
          <w:sz w:val="24"/>
          <w:szCs w:val="24"/>
          <w:lang w:eastAsia="en-US"/>
        </w:rPr>
        <w:t xml:space="preserve">was </w:t>
      </w:r>
      <w:r w:rsidRPr="0064328E">
        <w:rPr>
          <w:rFonts w:asciiTheme="minorHAnsi" w:eastAsiaTheme="minorHAnsi" w:hAnsiTheme="minorHAnsi" w:cstheme="minorHAnsi"/>
          <w:bCs/>
          <w:sz w:val="24"/>
          <w:szCs w:val="24"/>
          <w:lang w:eastAsia="en-US"/>
        </w:rPr>
        <w:t>variation in the proportion of good degrees awarded within different</w:t>
      </w:r>
      <w:r>
        <w:rPr>
          <w:rFonts w:asciiTheme="minorHAnsi" w:eastAsiaTheme="minorHAnsi" w:hAnsiTheme="minorHAnsi" w:cstheme="minorHAnsi"/>
          <w:bCs/>
          <w:sz w:val="24"/>
          <w:szCs w:val="24"/>
          <w:lang w:eastAsia="en-US"/>
        </w:rPr>
        <w:t xml:space="preserve"> demographic</w:t>
      </w:r>
      <w:r w:rsidRPr="0064328E">
        <w:rPr>
          <w:rFonts w:asciiTheme="minorHAnsi" w:eastAsiaTheme="minorHAnsi" w:hAnsiTheme="minorHAnsi" w:cstheme="minorHAnsi"/>
          <w:bCs/>
          <w:sz w:val="24"/>
          <w:szCs w:val="24"/>
          <w:lang w:eastAsia="en-US"/>
        </w:rPr>
        <w:t xml:space="preserve"> groups, with attainment gaps noticeable in certain subject areas (e.g., gender in</w:t>
      </w:r>
      <w:r>
        <w:rPr>
          <w:rFonts w:asciiTheme="minorHAnsi" w:eastAsiaTheme="minorHAnsi" w:hAnsiTheme="minorHAnsi" w:cstheme="minorHAnsi"/>
          <w:bCs/>
          <w:sz w:val="24"/>
          <w:szCs w:val="24"/>
          <w:lang w:eastAsia="en-US"/>
        </w:rPr>
        <w:t xml:space="preserve"> </w:t>
      </w:r>
      <w:r w:rsidRPr="0064328E">
        <w:rPr>
          <w:rFonts w:asciiTheme="minorHAnsi" w:eastAsiaTheme="minorHAnsi" w:hAnsiTheme="minorHAnsi" w:cstheme="minorHAnsi"/>
          <w:bCs/>
          <w:sz w:val="24"/>
          <w:szCs w:val="24"/>
          <w:lang w:eastAsia="en-US"/>
        </w:rPr>
        <w:t>health sciences HEIW, age in electronic engineering, disability in environmental, Natural Res</w:t>
      </w:r>
      <w:r>
        <w:rPr>
          <w:rFonts w:asciiTheme="minorHAnsi" w:eastAsiaTheme="minorHAnsi" w:hAnsiTheme="minorHAnsi" w:cstheme="minorHAnsi"/>
          <w:bCs/>
          <w:sz w:val="24"/>
          <w:szCs w:val="24"/>
          <w:lang w:eastAsia="en-US"/>
        </w:rPr>
        <w:t xml:space="preserve">ources and </w:t>
      </w:r>
      <w:r w:rsidRPr="0064328E">
        <w:rPr>
          <w:rFonts w:asciiTheme="minorHAnsi" w:eastAsiaTheme="minorHAnsi" w:hAnsiTheme="minorHAnsi" w:cstheme="minorHAnsi"/>
          <w:bCs/>
          <w:sz w:val="24"/>
          <w:szCs w:val="24"/>
          <w:lang w:eastAsia="en-US"/>
        </w:rPr>
        <w:t>Geography).</w:t>
      </w:r>
    </w:p>
    <w:p w14:paraId="0ED2061A" w14:textId="4EEA096D" w:rsidR="008C4531" w:rsidRDefault="008C4531" w:rsidP="008C4531">
      <w:pPr>
        <w:tabs>
          <w:tab w:val="left" w:pos="567"/>
        </w:tabs>
        <w:ind w:left="567" w:hanging="567"/>
        <w:rPr>
          <w:rFonts w:asciiTheme="minorHAnsi" w:eastAsiaTheme="minorHAnsi" w:hAnsiTheme="minorHAnsi" w:cstheme="minorHAnsi"/>
          <w:bCs/>
          <w:sz w:val="24"/>
          <w:szCs w:val="24"/>
          <w:lang w:eastAsia="en-US"/>
        </w:rPr>
      </w:pPr>
    </w:p>
    <w:p w14:paraId="03787F61" w14:textId="11203D49" w:rsidR="00F917C0" w:rsidRDefault="00F917C0" w:rsidP="008C4531">
      <w:pPr>
        <w:tabs>
          <w:tab w:val="left" w:pos="567"/>
        </w:tabs>
        <w:ind w:left="567" w:hanging="567"/>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ab/>
        <w:t xml:space="preserve">Following </w:t>
      </w:r>
      <w:r w:rsidR="0031776A">
        <w:rPr>
          <w:rFonts w:asciiTheme="minorHAnsi" w:eastAsiaTheme="minorHAnsi" w:hAnsiTheme="minorHAnsi" w:cstheme="minorHAnsi"/>
          <w:bCs/>
          <w:sz w:val="24"/>
          <w:szCs w:val="24"/>
          <w:lang w:eastAsia="en-US"/>
        </w:rPr>
        <w:t>questions</w:t>
      </w:r>
      <w:r>
        <w:rPr>
          <w:rFonts w:asciiTheme="minorHAnsi" w:eastAsiaTheme="minorHAnsi" w:hAnsiTheme="minorHAnsi" w:cstheme="minorHAnsi"/>
          <w:bCs/>
          <w:sz w:val="24"/>
          <w:szCs w:val="24"/>
          <w:lang w:eastAsia="en-US"/>
        </w:rPr>
        <w:t xml:space="preserve"> from Professor White</w:t>
      </w:r>
      <w:r w:rsidR="0031776A">
        <w:rPr>
          <w:rFonts w:asciiTheme="minorHAnsi" w:eastAsiaTheme="minorHAnsi" w:hAnsiTheme="minorHAnsi" w:cstheme="minorHAnsi"/>
          <w:bCs/>
          <w:sz w:val="24"/>
          <w:szCs w:val="24"/>
          <w:lang w:eastAsia="en-US"/>
        </w:rPr>
        <w:t xml:space="preserve"> in relation to attainment gaps it was noted that this was the first year that the data had been presented in this way, and that moving forward </w:t>
      </w:r>
      <w:r w:rsidR="005D6983">
        <w:rPr>
          <w:rFonts w:asciiTheme="minorHAnsi" w:eastAsiaTheme="minorHAnsi" w:hAnsiTheme="minorHAnsi" w:cstheme="minorHAnsi"/>
          <w:bCs/>
          <w:sz w:val="24"/>
          <w:szCs w:val="24"/>
          <w:lang w:eastAsia="en-US"/>
        </w:rPr>
        <w:t xml:space="preserve">there would be far more opportunities to bring data together to </w:t>
      </w:r>
      <w:r w:rsidR="00983A85">
        <w:rPr>
          <w:rFonts w:asciiTheme="minorHAnsi" w:eastAsiaTheme="minorHAnsi" w:hAnsiTheme="minorHAnsi" w:cstheme="minorHAnsi"/>
          <w:bCs/>
          <w:sz w:val="24"/>
          <w:szCs w:val="24"/>
          <w:lang w:eastAsia="en-US"/>
        </w:rPr>
        <w:t xml:space="preserve">track the student journey from </w:t>
      </w:r>
      <w:r w:rsidR="0089135A">
        <w:rPr>
          <w:rFonts w:asciiTheme="minorHAnsi" w:eastAsiaTheme="minorHAnsi" w:hAnsiTheme="minorHAnsi" w:cstheme="minorHAnsi"/>
          <w:bCs/>
          <w:sz w:val="24"/>
          <w:szCs w:val="24"/>
          <w:lang w:eastAsia="en-US"/>
        </w:rPr>
        <w:t xml:space="preserve">entry to </w:t>
      </w:r>
      <w:r w:rsidR="00983A85">
        <w:rPr>
          <w:rFonts w:asciiTheme="minorHAnsi" w:eastAsiaTheme="minorHAnsi" w:hAnsiTheme="minorHAnsi" w:cstheme="minorHAnsi"/>
          <w:bCs/>
          <w:sz w:val="24"/>
          <w:szCs w:val="24"/>
          <w:lang w:eastAsia="en-US"/>
        </w:rPr>
        <w:t xml:space="preserve">employment outcomes. </w:t>
      </w:r>
      <w:r>
        <w:rPr>
          <w:rFonts w:asciiTheme="minorHAnsi" w:eastAsiaTheme="minorHAnsi" w:hAnsiTheme="minorHAnsi" w:cstheme="minorHAnsi"/>
          <w:bCs/>
          <w:sz w:val="24"/>
          <w:szCs w:val="24"/>
          <w:lang w:eastAsia="en-US"/>
        </w:rPr>
        <w:t xml:space="preserve"> </w:t>
      </w:r>
    </w:p>
    <w:p w14:paraId="76D6DBCC" w14:textId="53731816" w:rsidR="0089135A" w:rsidRDefault="0089135A" w:rsidP="008C4531">
      <w:pPr>
        <w:tabs>
          <w:tab w:val="left" w:pos="567"/>
        </w:tabs>
        <w:ind w:left="567" w:hanging="567"/>
        <w:rPr>
          <w:rFonts w:asciiTheme="minorHAnsi" w:eastAsiaTheme="minorHAnsi" w:hAnsiTheme="minorHAnsi" w:cstheme="minorHAnsi"/>
          <w:bCs/>
          <w:sz w:val="24"/>
          <w:szCs w:val="24"/>
          <w:lang w:eastAsia="en-US"/>
        </w:rPr>
      </w:pPr>
    </w:p>
    <w:p w14:paraId="016FE900" w14:textId="0B16BE5A" w:rsidR="0089135A" w:rsidRDefault="0089135A" w:rsidP="008C4531">
      <w:pPr>
        <w:tabs>
          <w:tab w:val="left" w:pos="567"/>
        </w:tabs>
        <w:ind w:left="567" w:hanging="567"/>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ab/>
        <w:t xml:space="preserve">Dr Rees raised a concern in relation to </w:t>
      </w:r>
      <w:r w:rsidR="005D6983">
        <w:rPr>
          <w:rFonts w:asciiTheme="minorHAnsi" w:eastAsiaTheme="minorHAnsi" w:hAnsiTheme="minorHAnsi" w:cstheme="minorHAnsi"/>
          <w:bCs/>
          <w:sz w:val="24"/>
          <w:szCs w:val="24"/>
          <w:lang w:eastAsia="en-US"/>
        </w:rPr>
        <w:t>anomalies</w:t>
      </w:r>
      <w:r>
        <w:rPr>
          <w:rFonts w:asciiTheme="minorHAnsi" w:eastAsiaTheme="minorHAnsi" w:hAnsiTheme="minorHAnsi" w:cstheme="minorHAnsi"/>
          <w:bCs/>
          <w:sz w:val="24"/>
          <w:szCs w:val="24"/>
          <w:lang w:eastAsia="en-US"/>
        </w:rPr>
        <w:t xml:space="preserve"> between different Schools</w:t>
      </w:r>
      <w:r w:rsidR="00696207">
        <w:rPr>
          <w:rFonts w:asciiTheme="minorHAnsi" w:eastAsiaTheme="minorHAnsi" w:hAnsiTheme="minorHAnsi" w:cstheme="minorHAnsi"/>
          <w:bCs/>
          <w:sz w:val="24"/>
          <w:szCs w:val="24"/>
          <w:lang w:eastAsia="en-US"/>
        </w:rPr>
        <w:t xml:space="preserve">, and Professor Callow noted that the Teaching &amp; Learning Strategy </w:t>
      </w:r>
      <w:r w:rsidR="005D6983">
        <w:rPr>
          <w:rFonts w:asciiTheme="minorHAnsi" w:eastAsiaTheme="minorHAnsi" w:hAnsiTheme="minorHAnsi" w:cstheme="minorHAnsi"/>
          <w:bCs/>
          <w:sz w:val="24"/>
          <w:szCs w:val="24"/>
          <w:lang w:eastAsia="en-US"/>
        </w:rPr>
        <w:t>provided</w:t>
      </w:r>
      <w:r w:rsidR="00696207">
        <w:rPr>
          <w:rFonts w:asciiTheme="minorHAnsi" w:eastAsiaTheme="minorHAnsi" w:hAnsiTheme="minorHAnsi" w:cstheme="minorHAnsi"/>
          <w:bCs/>
          <w:sz w:val="24"/>
          <w:szCs w:val="24"/>
          <w:lang w:eastAsia="en-US"/>
        </w:rPr>
        <w:t xml:space="preserve"> for a learning achievement record for each student</w:t>
      </w:r>
      <w:r w:rsidR="00165FA6">
        <w:rPr>
          <w:rFonts w:asciiTheme="minorHAnsi" w:eastAsiaTheme="minorHAnsi" w:hAnsiTheme="minorHAnsi" w:cstheme="minorHAnsi"/>
          <w:bCs/>
          <w:sz w:val="24"/>
          <w:szCs w:val="24"/>
          <w:lang w:eastAsia="en-US"/>
        </w:rPr>
        <w:t xml:space="preserve">, and </w:t>
      </w:r>
      <w:r w:rsidR="005D6983">
        <w:rPr>
          <w:rFonts w:asciiTheme="minorHAnsi" w:eastAsiaTheme="minorHAnsi" w:hAnsiTheme="minorHAnsi" w:cstheme="minorHAnsi"/>
          <w:bCs/>
          <w:sz w:val="24"/>
          <w:szCs w:val="24"/>
          <w:lang w:eastAsia="en-US"/>
        </w:rPr>
        <w:t xml:space="preserve">in addition the </w:t>
      </w:r>
      <w:r w:rsidR="00165FA6">
        <w:rPr>
          <w:rFonts w:asciiTheme="minorHAnsi" w:eastAsiaTheme="minorHAnsi" w:hAnsiTheme="minorHAnsi" w:cstheme="minorHAnsi"/>
          <w:bCs/>
          <w:sz w:val="24"/>
          <w:szCs w:val="24"/>
          <w:lang w:eastAsia="en-US"/>
        </w:rPr>
        <w:t>work</w:t>
      </w:r>
      <w:r w:rsidR="005D6983">
        <w:rPr>
          <w:rFonts w:asciiTheme="minorHAnsi" w:eastAsiaTheme="minorHAnsi" w:hAnsiTheme="minorHAnsi" w:cstheme="minorHAnsi"/>
          <w:bCs/>
          <w:sz w:val="24"/>
          <w:szCs w:val="24"/>
          <w:lang w:eastAsia="en-US"/>
        </w:rPr>
        <w:t xml:space="preserve"> progressing</w:t>
      </w:r>
      <w:r w:rsidR="00165FA6">
        <w:rPr>
          <w:rFonts w:asciiTheme="minorHAnsi" w:eastAsiaTheme="minorHAnsi" w:hAnsiTheme="minorHAnsi" w:cstheme="minorHAnsi"/>
          <w:bCs/>
          <w:sz w:val="24"/>
          <w:szCs w:val="24"/>
          <w:lang w:eastAsia="en-US"/>
        </w:rPr>
        <w:t xml:space="preserve"> around learning analytics </w:t>
      </w:r>
      <w:r w:rsidR="005D6983">
        <w:rPr>
          <w:rFonts w:asciiTheme="minorHAnsi" w:eastAsiaTheme="minorHAnsi" w:hAnsiTheme="minorHAnsi" w:cstheme="minorHAnsi"/>
          <w:bCs/>
          <w:sz w:val="24"/>
          <w:szCs w:val="24"/>
          <w:lang w:eastAsia="en-US"/>
        </w:rPr>
        <w:t>would</w:t>
      </w:r>
      <w:r w:rsidR="00165FA6">
        <w:rPr>
          <w:rFonts w:asciiTheme="minorHAnsi" w:eastAsiaTheme="minorHAnsi" w:hAnsiTheme="minorHAnsi" w:cstheme="minorHAnsi"/>
          <w:bCs/>
          <w:sz w:val="24"/>
          <w:szCs w:val="24"/>
          <w:lang w:eastAsia="en-US"/>
        </w:rPr>
        <w:t xml:space="preserve"> strengthen this area. </w:t>
      </w:r>
    </w:p>
    <w:p w14:paraId="4689DC38" w14:textId="31D223AA" w:rsidR="00165FA6" w:rsidRPr="007E6409" w:rsidRDefault="00165FA6" w:rsidP="008C4531">
      <w:pPr>
        <w:tabs>
          <w:tab w:val="left" w:pos="567"/>
        </w:tabs>
        <w:ind w:left="567" w:hanging="567"/>
        <w:rPr>
          <w:rFonts w:asciiTheme="minorHAnsi" w:eastAsiaTheme="minorHAnsi" w:hAnsiTheme="minorHAnsi" w:cstheme="minorHAnsi"/>
          <w:bCs/>
          <w:sz w:val="24"/>
          <w:szCs w:val="24"/>
          <w:lang w:eastAsia="en-US"/>
        </w:rPr>
      </w:pPr>
    </w:p>
    <w:p w14:paraId="4A5D1FFB" w14:textId="14A019B1" w:rsidR="004032BD" w:rsidRPr="007E6409" w:rsidRDefault="00165FA6" w:rsidP="008C4531">
      <w:pPr>
        <w:tabs>
          <w:tab w:val="left" w:pos="567"/>
        </w:tabs>
        <w:ind w:left="567" w:hanging="567"/>
        <w:rPr>
          <w:rFonts w:asciiTheme="minorHAnsi" w:eastAsiaTheme="minorHAnsi" w:hAnsiTheme="minorHAnsi" w:cstheme="minorHAnsi"/>
          <w:bCs/>
          <w:sz w:val="24"/>
          <w:szCs w:val="24"/>
          <w:lang w:eastAsia="en-US"/>
        </w:rPr>
      </w:pPr>
      <w:r w:rsidRPr="007E6409">
        <w:rPr>
          <w:rFonts w:asciiTheme="minorHAnsi" w:eastAsiaTheme="minorHAnsi" w:hAnsiTheme="minorHAnsi" w:cstheme="minorHAnsi"/>
          <w:bCs/>
          <w:sz w:val="24"/>
          <w:szCs w:val="24"/>
          <w:lang w:eastAsia="en-US"/>
        </w:rPr>
        <w:tab/>
      </w:r>
      <w:r w:rsidR="002A35EE" w:rsidRPr="007E6409">
        <w:rPr>
          <w:rFonts w:asciiTheme="minorHAnsi" w:eastAsiaTheme="minorHAnsi" w:hAnsiTheme="minorHAnsi" w:cstheme="minorHAnsi"/>
          <w:bCs/>
          <w:sz w:val="24"/>
          <w:szCs w:val="24"/>
          <w:lang w:eastAsia="en-US"/>
        </w:rPr>
        <w:t>The Chair thanked Professor Callow for</w:t>
      </w:r>
      <w:r w:rsidR="005B1262" w:rsidRPr="007E6409">
        <w:rPr>
          <w:rFonts w:asciiTheme="minorHAnsi" w:eastAsiaTheme="minorHAnsi" w:hAnsiTheme="minorHAnsi" w:cstheme="minorHAnsi"/>
          <w:bCs/>
          <w:sz w:val="24"/>
          <w:szCs w:val="24"/>
          <w:lang w:eastAsia="en-US"/>
        </w:rPr>
        <w:t xml:space="preserve"> presenting the </w:t>
      </w:r>
      <w:r w:rsidR="00E909F9" w:rsidRPr="007E6409">
        <w:rPr>
          <w:rFonts w:asciiTheme="minorHAnsi" w:eastAsiaTheme="minorHAnsi" w:hAnsiTheme="minorHAnsi" w:cstheme="minorHAnsi"/>
          <w:bCs/>
          <w:sz w:val="24"/>
          <w:szCs w:val="24"/>
          <w:lang w:eastAsia="en-US"/>
        </w:rPr>
        <w:t>report and</w:t>
      </w:r>
      <w:r w:rsidR="005B1262" w:rsidRPr="007E6409">
        <w:rPr>
          <w:rFonts w:asciiTheme="minorHAnsi" w:eastAsiaTheme="minorHAnsi" w:hAnsiTheme="minorHAnsi" w:cstheme="minorHAnsi"/>
          <w:bCs/>
          <w:sz w:val="24"/>
          <w:szCs w:val="24"/>
          <w:lang w:eastAsia="en-US"/>
        </w:rPr>
        <w:t xml:space="preserve"> noted that the Council would be interested in hearing more about the steps to be taken to address attainment gaps at a future meeting.</w:t>
      </w:r>
    </w:p>
    <w:p w14:paraId="3BDFA2F1" w14:textId="77777777" w:rsidR="004032BD" w:rsidRPr="007E6409" w:rsidRDefault="004032BD" w:rsidP="008C4531">
      <w:pPr>
        <w:tabs>
          <w:tab w:val="left" w:pos="567"/>
        </w:tabs>
        <w:ind w:left="567" w:hanging="567"/>
        <w:rPr>
          <w:rFonts w:asciiTheme="minorHAnsi" w:eastAsiaTheme="minorHAnsi" w:hAnsiTheme="minorHAnsi" w:cstheme="minorHAnsi"/>
          <w:bCs/>
          <w:sz w:val="24"/>
          <w:szCs w:val="24"/>
          <w:lang w:eastAsia="en-US"/>
        </w:rPr>
      </w:pPr>
    </w:p>
    <w:p w14:paraId="524A55B3" w14:textId="656EDC0B" w:rsidR="00A05FD7" w:rsidRPr="00E909F9" w:rsidRDefault="004032BD" w:rsidP="007E6409">
      <w:pPr>
        <w:tabs>
          <w:tab w:val="left" w:pos="567"/>
        </w:tabs>
        <w:ind w:left="567" w:hanging="567"/>
        <w:rPr>
          <w:rFonts w:ascii="Calibri" w:eastAsiaTheme="minorHAnsi" w:hAnsi="Calibri" w:cs="Calibri"/>
          <w:bCs/>
          <w:sz w:val="24"/>
          <w:szCs w:val="24"/>
          <w:lang w:eastAsia="en-US"/>
        </w:rPr>
      </w:pPr>
      <w:r w:rsidRPr="00E909F9">
        <w:rPr>
          <w:rStyle w:val="normaltextrun"/>
          <w:rFonts w:ascii="Calibri" w:hAnsi="Calibri" w:cs="Calibri"/>
          <w:color w:val="000000"/>
          <w:sz w:val="24"/>
          <w:szCs w:val="24"/>
          <w:shd w:val="clear" w:color="auto" w:fill="FFFFFF"/>
        </w:rPr>
        <w:t>B.</w:t>
      </w:r>
      <w:r w:rsidRPr="00E909F9">
        <w:rPr>
          <w:rStyle w:val="normaltextrun"/>
          <w:rFonts w:ascii="Calibri" w:hAnsi="Calibri" w:cs="Calibri"/>
          <w:color w:val="000000"/>
          <w:sz w:val="24"/>
          <w:szCs w:val="24"/>
          <w:shd w:val="clear" w:color="auto" w:fill="FFFFFF"/>
        </w:rPr>
        <w:tab/>
        <w:t xml:space="preserve">Following </w:t>
      </w:r>
      <w:r w:rsidR="004467E4" w:rsidRPr="00E909F9">
        <w:rPr>
          <w:rStyle w:val="normaltextrun"/>
          <w:rFonts w:ascii="Calibri" w:hAnsi="Calibri" w:cs="Calibri"/>
          <w:color w:val="000000"/>
          <w:sz w:val="24"/>
          <w:szCs w:val="24"/>
          <w:shd w:val="clear" w:color="auto" w:fill="FFFFFF"/>
        </w:rPr>
        <w:t>discussion,</w:t>
      </w:r>
      <w:r w:rsidRPr="00E909F9">
        <w:rPr>
          <w:rStyle w:val="normaltextrun"/>
          <w:rFonts w:ascii="Calibri" w:hAnsi="Calibri" w:cs="Calibri"/>
          <w:color w:val="000000"/>
          <w:sz w:val="24"/>
          <w:szCs w:val="24"/>
          <w:shd w:val="clear" w:color="auto" w:fill="FFFFFF"/>
        </w:rPr>
        <w:t xml:space="preserve"> the Council </w:t>
      </w:r>
      <w:r w:rsidRPr="00E909F9">
        <w:rPr>
          <w:rStyle w:val="normaltextrun"/>
          <w:rFonts w:ascii="Calibri" w:hAnsi="Calibri" w:cs="Calibri"/>
          <w:b/>
          <w:bCs/>
          <w:color w:val="000000"/>
          <w:sz w:val="24"/>
          <w:szCs w:val="24"/>
          <w:shd w:val="clear" w:color="auto" w:fill="FFFFFF"/>
        </w:rPr>
        <w:t xml:space="preserve">approved </w:t>
      </w:r>
      <w:r w:rsidRPr="00E909F9">
        <w:rPr>
          <w:rStyle w:val="normaltextrun"/>
          <w:rFonts w:ascii="Calibri" w:hAnsi="Calibri" w:cs="Calibri"/>
          <w:color w:val="000000"/>
          <w:sz w:val="24"/>
          <w:szCs w:val="24"/>
          <w:shd w:val="clear" w:color="auto" w:fill="FFFFFF"/>
        </w:rPr>
        <w:t xml:space="preserve">the </w:t>
      </w:r>
      <w:r w:rsidR="005D6983">
        <w:rPr>
          <w:rStyle w:val="normaltextrun"/>
          <w:rFonts w:ascii="Calibri" w:hAnsi="Calibri" w:cs="Calibri"/>
          <w:color w:val="000000"/>
          <w:sz w:val="24"/>
          <w:szCs w:val="24"/>
          <w:shd w:val="clear" w:color="auto" w:fill="FFFFFF"/>
        </w:rPr>
        <w:t>2020/21</w:t>
      </w:r>
      <w:r w:rsidRPr="00E909F9">
        <w:rPr>
          <w:rStyle w:val="normaltextrun"/>
          <w:rFonts w:ascii="Calibri" w:hAnsi="Calibri" w:cs="Calibri"/>
          <w:color w:val="000000"/>
          <w:sz w:val="24"/>
          <w:szCs w:val="24"/>
          <w:shd w:val="clear" w:color="auto" w:fill="FFFFFF"/>
        </w:rPr>
        <w:t xml:space="preserve"> Degree Outcomes Statement.</w:t>
      </w:r>
      <w:r w:rsidR="002A35EE" w:rsidRPr="00E909F9">
        <w:rPr>
          <w:rFonts w:ascii="Calibri" w:eastAsiaTheme="minorHAnsi" w:hAnsi="Calibri" w:cs="Calibri"/>
          <w:bCs/>
          <w:sz w:val="24"/>
          <w:szCs w:val="24"/>
          <w:lang w:eastAsia="en-US"/>
        </w:rPr>
        <w:t xml:space="preserve"> </w:t>
      </w:r>
    </w:p>
    <w:p w14:paraId="71C90209" w14:textId="475FFF2B" w:rsidR="007E6409" w:rsidRDefault="007E6409" w:rsidP="007E6409">
      <w:pPr>
        <w:tabs>
          <w:tab w:val="left" w:pos="567"/>
        </w:tabs>
        <w:ind w:left="567" w:hanging="567"/>
        <w:rPr>
          <w:rFonts w:asciiTheme="minorHAnsi" w:eastAsiaTheme="minorHAnsi" w:hAnsiTheme="minorHAnsi" w:cstheme="minorHAnsi"/>
          <w:bCs/>
          <w:sz w:val="24"/>
          <w:szCs w:val="24"/>
          <w:lang w:eastAsia="en-US"/>
        </w:rPr>
      </w:pPr>
    </w:p>
    <w:p w14:paraId="1FA3C541" w14:textId="16B6AE30" w:rsidR="007E6409" w:rsidRPr="007E6409" w:rsidRDefault="007E6409" w:rsidP="007E6409">
      <w:pPr>
        <w:jc w:val="center"/>
        <w:textAlignment w:val="baseline"/>
        <w:rPr>
          <w:rFonts w:ascii="Segoe UI" w:hAnsi="Segoe UI" w:cs="Segoe UI"/>
          <w:sz w:val="18"/>
          <w:szCs w:val="18"/>
        </w:rPr>
      </w:pPr>
      <w:r>
        <w:rPr>
          <w:rFonts w:ascii="Calibri" w:hAnsi="Calibri" w:cs="Calibri"/>
          <w:b/>
          <w:bCs/>
          <w:sz w:val="24"/>
          <w:szCs w:val="24"/>
        </w:rPr>
        <w:t>21.7</w:t>
      </w:r>
      <w:r w:rsidR="00DA1D5D">
        <w:rPr>
          <w:rFonts w:ascii="Calibri" w:hAnsi="Calibri" w:cs="Calibri"/>
          <w:b/>
          <w:bCs/>
          <w:sz w:val="24"/>
          <w:szCs w:val="24"/>
        </w:rPr>
        <w:t>4</w:t>
      </w:r>
      <w:r w:rsidRPr="007E6409">
        <w:rPr>
          <w:rFonts w:ascii="Calibri" w:hAnsi="Calibri" w:cs="Calibri"/>
          <w:b/>
          <w:bCs/>
          <w:sz w:val="24"/>
          <w:szCs w:val="24"/>
        </w:rPr>
        <w:t xml:space="preserve"> ANNUAL EQUALITY REPORT </w:t>
      </w:r>
      <w:r>
        <w:rPr>
          <w:rFonts w:ascii="Calibri" w:hAnsi="Calibri" w:cs="Calibri"/>
          <w:b/>
          <w:bCs/>
          <w:sz w:val="24"/>
          <w:szCs w:val="24"/>
        </w:rPr>
        <w:t>2020-21</w:t>
      </w:r>
      <w:r w:rsidRPr="007E6409">
        <w:rPr>
          <w:rFonts w:ascii="Calibri" w:hAnsi="Calibri" w:cs="Calibri"/>
          <w:b/>
          <w:bCs/>
          <w:sz w:val="24"/>
          <w:szCs w:val="24"/>
        </w:rPr>
        <w:t xml:space="preserve"> / GENDER PAY GAP REPORT </w:t>
      </w:r>
      <w:r w:rsidRPr="007E6409">
        <w:rPr>
          <w:rFonts w:ascii="Calibri" w:hAnsi="Calibri" w:cs="Calibri"/>
          <w:sz w:val="24"/>
          <w:szCs w:val="24"/>
        </w:rPr>
        <w:t> </w:t>
      </w:r>
    </w:p>
    <w:p w14:paraId="68D32275" w14:textId="77777777" w:rsidR="007E6409" w:rsidRPr="007E6409" w:rsidRDefault="007E6409" w:rsidP="007E6409">
      <w:pPr>
        <w:textAlignment w:val="baseline"/>
        <w:rPr>
          <w:rFonts w:ascii="Segoe UI" w:hAnsi="Segoe UI" w:cs="Segoe UI"/>
          <w:sz w:val="18"/>
          <w:szCs w:val="18"/>
        </w:rPr>
      </w:pPr>
      <w:r w:rsidRPr="007E6409">
        <w:rPr>
          <w:rFonts w:ascii="Calibri" w:hAnsi="Calibri" w:cs="Calibri"/>
          <w:sz w:val="24"/>
          <w:szCs w:val="24"/>
        </w:rPr>
        <w:t> </w:t>
      </w:r>
    </w:p>
    <w:p w14:paraId="06DDC62A" w14:textId="4943C69A" w:rsidR="007E6409" w:rsidRDefault="007E6409" w:rsidP="007E6409">
      <w:pPr>
        <w:ind w:left="555" w:hanging="555"/>
        <w:textAlignment w:val="baseline"/>
        <w:rPr>
          <w:rFonts w:ascii="Calibri" w:hAnsi="Calibri" w:cs="Calibri"/>
          <w:sz w:val="24"/>
          <w:szCs w:val="24"/>
        </w:rPr>
      </w:pPr>
      <w:r w:rsidRPr="007E6409">
        <w:rPr>
          <w:rFonts w:ascii="Calibri" w:hAnsi="Calibri" w:cs="Calibri"/>
          <w:sz w:val="24"/>
          <w:szCs w:val="24"/>
        </w:rPr>
        <w:t>A.</w:t>
      </w:r>
      <w:r>
        <w:rPr>
          <w:rFonts w:ascii="Calibri" w:hAnsi="Calibri" w:cs="Calibri"/>
          <w:sz w:val="24"/>
          <w:szCs w:val="24"/>
        </w:rPr>
        <w:tab/>
      </w:r>
      <w:r w:rsidRPr="007E6409">
        <w:rPr>
          <w:rFonts w:ascii="Calibri" w:hAnsi="Calibri" w:cs="Calibri"/>
          <w:sz w:val="24"/>
          <w:szCs w:val="24"/>
        </w:rPr>
        <w:t xml:space="preserve">Professor Nicky Callow presented the Annual Equality Report </w:t>
      </w:r>
      <w:r>
        <w:rPr>
          <w:rFonts w:ascii="Calibri" w:hAnsi="Calibri" w:cs="Calibri"/>
          <w:sz w:val="24"/>
          <w:szCs w:val="24"/>
        </w:rPr>
        <w:t>2020-21</w:t>
      </w:r>
      <w:r w:rsidRPr="007E6409">
        <w:rPr>
          <w:rFonts w:ascii="Calibri" w:hAnsi="Calibri" w:cs="Calibri"/>
          <w:sz w:val="24"/>
          <w:szCs w:val="24"/>
        </w:rPr>
        <w:t xml:space="preserve"> which set out the equality monitoring data of all staff employed in the </w:t>
      </w:r>
      <w:r>
        <w:rPr>
          <w:rFonts w:ascii="Calibri" w:hAnsi="Calibri" w:cs="Calibri"/>
          <w:sz w:val="24"/>
          <w:szCs w:val="24"/>
        </w:rPr>
        <w:t>2020-21</w:t>
      </w:r>
      <w:r w:rsidRPr="007E6409">
        <w:rPr>
          <w:rFonts w:ascii="Calibri" w:hAnsi="Calibri" w:cs="Calibri"/>
          <w:sz w:val="24"/>
          <w:szCs w:val="24"/>
        </w:rPr>
        <w:t xml:space="preserve"> academic year including comparisons with the HEI sector and trends as required by the Equality Act 2010 Public Sector Equality Duty. </w:t>
      </w:r>
      <w:r w:rsidR="00751FE5">
        <w:rPr>
          <w:rFonts w:ascii="Calibri" w:hAnsi="Calibri" w:cs="Calibri"/>
          <w:sz w:val="24"/>
          <w:szCs w:val="24"/>
        </w:rPr>
        <w:t xml:space="preserve"> </w:t>
      </w:r>
    </w:p>
    <w:p w14:paraId="6D425E23" w14:textId="262250EA" w:rsidR="005A01CA" w:rsidRDefault="005A01CA" w:rsidP="007E6409">
      <w:pPr>
        <w:ind w:left="555" w:hanging="555"/>
        <w:textAlignment w:val="baseline"/>
        <w:rPr>
          <w:rFonts w:ascii="Calibri" w:hAnsi="Calibri" w:cs="Calibri"/>
          <w:sz w:val="24"/>
          <w:szCs w:val="24"/>
        </w:rPr>
      </w:pPr>
    </w:p>
    <w:p w14:paraId="0D86DF94" w14:textId="736CF5E2" w:rsidR="005A01CA" w:rsidRPr="007E6409" w:rsidRDefault="005A01CA" w:rsidP="00D25894">
      <w:pPr>
        <w:ind w:left="555" w:hanging="555"/>
        <w:textAlignment w:val="baseline"/>
        <w:rPr>
          <w:rFonts w:ascii="Calibri" w:hAnsi="Calibri" w:cs="Calibri"/>
          <w:sz w:val="24"/>
          <w:szCs w:val="24"/>
        </w:rPr>
      </w:pPr>
      <w:r>
        <w:rPr>
          <w:rFonts w:ascii="Calibri" w:hAnsi="Calibri" w:cs="Calibri"/>
          <w:sz w:val="24"/>
          <w:szCs w:val="24"/>
        </w:rPr>
        <w:tab/>
        <w:t xml:space="preserve">It was noted that there had </w:t>
      </w:r>
      <w:r w:rsidRPr="005A01CA">
        <w:rPr>
          <w:rFonts w:ascii="Calibri" w:hAnsi="Calibri" w:cs="Calibri"/>
          <w:sz w:val="24"/>
          <w:szCs w:val="24"/>
        </w:rPr>
        <w:t>been a strengthening of</w:t>
      </w:r>
      <w:r>
        <w:rPr>
          <w:rFonts w:ascii="Calibri" w:hAnsi="Calibri" w:cs="Calibri"/>
          <w:sz w:val="24"/>
          <w:szCs w:val="24"/>
        </w:rPr>
        <w:t xml:space="preserve"> </w:t>
      </w:r>
      <w:r w:rsidRPr="005A01CA">
        <w:rPr>
          <w:rFonts w:ascii="Calibri" w:hAnsi="Calibri" w:cs="Calibri"/>
          <w:sz w:val="24"/>
          <w:szCs w:val="24"/>
        </w:rPr>
        <w:t xml:space="preserve">equality matters </w:t>
      </w:r>
      <w:r>
        <w:rPr>
          <w:rFonts w:ascii="Calibri" w:hAnsi="Calibri" w:cs="Calibri"/>
          <w:sz w:val="24"/>
          <w:szCs w:val="24"/>
        </w:rPr>
        <w:t>across all University</w:t>
      </w:r>
      <w:r w:rsidRPr="005A01CA">
        <w:rPr>
          <w:rFonts w:ascii="Calibri" w:hAnsi="Calibri" w:cs="Calibri"/>
          <w:sz w:val="24"/>
          <w:szCs w:val="24"/>
        </w:rPr>
        <w:t xml:space="preserve"> strategies,</w:t>
      </w:r>
      <w:r>
        <w:rPr>
          <w:rFonts w:ascii="Calibri" w:hAnsi="Calibri" w:cs="Calibri"/>
          <w:sz w:val="24"/>
          <w:szCs w:val="24"/>
        </w:rPr>
        <w:t xml:space="preserve"> </w:t>
      </w:r>
      <w:r w:rsidRPr="005A01CA">
        <w:rPr>
          <w:rFonts w:ascii="Calibri" w:hAnsi="Calibri" w:cs="Calibri"/>
          <w:sz w:val="24"/>
          <w:szCs w:val="24"/>
        </w:rPr>
        <w:t>ensuring that consideration of</w:t>
      </w:r>
      <w:r>
        <w:rPr>
          <w:rFonts w:ascii="Calibri" w:hAnsi="Calibri" w:cs="Calibri"/>
          <w:sz w:val="24"/>
          <w:szCs w:val="24"/>
        </w:rPr>
        <w:t xml:space="preserve"> </w:t>
      </w:r>
      <w:r w:rsidRPr="005A01CA">
        <w:rPr>
          <w:rFonts w:ascii="Calibri" w:hAnsi="Calibri" w:cs="Calibri"/>
          <w:sz w:val="24"/>
          <w:szCs w:val="24"/>
        </w:rPr>
        <w:t xml:space="preserve">diversity and inclusion </w:t>
      </w:r>
      <w:r w:rsidR="006B1EDA">
        <w:rPr>
          <w:rFonts w:ascii="Calibri" w:hAnsi="Calibri" w:cs="Calibri"/>
          <w:sz w:val="24"/>
          <w:szCs w:val="24"/>
        </w:rPr>
        <w:t>was</w:t>
      </w:r>
      <w:r w:rsidRPr="005A01CA">
        <w:rPr>
          <w:rFonts w:ascii="Calibri" w:hAnsi="Calibri" w:cs="Calibri"/>
          <w:sz w:val="24"/>
          <w:szCs w:val="24"/>
        </w:rPr>
        <w:t xml:space="preserve"> at the heart</w:t>
      </w:r>
      <w:r>
        <w:rPr>
          <w:rFonts w:ascii="Calibri" w:hAnsi="Calibri" w:cs="Calibri"/>
          <w:sz w:val="24"/>
          <w:szCs w:val="24"/>
        </w:rPr>
        <w:t xml:space="preserve"> </w:t>
      </w:r>
      <w:r w:rsidR="00D25894">
        <w:rPr>
          <w:rFonts w:ascii="Calibri" w:hAnsi="Calibri" w:cs="Calibri"/>
          <w:sz w:val="24"/>
          <w:szCs w:val="24"/>
        </w:rPr>
        <w:t>of everything that the</w:t>
      </w:r>
      <w:r>
        <w:rPr>
          <w:rFonts w:ascii="Calibri" w:hAnsi="Calibri" w:cs="Calibri"/>
          <w:sz w:val="24"/>
          <w:szCs w:val="24"/>
        </w:rPr>
        <w:t xml:space="preserve"> University does. In </w:t>
      </w:r>
      <w:r w:rsidR="004467E4">
        <w:rPr>
          <w:rFonts w:ascii="Calibri" w:hAnsi="Calibri" w:cs="Calibri"/>
          <w:sz w:val="24"/>
          <w:szCs w:val="24"/>
        </w:rPr>
        <w:t>addition,</w:t>
      </w:r>
      <w:r>
        <w:rPr>
          <w:rFonts w:ascii="Calibri" w:hAnsi="Calibri" w:cs="Calibri"/>
          <w:sz w:val="24"/>
          <w:szCs w:val="24"/>
        </w:rPr>
        <w:t xml:space="preserve"> the University </w:t>
      </w:r>
      <w:r w:rsidR="006B1EDA">
        <w:rPr>
          <w:rFonts w:ascii="Calibri" w:hAnsi="Calibri" w:cs="Calibri"/>
          <w:sz w:val="24"/>
          <w:szCs w:val="24"/>
        </w:rPr>
        <w:t>was</w:t>
      </w:r>
      <w:r>
        <w:rPr>
          <w:rFonts w:ascii="Calibri" w:hAnsi="Calibri" w:cs="Calibri"/>
          <w:sz w:val="24"/>
          <w:szCs w:val="24"/>
        </w:rPr>
        <w:t xml:space="preserve"> proud </w:t>
      </w:r>
      <w:r w:rsidRPr="005A01CA">
        <w:rPr>
          <w:rFonts w:ascii="Calibri" w:hAnsi="Calibri" w:cs="Calibri"/>
          <w:sz w:val="24"/>
          <w:szCs w:val="24"/>
        </w:rPr>
        <w:t xml:space="preserve">of </w:t>
      </w:r>
      <w:r w:rsidRPr="005A01CA">
        <w:rPr>
          <w:rFonts w:ascii="Calibri" w:hAnsi="Calibri" w:cs="Calibri"/>
          <w:sz w:val="24"/>
          <w:szCs w:val="24"/>
        </w:rPr>
        <w:lastRenderedPageBreak/>
        <w:t xml:space="preserve">awards celebrating </w:t>
      </w:r>
      <w:r w:rsidR="00D25894">
        <w:rPr>
          <w:rFonts w:ascii="Calibri" w:hAnsi="Calibri" w:cs="Calibri"/>
          <w:sz w:val="24"/>
          <w:szCs w:val="24"/>
        </w:rPr>
        <w:t>its</w:t>
      </w:r>
      <w:r>
        <w:rPr>
          <w:rFonts w:ascii="Calibri" w:hAnsi="Calibri" w:cs="Calibri"/>
          <w:sz w:val="24"/>
          <w:szCs w:val="24"/>
        </w:rPr>
        <w:t xml:space="preserve"> </w:t>
      </w:r>
      <w:r w:rsidRPr="005A01CA">
        <w:rPr>
          <w:rFonts w:ascii="Calibri" w:hAnsi="Calibri" w:cs="Calibri"/>
          <w:sz w:val="24"/>
          <w:szCs w:val="24"/>
        </w:rPr>
        <w:t>commitment to gender equality</w:t>
      </w:r>
      <w:r>
        <w:rPr>
          <w:rFonts w:ascii="Calibri" w:hAnsi="Calibri" w:cs="Calibri"/>
          <w:sz w:val="24"/>
          <w:szCs w:val="24"/>
        </w:rPr>
        <w:t xml:space="preserve"> </w:t>
      </w:r>
      <w:r w:rsidR="00D25894">
        <w:rPr>
          <w:rFonts w:ascii="Calibri" w:hAnsi="Calibri" w:cs="Calibri"/>
          <w:sz w:val="24"/>
          <w:szCs w:val="24"/>
        </w:rPr>
        <w:t xml:space="preserve">and it was reported that the University </w:t>
      </w:r>
      <w:r w:rsidR="006B1EDA">
        <w:rPr>
          <w:rFonts w:ascii="Calibri" w:hAnsi="Calibri" w:cs="Calibri"/>
          <w:sz w:val="24"/>
          <w:szCs w:val="24"/>
        </w:rPr>
        <w:t>was</w:t>
      </w:r>
      <w:r w:rsidR="00D25894">
        <w:rPr>
          <w:rFonts w:ascii="Calibri" w:hAnsi="Calibri" w:cs="Calibri"/>
          <w:sz w:val="24"/>
          <w:szCs w:val="24"/>
        </w:rPr>
        <w:t xml:space="preserve"> </w:t>
      </w:r>
      <w:r w:rsidRPr="005A01CA">
        <w:rPr>
          <w:rFonts w:ascii="Calibri" w:hAnsi="Calibri" w:cs="Calibri"/>
          <w:sz w:val="24"/>
          <w:szCs w:val="24"/>
        </w:rPr>
        <w:t>fully</w:t>
      </w:r>
      <w:r w:rsidR="00D25894">
        <w:rPr>
          <w:rFonts w:ascii="Calibri" w:hAnsi="Calibri" w:cs="Calibri"/>
          <w:sz w:val="24"/>
          <w:szCs w:val="24"/>
        </w:rPr>
        <w:t xml:space="preserve"> </w:t>
      </w:r>
      <w:r w:rsidRPr="005A01CA">
        <w:rPr>
          <w:rFonts w:ascii="Calibri" w:hAnsi="Calibri" w:cs="Calibri"/>
          <w:sz w:val="24"/>
          <w:szCs w:val="24"/>
        </w:rPr>
        <w:t>committed to the Athena SWAN</w:t>
      </w:r>
      <w:r w:rsidR="00D25894">
        <w:rPr>
          <w:rFonts w:ascii="Calibri" w:hAnsi="Calibri" w:cs="Calibri"/>
          <w:sz w:val="24"/>
          <w:szCs w:val="24"/>
        </w:rPr>
        <w:t xml:space="preserve"> </w:t>
      </w:r>
      <w:r w:rsidRPr="005A01CA">
        <w:rPr>
          <w:rFonts w:ascii="Calibri" w:hAnsi="Calibri" w:cs="Calibri"/>
          <w:sz w:val="24"/>
          <w:szCs w:val="24"/>
        </w:rPr>
        <w:t>Charter and h</w:t>
      </w:r>
      <w:r w:rsidR="006B1EDA">
        <w:rPr>
          <w:rFonts w:ascii="Calibri" w:hAnsi="Calibri" w:cs="Calibri"/>
          <w:sz w:val="24"/>
          <w:szCs w:val="24"/>
        </w:rPr>
        <w:t>eld</w:t>
      </w:r>
      <w:r w:rsidRPr="005A01CA">
        <w:rPr>
          <w:rFonts w:ascii="Calibri" w:hAnsi="Calibri" w:cs="Calibri"/>
          <w:sz w:val="24"/>
          <w:szCs w:val="24"/>
        </w:rPr>
        <w:t xml:space="preserve"> a Bronze award in</w:t>
      </w:r>
      <w:r w:rsidR="00D25894">
        <w:rPr>
          <w:rFonts w:ascii="Calibri" w:hAnsi="Calibri" w:cs="Calibri"/>
          <w:sz w:val="24"/>
          <w:szCs w:val="24"/>
        </w:rPr>
        <w:t xml:space="preserve"> </w:t>
      </w:r>
      <w:r w:rsidRPr="005A01CA">
        <w:rPr>
          <w:rFonts w:ascii="Calibri" w:hAnsi="Calibri" w:cs="Calibri"/>
          <w:sz w:val="24"/>
          <w:szCs w:val="24"/>
        </w:rPr>
        <w:t>recognition of work and progress</w:t>
      </w:r>
      <w:r w:rsidR="00D25894">
        <w:rPr>
          <w:rFonts w:ascii="Calibri" w:hAnsi="Calibri" w:cs="Calibri"/>
          <w:sz w:val="24"/>
          <w:szCs w:val="24"/>
        </w:rPr>
        <w:t xml:space="preserve"> </w:t>
      </w:r>
      <w:r w:rsidRPr="005A01CA">
        <w:rPr>
          <w:rFonts w:ascii="Calibri" w:hAnsi="Calibri" w:cs="Calibri"/>
          <w:sz w:val="24"/>
          <w:szCs w:val="24"/>
        </w:rPr>
        <w:t xml:space="preserve">in this area. </w:t>
      </w:r>
      <w:r w:rsidR="00D25894">
        <w:rPr>
          <w:rFonts w:ascii="Calibri" w:hAnsi="Calibri" w:cs="Calibri"/>
          <w:sz w:val="24"/>
          <w:szCs w:val="24"/>
        </w:rPr>
        <w:t>S</w:t>
      </w:r>
      <w:r w:rsidRPr="005A01CA">
        <w:rPr>
          <w:rFonts w:ascii="Calibri" w:hAnsi="Calibri" w:cs="Calibri"/>
          <w:sz w:val="24"/>
          <w:szCs w:val="24"/>
        </w:rPr>
        <w:t>chools continue</w:t>
      </w:r>
      <w:r w:rsidR="006B1EDA">
        <w:rPr>
          <w:rFonts w:ascii="Calibri" w:hAnsi="Calibri" w:cs="Calibri"/>
          <w:sz w:val="24"/>
          <w:szCs w:val="24"/>
        </w:rPr>
        <w:t>d</w:t>
      </w:r>
      <w:r w:rsidRPr="005A01CA">
        <w:rPr>
          <w:rFonts w:ascii="Calibri" w:hAnsi="Calibri" w:cs="Calibri"/>
          <w:sz w:val="24"/>
          <w:szCs w:val="24"/>
        </w:rPr>
        <w:t xml:space="preserve"> to work</w:t>
      </w:r>
      <w:r w:rsidR="00D25894">
        <w:rPr>
          <w:rFonts w:ascii="Calibri" w:hAnsi="Calibri" w:cs="Calibri"/>
          <w:sz w:val="24"/>
          <w:szCs w:val="24"/>
        </w:rPr>
        <w:t xml:space="preserve"> </w:t>
      </w:r>
      <w:r w:rsidRPr="005A01CA">
        <w:rPr>
          <w:rFonts w:ascii="Calibri" w:hAnsi="Calibri" w:cs="Calibri"/>
          <w:sz w:val="24"/>
          <w:szCs w:val="24"/>
        </w:rPr>
        <w:t xml:space="preserve">towards School-level awards, and </w:t>
      </w:r>
      <w:r w:rsidR="00D25894">
        <w:rPr>
          <w:rFonts w:ascii="Calibri" w:hAnsi="Calibri" w:cs="Calibri"/>
          <w:sz w:val="24"/>
          <w:szCs w:val="24"/>
        </w:rPr>
        <w:t xml:space="preserve">there </w:t>
      </w:r>
      <w:r w:rsidR="006B1EDA">
        <w:rPr>
          <w:rFonts w:ascii="Calibri" w:hAnsi="Calibri" w:cs="Calibri"/>
          <w:sz w:val="24"/>
          <w:szCs w:val="24"/>
        </w:rPr>
        <w:t>was</w:t>
      </w:r>
      <w:r w:rsidR="00D25894">
        <w:rPr>
          <w:rFonts w:ascii="Calibri" w:hAnsi="Calibri" w:cs="Calibri"/>
          <w:sz w:val="24"/>
          <w:szCs w:val="24"/>
        </w:rPr>
        <w:t xml:space="preserve"> a commitment at the University level to </w:t>
      </w:r>
      <w:r w:rsidRPr="005A01CA">
        <w:rPr>
          <w:rFonts w:ascii="Calibri" w:hAnsi="Calibri" w:cs="Calibri"/>
          <w:sz w:val="24"/>
          <w:szCs w:val="24"/>
        </w:rPr>
        <w:t>apply</w:t>
      </w:r>
      <w:r w:rsidR="00D25894">
        <w:rPr>
          <w:rFonts w:ascii="Calibri" w:hAnsi="Calibri" w:cs="Calibri"/>
          <w:sz w:val="24"/>
          <w:szCs w:val="24"/>
        </w:rPr>
        <w:t xml:space="preserve"> </w:t>
      </w:r>
      <w:r w:rsidRPr="005A01CA">
        <w:rPr>
          <w:rFonts w:ascii="Calibri" w:hAnsi="Calibri" w:cs="Calibri"/>
          <w:sz w:val="24"/>
          <w:szCs w:val="24"/>
        </w:rPr>
        <w:t>for a Silver award during 2023.</w:t>
      </w:r>
    </w:p>
    <w:p w14:paraId="0507DCB4" w14:textId="77777777" w:rsidR="007E6409" w:rsidRPr="007E6409" w:rsidRDefault="007E6409" w:rsidP="007E6409">
      <w:pPr>
        <w:textAlignment w:val="baseline"/>
        <w:rPr>
          <w:rFonts w:ascii="Segoe UI" w:hAnsi="Segoe UI" w:cs="Segoe UI"/>
          <w:sz w:val="18"/>
          <w:szCs w:val="18"/>
        </w:rPr>
      </w:pPr>
      <w:r w:rsidRPr="007E6409">
        <w:rPr>
          <w:rFonts w:ascii="Calibri" w:hAnsi="Calibri" w:cs="Calibri"/>
          <w:sz w:val="24"/>
          <w:szCs w:val="24"/>
        </w:rPr>
        <w:t> </w:t>
      </w:r>
    </w:p>
    <w:p w14:paraId="19AA95A6" w14:textId="13C52E85" w:rsidR="007E6409" w:rsidRPr="007E6409" w:rsidRDefault="007E6409" w:rsidP="007E6409">
      <w:pPr>
        <w:textAlignment w:val="baseline"/>
        <w:rPr>
          <w:rFonts w:ascii="Segoe UI" w:hAnsi="Segoe UI" w:cs="Segoe UI"/>
          <w:sz w:val="18"/>
          <w:szCs w:val="18"/>
        </w:rPr>
      </w:pPr>
      <w:r w:rsidRPr="007E6409">
        <w:rPr>
          <w:rFonts w:ascii="Calibri" w:hAnsi="Calibri" w:cs="Calibri"/>
          <w:sz w:val="24"/>
          <w:szCs w:val="24"/>
        </w:rPr>
        <w:t xml:space="preserve">B. </w:t>
      </w:r>
      <w:r w:rsidRPr="00DA1D5D">
        <w:rPr>
          <w:rFonts w:ascii="Calibri" w:hAnsi="Calibri" w:cs="Calibri"/>
          <w:sz w:val="24"/>
          <w:szCs w:val="24"/>
        </w:rPr>
        <w:tab/>
      </w:r>
      <w:r w:rsidRPr="007E6409">
        <w:rPr>
          <w:rFonts w:ascii="Calibri" w:hAnsi="Calibri" w:cs="Calibri"/>
          <w:sz w:val="24"/>
          <w:szCs w:val="24"/>
        </w:rPr>
        <w:t xml:space="preserve">The Council </w:t>
      </w:r>
      <w:r w:rsidRPr="007E6409">
        <w:rPr>
          <w:rFonts w:ascii="Calibri" w:hAnsi="Calibri" w:cs="Calibri"/>
          <w:b/>
          <w:bCs/>
          <w:sz w:val="24"/>
          <w:szCs w:val="24"/>
        </w:rPr>
        <w:t>approved</w:t>
      </w:r>
      <w:r w:rsidRPr="007E6409">
        <w:rPr>
          <w:rFonts w:ascii="Calibri" w:hAnsi="Calibri" w:cs="Calibri"/>
          <w:sz w:val="24"/>
          <w:szCs w:val="24"/>
        </w:rPr>
        <w:t xml:space="preserve"> the Annual Equality </w:t>
      </w:r>
      <w:r w:rsidRPr="00DA1D5D">
        <w:rPr>
          <w:rFonts w:ascii="Calibri" w:hAnsi="Calibri" w:cs="Calibri"/>
          <w:sz w:val="24"/>
          <w:szCs w:val="24"/>
        </w:rPr>
        <w:t>Report 2020-21</w:t>
      </w:r>
      <w:r w:rsidRPr="007E6409">
        <w:rPr>
          <w:rFonts w:ascii="Calibri" w:hAnsi="Calibri" w:cs="Calibri"/>
          <w:sz w:val="24"/>
          <w:szCs w:val="24"/>
        </w:rPr>
        <w:t>.   </w:t>
      </w:r>
    </w:p>
    <w:p w14:paraId="403BB3E2" w14:textId="77777777" w:rsidR="007E6409" w:rsidRPr="007E6409" w:rsidRDefault="007E6409" w:rsidP="007E6409">
      <w:pPr>
        <w:textAlignment w:val="baseline"/>
        <w:rPr>
          <w:rFonts w:ascii="Segoe UI" w:hAnsi="Segoe UI" w:cs="Segoe UI"/>
          <w:sz w:val="18"/>
          <w:szCs w:val="18"/>
        </w:rPr>
      </w:pPr>
      <w:r w:rsidRPr="007E6409">
        <w:rPr>
          <w:rFonts w:ascii="Calibri" w:hAnsi="Calibri" w:cs="Calibri"/>
          <w:sz w:val="24"/>
          <w:szCs w:val="24"/>
        </w:rPr>
        <w:t> </w:t>
      </w:r>
    </w:p>
    <w:p w14:paraId="45FE8E43" w14:textId="4819B7C7" w:rsidR="00457310" w:rsidRDefault="007E6409" w:rsidP="007A2040">
      <w:pPr>
        <w:ind w:left="720" w:hanging="720"/>
        <w:textAlignment w:val="baseline"/>
        <w:rPr>
          <w:rFonts w:ascii="Calibri" w:hAnsi="Calibri" w:cs="Calibri"/>
          <w:sz w:val="24"/>
          <w:szCs w:val="24"/>
        </w:rPr>
      </w:pPr>
      <w:r>
        <w:rPr>
          <w:rFonts w:ascii="Calibri" w:hAnsi="Calibri" w:cs="Calibri"/>
          <w:sz w:val="24"/>
          <w:szCs w:val="24"/>
        </w:rPr>
        <w:t>C</w:t>
      </w:r>
      <w:r w:rsidRPr="007E6409">
        <w:rPr>
          <w:rFonts w:ascii="Calibri" w:hAnsi="Calibri" w:cs="Calibri"/>
          <w:sz w:val="24"/>
          <w:szCs w:val="24"/>
        </w:rPr>
        <w:t xml:space="preserve">. </w:t>
      </w:r>
      <w:r>
        <w:rPr>
          <w:rFonts w:ascii="Calibri" w:hAnsi="Calibri" w:cs="Calibri"/>
          <w:sz w:val="24"/>
          <w:szCs w:val="24"/>
        </w:rPr>
        <w:tab/>
        <w:t xml:space="preserve">Mrs Hibbert presented the </w:t>
      </w:r>
      <w:r w:rsidRPr="007E6409">
        <w:rPr>
          <w:rFonts w:ascii="Calibri" w:hAnsi="Calibri" w:cs="Calibri"/>
          <w:sz w:val="24"/>
          <w:szCs w:val="24"/>
        </w:rPr>
        <w:t xml:space="preserve">Gender Pay Gap report </w:t>
      </w:r>
      <w:r w:rsidR="003467AA">
        <w:rPr>
          <w:rFonts w:ascii="Calibri" w:hAnsi="Calibri" w:cs="Calibri"/>
          <w:sz w:val="24"/>
          <w:szCs w:val="24"/>
        </w:rPr>
        <w:t>which was</w:t>
      </w:r>
      <w:r w:rsidRPr="007E6409">
        <w:rPr>
          <w:rFonts w:ascii="Calibri" w:hAnsi="Calibri" w:cs="Calibri"/>
          <w:sz w:val="24"/>
          <w:szCs w:val="24"/>
        </w:rPr>
        <w:t xml:space="preserve"> </w:t>
      </w:r>
      <w:r w:rsidRPr="007E6409">
        <w:rPr>
          <w:rFonts w:ascii="Calibri" w:hAnsi="Calibri" w:cs="Calibri"/>
          <w:b/>
          <w:bCs/>
          <w:sz w:val="24"/>
          <w:szCs w:val="24"/>
        </w:rPr>
        <w:t xml:space="preserve">noted </w:t>
      </w:r>
      <w:r w:rsidRPr="007E6409">
        <w:rPr>
          <w:rFonts w:ascii="Calibri" w:hAnsi="Calibri" w:cs="Calibri"/>
          <w:sz w:val="24"/>
          <w:szCs w:val="24"/>
        </w:rPr>
        <w:t xml:space="preserve">by the Council. </w:t>
      </w:r>
      <w:r w:rsidR="004467E4" w:rsidRPr="007E6409">
        <w:rPr>
          <w:rFonts w:ascii="Calibri" w:hAnsi="Calibri" w:cs="Calibri"/>
          <w:sz w:val="24"/>
          <w:szCs w:val="24"/>
        </w:rPr>
        <w:t>It</w:t>
      </w:r>
      <w:r w:rsidR="00457310">
        <w:rPr>
          <w:rFonts w:ascii="Calibri" w:hAnsi="Calibri" w:cs="Calibri"/>
          <w:sz w:val="24"/>
          <w:szCs w:val="24"/>
        </w:rPr>
        <w:t xml:space="preserve"> was reported</w:t>
      </w:r>
      <w:r w:rsidRPr="007E6409">
        <w:rPr>
          <w:rFonts w:ascii="Calibri" w:hAnsi="Calibri" w:cs="Calibri"/>
          <w:sz w:val="24"/>
          <w:szCs w:val="24"/>
        </w:rPr>
        <w:t xml:space="preserve"> that the requirements for reporting on Gender came into force on </w:t>
      </w:r>
      <w:r w:rsidR="006B1EDA" w:rsidRPr="007E6409">
        <w:rPr>
          <w:rFonts w:ascii="Calibri" w:hAnsi="Calibri" w:cs="Calibri"/>
          <w:sz w:val="24"/>
          <w:szCs w:val="24"/>
        </w:rPr>
        <w:t>6 April 2017 but</w:t>
      </w:r>
      <w:r w:rsidRPr="007E6409">
        <w:rPr>
          <w:rFonts w:ascii="Calibri" w:hAnsi="Calibri" w:cs="Calibri"/>
          <w:sz w:val="24"/>
          <w:szCs w:val="24"/>
        </w:rPr>
        <w:t xml:space="preserve"> d</w:t>
      </w:r>
      <w:r w:rsidR="00180AEF">
        <w:rPr>
          <w:rFonts w:ascii="Calibri" w:hAnsi="Calibri" w:cs="Calibri"/>
          <w:sz w:val="24"/>
          <w:szCs w:val="24"/>
        </w:rPr>
        <w:t>id</w:t>
      </w:r>
      <w:r w:rsidRPr="007E6409">
        <w:rPr>
          <w:rFonts w:ascii="Calibri" w:hAnsi="Calibri" w:cs="Calibri"/>
          <w:sz w:val="24"/>
          <w:szCs w:val="24"/>
        </w:rPr>
        <w:t xml:space="preserve"> not apply to public authorities in Wales. However, following discussions at the Equal Pay Working Group and as agreed with the Trades Unions it was reported that the University voluntarily publishe</w:t>
      </w:r>
      <w:r w:rsidR="006B1EDA">
        <w:rPr>
          <w:rFonts w:ascii="Calibri" w:hAnsi="Calibri" w:cs="Calibri"/>
          <w:sz w:val="24"/>
          <w:szCs w:val="24"/>
        </w:rPr>
        <w:t>d</w:t>
      </w:r>
      <w:r w:rsidRPr="007E6409">
        <w:rPr>
          <w:rFonts w:ascii="Calibri" w:hAnsi="Calibri" w:cs="Calibri"/>
          <w:sz w:val="24"/>
          <w:szCs w:val="24"/>
        </w:rPr>
        <w:t xml:space="preserve"> its Gender Pay Gap Report. </w:t>
      </w:r>
    </w:p>
    <w:p w14:paraId="2DB68AF9" w14:textId="77777777" w:rsidR="00457310" w:rsidRDefault="00457310" w:rsidP="007A2040">
      <w:pPr>
        <w:ind w:left="720" w:hanging="720"/>
        <w:textAlignment w:val="baseline"/>
        <w:rPr>
          <w:rFonts w:ascii="Calibri" w:hAnsi="Calibri" w:cs="Calibri"/>
          <w:sz w:val="24"/>
          <w:szCs w:val="24"/>
        </w:rPr>
      </w:pPr>
    </w:p>
    <w:p w14:paraId="77182F37" w14:textId="76BB048F" w:rsidR="007E6409" w:rsidRDefault="007E6409" w:rsidP="00457310">
      <w:pPr>
        <w:ind w:left="720"/>
        <w:textAlignment w:val="baseline"/>
        <w:rPr>
          <w:rFonts w:ascii="Calibri" w:hAnsi="Calibri" w:cs="Calibri"/>
          <w:sz w:val="24"/>
          <w:szCs w:val="24"/>
        </w:rPr>
      </w:pPr>
      <w:r w:rsidRPr="007E6409">
        <w:rPr>
          <w:rFonts w:ascii="Calibri" w:hAnsi="Calibri" w:cs="Calibri"/>
          <w:sz w:val="24"/>
          <w:szCs w:val="24"/>
        </w:rPr>
        <w:t xml:space="preserve">The Council noted that </w:t>
      </w:r>
      <w:r w:rsidR="00537639">
        <w:rPr>
          <w:rFonts w:ascii="Calibri" w:hAnsi="Calibri" w:cs="Calibri"/>
          <w:sz w:val="24"/>
          <w:szCs w:val="24"/>
        </w:rPr>
        <w:t>t</w:t>
      </w:r>
      <w:r w:rsidR="00457310" w:rsidRPr="00457310">
        <w:rPr>
          <w:rFonts w:ascii="Calibri" w:hAnsi="Calibri" w:cs="Calibri"/>
          <w:sz w:val="24"/>
          <w:szCs w:val="24"/>
        </w:rPr>
        <w:t>he University’s Gender Pay Gap st</w:t>
      </w:r>
      <w:r w:rsidR="006B1EDA">
        <w:rPr>
          <w:rFonts w:ascii="Calibri" w:hAnsi="Calibri" w:cs="Calibri"/>
          <w:sz w:val="24"/>
          <w:szCs w:val="24"/>
        </w:rPr>
        <w:t>ood</w:t>
      </w:r>
      <w:r w:rsidR="00457310" w:rsidRPr="00457310">
        <w:rPr>
          <w:rFonts w:ascii="Calibri" w:hAnsi="Calibri" w:cs="Calibri"/>
          <w:sz w:val="24"/>
          <w:szCs w:val="24"/>
        </w:rPr>
        <w:t xml:space="preserve"> at a median variance</w:t>
      </w:r>
      <w:r w:rsidR="00457310">
        <w:rPr>
          <w:rFonts w:ascii="Calibri" w:hAnsi="Calibri" w:cs="Calibri"/>
          <w:sz w:val="24"/>
          <w:szCs w:val="24"/>
        </w:rPr>
        <w:t xml:space="preserve"> </w:t>
      </w:r>
      <w:r w:rsidR="00457310" w:rsidRPr="00457310">
        <w:rPr>
          <w:rFonts w:ascii="Calibri" w:hAnsi="Calibri" w:cs="Calibri"/>
          <w:sz w:val="24"/>
          <w:szCs w:val="24"/>
        </w:rPr>
        <w:t>of 7.2% (UK, 13.7%), in favour of those</w:t>
      </w:r>
      <w:r w:rsidR="00457310">
        <w:rPr>
          <w:rFonts w:ascii="Calibri" w:hAnsi="Calibri" w:cs="Calibri"/>
          <w:sz w:val="24"/>
          <w:szCs w:val="24"/>
        </w:rPr>
        <w:t xml:space="preserve"> </w:t>
      </w:r>
      <w:r w:rsidR="00457310" w:rsidRPr="00457310">
        <w:rPr>
          <w:rFonts w:ascii="Calibri" w:hAnsi="Calibri" w:cs="Calibri"/>
          <w:sz w:val="24"/>
          <w:szCs w:val="24"/>
        </w:rPr>
        <w:t>who identify as male rather than female.</w:t>
      </w:r>
      <w:r w:rsidR="00457310">
        <w:rPr>
          <w:rFonts w:ascii="Calibri" w:hAnsi="Calibri" w:cs="Calibri"/>
          <w:sz w:val="24"/>
          <w:szCs w:val="24"/>
        </w:rPr>
        <w:t xml:space="preserve"> </w:t>
      </w:r>
      <w:r w:rsidR="002B375E">
        <w:rPr>
          <w:rFonts w:ascii="Calibri" w:hAnsi="Calibri" w:cs="Calibri"/>
          <w:sz w:val="24"/>
          <w:szCs w:val="24"/>
        </w:rPr>
        <w:t xml:space="preserve">Whilst the University </w:t>
      </w:r>
      <w:r w:rsidR="006B1EDA">
        <w:rPr>
          <w:rFonts w:ascii="Calibri" w:hAnsi="Calibri" w:cs="Calibri"/>
          <w:sz w:val="24"/>
          <w:szCs w:val="24"/>
        </w:rPr>
        <w:t>had</w:t>
      </w:r>
      <w:r w:rsidR="002B375E">
        <w:rPr>
          <w:rFonts w:ascii="Calibri" w:hAnsi="Calibri" w:cs="Calibri"/>
          <w:sz w:val="24"/>
          <w:szCs w:val="24"/>
        </w:rPr>
        <w:t xml:space="preserve"> </w:t>
      </w:r>
      <w:r w:rsidR="00457310" w:rsidRPr="00457310">
        <w:rPr>
          <w:rFonts w:ascii="Calibri" w:hAnsi="Calibri" w:cs="Calibri"/>
          <w:sz w:val="24"/>
          <w:szCs w:val="24"/>
        </w:rPr>
        <w:t>an action plan in place to reduce the gender pay gap and the University’s media</w:t>
      </w:r>
      <w:r w:rsidR="00457310">
        <w:rPr>
          <w:rFonts w:ascii="Calibri" w:hAnsi="Calibri" w:cs="Calibri"/>
          <w:sz w:val="24"/>
          <w:szCs w:val="24"/>
        </w:rPr>
        <w:t xml:space="preserve">n </w:t>
      </w:r>
      <w:r w:rsidR="00457310" w:rsidRPr="00457310">
        <w:rPr>
          <w:rFonts w:ascii="Calibri" w:hAnsi="Calibri" w:cs="Calibri"/>
          <w:sz w:val="24"/>
          <w:szCs w:val="24"/>
        </w:rPr>
        <w:t xml:space="preserve">gap </w:t>
      </w:r>
      <w:r w:rsidR="006B1EDA">
        <w:rPr>
          <w:rFonts w:ascii="Calibri" w:hAnsi="Calibri" w:cs="Calibri"/>
          <w:sz w:val="24"/>
          <w:szCs w:val="24"/>
        </w:rPr>
        <w:t>was</w:t>
      </w:r>
      <w:r w:rsidR="00457310" w:rsidRPr="00457310">
        <w:rPr>
          <w:rFonts w:ascii="Calibri" w:hAnsi="Calibri" w:cs="Calibri"/>
          <w:sz w:val="24"/>
          <w:szCs w:val="24"/>
        </w:rPr>
        <w:t xml:space="preserve"> significantly lower than the provisional national gap there </w:t>
      </w:r>
      <w:r w:rsidR="006B1EDA">
        <w:rPr>
          <w:rFonts w:ascii="Calibri" w:hAnsi="Calibri" w:cs="Calibri"/>
          <w:sz w:val="24"/>
          <w:szCs w:val="24"/>
        </w:rPr>
        <w:t>was</w:t>
      </w:r>
      <w:r w:rsidR="00457310" w:rsidRPr="00457310">
        <w:rPr>
          <w:rFonts w:ascii="Calibri" w:hAnsi="Calibri" w:cs="Calibri"/>
          <w:sz w:val="24"/>
          <w:szCs w:val="24"/>
        </w:rPr>
        <w:t xml:space="preserve"> continued work to be done to</w:t>
      </w:r>
      <w:r w:rsidR="00457310">
        <w:rPr>
          <w:rFonts w:ascii="Calibri" w:hAnsi="Calibri" w:cs="Calibri"/>
          <w:sz w:val="24"/>
          <w:szCs w:val="24"/>
        </w:rPr>
        <w:t xml:space="preserve"> </w:t>
      </w:r>
      <w:r w:rsidR="00457310" w:rsidRPr="00457310">
        <w:rPr>
          <w:rFonts w:ascii="Calibri" w:hAnsi="Calibri" w:cs="Calibri"/>
          <w:sz w:val="24"/>
          <w:szCs w:val="24"/>
        </w:rPr>
        <w:t>reduce/eliminate this gap.</w:t>
      </w:r>
      <w:r w:rsidR="00457310">
        <w:rPr>
          <w:rFonts w:ascii="Calibri" w:hAnsi="Calibri" w:cs="Calibri"/>
          <w:sz w:val="24"/>
          <w:szCs w:val="24"/>
        </w:rPr>
        <w:t xml:space="preserve"> </w:t>
      </w:r>
      <w:r w:rsidR="00457310" w:rsidRPr="00457310">
        <w:rPr>
          <w:rFonts w:ascii="Calibri" w:hAnsi="Calibri" w:cs="Calibri"/>
          <w:sz w:val="24"/>
          <w:szCs w:val="24"/>
        </w:rPr>
        <w:t>The University also voluntarily publishe</w:t>
      </w:r>
      <w:r w:rsidR="008563AE">
        <w:rPr>
          <w:rFonts w:ascii="Calibri" w:hAnsi="Calibri" w:cs="Calibri"/>
          <w:sz w:val="24"/>
          <w:szCs w:val="24"/>
        </w:rPr>
        <w:t>d</w:t>
      </w:r>
      <w:r w:rsidR="00457310" w:rsidRPr="00457310">
        <w:rPr>
          <w:rFonts w:ascii="Calibri" w:hAnsi="Calibri" w:cs="Calibri"/>
          <w:sz w:val="24"/>
          <w:szCs w:val="24"/>
        </w:rPr>
        <w:t xml:space="preserve"> its Ethnicity Pay Gap, and for the first time this year its</w:t>
      </w:r>
      <w:r w:rsidR="00457310">
        <w:rPr>
          <w:rFonts w:ascii="Calibri" w:hAnsi="Calibri" w:cs="Calibri"/>
          <w:sz w:val="24"/>
          <w:szCs w:val="24"/>
        </w:rPr>
        <w:t xml:space="preserve"> </w:t>
      </w:r>
      <w:r w:rsidR="00457310" w:rsidRPr="00457310">
        <w:rPr>
          <w:rFonts w:ascii="Calibri" w:hAnsi="Calibri" w:cs="Calibri"/>
          <w:sz w:val="24"/>
          <w:szCs w:val="24"/>
        </w:rPr>
        <w:t xml:space="preserve">disability pay gap. </w:t>
      </w:r>
      <w:r w:rsidR="002B375E">
        <w:rPr>
          <w:rFonts w:ascii="Calibri" w:hAnsi="Calibri" w:cs="Calibri"/>
          <w:sz w:val="24"/>
          <w:szCs w:val="24"/>
        </w:rPr>
        <w:t>It was noted that the</w:t>
      </w:r>
      <w:r w:rsidR="00457310" w:rsidRPr="00457310">
        <w:rPr>
          <w:rFonts w:ascii="Calibri" w:hAnsi="Calibri" w:cs="Calibri"/>
          <w:sz w:val="24"/>
          <w:szCs w:val="24"/>
        </w:rPr>
        <w:t xml:space="preserve"> Ethnicity Pay Gap st</w:t>
      </w:r>
      <w:r w:rsidR="008563AE">
        <w:rPr>
          <w:rFonts w:ascii="Calibri" w:hAnsi="Calibri" w:cs="Calibri"/>
          <w:sz w:val="24"/>
          <w:szCs w:val="24"/>
        </w:rPr>
        <w:t>ood</w:t>
      </w:r>
      <w:r w:rsidR="00457310" w:rsidRPr="00457310">
        <w:rPr>
          <w:rFonts w:ascii="Calibri" w:hAnsi="Calibri" w:cs="Calibri"/>
          <w:sz w:val="24"/>
          <w:szCs w:val="24"/>
        </w:rPr>
        <w:t xml:space="preserve"> </w:t>
      </w:r>
      <w:r w:rsidR="002B375E">
        <w:rPr>
          <w:rFonts w:ascii="Calibri" w:hAnsi="Calibri" w:cs="Calibri"/>
          <w:sz w:val="24"/>
          <w:szCs w:val="24"/>
        </w:rPr>
        <w:t>at a</w:t>
      </w:r>
      <w:r w:rsidR="00457310" w:rsidRPr="00457310">
        <w:rPr>
          <w:rFonts w:ascii="Calibri" w:hAnsi="Calibri" w:cs="Calibri"/>
          <w:sz w:val="24"/>
          <w:szCs w:val="24"/>
        </w:rPr>
        <w:t xml:space="preserve"> median variance of -1.7% (in favour of</w:t>
      </w:r>
      <w:r w:rsidR="00457310">
        <w:rPr>
          <w:rFonts w:ascii="Calibri" w:hAnsi="Calibri" w:cs="Calibri"/>
          <w:sz w:val="24"/>
          <w:szCs w:val="24"/>
        </w:rPr>
        <w:t xml:space="preserve"> </w:t>
      </w:r>
      <w:r w:rsidR="00457310" w:rsidRPr="00457310">
        <w:rPr>
          <w:rFonts w:ascii="Calibri" w:hAnsi="Calibri" w:cs="Calibri"/>
          <w:sz w:val="24"/>
          <w:szCs w:val="24"/>
        </w:rPr>
        <w:t>BAME</w:t>
      </w:r>
      <w:r w:rsidR="00457310">
        <w:rPr>
          <w:rFonts w:ascii="Calibri" w:hAnsi="Calibri" w:cs="Calibri"/>
          <w:sz w:val="24"/>
          <w:szCs w:val="24"/>
        </w:rPr>
        <w:t xml:space="preserve"> </w:t>
      </w:r>
      <w:r w:rsidR="00457310" w:rsidRPr="00457310">
        <w:rPr>
          <w:rFonts w:ascii="Calibri" w:hAnsi="Calibri" w:cs="Calibri"/>
          <w:sz w:val="24"/>
          <w:szCs w:val="24"/>
        </w:rPr>
        <w:t xml:space="preserve">employees), and the Disability Pay Gap data </w:t>
      </w:r>
      <w:r w:rsidR="008563AE">
        <w:rPr>
          <w:rFonts w:ascii="Calibri" w:hAnsi="Calibri" w:cs="Calibri"/>
          <w:sz w:val="24"/>
          <w:szCs w:val="24"/>
        </w:rPr>
        <w:t>was</w:t>
      </w:r>
      <w:r w:rsidR="00457310" w:rsidRPr="00457310">
        <w:rPr>
          <w:rFonts w:ascii="Calibri" w:hAnsi="Calibri" w:cs="Calibri"/>
          <w:sz w:val="24"/>
          <w:szCs w:val="24"/>
        </w:rPr>
        <w:t xml:space="preserve"> at a median of 16.8% in favour of employees who</w:t>
      </w:r>
      <w:r w:rsidR="00457310">
        <w:rPr>
          <w:rFonts w:ascii="Calibri" w:hAnsi="Calibri" w:cs="Calibri"/>
          <w:sz w:val="24"/>
          <w:szCs w:val="24"/>
        </w:rPr>
        <w:t xml:space="preserve"> </w:t>
      </w:r>
      <w:r w:rsidR="00457310" w:rsidRPr="00457310">
        <w:rPr>
          <w:rFonts w:ascii="Calibri" w:hAnsi="Calibri" w:cs="Calibri"/>
          <w:sz w:val="24"/>
          <w:szCs w:val="24"/>
        </w:rPr>
        <w:t>have not identified as disabled.</w:t>
      </w:r>
      <w:r w:rsidRPr="007E6409">
        <w:rPr>
          <w:rFonts w:ascii="Calibri" w:hAnsi="Calibri" w:cs="Calibri"/>
          <w:sz w:val="24"/>
          <w:szCs w:val="24"/>
        </w:rPr>
        <w:t> </w:t>
      </w:r>
    </w:p>
    <w:p w14:paraId="312E241B" w14:textId="522BFC45" w:rsidR="000140E6" w:rsidRDefault="000140E6" w:rsidP="000140E6">
      <w:pPr>
        <w:textAlignment w:val="baseline"/>
        <w:rPr>
          <w:rFonts w:ascii="Calibri" w:hAnsi="Calibri" w:cs="Calibri"/>
          <w:sz w:val="24"/>
          <w:szCs w:val="24"/>
        </w:rPr>
      </w:pPr>
    </w:p>
    <w:p w14:paraId="7C79C272" w14:textId="3C6D88CD" w:rsidR="000140E6" w:rsidRDefault="000140E6" w:rsidP="000140E6">
      <w:pPr>
        <w:textAlignment w:val="baseline"/>
        <w:rPr>
          <w:rFonts w:ascii="Calibri" w:hAnsi="Calibri" w:cs="Calibri"/>
          <w:sz w:val="24"/>
          <w:szCs w:val="24"/>
        </w:rPr>
      </w:pPr>
      <w:r>
        <w:rPr>
          <w:rFonts w:ascii="Calibri" w:hAnsi="Calibri" w:cs="Calibri"/>
          <w:sz w:val="24"/>
          <w:szCs w:val="24"/>
        </w:rPr>
        <w:t>D.</w:t>
      </w:r>
      <w:r>
        <w:rPr>
          <w:rFonts w:ascii="Calibri" w:hAnsi="Calibri" w:cs="Calibri"/>
          <w:sz w:val="24"/>
          <w:szCs w:val="24"/>
        </w:rPr>
        <w:tab/>
      </w:r>
      <w:r w:rsidR="00B6244E">
        <w:rPr>
          <w:rFonts w:ascii="Calibri" w:hAnsi="Calibri" w:cs="Calibri"/>
          <w:sz w:val="24"/>
          <w:szCs w:val="24"/>
        </w:rPr>
        <w:t>A discussion ensued on both reports and a number of comments were made:</w:t>
      </w:r>
    </w:p>
    <w:p w14:paraId="5125E7F4" w14:textId="3640606C" w:rsidR="00B6244E" w:rsidRDefault="00B6244E" w:rsidP="000140E6">
      <w:pPr>
        <w:textAlignment w:val="baseline"/>
        <w:rPr>
          <w:rFonts w:ascii="Calibri" w:hAnsi="Calibri" w:cs="Calibri"/>
          <w:sz w:val="24"/>
          <w:szCs w:val="24"/>
        </w:rPr>
      </w:pPr>
    </w:p>
    <w:p w14:paraId="5EBFCE79" w14:textId="4EED8303" w:rsidR="00B6244E" w:rsidRDefault="00E47D13" w:rsidP="00B0057C">
      <w:pPr>
        <w:ind w:left="720"/>
        <w:textAlignment w:val="baseline"/>
        <w:rPr>
          <w:rFonts w:ascii="Calibri" w:hAnsi="Calibri" w:cs="Calibri"/>
          <w:sz w:val="24"/>
          <w:szCs w:val="24"/>
        </w:rPr>
      </w:pPr>
      <w:r>
        <w:rPr>
          <w:rFonts w:ascii="Calibri" w:hAnsi="Calibri" w:cs="Calibri"/>
          <w:sz w:val="24"/>
          <w:szCs w:val="24"/>
        </w:rPr>
        <w:t xml:space="preserve">Mr Avison queried whether staff were </w:t>
      </w:r>
      <w:r w:rsidR="00427A51">
        <w:rPr>
          <w:rFonts w:ascii="Calibri" w:hAnsi="Calibri" w:cs="Calibri"/>
          <w:sz w:val="24"/>
          <w:szCs w:val="24"/>
        </w:rPr>
        <w:t xml:space="preserve">unsure about </w:t>
      </w:r>
      <w:r w:rsidR="00936A30">
        <w:rPr>
          <w:rFonts w:ascii="Calibri" w:hAnsi="Calibri" w:cs="Calibri"/>
          <w:sz w:val="24"/>
          <w:szCs w:val="24"/>
        </w:rPr>
        <w:t>supplying certain</w:t>
      </w:r>
      <w:r w:rsidR="003F12CB">
        <w:rPr>
          <w:rFonts w:ascii="Calibri" w:hAnsi="Calibri" w:cs="Calibri"/>
          <w:sz w:val="24"/>
          <w:szCs w:val="24"/>
        </w:rPr>
        <w:t xml:space="preserve"> protected characteristics </w:t>
      </w:r>
      <w:r w:rsidR="00B0057C">
        <w:rPr>
          <w:rFonts w:ascii="Calibri" w:hAnsi="Calibri" w:cs="Calibri"/>
          <w:sz w:val="24"/>
          <w:szCs w:val="24"/>
        </w:rPr>
        <w:t>information</w:t>
      </w:r>
      <w:r w:rsidR="003F12CB">
        <w:rPr>
          <w:rFonts w:ascii="Calibri" w:hAnsi="Calibri" w:cs="Calibri"/>
          <w:sz w:val="24"/>
          <w:szCs w:val="24"/>
        </w:rPr>
        <w:t xml:space="preserve">, such as sexual </w:t>
      </w:r>
      <w:r w:rsidR="00B0057C">
        <w:rPr>
          <w:rFonts w:ascii="Calibri" w:hAnsi="Calibri" w:cs="Calibri"/>
          <w:sz w:val="24"/>
          <w:szCs w:val="24"/>
        </w:rPr>
        <w:t>orientation</w:t>
      </w:r>
      <w:r w:rsidR="00177663">
        <w:rPr>
          <w:rFonts w:ascii="Calibri" w:hAnsi="Calibri" w:cs="Calibri"/>
          <w:sz w:val="24"/>
          <w:szCs w:val="24"/>
        </w:rPr>
        <w:t xml:space="preserve">. </w:t>
      </w:r>
      <w:r w:rsidR="003F12CB">
        <w:rPr>
          <w:rFonts w:ascii="Calibri" w:hAnsi="Calibri" w:cs="Calibri"/>
          <w:sz w:val="24"/>
          <w:szCs w:val="24"/>
        </w:rPr>
        <w:t xml:space="preserve">Mrs Hibbert responded that the University had </w:t>
      </w:r>
      <w:r w:rsidR="00732F63">
        <w:rPr>
          <w:rFonts w:ascii="Calibri" w:hAnsi="Calibri" w:cs="Calibri"/>
          <w:sz w:val="24"/>
          <w:szCs w:val="24"/>
        </w:rPr>
        <w:t>noticed this a few years ago</w:t>
      </w:r>
      <w:r w:rsidR="00CE7DFF">
        <w:rPr>
          <w:rFonts w:ascii="Calibri" w:hAnsi="Calibri" w:cs="Calibri"/>
          <w:sz w:val="24"/>
          <w:szCs w:val="24"/>
        </w:rPr>
        <w:t xml:space="preserve">, and </w:t>
      </w:r>
      <w:r w:rsidR="00B0057C">
        <w:rPr>
          <w:rFonts w:ascii="Calibri" w:hAnsi="Calibri" w:cs="Calibri"/>
          <w:sz w:val="24"/>
          <w:szCs w:val="24"/>
        </w:rPr>
        <w:t>following</w:t>
      </w:r>
      <w:r w:rsidR="00CE7DFF">
        <w:rPr>
          <w:rFonts w:ascii="Calibri" w:hAnsi="Calibri" w:cs="Calibri"/>
          <w:sz w:val="24"/>
          <w:szCs w:val="24"/>
        </w:rPr>
        <w:t xml:space="preserve"> the establishment of a staff-led LGBTQ+ Group which</w:t>
      </w:r>
      <w:r w:rsidR="00177663">
        <w:rPr>
          <w:rFonts w:ascii="Calibri" w:hAnsi="Calibri" w:cs="Calibri"/>
          <w:sz w:val="24"/>
          <w:szCs w:val="24"/>
        </w:rPr>
        <w:t xml:space="preserve"> runs </w:t>
      </w:r>
      <w:r w:rsidR="00CE7DFF">
        <w:rPr>
          <w:rFonts w:ascii="Calibri" w:hAnsi="Calibri" w:cs="Calibri"/>
          <w:sz w:val="24"/>
          <w:szCs w:val="24"/>
        </w:rPr>
        <w:t xml:space="preserve">campaigns, </w:t>
      </w:r>
      <w:r w:rsidR="00B0057C">
        <w:rPr>
          <w:rFonts w:ascii="Calibri" w:hAnsi="Calibri" w:cs="Calibri"/>
          <w:sz w:val="24"/>
          <w:szCs w:val="24"/>
        </w:rPr>
        <w:t xml:space="preserve">instigates social gatherings, and provides information to staff </w:t>
      </w:r>
      <w:r w:rsidR="00177663">
        <w:rPr>
          <w:rFonts w:ascii="Calibri" w:hAnsi="Calibri" w:cs="Calibri"/>
          <w:sz w:val="24"/>
          <w:szCs w:val="24"/>
        </w:rPr>
        <w:t xml:space="preserve">the University could </w:t>
      </w:r>
      <w:r w:rsidR="00B0057C">
        <w:rPr>
          <w:rFonts w:ascii="Calibri" w:hAnsi="Calibri" w:cs="Calibri"/>
          <w:sz w:val="24"/>
          <w:szCs w:val="24"/>
        </w:rPr>
        <w:t xml:space="preserve">see that the numbers reporting under this section </w:t>
      </w:r>
      <w:r w:rsidR="00177663">
        <w:rPr>
          <w:rFonts w:ascii="Calibri" w:hAnsi="Calibri" w:cs="Calibri"/>
          <w:sz w:val="24"/>
          <w:szCs w:val="24"/>
        </w:rPr>
        <w:t>were</w:t>
      </w:r>
      <w:r w:rsidR="00B0057C">
        <w:rPr>
          <w:rFonts w:ascii="Calibri" w:hAnsi="Calibri" w:cs="Calibri"/>
          <w:sz w:val="24"/>
          <w:szCs w:val="24"/>
        </w:rPr>
        <w:t xml:space="preserve"> slowly climbing; </w:t>
      </w:r>
      <w:r w:rsidR="00936A30">
        <w:rPr>
          <w:rFonts w:ascii="Calibri" w:hAnsi="Calibri" w:cs="Calibri"/>
          <w:sz w:val="24"/>
          <w:szCs w:val="24"/>
        </w:rPr>
        <w:t xml:space="preserve"> </w:t>
      </w:r>
    </w:p>
    <w:p w14:paraId="3CA6A64F" w14:textId="6046FE3D" w:rsidR="00B0057C" w:rsidRDefault="00B0057C" w:rsidP="00B0057C">
      <w:pPr>
        <w:ind w:left="720"/>
        <w:textAlignment w:val="baseline"/>
        <w:rPr>
          <w:rFonts w:ascii="Calibri" w:hAnsi="Calibri" w:cs="Calibri"/>
          <w:sz w:val="24"/>
          <w:szCs w:val="24"/>
        </w:rPr>
      </w:pPr>
    </w:p>
    <w:p w14:paraId="1E944653" w14:textId="72012287" w:rsidR="00B0057C" w:rsidRDefault="00C0601B" w:rsidP="00B0057C">
      <w:pPr>
        <w:ind w:left="720"/>
        <w:textAlignment w:val="baseline"/>
        <w:rPr>
          <w:rFonts w:ascii="Calibri" w:hAnsi="Calibri" w:cs="Calibri"/>
          <w:sz w:val="24"/>
          <w:szCs w:val="24"/>
        </w:rPr>
      </w:pPr>
      <w:r>
        <w:rPr>
          <w:rFonts w:ascii="Calibri" w:hAnsi="Calibri" w:cs="Calibri"/>
          <w:sz w:val="24"/>
          <w:szCs w:val="24"/>
        </w:rPr>
        <w:t>Professor White asked whether</w:t>
      </w:r>
      <w:r w:rsidR="00E21B6D">
        <w:rPr>
          <w:rFonts w:ascii="Calibri" w:hAnsi="Calibri" w:cs="Calibri"/>
          <w:sz w:val="24"/>
          <w:szCs w:val="24"/>
        </w:rPr>
        <w:t xml:space="preserve">, in relation to staff and student </w:t>
      </w:r>
      <w:r w:rsidR="00DA1D5D">
        <w:rPr>
          <w:rFonts w:ascii="Calibri" w:hAnsi="Calibri" w:cs="Calibri"/>
          <w:sz w:val="24"/>
          <w:szCs w:val="24"/>
        </w:rPr>
        <w:t>complaints, information</w:t>
      </w:r>
      <w:r>
        <w:rPr>
          <w:rFonts w:ascii="Calibri" w:hAnsi="Calibri" w:cs="Calibri"/>
          <w:sz w:val="24"/>
          <w:szCs w:val="24"/>
        </w:rPr>
        <w:t xml:space="preserve"> was </w:t>
      </w:r>
      <w:r w:rsidR="001D52A3">
        <w:rPr>
          <w:rFonts w:ascii="Calibri" w:hAnsi="Calibri" w:cs="Calibri"/>
          <w:sz w:val="24"/>
          <w:szCs w:val="24"/>
        </w:rPr>
        <w:t>held in relation to any</w:t>
      </w:r>
      <w:r>
        <w:rPr>
          <w:rFonts w:ascii="Calibri" w:hAnsi="Calibri" w:cs="Calibri"/>
          <w:sz w:val="24"/>
          <w:szCs w:val="24"/>
        </w:rPr>
        <w:t xml:space="preserve"> protected characteristics </w:t>
      </w:r>
      <w:r w:rsidR="00DA1D5D">
        <w:rPr>
          <w:rFonts w:ascii="Calibri" w:hAnsi="Calibri" w:cs="Calibri"/>
          <w:sz w:val="24"/>
          <w:szCs w:val="24"/>
        </w:rPr>
        <w:t>relating to</w:t>
      </w:r>
      <w:r w:rsidR="001D52A3">
        <w:rPr>
          <w:rFonts w:ascii="Calibri" w:hAnsi="Calibri" w:cs="Calibri"/>
          <w:sz w:val="24"/>
          <w:szCs w:val="24"/>
        </w:rPr>
        <w:t xml:space="preserve"> individuals using these processes</w:t>
      </w:r>
      <w:r w:rsidR="00AD6B9A">
        <w:rPr>
          <w:rFonts w:ascii="Calibri" w:hAnsi="Calibri" w:cs="Calibri"/>
          <w:sz w:val="24"/>
          <w:szCs w:val="24"/>
        </w:rPr>
        <w:t xml:space="preserve">. Mrs Hibbert, in relation to staff complaints, and Mrs Hine, in relation to student complaints confirmed that this would be considered </w:t>
      </w:r>
      <w:r w:rsidR="00855727">
        <w:rPr>
          <w:rFonts w:ascii="Calibri" w:hAnsi="Calibri" w:cs="Calibri"/>
          <w:sz w:val="24"/>
          <w:szCs w:val="24"/>
        </w:rPr>
        <w:t xml:space="preserve">going forward </w:t>
      </w:r>
      <w:r w:rsidR="004467E4">
        <w:rPr>
          <w:rFonts w:ascii="Calibri" w:hAnsi="Calibri" w:cs="Calibri"/>
          <w:sz w:val="24"/>
          <w:szCs w:val="24"/>
        </w:rPr>
        <w:t>to</w:t>
      </w:r>
      <w:r w:rsidR="00855727">
        <w:rPr>
          <w:rFonts w:ascii="Calibri" w:hAnsi="Calibri" w:cs="Calibri"/>
          <w:sz w:val="24"/>
          <w:szCs w:val="24"/>
        </w:rPr>
        <w:t xml:space="preserve"> be able to pick up on any trends or biases.</w:t>
      </w:r>
    </w:p>
    <w:p w14:paraId="1A568174" w14:textId="1E97556F" w:rsidR="008B7934" w:rsidRDefault="008B7934" w:rsidP="00EC3A16">
      <w:pPr>
        <w:textAlignment w:val="baseline"/>
        <w:rPr>
          <w:rFonts w:ascii="Calibri" w:hAnsi="Calibri" w:cs="Calibri"/>
          <w:sz w:val="24"/>
          <w:szCs w:val="24"/>
        </w:rPr>
      </w:pPr>
    </w:p>
    <w:p w14:paraId="37E2375A" w14:textId="47BD0C5B" w:rsidR="008B7934" w:rsidRDefault="00EC3A16" w:rsidP="00EC3A16">
      <w:pPr>
        <w:ind w:left="720" w:hanging="720"/>
        <w:textAlignment w:val="baseline"/>
        <w:rPr>
          <w:rFonts w:ascii="Calibri" w:hAnsi="Calibri" w:cs="Calibri"/>
          <w:sz w:val="24"/>
          <w:szCs w:val="24"/>
        </w:rPr>
      </w:pPr>
      <w:r>
        <w:rPr>
          <w:rFonts w:ascii="Calibri" w:hAnsi="Calibri" w:cs="Calibri"/>
          <w:sz w:val="24"/>
          <w:szCs w:val="24"/>
        </w:rPr>
        <w:t>D.</w:t>
      </w:r>
      <w:r>
        <w:rPr>
          <w:rFonts w:ascii="Calibri" w:hAnsi="Calibri" w:cs="Calibri"/>
          <w:sz w:val="24"/>
          <w:szCs w:val="24"/>
        </w:rPr>
        <w:tab/>
        <w:t xml:space="preserve">The Chair welcomed the positive news contained within both </w:t>
      </w:r>
      <w:r w:rsidR="000140E6">
        <w:rPr>
          <w:rFonts w:ascii="Calibri" w:hAnsi="Calibri" w:cs="Calibri"/>
          <w:sz w:val="24"/>
          <w:szCs w:val="24"/>
        </w:rPr>
        <w:t>reports and</w:t>
      </w:r>
      <w:r>
        <w:rPr>
          <w:rFonts w:ascii="Calibri" w:hAnsi="Calibri" w:cs="Calibri"/>
          <w:sz w:val="24"/>
          <w:szCs w:val="24"/>
        </w:rPr>
        <w:t xml:space="preserve"> noted that with </w:t>
      </w:r>
      <w:r w:rsidR="008B7934">
        <w:rPr>
          <w:rFonts w:ascii="Calibri" w:hAnsi="Calibri" w:cs="Calibri"/>
          <w:sz w:val="24"/>
          <w:szCs w:val="24"/>
        </w:rPr>
        <w:t>the establishment</w:t>
      </w:r>
      <w:r w:rsidR="008B7934" w:rsidRPr="008B7934">
        <w:rPr>
          <w:rFonts w:ascii="Calibri" w:hAnsi="Calibri" w:cs="Calibri"/>
          <w:sz w:val="24"/>
          <w:szCs w:val="24"/>
        </w:rPr>
        <w:t xml:space="preserve"> of the Council’s People and Cultures Committee</w:t>
      </w:r>
      <w:r w:rsidR="008B7934">
        <w:rPr>
          <w:rFonts w:ascii="Calibri" w:hAnsi="Calibri" w:cs="Calibri"/>
          <w:sz w:val="24"/>
          <w:szCs w:val="24"/>
        </w:rPr>
        <w:t xml:space="preserve"> </w:t>
      </w:r>
      <w:r w:rsidR="00DC27EC">
        <w:rPr>
          <w:rFonts w:ascii="Calibri" w:hAnsi="Calibri" w:cs="Calibri"/>
          <w:sz w:val="24"/>
          <w:szCs w:val="24"/>
        </w:rPr>
        <w:t xml:space="preserve">updates relating to these matters would be taken </w:t>
      </w:r>
      <w:r w:rsidR="000140E6">
        <w:rPr>
          <w:rFonts w:ascii="Calibri" w:hAnsi="Calibri" w:cs="Calibri"/>
          <w:sz w:val="24"/>
          <w:szCs w:val="24"/>
        </w:rPr>
        <w:t xml:space="preserve">to that </w:t>
      </w:r>
      <w:r w:rsidR="008B7934">
        <w:rPr>
          <w:rFonts w:ascii="Calibri" w:hAnsi="Calibri" w:cs="Calibri"/>
          <w:sz w:val="24"/>
          <w:szCs w:val="24"/>
        </w:rPr>
        <w:t xml:space="preserve">Committee </w:t>
      </w:r>
      <w:r w:rsidR="001D4263">
        <w:rPr>
          <w:rFonts w:ascii="Calibri" w:hAnsi="Calibri" w:cs="Calibri"/>
          <w:sz w:val="24"/>
          <w:szCs w:val="24"/>
        </w:rPr>
        <w:t>in the first instance going forward</w:t>
      </w:r>
      <w:r w:rsidR="008B7934">
        <w:rPr>
          <w:rFonts w:ascii="Calibri" w:hAnsi="Calibri" w:cs="Calibri"/>
          <w:sz w:val="24"/>
          <w:szCs w:val="24"/>
        </w:rPr>
        <w:t>.</w:t>
      </w:r>
    </w:p>
    <w:p w14:paraId="31D69B33" w14:textId="77777777" w:rsidR="00457310" w:rsidRPr="007E6409" w:rsidRDefault="00457310" w:rsidP="001D4263">
      <w:pPr>
        <w:textAlignment w:val="baseline"/>
        <w:rPr>
          <w:rFonts w:ascii="Calibri" w:hAnsi="Calibri" w:cs="Calibri"/>
          <w:sz w:val="24"/>
          <w:szCs w:val="24"/>
        </w:rPr>
      </w:pPr>
    </w:p>
    <w:p w14:paraId="40348379" w14:textId="1F2B6676" w:rsidR="00495AC2" w:rsidRDefault="00FB7998" w:rsidP="00855727">
      <w:pPr>
        <w:autoSpaceDE w:val="0"/>
        <w:autoSpaceDN w:val="0"/>
        <w:adjustRightInd w:val="0"/>
        <w:jc w:val="center"/>
        <w:rPr>
          <w:rFonts w:asciiTheme="minorHAnsi" w:eastAsiaTheme="minorHAnsi" w:hAnsiTheme="minorHAnsi" w:cstheme="minorHAnsi"/>
          <w:b/>
          <w:sz w:val="24"/>
          <w:szCs w:val="24"/>
          <w:lang w:eastAsia="en-US"/>
        </w:rPr>
      </w:pPr>
      <w:r w:rsidRPr="00855727">
        <w:rPr>
          <w:rFonts w:asciiTheme="minorHAnsi" w:eastAsiaTheme="minorHAnsi" w:hAnsiTheme="minorHAnsi" w:cstheme="minorHAnsi"/>
          <w:b/>
          <w:sz w:val="24"/>
          <w:szCs w:val="24"/>
          <w:lang w:eastAsia="en-US"/>
        </w:rPr>
        <w:t>21.</w:t>
      </w:r>
      <w:r w:rsidR="00062C0C">
        <w:rPr>
          <w:rFonts w:asciiTheme="minorHAnsi" w:eastAsiaTheme="minorHAnsi" w:hAnsiTheme="minorHAnsi" w:cstheme="minorHAnsi"/>
          <w:b/>
          <w:sz w:val="24"/>
          <w:szCs w:val="24"/>
          <w:lang w:eastAsia="en-US"/>
        </w:rPr>
        <w:t>7</w:t>
      </w:r>
      <w:r w:rsidR="00DA1D5D">
        <w:rPr>
          <w:rFonts w:asciiTheme="minorHAnsi" w:eastAsiaTheme="minorHAnsi" w:hAnsiTheme="minorHAnsi" w:cstheme="minorHAnsi"/>
          <w:b/>
          <w:sz w:val="24"/>
          <w:szCs w:val="24"/>
          <w:lang w:eastAsia="en-US"/>
        </w:rPr>
        <w:t>5</w:t>
      </w:r>
      <w:r w:rsidRPr="00855727">
        <w:rPr>
          <w:rFonts w:asciiTheme="minorHAnsi" w:eastAsiaTheme="minorHAnsi" w:hAnsiTheme="minorHAnsi" w:cstheme="minorHAnsi"/>
          <w:b/>
          <w:sz w:val="24"/>
          <w:szCs w:val="24"/>
          <w:lang w:eastAsia="en-US"/>
        </w:rPr>
        <w:t xml:space="preserve"> </w:t>
      </w:r>
      <w:r w:rsidR="00495AC2">
        <w:rPr>
          <w:rFonts w:asciiTheme="minorHAnsi" w:eastAsiaTheme="minorHAnsi" w:hAnsiTheme="minorHAnsi" w:cstheme="minorHAnsi"/>
          <w:b/>
          <w:sz w:val="24"/>
          <w:szCs w:val="24"/>
          <w:lang w:eastAsia="en-US"/>
        </w:rPr>
        <w:t>GRADUATION 2022</w:t>
      </w:r>
    </w:p>
    <w:p w14:paraId="7AE81F09" w14:textId="77777777" w:rsidR="00495AC2" w:rsidRDefault="00495AC2" w:rsidP="00495AC2">
      <w:pPr>
        <w:autoSpaceDE w:val="0"/>
        <w:autoSpaceDN w:val="0"/>
        <w:adjustRightInd w:val="0"/>
        <w:rPr>
          <w:rFonts w:asciiTheme="minorHAnsi" w:eastAsiaTheme="minorHAnsi" w:hAnsiTheme="minorHAnsi" w:cstheme="minorHAnsi"/>
          <w:b/>
          <w:sz w:val="24"/>
          <w:szCs w:val="24"/>
          <w:lang w:eastAsia="en-US"/>
        </w:rPr>
      </w:pPr>
    </w:p>
    <w:p w14:paraId="24E9308D" w14:textId="6F4758B7" w:rsidR="00855727" w:rsidRPr="007D24A6" w:rsidRDefault="00495AC2" w:rsidP="00495AC2">
      <w:pPr>
        <w:autoSpaceDE w:val="0"/>
        <w:autoSpaceDN w:val="0"/>
        <w:adjustRightInd w:val="0"/>
        <w:rPr>
          <w:rFonts w:asciiTheme="minorHAnsi" w:eastAsiaTheme="minorHAnsi" w:hAnsiTheme="minorHAnsi" w:cstheme="minorHAnsi"/>
          <w:b/>
          <w:bCs/>
          <w:sz w:val="24"/>
          <w:szCs w:val="24"/>
          <w:lang w:eastAsia="en-US"/>
        </w:rPr>
      </w:pPr>
      <w:r>
        <w:rPr>
          <w:rFonts w:asciiTheme="minorHAnsi" w:eastAsiaTheme="minorHAnsi" w:hAnsiTheme="minorHAnsi" w:cstheme="minorHAnsi"/>
          <w:b/>
          <w:sz w:val="24"/>
          <w:szCs w:val="24"/>
          <w:lang w:eastAsia="en-US"/>
        </w:rPr>
        <w:t xml:space="preserve">A. </w:t>
      </w:r>
      <w:r>
        <w:rPr>
          <w:rFonts w:asciiTheme="minorHAnsi" w:eastAsiaTheme="minorHAnsi" w:hAnsiTheme="minorHAnsi" w:cstheme="minorHAnsi"/>
          <w:b/>
          <w:sz w:val="24"/>
          <w:szCs w:val="24"/>
          <w:lang w:eastAsia="en-US"/>
        </w:rPr>
        <w:tab/>
      </w:r>
      <w:r w:rsidRPr="00495AC2">
        <w:rPr>
          <w:rFonts w:asciiTheme="minorHAnsi" w:eastAsiaTheme="minorHAnsi" w:hAnsiTheme="minorHAnsi" w:cstheme="minorHAnsi"/>
          <w:b/>
          <w:sz w:val="24"/>
          <w:szCs w:val="24"/>
          <w:lang w:eastAsia="en-US"/>
        </w:rPr>
        <w:t xml:space="preserve">Honorary Degree Recipients 2022 </w:t>
      </w:r>
    </w:p>
    <w:p w14:paraId="20F85A6E" w14:textId="77777777" w:rsidR="00855727" w:rsidRPr="007D24A6" w:rsidRDefault="00855727" w:rsidP="00855727">
      <w:pPr>
        <w:autoSpaceDE w:val="0"/>
        <w:autoSpaceDN w:val="0"/>
        <w:adjustRightInd w:val="0"/>
        <w:ind w:left="556" w:firstLine="720"/>
        <w:jc w:val="center"/>
        <w:rPr>
          <w:rFonts w:asciiTheme="minorHAnsi" w:eastAsiaTheme="minorHAnsi" w:hAnsiTheme="minorHAnsi" w:cstheme="minorHAnsi"/>
          <w:b/>
          <w:bCs/>
          <w:sz w:val="24"/>
          <w:szCs w:val="24"/>
          <w:lang w:eastAsia="en-US"/>
        </w:rPr>
      </w:pPr>
    </w:p>
    <w:p w14:paraId="72B1F331" w14:textId="0132610C" w:rsidR="00855727" w:rsidRPr="007D24A6" w:rsidRDefault="00855727" w:rsidP="00495AC2">
      <w:pPr>
        <w:autoSpaceDE w:val="0"/>
        <w:autoSpaceDN w:val="0"/>
        <w:adjustRightInd w:val="0"/>
        <w:ind w:left="720"/>
        <w:rPr>
          <w:rFonts w:asciiTheme="minorHAnsi" w:eastAsiaTheme="minorHAnsi" w:hAnsiTheme="minorHAnsi" w:cstheme="minorHAnsi"/>
          <w:sz w:val="24"/>
          <w:szCs w:val="24"/>
          <w:lang w:eastAsia="en-US"/>
        </w:rPr>
      </w:pPr>
      <w:r w:rsidRPr="007D24A6">
        <w:rPr>
          <w:rFonts w:asciiTheme="minorHAnsi" w:eastAsiaTheme="minorHAnsi" w:hAnsiTheme="minorHAnsi" w:cstheme="minorHAnsi"/>
          <w:sz w:val="24"/>
          <w:szCs w:val="24"/>
          <w:lang w:eastAsia="en-US"/>
        </w:rPr>
        <w:t xml:space="preserve">Members </w:t>
      </w:r>
      <w:r w:rsidRPr="00495AC2">
        <w:rPr>
          <w:rFonts w:asciiTheme="minorHAnsi" w:eastAsiaTheme="minorHAnsi" w:hAnsiTheme="minorHAnsi" w:cstheme="minorHAnsi"/>
          <w:sz w:val="24"/>
          <w:szCs w:val="24"/>
          <w:lang w:eastAsia="en-US"/>
        </w:rPr>
        <w:t>of the Council</w:t>
      </w:r>
      <w:r w:rsidRPr="007D24A6">
        <w:rPr>
          <w:rFonts w:asciiTheme="minorHAnsi" w:eastAsiaTheme="minorHAnsi" w:hAnsiTheme="minorHAnsi" w:cstheme="minorHAnsi"/>
          <w:sz w:val="24"/>
          <w:szCs w:val="24"/>
          <w:lang w:eastAsia="en-US"/>
        </w:rPr>
        <w:t xml:space="preserve"> received the list of individuals who </w:t>
      </w:r>
      <w:r w:rsidRPr="00495AC2">
        <w:rPr>
          <w:rFonts w:asciiTheme="minorHAnsi" w:eastAsiaTheme="minorHAnsi" w:hAnsiTheme="minorHAnsi" w:cstheme="minorHAnsi"/>
          <w:sz w:val="24"/>
          <w:szCs w:val="24"/>
          <w:lang w:eastAsia="en-US"/>
        </w:rPr>
        <w:t xml:space="preserve">would </w:t>
      </w:r>
      <w:r w:rsidRPr="007D24A6">
        <w:rPr>
          <w:rFonts w:asciiTheme="minorHAnsi" w:eastAsiaTheme="minorHAnsi" w:hAnsiTheme="minorHAnsi" w:cstheme="minorHAnsi"/>
          <w:sz w:val="24"/>
          <w:szCs w:val="24"/>
          <w:lang w:eastAsia="en-US"/>
        </w:rPr>
        <w:t xml:space="preserve">receive an Honorary Degree during the summer 2022 graduation ceremonies. </w:t>
      </w:r>
      <w:r w:rsidR="00421857" w:rsidRPr="00495AC2">
        <w:rPr>
          <w:rFonts w:asciiTheme="minorHAnsi" w:eastAsiaTheme="minorHAnsi" w:hAnsiTheme="minorHAnsi" w:cstheme="minorHAnsi"/>
          <w:sz w:val="24"/>
          <w:szCs w:val="24"/>
          <w:lang w:eastAsia="en-US"/>
        </w:rPr>
        <w:t xml:space="preserve">It was noted that a sub-committee of the Nominations &amp; Governance Committee, including representatives from the Senate </w:t>
      </w:r>
      <w:r w:rsidRPr="007D24A6">
        <w:rPr>
          <w:rFonts w:asciiTheme="minorHAnsi" w:eastAsiaTheme="minorHAnsi" w:hAnsiTheme="minorHAnsi" w:cstheme="minorHAnsi"/>
          <w:sz w:val="24"/>
          <w:szCs w:val="24"/>
          <w:lang w:eastAsia="en-US"/>
        </w:rPr>
        <w:t xml:space="preserve">were involved in reviewing the basis for which the University would award Honorary Degrees going forward.  It was noted that for the first time the University had </w:t>
      </w:r>
      <w:proofErr w:type="gramStart"/>
      <w:r w:rsidRPr="007D24A6">
        <w:rPr>
          <w:rFonts w:asciiTheme="minorHAnsi" w:eastAsiaTheme="minorHAnsi" w:hAnsiTheme="minorHAnsi" w:cstheme="minorHAnsi"/>
          <w:sz w:val="24"/>
          <w:szCs w:val="24"/>
          <w:lang w:eastAsia="en-US"/>
        </w:rPr>
        <w:t>a number of</w:t>
      </w:r>
      <w:proofErr w:type="gramEnd"/>
      <w:r w:rsidRPr="007D24A6">
        <w:rPr>
          <w:rFonts w:asciiTheme="minorHAnsi" w:eastAsiaTheme="minorHAnsi" w:hAnsiTheme="minorHAnsi" w:cstheme="minorHAnsi"/>
          <w:sz w:val="24"/>
          <w:szCs w:val="24"/>
          <w:lang w:eastAsia="en-US"/>
        </w:rPr>
        <w:t xml:space="preserve"> categories under which individuals would be nominated namely: </w:t>
      </w:r>
    </w:p>
    <w:p w14:paraId="2FCB98B6" w14:textId="77777777" w:rsidR="00855727" w:rsidRPr="007D24A6" w:rsidRDefault="00855727" w:rsidP="00855727">
      <w:pPr>
        <w:autoSpaceDE w:val="0"/>
        <w:autoSpaceDN w:val="0"/>
        <w:adjustRightInd w:val="0"/>
        <w:ind w:left="1276"/>
        <w:rPr>
          <w:rFonts w:asciiTheme="minorHAnsi" w:eastAsiaTheme="minorHAnsi" w:hAnsiTheme="minorHAnsi" w:cstheme="minorHAnsi"/>
          <w:sz w:val="24"/>
          <w:szCs w:val="24"/>
          <w:lang w:eastAsia="en-US"/>
        </w:rPr>
      </w:pPr>
    </w:p>
    <w:p w14:paraId="30AE45FA" w14:textId="77777777" w:rsidR="00855727" w:rsidRPr="007D24A6" w:rsidRDefault="00855727" w:rsidP="00B130C6">
      <w:pPr>
        <w:numPr>
          <w:ilvl w:val="0"/>
          <w:numId w:val="7"/>
        </w:numPr>
        <w:autoSpaceDE w:val="0"/>
        <w:autoSpaceDN w:val="0"/>
        <w:adjustRightInd w:val="0"/>
        <w:spacing w:after="160" w:line="259" w:lineRule="auto"/>
        <w:contextualSpacing/>
        <w:rPr>
          <w:rFonts w:asciiTheme="minorHAnsi" w:eastAsiaTheme="minorHAnsi" w:hAnsiTheme="minorHAnsi" w:cstheme="minorHAnsi"/>
          <w:b/>
          <w:bCs/>
          <w:sz w:val="24"/>
          <w:szCs w:val="24"/>
          <w:lang w:eastAsia="en-US"/>
        </w:rPr>
      </w:pPr>
      <w:r w:rsidRPr="007D24A6">
        <w:rPr>
          <w:rFonts w:asciiTheme="minorHAnsi" w:eastAsiaTheme="minorHAnsi" w:hAnsiTheme="minorHAnsi" w:cstheme="minorHAnsi"/>
          <w:sz w:val="24"/>
          <w:szCs w:val="24"/>
          <w:lang w:eastAsia="en-US"/>
        </w:rPr>
        <w:t xml:space="preserve">Public Service (including health); </w:t>
      </w:r>
    </w:p>
    <w:p w14:paraId="28BF42B7" w14:textId="77777777" w:rsidR="00855727" w:rsidRPr="007D24A6" w:rsidRDefault="00855727" w:rsidP="00B130C6">
      <w:pPr>
        <w:numPr>
          <w:ilvl w:val="0"/>
          <w:numId w:val="7"/>
        </w:numPr>
        <w:autoSpaceDE w:val="0"/>
        <w:autoSpaceDN w:val="0"/>
        <w:adjustRightInd w:val="0"/>
        <w:spacing w:after="160" w:line="259" w:lineRule="auto"/>
        <w:contextualSpacing/>
        <w:rPr>
          <w:rFonts w:asciiTheme="minorHAnsi" w:eastAsiaTheme="minorHAnsi" w:hAnsiTheme="minorHAnsi" w:cstheme="minorHAnsi"/>
          <w:b/>
          <w:bCs/>
          <w:sz w:val="24"/>
          <w:szCs w:val="24"/>
          <w:lang w:eastAsia="en-US"/>
        </w:rPr>
      </w:pPr>
      <w:r w:rsidRPr="007D24A6">
        <w:rPr>
          <w:rFonts w:asciiTheme="minorHAnsi" w:eastAsiaTheme="minorHAnsi" w:hAnsiTheme="minorHAnsi" w:cstheme="minorHAnsi"/>
          <w:sz w:val="24"/>
          <w:szCs w:val="24"/>
          <w:lang w:eastAsia="en-US"/>
        </w:rPr>
        <w:t xml:space="preserve">Outstanding Scholarship and Innovation; </w:t>
      </w:r>
    </w:p>
    <w:p w14:paraId="4C6F377A" w14:textId="77777777" w:rsidR="00855727" w:rsidRPr="007D24A6" w:rsidRDefault="00855727" w:rsidP="00B130C6">
      <w:pPr>
        <w:numPr>
          <w:ilvl w:val="0"/>
          <w:numId w:val="7"/>
        </w:numPr>
        <w:autoSpaceDE w:val="0"/>
        <w:autoSpaceDN w:val="0"/>
        <w:adjustRightInd w:val="0"/>
        <w:spacing w:after="160" w:line="259" w:lineRule="auto"/>
        <w:contextualSpacing/>
        <w:rPr>
          <w:rFonts w:asciiTheme="minorHAnsi" w:eastAsiaTheme="minorHAnsi" w:hAnsiTheme="minorHAnsi" w:cstheme="minorHAnsi"/>
          <w:b/>
          <w:bCs/>
          <w:sz w:val="24"/>
          <w:szCs w:val="24"/>
          <w:lang w:eastAsia="en-US"/>
        </w:rPr>
      </w:pPr>
      <w:r w:rsidRPr="007D24A6">
        <w:rPr>
          <w:rFonts w:asciiTheme="minorHAnsi" w:eastAsiaTheme="minorHAnsi" w:hAnsiTheme="minorHAnsi" w:cstheme="minorHAnsi"/>
          <w:sz w:val="24"/>
          <w:szCs w:val="24"/>
          <w:lang w:eastAsia="en-US"/>
        </w:rPr>
        <w:t xml:space="preserve">Sporting Achievements; </w:t>
      </w:r>
    </w:p>
    <w:p w14:paraId="61B02AB8" w14:textId="77777777" w:rsidR="00855727" w:rsidRPr="007D24A6" w:rsidRDefault="00855727" w:rsidP="00B130C6">
      <w:pPr>
        <w:numPr>
          <w:ilvl w:val="0"/>
          <w:numId w:val="7"/>
        </w:numPr>
        <w:autoSpaceDE w:val="0"/>
        <w:autoSpaceDN w:val="0"/>
        <w:adjustRightInd w:val="0"/>
        <w:spacing w:after="160" w:line="259" w:lineRule="auto"/>
        <w:contextualSpacing/>
        <w:rPr>
          <w:rFonts w:asciiTheme="minorHAnsi" w:eastAsiaTheme="minorHAnsi" w:hAnsiTheme="minorHAnsi" w:cstheme="minorHAnsi"/>
          <w:b/>
          <w:bCs/>
          <w:sz w:val="24"/>
          <w:szCs w:val="24"/>
          <w:lang w:eastAsia="en-US"/>
        </w:rPr>
      </w:pPr>
      <w:r w:rsidRPr="007D24A6">
        <w:rPr>
          <w:rFonts w:asciiTheme="minorHAnsi" w:eastAsiaTheme="minorHAnsi" w:hAnsiTheme="minorHAnsi" w:cstheme="minorHAnsi"/>
          <w:sz w:val="24"/>
          <w:szCs w:val="24"/>
          <w:lang w:eastAsia="en-US"/>
        </w:rPr>
        <w:t xml:space="preserve">Contribution to Welsh Culture, Language, </w:t>
      </w:r>
      <w:proofErr w:type="gramStart"/>
      <w:r w:rsidRPr="007D24A6">
        <w:rPr>
          <w:rFonts w:asciiTheme="minorHAnsi" w:eastAsiaTheme="minorHAnsi" w:hAnsiTheme="minorHAnsi" w:cstheme="minorHAnsi"/>
          <w:sz w:val="24"/>
          <w:szCs w:val="24"/>
          <w:lang w:eastAsia="en-US"/>
        </w:rPr>
        <w:t>Music</w:t>
      </w:r>
      <w:proofErr w:type="gramEnd"/>
      <w:r w:rsidRPr="007D24A6">
        <w:rPr>
          <w:rFonts w:asciiTheme="minorHAnsi" w:eastAsiaTheme="minorHAnsi" w:hAnsiTheme="minorHAnsi" w:cstheme="minorHAnsi"/>
          <w:sz w:val="24"/>
          <w:szCs w:val="24"/>
          <w:lang w:eastAsia="en-US"/>
        </w:rPr>
        <w:t xml:space="preserve"> and the Arts; </w:t>
      </w:r>
    </w:p>
    <w:p w14:paraId="3E63C829" w14:textId="77777777" w:rsidR="00855727" w:rsidRPr="007D24A6" w:rsidRDefault="00855727" w:rsidP="00B130C6">
      <w:pPr>
        <w:numPr>
          <w:ilvl w:val="0"/>
          <w:numId w:val="7"/>
        </w:numPr>
        <w:autoSpaceDE w:val="0"/>
        <w:autoSpaceDN w:val="0"/>
        <w:adjustRightInd w:val="0"/>
        <w:spacing w:after="160" w:line="259" w:lineRule="auto"/>
        <w:contextualSpacing/>
        <w:rPr>
          <w:rFonts w:asciiTheme="minorHAnsi" w:eastAsiaTheme="minorHAnsi" w:hAnsiTheme="minorHAnsi" w:cstheme="minorHAnsi"/>
          <w:b/>
          <w:bCs/>
          <w:sz w:val="24"/>
          <w:szCs w:val="24"/>
          <w:lang w:eastAsia="en-US"/>
        </w:rPr>
      </w:pPr>
      <w:r w:rsidRPr="007D24A6">
        <w:rPr>
          <w:rFonts w:asciiTheme="minorHAnsi" w:eastAsiaTheme="minorHAnsi" w:hAnsiTheme="minorHAnsi" w:cstheme="minorHAnsi"/>
          <w:sz w:val="24"/>
          <w:szCs w:val="24"/>
          <w:lang w:eastAsia="en-US"/>
        </w:rPr>
        <w:t xml:space="preserve">Business and Entrepreneurship; </w:t>
      </w:r>
    </w:p>
    <w:p w14:paraId="15029547" w14:textId="77777777" w:rsidR="00855727" w:rsidRPr="007D24A6" w:rsidRDefault="00855727" w:rsidP="00B130C6">
      <w:pPr>
        <w:numPr>
          <w:ilvl w:val="0"/>
          <w:numId w:val="7"/>
        </w:numPr>
        <w:autoSpaceDE w:val="0"/>
        <w:autoSpaceDN w:val="0"/>
        <w:adjustRightInd w:val="0"/>
        <w:spacing w:after="160" w:line="259" w:lineRule="auto"/>
        <w:contextualSpacing/>
        <w:rPr>
          <w:rFonts w:asciiTheme="minorHAnsi" w:eastAsiaTheme="minorHAnsi" w:hAnsiTheme="minorHAnsi" w:cstheme="minorHAnsi"/>
          <w:b/>
          <w:bCs/>
          <w:sz w:val="24"/>
          <w:szCs w:val="24"/>
          <w:lang w:eastAsia="en-US"/>
        </w:rPr>
      </w:pPr>
      <w:r w:rsidRPr="007D24A6">
        <w:rPr>
          <w:rFonts w:asciiTheme="minorHAnsi" w:eastAsiaTheme="minorHAnsi" w:hAnsiTheme="minorHAnsi" w:cstheme="minorHAnsi"/>
          <w:sz w:val="24"/>
          <w:szCs w:val="24"/>
          <w:lang w:eastAsia="en-US"/>
        </w:rPr>
        <w:t xml:space="preserve">Popular entertainment, contribution to learning through all media; </w:t>
      </w:r>
    </w:p>
    <w:p w14:paraId="1F258A1B" w14:textId="77777777" w:rsidR="00855727" w:rsidRPr="007D24A6" w:rsidRDefault="00855727" w:rsidP="00B130C6">
      <w:pPr>
        <w:numPr>
          <w:ilvl w:val="0"/>
          <w:numId w:val="7"/>
        </w:numPr>
        <w:autoSpaceDE w:val="0"/>
        <w:autoSpaceDN w:val="0"/>
        <w:adjustRightInd w:val="0"/>
        <w:spacing w:after="160" w:line="259" w:lineRule="auto"/>
        <w:contextualSpacing/>
        <w:rPr>
          <w:rFonts w:asciiTheme="minorHAnsi" w:eastAsiaTheme="minorHAnsi" w:hAnsiTheme="minorHAnsi" w:cstheme="minorHAnsi"/>
          <w:b/>
          <w:bCs/>
          <w:sz w:val="24"/>
          <w:szCs w:val="24"/>
          <w:lang w:eastAsia="en-US"/>
        </w:rPr>
      </w:pPr>
      <w:r w:rsidRPr="007D24A6">
        <w:rPr>
          <w:rFonts w:asciiTheme="minorHAnsi" w:eastAsiaTheme="minorHAnsi" w:hAnsiTheme="minorHAnsi" w:cstheme="minorHAnsi"/>
          <w:sz w:val="24"/>
          <w:szCs w:val="24"/>
          <w:lang w:eastAsia="en-US"/>
        </w:rPr>
        <w:t xml:space="preserve">Education; and </w:t>
      </w:r>
    </w:p>
    <w:p w14:paraId="7E2FE1F5" w14:textId="77777777" w:rsidR="00855727" w:rsidRPr="007D24A6" w:rsidRDefault="00855727" w:rsidP="00B130C6">
      <w:pPr>
        <w:numPr>
          <w:ilvl w:val="0"/>
          <w:numId w:val="7"/>
        </w:numPr>
        <w:autoSpaceDE w:val="0"/>
        <w:autoSpaceDN w:val="0"/>
        <w:adjustRightInd w:val="0"/>
        <w:spacing w:after="160" w:line="259" w:lineRule="auto"/>
        <w:contextualSpacing/>
        <w:rPr>
          <w:rFonts w:asciiTheme="minorHAnsi" w:eastAsiaTheme="minorHAnsi" w:hAnsiTheme="minorHAnsi" w:cstheme="minorHAnsi"/>
          <w:b/>
          <w:bCs/>
          <w:sz w:val="24"/>
          <w:szCs w:val="24"/>
          <w:lang w:eastAsia="en-US"/>
        </w:rPr>
      </w:pPr>
      <w:r w:rsidRPr="007D24A6">
        <w:rPr>
          <w:rFonts w:asciiTheme="minorHAnsi" w:eastAsiaTheme="minorHAnsi" w:hAnsiTheme="minorHAnsi" w:cstheme="minorHAnsi"/>
          <w:sz w:val="24"/>
          <w:szCs w:val="24"/>
          <w:lang w:eastAsia="en-US"/>
        </w:rPr>
        <w:t>Regional Contribution and / or University Contribution</w:t>
      </w:r>
    </w:p>
    <w:p w14:paraId="0DFC5E08" w14:textId="77777777" w:rsidR="00855727" w:rsidRPr="007D24A6" w:rsidRDefault="00855727" w:rsidP="00855727">
      <w:pPr>
        <w:autoSpaceDE w:val="0"/>
        <w:autoSpaceDN w:val="0"/>
        <w:adjustRightInd w:val="0"/>
        <w:ind w:left="1276"/>
        <w:rPr>
          <w:rFonts w:asciiTheme="minorHAnsi" w:eastAsiaTheme="minorHAnsi" w:hAnsiTheme="minorHAnsi" w:cstheme="minorHAnsi"/>
          <w:b/>
          <w:bCs/>
          <w:sz w:val="24"/>
          <w:szCs w:val="24"/>
          <w:lang w:eastAsia="en-US"/>
        </w:rPr>
      </w:pPr>
    </w:p>
    <w:p w14:paraId="6F85CC90" w14:textId="4A553376" w:rsidR="007732D1" w:rsidRPr="00495AC2" w:rsidRDefault="007732D1" w:rsidP="00495AC2">
      <w:pPr>
        <w:pStyle w:val="paragraph"/>
        <w:spacing w:before="0" w:beforeAutospacing="0" w:after="0" w:afterAutospacing="0"/>
        <w:ind w:left="720"/>
        <w:textAlignment w:val="baseline"/>
        <w:rPr>
          <w:rStyle w:val="normaltextrun"/>
          <w:rFonts w:asciiTheme="minorHAnsi" w:hAnsiTheme="minorHAnsi" w:cstheme="minorHAnsi"/>
        </w:rPr>
      </w:pPr>
      <w:r w:rsidRPr="00495AC2">
        <w:rPr>
          <w:rStyle w:val="normaltextrun"/>
          <w:rFonts w:asciiTheme="minorHAnsi" w:hAnsiTheme="minorHAnsi" w:cstheme="minorHAnsi"/>
        </w:rPr>
        <w:t xml:space="preserve">In response to </w:t>
      </w:r>
      <w:r w:rsidR="007616FC">
        <w:rPr>
          <w:rStyle w:val="normaltextrun"/>
          <w:rFonts w:asciiTheme="minorHAnsi" w:hAnsiTheme="minorHAnsi" w:cstheme="minorHAnsi"/>
        </w:rPr>
        <w:t>a question</w:t>
      </w:r>
      <w:r w:rsidRPr="00495AC2">
        <w:rPr>
          <w:rStyle w:val="normaltextrun"/>
          <w:rFonts w:asciiTheme="minorHAnsi" w:hAnsiTheme="minorHAnsi" w:cstheme="minorHAnsi"/>
        </w:rPr>
        <w:t xml:space="preserve"> from Mr Hepburn it was confirmed that equality, </w:t>
      </w:r>
      <w:proofErr w:type="gramStart"/>
      <w:r w:rsidRPr="00495AC2">
        <w:rPr>
          <w:rStyle w:val="normaltextrun"/>
          <w:rFonts w:asciiTheme="minorHAnsi" w:hAnsiTheme="minorHAnsi" w:cstheme="minorHAnsi"/>
        </w:rPr>
        <w:t>diversity</w:t>
      </w:r>
      <w:proofErr w:type="gramEnd"/>
      <w:r w:rsidRPr="00495AC2">
        <w:rPr>
          <w:rStyle w:val="normaltextrun"/>
          <w:rFonts w:asciiTheme="minorHAnsi" w:hAnsiTheme="minorHAnsi" w:cstheme="minorHAnsi"/>
        </w:rPr>
        <w:t xml:space="preserve"> and inclusion matters were discussed in some detail at the Committee but that the process would benefit from further transparency in this regard for future years.  </w:t>
      </w:r>
      <w:r w:rsidRPr="00495AC2">
        <w:rPr>
          <w:rStyle w:val="eop"/>
          <w:rFonts w:asciiTheme="minorHAnsi" w:hAnsiTheme="minorHAnsi" w:cstheme="minorHAnsi"/>
        </w:rPr>
        <w:t xml:space="preserve">In </w:t>
      </w:r>
      <w:r w:rsidR="004467E4" w:rsidRPr="00495AC2">
        <w:rPr>
          <w:rStyle w:val="eop"/>
          <w:rFonts w:asciiTheme="minorHAnsi" w:hAnsiTheme="minorHAnsi" w:cstheme="minorHAnsi"/>
        </w:rPr>
        <w:t>addition,</w:t>
      </w:r>
      <w:r w:rsidRPr="00495AC2">
        <w:rPr>
          <w:rStyle w:val="eop"/>
          <w:rFonts w:asciiTheme="minorHAnsi" w:hAnsiTheme="minorHAnsi" w:cstheme="minorHAnsi"/>
        </w:rPr>
        <w:t xml:space="preserve"> Mr Hepburn requested that the Council received </w:t>
      </w:r>
      <w:r w:rsidR="007616FC">
        <w:rPr>
          <w:rStyle w:val="normaltextrun"/>
          <w:rFonts w:asciiTheme="minorHAnsi" w:hAnsiTheme="minorHAnsi" w:cstheme="minorHAnsi"/>
        </w:rPr>
        <w:t>more detailed biographical</w:t>
      </w:r>
      <w:r w:rsidRPr="00495AC2">
        <w:rPr>
          <w:rStyle w:val="normaltextrun"/>
          <w:rFonts w:asciiTheme="minorHAnsi" w:hAnsiTheme="minorHAnsi" w:cstheme="minorHAnsi"/>
        </w:rPr>
        <w:t xml:space="preserve"> information in relation to the </w:t>
      </w:r>
      <w:r w:rsidR="0095364C" w:rsidRPr="00495AC2">
        <w:rPr>
          <w:rStyle w:val="normaltextrun"/>
          <w:rFonts w:asciiTheme="minorHAnsi" w:hAnsiTheme="minorHAnsi" w:cstheme="minorHAnsi"/>
        </w:rPr>
        <w:t xml:space="preserve">individuals being nominated </w:t>
      </w:r>
      <w:r w:rsidR="00062C0C" w:rsidRPr="00495AC2">
        <w:rPr>
          <w:rStyle w:val="normaltextrun"/>
          <w:rFonts w:asciiTheme="minorHAnsi" w:hAnsiTheme="minorHAnsi" w:cstheme="minorHAnsi"/>
        </w:rPr>
        <w:t>in future years.</w:t>
      </w:r>
    </w:p>
    <w:p w14:paraId="33AD0FD3" w14:textId="1144DDB5" w:rsidR="00062C0C" w:rsidRPr="00495AC2" w:rsidRDefault="00062C0C" w:rsidP="007732D1">
      <w:pPr>
        <w:pStyle w:val="paragraph"/>
        <w:spacing w:before="0" w:beforeAutospacing="0" w:after="0" w:afterAutospacing="0"/>
        <w:ind w:left="720" w:hanging="720"/>
        <w:textAlignment w:val="baseline"/>
        <w:rPr>
          <w:rFonts w:asciiTheme="minorHAnsi" w:hAnsiTheme="minorHAnsi" w:cstheme="minorHAnsi"/>
        </w:rPr>
      </w:pPr>
    </w:p>
    <w:p w14:paraId="19FA2A3E" w14:textId="250AE1C1" w:rsidR="00062C0C" w:rsidRDefault="00495AC2" w:rsidP="007732D1">
      <w:pPr>
        <w:pStyle w:val="paragraph"/>
        <w:spacing w:before="0" w:beforeAutospacing="0" w:after="0" w:afterAutospacing="0"/>
        <w:ind w:left="720" w:hanging="720"/>
        <w:textAlignment w:val="baseline"/>
        <w:rPr>
          <w:rFonts w:asciiTheme="minorHAnsi" w:hAnsiTheme="minorHAnsi" w:cstheme="minorHAnsi"/>
          <w:b/>
          <w:bCs/>
        </w:rPr>
      </w:pPr>
      <w:r w:rsidRPr="00495AC2">
        <w:rPr>
          <w:rFonts w:asciiTheme="minorHAnsi" w:hAnsiTheme="minorHAnsi" w:cstheme="minorHAnsi"/>
          <w:b/>
          <w:bCs/>
        </w:rPr>
        <w:t>B.</w:t>
      </w:r>
      <w:r w:rsidRPr="00495AC2">
        <w:rPr>
          <w:rFonts w:asciiTheme="minorHAnsi" w:hAnsiTheme="minorHAnsi" w:cstheme="minorHAnsi"/>
          <w:b/>
          <w:bCs/>
        </w:rPr>
        <w:tab/>
        <w:t>Graduation Arrangements</w:t>
      </w:r>
    </w:p>
    <w:p w14:paraId="2D837D09" w14:textId="28608688" w:rsidR="00495AC2" w:rsidRDefault="00495AC2" w:rsidP="007732D1">
      <w:pPr>
        <w:pStyle w:val="paragraph"/>
        <w:spacing w:before="0" w:beforeAutospacing="0" w:after="0" w:afterAutospacing="0"/>
        <w:ind w:left="720" w:hanging="720"/>
        <w:textAlignment w:val="baseline"/>
        <w:rPr>
          <w:rFonts w:asciiTheme="minorHAnsi" w:hAnsiTheme="minorHAnsi" w:cstheme="minorHAnsi"/>
          <w:b/>
          <w:bCs/>
        </w:rPr>
      </w:pPr>
    </w:p>
    <w:p w14:paraId="1A15D518" w14:textId="59A5E7E8" w:rsidR="00495AC2" w:rsidRDefault="00495AC2" w:rsidP="007732D1">
      <w:pPr>
        <w:pStyle w:val="paragraph"/>
        <w:spacing w:before="0" w:beforeAutospacing="0" w:after="0" w:afterAutospacing="0"/>
        <w:ind w:left="720" w:hanging="720"/>
        <w:textAlignment w:val="baseline"/>
        <w:rPr>
          <w:rFonts w:asciiTheme="minorHAnsi" w:hAnsiTheme="minorHAnsi" w:cstheme="minorHAnsi"/>
        </w:rPr>
      </w:pPr>
      <w:r>
        <w:rPr>
          <w:rFonts w:asciiTheme="minorHAnsi" w:hAnsiTheme="minorHAnsi" w:cstheme="minorHAnsi"/>
        </w:rPr>
        <w:tab/>
      </w:r>
      <w:r w:rsidR="008F023B" w:rsidRPr="008F023B">
        <w:rPr>
          <w:rFonts w:asciiTheme="minorHAnsi" w:hAnsiTheme="minorHAnsi" w:cstheme="minorHAnsi"/>
        </w:rPr>
        <w:t xml:space="preserve">Professor Turnbull provided the </w:t>
      </w:r>
      <w:r w:rsidR="008F023B">
        <w:rPr>
          <w:rFonts w:asciiTheme="minorHAnsi" w:hAnsiTheme="minorHAnsi" w:cstheme="minorHAnsi"/>
        </w:rPr>
        <w:t xml:space="preserve">Council </w:t>
      </w:r>
      <w:r w:rsidR="008F023B" w:rsidRPr="008F023B">
        <w:rPr>
          <w:rFonts w:asciiTheme="minorHAnsi" w:hAnsiTheme="minorHAnsi" w:cstheme="minorHAnsi"/>
        </w:rPr>
        <w:t xml:space="preserve">with an update on the arrangements for the two weeks of graduation ceremonies in the summer, running between 30 June and 14 July 2022.  It was noted that students would be graduating by subject, with all three cohorts (2019/20, 2020/21 and 2021/22) graduating on the same day. A series of events associated with </w:t>
      </w:r>
      <w:r w:rsidR="008F023B" w:rsidRPr="00C46123">
        <w:rPr>
          <w:rFonts w:asciiTheme="minorHAnsi" w:hAnsiTheme="minorHAnsi" w:cstheme="minorHAnsi"/>
          <w:i/>
          <w:iCs/>
        </w:rPr>
        <w:t xml:space="preserve">Music 100: Celebrating 100 years of </w:t>
      </w:r>
      <w:r w:rsidR="00C46123">
        <w:rPr>
          <w:rFonts w:asciiTheme="minorHAnsi" w:hAnsiTheme="minorHAnsi" w:cstheme="minorHAnsi"/>
          <w:i/>
          <w:iCs/>
        </w:rPr>
        <w:t>M</w:t>
      </w:r>
      <w:r w:rsidR="008F023B" w:rsidRPr="00C46123">
        <w:rPr>
          <w:rFonts w:asciiTheme="minorHAnsi" w:hAnsiTheme="minorHAnsi" w:cstheme="minorHAnsi"/>
          <w:i/>
          <w:iCs/>
        </w:rPr>
        <w:t>usic at Bangor</w:t>
      </w:r>
      <w:r w:rsidR="008F023B" w:rsidRPr="008F023B">
        <w:rPr>
          <w:rFonts w:asciiTheme="minorHAnsi" w:hAnsiTheme="minorHAnsi" w:cstheme="minorHAnsi"/>
        </w:rPr>
        <w:t xml:space="preserve"> would culminate in events happening during the graduation ceremonies themselves. In </w:t>
      </w:r>
      <w:r w:rsidR="004467E4" w:rsidRPr="008F023B">
        <w:rPr>
          <w:rFonts w:asciiTheme="minorHAnsi" w:hAnsiTheme="minorHAnsi" w:cstheme="minorHAnsi"/>
        </w:rPr>
        <w:t>addition,</w:t>
      </w:r>
      <w:r w:rsidR="008F023B" w:rsidRPr="008F023B">
        <w:rPr>
          <w:rFonts w:asciiTheme="minorHAnsi" w:hAnsiTheme="minorHAnsi" w:cstheme="minorHAnsi"/>
        </w:rPr>
        <w:t xml:space="preserve"> a new Welsh language poem, and a new English language poem, to be read out in the ceremonies h</w:t>
      </w:r>
      <w:r w:rsidR="00C46123">
        <w:rPr>
          <w:rFonts w:asciiTheme="minorHAnsi" w:hAnsiTheme="minorHAnsi" w:cstheme="minorHAnsi"/>
        </w:rPr>
        <w:t>ad</w:t>
      </w:r>
      <w:r w:rsidR="008F023B" w:rsidRPr="008F023B">
        <w:rPr>
          <w:rFonts w:asciiTheme="minorHAnsi" w:hAnsiTheme="minorHAnsi" w:cstheme="minorHAnsi"/>
        </w:rPr>
        <w:t xml:space="preserve"> been commissioned. </w:t>
      </w:r>
      <w:r w:rsidR="004467E4" w:rsidRPr="008F023B">
        <w:rPr>
          <w:rFonts w:asciiTheme="minorHAnsi" w:hAnsiTheme="minorHAnsi" w:cstheme="minorHAnsi"/>
        </w:rPr>
        <w:t>Finally,</w:t>
      </w:r>
      <w:r w:rsidR="00C46123">
        <w:rPr>
          <w:rFonts w:asciiTheme="minorHAnsi" w:hAnsiTheme="minorHAnsi" w:cstheme="minorHAnsi"/>
        </w:rPr>
        <w:t xml:space="preserve"> it was reported that</w:t>
      </w:r>
      <w:r w:rsidR="008F023B" w:rsidRPr="008F023B">
        <w:rPr>
          <w:rFonts w:asciiTheme="minorHAnsi" w:hAnsiTheme="minorHAnsi" w:cstheme="minorHAnsi"/>
        </w:rPr>
        <w:t xml:space="preserve"> the University had commissioned two portraits, one of Mary Sutherland the world’s first female forestry graduate, who graduated from Bangor University, and one of Sir Robert Edwards, a Nobel Prize winner who </w:t>
      </w:r>
      <w:r w:rsidR="00397898">
        <w:rPr>
          <w:rFonts w:asciiTheme="minorHAnsi" w:hAnsiTheme="minorHAnsi" w:cstheme="minorHAnsi"/>
        </w:rPr>
        <w:t xml:space="preserve">also graduated from Bangor. </w:t>
      </w:r>
    </w:p>
    <w:p w14:paraId="30836384" w14:textId="3B8D97AB" w:rsidR="00E3299B" w:rsidRDefault="00E3299B" w:rsidP="007732D1">
      <w:pPr>
        <w:pStyle w:val="paragraph"/>
        <w:spacing w:before="0" w:beforeAutospacing="0" w:after="0" w:afterAutospacing="0"/>
        <w:ind w:left="720" w:hanging="720"/>
        <w:textAlignment w:val="baseline"/>
        <w:rPr>
          <w:rFonts w:asciiTheme="minorHAnsi" w:hAnsiTheme="minorHAnsi" w:cstheme="minorHAnsi"/>
        </w:rPr>
      </w:pPr>
    </w:p>
    <w:p w14:paraId="4200575C" w14:textId="20E9D50D" w:rsidR="00E3299B" w:rsidRDefault="00E3299B" w:rsidP="007732D1">
      <w:pPr>
        <w:pStyle w:val="paragraph"/>
        <w:spacing w:before="0" w:beforeAutospacing="0" w:after="0" w:afterAutospacing="0"/>
        <w:ind w:left="720" w:hanging="720"/>
        <w:textAlignment w:val="baseline"/>
        <w:rPr>
          <w:rFonts w:asciiTheme="minorHAnsi" w:hAnsiTheme="minorHAnsi" w:cstheme="minorHAnsi"/>
        </w:rPr>
      </w:pPr>
      <w:r>
        <w:rPr>
          <w:rFonts w:asciiTheme="minorHAnsi" w:hAnsiTheme="minorHAnsi" w:cstheme="minorHAnsi"/>
        </w:rPr>
        <w:tab/>
        <w:t xml:space="preserve">The Chair invited all members of Council to attend the graduation ceremony which will be held prior to the Council’s next meeting on 8 July 2022. </w:t>
      </w:r>
    </w:p>
    <w:p w14:paraId="3462E457" w14:textId="7B05AC3E" w:rsidR="00421857" w:rsidRPr="007D24A6" w:rsidRDefault="00421857" w:rsidP="00855727">
      <w:pPr>
        <w:autoSpaceDE w:val="0"/>
        <w:autoSpaceDN w:val="0"/>
        <w:adjustRightInd w:val="0"/>
        <w:rPr>
          <w:rFonts w:asciiTheme="minorHAnsi" w:eastAsiaTheme="minorHAnsi" w:hAnsiTheme="minorHAnsi" w:cstheme="minorHAnsi"/>
          <w:sz w:val="24"/>
          <w:szCs w:val="24"/>
          <w:lang w:eastAsia="en-US"/>
        </w:rPr>
      </w:pPr>
    </w:p>
    <w:p w14:paraId="43181C83" w14:textId="60AAD2DA" w:rsidR="00A05FD7" w:rsidRDefault="001B004F" w:rsidP="00855727">
      <w:pPr>
        <w:tabs>
          <w:tab w:val="left" w:pos="567"/>
        </w:tabs>
        <w:jc w:val="center"/>
        <w:rPr>
          <w:rFonts w:asciiTheme="minorHAnsi" w:eastAsiaTheme="minorHAnsi" w:hAnsiTheme="minorHAnsi" w:cstheme="minorHAnsi"/>
          <w:b/>
          <w:sz w:val="24"/>
          <w:szCs w:val="24"/>
          <w:lang w:eastAsia="en-US"/>
        </w:rPr>
      </w:pPr>
      <w:r>
        <w:rPr>
          <w:rFonts w:asciiTheme="minorHAnsi" w:eastAsiaTheme="minorHAnsi" w:hAnsiTheme="minorHAnsi" w:cstheme="minorHAnsi"/>
          <w:b/>
          <w:sz w:val="24"/>
          <w:szCs w:val="24"/>
          <w:lang w:eastAsia="en-US"/>
        </w:rPr>
        <w:t>21.</w:t>
      </w:r>
      <w:r w:rsidR="00746C37">
        <w:rPr>
          <w:rFonts w:asciiTheme="minorHAnsi" w:eastAsiaTheme="minorHAnsi" w:hAnsiTheme="minorHAnsi" w:cstheme="minorHAnsi"/>
          <w:b/>
          <w:sz w:val="24"/>
          <w:szCs w:val="24"/>
          <w:lang w:eastAsia="en-US"/>
        </w:rPr>
        <w:t>7</w:t>
      </w:r>
      <w:r w:rsidR="00F7113A">
        <w:rPr>
          <w:rFonts w:asciiTheme="minorHAnsi" w:eastAsiaTheme="minorHAnsi" w:hAnsiTheme="minorHAnsi" w:cstheme="minorHAnsi"/>
          <w:b/>
          <w:sz w:val="24"/>
          <w:szCs w:val="24"/>
          <w:lang w:eastAsia="en-US"/>
        </w:rPr>
        <w:t>6</w:t>
      </w:r>
      <w:r>
        <w:rPr>
          <w:rFonts w:asciiTheme="minorHAnsi" w:eastAsiaTheme="minorHAnsi" w:hAnsiTheme="minorHAnsi" w:cstheme="minorHAnsi"/>
          <w:b/>
          <w:sz w:val="24"/>
          <w:szCs w:val="24"/>
          <w:lang w:eastAsia="en-US"/>
        </w:rPr>
        <w:t xml:space="preserve"> </w:t>
      </w:r>
      <w:r w:rsidR="00A05FD7">
        <w:rPr>
          <w:rFonts w:asciiTheme="minorHAnsi" w:eastAsiaTheme="minorHAnsi" w:hAnsiTheme="minorHAnsi" w:cstheme="minorHAnsi"/>
          <w:b/>
          <w:sz w:val="24"/>
          <w:szCs w:val="24"/>
          <w:lang w:eastAsia="en-US"/>
        </w:rPr>
        <w:t>STUDENT RECRUITMENT</w:t>
      </w:r>
    </w:p>
    <w:p w14:paraId="6A20122B" w14:textId="6B65D934" w:rsidR="00C514E9" w:rsidRDefault="00C514E9" w:rsidP="00253AD5">
      <w:pPr>
        <w:tabs>
          <w:tab w:val="left" w:pos="567"/>
        </w:tabs>
        <w:jc w:val="both"/>
        <w:rPr>
          <w:rFonts w:asciiTheme="minorHAnsi" w:eastAsiaTheme="minorHAnsi" w:hAnsiTheme="minorHAnsi" w:cstheme="minorHAnsi"/>
          <w:b/>
          <w:sz w:val="24"/>
          <w:szCs w:val="24"/>
          <w:lang w:eastAsia="en-US"/>
        </w:rPr>
      </w:pPr>
    </w:p>
    <w:p w14:paraId="18DA482B" w14:textId="77777777" w:rsidR="004B77BC" w:rsidRDefault="00C514E9" w:rsidP="004B77BC">
      <w:pPr>
        <w:autoSpaceDE w:val="0"/>
        <w:autoSpaceDN w:val="0"/>
        <w:adjustRightInd w:val="0"/>
        <w:ind w:left="720" w:hanging="720"/>
        <w:jc w:val="both"/>
        <w:rPr>
          <w:rFonts w:asciiTheme="minorHAnsi" w:eastAsiaTheme="minorHAnsi" w:hAnsiTheme="minorHAnsi" w:cstheme="minorHAnsi"/>
          <w:sz w:val="24"/>
          <w:szCs w:val="24"/>
          <w:lang w:eastAsia="en-US"/>
        </w:rPr>
      </w:pPr>
      <w:r w:rsidRPr="0071633C">
        <w:rPr>
          <w:rFonts w:asciiTheme="minorHAnsi" w:eastAsiaTheme="minorHAnsi" w:hAnsiTheme="minorHAnsi" w:cstheme="minorHAnsi"/>
          <w:bCs/>
          <w:sz w:val="24"/>
          <w:szCs w:val="24"/>
          <w:lang w:eastAsia="en-US"/>
        </w:rPr>
        <w:t>A.</w:t>
      </w:r>
      <w:r w:rsidRPr="0071633C">
        <w:rPr>
          <w:rFonts w:asciiTheme="minorHAnsi" w:eastAsiaTheme="minorHAnsi" w:hAnsiTheme="minorHAnsi" w:cstheme="minorHAnsi"/>
          <w:bCs/>
          <w:sz w:val="24"/>
          <w:szCs w:val="24"/>
          <w:lang w:eastAsia="en-US"/>
        </w:rPr>
        <w:tab/>
      </w:r>
      <w:r w:rsidR="00A05FD7">
        <w:rPr>
          <w:rFonts w:asciiTheme="minorHAnsi" w:eastAsiaTheme="minorHAnsi" w:hAnsiTheme="minorHAnsi" w:cstheme="minorHAnsi"/>
          <w:sz w:val="24"/>
          <w:szCs w:val="24"/>
          <w:lang w:eastAsia="en-US"/>
        </w:rPr>
        <w:t>Professor Andrew Edwards</w:t>
      </w:r>
      <w:r w:rsidR="00E55B88">
        <w:rPr>
          <w:rFonts w:asciiTheme="minorHAnsi" w:eastAsiaTheme="minorHAnsi" w:hAnsiTheme="minorHAnsi" w:cstheme="minorHAnsi"/>
          <w:sz w:val="24"/>
          <w:szCs w:val="24"/>
          <w:lang w:eastAsia="en-US"/>
        </w:rPr>
        <w:t xml:space="preserve"> provided the Counci</w:t>
      </w:r>
      <w:r w:rsidR="00F274C8">
        <w:rPr>
          <w:rFonts w:asciiTheme="minorHAnsi" w:eastAsiaTheme="minorHAnsi" w:hAnsiTheme="minorHAnsi" w:cstheme="minorHAnsi"/>
          <w:sz w:val="24"/>
          <w:szCs w:val="24"/>
          <w:lang w:eastAsia="en-US"/>
        </w:rPr>
        <w:t>l</w:t>
      </w:r>
      <w:r w:rsidR="00E55B88">
        <w:rPr>
          <w:rFonts w:asciiTheme="minorHAnsi" w:eastAsiaTheme="minorHAnsi" w:hAnsiTheme="minorHAnsi" w:cstheme="minorHAnsi"/>
          <w:sz w:val="24"/>
          <w:szCs w:val="24"/>
          <w:lang w:eastAsia="en-US"/>
        </w:rPr>
        <w:t xml:space="preserve"> with an update on </w:t>
      </w:r>
      <w:r w:rsidR="007B6BF9" w:rsidRPr="007B6BF9">
        <w:rPr>
          <w:rFonts w:asciiTheme="minorHAnsi" w:eastAsiaTheme="minorHAnsi" w:hAnsiTheme="minorHAnsi" w:cstheme="minorHAnsi"/>
          <w:sz w:val="24"/>
          <w:szCs w:val="24"/>
          <w:lang w:eastAsia="en-US"/>
        </w:rPr>
        <w:t xml:space="preserve">the current student recruitment </w:t>
      </w:r>
      <w:r w:rsidR="00F274C8">
        <w:rPr>
          <w:rFonts w:asciiTheme="minorHAnsi" w:eastAsiaTheme="minorHAnsi" w:hAnsiTheme="minorHAnsi" w:cstheme="minorHAnsi"/>
          <w:sz w:val="24"/>
          <w:szCs w:val="24"/>
          <w:lang w:eastAsia="en-US"/>
        </w:rPr>
        <w:t>position</w:t>
      </w:r>
      <w:r w:rsidR="007B6BF9" w:rsidRPr="007B6BF9">
        <w:rPr>
          <w:rFonts w:asciiTheme="minorHAnsi" w:eastAsiaTheme="minorHAnsi" w:hAnsiTheme="minorHAnsi" w:cstheme="minorHAnsi"/>
          <w:sz w:val="24"/>
          <w:szCs w:val="24"/>
          <w:lang w:eastAsia="en-US"/>
        </w:rPr>
        <w:t xml:space="preserve"> and noted that</w:t>
      </w:r>
      <w:r w:rsidR="006912B8">
        <w:rPr>
          <w:rFonts w:asciiTheme="minorHAnsi" w:eastAsiaTheme="minorHAnsi" w:hAnsiTheme="minorHAnsi" w:cstheme="minorHAnsi"/>
          <w:sz w:val="24"/>
          <w:szCs w:val="24"/>
          <w:lang w:eastAsia="en-US"/>
        </w:rPr>
        <w:t xml:space="preserve"> </w:t>
      </w:r>
      <w:r w:rsidR="004B77BC">
        <w:rPr>
          <w:rFonts w:asciiTheme="minorHAnsi" w:eastAsiaTheme="minorHAnsi" w:hAnsiTheme="minorHAnsi" w:cstheme="minorHAnsi"/>
          <w:sz w:val="24"/>
          <w:szCs w:val="24"/>
          <w:lang w:eastAsia="en-US"/>
        </w:rPr>
        <w:t xml:space="preserve">the </w:t>
      </w:r>
      <w:r w:rsidR="00375C8C" w:rsidRPr="00375C8C">
        <w:rPr>
          <w:rFonts w:asciiTheme="minorHAnsi" w:eastAsiaTheme="minorHAnsi" w:hAnsiTheme="minorHAnsi" w:cstheme="minorHAnsi"/>
          <w:sz w:val="24"/>
          <w:szCs w:val="24"/>
          <w:lang w:eastAsia="en-US"/>
        </w:rPr>
        <w:t xml:space="preserve">University had now moved from the application stage to the acceptance stage.  Once again, </w:t>
      </w:r>
      <w:r w:rsidR="004B77BC">
        <w:rPr>
          <w:rFonts w:asciiTheme="minorHAnsi" w:eastAsiaTheme="minorHAnsi" w:hAnsiTheme="minorHAnsi" w:cstheme="minorHAnsi"/>
          <w:sz w:val="24"/>
          <w:szCs w:val="24"/>
          <w:lang w:eastAsia="en-US"/>
        </w:rPr>
        <w:t>the Council</w:t>
      </w:r>
      <w:r w:rsidR="00375C8C" w:rsidRPr="00375C8C">
        <w:rPr>
          <w:rFonts w:asciiTheme="minorHAnsi" w:eastAsiaTheme="minorHAnsi" w:hAnsiTheme="minorHAnsi" w:cstheme="minorHAnsi"/>
          <w:sz w:val="24"/>
          <w:szCs w:val="24"/>
          <w:lang w:eastAsia="en-US"/>
        </w:rPr>
        <w:t xml:space="preserve"> were reminded </w:t>
      </w:r>
      <w:r w:rsidR="00375C8C" w:rsidRPr="00375C8C">
        <w:rPr>
          <w:rFonts w:asciiTheme="minorHAnsi" w:eastAsiaTheme="minorHAnsi" w:hAnsiTheme="minorHAnsi" w:cstheme="minorHAnsi"/>
          <w:sz w:val="24"/>
          <w:szCs w:val="24"/>
          <w:lang w:eastAsia="en-US"/>
        </w:rPr>
        <w:lastRenderedPageBreak/>
        <w:t xml:space="preserve">that the overall reduction in HEIW commissioned provision was having an impact on the overall numbers.  </w:t>
      </w:r>
    </w:p>
    <w:p w14:paraId="00D6ED5B" w14:textId="77777777" w:rsidR="00BC5C50" w:rsidRPr="00BC5C50" w:rsidRDefault="00BC5C50" w:rsidP="00AF0EE3">
      <w:pPr>
        <w:pStyle w:val="ListParagraph"/>
        <w:autoSpaceDE w:val="0"/>
        <w:autoSpaceDN w:val="0"/>
        <w:adjustRightInd w:val="0"/>
        <w:ind w:hanging="720"/>
        <w:rPr>
          <w:rFonts w:asciiTheme="minorHAnsi" w:eastAsiaTheme="minorHAnsi" w:hAnsiTheme="minorHAnsi" w:cstheme="minorHAnsi"/>
          <w:color w:val="000000"/>
          <w:sz w:val="24"/>
          <w:szCs w:val="24"/>
          <w:lang w:eastAsia="en-US"/>
        </w:rPr>
      </w:pPr>
    </w:p>
    <w:p w14:paraId="74C4C09C" w14:textId="62192E4A" w:rsidR="00044A99" w:rsidRPr="00CD24F5" w:rsidRDefault="00BC5C50" w:rsidP="00AF0EE3">
      <w:pPr>
        <w:tabs>
          <w:tab w:val="left" w:pos="1134"/>
        </w:tabs>
        <w:ind w:left="720" w:hanging="720"/>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B</w:t>
      </w:r>
      <w:r w:rsidR="001B2EFA">
        <w:rPr>
          <w:rFonts w:asciiTheme="minorHAnsi" w:eastAsiaTheme="minorHAnsi" w:hAnsiTheme="minorHAnsi" w:cstheme="minorHAnsi"/>
          <w:sz w:val="24"/>
          <w:szCs w:val="24"/>
          <w:lang w:eastAsia="en-US"/>
        </w:rPr>
        <w:t>.</w:t>
      </w:r>
      <w:r w:rsidR="001B2EFA">
        <w:rPr>
          <w:rFonts w:asciiTheme="minorHAnsi" w:eastAsiaTheme="minorHAnsi" w:hAnsiTheme="minorHAnsi" w:cstheme="minorHAnsi"/>
          <w:sz w:val="24"/>
          <w:szCs w:val="24"/>
          <w:lang w:eastAsia="en-US"/>
        </w:rPr>
        <w:tab/>
      </w:r>
      <w:r w:rsidR="00E55B88">
        <w:rPr>
          <w:rFonts w:asciiTheme="minorHAnsi" w:eastAsiaTheme="minorHAnsi" w:hAnsiTheme="minorHAnsi" w:cstheme="minorHAnsi"/>
          <w:sz w:val="24"/>
          <w:szCs w:val="24"/>
          <w:lang w:eastAsia="en-US"/>
        </w:rPr>
        <w:t>The Council welcomed the</w:t>
      </w:r>
      <w:r w:rsidR="0026139A">
        <w:rPr>
          <w:rFonts w:asciiTheme="minorHAnsi" w:eastAsiaTheme="minorHAnsi" w:hAnsiTheme="minorHAnsi" w:cstheme="minorHAnsi"/>
          <w:sz w:val="24"/>
          <w:szCs w:val="24"/>
          <w:lang w:eastAsia="en-US"/>
        </w:rPr>
        <w:t xml:space="preserve"> </w:t>
      </w:r>
      <w:r w:rsidR="00E55B88">
        <w:rPr>
          <w:rFonts w:asciiTheme="minorHAnsi" w:eastAsiaTheme="minorHAnsi" w:hAnsiTheme="minorHAnsi" w:cstheme="minorHAnsi"/>
          <w:sz w:val="24"/>
          <w:szCs w:val="24"/>
          <w:lang w:eastAsia="en-US"/>
        </w:rPr>
        <w:t xml:space="preserve">positive news in relation to student recruitment </w:t>
      </w:r>
      <w:r w:rsidR="000B4703">
        <w:rPr>
          <w:rFonts w:asciiTheme="minorHAnsi" w:eastAsiaTheme="minorHAnsi" w:hAnsiTheme="minorHAnsi" w:cstheme="minorHAnsi"/>
          <w:sz w:val="24"/>
          <w:szCs w:val="24"/>
          <w:lang w:eastAsia="en-US"/>
        </w:rPr>
        <w:t>and noted</w:t>
      </w:r>
      <w:r w:rsidR="00E372EF">
        <w:rPr>
          <w:rFonts w:asciiTheme="minorHAnsi" w:eastAsiaTheme="minorHAnsi" w:hAnsiTheme="minorHAnsi" w:cstheme="minorHAnsi"/>
          <w:sz w:val="24"/>
          <w:szCs w:val="24"/>
          <w:lang w:eastAsia="en-US"/>
        </w:rPr>
        <w:t>, with thanks,</w:t>
      </w:r>
      <w:r w:rsidR="000B4703">
        <w:rPr>
          <w:rFonts w:asciiTheme="minorHAnsi" w:eastAsiaTheme="minorHAnsi" w:hAnsiTheme="minorHAnsi" w:cstheme="minorHAnsi"/>
          <w:sz w:val="24"/>
          <w:szCs w:val="24"/>
          <w:lang w:eastAsia="en-US"/>
        </w:rPr>
        <w:t xml:space="preserve"> the hard work and dedication of staff across the institution. </w:t>
      </w:r>
      <w:bookmarkEnd w:id="0"/>
    </w:p>
    <w:p w14:paraId="35D86704" w14:textId="77777777" w:rsidR="007B0185" w:rsidRPr="005E3901" w:rsidRDefault="007B0185" w:rsidP="00AF0EE3">
      <w:pPr>
        <w:ind w:left="720" w:hanging="720"/>
        <w:jc w:val="center"/>
        <w:rPr>
          <w:rFonts w:asciiTheme="minorHAnsi" w:eastAsiaTheme="minorHAnsi" w:hAnsiTheme="minorHAnsi" w:cstheme="minorHAnsi"/>
          <w:b/>
          <w:sz w:val="24"/>
          <w:szCs w:val="24"/>
          <w:lang w:eastAsia="en-US"/>
        </w:rPr>
      </w:pPr>
    </w:p>
    <w:p w14:paraId="27B0FBF3" w14:textId="71C2ACCB" w:rsidR="006A0DA0" w:rsidRDefault="002E647B" w:rsidP="00AF0EE3">
      <w:pPr>
        <w:pStyle w:val="paragraph"/>
        <w:spacing w:before="0" w:beforeAutospacing="0" w:after="0" w:afterAutospacing="0"/>
        <w:ind w:left="720" w:hanging="720"/>
        <w:jc w:val="center"/>
        <w:textAlignment w:val="baseline"/>
        <w:rPr>
          <w:rStyle w:val="normaltextrun"/>
          <w:rFonts w:asciiTheme="minorHAnsi" w:hAnsiTheme="minorHAnsi" w:cstheme="minorHAnsi"/>
          <w:b/>
          <w:bCs/>
        </w:rPr>
      </w:pPr>
      <w:r w:rsidRPr="005E3901">
        <w:rPr>
          <w:rStyle w:val="normaltextrun"/>
          <w:rFonts w:asciiTheme="minorHAnsi" w:hAnsiTheme="minorHAnsi" w:cstheme="minorHAnsi"/>
          <w:b/>
          <w:bCs/>
        </w:rPr>
        <w:t>21.</w:t>
      </w:r>
      <w:r w:rsidR="006A0DA0">
        <w:rPr>
          <w:rStyle w:val="normaltextrun"/>
          <w:rFonts w:asciiTheme="minorHAnsi" w:hAnsiTheme="minorHAnsi" w:cstheme="minorHAnsi"/>
          <w:b/>
          <w:bCs/>
        </w:rPr>
        <w:t>7</w:t>
      </w:r>
      <w:r w:rsidR="00F7113A">
        <w:rPr>
          <w:rStyle w:val="normaltextrun"/>
          <w:rFonts w:asciiTheme="minorHAnsi" w:hAnsiTheme="minorHAnsi" w:cstheme="minorHAnsi"/>
          <w:b/>
          <w:bCs/>
        </w:rPr>
        <w:t>7</w:t>
      </w:r>
      <w:r w:rsidR="006A0DA0">
        <w:rPr>
          <w:rStyle w:val="normaltextrun"/>
          <w:rFonts w:asciiTheme="minorHAnsi" w:hAnsiTheme="minorHAnsi" w:cstheme="minorHAnsi"/>
          <w:b/>
          <w:bCs/>
        </w:rPr>
        <w:t xml:space="preserve"> ESTATES REPORT</w:t>
      </w:r>
    </w:p>
    <w:p w14:paraId="41C1ED8F" w14:textId="47C3601D" w:rsidR="006A0DA0" w:rsidRDefault="006A0DA0" w:rsidP="00AF0EE3">
      <w:pPr>
        <w:pStyle w:val="paragraph"/>
        <w:spacing w:before="0" w:beforeAutospacing="0" w:after="0" w:afterAutospacing="0"/>
        <w:ind w:left="720" w:hanging="720"/>
        <w:textAlignment w:val="baseline"/>
        <w:rPr>
          <w:rStyle w:val="normaltextrun"/>
          <w:rFonts w:asciiTheme="minorHAnsi" w:hAnsiTheme="minorHAnsi" w:cstheme="minorHAnsi"/>
          <w:b/>
          <w:bCs/>
        </w:rPr>
      </w:pPr>
    </w:p>
    <w:p w14:paraId="2D4B1838" w14:textId="6A2DE623" w:rsidR="006A0DA0" w:rsidRDefault="008B22BB" w:rsidP="00AF0EE3">
      <w:pPr>
        <w:pStyle w:val="paragraph"/>
        <w:spacing w:before="0" w:beforeAutospacing="0" w:after="0" w:afterAutospacing="0"/>
        <w:ind w:left="720" w:hanging="720"/>
        <w:textAlignment w:val="baseline"/>
        <w:rPr>
          <w:rStyle w:val="normaltextrun"/>
          <w:rFonts w:asciiTheme="minorHAnsi" w:hAnsiTheme="minorHAnsi" w:cstheme="minorHAnsi"/>
        </w:rPr>
      </w:pPr>
      <w:r>
        <w:rPr>
          <w:rStyle w:val="normaltextrun"/>
          <w:rFonts w:asciiTheme="minorHAnsi" w:hAnsiTheme="minorHAnsi" w:cstheme="minorHAnsi"/>
        </w:rPr>
        <w:t>A.</w:t>
      </w:r>
      <w:r>
        <w:rPr>
          <w:rStyle w:val="normaltextrun"/>
          <w:rFonts w:asciiTheme="minorHAnsi" w:hAnsiTheme="minorHAnsi" w:cstheme="minorHAnsi"/>
        </w:rPr>
        <w:tab/>
        <w:t xml:space="preserve">Mr Wiegand provided the </w:t>
      </w:r>
      <w:r w:rsidR="006C5851">
        <w:rPr>
          <w:rStyle w:val="normaltextrun"/>
          <w:rFonts w:asciiTheme="minorHAnsi" w:hAnsiTheme="minorHAnsi" w:cstheme="minorHAnsi"/>
        </w:rPr>
        <w:t>Council</w:t>
      </w:r>
      <w:r>
        <w:rPr>
          <w:rStyle w:val="normaltextrun"/>
          <w:rFonts w:asciiTheme="minorHAnsi" w:hAnsiTheme="minorHAnsi" w:cstheme="minorHAnsi"/>
        </w:rPr>
        <w:t xml:space="preserve"> with an update on the Estates Vision 2030+</w:t>
      </w:r>
      <w:r w:rsidR="006C5851">
        <w:rPr>
          <w:rStyle w:val="normaltextrun"/>
          <w:rFonts w:asciiTheme="minorHAnsi" w:hAnsiTheme="minorHAnsi" w:cstheme="minorHAnsi"/>
        </w:rPr>
        <w:t xml:space="preserve">, and </w:t>
      </w:r>
      <w:r w:rsidR="002D3ACB">
        <w:rPr>
          <w:rStyle w:val="normaltextrun"/>
          <w:rFonts w:asciiTheme="minorHAnsi" w:hAnsiTheme="minorHAnsi" w:cstheme="minorHAnsi"/>
        </w:rPr>
        <w:t>specifically on the projects involving the</w:t>
      </w:r>
      <w:r w:rsidR="006C5851">
        <w:rPr>
          <w:rStyle w:val="normaltextrun"/>
          <w:rFonts w:asciiTheme="minorHAnsi" w:hAnsiTheme="minorHAnsi" w:cstheme="minorHAnsi"/>
        </w:rPr>
        <w:t xml:space="preserve"> </w:t>
      </w:r>
      <w:r w:rsidR="002D3ACB">
        <w:rPr>
          <w:rStyle w:val="normaltextrun"/>
          <w:rFonts w:asciiTheme="minorHAnsi" w:hAnsiTheme="minorHAnsi" w:cstheme="minorHAnsi"/>
        </w:rPr>
        <w:t>Outer Quad,</w:t>
      </w:r>
      <w:r w:rsidR="006C5851">
        <w:rPr>
          <w:rStyle w:val="normaltextrun"/>
          <w:rFonts w:asciiTheme="minorHAnsi" w:hAnsiTheme="minorHAnsi" w:cstheme="minorHAnsi"/>
        </w:rPr>
        <w:t xml:space="preserve"> and the </w:t>
      </w:r>
      <w:r w:rsidR="002F5301">
        <w:rPr>
          <w:rStyle w:val="normaltextrun"/>
          <w:rFonts w:asciiTheme="minorHAnsi" w:hAnsiTheme="minorHAnsi" w:cstheme="minorHAnsi"/>
        </w:rPr>
        <w:t xml:space="preserve">transformation of Parc y Coleg. </w:t>
      </w:r>
      <w:r w:rsidR="0025436B">
        <w:rPr>
          <w:rStyle w:val="normaltextrun"/>
          <w:rFonts w:asciiTheme="minorHAnsi" w:hAnsiTheme="minorHAnsi" w:cstheme="minorHAnsi"/>
        </w:rPr>
        <w:t xml:space="preserve"> It was noted </w:t>
      </w:r>
      <w:proofErr w:type="gramStart"/>
      <w:r w:rsidR="0025436B">
        <w:rPr>
          <w:rStyle w:val="normaltextrun"/>
          <w:rFonts w:asciiTheme="minorHAnsi" w:hAnsiTheme="minorHAnsi" w:cstheme="minorHAnsi"/>
        </w:rPr>
        <w:t>in particular that</w:t>
      </w:r>
      <w:proofErr w:type="gramEnd"/>
      <w:r w:rsidR="0025436B">
        <w:rPr>
          <w:rStyle w:val="normaltextrun"/>
          <w:rFonts w:asciiTheme="minorHAnsi" w:hAnsiTheme="minorHAnsi" w:cstheme="minorHAnsi"/>
        </w:rPr>
        <w:t>:</w:t>
      </w:r>
    </w:p>
    <w:p w14:paraId="77FFBFA6" w14:textId="29684083" w:rsidR="0025436B" w:rsidRDefault="0025436B" w:rsidP="00AF0EE3">
      <w:pPr>
        <w:pStyle w:val="paragraph"/>
        <w:spacing w:before="0" w:beforeAutospacing="0" w:after="0" w:afterAutospacing="0"/>
        <w:ind w:left="720" w:hanging="720"/>
        <w:textAlignment w:val="baseline"/>
        <w:rPr>
          <w:rStyle w:val="normaltextrun"/>
          <w:rFonts w:asciiTheme="minorHAnsi" w:hAnsiTheme="minorHAnsi" w:cstheme="minorHAnsi"/>
        </w:rPr>
      </w:pPr>
    </w:p>
    <w:p w14:paraId="1F7FA926" w14:textId="55E966A5" w:rsidR="0025436B" w:rsidRDefault="001F5DBC" w:rsidP="00AF0EE3">
      <w:pPr>
        <w:pStyle w:val="paragraph"/>
        <w:numPr>
          <w:ilvl w:val="0"/>
          <w:numId w:val="1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The </w:t>
      </w:r>
      <w:r w:rsidR="002D3ACB">
        <w:rPr>
          <w:rStyle w:val="normaltextrun"/>
          <w:rFonts w:asciiTheme="minorHAnsi" w:hAnsiTheme="minorHAnsi" w:cstheme="minorHAnsi"/>
        </w:rPr>
        <w:t>Outer Quad</w:t>
      </w:r>
      <w:r>
        <w:rPr>
          <w:rStyle w:val="normaltextrun"/>
          <w:rFonts w:asciiTheme="minorHAnsi" w:hAnsiTheme="minorHAnsi" w:cstheme="minorHAnsi"/>
        </w:rPr>
        <w:t xml:space="preserve"> car park area was being removed and a new </w:t>
      </w:r>
      <w:r w:rsidR="00F942B7">
        <w:rPr>
          <w:rStyle w:val="normaltextrun"/>
          <w:rFonts w:asciiTheme="minorHAnsi" w:hAnsiTheme="minorHAnsi" w:cstheme="minorHAnsi"/>
        </w:rPr>
        <w:t xml:space="preserve">pedestrian area developed; </w:t>
      </w:r>
    </w:p>
    <w:p w14:paraId="50DD8B6F" w14:textId="76139C3C" w:rsidR="00F942B7" w:rsidRDefault="00F942B7" w:rsidP="00AF0EE3">
      <w:pPr>
        <w:pStyle w:val="paragraph"/>
        <w:numPr>
          <w:ilvl w:val="0"/>
          <w:numId w:val="1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Work was also planned on the Main Entrance lobby</w:t>
      </w:r>
      <w:r w:rsidR="00A455CE">
        <w:rPr>
          <w:rStyle w:val="normaltextrun"/>
          <w:rFonts w:asciiTheme="minorHAnsi" w:hAnsiTheme="minorHAnsi" w:cstheme="minorHAnsi"/>
        </w:rPr>
        <w:t xml:space="preserve"> to provide a more open space; </w:t>
      </w:r>
    </w:p>
    <w:p w14:paraId="655F0BC1" w14:textId="560D53BB" w:rsidR="00A455CE" w:rsidRDefault="00A455CE" w:rsidP="00AF0EE3">
      <w:pPr>
        <w:pStyle w:val="paragraph"/>
        <w:numPr>
          <w:ilvl w:val="0"/>
          <w:numId w:val="1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Work on Parc y Coleg would take </w:t>
      </w:r>
      <w:proofErr w:type="gramStart"/>
      <w:r>
        <w:rPr>
          <w:rStyle w:val="normaltextrun"/>
          <w:rFonts w:asciiTheme="minorHAnsi" w:hAnsiTheme="minorHAnsi" w:cstheme="minorHAnsi"/>
        </w:rPr>
        <w:t>a number of</w:t>
      </w:r>
      <w:proofErr w:type="gramEnd"/>
      <w:r>
        <w:rPr>
          <w:rStyle w:val="normaltextrun"/>
          <w:rFonts w:asciiTheme="minorHAnsi" w:hAnsiTheme="minorHAnsi" w:cstheme="minorHAnsi"/>
        </w:rPr>
        <w:t xml:space="preserve"> months and w</w:t>
      </w:r>
      <w:r w:rsidR="00ED5D4C">
        <w:rPr>
          <w:rStyle w:val="normaltextrun"/>
          <w:rFonts w:asciiTheme="minorHAnsi" w:hAnsiTheme="minorHAnsi" w:cstheme="minorHAnsi"/>
        </w:rPr>
        <w:t>ould</w:t>
      </w:r>
      <w:r>
        <w:rPr>
          <w:rStyle w:val="normaltextrun"/>
          <w:rFonts w:asciiTheme="minorHAnsi" w:hAnsiTheme="minorHAnsi" w:cstheme="minorHAnsi"/>
        </w:rPr>
        <w:t xml:space="preserve"> open up the area and create a welcoming green space</w:t>
      </w:r>
      <w:r w:rsidR="007906D6">
        <w:rPr>
          <w:rStyle w:val="normaltextrun"/>
          <w:rFonts w:asciiTheme="minorHAnsi" w:hAnsiTheme="minorHAnsi" w:cstheme="minorHAnsi"/>
        </w:rPr>
        <w:t>, opening up views, encouraging better tree growth, improving entrances and enhancing biodiversity on the site.</w:t>
      </w:r>
    </w:p>
    <w:p w14:paraId="462CBA4D" w14:textId="3CF3E9D3" w:rsidR="00ED41AD" w:rsidRDefault="00ED41AD" w:rsidP="00AF0EE3">
      <w:pPr>
        <w:pStyle w:val="paragraph"/>
        <w:spacing w:before="0" w:beforeAutospacing="0" w:after="0" w:afterAutospacing="0"/>
        <w:ind w:left="720" w:hanging="720"/>
        <w:textAlignment w:val="baseline"/>
        <w:rPr>
          <w:rStyle w:val="normaltextrun"/>
          <w:rFonts w:asciiTheme="minorHAnsi" w:hAnsiTheme="minorHAnsi" w:cstheme="minorHAnsi"/>
        </w:rPr>
      </w:pPr>
    </w:p>
    <w:p w14:paraId="745E12EC" w14:textId="7F7ED1C5" w:rsidR="00ED41AD" w:rsidRPr="00ED41AD" w:rsidRDefault="00ED41AD" w:rsidP="00AF0EE3">
      <w:pPr>
        <w:pStyle w:val="paragraph"/>
        <w:spacing w:before="0" w:beforeAutospacing="0" w:after="0" w:afterAutospacing="0"/>
        <w:ind w:left="720" w:hanging="720"/>
        <w:textAlignment w:val="baseline"/>
        <w:rPr>
          <w:rStyle w:val="normaltextrun"/>
          <w:rFonts w:asciiTheme="minorHAnsi" w:hAnsiTheme="minorHAnsi" w:cstheme="minorHAnsi"/>
        </w:rPr>
      </w:pPr>
      <w:r>
        <w:rPr>
          <w:rStyle w:val="normaltextrun"/>
          <w:rFonts w:asciiTheme="minorHAnsi" w:hAnsiTheme="minorHAnsi" w:cstheme="minorHAnsi"/>
        </w:rPr>
        <w:t>B.</w:t>
      </w:r>
      <w:r>
        <w:rPr>
          <w:rStyle w:val="normaltextrun"/>
          <w:rFonts w:asciiTheme="minorHAnsi" w:hAnsiTheme="minorHAnsi" w:cstheme="minorHAnsi"/>
        </w:rPr>
        <w:tab/>
        <w:t xml:space="preserve">The Chair thanked Mr Wiegand for his update, and the Council </w:t>
      </w:r>
      <w:r>
        <w:rPr>
          <w:rStyle w:val="normaltextrun"/>
          <w:rFonts w:asciiTheme="minorHAnsi" w:hAnsiTheme="minorHAnsi" w:cstheme="minorHAnsi"/>
          <w:b/>
          <w:bCs/>
        </w:rPr>
        <w:t xml:space="preserve">noted </w:t>
      </w:r>
      <w:r>
        <w:rPr>
          <w:rStyle w:val="normaltextrun"/>
          <w:rFonts w:asciiTheme="minorHAnsi" w:hAnsiTheme="minorHAnsi" w:cstheme="minorHAnsi"/>
        </w:rPr>
        <w:t xml:space="preserve">the update provided by Mr Wiegand in the Action Log pertaining to </w:t>
      </w:r>
      <w:proofErr w:type="spellStart"/>
      <w:r w:rsidR="00D10442">
        <w:rPr>
          <w:rStyle w:val="normaltextrun"/>
          <w:rFonts w:asciiTheme="minorHAnsi" w:hAnsiTheme="minorHAnsi" w:cstheme="minorHAnsi"/>
        </w:rPr>
        <w:t>Nantporth</w:t>
      </w:r>
      <w:proofErr w:type="spellEnd"/>
      <w:r w:rsidR="00D10442">
        <w:rPr>
          <w:rStyle w:val="normaltextrun"/>
          <w:rFonts w:asciiTheme="minorHAnsi" w:hAnsiTheme="minorHAnsi" w:cstheme="minorHAnsi"/>
        </w:rPr>
        <w:t xml:space="preserve"> Boathouse, and the Old Post Office building.</w:t>
      </w:r>
    </w:p>
    <w:p w14:paraId="615679F8" w14:textId="77777777" w:rsidR="006A0DA0" w:rsidRDefault="006A0DA0" w:rsidP="00AF0EE3">
      <w:pPr>
        <w:pStyle w:val="paragraph"/>
        <w:spacing w:before="0" w:beforeAutospacing="0" w:after="0" w:afterAutospacing="0"/>
        <w:ind w:left="720" w:hanging="720"/>
        <w:jc w:val="center"/>
        <w:textAlignment w:val="baseline"/>
        <w:rPr>
          <w:rStyle w:val="normaltextrun"/>
          <w:rFonts w:asciiTheme="minorHAnsi" w:hAnsiTheme="minorHAnsi" w:cstheme="minorHAnsi"/>
          <w:b/>
          <w:bCs/>
        </w:rPr>
      </w:pPr>
    </w:p>
    <w:p w14:paraId="2675D6BC" w14:textId="4BA55BE7" w:rsidR="00BC5C50" w:rsidRPr="005E3901" w:rsidRDefault="006A0DA0" w:rsidP="00AF0EE3">
      <w:pPr>
        <w:pStyle w:val="paragraph"/>
        <w:spacing w:before="0" w:beforeAutospacing="0" w:after="0" w:afterAutospacing="0"/>
        <w:ind w:left="720" w:hanging="720"/>
        <w:jc w:val="center"/>
        <w:textAlignment w:val="baseline"/>
        <w:rPr>
          <w:rStyle w:val="normaltextrun"/>
          <w:rFonts w:asciiTheme="minorHAnsi" w:hAnsiTheme="minorHAnsi" w:cstheme="minorHAnsi"/>
          <w:b/>
          <w:bCs/>
        </w:rPr>
      </w:pPr>
      <w:r>
        <w:rPr>
          <w:rStyle w:val="normaltextrun"/>
          <w:rFonts w:asciiTheme="minorHAnsi" w:hAnsiTheme="minorHAnsi" w:cstheme="minorHAnsi"/>
          <w:b/>
          <w:bCs/>
        </w:rPr>
        <w:t>21.7</w:t>
      </w:r>
      <w:r w:rsidR="00F7113A">
        <w:rPr>
          <w:rStyle w:val="normaltextrun"/>
          <w:rFonts w:asciiTheme="minorHAnsi" w:hAnsiTheme="minorHAnsi" w:cstheme="minorHAnsi"/>
          <w:b/>
          <w:bCs/>
        </w:rPr>
        <w:t>8</w:t>
      </w:r>
      <w:r w:rsidR="00FB7998" w:rsidRPr="005E3901">
        <w:rPr>
          <w:rStyle w:val="normaltextrun"/>
          <w:rFonts w:asciiTheme="minorHAnsi" w:hAnsiTheme="minorHAnsi" w:cstheme="minorHAnsi"/>
          <w:b/>
          <w:bCs/>
        </w:rPr>
        <w:t xml:space="preserve"> </w:t>
      </w:r>
      <w:r>
        <w:rPr>
          <w:rStyle w:val="normaltextrun"/>
          <w:rFonts w:asciiTheme="minorHAnsi" w:hAnsiTheme="minorHAnsi" w:cstheme="minorHAnsi"/>
          <w:b/>
          <w:bCs/>
        </w:rPr>
        <w:t>FINANCE &amp; STRATEGY COMMITTEE</w:t>
      </w:r>
    </w:p>
    <w:p w14:paraId="2EFE3DEA" w14:textId="6A9A120C" w:rsidR="00015EE8" w:rsidRDefault="00015EE8" w:rsidP="00AF0EE3">
      <w:pPr>
        <w:autoSpaceDE w:val="0"/>
        <w:autoSpaceDN w:val="0"/>
        <w:adjustRightInd w:val="0"/>
        <w:ind w:left="720" w:hanging="720"/>
        <w:rPr>
          <w:rFonts w:asciiTheme="minorHAnsi" w:eastAsiaTheme="minorHAnsi" w:hAnsiTheme="minorHAnsi" w:cstheme="minorHAnsi"/>
          <w:sz w:val="24"/>
          <w:szCs w:val="24"/>
          <w:lang w:eastAsia="en-US"/>
        </w:rPr>
      </w:pPr>
    </w:p>
    <w:p w14:paraId="7EC269E0" w14:textId="35A335AD" w:rsidR="00015EE8" w:rsidRPr="00427D0D" w:rsidRDefault="00015EE8" w:rsidP="00AF0EE3">
      <w:pPr>
        <w:ind w:left="720" w:hanging="720"/>
        <w:jc w:val="both"/>
        <w:rPr>
          <w:rFonts w:asciiTheme="minorHAnsi" w:eastAsiaTheme="minorHAnsi" w:hAnsiTheme="minorHAnsi" w:cstheme="minorHAnsi"/>
          <w:bCs/>
          <w:sz w:val="24"/>
          <w:szCs w:val="24"/>
          <w:lang w:eastAsia="en-US"/>
        </w:rPr>
      </w:pPr>
      <w:r w:rsidRPr="00427D0D">
        <w:rPr>
          <w:rFonts w:asciiTheme="minorHAnsi" w:eastAsiaTheme="minorHAnsi" w:hAnsiTheme="minorHAnsi" w:cstheme="minorHAnsi"/>
          <w:bCs/>
          <w:sz w:val="24"/>
          <w:szCs w:val="24"/>
          <w:lang w:eastAsia="en-US"/>
        </w:rPr>
        <w:t>A.</w:t>
      </w:r>
      <w:r w:rsidRPr="00427D0D">
        <w:rPr>
          <w:rFonts w:asciiTheme="minorHAnsi" w:eastAsiaTheme="minorHAnsi" w:hAnsiTheme="minorHAnsi" w:cstheme="minorHAnsi"/>
          <w:bCs/>
          <w:sz w:val="24"/>
          <w:szCs w:val="24"/>
          <w:lang w:eastAsia="en-US"/>
        </w:rPr>
        <w:tab/>
      </w:r>
      <w:r w:rsidRPr="00427D0D">
        <w:rPr>
          <w:rFonts w:asciiTheme="minorHAnsi" w:eastAsiaTheme="minorHAnsi" w:hAnsiTheme="minorHAnsi" w:cstheme="minorHAnsi"/>
          <w:sz w:val="24"/>
          <w:szCs w:val="24"/>
          <w:lang w:eastAsia="en-US"/>
        </w:rPr>
        <w:t xml:space="preserve">The Report of the meeting of the Finance &amp; Strategy Committee held on the </w:t>
      </w:r>
      <w:r w:rsidR="00DB0BCB">
        <w:rPr>
          <w:rFonts w:asciiTheme="minorHAnsi" w:eastAsiaTheme="minorHAnsi" w:hAnsiTheme="minorHAnsi" w:cstheme="minorHAnsi"/>
          <w:sz w:val="24"/>
          <w:szCs w:val="24"/>
          <w:lang w:eastAsia="en-US"/>
        </w:rPr>
        <w:t>11 March</w:t>
      </w:r>
      <w:r>
        <w:rPr>
          <w:rFonts w:asciiTheme="minorHAnsi" w:eastAsiaTheme="minorHAnsi" w:hAnsiTheme="minorHAnsi" w:cstheme="minorHAnsi"/>
          <w:sz w:val="24"/>
          <w:szCs w:val="24"/>
          <w:lang w:eastAsia="en-US"/>
        </w:rPr>
        <w:t xml:space="preserve"> 2022</w:t>
      </w:r>
      <w:r w:rsidRPr="00427D0D">
        <w:rPr>
          <w:rFonts w:asciiTheme="minorHAnsi" w:eastAsiaTheme="minorHAnsi" w:hAnsiTheme="minorHAnsi" w:cstheme="minorHAnsi"/>
          <w:sz w:val="24"/>
          <w:szCs w:val="24"/>
          <w:lang w:eastAsia="en-US"/>
        </w:rPr>
        <w:t xml:space="preserve"> (attached as Appendix I to the official copy of the Minutes) was </w:t>
      </w:r>
      <w:r w:rsidR="000C3AED">
        <w:rPr>
          <w:rFonts w:asciiTheme="minorHAnsi" w:eastAsiaTheme="minorHAnsi" w:hAnsiTheme="minorHAnsi" w:cstheme="minorHAnsi"/>
          <w:b/>
          <w:bCs/>
          <w:sz w:val="24"/>
          <w:szCs w:val="24"/>
          <w:lang w:eastAsia="en-US"/>
        </w:rPr>
        <w:t>noted</w:t>
      </w:r>
      <w:r w:rsidRPr="00427D0D">
        <w:rPr>
          <w:rFonts w:asciiTheme="minorHAnsi" w:eastAsiaTheme="minorHAnsi" w:hAnsiTheme="minorHAnsi" w:cstheme="minorHAnsi"/>
          <w:sz w:val="24"/>
          <w:szCs w:val="24"/>
          <w:lang w:eastAsia="en-US"/>
        </w:rPr>
        <w:t>.</w:t>
      </w:r>
    </w:p>
    <w:p w14:paraId="0364A1FA" w14:textId="77777777" w:rsidR="00015EE8" w:rsidRPr="00427D0D" w:rsidRDefault="00015EE8" w:rsidP="00AF0EE3">
      <w:pPr>
        <w:ind w:left="720" w:hanging="720"/>
        <w:jc w:val="both"/>
        <w:rPr>
          <w:rFonts w:asciiTheme="minorHAnsi" w:eastAsiaTheme="minorHAnsi" w:hAnsiTheme="minorHAnsi" w:cstheme="minorHAnsi"/>
          <w:bCs/>
          <w:sz w:val="24"/>
          <w:szCs w:val="24"/>
          <w:lang w:eastAsia="en-US"/>
        </w:rPr>
      </w:pPr>
    </w:p>
    <w:p w14:paraId="46A6A101" w14:textId="7A598A59" w:rsidR="00015EE8" w:rsidRDefault="00015EE8" w:rsidP="00AF0EE3">
      <w:pPr>
        <w:ind w:left="720" w:hanging="720"/>
        <w:jc w:val="both"/>
        <w:rPr>
          <w:rFonts w:asciiTheme="minorHAnsi" w:eastAsiaTheme="minorHAnsi" w:hAnsiTheme="minorHAnsi" w:cstheme="minorHAnsi"/>
          <w:bCs/>
          <w:sz w:val="24"/>
          <w:szCs w:val="24"/>
          <w:lang w:eastAsia="en-US"/>
        </w:rPr>
      </w:pPr>
      <w:r w:rsidRPr="00427D0D">
        <w:rPr>
          <w:rFonts w:asciiTheme="minorHAnsi" w:eastAsiaTheme="minorHAnsi" w:hAnsiTheme="minorHAnsi" w:cstheme="minorHAnsi"/>
          <w:bCs/>
          <w:sz w:val="24"/>
          <w:szCs w:val="24"/>
          <w:lang w:eastAsia="en-US"/>
        </w:rPr>
        <w:t>B.</w:t>
      </w:r>
      <w:r w:rsidRPr="00427D0D">
        <w:rPr>
          <w:rFonts w:asciiTheme="minorHAnsi" w:eastAsiaTheme="minorHAnsi" w:hAnsiTheme="minorHAnsi" w:cstheme="minorHAnsi"/>
          <w:bCs/>
          <w:sz w:val="24"/>
          <w:szCs w:val="24"/>
          <w:lang w:eastAsia="en-US"/>
        </w:rPr>
        <w:tab/>
      </w:r>
      <w:r>
        <w:rPr>
          <w:rFonts w:asciiTheme="minorHAnsi" w:eastAsiaTheme="minorHAnsi" w:hAnsiTheme="minorHAnsi" w:cstheme="minorHAnsi"/>
          <w:bCs/>
          <w:sz w:val="24"/>
          <w:szCs w:val="24"/>
          <w:lang w:eastAsia="en-US"/>
        </w:rPr>
        <w:t xml:space="preserve">In relation to minute </w:t>
      </w:r>
      <w:r w:rsidRPr="00292E04">
        <w:rPr>
          <w:rFonts w:asciiTheme="minorHAnsi" w:eastAsiaTheme="minorHAnsi" w:hAnsiTheme="minorHAnsi" w:cstheme="minorHAnsi"/>
          <w:bCs/>
          <w:sz w:val="24"/>
          <w:szCs w:val="24"/>
          <w:lang w:eastAsia="en-US"/>
        </w:rPr>
        <w:t>2122-3</w:t>
      </w:r>
      <w:r w:rsidR="00213D24">
        <w:rPr>
          <w:rFonts w:asciiTheme="minorHAnsi" w:eastAsiaTheme="minorHAnsi" w:hAnsiTheme="minorHAnsi" w:cstheme="minorHAnsi"/>
          <w:bCs/>
          <w:sz w:val="24"/>
          <w:szCs w:val="24"/>
          <w:lang w:eastAsia="en-US"/>
        </w:rPr>
        <w:t>9 b)</w:t>
      </w:r>
      <w:r w:rsidRPr="00292E04">
        <w:rPr>
          <w:rFonts w:asciiTheme="minorHAnsi" w:eastAsiaTheme="minorHAnsi" w:hAnsiTheme="minorHAnsi" w:cstheme="minorHAnsi"/>
          <w:bCs/>
          <w:sz w:val="24"/>
          <w:szCs w:val="24"/>
          <w:lang w:eastAsia="en-US"/>
        </w:rPr>
        <w:t xml:space="preserve"> (</w:t>
      </w:r>
      <w:r w:rsidR="00213D24">
        <w:rPr>
          <w:rFonts w:asciiTheme="minorHAnsi" w:eastAsiaTheme="minorHAnsi" w:hAnsiTheme="minorHAnsi" w:cstheme="minorHAnsi"/>
          <w:bCs/>
          <w:sz w:val="24"/>
          <w:szCs w:val="24"/>
          <w:lang w:eastAsia="en-US"/>
        </w:rPr>
        <w:t>Financial Monitoring</w:t>
      </w:r>
      <w:r w:rsidRPr="00292E04">
        <w:rPr>
          <w:rFonts w:asciiTheme="minorHAnsi" w:eastAsiaTheme="minorHAnsi" w:hAnsiTheme="minorHAnsi" w:cstheme="minorHAnsi"/>
          <w:bCs/>
          <w:sz w:val="24"/>
          <w:szCs w:val="24"/>
          <w:lang w:eastAsia="en-US"/>
        </w:rPr>
        <w:t xml:space="preserve">): </w:t>
      </w:r>
      <w:r>
        <w:rPr>
          <w:rFonts w:asciiTheme="minorHAnsi" w:eastAsiaTheme="minorHAnsi" w:hAnsiTheme="minorHAnsi" w:cstheme="minorHAnsi"/>
          <w:bCs/>
          <w:sz w:val="24"/>
          <w:szCs w:val="24"/>
          <w:lang w:eastAsia="en-US"/>
        </w:rPr>
        <w:t xml:space="preserve">it was noted that </w:t>
      </w:r>
      <w:r w:rsidR="00213D24">
        <w:rPr>
          <w:rFonts w:asciiTheme="minorHAnsi" w:eastAsiaTheme="minorHAnsi" w:hAnsiTheme="minorHAnsi" w:cstheme="minorHAnsi"/>
          <w:bCs/>
          <w:sz w:val="24"/>
          <w:szCs w:val="24"/>
          <w:lang w:eastAsia="en-US"/>
        </w:rPr>
        <w:t xml:space="preserve">the Committee were presented with a paper providing a summary of the Q2 performance for 2021/22, covering the Statement of Comprehensive income &amp; Expenditure, Balance </w:t>
      </w:r>
      <w:proofErr w:type="gramStart"/>
      <w:r w:rsidR="00213D24">
        <w:rPr>
          <w:rFonts w:asciiTheme="minorHAnsi" w:eastAsiaTheme="minorHAnsi" w:hAnsiTheme="minorHAnsi" w:cstheme="minorHAnsi"/>
          <w:bCs/>
          <w:sz w:val="24"/>
          <w:szCs w:val="24"/>
          <w:lang w:eastAsia="en-US"/>
        </w:rPr>
        <w:t>Sheet</w:t>
      </w:r>
      <w:proofErr w:type="gramEnd"/>
      <w:r w:rsidR="00213D24">
        <w:rPr>
          <w:rFonts w:asciiTheme="minorHAnsi" w:eastAsiaTheme="minorHAnsi" w:hAnsiTheme="minorHAnsi" w:cstheme="minorHAnsi"/>
          <w:bCs/>
          <w:sz w:val="24"/>
          <w:szCs w:val="24"/>
          <w:lang w:eastAsia="en-US"/>
        </w:rPr>
        <w:t xml:space="preserve"> and Cashflow Statement</w:t>
      </w:r>
      <w:r w:rsidR="006464F3">
        <w:rPr>
          <w:rFonts w:asciiTheme="minorHAnsi" w:eastAsiaTheme="minorHAnsi" w:hAnsiTheme="minorHAnsi" w:cstheme="minorHAnsi"/>
          <w:bCs/>
          <w:sz w:val="24"/>
          <w:szCs w:val="24"/>
          <w:lang w:eastAsia="en-US"/>
        </w:rPr>
        <w:t xml:space="preserve">. </w:t>
      </w:r>
    </w:p>
    <w:p w14:paraId="7F7C4C70" w14:textId="77777777" w:rsidR="00015EE8" w:rsidRPr="004300E1" w:rsidRDefault="00015EE8" w:rsidP="00AF0EE3">
      <w:pPr>
        <w:ind w:left="720" w:hanging="720"/>
        <w:jc w:val="both"/>
        <w:rPr>
          <w:rFonts w:asciiTheme="minorHAnsi" w:eastAsiaTheme="minorHAnsi" w:hAnsiTheme="minorHAnsi" w:cstheme="minorHAnsi"/>
          <w:bCs/>
          <w:sz w:val="24"/>
          <w:szCs w:val="24"/>
          <w:lang w:eastAsia="en-US"/>
        </w:rPr>
      </w:pPr>
    </w:p>
    <w:p w14:paraId="6C091EB0" w14:textId="64B0F6AC" w:rsidR="00197320" w:rsidRDefault="00015EE8" w:rsidP="00AF0EE3">
      <w:pPr>
        <w:ind w:left="720" w:hanging="720"/>
        <w:jc w:val="center"/>
        <w:rPr>
          <w:rFonts w:asciiTheme="minorHAnsi" w:eastAsiaTheme="minorHAnsi" w:hAnsiTheme="minorHAnsi" w:cstheme="minorHAnsi"/>
          <w:b/>
          <w:sz w:val="24"/>
          <w:szCs w:val="24"/>
          <w:lang w:eastAsia="en-US"/>
        </w:rPr>
      </w:pPr>
      <w:r>
        <w:rPr>
          <w:rFonts w:asciiTheme="minorHAnsi" w:eastAsiaTheme="minorHAnsi" w:hAnsiTheme="minorHAnsi" w:cstheme="minorHAnsi"/>
          <w:b/>
          <w:sz w:val="24"/>
          <w:szCs w:val="24"/>
          <w:lang w:eastAsia="en-US"/>
        </w:rPr>
        <w:t>21.</w:t>
      </w:r>
      <w:r w:rsidR="00197320">
        <w:rPr>
          <w:rFonts w:asciiTheme="minorHAnsi" w:eastAsiaTheme="minorHAnsi" w:hAnsiTheme="minorHAnsi" w:cstheme="minorHAnsi"/>
          <w:b/>
          <w:sz w:val="24"/>
          <w:szCs w:val="24"/>
          <w:lang w:eastAsia="en-US"/>
        </w:rPr>
        <w:t>7</w:t>
      </w:r>
      <w:r w:rsidR="00F7113A">
        <w:rPr>
          <w:rFonts w:asciiTheme="minorHAnsi" w:eastAsiaTheme="minorHAnsi" w:hAnsiTheme="minorHAnsi" w:cstheme="minorHAnsi"/>
          <w:b/>
          <w:sz w:val="24"/>
          <w:szCs w:val="24"/>
          <w:lang w:eastAsia="en-US"/>
        </w:rPr>
        <w:t>9</w:t>
      </w:r>
      <w:r w:rsidR="00197320">
        <w:rPr>
          <w:rFonts w:asciiTheme="minorHAnsi" w:eastAsiaTheme="minorHAnsi" w:hAnsiTheme="minorHAnsi" w:cstheme="minorHAnsi"/>
          <w:b/>
          <w:sz w:val="24"/>
          <w:szCs w:val="24"/>
          <w:lang w:eastAsia="en-US"/>
        </w:rPr>
        <w:t xml:space="preserve"> AUDIT &amp; RISK COMMITTEE</w:t>
      </w:r>
    </w:p>
    <w:p w14:paraId="3D009217" w14:textId="77777777" w:rsidR="00197320" w:rsidRDefault="00197320" w:rsidP="00AF0EE3">
      <w:pPr>
        <w:ind w:left="720" w:hanging="720"/>
        <w:rPr>
          <w:rFonts w:asciiTheme="minorHAnsi" w:eastAsiaTheme="minorHAnsi" w:hAnsiTheme="minorHAnsi" w:cstheme="minorHAnsi"/>
          <w:b/>
          <w:sz w:val="24"/>
          <w:szCs w:val="24"/>
          <w:lang w:eastAsia="en-US"/>
        </w:rPr>
      </w:pPr>
    </w:p>
    <w:p w14:paraId="38DF080D" w14:textId="65C2224A" w:rsidR="009948E5" w:rsidRPr="00B8748E" w:rsidRDefault="00197320" w:rsidP="00AF0EE3">
      <w:pPr>
        <w:pStyle w:val="paragraph"/>
        <w:spacing w:before="0" w:beforeAutospacing="0" w:after="0" w:afterAutospacing="0"/>
        <w:ind w:left="720" w:hanging="720"/>
        <w:jc w:val="both"/>
        <w:textAlignment w:val="baseline"/>
        <w:rPr>
          <w:rFonts w:ascii="Calibri" w:hAnsi="Calibri" w:cs="Calibri"/>
        </w:rPr>
      </w:pPr>
      <w:r>
        <w:rPr>
          <w:rFonts w:asciiTheme="minorHAnsi" w:eastAsiaTheme="minorHAnsi" w:hAnsiTheme="minorHAnsi" w:cstheme="minorHAnsi"/>
          <w:bCs/>
          <w:lang w:eastAsia="en-US"/>
        </w:rPr>
        <w:t>A.</w:t>
      </w:r>
      <w:r w:rsidR="00CC4414" w:rsidRPr="00CC4414">
        <w:rPr>
          <w:rFonts w:ascii="Calibri" w:hAnsi="Calibri" w:cs="Calibri"/>
        </w:rPr>
        <w:t xml:space="preserve"> </w:t>
      </w:r>
      <w:r w:rsidR="00CC4414">
        <w:rPr>
          <w:rFonts w:ascii="Calibri" w:hAnsi="Calibri" w:cs="Calibri"/>
        </w:rPr>
        <w:tab/>
      </w:r>
      <w:r w:rsidR="00CC4414">
        <w:rPr>
          <w:rStyle w:val="normaltextrun"/>
          <w:rFonts w:ascii="Calibri" w:hAnsi="Calibri" w:cs="Calibri"/>
        </w:rPr>
        <w:t>The Report of the meeting of the Audit &amp; Risk Committee held on the 11 March 2022 (attached as Appendix I</w:t>
      </w:r>
      <w:r w:rsidR="00227680">
        <w:rPr>
          <w:rStyle w:val="normaltextrun"/>
          <w:rFonts w:ascii="Calibri" w:hAnsi="Calibri" w:cs="Calibri"/>
        </w:rPr>
        <w:t>I</w:t>
      </w:r>
      <w:r w:rsidR="00CC4414">
        <w:rPr>
          <w:rStyle w:val="normaltextrun"/>
          <w:rFonts w:ascii="Calibri" w:hAnsi="Calibri" w:cs="Calibri"/>
        </w:rPr>
        <w:t xml:space="preserve"> to the official copy of the Minutes) was </w:t>
      </w:r>
      <w:r w:rsidR="000C3AED">
        <w:rPr>
          <w:rStyle w:val="normaltextrun"/>
          <w:rFonts w:ascii="Calibri" w:hAnsi="Calibri" w:cs="Calibri"/>
          <w:b/>
          <w:bCs/>
        </w:rPr>
        <w:t>noted</w:t>
      </w:r>
      <w:r w:rsidR="00CC4414">
        <w:rPr>
          <w:rStyle w:val="normaltextrun"/>
          <w:rFonts w:ascii="Calibri" w:hAnsi="Calibri" w:cs="Calibri"/>
        </w:rPr>
        <w:t xml:space="preserve">. </w:t>
      </w:r>
      <w:r w:rsidR="00B8748E">
        <w:rPr>
          <w:rStyle w:val="normaltextrun"/>
          <w:rFonts w:ascii="Calibri" w:hAnsi="Calibri" w:cs="Calibri"/>
        </w:rPr>
        <w:t xml:space="preserve"> </w:t>
      </w:r>
      <w:r w:rsidR="009948E5">
        <w:rPr>
          <w:rStyle w:val="normaltextrun"/>
          <w:rFonts w:ascii="Calibri" w:hAnsi="Calibri" w:cs="Calibri"/>
        </w:rPr>
        <w:t xml:space="preserve">Mr Hepburn noted that the Council would receive a deep dive </w:t>
      </w:r>
      <w:r w:rsidR="008229DD">
        <w:rPr>
          <w:rStyle w:val="normaltextrun"/>
          <w:rFonts w:ascii="Calibri" w:hAnsi="Calibri" w:cs="Calibri"/>
        </w:rPr>
        <w:t xml:space="preserve">on risk management </w:t>
      </w:r>
      <w:r w:rsidR="00227680">
        <w:rPr>
          <w:rStyle w:val="normaltextrun"/>
          <w:rFonts w:ascii="Calibri" w:hAnsi="Calibri" w:cs="Calibri"/>
        </w:rPr>
        <w:t xml:space="preserve">processes </w:t>
      </w:r>
      <w:r w:rsidR="008229DD">
        <w:rPr>
          <w:rStyle w:val="normaltextrun"/>
          <w:rFonts w:ascii="Calibri" w:hAnsi="Calibri" w:cs="Calibri"/>
        </w:rPr>
        <w:t xml:space="preserve">at its meeting in July. </w:t>
      </w:r>
    </w:p>
    <w:p w14:paraId="2387C1C3" w14:textId="4DAF4E35" w:rsidR="00CC4414" w:rsidRDefault="00CC4414" w:rsidP="00AF0EE3">
      <w:pPr>
        <w:pStyle w:val="paragraph"/>
        <w:spacing w:before="0" w:beforeAutospacing="0" w:after="0" w:afterAutospacing="0"/>
        <w:ind w:left="720" w:hanging="720"/>
        <w:jc w:val="both"/>
        <w:textAlignment w:val="baseline"/>
        <w:rPr>
          <w:rFonts w:ascii="Segoe UI" w:hAnsi="Segoe UI" w:cs="Segoe UI"/>
          <w:sz w:val="18"/>
          <w:szCs w:val="18"/>
        </w:rPr>
      </w:pPr>
    </w:p>
    <w:p w14:paraId="2A212198" w14:textId="1A31104F" w:rsidR="00CC4414" w:rsidRDefault="00CC4414" w:rsidP="00AF0EE3">
      <w:pPr>
        <w:pStyle w:val="paragraph"/>
        <w:spacing w:before="0" w:beforeAutospacing="0" w:after="0" w:afterAutospacing="0"/>
        <w:ind w:left="720" w:hanging="720"/>
        <w:jc w:val="both"/>
        <w:textAlignment w:val="baseline"/>
        <w:rPr>
          <w:rStyle w:val="eop"/>
          <w:rFonts w:ascii="Calibri" w:hAnsi="Calibri" w:cs="Calibri"/>
        </w:rPr>
      </w:pPr>
      <w:r>
        <w:rPr>
          <w:rStyle w:val="normaltextrun"/>
          <w:rFonts w:ascii="Calibri" w:hAnsi="Calibri" w:cs="Calibri"/>
        </w:rPr>
        <w:t>B.</w:t>
      </w:r>
      <w:r>
        <w:rPr>
          <w:rStyle w:val="tabchar"/>
          <w:rFonts w:ascii="Calibri" w:hAnsi="Calibri" w:cs="Calibri"/>
        </w:rPr>
        <w:t xml:space="preserve"> </w:t>
      </w:r>
      <w:r>
        <w:rPr>
          <w:rStyle w:val="tabchar"/>
          <w:rFonts w:ascii="Calibri" w:hAnsi="Calibri" w:cs="Calibri"/>
        </w:rPr>
        <w:tab/>
      </w:r>
      <w:r>
        <w:rPr>
          <w:rStyle w:val="normaltextrun"/>
          <w:rFonts w:ascii="Calibri" w:hAnsi="Calibri" w:cs="Calibri"/>
        </w:rPr>
        <w:t>The Council received a report on the Corporate Risks Classified Residually as Extreme and High, and noted that currently 12 of the 23 risks on the University’s Corporate Risk Register were classified residually extreme or high, i.e., following the application of the University’s control mechanisms, those which would cause major or critical impact, and likely or almost certainly come to fruition in the next 1-3 years. </w:t>
      </w:r>
      <w:r>
        <w:rPr>
          <w:rStyle w:val="eop"/>
          <w:rFonts w:ascii="Calibri" w:hAnsi="Calibri" w:cs="Calibri"/>
        </w:rPr>
        <w:t> </w:t>
      </w:r>
    </w:p>
    <w:p w14:paraId="674B754C" w14:textId="54DFD334" w:rsidR="001B166D" w:rsidRDefault="001B166D" w:rsidP="00CC4414">
      <w:pPr>
        <w:pStyle w:val="paragraph"/>
        <w:spacing w:before="0" w:beforeAutospacing="0" w:after="0" w:afterAutospacing="0"/>
        <w:ind w:left="555" w:hanging="555"/>
        <w:jc w:val="both"/>
        <w:textAlignment w:val="baseline"/>
        <w:rPr>
          <w:rStyle w:val="eop"/>
          <w:rFonts w:ascii="Calibri" w:hAnsi="Calibri" w:cs="Calibri"/>
        </w:rPr>
      </w:pPr>
    </w:p>
    <w:p w14:paraId="79B5C1FF" w14:textId="5D6FEF3D" w:rsidR="001B166D" w:rsidRPr="001B166D" w:rsidRDefault="001B166D" w:rsidP="001B166D">
      <w:pPr>
        <w:tabs>
          <w:tab w:val="left" w:pos="567"/>
        </w:tabs>
        <w:jc w:val="center"/>
        <w:rPr>
          <w:rFonts w:asciiTheme="minorHAnsi" w:eastAsiaTheme="minorHAnsi" w:hAnsiTheme="minorHAnsi" w:cstheme="minorHAnsi"/>
          <w:b/>
          <w:bCs/>
          <w:sz w:val="24"/>
          <w:szCs w:val="24"/>
          <w:lang w:eastAsia="en-US"/>
        </w:rPr>
      </w:pPr>
      <w:r w:rsidRPr="001B166D">
        <w:rPr>
          <w:rStyle w:val="eop"/>
          <w:rFonts w:ascii="Calibri" w:hAnsi="Calibri" w:cs="Calibri"/>
          <w:b/>
          <w:bCs/>
          <w:sz w:val="24"/>
          <w:szCs w:val="24"/>
        </w:rPr>
        <w:lastRenderedPageBreak/>
        <w:t>21.</w:t>
      </w:r>
      <w:r w:rsidR="00F7113A">
        <w:rPr>
          <w:rStyle w:val="eop"/>
          <w:rFonts w:ascii="Calibri" w:hAnsi="Calibri" w:cs="Calibri"/>
          <w:b/>
          <w:bCs/>
          <w:sz w:val="24"/>
          <w:szCs w:val="24"/>
        </w:rPr>
        <w:t>80</w:t>
      </w:r>
      <w:r w:rsidRPr="001B166D">
        <w:rPr>
          <w:rStyle w:val="eop"/>
          <w:rFonts w:ascii="Calibri" w:hAnsi="Calibri" w:cs="Calibri"/>
          <w:b/>
          <w:bCs/>
          <w:sz w:val="24"/>
          <w:szCs w:val="24"/>
        </w:rPr>
        <w:t xml:space="preserve"> </w:t>
      </w:r>
      <w:r w:rsidRPr="001B166D">
        <w:rPr>
          <w:rStyle w:val="eop"/>
          <w:rFonts w:ascii="Calibri" w:hAnsi="Calibri" w:cs="Calibri"/>
          <w:b/>
          <w:bCs/>
          <w:sz w:val="24"/>
          <w:szCs w:val="24"/>
        </w:rPr>
        <w:tab/>
      </w:r>
      <w:r w:rsidRPr="001B166D">
        <w:rPr>
          <w:rFonts w:asciiTheme="minorHAnsi" w:eastAsiaTheme="minorHAnsi" w:hAnsiTheme="minorHAnsi" w:cstheme="minorHAnsi"/>
          <w:b/>
          <w:bCs/>
          <w:sz w:val="24"/>
          <w:szCs w:val="24"/>
          <w:lang w:eastAsia="en-US"/>
        </w:rPr>
        <w:t>JOINT ENGAGEMENT FORUM</w:t>
      </w:r>
    </w:p>
    <w:p w14:paraId="4CE05E41" w14:textId="77777777" w:rsidR="001B166D" w:rsidRPr="00427D0D" w:rsidRDefault="001B166D" w:rsidP="001B166D">
      <w:pPr>
        <w:pStyle w:val="ListParagraph"/>
        <w:tabs>
          <w:tab w:val="left" w:pos="567"/>
        </w:tabs>
        <w:ind w:left="360"/>
        <w:jc w:val="both"/>
        <w:rPr>
          <w:rFonts w:asciiTheme="minorHAnsi" w:eastAsiaTheme="minorHAnsi" w:hAnsiTheme="minorHAnsi" w:cstheme="minorHAnsi"/>
          <w:b/>
          <w:bCs/>
          <w:sz w:val="24"/>
          <w:szCs w:val="24"/>
          <w:lang w:eastAsia="en-US"/>
        </w:rPr>
      </w:pPr>
    </w:p>
    <w:p w14:paraId="568CBEF3" w14:textId="3B1F00A8" w:rsidR="001B166D" w:rsidRDefault="001B166D" w:rsidP="001B166D">
      <w:pPr>
        <w:tabs>
          <w:tab w:val="left" w:pos="0"/>
        </w:tabs>
        <w:jc w:val="both"/>
        <w:rPr>
          <w:rFonts w:asciiTheme="minorHAnsi" w:eastAsiaTheme="minorHAnsi" w:hAnsiTheme="minorHAnsi" w:cstheme="minorHAnsi"/>
          <w:sz w:val="24"/>
          <w:szCs w:val="24"/>
          <w:lang w:eastAsia="en-US"/>
        </w:rPr>
      </w:pPr>
      <w:r w:rsidRPr="006C1427">
        <w:rPr>
          <w:rFonts w:asciiTheme="minorHAnsi" w:eastAsiaTheme="minorHAnsi" w:hAnsiTheme="minorHAnsi" w:cstheme="minorHAnsi"/>
          <w:sz w:val="24"/>
          <w:szCs w:val="24"/>
          <w:lang w:eastAsia="en-US"/>
        </w:rPr>
        <w:t xml:space="preserve">The Report of the meeting of the Joint Engagement Forum held on </w:t>
      </w:r>
      <w:r>
        <w:rPr>
          <w:rFonts w:asciiTheme="minorHAnsi" w:eastAsiaTheme="minorHAnsi" w:hAnsiTheme="minorHAnsi" w:cstheme="minorHAnsi"/>
          <w:sz w:val="24"/>
          <w:szCs w:val="24"/>
          <w:lang w:eastAsia="en-US"/>
        </w:rPr>
        <w:t>27 April 2022</w:t>
      </w:r>
      <w:r w:rsidRPr="006C1427">
        <w:rPr>
          <w:rFonts w:asciiTheme="minorHAnsi" w:eastAsiaTheme="minorHAnsi" w:hAnsiTheme="minorHAnsi" w:cstheme="minorHAnsi"/>
          <w:sz w:val="24"/>
          <w:szCs w:val="24"/>
          <w:lang w:eastAsia="en-US"/>
        </w:rPr>
        <w:t xml:space="preserve"> (attached as Appendix III to the official copy of the Minutes) was </w:t>
      </w:r>
      <w:r w:rsidR="000C3AED">
        <w:rPr>
          <w:rFonts w:asciiTheme="minorHAnsi" w:eastAsiaTheme="minorHAnsi" w:hAnsiTheme="minorHAnsi" w:cstheme="minorHAnsi"/>
          <w:b/>
          <w:bCs/>
          <w:sz w:val="24"/>
          <w:szCs w:val="24"/>
          <w:lang w:eastAsia="en-US"/>
        </w:rPr>
        <w:t>noted</w:t>
      </w:r>
      <w:r w:rsidRPr="006C1427">
        <w:rPr>
          <w:rFonts w:asciiTheme="minorHAnsi" w:eastAsiaTheme="minorHAnsi" w:hAnsiTheme="minorHAnsi" w:cstheme="minorHAnsi"/>
          <w:b/>
          <w:bCs/>
          <w:sz w:val="24"/>
          <w:szCs w:val="24"/>
          <w:lang w:eastAsia="en-US"/>
        </w:rPr>
        <w:t>.</w:t>
      </w:r>
      <w:r w:rsidRPr="006C1427">
        <w:rPr>
          <w:rFonts w:asciiTheme="minorHAnsi" w:eastAsiaTheme="minorHAnsi" w:hAnsiTheme="minorHAnsi" w:cstheme="minorHAnsi"/>
          <w:sz w:val="24"/>
          <w:szCs w:val="24"/>
          <w:lang w:eastAsia="en-US"/>
        </w:rPr>
        <w:t xml:space="preserve"> </w:t>
      </w:r>
    </w:p>
    <w:p w14:paraId="29B64FA1" w14:textId="70865A39" w:rsidR="001B166D" w:rsidRPr="001B166D" w:rsidRDefault="001B166D" w:rsidP="00CC4414">
      <w:pPr>
        <w:pStyle w:val="paragraph"/>
        <w:spacing w:before="0" w:beforeAutospacing="0" w:after="0" w:afterAutospacing="0"/>
        <w:ind w:left="555" w:hanging="555"/>
        <w:jc w:val="both"/>
        <w:textAlignment w:val="baseline"/>
        <w:rPr>
          <w:rFonts w:ascii="Segoe UI" w:hAnsi="Segoe UI" w:cs="Segoe UI"/>
          <w:b/>
          <w:bCs/>
          <w:sz w:val="18"/>
          <w:szCs w:val="18"/>
        </w:rPr>
      </w:pPr>
    </w:p>
    <w:p w14:paraId="403F4141" w14:textId="0AA5D58D" w:rsidR="00197320" w:rsidRPr="000A2BE7" w:rsidRDefault="000A2BE7" w:rsidP="000A2BE7">
      <w:pPr>
        <w:jc w:val="center"/>
        <w:rPr>
          <w:rFonts w:asciiTheme="minorHAnsi" w:eastAsiaTheme="minorHAnsi" w:hAnsiTheme="minorHAnsi" w:cstheme="minorHAnsi"/>
          <w:bCs/>
          <w:sz w:val="24"/>
          <w:szCs w:val="24"/>
          <w:lang w:eastAsia="en-US"/>
        </w:rPr>
      </w:pPr>
      <w:r w:rsidRPr="000A2BE7">
        <w:rPr>
          <w:rFonts w:asciiTheme="minorHAnsi" w:eastAsiaTheme="minorHAnsi" w:hAnsiTheme="minorHAnsi" w:cstheme="minorHAnsi"/>
          <w:b/>
          <w:sz w:val="24"/>
          <w:szCs w:val="24"/>
          <w:lang w:eastAsia="en-US"/>
        </w:rPr>
        <w:t>21.8</w:t>
      </w:r>
      <w:r w:rsidR="00F7113A">
        <w:rPr>
          <w:rFonts w:asciiTheme="minorHAnsi" w:eastAsiaTheme="minorHAnsi" w:hAnsiTheme="minorHAnsi" w:cstheme="minorHAnsi"/>
          <w:b/>
          <w:sz w:val="24"/>
          <w:szCs w:val="24"/>
          <w:lang w:eastAsia="en-US"/>
        </w:rPr>
        <w:t>1</w:t>
      </w:r>
      <w:r w:rsidRPr="000A2BE7">
        <w:rPr>
          <w:rFonts w:asciiTheme="minorHAnsi" w:eastAsiaTheme="minorHAnsi" w:hAnsiTheme="minorHAnsi" w:cstheme="minorHAnsi"/>
          <w:b/>
          <w:sz w:val="24"/>
          <w:szCs w:val="24"/>
          <w:lang w:eastAsia="en-US"/>
        </w:rPr>
        <w:t xml:space="preserve"> WELSH AFFAIRS COMMITTEE</w:t>
      </w:r>
    </w:p>
    <w:p w14:paraId="471454DD" w14:textId="72087DC5" w:rsidR="000A2BE7" w:rsidRPr="000A2BE7" w:rsidRDefault="000A2BE7" w:rsidP="00197320">
      <w:pPr>
        <w:rPr>
          <w:rFonts w:asciiTheme="minorHAnsi" w:eastAsiaTheme="minorHAnsi" w:hAnsiTheme="minorHAnsi" w:cstheme="minorHAnsi"/>
          <w:bCs/>
          <w:sz w:val="24"/>
          <w:szCs w:val="24"/>
          <w:lang w:eastAsia="en-US"/>
        </w:rPr>
      </w:pPr>
    </w:p>
    <w:p w14:paraId="4ACDE674" w14:textId="40D5C13A" w:rsidR="000A2BE7" w:rsidRPr="000A2BE7" w:rsidRDefault="000A2BE7" w:rsidP="00197320">
      <w:pPr>
        <w:rPr>
          <w:rFonts w:asciiTheme="minorHAnsi" w:eastAsiaTheme="minorHAnsi" w:hAnsiTheme="minorHAnsi" w:cstheme="minorHAnsi"/>
          <w:bCs/>
          <w:sz w:val="24"/>
          <w:szCs w:val="24"/>
          <w:lang w:eastAsia="en-US"/>
        </w:rPr>
      </w:pPr>
      <w:r w:rsidRPr="000A2BE7">
        <w:rPr>
          <w:rStyle w:val="normaltextrun"/>
          <w:rFonts w:ascii="Calibri" w:hAnsi="Calibri" w:cs="Calibri"/>
          <w:color w:val="000000"/>
          <w:sz w:val="24"/>
          <w:szCs w:val="24"/>
          <w:shd w:val="clear" w:color="auto" w:fill="FFFFFF"/>
        </w:rPr>
        <w:t xml:space="preserve">The Report of the meeting of the Welsh Language Affairs Committee held on </w:t>
      </w:r>
      <w:r w:rsidR="00C0755E">
        <w:rPr>
          <w:rStyle w:val="normaltextrun"/>
          <w:rFonts w:ascii="Calibri" w:hAnsi="Calibri" w:cs="Calibri"/>
          <w:color w:val="000000"/>
          <w:sz w:val="24"/>
          <w:szCs w:val="24"/>
          <w:shd w:val="clear" w:color="auto" w:fill="FFFFFF"/>
        </w:rPr>
        <w:t>25</w:t>
      </w:r>
      <w:r w:rsidR="00C0755E" w:rsidRPr="00C0755E">
        <w:rPr>
          <w:rStyle w:val="normaltextrun"/>
          <w:rFonts w:ascii="Calibri" w:hAnsi="Calibri" w:cs="Calibri"/>
          <w:color w:val="000000"/>
          <w:sz w:val="24"/>
          <w:szCs w:val="24"/>
          <w:shd w:val="clear" w:color="auto" w:fill="FFFFFF"/>
          <w:vertAlign w:val="superscript"/>
        </w:rPr>
        <w:t>th</w:t>
      </w:r>
      <w:r w:rsidR="00C0755E">
        <w:rPr>
          <w:rStyle w:val="normaltextrun"/>
          <w:rFonts w:ascii="Calibri" w:hAnsi="Calibri" w:cs="Calibri"/>
          <w:color w:val="000000"/>
          <w:sz w:val="24"/>
          <w:szCs w:val="24"/>
          <w:shd w:val="clear" w:color="auto" w:fill="FFFFFF"/>
        </w:rPr>
        <w:t xml:space="preserve"> February 2022</w:t>
      </w:r>
      <w:r w:rsidRPr="000A2BE7">
        <w:rPr>
          <w:rStyle w:val="normaltextrun"/>
          <w:rFonts w:ascii="Calibri" w:hAnsi="Calibri" w:cs="Calibri"/>
          <w:color w:val="000000"/>
          <w:sz w:val="24"/>
          <w:szCs w:val="24"/>
          <w:shd w:val="clear" w:color="auto" w:fill="FFFFFF"/>
        </w:rPr>
        <w:t xml:space="preserve"> (attached as Appendix </w:t>
      </w:r>
      <w:r w:rsidR="00FA6E31">
        <w:rPr>
          <w:rStyle w:val="normaltextrun"/>
          <w:rFonts w:ascii="Calibri" w:hAnsi="Calibri" w:cs="Calibri"/>
          <w:color w:val="000000"/>
          <w:sz w:val="24"/>
          <w:szCs w:val="24"/>
          <w:shd w:val="clear" w:color="auto" w:fill="FFFFFF"/>
        </w:rPr>
        <w:t>I</w:t>
      </w:r>
      <w:r w:rsidRPr="000A2BE7">
        <w:rPr>
          <w:rStyle w:val="normaltextrun"/>
          <w:rFonts w:ascii="Calibri" w:hAnsi="Calibri" w:cs="Calibri"/>
          <w:color w:val="000000"/>
          <w:sz w:val="24"/>
          <w:szCs w:val="24"/>
          <w:shd w:val="clear" w:color="auto" w:fill="FFFFFF"/>
        </w:rPr>
        <w:t xml:space="preserve">V to the official copy of the Minutes) was </w:t>
      </w:r>
      <w:r w:rsidR="000C3AED">
        <w:rPr>
          <w:rStyle w:val="normaltextrun"/>
          <w:rFonts w:ascii="Calibri" w:hAnsi="Calibri" w:cs="Calibri"/>
          <w:b/>
          <w:bCs/>
          <w:color w:val="000000"/>
          <w:sz w:val="24"/>
          <w:szCs w:val="24"/>
          <w:shd w:val="clear" w:color="auto" w:fill="FFFFFF"/>
        </w:rPr>
        <w:t>noted</w:t>
      </w:r>
      <w:r w:rsidRPr="000A2BE7">
        <w:rPr>
          <w:rStyle w:val="normaltextrun"/>
          <w:rFonts w:ascii="Calibri" w:hAnsi="Calibri" w:cs="Calibri"/>
          <w:b/>
          <w:bCs/>
          <w:color w:val="000000"/>
          <w:sz w:val="24"/>
          <w:szCs w:val="24"/>
          <w:shd w:val="clear" w:color="auto" w:fill="FFFFFF"/>
        </w:rPr>
        <w:t>.</w:t>
      </w:r>
      <w:r w:rsidRPr="000A2BE7">
        <w:rPr>
          <w:rStyle w:val="normaltextrun"/>
          <w:rFonts w:ascii="Calibri" w:hAnsi="Calibri" w:cs="Calibri"/>
          <w:color w:val="000000"/>
          <w:sz w:val="24"/>
          <w:szCs w:val="24"/>
          <w:shd w:val="clear" w:color="auto" w:fill="FFFFFF"/>
        </w:rPr>
        <w:t xml:space="preserve"> </w:t>
      </w:r>
    </w:p>
    <w:p w14:paraId="6E0E32B6" w14:textId="77777777" w:rsidR="00197320" w:rsidRDefault="00197320" w:rsidP="00015EE8">
      <w:pPr>
        <w:jc w:val="center"/>
        <w:rPr>
          <w:rFonts w:asciiTheme="minorHAnsi" w:eastAsiaTheme="minorHAnsi" w:hAnsiTheme="minorHAnsi" w:cstheme="minorHAnsi"/>
          <w:b/>
          <w:sz w:val="24"/>
          <w:szCs w:val="24"/>
          <w:lang w:eastAsia="en-US"/>
        </w:rPr>
      </w:pPr>
    </w:p>
    <w:p w14:paraId="5E8D7047" w14:textId="3061F115" w:rsidR="00015EE8" w:rsidRPr="009A0121" w:rsidRDefault="00D34DBA" w:rsidP="00015EE8">
      <w:pPr>
        <w:jc w:val="center"/>
        <w:rPr>
          <w:rFonts w:asciiTheme="minorHAnsi" w:eastAsiaTheme="minorHAnsi" w:hAnsiTheme="minorHAnsi" w:cstheme="minorHAnsi"/>
          <w:b/>
          <w:sz w:val="24"/>
          <w:szCs w:val="24"/>
          <w:lang w:eastAsia="en-US"/>
        </w:rPr>
      </w:pPr>
      <w:r>
        <w:rPr>
          <w:rFonts w:asciiTheme="minorHAnsi" w:eastAsiaTheme="minorHAnsi" w:hAnsiTheme="minorHAnsi" w:cstheme="minorHAnsi"/>
          <w:b/>
          <w:sz w:val="24"/>
          <w:szCs w:val="24"/>
          <w:lang w:eastAsia="en-US"/>
        </w:rPr>
        <w:t>21.8</w:t>
      </w:r>
      <w:r w:rsidR="00F7113A">
        <w:rPr>
          <w:rFonts w:asciiTheme="minorHAnsi" w:eastAsiaTheme="minorHAnsi" w:hAnsiTheme="minorHAnsi" w:cstheme="minorHAnsi"/>
          <w:b/>
          <w:sz w:val="24"/>
          <w:szCs w:val="24"/>
          <w:lang w:eastAsia="en-US"/>
        </w:rPr>
        <w:t>2</w:t>
      </w:r>
      <w:r>
        <w:rPr>
          <w:rFonts w:asciiTheme="minorHAnsi" w:eastAsiaTheme="minorHAnsi" w:hAnsiTheme="minorHAnsi" w:cstheme="minorHAnsi"/>
          <w:b/>
          <w:sz w:val="24"/>
          <w:szCs w:val="24"/>
          <w:lang w:eastAsia="en-US"/>
        </w:rPr>
        <w:t xml:space="preserve"> </w:t>
      </w:r>
      <w:r w:rsidR="00015EE8">
        <w:rPr>
          <w:rFonts w:asciiTheme="minorHAnsi" w:eastAsiaTheme="minorHAnsi" w:hAnsiTheme="minorHAnsi" w:cstheme="minorHAnsi"/>
          <w:b/>
          <w:sz w:val="24"/>
          <w:szCs w:val="24"/>
          <w:lang w:eastAsia="en-US"/>
        </w:rPr>
        <w:t>HEALTH AND SAFETY</w:t>
      </w:r>
      <w:r w:rsidR="00015EE8" w:rsidRPr="009A0121">
        <w:rPr>
          <w:rFonts w:asciiTheme="minorHAnsi" w:eastAsiaTheme="minorHAnsi" w:hAnsiTheme="minorHAnsi" w:cstheme="minorHAnsi"/>
          <w:b/>
          <w:sz w:val="24"/>
          <w:szCs w:val="24"/>
          <w:lang w:eastAsia="en-US"/>
        </w:rPr>
        <w:t xml:space="preserve"> COMMITTEE</w:t>
      </w:r>
    </w:p>
    <w:p w14:paraId="73193CEA" w14:textId="77777777" w:rsidR="00015EE8" w:rsidRPr="00427D0D" w:rsidRDefault="00015EE8" w:rsidP="00015EE8">
      <w:pPr>
        <w:pStyle w:val="ListParagraph"/>
        <w:ind w:left="360"/>
        <w:jc w:val="both"/>
        <w:rPr>
          <w:rFonts w:asciiTheme="minorHAnsi" w:eastAsiaTheme="minorHAnsi" w:hAnsiTheme="minorHAnsi" w:cstheme="minorHAnsi"/>
          <w:b/>
          <w:sz w:val="24"/>
          <w:szCs w:val="24"/>
          <w:lang w:eastAsia="en-US"/>
        </w:rPr>
      </w:pPr>
    </w:p>
    <w:p w14:paraId="40BC7F14" w14:textId="721ABFEA" w:rsidR="00AB5105" w:rsidRDefault="08D04E09" w:rsidP="6A02D833">
      <w:pPr>
        <w:tabs>
          <w:tab w:val="left" w:pos="567"/>
        </w:tabs>
        <w:jc w:val="both"/>
        <w:rPr>
          <w:rFonts w:asciiTheme="minorHAnsi" w:eastAsiaTheme="minorEastAsia" w:hAnsiTheme="minorHAnsi" w:cstheme="minorBidi"/>
          <w:sz w:val="24"/>
          <w:szCs w:val="24"/>
          <w:lang w:eastAsia="en-US"/>
        </w:rPr>
      </w:pPr>
      <w:bookmarkStart w:id="1" w:name="_Hlk88560187"/>
      <w:r w:rsidRPr="6A02D833">
        <w:rPr>
          <w:rFonts w:asciiTheme="minorHAnsi" w:eastAsiaTheme="minorEastAsia" w:hAnsiTheme="minorHAnsi" w:cstheme="minorBidi"/>
          <w:sz w:val="24"/>
          <w:szCs w:val="24"/>
          <w:lang w:eastAsia="en-US"/>
        </w:rPr>
        <w:t xml:space="preserve">As the Health and Safety Committee had not met since the last meeting of the Council an </w:t>
      </w:r>
      <w:r w:rsidR="1D44F3A9" w:rsidRPr="6A02D833">
        <w:rPr>
          <w:rFonts w:asciiTheme="minorHAnsi" w:eastAsiaTheme="minorEastAsia" w:hAnsiTheme="minorHAnsi" w:cstheme="minorBidi"/>
          <w:sz w:val="24"/>
          <w:szCs w:val="24"/>
          <w:lang w:eastAsia="en-US"/>
        </w:rPr>
        <w:t xml:space="preserve">in-Year Report </w:t>
      </w:r>
      <w:r w:rsidR="3E0BB014" w:rsidRPr="6A02D833">
        <w:rPr>
          <w:rFonts w:asciiTheme="minorHAnsi" w:eastAsiaTheme="minorEastAsia" w:hAnsiTheme="minorHAnsi" w:cstheme="minorBidi"/>
          <w:sz w:val="24"/>
          <w:szCs w:val="24"/>
          <w:lang w:eastAsia="en-US"/>
        </w:rPr>
        <w:t xml:space="preserve">on </w:t>
      </w:r>
      <w:r w:rsidR="12C1982D" w:rsidRPr="6A02D833">
        <w:rPr>
          <w:rFonts w:asciiTheme="minorHAnsi" w:eastAsiaTheme="minorEastAsia" w:hAnsiTheme="minorHAnsi" w:cstheme="minorBidi"/>
          <w:sz w:val="24"/>
          <w:szCs w:val="24"/>
          <w:lang w:eastAsia="en-US"/>
        </w:rPr>
        <w:t xml:space="preserve">accidents and incidents, and </w:t>
      </w:r>
      <w:r w:rsidR="3E0BB014" w:rsidRPr="6A02D833">
        <w:rPr>
          <w:rFonts w:asciiTheme="minorHAnsi" w:eastAsiaTheme="minorEastAsia" w:hAnsiTheme="minorHAnsi" w:cstheme="minorBidi"/>
          <w:sz w:val="24"/>
          <w:szCs w:val="24"/>
          <w:lang w:eastAsia="en-US"/>
        </w:rPr>
        <w:t xml:space="preserve">sickness absence </w:t>
      </w:r>
      <w:r w:rsidRPr="6A02D833">
        <w:rPr>
          <w:rFonts w:asciiTheme="minorHAnsi" w:eastAsiaTheme="minorEastAsia" w:hAnsiTheme="minorHAnsi" w:cstheme="minorBidi"/>
          <w:sz w:val="24"/>
          <w:szCs w:val="24"/>
          <w:lang w:eastAsia="en-US"/>
        </w:rPr>
        <w:t xml:space="preserve">was noted. </w:t>
      </w:r>
      <w:bookmarkEnd w:id="1"/>
      <w:r w:rsidR="5FE68A15" w:rsidRPr="6A02D833">
        <w:rPr>
          <w:rFonts w:asciiTheme="minorHAnsi" w:eastAsiaTheme="minorEastAsia" w:hAnsiTheme="minorHAnsi" w:cstheme="minorBidi"/>
          <w:sz w:val="24"/>
          <w:szCs w:val="24"/>
          <w:lang w:eastAsia="en-US"/>
        </w:rPr>
        <w:t xml:space="preserve">In </w:t>
      </w:r>
      <w:r w:rsidR="55434E1E" w:rsidRPr="6A02D833">
        <w:rPr>
          <w:rFonts w:asciiTheme="minorHAnsi" w:eastAsiaTheme="minorEastAsia" w:hAnsiTheme="minorHAnsi" w:cstheme="minorBidi"/>
          <w:sz w:val="24"/>
          <w:szCs w:val="24"/>
          <w:lang w:eastAsia="en-US"/>
        </w:rPr>
        <w:t>addition,</w:t>
      </w:r>
      <w:r w:rsidR="5FE68A15" w:rsidRPr="6A02D833">
        <w:rPr>
          <w:rFonts w:asciiTheme="minorHAnsi" w:eastAsiaTheme="minorEastAsia" w:hAnsiTheme="minorHAnsi" w:cstheme="minorBidi"/>
          <w:sz w:val="24"/>
          <w:szCs w:val="24"/>
          <w:lang w:eastAsia="en-US"/>
        </w:rPr>
        <w:t xml:space="preserve"> Dr Mundy </w:t>
      </w:r>
      <w:r w:rsidR="3D8C8BA1" w:rsidRPr="6A02D833">
        <w:rPr>
          <w:rFonts w:asciiTheme="minorHAnsi" w:eastAsiaTheme="minorEastAsia" w:hAnsiTheme="minorHAnsi" w:cstheme="minorBidi"/>
          <w:sz w:val="24"/>
          <w:szCs w:val="24"/>
          <w:lang w:eastAsia="en-US"/>
        </w:rPr>
        <w:t>advised the Council that the University was slowly</w:t>
      </w:r>
      <w:r w:rsidR="3B318F78" w:rsidRPr="6A02D833">
        <w:rPr>
          <w:rFonts w:asciiTheme="minorHAnsi" w:eastAsiaTheme="minorEastAsia" w:hAnsiTheme="minorHAnsi" w:cstheme="minorBidi"/>
          <w:sz w:val="24"/>
          <w:szCs w:val="24"/>
          <w:lang w:eastAsia="en-US"/>
        </w:rPr>
        <w:t xml:space="preserve"> returning to a more business as usual model with Covid-19 signage being removed</w:t>
      </w:r>
      <w:r w:rsidR="12C1982D" w:rsidRPr="6A02D833">
        <w:rPr>
          <w:rFonts w:asciiTheme="minorHAnsi" w:eastAsiaTheme="minorEastAsia" w:hAnsiTheme="minorHAnsi" w:cstheme="minorBidi"/>
          <w:sz w:val="24"/>
          <w:szCs w:val="24"/>
          <w:lang w:eastAsia="en-US"/>
        </w:rPr>
        <w:t xml:space="preserve"> in time for the graduation ceremonies, and the existing Coronavirus Risk Assessment being developed into a more generic workplace public health risk assessment. </w:t>
      </w:r>
    </w:p>
    <w:p w14:paraId="1BB06C7A" w14:textId="77777777" w:rsidR="00227680" w:rsidRDefault="00227680" w:rsidP="001D752B">
      <w:pPr>
        <w:tabs>
          <w:tab w:val="left" w:pos="567"/>
        </w:tabs>
        <w:jc w:val="both"/>
        <w:rPr>
          <w:rFonts w:asciiTheme="minorHAnsi" w:eastAsiaTheme="minorHAnsi" w:hAnsiTheme="minorHAnsi" w:cstheme="minorHAnsi"/>
          <w:sz w:val="24"/>
          <w:szCs w:val="24"/>
          <w:lang w:eastAsia="en-US"/>
        </w:rPr>
      </w:pPr>
    </w:p>
    <w:p w14:paraId="496F0719" w14:textId="65A61FF3" w:rsidR="001D752B" w:rsidRPr="004060B6" w:rsidRDefault="001D752B" w:rsidP="001D752B">
      <w:pPr>
        <w:tabs>
          <w:tab w:val="left" w:pos="567"/>
        </w:tabs>
        <w:jc w:val="center"/>
        <w:rPr>
          <w:rFonts w:asciiTheme="minorHAnsi" w:eastAsiaTheme="minorHAnsi" w:hAnsiTheme="minorHAnsi" w:cstheme="minorHAnsi"/>
          <w:b/>
          <w:bCs/>
          <w:sz w:val="24"/>
          <w:szCs w:val="24"/>
          <w:lang w:eastAsia="en-US"/>
        </w:rPr>
      </w:pPr>
      <w:r w:rsidRPr="004060B6">
        <w:rPr>
          <w:rFonts w:asciiTheme="minorHAnsi" w:eastAsiaTheme="minorHAnsi" w:hAnsiTheme="minorHAnsi" w:cstheme="minorHAnsi"/>
          <w:b/>
          <w:bCs/>
          <w:sz w:val="24"/>
          <w:szCs w:val="24"/>
          <w:lang w:eastAsia="en-US"/>
        </w:rPr>
        <w:t>21.8</w:t>
      </w:r>
      <w:r w:rsidR="00F7113A">
        <w:rPr>
          <w:rFonts w:asciiTheme="minorHAnsi" w:eastAsiaTheme="minorHAnsi" w:hAnsiTheme="minorHAnsi" w:cstheme="minorHAnsi"/>
          <w:b/>
          <w:bCs/>
          <w:sz w:val="24"/>
          <w:szCs w:val="24"/>
          <w:lang w:eastAsia="en-US"/>
        </w:rPr>
        <w:t>3</w:t>
      </w:r>
      <w:r w:rsidRPr="004060B6">
        <w:rPr>
          <w:rFonts w:asciiTheme="minorHAnsi" w:eastAsiaTheme="minorHAnsi" w:hAnsiTheme="minorHAnsi" w:cstheme="minorHAnsi"/>
          <w:b/>
          <w:bCs/>
          <w:sz w:val="24"/>
          <w:szCs w:val="24"/>
          <w:lang w:eastAsia="en-US"/>
        </w:rPr>
        <w:t xml:space="preserve"> VALEDICTION</w:t>
      </w:r>
    </w:p>
    <w:p w14:paraId="12EC9D86" w14:textId="1A63EC22" w:rsidR="001D752B" w:rsidRPr="004060B6" w:rsidRDefault="001D752B" w:rsidP="001D752B">
      <w:pPr>
        <w:tabs>
          <w:tab w:val="left" w:pos="567"/>
        </w:tabs>
        <w:jc w:val="both"/>
        <w:rPr>
          <w:rFonts w:asciiTheme="minorHAnsi" w:eastAsiaTheme="minorHAnsi" w:hAnsiTheme="minorHAnsi" w:cstheme="minorHAnsi"/>
          <w:b/>
          <w:bCs/>
          <w:sz w:val="24"/>
          <w:szCs w:val="24"/>
          <w:lang w:eastAsia="en-US"/>
        </w:rPr>
      </w:pPr>
    </w:p>
    <w:p w14:paraId="06668EA6" w14:textId="508CDC7F" w:rsidR="001D752B" w:rsidRDefault="004060B6" w:rsidP="001D752B">
      <w:pPr>
        <w:tabs>
          <w:tab w:val="left" w:pos="567"/>
        </w:tabs>
        <w:jc w:val="both"/>
        <w:rPr>
          <w:rStyle w:val="eop"/>
          <w:rFonts w:ascii="Calibri" w:hAnsi="Calibri" w:cs="Calibri"/>
          <w:color w:val="000000"/>
          <w:sz w:val="24"/>
          <w:szCs w:val="24"/>
          <w:shd w:val="clear" w:color="auto" w:fill="FFFFFF"/>
        </w:rPr>
      </w:pPr>
      <w:r w:rsidRPr="004060B6">
        <w:rPr>
          <w:rStyle w:val="normaltextrun"/>
          <w:rFonts w:ascii="Calibri" w:hAnsi="Calibri" w:cs="Calibri"/>
          <w:color w:val="000000"/>
          <w:sz w:val="24"/>
          <w:szCs w:val="24"/>
          <w:shd w:val="clear" w:color="auto" w:fill="FFFFFF"/>
        </w:rPr>
        <w:t xml:space="preserve">The Chair of Council noted that this was Mr Avison and Mr </w:t>
      </w:r>
      <w:proofErr w:type="spellStart"/>
      <w:r w:rsidRPr="004060B6">
        <w:rPr>
          <w:rStyle w:val="normaltextrun"/>
          <w:rFonts w:ascii="Calibri" w:hAnsi="Calibri" w:cs="Calibri"/>
          <w:color w:val="000000"/>
          <w:sz w:val="24"/>
          <w:szCs w:val="24"/>
          <w:shd w:val="clear" w:color="auto" w:fill="FFFFFF"/>
        </w:rPr>
        <w:t>Dafydd’s</w:t>
      </w:r>
      <w:proofErr w:type="spellEnd"/>
      <w:r w:rsidRPr="004060B6">
        <w:rPr>
          <w:rStyle w:val="normaltextrun"/>
          <w:rFonts w:ascii="Calibri" w:hAnsi="Calibri" w:cs="Calibri"/>
          <w:color w:val="000000"/>
          <w:sz w:val="24"/>
          <w:szCs w:val="24"/>
          <w:shd w:val="clear" w:color="auto" w:fill="FFFFFF"/>
        </w:rPr>
        <w:t xml:space="preserve"> last meeting of the Council as President of the Students’ Union and President of UMCB respectively. On behalf of the whole Council the Chair thanked both for their willingness to work with the Council and the University and their leadership and wished them both well for their future careers.</w:t>
      </w:r>
      <w:r w:rsidRPr="004060B6">
        <w:rPr>
          <w:rStyle w:val="eop"/>
          <w:rFonts w:ascii="Calibri" w:hAnsi="Calibri" w:cs="Calibri"/>
          <w:color w:val="000000"/>
          <w:sz w:val="24"/>
          <w:szCs w:val="24"/>
          <w:shd w:val="clear" w:color="auto" w:fill="FFFFFF"/>
        </w:rPr>
        <w:t> </w:t>
      </w:r>
    </w:p>
    <w:p w14:paraId="46F3DE76" w14:textId="047E7E18" w:rsidR="004060B6" w:rsidRDefault="004060B6" w:rsidP="001D752B">
      <w:pPr>
        <w:tabs>
          <w:tab w:val="left" w:pos="567"/>
        </w:tabs>
        <w:jc w:val="both"/>
        <w:rPr>
          <w:rStyle w:val="eop"/>
          <w:rFonts w:ascii="Calibri" w:hAnsi="Calibri" w:cs="Calibri"/>
          <w:color w:val="000000"/>
          <w:sz w:val="24"/>
          <w:szCs w:val="24"/>
          <w:shd w:val="clear" w:color="auto" w:fill="FFFFFF"/>
        </w:rPr>
      </w:pPr>
    </w:p>
    <w:p w14:paraId="03B822FC" w14:textId="7C9408CE" w:rsidR="004060B6" w:rsidRPr="004060B6" w:rsidRDefault="004060B6" w:rsidP="001D752B">
      <w:pPr>
        <w:tabs>
          <w:tab w:val="left" w:pos="567"/>
        </w:tabs>
        <w:jc w:val="both"/>
        <w:rPr>
          <w:rFonts w:asciiTheme="minorHAnsi" w:eastAsiaTheme="minorHAnsi" w:hAnsiTheme="minorHAnsi" w:cstheme="minorHAnsi"/>
          <w:sz w:val="24"/>
          <w:szCs w:val="24"/>
          <w:lang w:eastAsia="en-US"/>
        </w:rPr>
      </w:pPr>
      <w:r>
        <w:rPr>
          <w:rStyle w:val="eop"/>
          <w:rFonts w:ascii="Calibri" w:hAnsi="Calibri" w:cs="Calibri"/>
          <w:color w:val="000000"/>
          <w:sz w:val="24"/>
          <w:szCs w:val="24"/>
          <w:shd w:val="clear" w:color="auto" w:fill="FFFFFF"/>
        </w:rPr>
        <w:t xml:space="preserve">Ms Leah Edge, Governance Assistant who was moving to another role within the University was also thanked for </w:t>
      </w:r>
      <w:r w:rsidR="00501EFA">
        <w:rPr>
          <w:rStyle w:val="eop"/>
          <w:rFonts w:ascii="Calibri" w:hAnsi="Calibri" w:cs="Calibri"/>
          <w:color w:val="000000"/>
          <w:sz w:val="24"/>
          <w:szCs w:val="24"/>
          <w:shd w:val="clear" w:color="auto" w:fill="FFFFFF"/>
        </w:rPr>
        <w:t>supporting the Chair, and Council members over a period of more than two years.</w:t>
      </w:r>
    </w:p>
    <w:sectPr w:rsidR="004060B6" w:rsidRPr="004060B6">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72EE7" w14:textId="77777777" w:rsidR="00B9357A" w:rsidRDefault="00B9357A" w:rsidP="00D33E4C">
      <w:r>
        <w:separator/>
      </w:r>
    </w:p>
  </w:endnote>
  <w:endnote w:type="continuationSeparator" w:id="0">
    <w:p w14:paraId="006F87C2" w14:textId="77777777" w:rsidR="00B9357A" w:rsidRDefault="00B9357A" w:rsidP="00D33E4C">
      <w:r>
        <w:continuationSeparator/>
      </w:r>
    </w:p>
  </w:endnote>
  <w:endnote w:type="continuationNotice" w:id="1">
    <w:p w14:paraId="12ACFFC4" w14:textId="77777777" w:rsidR="00B9357A" w:rsidRDefault="00B93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oboto Slab">
    <w:altName w:val="Roboto Slab"/>
    <w:charset w:val="00"/>
    <w:family w:val="auto"/>
    <w:pitch w:val="variable"/>
    <w:sig w:usb0="000004FF" w:usb1="8000405F" w:usb2="00000022"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ADCB" w14:textId="731A0A7F" w:rsidR="002D5296" w:rsidRDefault="002D5296">
    <w:pPr>
      <w:pStyle w:val="Footer"/>
    </w:pPr>
    <w:r>
      <w:rPr>
        <w:noProof/>
      </w:rPr>
      <mc:AlternateContent>
        <mc:Choice Requires="wps">
          <w:drawing>
            <wp:anchor distT="0" distB="0" distL="0" distR="0" simplePos="0" relativeHeight="251659264" behindDoc="0" locked="0" layoutInCell="1" allowOverlap="1" wp14:anchorId="4911AADD" wp14:editId="7CD4387B">
              <wp:simplePos x="635" y="635"/>
              <wp:positionH relativeFrom="page">
                <wp:align>center</wp:align>
              </wp:positionH>
              <wp:positionV relativeFrom="page">
                <wp:align>bottom</wp:align>
              </wp:positionV>
              <wp:extent cx="443865" cy="443865"/>
              <wp:effectExtent l="0" t="0" r="13970" b="0"/>
              <wp:wrapNone/>
              <wp:docPr id="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F18C7F" w14:textId="36A7E4B7" w:rsidR="002D5296" w:rsidRPr="002D5296" w:rsidRDefault="002D5296" w:rsidP="002D5296">
                          <w:pPr>
                            <w:rPr>
                              <w:rFonts w:ascii="Calibri" w:eastAsia="Calibri" w:hAnsi="Calibri" w:cs="Calibri"/>
                              <w:noProof/>
                              <w:color w:val="000000"/>
                              <w:sz w:val="20"/>
                              <w:szCs w:val="20"/>
                            </w:rPr>
                          </w:pPr>
                          <w:r w:rsidRPr="002D5296">
                            <w:rPr>
                              <w:rFonts w:ascii="Calibri" w:eastAsia="Calibri" w:hAnsi="Calibri" w:cs="Calibri"/>
                              <w:noProof/>
                              <w:color w:val="000000"/>
                              <w:sz w:val="20"/>
                              <w:szCs w:val="20"/>
                            </w:rPr>
                            <w:t>Dogfen mewnol - Internal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11AADD" id="_x0000_t202" coordsize="21600,21600" o:spt="202" path="m,l,21600r21600,l21600,xe">
              <v:stroke joinstyle="miter"/>
              <v:path gradientshapeok="t" o:connecttype="rect"/>
            </v:shapetype>
            <v:shape id="Text Box 3"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DF18C7F" w14:textId="36A7E4B7" w:rsidR="002D5296" w:rsidRPr="002D5296" w:rsidRDefault="002D5296" w:rsidP="002D5296">
                    <w:pPr>
                      <w:rPr>
                        <w:rFonts w:ascii="Calibri" w:eastAsia="Calibri" w:hAnsi="Calibri" w:cs="Calibri"/>
                        <w:noProof/>
                        <w:color w:val="000000"/>
                        <w:sz w:val="20"/>
                        <w:szCs w:val="20"/>
                      </w:rPr>
                    </w:pPr>
                    <w:r w:rsidRPr="002D5296">
                      <w:rPr>
                        <w:rFonts w:ascii="Calibri" w:eastAsia="Calibri" w:hAnsi="Calibri" w:cs="Calibri"/>
                        <w:noProof/>
                        <w:color w:val="000000"/>
                        <w:sz w:val="20"/>
                        <w:szCs w:val="20"/>
                      </w:rPr>
                      <w:t>Dogfen mewnol - Internal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D2B3" w14:textId="6A0B3A50" w:rsidR="002D5296" w:rsidRDefault="002D5296">
    <w:pPr>
      <w:pStyle w:val="Footer"/>
    </w:pPr>
    <w:r>
      <w:rPr>
        <w:noProof/>
      </w:rPr>
      <mc:AlternateContent>
        <mc:Choice Requires="wps">
          <w:drawing>
            <wp:anchor distT="0" distB="0" distL="0" distR="0" simplePos="0" relativeHeight="251660288" behindDoc="0" locked="0" layoutInCell="1" allowOverlap="1" wp14:anchorId="4BC8EF92" wp14:editId="7487B3B4">
              <wp:simplePos x="635" y="635"/>
              <wp:positionH relativeFrom="page">
                <wp:align>center</wp:align>
              </wp:positionH>
              <wp:positionV relativeFrom="page">
                <wp:align>bottom</wp:align>
              </wp:positionV>
              <wp:extent cx="443865" cy="443865"/>
              <wp:effectExtent l="0" t="0" r="13970" b="0"/>
              <wp:wrapNone/>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FB224F" w14:textId="5B6003DE" w:rsidR="002D5296" w:rsidRPr="002D5296" w:rsidRDefault="002D5296" w:rsidP="002D5296">
                          <w:pPr>
                            <w:rPr>
                              <w:rFonts w:ascii="Calibri" w:eastAsia="Calibri" w:hAnsi="Calibri" w:cs="Calibri"/>
                              <w:noProof/>
                              <w:color w:val="000000"/>
                              <w:sz w:val="20"/>
                              <w:szCs w:val="20"/>
                            </w:rPr>
                          </w:pPr>
                          <w:r w:rsidRPr="002D5296">
                            <w:rPr>
                              <w:rFonts w:ascii="Calibri" w:eastAsia="Calibri" w:hAnsi="Calibri" w:cs="Calibri"/>
                              <w:noProof/>
                              <w:color w:val="000000"/>
                              <w:sz w:val="20"/>
                              <w:szCs w:val="20"/>
                            </w:rPr>
                            <w:t>Dogfen mewnol - Internal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C8EF92" id="_x0000_t202" coordsize="21600,21600" o:spt="202" path="m,l,21600r21600,l21600,xe">
              <v:stroke joinstyle="miter"/>
              <v:path gradientshapeok="t" o:connecttype="rect"/>
            </v:shapetype>
            <v:shape id="Text Box 4"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6FB224F" w14:textId="5B6003DE" w:rsidR="002D5296" w:rsidRPr="002D5296" w:rsidRDefault="002D5296" w:rsidP="002D5296">
                    <w:pPr>
                      <w:rPr>
                        <w:rFonts w:ascii="Calibri" w:eastAsia="Calibri" w:hAnsi="Calibri" w:cs="Calibri"/>
                        <w:noProof/>
                        <w:color w:val="000000"/>
                        <w:sz w:val="20"/>
                        <w:szCs w:val="20"/>
                      </w:rPr>
                    </w:pPr>
                    <w:r w:rsidRPr="002D5296">
                      <w:rPr>
                        <w:rFonts w:ascii="Calibri" w:eastAsia="Calibri" w:hAnsi="Calibri" w:cs="Calibri"/>
                        <w:noProof/>
                        <w:color w:val="000000"/>
                        <w:sz w:val="20"/>
                        <w:szCs w:val="20"/>
                      </w:rPr>
                      <w:t>Dogfen mewnol - Internal Document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1C32" w14:textId="703FD407" w:rsidR="002D5296" w:rsidRDefault="002D5296">
    <w:pPr>
      <w:pStyle w:val="Footer"/>
    </w:pPr>
    <w:r>
      <w:rPr>
        <w:noProof/>
      </w:rPr>
      <mc:AlternateContent>
        <mc:Choice Requires="wps">
          <w:drawing>
            <wp:anchor distT="0" distB="0" distL="0" distR="0" simplePos="0" relativeHeight="251658240" behindDoc="0" locked="0" layoutInCell="1" allowOverlap="1" wp14:anchorId="5BB6038E" wp14:editId="1505E552">
              <wp:simplePos x="635" y="635"/>
              <wp:positionH relativeFrom="page">
                <wp:align>center</wp:align>
              </wp:positionH>
              <wp:positionV relativeFrom="page">
                <wp:align>bottom</wp:align>
              </wp:positionV>
              <wp:extent cx="443865" cy="443865"/>
              <wp:effectExtent l="0" t="0" r="13970"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0D0DAF" w14:textId="14D2D2A3" w:rsidR="002D5296" w:rsidRPr="002D5296" w:rsidRDefault="002D5296" w:rsidP="002D5296">
                          <w:pPr>
                            <w:rPr>
                              <w:rFonts w:ascii="Calibri" w:eastAsia="Calibri" w:hAnsi="Calibri" w:cs="Calibri"/>
                              <w:noProof/>
                              <w:color w:val="000000"/>
                              <w:sz w:val="20"/>
                              <w:szCs w:val="20"/>
                            </w:rPr>
                          </w:pPr>
                          <w:r w:rsidRPr="002D5296">
                            <w:rPr>
                              <w:rFonts w:ascii="Calibri" w:eastAsia="Calibri" w:hAnsi="Calibri" w:cs="Calibri"/>
                              <w:noProof/>
                              <w:color w:val="000000"/>
                              <w:sz w:val="20"/>
                              <w:szCs w:val="20"/>
                            </w:rPr>
                            <w:t>Dogfen mewnol - Internal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B6038E" id="_x0000_t202" coordsize="21600,21600" o:spt="202" path="m,l,21600r21600,l21600,xe">
              <v:stroke joinstyle="miter"/>
              <v:path gradientshapeok="t" o:connecttype="rect"/>
            </v:shapetype>
            <v:shape id="Text Box 2" o:spid="_x0000_s1028"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90D0DAF" w14:textId="14D2D2A3" w:rsidR="002D5296" w:rsidRPr="002D5296" w:rsidRDefault="002D5296" w:rsidP="002D5296">
                    <w:pPr>
                      <w:rPr>
                        <w:rFonts w:ascii="Calibri" w:eastAsia="Calibri" w:hAnsi="Calibri" w:cs="Calibri"/>
                        <w:noProof/>
                        <w:color w:val="000000"/>
                        <w:sz w:val="20"/>
                        <w:szCs w:val="20"/>
                      </w:rPr>
                    </w:pPr>
                    <w:r w:rsidRPr="002D5296">
                      <w:rPr>
                        <w:rFonts w:ascii="Calibri" w:eastAsia="Calibri" w:hAnsi="Calibri" w:cs="Calibri"/>
                        <w:noProof/>
                        <w:color w:val="000000"/>
                        <w:sz w:val="20"/>
                        <w:szCs w:val="20"/>
                      </w:rPr>
                      <w:t>Dogfen mewnol - Internal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167E5" w14:textId="77777777" w:rsidR="00B9357A" w:rsidRDefault="00B9357A" w:rsidP="00D33E4C">
      <w:r>
        <w:separator/>
      </w:r>
    </w:p>
  </w:footnote>
  <w:footnote w:type="continuationSeparator" w:id="0">
    <w:p w14:paraId="5FAD88C9" w14:textId="77777777" w:rsidR="00B9357A" w:rsidRDefault="00B9357A" w:rsidP="00D33E4C">
      <w:r>
        <w:continuationSeparator/>
      </w:r>
    </w:p>
  </w:footnote>
  <w:footnote w:type="continuationNotice" w:id="1">
    <w:p w14:paraId="10166007" w14:textId="77777777" w:rsidR="00B9357A" w:rsidRDefault="00B935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43D"/>
    <w:multiLevelType w:val="hybridMultilevel"/>
    <w:tmpl w:val="478A09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226174"/>
    <w:multiLevelType w:val="hybridMultilevel"/>
    <w:tmpl w:val="E4D0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06FA0"/>
    <w:multiLevelType w:val="hybridMultilevel"/>
    <w:tmpl w:val="5E705F18"/>
    <w:lvl w:ilvl="0" w:tplc="1CA8A466">
      <w:start w:val="21"/>
      <w:numFmt w:val="bullet"/>
      <w:lvlText w:val="-"/>
      <w:lvlJc w:val="left"/>
      <w:pPr>
        <w:ind w:left="1636" w:hanging="360"/>
      </w:pPr>
      <w:rPr>
        <w:rFonts w:ascii="Calibri" w:eastAsiaTheme="minorHAnsi" w:hAnsi="Calibri" w:cs="Calibri" w:hint="default"/>
        <w:b w:val="0"/>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 w15:restartNumberingAfterBreak="0">
    <w:nsid w:val="32E9403B"/>
    <w:multiLevelType w:val="hybridMultilevel"/>
    <w:tmpl w:val="BD06118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3347661C"/>
    <w:multiLevelType w:val="hybridMultilevel"/>
    <w:tmpl w:val="2AE03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3052F6"/>
    <w:multiLevelType w:val="hybridMultilevel"/>
    <w:tmpl w:val="C56E8A4C"/>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48E3FF2"/>
    <w:multiLevelType w:val="hybridMultilevel"/>
    <w:tmpl w:val="CF8E1170"/>
    <w:lvl w:ilvl="0" w:tplc="08090001">
      <w:start w:val="1"/>
      <w:numFmt w:val="bullet"/>
      <w:lvlText w:val=""/>
      <w:lvlJc w:val="left"/>
      <w:pPr>
        <w:ind w:left="108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F896671"/>
    <w:multiLevelType w:val="hybridMultilevel"/>
    <w:tmpl w:val="B000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CD0175"/>
    <w:multiLevelType w:val="hybridMultilevel"/>
    <w:tmpl w:val="127A3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E6596C"/>
    <w:multiLevelType w:val="hybridMultilevel"/>
    <w:tmpl w:val="B2ACF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F4F3EA4"/>
    <w:multiLevelType w:val="hybridMultilevel"/>
    <w:tmpl w:val="1A221486"/>
    <w:lvl w:ilvl="0" w:tplc="036C7E3A">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263294">
    <w:abstractNumId w:val="5"/>
  </w:num>
  <w:num w:numId="2" w16cid:durableId="1164197453">
    <w:abstractNumId w:val="8"/>
  </w:num>
  <w:num w:numId="3" w16cid:durableId="1995333031">
    <w:abstractNumId w:val="4"/>
  </w:num>
  <w:num w:numId="4" w16cid:durableId="1949313127">
    <w:abstractNumId w:val="7"/>
  </w:num>
  <w:num w:numId="5" w16cid:durableId="1878468189">
    <w:abstractNumId w:val="10"/>
  </w:num>
  <w:num w:numId="6" w16cid:durableId="1300380652">
    <w:abstractNumId w:val="9"/>
  </w:num>
  <w:num w:numId="7" w16cid:durableId="1946112129">
    <w:abstractNumId w:val="2"/>
  </w:num>
  <w:num w:numId="8" w16cid:durableId="1480658836">
    <w:abstractNumId w:val="1"/>
  </w:num>
  <w:num w:numId="9" w16cid:durableId="1428572213">
    <w:abstractNumId w:val="3"/>
  </w:num>
  <w:num w:numId="10" w16cid:durableId="1361399124">
    <w:abstractNumId w:val="0"/>
  </w:num>
  <w:num w:numId="11" w16cid:durableId="173423070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B1B"/>
    <w:rsid w:val="00001103"/>
    <w:rsid w:val="00002983"/>
    <w:rsid w:val="00002A8E"/>
    <w:rsid w:val="00002EBD"/>
    <w:rsid w:val="00003ADD"/>
    <w:rsid w:val="00005A39"/>
    <w:rsid w:val="000064C3"/>
    <w:rsid w:val="00006DD6"/>
    <w:rsid w:val="0001082B"/>
    <w:rsid w:val="000114ED"/>
    <w:rsid w:val="00011CEA"/>
    <w:rsid w:val="00011E70"/>
    <w:rsid w:val="00011F54"/>
    <w:rsid w:val="00012941"/>
    <w:rsid w:val="00013969"/>
    <w:rsid w:val="000140E6"/>
    <w:rsid w:val="000159AB"/>
    <w:rsid w:val="00015EE8"/>
    <w:rsid w:val="00017E8E"/>
    <w:rsid w:val="000203B3"/>
    <w:rsid w:val="000206B1"/>
    <w:rsid w:val="00020840"/>
    <w:rsid w:val="00020B09"/>
    <w:rsid w:val="00022599"/>
    <w:rsid w:val="00023500"/>
    <w:rsid w:val="00023C60"/>
    <w:rsid w:val="00024B64"/>
    <w:rsid w:val="000254F4"/>
    <w:rsid w:val="000256F9"/>
    <w:rsid w:val="00025A66"/>
    <w:rsid w:val="0002750B"/>
    <w:rsid w:val="00030DDB"/>
    <w:rsid w:val="000322A9"/>
    <w:rsid w:val="000325B7"/>
    <w:rsid w:val="000339E0"/>
    <w:rsid w:val="00033B27"/>
    <w:rsid w:val="00034968"/>
    <w:rsid w:val="00034CFD"/>
    <w:rsid w:val="00035D22"/>
    <w:rsid w:val="00036E19"/>
    <w:rsid w:val="00037634"/>
    <w:rsid w:val="000376B8"/>
    <w:rsid w:val="00040471"/>
    <w:rsid w:val="00040709"/>
    <w:rsid w:val="00040B65"/>
    <w:rsid w:val="00040DFB"/>
    <w:rsid w:val="00042C52"/>
    <w:rsid w:val="0004431A"/>
    <w:rsid w:val="00044A99"/>
    <w:rsid w:val="000453AD"/>
    <w:rsid w:val="000455A6"/>
    <w:rsid w:val="000518A0"/>
    <w:rsid w:val="00051FCB"/>
    <w:rsid w:val="000531C3"/>
    <w:rsid w:val="0005364F"/>
    <w:rsid w:val="00053892"/>
    <w:rsid w:val="00053D18"/>
    <w:rsid w:val="000554DC"/>
    <w:rsid w:val="00055929"/>
    <w:rsid w:val="00055CC9"/>
    <w:rsid w:val="00056046"/>
    <w:rsid w:val="000572DA"/>
    <w:rsid w:val="0006030E"/>
    <w:rsid w:val="0006206E"/>
    <w:rsid w:val="00062176"/>
    <w:rsid w:val="00062277"/>
    <w:rsid w:val="00062C0C"/>
    <w:rsid w:val="00063D5B"/>
    <w:rsid w:val="00064241"/>
    <w:rsid w:val="000647D8"/>
    <w:rsid w:val="00064D36"/>
    <w:rsid w:val="00064DED"/>
    <w:rsid w:val="00064E5E"/>
    <w:rsid w:val="000654F9"/>
    <w:rsid w:val="000661BB"/>
    <w:rsid w:val="0006661C"/>
    <w:rsid w:val="00067139"/>
    <w:rsid w:val="00067455"/>
    <w:rsid w:val="000712A0"/>
    <w:rsid w:val="00071F18"/>
    <w:rsid w:val="00073EE3"/>
    <w:rsid w:val="000752FC"/>
    <w:rsid w:val="00075F5D"/>
    <w:rsid w:val="00076BC1"/>
    <w:rsid w:val="00080D43"/>
    <w:rsid w:val="0008108D"/>
    <w:rsid w:val="000815D0"/>
    <w:rsid w:val="00081AF9"/>
    <w:rsid w:val="00082B8C"/>
    <w:rsid w:val="00082CF0"/>
    <w:rsid w:val="00083A53"/>
    <w:rsid w:val="000841AC"/>
    <w:rsid w:val="00084DCF"/>
    <w:rsid w:val="0008544B"/>
    <w:rsid w:val="00086550"/>
    <w:rsid w:val="000866DA"/>
    <w:rsid w:val="00086FD6"/>
    <w:rsid w:val="000900C4"/>
    <w:rsid w:val="00091581"/>
    <w:rsid w:val="0009254F"/>
    <w:rsid w:val="000929FB"/>
    <w:rsid w:val="00093CAF"/>
    <w:rsid w:val="000958AD"/>
    <w:rsid w:val="000A0729"/>
    <w:rsid w:val="000A18CD"/>
    <w:rsid w:val="000A2BE7"/>
    <w:rsid w:val="000A386E"/>
    <w:rsid w:val="000A437F"/>
    <w:rsid w:val="000A43A7"/>
    <w:rsid w:val="000A6264"/>
    <w:rsid w:val="000A6C68"/>
    <w:rsid w:val="000B0116"/>
    <w:rsid w:val="000B161B"/>
    <w:rsid w:val="000B261B"/>
    <w:rsid w:val="000B3D87"/>
    <w:rsid w:val="000B434C"/>
    <w:rsid w:val="000B4446"/>
    <w:rsid w:val="000B4703"/>
    <w:rsid w:val="000B5C4B"/>
    <w:rsid w:val="000B61A4"/>
    <w:rsid w:val="000B625D"/>
    <w:rsid w:val="000B67C5"/>
    <w:rsid w:val="000B69BB"/>
    <w:rsid w:val="000B78A7"/>
    <w:rsid w:val="000C0D2F"/>
    <w:rsid w:val="000C103F"/>
    <w:rsid w:val="000C1136"/>
    <w:rsid w:val="000C1584"/>
    <w:rsid w:val="000C16E1"/>
    <w:rsid w:val="000C1D81"/>
    <w:rsid w:val="000C2915"/>
    <w:rsid w:val="000C2BF7"/>
    <w:rsid w:val="000C3A4B"/>
    <w:rsid w:val="000C3AED"/>
    <w:rsid w:val="000C3F53"/>
    <w:rsid w:val="000C5A19"/>
    <w:rsid w:val="000C651F"/>
    <w:rsid w:val="000C6791"/>
    <w:rsid w:val="000D08B8"/>
    <w:rsid w:val="000D0D4F"/>
    <w:rsid w:val="000D1B34"/>
    <w:rsid w:val="000D2F37"/>
    <w:rsid w:val="000D39D6"/>
    <w:rsid w:val="000D3C0E"/>
    <w:rsid w:val="000D4674"/>
    <w:rsid w:val="000D46B5"/>
    <w:rsid w:val="000D490D"/>
    <w:rsid w:val="000D55A9"/>
    <w:rsid w:val="000D6162"/>
    <w:rsid w:val="000D76D3"/>
    <w:rsid w:val="000D79D9"/>
    <w:rsid w:val="000E039D"/>
    <w:rsid w:val="000E1213"/>
    <w:rsid w:val="000E1668"/>
    <w:rsid w:val="000E28C0"/>
    <w:rsid w:val="000E2A61"/>
    <w:rsid w:val="000E3CD4"/>
    <w:rsid w:val="000E527B"/>
    <w:rsid w:val="000E5FA3"/>
    <w:rsid w:val="000E7037"/>
    <w:rsid w:val="000E793A"/>
    <w:rsid w:val="000E798E"/>
    <w:rsid w:val="000E7EB8"/>
    <w:rsid w:val="000F0592"/>
    <w:rsid w:val="000F0D6E"/>
    <w:rsid w:val="000F0E89"/>
    <w:rsid w:val="000F0EA8"/>
    <w:rsid w:val="000F16EC"/>
    <w:rsid w:val="000F24D2"/>
    <w:rsid w:val="000F2A25"/>
    <w:rsid w:val="000F3A78"/>
    <w:rsid w:val="000F3B81"/>
    <w:rsid w:val="000F517A"/>
    <w:rsid w:val="000F5657"/>
    <w:rsid w:val="000F5E6F"/>
    <w:rsid w:val="000F5EE2"/>
    <w:rsid w:val="000F6114"/>
    <w:rsid w:val="000F6A41"/>
    <w:rsid w:val="000F6B06"/>
    <w:rsid w:val="000F6F1A"/>
    <w:rsid w:val="000F7F3B"/>
    <w:rsid w:val="001013EB"/>
    <w:rsid w:val="00102B92"/>
    <w:rsid w:val="00103803"/>
    <w:rsid w:val="00103A67"/>
    <w:rsid w:val="00104580"/>
    <w:rsid w:val="001051FB"/>
    <w:rsid w:val="00105C4C"/>
    <w:rsid w:val="00106979"/>
    <w:rsid w:val="00107335"/>
    <w:rsid w:val="00107E93"/>
    <w:rsid w:val="00107F1C"/>
    <w:rsid w:val="00110B5F"/>
    <w:rsid w:val="00110F55"/>
    <w:rsid w:val="001117A2"/>
    <w:rsid w:val="00111841"/>
    <w:rsid w:val="00113BF8"/>
    <w:rsid w:val="0011406E"/>
    <w:rsid w:val="0011424D"/>
    <w:rsid w:val="00114257"/>
    <w:rsid w:val="00114876"/>
    <w:rsid w:val="001150A5"/>
    <w:rsid w:val="00115C92"/>
    <w:rsid w:val="00115FF3"/>
    <w:rsid w:val="00116191"/>
    <w:rsid w:val="001161C0"/>
    <w:rsid w:val="00117DE8"/>
    <w:rsid w:val="00120D28"/>
    <w:rsid w:val="0012120F"/>
    <w:rsid w:val="001214D1"/>
    <w:rsid w:val="00121E41"/>
    <w:rsid w:val="00122590"/>
    <w:rsid w:val="00122DAB"/>
    <w:rsid w:val="001234EA"/>
    <w:rsid w:val="001243FC"/>
    <w:rsid w:val="0012559A"/>
    <w:rsid w:val="0012582A"/>
    <w:rsid w:val="00125B1E"/>
    <w:rsid w:val="001260C5"/>
    <w:rsid w:val="0012610D"/>
    <w:rsid w:val="0012636B"/>
    <w:rsid w:val="00130A08"/>
    <w:rsid w:val="001314F7"/>
    <w:rsid w:val="001329DB"/>
    <w:rsid w:val="00132B83"/>
    <w:rsid w:val="00133636"/>
    <w:rsid w:val="001336CF"/>
    <w:rsid w:val="00134A73"/>
    <w:rsid w:val="001362F4"/>
    <w:rsid w:val="00136B56"/>
    <w:rsid w:val="001371F4"/>
    <w:rsid w:val="00137CC4"/>
    <w:rsid w:val="00141B8A"/>
    <w:rsid w:val="00142981"/>
    <w:rsid w:val="00142FCC"/>
    <w:rsid w:val="001434E4"/>
    <w:rsid w:val="00143502"/>
    <w:rsid w:val="001438AC"/>
    <w:rsid w:val="00144BA0"/>
    <w:rsid w:val="001462B0"/>
    <w:rsid w:val="00147BC8"/>
    <w:rsid w:val="00152031"/>
    <w:rsid w:val="00153003"/>
    <w:rsid w:val="001530E1"/>
    <w:rsid w:val="00153390"/>
    <w:rsid w:val="00155603"/>
    <w:rsid w:val="00156619"/>
    <w:rsid w:val="00157016"/>
    <w:rsid w:val="00157153"/>
    <w:rsid w:val="00157E78"/>
    <w:rsid w:val="00160A9D"/>
    <w:rsid w:val="00160FE8"/>
    <w:rsid w:val="00161ED5"/>
    <w:rsid w:val="00165917"/>
    <w:rsid w:val="00165FA6"/>
    <w:rsid w:val="001670F5"/>
    <w:rsid w:val="00167449"/>
    <w:rsid w:val="001703DF"/>
    <w:rsid w:val="0017122F"/>
    <w:rsid w:val="00172471"/>
    <w:rsid w:val="001733D2"/>
    <w:rsid w:val="001738B1"/>
    <w:rsid w:val="00174433"/>
    <w:rsid w:val="00174BB8"/>
    <w:rsid w:val="001752FE"/>
    <w:rsid w:val="00175F4E"/>
    <w:rsid w:val="00176D59"/>
    <w:rsid w:val="00177663"/>
    <w:rsid w:val="00177870"/>
    <w:rsid w:val="00177961"/>
    <w:rsid w:val="00177BEB"/>
    <w:rsid w:val="001809A9"/>
    <w:rsid w:val="00180AEF"/>
    <w:rsid w:val="00180F1A"/>
    <w:rsid w:val="00181E42"/>
    <w:rsid w:val="00182FB1"/>
    <w:rsid w:val="00183703"/>
    <w:rsid w:val="0018386C"/>
    <w:rsid w:val="00185250"/>
    <w:rsid w:val="00186721"/>
    <w:rsid w:val="00187E8D"/>
    <w:rsid w:val="0019244C"/>
    <w:rsid w:val="00193741"/>
    <w:rsid w:val="001940D6"/>
    <w:rsid w:val="0019428A"/>
    <w:rsid w:val="001942C7"/>
    <w:rsid w:val="00194584"/>
    <w:rsid w:val="0019664B"/>
    <w:rsid w:val="00197320"/>
    <w:rsid w:val="00197A6C"/>
    <w:rsid w:val="001A0005"/>
    <w:rsid w:val="001A116B"/>
    <w:rsid w:val="001A157B"/>
    <w:rsid w:val="001A1CB2"/>
    <w:rsid w:val="001A1FC6"/>
    <w:rsid w:val="001A36B7"/>
    <w:rsid w:val="001A38B8"/>
    <w:rsid w:val="001A3C5D"/>
    <w:rsid w:val="001A3F49"/>
    <w:rsid w:val="001A4785"/>
    <w:rsid w:val="001A567C"/>
    <w:rsid w:val="001A67E9"/>
    <w:rsid w:val="001A69C2"/>
    <w:rsid w:val="001A6A03"/>
    <w:rsid w:val="001B004F"/>
    <w:rsid w:val="001B166D"/>
    <w:rsid w:val="001B1BC8"/>
    <w:rsid w:val="001B2374"/>
    <w:rsid w:val="001B2EFA"/>
    <w:rsid w:val="001B3F13"/>
    <w:rsid w:val="001B42C5"/>
    <w:rsid w:val="001B50B9"/>
    <w:rsid w:val="001B53CB"/>
    <w:rsid w:val="001B5EB3"/>
    <w:rsid w:val="001B6113"/>
    <w:rsid w:val="001B7EB0"/>
    <w:rsid w:val="001C0044"/>
    <w:rsid w:val="001C28FB"/>
    <w:rsid w:val="001C2E6C"/>
    <w:rsid w:val="001C31C0"/>
    <w:rsid w:val="001C3633"/>
    <w:rsid w:val="001C48A4"/>
    <w:rsid w:val="001C5BAA"/>
    <w:rsid w:val="001C631E"/>
    <w:rsid w:val="001C63E4"/>
    <w:rsid w:val="001C774F"/>
    <w:rsid w:val="001D0839"/>
    <w:rsid w:val="001D11F4"/>
    <w:rsid w:val="001D1BCE"/>
    <w:rsid w:val="001D1E1E"/>
    <w:rsid w:val="001D2944"/>
    <w:rsid w:val="001D3CFF"/>
    <w:rsid w:val="001D3F52"/>
    <w:rsid w:val="001D4263"/>
    <w:rsid w:val="001D4E5A"/>
    <w:rsid w:val="001D51E2"/>
    <w:rsid w:val="001D52A3"/>
    <w:rsid w:val="001D5D57"/>
    <w:rsid w:val="001D752B"/>
    <w:rsid w:val="001E04B4"/>
    <w:rsid w:val="001E1A9B"/>
    <w:rsid w:val="001E1DE7"/>
    <w:rsid w:val="001E4444"/>
    <w:rsid w:val="001E4CAF"/>
    <w:rsid w:val="001E4DB3"/>
    <w:rsid w:val="001E53A3"/>
    <w:rsid w:val="001E5E4F"/>
    <w:rsid w:val="001E5F21"/>
    <w:rsid w:val="001E79AB"/>
    <w:rsid w:val="001F09B5"/>
    <w:rsid w:val="001F15EA"/>
    <w:rsid w:val="001F1811"/>
    <w:rsid w:val="001F290E"/>
    <w:rsid w:val="001F34D7"/>
    <w:rsid w:val="001F3812"/>
    <w:rsid w:val="001F41CF"/>
    <w:rsid w:val="001F4E02"/>
    <w:rsid w:val="001F58A7"/>
    <w:rsid w:val="001F58EE"/>
    <w:rsid w:val="001F5C5A"/>
    <w:rsid w:val="001F5DBC"/>
    <w:rsid w:val="001F6DF5"/>
    <w:rsid w:val="001F7F41"/>
    <w:rsid w:val="00200247"/>
    <w:rsid w:val="00200C33"/>
    <w:rsid w:val="00201731"/>
    <w:rsid w:val="00201FBD"/>
    <w:rsid w:val="0020358D"/>
    <w:rsid w:val="0020374A"/>
    <w:rsid w:val="00203A8C"/>
    <w:rsid w:val="0020428F"/>
    <w:rsid w:val="00204B4D"/>
    <w:rsid w:val="0020506B"/>
    <w:rsid w:val="00205853"/>
    <w:rsid w:val="00205FED"/>
    <w:rsid w:val="0020678D"/>
    <w:rsid w:val="00206840"/>
    <w:rsid w:val="00206B0C"/>
    <w:rsid w:val="00206B37"/>
    <w:rsid w:val="00206FD7"/>
    <w:rsid w:val="00207B84"/>
    <w:rsid w:val="00211DD5"/>
    <w:rsid w:val="0021307D"/>
    <w:rsid w:val="002134A7"/>
    <w:rsid w:val="00213D24"/>
    <w:rsid w:val="00213F3F"/>
    <w:rsid w:val="00216148"/>
    <w:rsid w:val="002167D6"/>
    <w:rsid w:val="002167F0"/>
    <w:rsid w:val="002175F5"/>
    <w:rsid w:val="002176F7"/>
    <w:rsid w:val="00217A4D"/>
    <w:rsid w:val="002200CD"/>
    <w:rsid w:val="002203F9"/>
    <w:rsid w:val="0022080B"/>
    <w:rsid w:val="00227680"/>
    <w:rsid w:val="00230C7E"/>
    <w:rsid w:val="00230E9F"/>
    <w:rsid w:val="00231076"/>
    <w:rsid w:val="0023172D"/>
    <w:rsid w:val="002337C8"/>
    <w:rsid w:val="002339C1"/>
    <w:rsid w:val="0023426E"/>
    <w:rsid w:val="00234C19"/>
    <w:rsid w:val="00235BF2"/>
    <w:rsid w:val="002366AD"/>
    <w:rsid w:val="00236A93"/>
    <w:rsid w:val="00236B50"/>
    <w:rsid w:val="00236BFC"/>
    <w:rsid w:val="00237C86"/>
    <w:rsid w:val="00241B7E"/>
    <w:rsid w:val="00243E79"/>
    <w:rsid w:val="00244962"/>
    <w:rsid w:val="002467C4"/>
    <w:rsid w:val="002467C6"/>
    <w:rsid w:val="0024722B"/>
    <w:rsid w:val="00247944"/>
    <w:rsid w:val="00247C78"/>
    <w:rsid w:val="00247F5F"/>
    <w:rsid w:val="002508DB"/>
    <w:rsid w:val="00251154"/>
    <w:rsid w:val="00251203"/>
    <w:rsid w:val="00252F46"/>
    <w:rsid w:val="00253AD5"/>
    <w:rsid w:val="00253C19"/>
    <w:rsid w:val="002540FD"/>
    <w:rsid w:val="0025436B"/>
    <w:rsid w:val="00254B92"/>
    <w:rsid w:val="002556BB"/>
    <w:rsid w:val="002558E0"/>
    <w:rsid w:val="00255C31"/>
    <w:rsid w:val="00256657"/>
    <w:rsid w:val="00256B75"/>
    <w:rsid w:val="00256D2B"/>
    <w:rsid w:val="002576F7"/>
    <w:rsid w:val="00260281"/>
    <w:rsid w:val="002605A7"/>
    <w:rsid w:val="00260AC3"/>
    <w:rsid w:val="0026139A"/>
    <w:rsid w:val="002626EF"/>
    <w:rsid w:val="0026273B"/>
    <w:rsid w:val="0026361E"/>
    <w:rsid w:val="00263AC9"/>
    <w:rsid w:val="00263B3A"/>
    <w:rsid w:val="0026415F"/>
    <w:rsid w:val="0026422A"/>
    <w:rsid w:val="002642AE"/>
    <w:rsid w:val="00264685"/>
    <w:rsid w:val="00266414"/>
    <w:rsid w:val="00266C55"/>
    <w:rsid w:val="00266CE2"/>
    <w:rsid w:val="00266CF8"/>
    <w:rsid w:val="00266F38"/>
    <w:rsid w:val="00267C62"/>
    <w:rsid w:val="00267FE3"/>
    <w:rsid w:val="0027045C"/>
    <w:rsid w:val="00271DFF"/>
    <w:rsid w:val="00272249"/>
    <w:rsid w:val="002725FE"/>
    <w:rsid w:val="002748C4"/>
    <w:rsid w:val="00275FB3"/>
    <w:rsid w:val="002776D5"/>
    <w:rsid w:val="00280764"/>
    <w:rsid w:val="00281774"/>
    <w:rsid w:val="00281D8F"/>
    <w:rsid w:val="0028207A"/>
    <w:rsid w:val="002823A9"/>
    <w:rsid w:val="0028312A"/>
    <w:rsid w:val="00283499"/>
    <w:rsid w:val="00283AAD"/>
    <w:rsid w:val="00284708"/>
    <w:rsid w:val="00284F52"/>
    <w:rsid w:val="00285BFB"/>
    <w:rsid w:val="00290DCD"/>
    <w:rsid w:val="00290F3E"/>
    <w:rsid w:val="002910DF"/>
    <w:rsid w:val="002926C1"/>
    <w:rsid w:val="00292952"/>
    <w:rsid w:val="00292E04"/>
    <w:rsid w:val="0029334B"/>
    <w:rsid w:val="0029346F"/>
    <w:rsid w:val="002938B6"/>
    <w:rsid w:val="002938F3"/>
    <w:rsid w:val="00293FCC"/>
    <w:rsid w:val="00294383"/>
    <w:rsid w:val="00294CC6"/>
    <w:rsid w:val="00294D10"/>
    <w:rsid w:val="002961E7"/>
    <w:rsid w:val="00297191"/>
    <w:rsid w:val="00297E35"/>
    <w:rsid w:val="002A0990"/>
    <w:rsid w:val="002A1BB2"/>
    <w:rsid w:val="002A22B6"/>
    <w:rsid w:val="002A31FE"/>
    <w:rsid w:val="002A3249"/>
    <w:rsid w:val="002A328C"/>
    <w:rsid w:val="002A35EE"/>
    <w:rsid w:val="002A55D2"/>
    <w:rsid w:val="002A5A2D"/>
    <w:rsid w:val="002A5AE1"/>
    <w:rsid w:val="002A5BE9"/>
    <w:rsid w:val="002A6905"/>
    <w:rsid w:val="002A7F1E"/>
    <w:rsid w:val="002B0715"/>
    <w:rsid w:val="002B0C90"/>
    <w:rsid w:val="002B1A19"/>
    <w:rsid w:val="002B1E17"/>
    <w:rsid w:val="002B209B"/>
    <w:rsid w:val="002B375E"/>
    <w:rsid w:val="002B3F21"/>
    <w:rsid w:val="002B3F53"/>
    <w:rsid w:val="002B43D9"/>
    <w:rsid w:val="002B61F5"/>
    <w:rsid w:val="002B7312"/>
    <w:rsid w:val="002B7644"/>
    <w:rsid w:val="002B7CCD"/>
    <w:rsid w:val="002C034E"/>
    <w:rsid w:val="002C0436"/>
    <w:rsid w:val="002C1BA0"/>
    <w:rsid w:val="002C1E69"/>
    <w:rsid w:val="002C26FB"/>
    <w:rsid w:val="002C2E06"/>
    <w:rsid w:val="002C695C"/>
    <w:rsid w:val="002C6B0C"/>
    <w:rsid w:val="002D006D"/>
    <w:rsid w:val="002D1267"/>
    <w:rsid w:val="002D18CF"/>
    <w:rsid w:val="002D29EF"/>
    <w:rsid w:val="002D3ACB"/>
    <w:rsid w:val="002D43E0"/>
    <w:rsid w:val="002D452C"/>
    <w:rsid w:val="002D489A"/>
    <w:rsid w:val="002D5296"/>
    <w:rsid w:val="002D6939"/>
    <w:rsid w:val="002D6968"/>
    <w:rsid w:val="002D746F"/>
    <w:rsid w:val="002D7AFB"/>
    <w:rsid w:val="002D7DEC"/>
    <w:rsid w:val="002D7E80"/>
    <w:rsid w:val="002E0E7A"/>
    <w:rsid w:val="002E1134"/>
    <w:rsid w:val="002E22B3"/>
    <w:rsid w:val="002E2FFF"/>
    <w:rsid w:val="002E33A8"/>
    <w:rsid w:val="002E378D"/>
    <w:rsid w:val="002E4F0F"/>
    <w:rsid w:val="002E551F"/>
    <w:rsid w:val="002E5C15"/>
    <w:rsid w:val="002E5C3B"/>
    <w:rsid w:val="002E5EC1"/>
    <w:rsid w:val="002E647B"/>
    <w:rsid w:val="002F0486"/>
    <w:rsid w:val="002F179F"/>
    <w:rsid w:val="002F1B16"/>
    <w:rsid w:val="002F2670"/>
    <w:rsid w:val="002F37B7"/>
    <w:rsid w:val="002F5301"/>
    <w:rsid w:val="002F6531"/>
    <w:rsid w:val="002F757B"/>
    <w:rsid w:val="002F7C88"/>
    <w:rsid w:val="0030048A"/>
    <w:rsid w:val="003012BF"/>
    <w:rsid w:val="00301403"/>
    <w:rsid w:val="00301624"/>
    <w:rsid w:val="00302554"/>
    <w:rsid w:val="00303A4C"/>
    <w:rsid w:val="003051BC"/>
    <w:rsid w:val="003064DE"/>
    <w:rsid w:val="003064F6"/>
    <w:rsid w:val="003071AE"/>
    <w:rsid w:val="00310CDB"/>
    <w:rsid w:val="00311E48"/>
    <w:rsid w:val="00312BCA"/>
    <w:rsid w:val="00313325"/>
    <w:rsid w:val="0031397F"/>
    <w:rsid w:val="00313E97"/>
    <w:rsid w:val="003144EF"/>
    <w:rsid w:val="00314925"/>
    <w:rsid w:val="00315AA9"/>
    <w:rsid w:val="00315E8F"/>
    <w:rsid w:val="00316993"/>
    <w:rsid w:val="0031756B"/>
    <w:rsid w:val="0031776A"/>
    <w:rsid w:val="003203C7"/>
    <w:rsid w:val="00320B58"/>
    <w:rsid w:val="00322CEE"/>
    <w:rsid w:val="00325CEA"/>
    <w:rsid w:val="0032650B"/>
    <w:rsid w:val="00326C5B"/>
    <w:rsid w:val="0032726C"/>
    <w:rsid w:val="00327466"/>
    <w:rsid w:val="00327D3D"/>
    <w:rsid w:val="00330690"/>
    <w:rsid w:val="0033215E"/>
    <w:rsid w:val="003326B7"/>
    <w:rsid w:val="0033356D"/>
    <w:rsid w:val="00333C22"/>
    <w:rsid w:val="00334759"/>
    <w:rsid w:val="00334F0A"/>
    <w:rsid w:val="003352DC"/>
    <w:rsid w:val="0033609C"/>
    <w:rsid w:val="003367CF"/>
    <w:rsid w:val="003368AA"/>
    <w:rsid w:val="00336B0D"/>
    <w:rsid w:val="00337C56"/>
    <w:rsid w:val="00340446"/>
    <w:rsid w:val="003404A2"/>
    <w:rsid w:val="00342D80"/>
    <w:rsid w:val="0034320D"/>
    <w:rsid w:val="003445C8"/>
    <w:rsid w:val="00344C53"/>
    <w:rsid w:val="00346091"/>
    <w:rsid w:val="003467AA"/>
    <w:rsid w:val="003476DB"/>
    <w:rsid w:val="003476FC"/>
    <w:rsid w:val="003501DD"/>
    <w:rsid w:val="0035091C"/>
    <w:rsid w:val="00351054"/>
    <w:rsid w:val="0035121F"/>
    <w:rsid w:val="00351D4D"/>
    <w:rsid w:val="00351EF2"/>
    <w:rsid w:val="00352682"/>
    <w:rsid w:val="0035307B"/>
    <w:rsid w:val="00353B49"/>
    <w:rsid w:val="00354459"/>
    <w:rsid w:val="00355709"/>
    <w:rsid w:val="00356B88"/>
    <w:rsid w:val="00357073"/>
    <w:rsid w:val="00357448"/>
    <w:rsid w:val="00360467"/>
    <w:rsid w:val="00360678"/>
    <w:rsid w:val="00362063"/>
    <w:rsid w:val="00362279"/>
    <w:rsid w:val="0036318A"/>
    <w:rsid w:val="00364BDE"/>
    <w:rsid w:val="00370992"/>
    <w:rsid w:val="00370B18"/>
    <w:rsid w:val="00371961"/>
    <w:rsid w:val="00372445"/>
    <w:rsid w:val="00373379"/>
    <w:rsid w:val="003733EA"/>
    <w:rsid w:val="00374C5B"/>
    <w:rsid w:val="00375514"/>
    <w:rsid w:val="00375560"/>
    <w:rsid w:val="00375C8C"/>
    <w:rsid w:val="00376D25"/>
    <w:rsid w:val="0038072D"/>
    <w:rsid w:val="00380C99"/>
    <w:rsid w:val="00380F19"/>
    <w:rsid w:val="003818B2"/>
    <w:rsid w:val="00382042"/>
    <w:rsid w:val="003821B1"/>
    <w:rsid w:val="0038288C"/>
    <w:rsid w:val="00382D2B"/>
    <w:rsid w:val="00383094"/>
    <w:rsid w:val="0038384F"/>
    <w:rsid w:val="00385AD9"/>
    <w:rsid w:val="00385C88"/>
    <w:rsid w:val="00386D56"/>
    <w:rsid w:val="00387C92"/>
    <w:rsid w:val="003900B5"/>
    <w:rsid w:val="00390E8F"/>
    <w:rsid w:val="00391755"/>
    <w:rsid w:val="00391D67"/>
    <w:rsid w:val="0039234D"/>
    <w:rsid w:val="0039333B"/>
    <w:rsid w:val="0039396E"/>
    <w:rsid w:val="00394564"/>
    <w:rsid w:val="003949E1"/>
    <w:rsid w:val="00394E80"/>
    <w:rsid w:val="003958E2"/>
    <w:rsid w:val="00395C92"/>
    <w:rsid w:val="00396311"/>
    <w:rsid w:val="00397303"/>
    <w:rsid w:val="00397898"/>
    <w:rsid w:val="003978A5"/>
    <w:rsid w:val="00397A05"/>
    <w:rsid w:val="003A049D"/>
    <w:rsid w:val="003A0E1F"/>
    <w:rsid w:val="003A1235"/>
    <w:rsid w:val="003A1FD1"/>
    <w:rsid w:val="003A2A6A"/>
    <w:rsid w:val="003A3997"/>
    <w:rsid w:val="003A3BD5"/>
    <w:rsid w:val="003A4F6D"/>
    <w:rsid w:val="003A57E0"/>
    <w:rsid w:val="003A649F"/>
    <w:rsid w:val="003A7E47"/>
    <w:rsid w:val="003B04ED"/>
    <w:rsid w:val="003B0D68"/>
    <w:rsid w:val="003B17C5"/>
    <w:rsid w:val="003B1DEC"/>
    <w:rsid w:val="003B3FE0"/>
    <w:rsid w:val="003B46C9"/>
    <w:rsid w:val="003B56F2"/>
    <w:rsid w:val="003B613D"/>
    <w:rsid w:val="003B614F"/>
    <w:rsid w:val="003B681F"/>
    <w:rsid w:val="003B6C2F"/>
    <w:rsid w:val="003B7B69"/>
    <w:rsid w:val="003C0D9B"/>
    <w:rsid w:val="003C1877"/>
    <w:rsid w:val="003C261B"/>
    <w:rsid w:val="003C3465"/>
    <w:rsid w:val="003C3940"/>
    <w:rsid w:val="003C3BB9"/>
    <w:rsid w:val="003C42B0"/>
    <w:rsid w:val="003C5122"/>
    <w:rsid w:val="003C5518"/>
    <w:rsid w:val="003C62A8"/>
    <w:rsid w:val="003C643F"/>
    <w:rsid w:val="003C6F47"/>
    <w:rsid w:val="003C7698"/>
    <w:rsid w:val="003D05DD"/>
    <w:rsid w:val="003D07E3"/>
    <w:rsid w:val="003D69DC"/>
    <w:rsid w:val="003D7586"/>
    <w:rsid w:val="003D764D"/>
    <w:rsid w:val="003D790D"/>
    <w:rsid w:val="003D7910"/>
    <w:rsid w:val="003E0A84"/>
    <w:rsid w:val="003E0EDD"/>
    <w:rsid w:val="003E1007"/>
    <w:rsid w:val="003E1975"/>
    <w:rsid w:val="003E235B"/>
    <w:rsid w:val="003E27BD"/>
    <w:rsid w:val="003E3254"/>
    <w:rsid w:val="003E406E"/>
    <w:rsid w:val="003E4B75"/>
    <w:rsid w:val="003E4EEF"/>
    <w:rsid w:val="003E5178"/>
    <w:rsid w:val="003E78BC"/>
    <w:rsid w:val="003F05E9"/>
    <w:rsid w:val="003F10FA"/>
    <w:rsid w:val="003F12CB"/>
    <w:rsid w:val="003F1A61"/>
    <w:rsid w:val="003F20A0"/>
    <w:rsid w:val="003F2761"/>
    <w:rsid w:val="003F39EF"/>
    <w:rsid w:val="003F3EB7"/>
    <w:rsid w:val="003F432F"/>
    <w:rsid w:val="003F4776"/>
    <w:rsid w:val="003F4FC8"/>
    <w:rsid w:val="003F72B1"/>
    <w:rsid w:val="00402AE3"/>
    <w:rsid w:val="00403144"/>
    <w:rsid w:val="004032BD"/>
    <w:rsid w:val="00403E1E"/>
    <w:rsid w:val="00404476"/>
    <w:rsid w:val="004060B6"/>
    <w:rsid w:val="00407EA3"/>
    <w:rsid w:val="004103C9"/>
    <w:rsid w:val="00410DA2"/>
    <w:rsid w:val="004115C0"/>
    <w:rsid w:val="00413CA9"/>
    <w:rsid w:val="004145BF"/>
    <w:rsid w:val="0041664F"/>
    <w:rsid w:val="00417611"/>
    <w:rsid w:val="00420AF5"/>
    <w:rsid w:val="00421857"/>
    <w:rsid w:val="0042347C"/>
    <w:rsid w:val="00423E6B"/>
    <w:rsid w:val="00424ADE"/>
    <w:rsid w:val="00424B5D"/>
    <w:rsid w:val="00427713"/>
    <w:rsid w:val="00427A51"/>
    <w:rsid w:val="00427D0D"/>
    <w:rsid w:val="004300E1"/>
    <w:rsid w:val="004302AA"/>
    <w:rsid w:val="0043038E"/>
    <w:rsid w:val="00430F32"/>
    <w:rsid w:val="00431013"/>
    <w:rsid w:val="00431BE4"/>
    <w:rsid w:val="004325A4"/>
    <w:rsid w:val="0043279F"/>
    <w:rsid w:val="004329C1"/>
    <w:rsid w:val="0043301B"/>
    <w:rsid w:val="00433071"/>
    <w:rsid w:val="0043402C"/>
    <w:rsid w:val="00435E08"/>
    <w:rsid w:val="00436475"/>
    <w:rsid w:val="00436785"/>
    <w:rsid w:val="0044058B"/>
    <w:rsid w:val="00440A12"/>
    <w:rsid w:val="00441627"/>
    <w:rsid w:val="004417B8"/>
    <w:rsid w:val="00441D9A"/>
    <w:rsid w:val="00442F2A"/>
    <w:rsid w:val="00444B74"/>
    <w:rsid w:val="004467E4"/>
    <w:rsid w:val="00446A1F"/>
    <w:rsid w:val="00447663"/>
    <w:rsid w:val="004529F4"/>
    <w:rsid w:val="00452AD8"/>
    <w:rsid w:val="00453B17"/>
    <w:rsid w:val="00455A7F"/>
    <w:rsid w:val="00455ED0"/>
    <w:rsid w:val="00456620"/>
    <w:rsid w:val="004568BC"/>
    <w:rsid w:val="00457101"/>
    <w:rsid w:val="00457310"/>
    <w:rsid w:val="00457E1E"/>
    <w:rsid w:val="0046030C"/>
    <w:rsid w:val="00461A14"/>
    <w:rsid w:val="004631A5"/>
    <w:rsid w:val="004631EC"/>
    <w:rsid w:val="00463FE0"/>
    <w:rsid w:val="004644BB"/>
    <w:rsid w:val="00465BB8"/>
    <w:rsid w:val="00465BD4"/>
    <w:rsid w:val="004660E2"/>
    <w:rsid w:val="00467AB7"/>
    <w:rsid w:val="00471621"/>
    <w:rsid w:val="004720F8"/>
    <w:rsid w:val="004722DA"/>
    <w:rsid w:val="004725E9"/>
    <w:rsid w:val="004731DD"/>
    <w:rsid w:val="00473366"/>
    <w:rsid w:val="004736F9"/>
    <w:rsid w:val="0047654A"/>
    <w:rsid w:val="00476EA4"/>
    <w:rsid w:val="00480B2E"/>
    <w:rsid w:val="00480FAC"/>
    <w:rsid w:val="00481B28"/>
    <w:rsid w:val="00483073"/>
    <w:rsid w:val="00483420"/>
    <w:rsid w:val="00483D31"/>
    <w:rsid w:val="00483F5D"/>
    <w:rsid w:val="0048518D"/>
    <w:rsid w:val="00485C7B"/>
    <w:rsid w:val="0048613C"/>
    <w:rsid w:val="00486567"/>
    <w:rsid w:val="00490D83"/>
    <w:rsid w:val="00491C31"/>
    <w:rsid w:val="00493471"/>
    <w:rsid w:val="00495AC2"/>
    <w:rsid w:val="00495CCC"/>
    <w:rsid w:val="004971ED"/>
    <w:rsid w:val="00497284"/>
    <w:rsid w:val="004A1278"/>
    <w:rsid w:val="004A130B"/>
    <w:rsid w:val="004A1F90"/>
    <w:rsid w:val="004A257E"/>
    <w:rsid w:val="004A33A5"/>
    <w:rsid w:val="004A407E"/>
    <w:rsid w:val="004A44AB"/>
    <w:rsid w:val="004A4DE3"/>
    <w:rsid w:val="004A590C"/>
    <w:rsid w:val="004A5A63"/>
    <w:rsid w:val="004A5BF0"/>
    <w:rsid w:val="004A5E28"/>
    <w:rsid w:val="004A5E78"/>
    <w:rsid w:val="004A72FC"/>
    <w:rsid w:val="004A7AA6"/>
    <w:rsid w:val="004A7D49"/>
    <w:rsid w:val="004B053B"/>
    <w:rsid w:val="004B0F6F"/>
    <w:rsid w:val="004B1158"/>
    <w:rsid w:val="004B429B"/>
    <w:rsid w:val="004B5D27"/>
    <w:rsid w:val="004B5DE3"/>
    <w:rsid w:val="004B65D1"/>
    <w:rsid w:val="004B6C4C"/>
    <w:rsid w:val="004B6DCD"/>
    <w:rsid w:val="004B6FCB"/>
    <w:rsid w:val="004B77BC"/>
    <w:rsid w:val="004C06F8"/>
    <w:rsid w:val="004C0A14"/>
    <w:rsid w:val="004C0C36"/>
    <w:rsid w:val="004C144C"/>
    <w:rsid w:val="004C2C34"/>
    <w:rsid w:val="004C3E71"/>
    <w:rsid w:val="004C5835"/>
    <w:rsid w:val="004C5AD1"/>
    <w:rsid w:val="004C5D4C"/>
    <w:rsid w:val="004C62E5"/>
    <w:rsid w:val="004C70A5"/>
    <w:rsid w:val="004C7257"/>
    <w:rsid w:val="004C73EC"/>
    <w:rsid w:val="004C7763"/>
    <w:rsid w:val="004D0781"/>
    <w:rsid w:val="004D0CC7"/>
    <w:rsid w:val="004D4680"/>
    <w:rsid w:val="004D6D5E"/>
    <w:rsid w:val="004D6FC8"/>
    <w:rsid w:val="004D717D"/>
    <w:rsid w:val="004E009D"/>
    <w:rsid w:val="004E01FB"/>
    <w:rsid w:val="004E09FD"/>
    <w:rsid w:val="004E1152"/>
    <w:rsid w:val="004E1AD4"/>
    <w:rsid w:val="004E2105"/>
    <w:rsid w:val="004E243C"/>
    <w:rsid w:val="004E27F8"/>
    <w:rsid w:val="004E2CF1"/>
    <w:rsid w:val="004E2CF3"/>
    <w:rsid w:val="004E2DE5"/>
    <w:rsid w:val="004E3AF0"/>
    <w:rsid w:val="004E4A44"/>
    <w:rsid w:val="004E70C3"/>
    <w:rsid w:val="004E7274"/>
    <w:rsid w:val="004F20E1"/>
    <w:rsid w:val="004F2D4F"/>
    <w:rsid w:val="004F463C"/>
    <w:rsid w:val="004F52DA"/>
    <w:rsid w:val="004F66E2"/>
    <w:rsid w:val="0050096B"/>
    <w:rsid w:val="00501EFA"/>
    <w:rsid w:val="00502A41"/>
    <w:rsid w:val="00502E2B"/>
    <w:rsid w:val="00503C2B"/>
    <w:rsid w:val="00503F61"/>
    <w:rsid w:val="0050524C"/>
    <w:rsid w:val="00505580"/>
    <w:rsid w:val="00505EA9"/>
    <w:rsid w:val="00511CA8"/>
    <w:rsid w:val="00512330"/>
    <w:rsid w:val="00512EB9"/>
    <w:rsid w:val="00512ECE"/>
    <w:rsid w:val="00513007"/>
    <w:rsid w:val="0051358C"/>
    <w:rsid w:val="00515C40"/>
    <w:rsid w:val="00515E48"/>
    <w:rsid w:val="00516155"/>
    <w:rsid w:val="00516EAD"/>
    <w:rsid w:val="00516F76"/>
    <w:rsid w:val="00517657"/>
    <w:rsid w:val="00517F82"/>
    <w:rsid w:val="00521A6F"/>
    <w:rsid w:val="005227EB"/>
    <w:rsid w:val="00522B5C"/>
    <w:rsid w:val="0052488D"/>
    <w:rsid w:val="00524ED8"/>
    <w:rsid w:val="00525AD4"/>
    <w:rsid w:val="00526DD4"/>
    <w:rsid w:val="00527110"/>
    <w:rsid w:val="00527F2A"/>
    <w:rsid w:val="00530B25"/>
    <w:rsid w:val="0053120A"/>
    <w:rsid w:val="00531A7F"/>
    <w:rsid w:val="0053226E"/>
    <w:rsid w:val="0053338A"/>
    <w:rsid w:val="005333E5"/>
    <w:rsid w:val="0053361C"/>
    <w:rsid w:val="005340E4"/>
    <w:rsid w:val="005363B2"/>
    <w:rsid w:val="0053690C"/>
    <w:rsid w:val="005369CC"/>
    <w:rsid w:val="00536A06"/>
    <w:rsid w:val="00537639"/>
    <w:rsid w:val="005408F1"/>
    <w:rsid w:val="00541814"/>
    <w:rsid w:val="00542482"/>
    <w:rsid w:val="0054332E"/>
    <w:rsid w:val="005433C3"/>
    <w:rsid w:val="005441C8"/>
    <w:rsid w:val="00544F16"/>
    <w:rsid w:val="00545350"/>
    <w:rsid w:val="00545A7A"/>
    <w:rsid w:val="00545B11"/>
    <w:rsid w:val="00545FB8"/>
    <w:rsid w:val="00547179"/>
    <w:rsid w:val="005471D0"/>
    <w:rsid w:val="00550639"/>
    <w:rsid w:val="00550BD1"/>
    <w:rsid w:val="005512CC"/>
    <w:rsid w:val="00552169"/>
    <w:rsid w:val="00552352"/>
    <w:rsid w:val="005530A2"/>
    <w:rsid w:val="005537E9"/>
    <w:rsid w:val="00554713"/>
    <w:rsid w:val="005559E0"/>
    <w:rsid w:val="00555C48"/>
    <w:rsid w:val="00555E88"/>
    <w:rsid w:val="0055608B"/>
    <w:rsid w:val="00556850"/>
    <w:rsid w:val="005572B5"/>
    <w:rsid w:val="00557B45"/>
    <w:rsid w:val="00560756"/>
    <w:rsid w:val="005610CA"/>
    <w:rsid w:val="00561A2C"/>
    <w:rsid w:val="00561FA7"/>
    <w:rsid w:val="005625CE"/>
    <w:rsid w:val="00562FF8"/>
    <w:rsid w:val="005646F5"/>
    <w:rsid w:val="00565062"/>
    <w:rsid w:val="005656BD"/>
    <w:rsid w:val="00565CAD"/>
    <w:rsid w:val="0056665B"/>
    <w:rsid w:val="005671CB"/>
    <w:rsid w:val="0056730A"/>
    <w:rsid w:val="00567E7F"/>
    <w:rsid w:val="00570487"/>
    <w:rsid w:val="0057144B"/>
    <w:rsid w:val="00571F11"/>
    <w:rsid w:val="00575A8F"/>
    <w:rsid w:val="00576B0D"/>
    <w:rsid w:val="00576B74"/>
    <w:rsid w:val="00576F59"/>
    <w:rsid w:val="00577019"/>
    <w:rsid w:val="0057729C"/>
    <w:rsid w:val="00580299"/>
    <w:rsid w:val="00583202"/>
    <w:rsid w:val="005856EB"/>
    <w:rsid w:val="005859AD"/>
    <w:rsid w:val="00585C40"/>
    <w:rsid w:val="0058661D"/>
    <w:rsid w:val="0058752C"/>
    <w:rsid w:val="00587DA9"/>
    <w:rsid w:val="005905DA"/>
    <w:rsid w:val="00590617"/>
    <w:rsid w:val="00590AB4"/>
    <w:rsid w:val="005921A0"/>
    <w:rsid w:val="00593AE2"/>
    <w:rsid w:val="00594A5C"/>
    <w:rsid w:val="00595468"/>
    <w:rsid w:val="005A01CA"/>
    <w:rsid w:val="005A02BD"/>
    <w:rsid w:val="005A12CB"/>
    <w:rsid w:val="005A33B2"/>
    <w:rsid w:val="005A4A9B"/>
    <w:rsid w:val="005A5520"/>
    <w:rsid w:val="005A5D67"/>
    <w:rsid w:val="005A67FE"/>
    <w:rsid w:val="005A6EFB"/>
    <w:rsid w:val="005A738D"/>
    <w:rsid w:val="005A755C"/>
    <w:rsid w:val="005A76F9"/>
    <w:rsid w:val="005B0CEC"/>
    <w:rsid w:val="005B1262"/>
    <w:rsid w:val="005B14F9"/>
    <w:rsid w:val="005B2516"/>
    <w:rsid w:val="005B2846"/>
    <w:rsid w:val="005B34F2"/>
    <w:rsid w:val="005B3BD1"/>
    <w:rsid w:val="005B4322"/>
    <w:rsid w:val="005B4AA8"/>
    <w:rsid w:val="005B609E"/>
    <w:rsid w:val="005B6CCD"/>
    <w:rsid w:val="005B758C"/>
    <w:rsid w:val="005B7CC2"/>
    <w:rsid w:val="005C14AB"/>
    <w:rsid w:val="005C1B63"/>
    <w:rsid w:val="005C20B9"/>
    <w:rsid w:val="005C3076"/>
    <w:rsid w:val="005C3921"/>
    <w:rsid w:val="005C5A12"/>
    <w:rsid w:val="005C5C4F"/>
    <w:rsid w:val="005C5C5B"/>
    <w:rsid w:val="005C5CE6"/>
    <w:rsid w:val="005C5F04"/>
    <w:rsid w:val="005C6128"/>
    <w:rsid w:val="005C7780"/>
    <w:rsid w:val="005C7D42"/>
    <w:rsid w:val="005D0D2D"/>
    <w:rsid w:val="005D115F"/>
    <w:rsid w:val="005D1187"/>
    <w:rsid w:val="005D13D9"/>
    <w:rsid w:val="005D1531"/>
    <w:rsid w:val="005D1B8D"/>
    <w:rsid w:val="005D1E29"/>
    <w:rsid w:val="005D27BD"/>
    <w:rsid w:val="005D3155"/>
    <w:rsid w:val="005D487A"/>
    <w:rsid w:val="005D48C5"/>
    <w:rsid w:val="005D4D62"/>
    <w:rsid w:val="005D62FC"/>
    <w:rsid w:val="005D67CC"/>
    <w:rsid w:val="005D67F4"/>
    <w:rsid w:val="005D6983"/>
    <w:rsid w:val="005D71EF"/>
    <w:rsid w:val="005D73DF"/>
    <w:rsid w:val="005D7CE3"/>
    <w:rsid w:val="005E0ED9"/>
    <w:rsid w:val="005E2828"/>
    <w:rsid w:val="005E295A"/>
    <w:rsid w:val="005E299A"/>
    <w:rsid w:val="005E301E"/>
    <w:rsid w:val="005E3901"/>
    <w:rsid w:val="005E3FD8"/>
    <w:rsid w:val="005E5EC5"/>
    <w:rsid w:val="005E6048"/>
    <w:rsid w:val="005E6249"/>
    <w:rsid w:val="005E6282"/>
    <w:rsid w:val="005E68E6"/>
    <w:rsid w:val="005F069E"/>
    <w:rsid w:val="005F1720"/>
    <w:rsid w:val="005F4D96"/>
    <w:rsid w:val="005F4E54"/>
    <w:rsid w:val="005F5D7E"/>
    <w:rsid w:val="005F6709"/>
    <w:rsid w:val="005F6744"/>
    <w:rsid w:val="005F6CC1"/>
    <w:rsid w:val="005F6DE0"/>
    <w:rsid w:val="00600117"/>
    <w:rsid w:val="0060134C"/>
    <w:rsid w:val="00601CAC"/>
    <w:rsid w:val="0060336F"/>
    <w:rsid w:val="00603445"/>
    <w:rsid w:val="00603626"/>
    <w:rsid w:val="00603C38"/>
    <w:rsid w:val="00604B27"/>
    <w:rsid w:val="00604C10"/>
    <w:rsid w:val="00605895"/>
    <w:rsid w:val="00605C85"/>
    <w:rsid w:val="00606B93"/>
    <w:rsid w:val="00606EEE"/>
    <w:rsid w:val="00606F8F"/>
    <w:rsid w:val="00606FF7"/>
    <w:rsid w:val="006073BD"/>
    <w:rsid w:val="006136D9"/>
    <w:rsid w:val="006158B2"/>
    <w:rsid w:val="0061592A"/>
    <w:rsid w:val="00616A07"/>
    <w:rsid w:val="006204A3"/>
    <w:rsid w:val="006207FC"/>
    <w:rsid w:val="0062259C"/>
    <w:rsid w:val="00622B04"/>
    <w:rsid w:val="00622B39"/>
    <w:rsid w:val="00622E50"/>
    <w:rsid w:val="0062303D"/>
    <w:rsid w:val="0062333B"/>
    <w:rsid w:val="00623F36"/>
    <w:rsid w:val="0062410E"/>
    <w:rsid w:val="00624153"/>
    <w:rsid w:val="006242E9"/>
    <w:rsid w:val="00624341"/>
    <w:rsid w:val="00624B18"/>
    <w:rsid w:val="00625151"/>
    <w:rsid w:val="0062569E"/>
    <w:rsid w:val="00625832"/>
    <w:rsid w:val="00626509"/>
    <w:rsid w:val="00627BF6"/>
    <w:rsid w:val="00630777"/>
    <w:rsid w:val="0063086E"/>
    <w:rsid w:val="006313B6"/>
    <w:rsid w:val="0063186B"/>
    <w:rsid w:val="00631C3D"/>
    <w:rsid w:val="00632384"/>
    <w:rsid w:val="00633709"/>
    <w:rsid w:val="0063378B"/>
    <w:rsid w:val="006339AA"/>
    <w:rsid w:val="00634492"/>
    <w:rsid w:val="00637740"/>
    <w:rsid w:val="006404DB"/>
    <w:rsid w:val="0064328E"/>
    <w:rsid w:val="00644088"/>
    <w:rsid w:val="00644ECE"/>
    <w:rsid w:val="00645151"/>
    <w:rsid w:val="00645513"/>
    <w:rsid w:val="00645BDC"/>
    <w:rsid w:val="006464F3"/>
    <w:rsid w:val="00653163"/>
    <w:rsid w:val="00653849"/>
    <w:rsid w:val="0065524C"/>
    <w:rsid w:val="006565AA"/>
    <w:rsid w:val="0065729F"/>
    <w:rsid w:val="00657698"/>
    <w:rsid w:val="00657F4E"/>
    <w:rsid w:val="0066076D"/>
    <w:rsid w:val="00663659"/>
    <w:rsid w:val="00663777"/>
    <w:rsid w:val="0066560D"/>
    <w:rsid w:val="00666D70"/>
    <w:rsid w:val="0067091C"/>
    <w:rsid w:val="00670AE4"/>
    <w:rsid w:val="0067146E"/>
    <w:rsid w:val="0067202F"/>
    <w:rsid w:val="00672654"/>
    <w:rsid w:val="006729D7"/>
    <w:rsid w:val="00673F93"/>
    <w:rsid w:val="006755B1"/>
    <w:rsid w:val="00675A5F"/>
    <w:rsid w:val="00675B0E"/>
    <w:rsid w:val="00676388"/>
    <w:rsid w:val="006764C0"/>
    <w:rsid w:val="00676CC0"/>
    <w:rsid w:val="00676DAE"/>
    <w:rsid w:val="006806FA"/>
    <w:rsid w:val="006813EF"/>
    <w:rsid w:val="0068239C"/>
    <w:rsid w:val="00683378"/>
    <w:rsid w:val="00683831"/>
    <w:rsid w:val="0068386A"/>
    <w:rsid w:val="006838FE"/>
    <w:rsid w:val="00684636"/>
    <w:rsid w:val="00684901"/>
    <w:rsid w:val="006849B7"/>
    <w:rsid w:val="00685704"/>
    <w:rsid w:val="0068744E"/>
    <w:rsid w:val="00687483"/>
    <w:rsid w:val="00690A8E"/>
    <w:rsid w:val="00690EC0"/>
    <w:rsid w:val="006912B8"/>
    <w:rsid w:val="0069190A"/>
    <w:rsid w:val="00692094"/>
    <w:rsid w:val="006930E1"/>
    <w:rsid w:val="00693617"/>
    <w:rsid w:val="00694FF1"/>
    <w:rsid w:val="0069540A"/>
    <w:rsid w:val="006954C6"/>
    <w:rsid w:val="00695712"/>
    <w:rsid w:val="00696207"/>
    <w:rsid w:val="00696D40"/>
    <w:rsid w:val="006A031E"/>
    <w:rsid w:val="006A0DA0"/>
    <w:rsid w:val="006A0F86"/>
    <w:rsid w:val="006A0FC3"/>
    <w:rsid w:val="006A29DB"/>
    <w:rsid w:val="006A35BB"/>
    <w:rsid w:val="006A38B2"/>
    <w:rsid w:val="006A43ED"/>
    <w:rsid w:val="006A4505"/>
    <w:rsid w:val="006A53FD"/>
    <w:rsid w:val="006A62B9"/>
    <w:rsid w:val="006A636C"/>
    <w:rsid w:val="006A68D5"/>
    <w:rsid w:val="006A6911"/>
    <w:rsid w:val="006A78C2"/>
    <w:rsid w:val="006B0121"/>
    <w:rsid w:val="006B1474"/>
    <w:rsid w:val="006B1606"/>
    <w:rsid w:val="006B1EDA"/>
    <w:rsid w:val="006B20D1"/>
    <w:rsid w:val="006B26BC"/>
    <w:rsid w:val="006B2743"/>
    <w:rsid w:val="006B2CB8"/>
    <w:rsid w:val="006B30F4"/>
    <w:rsid w:val="006B3BCC"/>
    <w:rsid w:val="006B3C3E"/>
    <w:rsid w:val="006B3C4D"/>
    <w:rsid w:val="006B4709"/>
    <w:rsid w:val="006B5211"/>
    <w:rsid w:val="006B6FD1"/>
    <w:rsid w:val="006B727C"/>
    <w:rsid w:val="006B7337"/>
    <w:rsid w:val="006B7550"/>
    <w:rsid w:val="006C07F1"/>
    <w:rsid w:val="006C08EB"/>
    <w:rsid w:val="006C0C13"/>
    <w:rsid w:val="006C1427"/>
    <w:rsid w:val="006C1687"/>
    <w:rsid w:val="006C1814"/>
    <w:rsid w:val="006C18C0"/>
    <w:rsid w:val="006C1B7F"/>
    <w:rsid w:val="006C1C8A"/>
    <w:rsid w:val="006C3326"/>
    <w:rsid w:val="006C376C"/>
    <w:rsid w:val="006C4374"/>
    <w:rsid w:val="006C50B7"/>
    <w:rsid w:val="006C569F"/>
    <w:rsid w:val="006C5851"/>
    <w:rsid w:val="006C6583"/>
    <w:rsid w:val="006C69EC"/>
    <w:rsid w:val="006C72B4"/>
    <w:rsid w:val="006C77C5"/>
    <w:rsid w:val="006D2752"/>
    <w:rsid w:val="006D27A4"/>
    <w:rsid w:val="006D3A13"/>
    <w:rsid w:val="006D3B2F"/>
    <w:rsid w:val="006D3E2D"/>
    <w:rsid w:val="006D51AD"/>
    <w:rsid w:val="006D5465"/>
    <w:rsid w:val="006E035D"/>
    <w:rsid w:val="006E306B"/>
    <w:rsid w:val="006E5175"/>
    <w:rsid w:val="006E5370"/>
    <w:rsid w:val="006E5ADA"/>
    <w:rsid w:val="006E659D"/>
    <w:rsid w:val="006E717D"/>
    <w:rsid w:val="006E75D0"/>
    <w:rsid w:val="006E7D8F"/>
    <w:rsid w:val="006F0F34"/>
    <w:rsid w:val="006F1D1B"/>
    <w:rsid w:val="006F2B76"/>
    <w:rsid w:val="006F3000"/>
    <w:rsid w:val="006F433C"/>
    <w:rsid w:val="006F45F3"/>
    <w:rsid w:val="006F4BF9"/>
    <w:rsid w:val="006F6C16"/>
    <w:rsid w:val="006F6D55"/>
    <w:rsid w:val="00700E67"/>
    <w:rsid w:val="00700F34"/>
    <w:rsid w:val="00701CCD"/>
    <w:rsid w:val="00702A1D"/>
    <w:rsid w:val="00702BD4"/>
    <w:rsid w:val="007045D1"/>
    <w:rsid w:val="00704E9B"/>
    <w:rsid w:val="007053B5"/>
    <w:rsid w:val="0070683D"/>
    <w:rsid w:val="00706B9F"/>
    <w:rsid w:val="0070753C"/>
    <w:rsid w:val="00707F6C"/>
    <w:rsid w:val="00711044"/>
    <w:rsid w:val="00712FB6"/>
    <w:rsid w:val="00713118"/>
    <w:rsid w:val="00713407"/>
    <w:rsid w:val="00713723"/>
    <w:rsid w:val="00713D03"/>
    <w:rsid w:val="007146D9"/>
    <w:rsid w:val="00715A89"/>
    <w:rsid w:val="00715AF1"/>
    <w:rsid w:val="0071633C"/>
    <w:rsid w:val="00716B1B"/>
    <w:rsid w:val="00717EF2"/>
    <w:rsid w:val="007200E7"/>
    <w:rsid w:val="00720818"/>
    <w:rsid w:val="00722625"/>
    <w:rsid w:val="00723F72"/>
    <w:rsid w:val="007259B5"/>
    <w:rsid w:val="00725BE3"/>
    <w:rsid w:val="00725FFC"/>
    <w:rsid w:val="007260F6"/>
    <w:rsid w:val="007274C4"/>
    <w:rsid w:val="00727711"/>
    <w:rsid w:val="00727B83"/>
    <w:rsid w:val="0073025A"/>
    <w:rsid w:val="00730E46"/>
    <w:rsid w:val="007313F4"/>
    <w:rsid w:val="00731610"/>
    <w:rsid w:val="00732D63"/>
    <w:rsid w:val="00732F63"/>
    <w:rsid w:val="007345D2"/>
    <w:rsid w:val="00734B3F"/>
    <w:rsid w:val="00736036"/>
    <w:rsid w:val="00737548"/>
    <w:rsid w:val="007375AD"/>
    <w:rsid w:val="00742A26"/>
    <w:rsid w:val="00742E98"/>
    <w:rsid w:val="00743F71"/>
    <w:rsid w:val="00744663"/>
    <w:rsid w:val="007449A8"/>
    <w:rsid w:val="0074589D"/>
    <w:rsid w:val="00746C37"/>
    <w:rsid w:val="00746D17"/>
    <w:rsid w:val="00750226"/>
    <w:rsid w:val="00751043"/>
    <w:rsid w:val="007515E7"/>
    <w:rsid w:val="0075178A"/>
    <w:rsid w:val="0075190E"/>
    <w:rsid w:val="00751FE5"/>
    <w:rsid w:val="0075258B"/>
    <w:rsid w:val="007532FD"/>
    <w:rsid w:val="00753516"/>
    <w:rsid w:val="0075460A"/>
    <w:rsid w:val="00754F8C"/>
    <w:rsid w:val="00755078"/>
    <w:rsid w:val="00756077"/>
    <w:rsid w:val="00756435"/>
    <w:rsid w:val="00756661"/>
    <w:rsid w:val="00756A39"/>
    <w:rsid w:val="00756AA0"/>
    <w:rsid w:val="00756CDE"/>
    <w:rsid w:val="00757004"/>
    <w:rsid w:val="007604F7"/>
    <w:rsid w:val="00760E55"/>
    <w:rsid w:val="0076145B"/>
    <w:rsid w:val="007616FC"/>
    <w:rsid w:val="00761EAE"/>
    <w:rsid w:val="00761FA5"/>
    <w:rsid w:val="0076339C"/>
    <w:rsid w:val="007636B0"/>
    <w:rsid w:val="00764134"/>
    <w:rsid w:val="00764DB3"/>
    <w:rsid w:val="00765227"/>
    <w:rsid w:val="00766E51"/>
    <w:rsid w:val="007674BA"/>
    <w:rsid w:val="00767EF5"/>
    <w:rsid w:val="00770752"/>
    <w:rsid w:val="00770C66"/>
    <w:rsid w:val="00770D1F"/>
    <w:rsid w:val="00772939"/>
    <w:rsid w:val="007732D1"/>
    <w:rsid w:val="007757A7"/>
    <w:rsid w:val="00775EB5"/>
    <w:rsid w:val="00780170"/>
    <w:rsid w:val="00781398"/>
    <w:rsid w:val="0078186B"/>
    <w:rsid w:val="00784751"/>
    <w:rsid w:val="00784B8C"/>
    <w:rsid w:val="00785245"/>
    <w:rsid w:val="00785590"/>
    <w:rsid w:val="00785D03"/>
    <w:rsid w:val="00786434"/>
    <w:rsid w:val="007865FF"/>
    <w:rsid w:val="00787D73"/>
    <w:rsid w:val="007900B6"/>
    <w:rsid w:val="0079023E"/>
    <w:rsid w:val="007906D6"/>
    <w:rsid w:val="00791D39"/>
    <w:rsid w:val="0079249D"/>
    <w:rsid w:val="00792537"/>
    <w:rsid w:val="007938CA"/>
    <w:rsid w:val="00794DA1"/>
    <w:rsid w:val="007958C0"/>
    <w:rsid w:val="007A08EE"/>
    <w:rsid w:val="007A0A0F"/>
    <w:rsid w:val="007A0C01"/>
    <w:rsid w:val="007A17D1"/>
    <w:rsid w:val="007A2040"/>
    <w:rsid w:val="007A391E"/>
    <w:rsid w:val="007A3DB0"/>
    <w:rsid w:val="007A48C4"/>
    <w:rsid w:val="007A51FC"/>
    <w:rsid w:val="007A54FE"/>
    <w:rsid w:val="007A5AC2"/>
    <w:rsid w:val="007A635F"/>
    <w:rsid w:val="007B0179"/>
    <w:rsid w:val="007B0185"/>
    <w:rsid w:val="007B05DC"/>
    <w:rsid w:val="007B100A"/>
    <w:rsid w:val="007B25C1"/>
    <w:rsid w:val="007B27B5"/>
    <w:rsid w:val="007B2A1C"/>
    <w:rsid w:val="007B2BB9"/>
    <w:rsid w:val="007B2F58"/>
    <w:rsid w:val="007B4795"/>
    <w:rsid w:val="007B5F03"/>
    <w:rsid w:val="007B6830"/>
    <w:rsid w:val="007B6BF9"/>
    <w:rsid w:val="007B6FE2"/>
    <w:rsid w:val="007B72C3"/>
    <w:rsid w:val="007C01F9"/>
    <w:rsid w:val="007C24FC"/>
    <w:rsid w:val="007C2696"/>
    <w:rsid w:val="007C376B"/>
    <w:rsid w:val="007C51DA"/>
    <w:rsid w:val="007C72C8"/>
    <w:rsid w:val="007C74E9"/>
    <w:rsid w:val="007C7635"/>
    <w:rsid w:val="007C7DBD"/>
    <w:rsid w:val="007D01D9"/>
    <w:rsid w:val="007D044F"/>
    <w:rsid w:val="007D1521"/>
    <w:rsid w:val="007D1E09"/>
    <w:rsid w:val="007D24A6"/>
    <w:rsid w:val="007D3CDF"/>
    <w:rsid w:val="007D5058"/>
    <w:rsid w:val="007D5213"/>
    <w:rsid w:val="007D5285"/>
    <w:rsid w:val="007D52F8"/>
    <w:rsid w:val="007D54B8"/>
    <w:rsid w:val="007D5FD0"/>
    <w:rsid w:val="007D67CB"/>
    <w:rsid w:val="007D6D34"/>
    <w:rsid w:val="007D7319"/>
    <w:rsid w:val="007D7340"/>
    <w:rsid w:val="007D7A2B"/>
    <w:rsid w:val="007D7A36"/>
    <w:rsid w:val="007E19F0"/>
    <w:rsid w:val="007E25BE"/>
    <w:rsid w:val="007E3246"/>
    <w:rsid w:val="007E384B"/>
    <w:rsid w:val="007E4520"/>
    <w:rsid w:val="007E481E"/>
    <w:rsid w:val="007E539A"/>
    <w:rsid w:val="007E5F08"/>
    <w:rsid w:val="007E6409"/>
    <w:rsid w:val="007E758F"/>
    <w:rsid w:val="007E771B"/>
    <w:rsid w:val="007F0326"/>
    <w:rsid w:val="007F139D"/>
    <w:rsid w:val="007F18EC"/>
    <w:rsid w:val="007F521F"/>
    <w:rsid w:val="007F5DFD"/>
    <w:rsid w:val="007F6A3B"/>
    <w:rsid w:val="007F6AA7"/>
    <w:rsid w:val="008005B1"/>
    <w:rsid w:val="00801E11"/>
    <w:rsid w:val="00802039"/>
    <w:rsid w:val="0080325A"/>
    <w:rsid w:val="00803AE3"/>
    <w:rsid w:val="008044CB"/>
    <w:rsid w:val="008071CD"/>
    <w:rsid w:val="008079BC"/>
    <w:rsid w:val="008106C9"/>
    <w:rsid w:val="00810F25"/>
    <w:rsid w:val="00811F9A"/>
    <w:rsid w:val="008126E6"/>
    <w:rsid w:val="00812A89"/>
    <w:rsid w:val="0081431A"/>
    <w:rsid w:val="008146E8"/>
    <w:rsid w:val="008147D5"/>
    <w:rsid w:val="00814DB0"/>
    <w:rsid w:val="008151AD"/>
    <w:rsid w:val="00816410"/>
    <w:rsid w:val="008166B2"/>
    <w:rsid w:val="00820DF5"/>
    <w:rsid w:val="008210F9"/>
    <w:rsid w:val="00821D00"/>
    <w:rsid w:val="00821EB7"/>
    <w:rsid w:val="00822032"/>
    <w:rsid w:val="00822361"/>
    <w:rsid w:val="0082259F"/>
    <w:rsid w:val="008229DD"/>
    <w:rsid w:val="00822BB0"/>
    <w:rsid w:val="00824596"/>
    <w:rsid w:val="00824BC5"/>
    <w:rsid w:val="00825182"/>
    <w:rsid w:val="008258DF"/>
    <w:rsid w:val="00825DEF"/>
    <w:rsid w:val="0082618B"/>
    <w:rsid w:val="008277EE"/>
    <w:rsid w:val="00827AAF"/>
    <w:rsid w:val="00831E47"/>
    <w:rsid w:val="008325DA"/>
    <w:rsid w:val="00832A0B"/>
    <w:rsid w:val="00832B05"/>
    <w:rsid w:val="008356DC"/>
    <w:rsid w:val="00835C73"/>
    <w:rsid w:val="00835EE0"/>
    <w:rsid w:val="00835FED"/>
    <w:rsid w:val="008361F4"/>
    <w:rsid w:val="00840106"/>
    <w:rsid w:val="008404A3"/>
    <w:rsid w:val="00840CDB"/>
    <w:rsid w:val="00841C08"/>
    <w:rsid w:val="00842109"/>
    <w:rsid w:val="00842217"/>
    <w:rsid w:val="00843720"/>
    <w:rsid w:val="00844450"/>
    <w:rsid w:val="00846740"/>
    <w:rsid w:val="00846C9B"/>
    <w:rsid w:val="00850A66"/>
    <w:rsid w:val="00850FCA"/>
    <w:rsid w:val="00851878"/>
    <w:rsid w:val="00851F70"/>
    <w:rsid w:val="00852D94"/>
    <w:rsid w:val="00855622"/>
    <w:rsid w:val="00855727"/>
    <w:rsid w:val="008563AE"/>
    <w:rsid w:val="00856D4E"/>
    <w:rsid w:val="00857C54"/>
    <w:rsid w:val="00857EE7"/>
    <w:rsid w:val="00861122"/>
    <w:rsid w:val="008613E7"/>
    <w:rsid w:val="00861431"/>
    <w:rsid w:val="00861BC4"/>
    <w:rsid w:val="00862415"/>
    <w:rsid w:val="00862710"/>
    <w:rsid w:val="0086291D"/>
    <w:rsid w:val="00862A72"/>
    <w:rsid w:val="0086337C"/>
    <w:rsid w:val="00863DEE"/>
    <w:rsid w:val="00863F19"/>
    <w:rsid w:val="008645EE"/>
    <w:rsid w:val="00865895"/>
    <w:rsid w:val="00867C91"/>
    <w:rsid w:val="00870210"/>
    <w:rsid w:val="00870AEE"/>
    <w:rsid w:val="00873F20"/>
    <w:rsid w:val="0087485F"/>
    <w:rsid w:val="00875D82"/>
    <w:rsid w:val="00876491"/>
    <w:rsid w:val="0087751D"/>
    <w:rsid w:val="00881DE0"/>
    <w:rsid w:val="00881E5D"/>
    <w:rsid w:val="0088252A"/>
    <w:rsid w:val="008829A7"/>
    <w:rsid w:val="00882BEC"/>
    <w:rsid w:val="00882C6D"/>
    <w:rsid w:val="008855D2"/>
    <w:rsid w:val="0088627B"/>
    <w:rsid w:val="00886406"/>
    <w:rsid w:val="00886576"/>
    <w:rsid w:val="0088661B"/>
    <w:rsid w:val="008867B6"/>
    <w:rsid w:val="00886F77"/>
    <w:rsid w:val="008873A0"/>
    <w:rsid w:val="0089135A"/>
    <w:rsid w:val="00891A03"/>
    <w:rsid w:val="00892384"/>
    <w:rsid w:val="00892494"/>
    <w:rsid w:val="00893631"/>
    <w:rsid w:val="00896B4A"/>
    <w:rsid w:val="00897637"/>
    <w:rsid w:val="00897AE7"/>
    <w:rsid w:val="00897DE2"/>
    <w:rsid w:val="008A0C53"/>
    <w:rsid w:val="008A275F"/>
    <w:rsid w:val="008A2A1A"/>
    <w:rsid w:val="008A2E1F"/>
    <w:rsid w:val="008A36AE"/>
    <w:rsid w:val="008A38F5"/>
    <w:rsid w:val="008A62F6"/>
    <w:rsid w:val="008A6723"/>
    <w:rsid w:val="008A6914"/>
    <w:rsid w:val="008A7692"/>
    <w:rsid w:val="008A7FA5"/>
    <w:rsid w:val="008B030C"/>
    <w:rsid w:val="008B047F"/>
    <w:rsid w:val="008B12FC"/>
    <w:rsid w:val="008B130A"/>
    <w:rsid w:val="008B1D1D"/>
    <w:rsid w:val="008B22BB"/>
    <w:rsid w:val="008B3B1A"/>
    <w:rsid w:val="008B4DB1"/>
    <w:rsid w:val="008B7934"/>
    <w:rsid w:val="008C05FE"/>
    <w:rsid w:val="008C0614"/>
    <w:rsid w:val="008C1023"/>
    <w:rsid w:val="008C187B"/>
    <w:rsid w:val="008C36DC"/>
    <w:rsid w:val="008C3D9D"/>
    <w:rsid w:val="008C4531"/>
    <w:rsid w:val="008C49FD"/>
    <w:rsid w:val="008C4CCB"/>
    <w:rsid w:val="008C57B5"/>
    <w:rsid w:val="008C6741"/>
    <w:rsid w:val="008C69D9"/>
    <w:rsid w:val="008C7124"/>
    <w:rsid w:val="008D1C9D"/>
    <w:rsid w:val="008D2E4B"/>
    <w:rsid w:val="008D3122"/>
    <w:rsid w:val="008D3318"/>
    <w:rsid w:val="008D4148"/>
    <w:rsid w:val="008D595A"/>
    <w:rsid w:val="008D5DD0"/>
    <w:rsid w:val="008D6105"/>
    <w:rsid w:val="008E04A9"/>
    <w:rsid w:val="008E1420"/>
    <w:rsid w:val="008E182C"/>
    <w:rsid w:val="008E1B32"/>
    <w:rsid w:val="008E3426"/>
    <w:rsid w:val="008E36B9"/>
    <w:rsid w:val="008E3704"/>
    <w:rsid w:val="008E4530"/>
    <w:rsid w:val="008E5A5E"/>
    <w:rsid w:val="008E5D12"/>
    <w:rsid w:val="008E730D"/>
    <w:rsid w:val="008E7CD3"/>
    <w:rsid w:val="008F023B"/>
    <w:rsid w:val="008F07CA"/>
    <w:rsid w:val="008F0A6B"/>
    <w:rsid w:val="008F12A7"/>
    <w:rsid w:val="008F2E1F"/>
    <w:rsid w:val="008F306A"/>
    <w:rsid w:val="008F327A"/>
    <w:rsid w:val="008F4BDB"/>
    <w:rsid w:val="008F4E33"/>
    <w:rsid w:val="008F4EF7"/>
    <w:rsid w:val="008F53EB"/>
    <w:rsid w:val="008F6B6A"/>
    <w:rsid w:val="008F6C72"/>
    <w:rsid w:val="008F7C86"/>
    <w:rsid w:val="008F7CC9"/>
    <w:rsid w:val="00900A9F"/>
    <w:rsid w:val="00900B14"/>
    <w:rsid w:val="009022DD"/>
    <w:rsid w:val="0090309B"/>
    <w:rsid w:val="00903A22"/>
    <w:rsid w:val="00903BC7"/>
    <w:rsid w:val="00903FF8"/>
    <w:rsid w:val="009046C6"/>
    <w:rsid w:val="0090477D"/>
    <w:rsid w:val="00905693"/>
    <w:rsid w:val="00905E21"/>
    <w:rsid w:val="00906091"/>
    <w:rsid w:val="0090667D"/>
    <w:rsid w:val="009068E6"/>
    <w:rsid w:val="00907C64"/>
    <w:rsid w:val="009109F3"/>
    <w:rsid w:val="00911314"/>
    <w:rsid w:val="00911598"/>
    <w:rsid w:val="00911C68"/>
    <w:rsid w:val="00911CBF"/>
    <w:rsid w:val="00915D16"/>
    <w:rsid w:val="00917203"/>
    <w:rsid w:val="009178B9"/>
    <w:rsid w:val="00917940"/>
    <w:rsid w:val="0091796E"/>
    <w:rsid w:val="00920620"/>
    <w:rsid w:val="009215D6"/>
    <w:rsid w:val="009216F9"/>
    <w:rsid w:val="009230B3"/>
    <w:rsid w:val="0092347F"/>
    <w:rsid w:val="0092367F"/>
    <w:rsid w:val="00923BB6"/>
    <w:rsid w:val="009243E9"/>
    <w:rsid w:val="0092446C"/>
    <w:rsid w:val="009247BE"/>
    <w:rsid w:val="00924D1B"/>
    <w:rsid w:val="0092631A"/>
    <w:rsid w:val="009265A9"/>
    <w:rsid w:val="00930E31"/>
    <w:rsid w:val="00931D04"/>
    <w:rsid w:val="00931E25"/>
    <w:rsid w:val="00932552"/>
    <w:rsid w:val="009330F4"/>
    <w:rsid w:val="00934412"/>
    <w:rsid w:val="00934BCC"/>
    <w:rsid w:val="009350F8"/>
    <w:rsid w:val="00935E86"/>
    <w:rsid w:val="009361AF"/>
    <w:rsid w:val="00936A30"/>
    <w:rsid w:val="00937D44"/>
    <w:rsid w:val="00940132"/>
    <w:rsid w:val="00940861"/>
    <w:rsid w:val="00940AAF"/>
    <w:rsid w:val="00942C98"/>
    <w:rsid w:val="009437F6"/>
    <w:rsid w:val="009438DD"/>
    <w:rsid w:val="00943EED"/>
    <w:rsid w:val="00944092"/>
    <w:rsid w:val="0094534F"/>
    <w:rsid w:val="0094539D"/>
    <w:rsid w:val="00946BD9"/>
    <w:rsid w:val="009509ED"/>
    <w:rsid w:val="009511B6"/>
    <w:rsid w:val="00951414"/>
    <w:rsid w:val="009514C7"/>
    <w:rsid w:val="00951982"/>
    <w:rsid w:val="009534ED"/>
    <w:rsid w:val="00953574"/>
    <w:rsid w:val="0095364C"/>
    <w:rsid w:val="0095379B"/>
    <w:rsid w:val="00954FA9"/>
    <w:rsid w:val="00955D25"/>
    <w:rsid w:val="00955F60"/>
    <w:rsid w:val="0095639A"/>
    <w:rsid w:val="00956A91"/>
    <w:rsid w:val="00956C4D"/>
    <w:rsid w:val="00957373"/>
    <w:rsid w:val="00957F88"/>
    <w:rsid w:val="009603DB"/>
    <w:rsid w:val="0096089F"/>
    <w:rsid w:val="00961187"/>
    <w:rsid w:val="009615A7"/>
    <w:rsid w:val="009624E7"/>
    <w:rsid w:val="00962A12"/>
    <w:rsid w:val="00962BEC"/>
    <w:rsid w:val="00962DF2"/>
    <w:rsid w:val="00962FAE"/>
    <w:rsid w:val="00963904"/>
    <w:rsid w:val="0096398B"/>
    <w:rsid w:val="00964FB2"/>
    <w:rsid w:val="009659C4"/>
    <w:rsid w:val="00965A07"/>
    <w:rsid w:val="009662E8"/>
    <w:rsid w:val="00967365"/>
    <w:rsid w:val="00967A6E"/>
    <w:rsid w:val="0097131C"/>
    <w:rsid w:val="00971E59"/>
    <w:rsid w:val="009720B0"/>
    <w:rsid w:val="009731AD"/>
    <w:rsid w:val="00974232"/>
    <w:rsid w:val="0097453B"/>
    <w:rsid w:val="00974FEA"/>
    <w:rsid w:val="00975754"/>
    <w:rsid w:val="0097672A"/>
    <w:rsid w:val="00976BED"/>
    <w:rsid w:val="00976CB2"/>
    <w:rsid w:val="00977877"/>
    <w:rsid w:val="00977EB4"/>
    <w:rsid w:val="00977EB6"/>
    <w:rsid w:val="009802ED"/>
    <w:rsid w:val="00980816"/>
    <w:rsid w:val="00980E06"/>
    <w:rsid w:val="00980E3B"/>
    <w:rsid w:val="00980E55"/>
    <w:rsid w:val="00980F11"/>
    <w:rsid w:val="00981456"/>
    <w:rsid w:val="00981CD5"/>
    <w:rsid w:val="00983A85"/>
    <w:rsid w:val="00984852"/>
    <w:rsid w:val="00984A97"/>
    <w:rsid w:val="009859D0"/>
    <w:rsid w:val="009862AD"/>
    <w:rsid w:val="009863AC"/>
    <w:rsid w:val="009868B1"/>
    <w:rsid w:val="00986FBC"/>
    <w:rsid w:val="0098725E"/>
    <w:rsid w:val="00990628"/>
    <w:rsid w:val="0099243F"/>
    <w:rsid w:val="00992AE2"/>
    <w:rsid w:val="009938FC"/>
    <w:rsid w:val="0099391C"/>
    <w:rsid w:val="00993C0D"/>
    <w:rsid w:val="00993EEA"/>
    <w:rsid w:val="009947CD"/>
    <w:rsid w:val="009948E5"/>
    <w:rsid w:val="00994946"/>
    <w:rsid w:val="009970A5"/>
    <w:rsid w:val="00997426"/>
    <w:rsid w:val="009A0121"/>
    <w:rsid w:val="009A0B7F"/>
    <w:rsid w:val="009A1265"/>
    <w:rsid w:val="009A1723"/>
    <w:rsid w:val="009A21F9"/>
    <w:rsid w:val="009A2A97"/>
    <w:rsid w:val="009A43D5"/>
    <w:rsid w:val="009A6852"/>
    <w:rsid w:val="009A6BC9"/>
    <w:rsid w:val="009A7735"/>
    <w:rsid w:val="009B0D48"/>
    <w:rsid w:val="009B10CE"/>
    <w:rsid w:val="009B1B8E"/>
    <w:rsid w:val="009B216C"/>
    <w:rsid w:val="009B28DF"/>
    <w:rsid w:val="009B4557"/>
    <w:rsid w:val="009B67AE"/>
    <w:rsid w:val="009C034D"/>
    <w:rsid w:val="009C23D0"/>
    <w:rsid w:val="009C27AF"/>
    <w:rsid w:val="009C3029"/>
    <w:rsid w:val="009C342D"/>
    <w:rsid w:val="009C3BFB"/>
    <w:rsid w:val="009C581C"/>
    <w:rsid w:val="009C6426"/>
    <w:rsid w:val="009C7063"/>
    <w:rsid w:val="009C7ADD"/>
    <w:rsid w:val="009D0CDA"/>
    <w:rsid w:val="009D15B4"/>
    <w:rsid w:val="009D16F9"/>
    <w:rsid w:val="009D1E57"/>
    <w:rsid w:val="009D3305"/>
    <w:rsid w:val="009D33A5"/>
    <w:rsid w:val="009D3E98"/>
    <w:rsid w:val="009D6485"/>
    <w:rsid w:val="009D6C6F"/>
    <w:rsid w:val="009D766B"/>
    <w:rsid w:val="009D7A70"/>
    <w:rsid w:val="009E0454"/>
    <w:rsid w:val="009E07F2"/>
    <w:rsid w:val="009E1044"/>
    <w:rsid w:val="009E151E"/>
    <w:rsid w:val="009E15FD"/>
    <w:rsid w:val="009E20F6"/>
    <w:rsid w:val="009E2683"/>
    <w:rsid w:val="009E2D45"/>
    <w:rsid w:val="009E2EC6"/>
    <w:rsid w:val="009E3122"/>
    <w:rsid w:val="009E331C"/>
    <w:rsid w:val="009E47ED"/>
    <w:rsid w:val="009E5F56"/>
    <w:rsid w:val="009E708A"/>
    <w:rsid w:val="009E7F78"/>
    <w:rsid w:val="009F0AB0"/>
    <w:rsid w:val="009F232B"/>
    <w:rsid w:val="009F2C2B"/>
    <w:rsid w:val="009F2F58"/>
    <w:rsid w:val="009F33DA"/>
    <w:rsid w:val="009F380A"/>
    <w:rsid w:val="009F3FBA"/>
    <w:rsid w:val="009F5397"/>
    <w:rsid w:val="009F605B"/>
    <w:rsid w:val="009F767F"/>
    <w:rsid w:val="00A014C5"/>
    <w:rsid w:val="00A01D6F"/>
    <w:rsid w:val="00A021FC"/>
    <w:rsid w:val="00A02649"/>
    <w:rsid w:val="00A03971"/>
    <w:rsid w:val="00A039AF"/>
    <w:rsid w:val="00A03A49"/>
    <w:rsid w:val="00A04B1F"/>
    <w:rsid w:val="00A05042"/>
    <w:rsid w:val="00A05FD7"/>
    <w:rsid w:val="00A110E4"/>
    <w:rsid w:val="00A12146"/>
    <w:rsid w:val="00A12EFB"/>
    <w:rsid w:val="00A14843"/>
    <w:rsid w:val="00A14A57"/>
    <w:rsid w:val="00A1573B"/>
    <w:rsid w:val="00A16C0F"/>
    <w:rsid w:val="00A216C7"/>
    <w:rsid w:val="00A219F0"/>
    <w:rsid w:val="00A23348"/>
    <w:rsid w:val="00A2406D"/>
    <w:rsid w:val="00A24417"/>
    <w:rsid w:val="00A25674"/>
    <w:rsid w:val="00A26041"/>
    <w:rsid w:val="00A267B8"/>
    <w:rsid w:val="00A30311"/>
    <w:rsid w:val="00A31423"/>
    <w:rsid w:val="00A3143F"/>
    <w:rsid w:val="00A319AC"/>
    <w:rsid w:val="00A31FFC"/>
    <w:rsid w:val="00A322D1"/>
    <w:rsid w:val="00A32B90"/>
    <w:rsid w:val="00A335A6"/>
    <w:rsid w:val="00A33CE5"/>
    <w:rsid w:val="00A33E18"/>
    <w:rsid w:val="00A34982"/>
    <w:rsid w:val="00A34E3B"/>
    <w:rsid w:val="00A35622"/>
    <w:rsid w:val="00A36465"/>
    <w:rsid w:val="00A40800"/>
    <w:rsid w:val="00A41F9A"/>
    <w:rsid w:val="00A430F3"/>
    <w:rsid w:val="00A43293"/>
    <w:rsid w:val="00A43D8C"/>
    <w:rsid w:val="00A44673"/>
    <w:rsid w:val="00A44A57"/>
    <w:rsid w:val="00A450CC"/>
    <w:rsid w:val="00A455CE"/>
    <w:rsid w:val="00A4569A"/>
    <w:rsid w:val="00A4580A"/>
    <w:rsid w:val="00A463CD"/>
    <w:rsid w:val="00A474CB"/>
    <w:rsid w:val="00A47B22"/>
    <w:rsid w:val="00A50963"/>
    <w:rsid w:val="00A5112C"/>
    <w:rsid w:val="00A539AF"/>
    <w:rsid w:val="00A5412C"/>
    <w:rsid w:val="00A54F16"/>
    <w:rsid w:val="00A54FA3"/>
    <w:rsid w:val="00A560DA"/>
    <w:rsid w:val="00A56911"/>
    <w:rsid w:val="00A57E72"/>
    <w:rsid w:val="00A60496"/>
    <w:rsid w:val="00A61154"/>
    <w:rsid w:val="00A61BEB"/>
    <w:rsid w:val="00A61C92"/>
    <w:rsid w:val="00A620AB"/>
    <w:rsid w:val="00A621AD"/>
    <w:rsid w:val="00A654F6"/>
    <w:rsid w:val="00A675CD"/>
    <w:rsid w:val="00A70057"/>
    <w:rsid w:val="00A707BF"/>
    <w:rsid w:val="00A71313"/>
    <w:rsid w:val="00A715DD"/>
    <w:rsid w:val="00A7176C"/>
    <w:rsid w:val="00A720B5"/>
    <w:rsid w:val="00A7370D"/>
    <w:rsid w:val="00A76F52"/>
    <w:rsid w:val="00A77B63"/>
    <w:rsid w:val="00A80F51"/>
    <w:rsid w:val="00A81BE3"/>
    <w:rsid w:val="00A81E97"/>
    <w:rsid w:val="00A84383"/>
    <w:rsid w:val="00A84410"/>
    <w:rsid w:val="00A847DE"/>
    <w:rsid w:val="00A84FD7"/>
    <w:rsid w:val="00A85786"/>
    <w:rsid w:val="00A85B11"/>
    <w:rsid w:val="00A87608"/>
    <w:rsid w:val="00A87728"/>
    <w:rsid w:val="00A9003F"/>
    <w:rsid w:val="00A902DA"/>
    <w:rsid w:val="00A91AB4"/>
    <w:rsid w:val="00A91E7F"/>
    <w:rsid w:val="00A92BD2"/>
    <w:rsid w:val="00A93541"/>
    <w:rsid w:val="00A94AB2"/>
    <w:rsid w:val="00A959CD"/>
    <w:rsid w:val="00A95ECE"/>
    <w:rsid w:val="00A962E8"/>
    <w:rsid w:val="00A96475"/>
    <w:rsid w:val="00A97DC7"/>
    <w:rsid w:val="00AA0154"/>
    <w:rsid w:val="00AA195E"/>
    <w:rsid w:val="00AA1AB6"/>
    <w:rsid w:val="00AA4F6D"/>
    <w:rsid w:val="00AA546F"/>
    <w:rsid w:val="00AA6513"/>
    <w:rsid w:val="00AA7E81"/>
    <w:rsid w:val="00AA7FE7"/>
    <w:rsid w:val="00AB0BF2"/>
    <w:rsid w:val="00AB1828"/>
    <w:rsid w:val="00AB1CA9"/>
    <w:rsid w:val="00AB5105"/>
    <w:rsid w:val="00AB6690"/>
    <w:rsid w:val="00AC04D3"/>
    <w:rsid w:val="00AC0D5F"/>
    <w:rsid w:val="00AC13CB"/>
    <w:rsid w:val="00AC1442"/>
    <w:rsid w:val="00AC1BF8"/>
    <w:rsid w:val="00AC22B0"/>
    <w:rsid w:val="00AC3BA4"/>
    <w:rsid w:val="00AC3E8C"/>
    <w:rsid w:val="00AC601C"/>
    <w:rsid w:val="00AC6401"/>
    <w:rsid w:val="00AC6962"/>
    <w:rsid w:val="00AC6F22"/>
    <w:rsid w:val="00AC7185"/>
    <w:rsid w:val="00AC730C"/>
    <w:rsid w:val="00AC78FA"/>
    <w:rsid w:val="00AD0960"/>
    <w:rsid w:val="00AD0C6A"/>
    <w:rsid w:val="00AD0D71"/>
    <w:rsid w:val="00AD2E73"/>
    <w:rsid w:val="00AD2FD2"/>
    <w:rsid w:val="00AD3680"/>
    <w:rsid w:val="00AD3724"/>
    <w:rsid w:val="00AD39FF"/>
    <w:rsid w:val="00AD410E"/>
    <w:rsid w:val="00AD4255"/>
    <w:rsid w:val="00AD42BB"/>
    <w:rsid w:val="00AD6B9A"/>
    <w:rsid w:val="00AD6E02"/>
    <w:rsid w:val="00AE0484"/>
    <w:rsid w:val="00AE21C4"/>
    <w:rsid w:val="00AE343A"/>
    <w:rsid w:val="00AE3CEB"/>
    <w:rsid w:val="00AE3FF5"/>
    <w:rsid w:val="00AE50A9"/>
    <w:rsid w:val="00AE5468"/>
    <w:rsid w:val="00AE5F7D"/>
    <w:rsid w:val="00AE7138"/>
    <w:rsid w:val="00AE77AC"/>
    <w:rsid w:val="00AE7D98"/>
    <w:rsid w:val="00AF0EE3"/>
    <w:rsid w:val="00AF27A0"/>
    <w:rsid w:val="00AF2A40"/>
    <w:rsid w:val="00AF318B"/>
    <w:rsid w:val="00AF357B"/>
    <w:rsid w:val="00AF4265"/>
    <w:rsid w:val="00AF4A68"/>
    <w:rsid w:val="00AF5FB7"/>
    <w:rsid w:val="00AF6148"/>
    <w:rsid w:val="00AF71E7"/>
    <w:rsid w:val="00AF7F73"/>
    <w:rsid w:val="00B00014"/>
    <w:rsid w:val="00B0057C"/>
    <w:rsid w:val="00B00995"/>
    <w:rsid w:val="00B01316"/>
    <w:rsid w:val="00B01FBE"/>
    <w:rsid w:val="00B02905"/>
    <w:rsid w:val="00B02BAF"/>
    <w:rsid w:val="00B0383E"/>
    <w:rsid w:val="00B04A5E"/>
    <w:rsid w:val="00B04F9E"/>
    <w:rsid w:val="00B0574D"/>
    <w:rsid w:val="00B05B41"/>
    <w:rsid w:val="00B05CF0"/>
    <w:rsid w:val="00B06920"/>
    <w:rsid w:val="00B06921"/>
    <w:rsid w:val="00B06BCD"/>
    <w:rsid w:val="00B11241"/>
    <w:rsid w:val="00B11CB6"/>
    <w:rsid w:val="00B11E6F"/>
    <w:rsid w:val="00B1211D"/>
    <w:rsid w:val="00B124F8"/>
    <w:rsid w:val="00B12998"/>
    <w:rsid w:val="00B130C6"/>
    <w:rsid w:val="00B160C5"/>
    <w:rsid w:val="00B16210"/>
    <w:rsid w:val="00B170DD"/>
    <w:rsid w:val="00B171CC"/>
    <w:rsid w:val="00B173A3"/>
    <w:rsid w:val="00B177EE"/>
    <w:rsid w:val="00B21133"/>
    <w:rsid w:val="00B2135A"/>
    <w:rsid w:val="00B217A7"/>
    <w:rsid w:val="00B21EDC"/>
    <w:rsid w:val="00B24EA5"/>
    <w:rsid w:val="00B2654C"/>
    <w:rsid w:val="00B268BC"/>
    <w:rsid w:val="00B26DEE"/>
    <w:rsid w:val="00B27311"/>
    <w:rsid w:val="00B30636"/>
    <w:rsid w:val="00B3161E"/>
    <w:rsid w:val="00B319CB"/>
    <w:rsid w:val="00B32E3B"/>
    <w:rsid w:val="00B335DB"/>
    <w:rsid w:val="00B342F9"/>
    <w:rsid w:val="00B3442E"/>
    <w:rsid w:val="00B34B7E"/>
    <w:rsid w:val="00B35726"/>
    <w:rsid w:val="00B35778"/>
    <w:rsid w:val="00B40246"/>
    <w:rsid w:val="00B4119D"/>
    <w:rsid w:val="00B413EA"/>
    <w:rsid w:val="00B41B1B"/>
    <w:rsid w:val="00B42028"/>
    <w:rsid w:val="00B4208D"/>
    <w:rsid w:val="00B44A77"/>
    <w:rsid w:val="00B45429"/>
    <w:rsid w:val="00B46915"/>
    <w:rsid w:val="00B47B31"/>
    <w:rsid w:val="00B50D06"/>
    <w:rsid w:val="00B51100"/>
    <w:rsid w:val="00B514C1"/>
    <w:rsid w:val="00B51A0B"/>
    <w:rsid w:val="00B531FE"/>
    <w:rsid w:val="00B53EBD"/>
    <w:rsid w:val="00B545B8"/>
    <w:rsid w:val="00B5534A"/>
    <w:rsid w:val="00B55B48"/>
    <w:rsid w:val="00B55C03"/>
    <w:rsid w:val="00B57C42"/>
    <w:rsid w:val="00B60458"/>
    <w:rsid w:val="00B6244E"/>
    <w:rsid w:val="00B633D7"/>
    <w:rsid w:val="00B63D74"/>
    <w:rsid w:val="00B64B49"/>
    <w:rsid w:val="00B65169"/>
    <w:rsid w:val="00B65BF1"/>
    <w:rsid w:val="00B66349"/>
    <w:rsid w:val="00B6676F"/>
    <w:rsid w:val="00B669AE"/>
    <w:rsid w:val="00B67999"/>
    <w:rsid w:val="00B73362"/>
    <w:rsid w:val="00B73752"/>
    <w:rsid w:val="00B74215"/>
    <w:rsid w:val="00B74CD2"/>
    <w:rsid w:val="00B75223"/>
    <w:rsid w:val="00B75226"/>
    <w:rsid w:val="00B7578C"/>
    <w:rsid w:val="00B75EE0"/>
    <w:rsid w:val="00B77E38"/>
    <w:rsid w:val="00B81E44"/>
    <w:rsid w:val="00B81F3C"/>
    <w:rsid w:val="00B823EA"/>
    <w:rsid w:val="00B82E19"/>
    <w:rsid w:val="00B82FC2"/>
    <w:rsid w:val="00B830BB"/>
    <w:rsid w:val="00B84509"/>
    <w:rsid w:val="00B85DEC"/>
    <w:rsid w:val="00B85ED3"/>
    <w:rsid w:val="00B86C18"/>
    <w:rsid w:val="00B87353"/>
    <w:rsid w:val="00B8748E"/>
    <w:rsid w:val="00B90BE9"/>
    <w:rsid w:val="00B91059"/>
    <w:rsid w:val="00B91A13"/>
    <w:rsid w:val="00B91C57"/>
    <w:rsid w:val="00B91E0B"/>
    <w:rsid w:val="00B92B66"/>
    <w:rsid w:val="00B93015"/>
    <w:rsid w:val="00B93460"/>
    <w:rsid w:val="00B9357A"/>
    <w:rsid w:val="00B93E57"/>
    <w:rsid w:val="00B94757"/>
    <w:rsid w:val="00B94EEB"/>
    <w:rsid w:val="00B94F5A"/>
    <w:rsid w:val="00B95216"/>
    <w:rsid w:val="00B9523D"/>
    <w:rsid w:val="00B957A1"/>
    <w:rsid w:val="00B95EFC"/>
    <w:rsid w:val="00B9747C"/>
    <w:rsid w:val="00BA0479"/>
    <w:rsid w:val="00BA106E"/>
    <w:rsid w:val="00BA2342"/>
    <w:rsid w:val="00BA2523"/>
    <w:rsid w:val="00BA25A6"/>
    <w:rsid w:val="00BA265F"/>
    <w:rsid w:val="00BA4F12"/>
    <w:rsid w:val="00BA5027"/>
    <w:rsid w:val="00BA51BB"/>
    <w:rsid w:val="00BA6086"/>
    <w:rsid w:val="00BA64B6"/>
    <w:rsid w:val="00BA711B"/>
    <w:rsid w:val="00BA7B1F"/>
    <w:rsid w:val="00BB0B05"/>
    <w:rsid w:val="00BB110F"/>
    <w:rsid w:val="00BB11C0"/>
    <w:rsid w:val="00BB17BF"/>
    <w:rsid w:val="00BB1A69"/>
    <w:rsid w:val="00BB2899"/>
    <w:rsid w:val="00BB4132"/>
    <w:rsid w:val="00BB731C"/>
    <w:rsid w:val="00BC026C"/>
    <w:rsid w:val="00BC0FD8"/>
    <w:rsid w:val="00BC1485"/>
    <w:rsid w:val="00BC1CA5"/>
    <w:rsid w:val="00BC2A75"/>
    <w:rsid w:val="00BC2B97"/>
    <w:rsid w:val="00BC2F48"/>
    <w:rsid w:val="00BC41EE"/>
    <w:rsid w:val="00BC49E8"/>
    <w:rsid w:val="00BC4E5A"/>
    <w:rsid w:val="00BC5090"/>
    <w:rsid w:val="00BC51AC"/>
    <w:rsid w:val="00BC568B"/>
    <w:rsid w:val="00BC5C50"/>
    <w:rsid w:val="00BC712B"/>
    <w:rsid w:val="00BC7B52"/>
    <w:rsid w:val="00BD0320"/>
    <w:rsid w:val="00BD05AE"/>
    <w:rsid w:val="00BD12B9"/>
    <w:rsid w:val="00BD1938"/>
    <w:rsid w:val="00BD2014"/>
    <w:rsid w:val="00BD2459"/>
    <w:rsid w:val="00BD2ACB"/>
    <w:rsid w:val="00BD4D0A"/>
    <w:rsid w:val="00BD528E"/>
    <w:rsid w:val="00BD5BC7"/>
    <w:rsid w:val="00BD6302"/>
    <w:rsid w:val="00BD65F0"/>
    <w:rsid w:val="00BD6C92"/>
    <w:rsid w:val="00BD72E0"/>
    <w:rsid w:val="00BE08CD"/>
    <w:rsid w:val="00BE0D69"/>
    <w:rsid w:val="00BE0FFE"/>
    <w:rsid w:val="00BE1668"/>
    <w:rsid w:val="00BE1CAA"/>
    <w:rsid w:val="00BE2B36"/>
    <w:rsid w:val="00BE32D4"/>
    <w:rsid w:val="00BE3E1F"/>
    <w:rsid w:val="00BE42A4"/>
    <w:rsid w:val="00BE5039"/>
    <w:rsid w:val="00BE53B5"/>
    <w:rsid w:val="00BE5FE3"/>
    <w:rsid w:val="00BE6395"/>
    <w:rsid w:val="00BE7997"/>
    <w:rsid w:val="00BE7CCD"/>
    <w:rsid w:val="00BF1773"/>
    <w:rsid w:val="00BF1792"/>
    <w:rsid w:val="00BF1D84"/>
    <w:rsid w:val="00BF22A6"/>
    <w:rsid w:val="00BF28BC"/>
    <w:rsid w:val="00BF3B11"/>
    <w:rsid w:val="00BF466A"/>
    <w:rsid w:val="00BF4FBD"/>
    <w:rsid w:val="00BF6A6A"/>
    <w:rsid w:val="00BF6B2A"/>
    <w:rsid w:val="00C00EF6"/>
    <w:rsid w:val="00C017CB"/>
    <w:rsid w:val="00C025DB"/>
    <w:rsid w:val="00C02FE8"/>
    <w:rsid w:val="00C03F96"/>
    <w:rsid w:val="00C044A7"/>
    <w:rsid w:val="00C0578E"/>
    <w:rsid w:val="00C0601B"/>
    <w:rsid w:val="00C0755E"/>
    <w:rsid w:val="00C10547"/>
    <w:rsid w:val="00C10C76"/>
    <w:rsid w:val="00C11476"/>
    <w:rsid w:val="00C114FB"/>
    <w:rsid w:val="00C12E17"/>
    <w:rsid w:val="00C13429"/>
    <w:rsid w:val="00C1482A"/>
    <w:rsid w:val="00C14D8B"/>
    <w:rsid w:val="00C1521C"/>
    <w:rsid w:val="00C16109"/>
    <w:rsid w:val="00C16494"/>
    <w:rsid w:val="00C1761E"/>
    <w:rsid w:val="00C178BC"/>
    <w:rsid w:val="00C21300"/>
    <w:rsid w:val="00C223C9"/>
    <w:rsid w:val="00C22C20"/>
    <w:rsid w:val="00C23377"/>
    <w:rsid w:val="00C239D7"/>
    <w:rsid w:val="00C247CA"/>
    <w:rsid w:val="00C24C7B"/>
    <w:rsid w:val="00C2501B"/>
    <w:rsid w:val="00C25609"/>
    <w:rsid w:val="00C25D24"/>
    <w:rsid w:val="00C26905"/>
    <w:rsid w:val="00C26A38"/>
    <w:rsid w:val="00C27044"/>
    <w:rsid w:val="00C271A6"/>
    <w:rsid w:val="00C304FF"/>
    <w:rsid w:val="00C30652"/>
    <w:rsid w:val="00C31A27"/>
    <w:rsid w:val="00C31E50"/>
    <w:rsid w:val="00C320A9"/>
    <w:rsid w:val="00C32341"/>
    <w:rsid w:val="00C32BBC"/>
    <w:rsid w:val="00C337C8"/>
    <w:rsid w:val="00C34096"/>
    <w:rsid w:val="00C3450D"/>
    <w:rsid w:val="00C3606C"/>
    <w:rsid w:val="00C3649D"/>
    <w:rsid w:val="00C40B50"/>
    <w:rsid w:val="00C416A2"/>
    <w:rsid w:val="00C41AB1"/>
    <w:rsid w:val="00C41D07"/>
    <w:rsid w:val="00C43484"/>
    <w:rsid w:val="00C43E25"/>
    <w:rsid w:val="00C44B89"/>
    <w:rsid w:val="00C46123"/>
    <w:rsid w:val="00C466CB"/>
    <w:rsid w:val="00C47327"/>
    <w:rsid w:val="00C47CC0"/>
    <w:rsid w:val="00C47ED1"/>
    <w:rsid w:val="00C502D5"/>
    <w:rsid w:val="00C504D5"/>
    <w:rsid w:val="00C5124E"/>
    <w:rsid w:val="00C514E9"/>
    <w:rsid w:val="00C515A5"/>
    <w:rsid w:val="00C53BF6"/>
    <w:rsid w:val="00C53CB0"/>
    <w:rsid w:val="00C574AF"/>
    <w:rsid w:val="00C57ADA"/>
    <w:rsid w:val="00C57B36"/>
    <w:rsid w:val="00C57C8E"/>
    <w:rsid w:val="00C61EBB"/>
    <w:rsid w:val="00C620A3"/>
    <w:rsid w:val="00C63E09"/>
    <w:rsid w:val="00C65870"/>
    <w:rsid w:val="00C6754D"/>
    <w:rsid w:val="00C67933"/>
    <w:rsid w:val="00C71326"/>
    <w:rsid w:val="00C72C9C"/>
    <w:rsid w:val="00C73AED"/>
    <w:rsid w:val="00C74357"/>
    <w:rsid w:val="00C7547C"/>
    <w:rsid w:val="00C755B1"/>
    <w:rsid w:val="00C76617"/>
    <w:rsid w:val="00C772CC"/>
    <w:rsid w:val="00C8013F"/>
    <w:rsid w:val="00C80CB4"/>
    <w:rsid w:val="00C81D99"/>
    <w:rsid w:val="00C829F3"/>
    <w:rsid w:val="00C8477C"/>
    <w:rsid w:val="00C87A05"/>
    <w:rsid w:val="00C90E42"/>
    <w:rsid w:val="00C914A8"/>
    <w:rsid w:val="00C9361C"/>
    <w:rsid w:val="00C93966"/>
    <w:rsid w:val="00C9445B"/>
    <w:rsid w:val="00C9449F"/>
    <w:rsid w:val="00C94EB0"/>
    <w:rsid w:val="00C9570A"/>
    <w:rsid w:val="00C97024"/>
    <w:rsid w:val="00CA0C02"/>
    <w:rsid w:val="00CA16B2"/>
    <w:rsid w:val="00CA266D"/>
    <w:rsid w:val="00CA2744"/>
    <w:rsid w:val="00CA2D54"/>
    <w:rsid w:val="00CA2F22"/>
    <w:rsid w:val="00CA4058"/>
    <w:rsid w:val="00CA434C"/>
    <w:rsid w:val="00CA4444"/>
    <w:rsid w:val="00CA55E3"/>
    <w:rsid w:val="00CA58E8"/>
    <w:rsid w:val="00CA6413"/>
    <w:rsid w:val="00CA6972"/>
    <w:rsid w:val="00CA7F17"/>
    <w:rsid w:val="00CA7F25"/>
    <w:rsid w:val="00CB07AD"/>
    <w:rsid w:val="00CB0F8B"/>
    <w:rsid w:val="00CB141B"/>
    <w:rsid w:val="00CB19A4"/>
    <w:rsid w:val="00CB312F"/>
    <w:rsid w:val="00CB43B1"/>
    <w:rsid w:val="00CB4643"/>
    <w:rsid w:val="00CB4F09"/>
    <w:rsid w:val="00CB5971"/>
    <w:rsid w:val="00CB5FCC"/>
    <w:rsid w:val="00CB62DD"/>
    <w:rsid w:val="00CB6932"/>
    <w:rsid w:val="00CB710A"/>
    <w:rsid w:val="00CC1C74"/>
    <w:rsid w:val="00CC2540"/>
    <w:rsid w:val="00CC2DE4"/>
    <w:rsid w:val="00CC3034"/>
    <w:rsid w:val="00CC4414"/>
    <w:rsid w:val="00CC4747"/>
    <w:rsid w:val="00CC4E43"/>
    <w:rsid w:val="00CC529B"/>
    <w:rsid w:val="00CC697D"/>
    <w:rsid w:val="00CC708B"/>
    <w:rsid w:val="00CC7ADB"/>
    <w:rsid w:val="00CD1810"/>
    <w:rsid w:val="00CD24F5"/>
    <w:rsid w:val="00CD3271"/>
    <w:rsid w:val="00CD32C3"/>
    <w:rsid w:val="00CD3F48"/>
    <w:rsid w:val="00CD4134"/>
    <w:rsid w:val="00CD4591"/>
    <w:rsid w:val="00CD4D78"/>
    <w:rsid w:val="00CD5B90"/>
    <w:rsid w:val="00CD76EC"/>
    <w:rsid w:val="00CE00E2"/>
    <w:rsid w:val="00CE06DB"/>
    <w:rsid w:val="00CE0EBF"/>
    <w:rsid w:val="00CE112D"/>
    <w:rsid w:val="00CE171F"/>
    <w:rsid w:val="00CE1BD4"/>
    <w:rsid w:val="00CE1BF2"/>
    <w:rsid w:val="00CE2322"/>
    <w:rsid w:val="00CE2654"/>
    <w:rsid w:val="00CE2B3F"/>
    <w:rsid w:val="00CE47A3"/>
    <w:rsid w:val="00CE4BB5"/>
    <w:rsid w:val="00CE661C"/>
    <w:rsid w:val="00CE6871"/>
    <w:rsid w:val="00CE7DFF"/>
    <w:rsid w:val="00CF1C84"/>
    <w:rsid w:val="00CF20E8"/>
    <w:rsid w:val="00CF29E7"/>
    <w:rsid w:val="00CF3618"/>
    <w:rsid w:val="00CF3C39"/>
    <w:rsid w:val="00CF3EE8"/>
    <w:rsid w:val="00CF4FA5"/>
    <w:rsid w:val="00CF662E"/>
    <w:rsid w:val="00CF71F2"/>
    <w:rsid w:val="00CF79C6"/>
    <w:rsid w:val="00CF7C7D"/>
    <w:rsid w:val="00D0010B"/>
    <w:rsid w:val="00D00EBB"/>
    <w:rsid w:val="00D017B3"/>
    <w:rsid w:val="00D01E2F"/>
    <w:rsid w:val="00D0255D"/>
    <w:rsid w:val="00D0290F"/>
    <w:rsid w:val="00D04104"/>
    <w:rsid w:val="00D05AE8"/>
    <w:rsid w:val="00D05ED8"/>
    <w:rsid w:val="00D07107"/>
    <w:rsid w:val="00D07618"/>
    <w:rsid w:val="00D1015F"/>
    <w:rsid w:val="00D10186"/>
    <w:rsid w:val="00D10442"/>
    <w:rsid w:val="00D10510"/>
    <w:rsid w:val="00D119F1"/>
    <w:rsid w:val="00D11BAA"/>
    <w:rsid w:val="00D11D29"/>
    <w:rsid w:val="00D1345A"/>
    <w:rsid w:val="00D136BB"/>
    <w:rsid w:val="00D14AA3"/>
    <w:rsid w:val="00D15452"/>
    <w:rsid w:val="00D1579F"/>
    <w:rsid w:val="00D15BFC"/>
    <w:rsid w:val="00D15DA4"/>
    <w:rsid w:val="00D15DB3"/>
    <w:rsid w:val="00D16528"/>
    <w:rsid w:val="00D16B28"/>
    <w:rsid w:val="00D17BF7"/>
    <w:rsid w:val="00D234E6"/>
    <w:rsid w:val="00D25023"/>
    <w:rsid w:val="00D25894"/>
    <w:rsid w:val="00D261B1"/>
    <w:rsid w:val="00D30111"/>
    <w:rsid w:val="00D30E65"/>
    <w:rsid w:val="00D31A92"/>
    <w:rsid w:val="00D31D35"/>
    <w:rsid w:val="00D33485"/>
    <w:rsid w:val="00D33E4C"/>
    <w:rsid w:val="00D34157"/>
    <w:rsid w:val="00D34C9D"/>
    <w:rsid w:val="00D34DBA"/>
    <w:rsid w:val="00D3587F"/>
    <w:rsid w:val="00D37117"/>
    <w:rsid w:val="00D40578"/>
    <w:rsid w:val="00D40B4F"/>
    <w:rsid w:val="00D43B1F"/>
    <w:rsid w:val="00D43E56"/>
    <w:rsid w:val="00D440E8"/>
    <w:rsid w:val="00D4412C"/>
    <w:rsid w:val="00D449BC"/>
    <w:rsid w:val="00D4514A"/>
    <w:rsid w:val="00D45A37"/>
    <w:rsid w:val="00D45D0D"/>
    <w:rsid w:val="00D45F7A"/>
    <w:rsid w:val="00D4636B"/>
    <w:rsid w:val="00D47730"/>
    <w:rsid w:val="00D47990"/>
    <w:rsid w:val="00D47E53"/>
    <w:rsid w:val="00D50266"/>
    <w:rsid w:val="00D50C01"/>
    <w:rsid w:val="00D51C54"/>
    <w:rsid w:val="00D53638"/>
    <w:rsid w:val="00D53E72"/>
    <w:rsid w:val="00D540DB"/>
    <w:rsid w:val="00D54501"/>
    <w:rsid w:val="00D54AB3"/>
    <w:rsid w:val="00D54B95"/>
    <w:rsid w:val="00D553A6"/>
    <w:rsid w:val="00D559C2"/>
    <w:rsid w:val="00D56683"/>
    <w:rsid w:val="00D56A9C"/>
    <w:rsid w:val="00D56B49"/>
    <w:rsid w:val="00D57203"/>
    <w:rsid w:val="00D61179"/>
    <w:rsid w:val="00D639D8"/>
    <w:rsid w:val="00D6444E"/>
    <w:rsid w:val="00D644FD"/>
    <w:rsid w:val="00D64557"/>
    <w:rsid w:val="00D64AF9"/>
    <w:rsid w:val="00D663CD"/>
    <w:rsid w:val="00D67691"/>
    <w:rsid w:val="00D70A07"/>
    <w:rsid w:val="00D71110"/>
    <w:rsid w:val="00D716A9"/>
    <w:rsid w:val="00D71E19"/>
    <w:rsid w:val="00D729F5"/>
    <w:rsid w:val="00D72D3D"/>
    <w:rsid w:val="00D73349"/>
    <w:rsid w:val="00D73407"/>
    <w:rsid w:val="00D73A48"/>
    <w:rsid w:val="00D74411"/>
    <w:rsid w:val="00D74853"/>
    <w:rsid w:val="00D749C5"/>
    <w:rsid w:val="00D75604"/>
    <w:rsid w:val="00D75905"/>
    <w:rsid w:val="00D761BE"/>
    <w:rsid w:val="00D80048"/>
    <w:rsid w:val="00D82D4B"/>
    <w:rsid w:val="00D83D73"/>
    <w:rsid w:val="00D83F3E"/>
    <w:rsid w:val="00D8481E"/>
    <w:rsid w:val="00D84DAA"/>
    <w:rsid w:val="00D868AE"/>
    <w:rsid w:val="00D870D9"/>
    <w:rsid w:val="00D90849"/>
    <w:rsid w:val="00D93374"/>
    <w:rsid w:val="00D94598"/>
    <w:rsid w:val="00D94922"/>
    <w:rsid w:val="00D96244"/>
    <w:rsid w:val="00D965EB"/>
    <w:rsid w:val="00D96BF2"/>
    <w:rsid w:val="00D96C44"/>
    <w:rsid w:val="00D96DC6"/>
    <w:rsid w:val="00DA19CC"/>
    <w:rsid w:val="00DA1D5D"/>
    <w:rsid w:val="00DA1EC3"/>
    <w:rsid w:val="00DA244A"/>
    <w:rsid w:val="00DA27BA"/>
    <w:rsid w:val="00DA2DC6"/>
    <w:rsid w:val="00DA2F9D"/>
    <w:rsid w:val="00DA50BE"/>
    <w:rsid w:val="00DA567A"/>
    <w:rsid w:val="00DA6C13"/>
    <w:rsid w:val="00DA711B"/>
    <w:rsid w:val="00DB0BCB"/>
    <w:rsid w:val="00DB0CAC"/>
    <w:rsid w:val="00DB0DB5"/>
    <w:rsid w:val="00DB11AA"/>
    <w:rsid w:val="00DB1F4D"/>
    <w:rsid w:val="00DB269A"/>
    <w:rsid w:val="00DB396F"/>
    <w:rsid w:val="00DB47F6"/>
    <w:rsid w:val="00DB533F"/>
    <w:rsid w:val="00DB5BD0"/>
    <w:rsid w:val="00DB6C11"/>
    <w:rsid w:val="00DB6D05"/>
    <w:rsid w:val="00DB7CB9"/>
    <w:rsid w:val="00DC01E5"/>
    <w:rsid w:val="00DC068D"/>
    <w:rsid w:val="00DC0DE6"/>
    <w:rsid w:val="00DC0F4E"/>
    <w:rsid w:val="00DC1B17"/>
    <w:rsid w:val="00DC2656"/>
    <w:rsid w:val="00DC27EC"/>
    <w:rsid w:val="00DC305D"/>
    <w:rsid w:val="00DC4364"/>
    <w:rsid w:val="00DC492E"/>
    <w:rsid w:val="00DC767C"/>
    <w:rsid w:val="00DD01D2"/>
    <w:rsid w:val="00DD02CB"/>
    <w:rsid w:val="00DD1170"/>
    <w:rsid w:val="00DD1DD2"/>
    <w:rsid w:val="00DD227D"/>
    <w:rsid w:val="00DD3E99"/>
    <w:rsid w:val="00DD5801"/>
    <w:rsid w:val="00DD6A73"/>
    <w:rsid w:val="00DD6E39"/>
    <w:rsid w:val="00DD76DE"/>
    <w:rsid w:val="00DD78B0"/>
    <w:rsid w:val="00DE131B"/>
    <w:rsid w:val="00DE2295"/>
    <w:rsid w:val="00DE2537"/>
    <w:rsid w:val="00DE2F08"/>
    <w:rsid w:val="00DE381C"/>
    <w:rsid w:val="00DE4FE1"/>
    <w:rsid w:val="00DE5B4C"/>
    <w:rsid w:val="00DE5F28"/>
    <w:rsid w:val="00DE7D0E"/>
    <w:rsid w:val="00DF0AC4"/>
    <w:rsid w:val="00DF0DA5"/>
    <w:rsid w:val="00DF2750"/>
    <w:rsid w:val="00DF2E00"/>
    <w:rsid w:val="00DF2FA5"/>
    <w:rsid w:val="00DF40E1"/>
    <w:rsid w:val="00DF5255"/>
    <w:rsid w:val="00DF54F9"/>
    <w:rsid w:val="00DF58CC"/>
    <w:rsid w:val="00DF6AFD"/>
    <w:rsid w:val="00DF6B15"/>
    <w:rsid w:val="00E01088"/>
    <w:rsid w:val="00E01E88"/>
    <w:rsid w:val="00E0246B"/>
    <w:rsid w:val="00E02599"/>
    <w:rsid w:val="00E0282F"/>
    <w:rsid w:val="00E03BC1"/>
    <w:rsid w:val="00E05177"/>
    <w:rsid w:val="00E056CC"/>
    <w:rsid w:val="00E05874"/>
    <w:rsid w:val="00E066F1"/>
    <w:rsid w:val="00E06784"/>
    <w:rsid w:val="00E06F66"/>
    <w:rsid w:val="00E10F1F"/>
    <w:rsid w:val="00E120DE"/>
    <w:rsid w:val="00E1245B"/>
    <w:rsid w:val="00E12610"/>
    <w:rsid w:val="00E1285C"/>
    <w:rsid w:val="00E12877"/>
    <w:rsid w:val="00E129D4"/>
    <w:rsid w:val="00E13E80"/>
    <w:rsid w:val="00E15B41"/>
    <w:rsid w:val="00E16437"/>
    <w:rsid w:val="00E168A0"/>
    <w:rsid w:val="00E16A21"/>
    <w:rsid w:val="00E20189"/>
    <w:rsid w:val="00E201D8"/>
    <w:rsid w:val="00E21B6D"/>
    <w:rsid w:val="00E23105"/>
    <w:rsid w:val="00E238C7"/>
    <w:rsid w:val="00E24792"/>
    <w:rsid w:val="00E2738E"/>
    <w:rsid w:val="00E3005E"/>
    <w:rsid w:val="00E30B21"/>
    <w:rsid w:val="00E315FB"/>
    <w:rsid w:val="00E31D50"/>
    <w:rsid w:val="00E3221D"/>
    <w:rsid w:val="00E3299B"/>
    <w:rsid w:val="00E33A79"/>
    <w:rsid w:val="00E34888"/>
    <w:rsid w:val="00E34FFD"/>
    <w:rsid w:val="00E3628B"/>
    <w:rsid w:val="00E3637E"/>
    <w:rsid w:val="00E36CF3"/>
    <w:rsid w:val="00E372EF"/>
    <w:rsid w:val="00E37476"/>
    <w:rsid w:val="00E378F8"/>
    <w:rsid w:val="00E40343"/>
    <w:rsid w:val="00E41C0F"/>
    <w:rsid w:val="00E41C33"/>
    <w:rsid w:val="00E41E06"/>
    <w:rsid w:val="00E428CD"/>
    <w:rsid w:val="00E44D2A"/>
    <w:rsid w:val="00E45739"/>
    <w:rsid w:val="00E45903"/>
    <w:rsid w:val="00E45C5F"/>
    <w:rsid w:val="00E460C9"/>
    <w:rsid w:val="00E46F17"/>
    <w:rsid w:val="00E47D13"/>
    <w:rsid w:val="00E509B0"/>
    <w:rsid w:val="00E51A66"/>
    <w:rsid w:val="00E525FF"/>
    <w:rsid w:val="00E53896"/>
    <w:rsid w:val="00E54ECB"/>
    <w:rsid w:val="00E55207"/>
    <w:rsid w:val="00E55B88"/>
    <w:rsid w:val="00E56361"/>
    <w:rsid w:val="00E56518"/>
    <w:rsid w:val="00E57299"/>
    <w:rsid w:val="00E57BDD"/>
    <w:rsid w:val="00E60C99"/>
    <w:rsid w:val="00E6166F"/>
    <w:rsid w:val="00E618D6"/>
    <w:rsid w:val="00E62D7F"/>
    <w:rsid w:val="00E6312C"/>
    <w:rsid w:val="00E63641"/>
    <w:rsid w:val="00E63E91"/>
    <w:rsid w:val="00E644A3"/>
    <w:rsid w:val="00E6478C"/>
    <w:rsid w:val="00E647AA"/>
    <w:rsid w:val="00E667F8"/>
    <w:rsid w:val="00E671CB"/>
    <w:rsid w:val="00E67CDC"/>
    <w:rsid w:val="00E709DA"/>
    <w:rsid w:val="00E715AC"/>
    <w:rsid w:val="00E71B54"/>
    <w:rsid w:val="00E723F2"/>
    <w:rsid w:val="00E72A53"/>
    <w:rsid w:val="00E7354C"/>
    <w:rsid w:val="00E76485"/>
    <w:rsid w:val="00E77F59"/>
    <w:rsid w:val="00E8006B"/>
    <w:rsid w:val="00E80A77"/>
    <w:rsid w:val="00E81DCF"/>
    <w:rsid w:val="00E821C7"/>
    <w:rsid w:val="00E82211"/>
    <w:rsid w:val="00E82B8D"/>
    <w:rsid w:val="00E83032"/>
    <w:rsid w:val="00E83250"/>
    <w:rsid w:val="00E833CF"/>
    <w:rsid w:val="00E83DA4"/>
    <w:rsid w:val="00E84570"/>
    <w:rsid w:val="00E8599A"/>
    <w:rsid w:val="00E85F85"/>
    <w:rsid w:val="00E90336"/>
    <w:rsid w:val="00E909F9"/>
    <w:rsid w:val="00E92460"/>
    <w:rsid w:val="00E925A8"/>
    <w:rsid w:val="00E94F1C"/>
    <w:rsid w:val="00E95140"/>
    <w:rsid w:val="00E960AB"/>
    <w:rsid w:val="00E96D68"/>
    <w:rsid w:val="00EA052C"/>
    <w:rsid w:val="00EA0584"/>
    <w:rsid w:val="00EA14A8"/>
    <w:rsid w:val="00EA2F3B"/>
    <w:rsid w:val="00EA3032"/>
    <w:rsid w:val="00EA38C8"/>
    <w:rsid w:val="00EA3A7C"/>
    <w:rsid w:val="00EA3C67"/>
    <w:rsid w:val="00EA3D01"/>
    <w:rsid w:val="00EA4577"/>
    <w:rsid w:val="00EA465C"/>
    <w:rsid w:val="00EA5E76"/>
    <w:rsid w:val="00EA6BEA"/>
    <w:rsid w:val="00EA710F"/>
    <w:rsid w:val="00EB081A"/>
    <w:rsid w:val="00EB1448"/>
    <w:rsid w:val="00EB1D3A"/>
    <w:rsid w:val="00EB217D"/>
    <w:rsid w:val="00EB2457"/>
    <w:rsid w:val="00EB296F"/>
    <w:rsid w:val="00EB42F0"/>
    <w:rsid w:val="00EB447D"/>
    <w:rsid w:val="00EB4C87"/>
    <w:rsid w:val="00EB54F8"/>
    <w:rsid w:val="00EB6170"/>
    <w:rsid w:val="00EB63B9"/>
    <w:rsid w:val="00EB63D5"/>
    <w:rsid w:val="00EB707F"/>
    <w:rsid w:val="00EB7C7A"/>
    <w:rsid w:val="00EB7E7E"/>
    <w:rsid w:val="00EC05CB"/>
    <w:rsid w:val="00EC0AE9"/>
    <w:rsid w:val="00EC0BE1"/>
    <w:rsid w:val="00EC17C8"/>
    <w:rsid w:val="00EC18CA"/>
    <w:rsid w:val="00EC224F"/>
    <w:rsid w:val="00EC348A"/>
    <w:rsid w:val="00EC37C4"/>
    <w:rsid w:val="00EC3A16"/>
    <w:rsid w:val="00EC3E10"/>
    <w:rsid w:val="00EC43D3"/>
    <w:rsid w:val="00EC48A6"/>
    <w:rsid w:val="00EC5035"/>
    <w:rsid w:val="00EC73D7"/>
    <w:rsid w:val="00EC7D8E"/>
    <w:rsid w:val="00ED0A29"/>
    <w:rsid w:val="00ED0F0B"/>
    <w:rsid w:val="00ED1737"/>
    <w:rsid w:val="00ED1D11"/>
    <w:rsid w:val="00ED1D35"/>
    <w:rsid w:val="00ED23D6"/>
    <w:rsid w:val="00ED3237"/>
    <w:rsid w:val="00ED36AA"/>
    <w:rsid w:val="00ED41AD"/>
    <w:rsid w:val="00ED44E0"/>
    <w:rsid w:val="00ED4BD5"/>
    <w:rsid w:val="00ED4F7D"/>
    <w:rsid w:val="00ED5A82"/>
    <w:rsid w:val="00ED5D07"/>
    <w:rsid w:val="00ED5D4C"/>
    <w:rsid w:val="00ED5E72"/>
    <w:rsid w:val="00ED7037"/>
    <w:rsid w:val="00ED7654"/>
    <w:rsid w:val="00ED777B"/>
    <w:rsid w:val="00EE2DA2"/>
    <w:rsid w:val="00EE2E37"/>
    <w:rsid w:val="00EE3817"/>
    <w:rsid w:val="00EE383A"/>
    <w:rsid w:val="00EE4304"/>
    <w:rsid w:val="00EE6DB3"/>
    <w:rsid w:val="00EE72CB"/>
    <w:rsid w:val="00EE76D2"/>
    <w:rsid w:val="00EF0876"/>
    <w:rsid w:val="00EF0DBD"/>
    <w:rsid w:val="00EF12C2"/>
    <w:rsid w:val="00EF1350"/>
    <w:rsid w:val="00EF20FC"/>
    <w:rsid w:val="00EF2462"/>
    <w:rsid w:val="00EF2BDF"/>
    <w:rsid w:val="00EF3696"/>
    <w:rsid w:val="00EF3CB8"/>
    <w:rsid w:val="00EF3E74"/>
    <w:rsid w:val="00EF561A"/>
    <w:rsid w:val="00EF56EE"/>
    <w:rsid w:val="00EF5B1E"/>
    <w:rsid w:val="00EF6B19"/>
    <w:rsid w:val="00EF7069"/>
    <w:rsid w:val="00F01E8C"/>
    <w:rsid w:val="00F02455"/>
    <w:rsid w:val="00F03087"/>
    <w:rsid w:val="00F033C2"/>
    <w:rsid w:val="00F039F1"/>
    <w:rsid w:val="00F04179"/>
    <w:rsid w:val="00F049C1"/>
    <w:rsid w:val="00F04E8D"/>
    <w:rsid w:val="00F056AD"/>
    <w:rsid w:val="00F058A0"/>
    <w:rsid w:val="00F06180"/>
    <w:rsid w:val="00F065D7"/>
    <w:rsid w:val="00F06CB8"/>
    <w:rsid w:val="00F117AB"/>
    <w:rsid w:val="00F11B7C"/>
    <w:rsid w:val="00F1200A"/>
    <w:rsid w:val="00F14243"/>
    <w:rsid w:val="00F15BC7"/>
    <w:rsid w:val="00F20841"/>
    <w:rsid w:val="00F21C10"/>
    <w:rsid w:val="00F2443B"/>
    <w:rsid w:val="00F24789"/>
    <w:rsid w:val="00F258C7"/>
    <w:rsid w:val="00F25D98"/>
    <w:rsid w:val="00F26B82"/>
    <w:rsid w:val="00F26C6E"/>
    <w:rsid w:val="00F274C8"/>
    <w:rsid w:val="00F2756A"/>
    <w:rsid w:val="00F27703"/>
    <w:rsid w:val="00F3019C"/>
    <w:rsid w:val="00F30408"/>
    <w:rsid w:val="00F3069D"/>
    <w:rsid w:val="00F31668"/>
    <w:rsid w:val="00F33C9A"/>
    <w:rsid w:val="00F343D1"/>
    <w:rsid w:val="00F34502"/>
    <w:rsid w:val="00F346CE"/>
    <w:rsid w:val="00F34FE8"/>
    <w:rsid w:val="00F36C1F"/>
    <w:rsid w:val="00F376BF"/>
    <w:rsid w:val="00F402C5"/>
    <w:rsid w:val="00F410BA"/>
    <w:rsid w:val="00F41569"/>
    <w:rsid w:val="00F423C9"/>
    <w:rsid w:val="00F425A8"/>
    <w:rsid w:val="00F4315A"/>
    <w:rsid w:val="00F43477"/>
    <w:rsid w:val="00F43A1F"/>
    <w:rsid w:val="00F441AA"/>
    <w:rsid w:val="00F462F2"/>
    <w:rsid w:val="00F473EE"/>
    <w:rsid w:val="00F50421"/>
    <w:rsid w:val="00F50F6C"/>
    <w:rsid w:val="00F52AE1"/>
    <w:rsid w:val="00F54640"/>
    <w:rsid w:val="00F55297"/>
    <w:rsid w:val="00F570B7"/>
    <w:rsid w:val="00F57395"/>
    <w:rsid w:val="00F57D2D"/>
    <w:rsid w:val="00F6108E"/>
    <w:rsid w:val="00F6615C"/>
    <w:rsid w:val="00F66224"/>
    <w:rsid w:val="00F670EB"/>
    <w:rsid w:val="00F67A60"/>
    <w:rsid w:val="00F70D1D"/>
    <w:rsid w:val="00F7113A"/>
    <w:rsid w:val="00F727CF"/>
    <w:rsid w:val="00F737A6"/>
    <w:rsid w:val="00F75A7F"/>
    <w:rsid w:val="00F75D3A"/>
    <w:rsid w:val="00F75F31"/>
    <w:rsid w:val="00F76720"/>
    <w:rsid w:val="00F807AA"/>
    <w:rsid w:val="00F8081A"/>
    <w:rsid w:val="00F81E2D"/>
    <w:rsid w:val="00F83CE6"/>
    <w:rsid w:val="00F847E8"/>
    <w:rsid w:val="00F85DE0"/>
    <w:rsid w:val="00F86305"/>
    <w:rsid w:val="00F86912"/>
    <w:rsid w:val="00F87377"/>
    <w:rsid w:val="00F876FD"/>
    <w:rsid w:val="00F90ADF"/>
    <w:rsid w:val="00F91707"/>
    <w:rsid w:val="00F917C0"/>
    <w:rsid w:val="00F91942"/>
    <w:rsid w:val="00F928CB"/>
    <w:rsid w:val="00F928E0"/>
    <w:rsid w:val="00F937CF"/>
    <w:rsid w:val="00F942B7"/>
    <w:rsid w:val="00F94358"/>
    <w:rsid w:val="00F9586E"/>
    <w:rsid w:val="00F962CD"/>
    <w:rsid w:val="00F96527"/>
    <w:rsid w:val="00F96B24"/>
    <w:rsid w:val="00F97C31"/>
    <w:rsid w:val="00F97D38"/>
    <w:rsid w:val="00FA0412"/>
    <w:rsid w:val="00FA0E8F"/>
    <w:rsid w:val="00FA1D4F"/>
    <w:rsid w:val="00FA20E2"/>
    <w:rsid w:val="00FA2992"/>
    <w:rsid w:val="00FA3854"/>
    <w:rsid w:val="00FA4288"/>
    <w:rsid w:val="00FA4462"/>
    <w:rsid w:val="00FA4AFE"/>
    <w:rsid w:val="00FA588B"/>
    <w:rsid w:val="00FA5DE1"/>
    <w:rsid w:val="00FA64BB"/>
    <w:rsid w:val="00FA6E31"/>
    <w:rsid w:val="00FA71AC"/>
    <w:rsid w:val="00FA744B"/>
    <w:rsid w:val="00FB1014"/>
    <w:rsid w:val="00FB1412"/>
    <w:rsid w:val="00FB3E30"/>
    <w:rsid w:val="00FB43A0"/>
    <w:rsid w:val="00FB4448"/>
    <w:rsid w:val="00FB522B"/>
    <w:rsid w:val="00FB58DE"/>
    <w:rsid w:val="00FB5B0F"/>
    <w:rsid w:val="00FB64E4"/>
    <w:rsid w:val="00FB6BA7"/>
    <w:rsid w:val="00FB7243"/>
    <w:rsid w:val="00FB7998"/>
    <w:rsid w:val="00FB79C7"/>
    <w:rsid w:val="00FB7A7F"/>
    <w:rsid w:val="00FC1141"/>
    <w:rsid w:val="00FC240C"/>
    <w:rsid w:val="00FC30BE"/>
    <w:rsid w:val="00FC38FA"/>
    <w:rsid w:val="00FC4399"/>
    <w:rsid w:val="00FC6BF4"/>
    <w:rsid w:val="00FC6F63"/>
    <w:rsid w:val="00FD0A96"/>
    <w:rsid w:val="00FD0ABD"/>
    <w:rsid w:val="00FD0C4B"/>
    <w:rsid w:val="00FD17E3"/>
    <w:rsid w:val="00FD2BD1"/>
    <w:rsid w:val="00FD2D2A"/>
    <w:rsid w:val="00FD35ED"/>
    <w:rsid w:val="00FD6586"/>
    <w:rsid w:val="00FD66CB"/>
    <w:rsid w:val="00FD6EF7"/>
    <w:rsid w:val="00FD6F55"/>
    <w:rsid w:val="00FD7FAF"/>
    <w:rsid w:val="00FE0DBB"/>
    <w:rsid w:val="00FE3406"/>
    <w:rsid w:val="00FE3E8D"/>
    <w:rsid w:val="00FE41E3"/>
    <w:rsid w:val="00FE42CF"/>
    <w:rsid w:val="00FE5F14"/>
    <w:rsid w:val="00FE603B"/>
    <w:rsid w:val="00FE746D"/>
    <w:rsid w:val="00FF0BC0"/>
    <w:rsid w:val="00FF12E7"/>
    <w:rsid w:val="00FF161B"/>
    <w:rsid w:val="00FF1E70"/>
    <w:rsid w:val="00FF4EAB"/>
    <w:rsid w:val="00FF4F7D"/>
    <w:rsid w:val="00FF550A"/>
    <w:rsid w:val="00FF68F8"/>
    <w:rsid w:val="00FF76AA"/>
    <w:rsid w:val="03005752"/>
    <w:rsid w:val="044EB8B8"/>
    <w:rsid w:val="08D04E09"/>
    <w:rsid w:val="08DB06C0"/>
    <w:rsid w:val="1171A53E"/>
    <w:rsid w:val="12C1982D"/>
    <w:rsid w:val="1C01B1A4"/>
    <w:rsid w:val="1D44F3A9"/>
    <w:rsid w:val="2448E675"/>
    <w:rsid w:val="2A031AEB"/>
    <w:rsid w:val="2AAC137E"/>
    <w:rsid w:val="2F31A8CD"/>
    <w:rsid w:val="3B318F78"/>
    <w:rsid w:val="3D8C8BA1"/>
    <w:rsid w:val="3DB790DB"/>
    <w:rsid w:val="3DC6694B"/>
    <w:rsid w:val="3E0BB014"/>
    <w:rsid w:val="482F2F19"/>
    <w:rsid w:val="48E9F7B2"/>
    <w:rsid w:val="4BBCF558"/>
    <w:rsid w:val="500BEE57"/>
    <w:rsid w:val="520147ED"/>
    <w:rsid w:val="52EF831C"/>
    <w:rsid w:val="53D1F284"/>
    <w:rsid w:val="55434E1E"/>
    <w:rsid w:val="5759A4F4"/>
    <w:rsid w:val="5FD0C1FB"/>
    <w:rsid w:val="5FE68A15"/>
    <w:rsid w:val="604545D3"/>
    <w:rsid w:val="61A147C2"/>
    <w:rsid w:val="66FE103B"/>
    <w:rsid w:val="6A02D833"/>
    <w:rsid w:val="6B4F5C4C"/>
    <w:rsid w:val="70F0A009"/>
    <w:rsid w:val="7122D9A6"/>
    <w:rsid w:val="75F212B8"/>
    <w:rsid w:val="767E0488"/>
    <w:rsid w:val="76FD4532"/>
    <w:rsid w:val="7ABAA53D"/>
    <w:rsid w:val="7D9DA742"/>
    <w:rsid w:val="7F6164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571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024"/>
    <w:pPr>
      <w:spacing w:after="0" w:line="240" w:lineRule="auto"/>
    </w:pPr>
    <w:rPr>
      <w:rFonts w:ascii="Book Antiqua" w:eastAsia="Times New Roman" w:hAnsi="Book Antiqua" w:cs="Times New Roman"/>
      <w:lang w:eastAsia="en-GB"/>
    </w:rPr>
  </w:style>
  <w:style w:type="paragraph" w:styleId="Heading1">
    <w:name w:val="heading 1"/>
    <w:basedOn w:val="Normal"/>
    <w:link w:val="Heading1Char"/>
    <w:uiPriority w:val="9"/>
    <w:qFormat/>
    <w:rsid w:val="00F065D7"/>
    <w:pPr>
      <w:spacing w:after="100" w:afterAutospacing="1"/>
      <w:outlineLvl w:val="0"/>
    </w:pPr>
    <w:rPr>
      <w:rFonts w:ascii="Roboto Slab" w:hAnsi="Roboto Slab"/>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B1B"/>
    <w:pPr>
      <w:ind w:left="720"/>
      <w:contextualSpacing/>
    </w:pPr>
  </w:style>
  <w:style w:type="paragraph" w:styleId="HTMLPreformatted">
    <w:name w:val="HTML Preformatted"/>
    <w:basedOn w:val="Normal"/>
    <w:link w:val="HTMLPreformattedChar"/>
    <w:rsid w:val="00716B1B"/>
    <w:rPr>
      <w:rFonts w:ascii="Consolas" w:hAnsi="Consolas"/>
      <w:sz w:val="20"/>
      <w:szCs w:val="20"/>
    </w:rPr>
  </w:style>
  <w:style w:type="character" w:customStyle="1" w:styleId="HTMLPreformattedChar">
    <w:name w:val="HTML Preformatted Char"/>
    <w:basedOn w:val="DefaultParagraphFont"/>
    <w:link w:val="HTMLPreformatted"/>
    <w:rsid w:val="00716B1B"/>
    <w:rPr>
      <w:rFonts w:ascii="Consolas" w:eastAsia="Times New Roman" w:hAnsi="Consolas" w:cs="Times New Roman"/>
      <w:sz w:val="20"/>
      <w:szCs w:val="20"/>
      <w:lang w:eastAsia="en-GB"/>
    </w:rPr>
  </w:style>
  <w:style w:type="paragraph" w:styleId="BalloonText">
    <w:name w:val="Balloon Text"/>
    <w:basedOn w:val="Normal"/>
    <w:link w:val="BalloonTextChar"/>
    <w:uiPriority w:val="99"/>
    <w:semiHidden/>
    <w:unhideWhenUsed/>
    <w:rsid w:val="00F120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00A"/>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F1200A"/>
    <w:rPr>
      <w:sz w:val="16"/>
      <w:szCs w:val="16"/>
    </w:rPr>
  </w:style>
  <w:style w:type="paragraph" w:styleId="CommentText">
    <w:name w:val="annotation text"/>
    <w:basedOn w:val="Normal"/>
    <w:link w:val="CommentTextChar"/>
    <w:uiPriority w:val="99"/>
    <w:semiHidden/>
    <w:unhideWhenUsed/>
    <w:rsid w:val="00F1200A"/>
    <w:rPr>
      <w:sz w:val="20"/>
      <w:szCs w:val="20"/>
    </w:rPr>
  </w:style>
  <w:style w:type="character" w:customStyle="1" w:styleId="CommentTextChar">
    <w:name w:val="Comment Text Char"/>
    <w:basedOn w:val="DefaultParagraphFont"/>
    <w:link w:val="CommentText"/>
    <w:uiPriority w:val="99"/>
    <w:semiHidden/>
    <w:rsid w:val="00F1200A"/>
    <w:rPr>
      <w:rFonts w:ascii="Book Antiqua" w:eastAsia="Times New Roman" w:hAnsi="Book Antiqu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1200A"/>
    <w:rPr>
      <w:b/>
      <w:bCs/>
    </w:rPr>
  </w:style>
  <w:style w:type="character" w:customStyle="1" w:styleId="CommentSubjectChar">
    <w:name w:val="Comment Subject Char"/>
    <w:basedOn w:val="CommentTextChar"/>
    <w:link w:val="CommentSubject"/>
    <w:uiPriority w:val="99"/>
    <w:semiHidden/>
    <w:rsid w:val="00F1200A"/>
    <w:rPr>
      <w:rFonts w:ascii="Book Antiqua" w:eastAsia="Times New Roman" w:hAnsi="Book Antiqua" w:cs="Times New Roman"/>
      <w:b/>
      <w:bCs/>
      <w:sz w:val="20"/>
      <w:szCs w:val="20"/>
      <w:lang w:eastAsia="en-GB"/>
    </w:rPr>
  </w:style>
  <w:style w:type="character" w:customStyle="1" w:styleId="Heading1Char">
    <w:name w:val="Heading 1 Char"/>
    <w:basedOn w:val="DefaultParagraphFont"/>
    <w:link w:val="Heading1"/>
    <w:uiPriority w:val="9"/>
    <w:rsid w:val="00F065D7"/>
    <w:rPr>
      <w:rFonts w:ascii="Roboto Slab" w:eastAsia="Times New Roman" w:hAnsi="Roboto Slab" w:cs="Times New Roman"/>
      <w:b/>
      <w:bCs/>
      <w:kern w:val="36"/>
      <w:sz w:val="48"/>
      <w:szCs w:val="48"/>
      <w:lang w:eastAsia="en-GB"/>
    </w:rPr>
  </w:style>
  <w:style w:type="character" w:customStyle="1" w:styleId="normaltextrun">
    <w:name w:val="normaltextrun"/>
    <w:basedOn w:val="DefaultParagraphFont"/>
    <w:rsid w:val="000D1B34"/>
  </w:style>
  <w:style w:type="character" w:customStyle="1" w:styleId="eop">
    <w:name w:val="eop"/>
    <w:basedOn w:val="DefaultParagraphFont"/>
    <w:rsid w:val="000D1B34"/>
  </w:style>
  <w:style w:type="paragraph" w:styleId="Header">
    <w:name w:val="header"/>
    <w:basedOn w:val="Normal"/>
    <w:link w:val="HeaderChar"/>
    <w:uiPriority w:val="99"/>
    <w:unhideWhenUsed/>
    <w:rsid w:val="00D33E4C"/>
    <w:pPr>
      <w:tabs>
        <w:tab w:val="center" w:pos="4513"/>
        <w:tab w:val="right" w:pos="9026"/>
      </w:tabs>
    </w:pPr>
  </w:style>
  <w:style w:type="character" w:customStyle="1" w:styleId="HeaderChar">
    <w:name w:val="Header Char"/>
    <w:basedOn w:val="DefaultParagraphFont"/>
    <w:link w:val="Header"/>
    <w:uiPriority w:val="99"/>
    <w:rsid w:val="00D33E4C"/>
    <w:rPr>
      <w:rFonts w:ascii="Book Antiqua" w:eastAsia="Times New Roman" w:hAnsi="Book Antiqua" w:cs="Times New Roman"/>
      <w:lang w:eastAsia="en-GB"/>
    </w:rPr>
  </w:style>
  <w:style w:type="paragraph" w:styleId="Footer">
    <w:name w:val="footer"/>
    <w:basedOn w:val="Normal"/>
    <w:link w:val="FooterChar"/>
    <w:uiPriority w:val="99"/>
    <w:unhideWhenUsed/>
    <w:rsid w:val="00D33E4C"/>
    <w:pPr>
      <w:tabs>
        <w:tab w:val="center" w:pos="4513"/>
        <w:tab w:val="right" w:pos="9026"/>
      </w:tabs>
    </w:pPr>
  </w:style>
  <w:style w:type="character" w:customStyle="1" w:styleId="FooterChar">
    <w:name w:val="Footer Char"/>
    <w:basedOn w:val="DefaultParagraphFont"/>
    <w:link w:val="Footer"/>
    <w:uiPriority w:val="99"/>
    <w:rsid w:val="00D33E4C"/>
    <w:rPr>
      <w:rFonts w:ascii="Book Antiqua" w:eastAsia="Times New Roman" w:hAnsi="Book Antiqua" w:cs="Times New Roman"/>
      <w:lang w:eastAsia="en-GB"/>
    </w:rPr>
  </w:style>
  <w:style w:type="paragraph" w:customStyle="1" w:styleId="paragraph">
    <w:name w:val="paragraph"/>
    <w:basedOn w:val="Normal"/>
    <w:rsid w:val="00BC2B97"/>
    <w:pPr>
      <w:spacing w:before="100" w:beforeAutospacing="1" w:after="100" w:afterAutospacing="1"/>
    </w:pPr>
    <w:rPr>
      <w:rFonts w:ascii="Times New Roman" w:hAnsi="Times New Roman"/>
      <w:sz w:val="24"/>
      <w:szCs w:val="24"/>
    </w:rPr>
  </w:style>
  <w:style w:type="character" w:customStyle="1" w:styleId="tabchar">
    <w:name w:val="tabchar"/>
    <w:basedOn w:val="DefaultParagraphFont"/>
    <w:rsid w:val="00517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2113">
      <w:bodyDiv w:val="1"/>
      <w:marLeft w:val="0"/>
      <w:marRight w:val="0"/>
      <w:marTop w:val="0"/>
      <w:marBottom w:val="0"/>
      <w:divBdr>
        <w:top w:val="none" w:sz="0" w:space="0" w:color="auto"/>
        <w:left w:val="none" w:sz="0" w:space="0" w:color="auto"/>
        <w:bottom w:val="none" w:sz="0" w:space="0" w:color="auto"/>
        <w:right w:val="none" w:sz="0" w:space="0" w:color="auto"/>
      </w:divBdr>
      <w:divsChild>
        <w:div w:id="1504974756">
          <w:marLeft w:val="0"/>
          <w:marRight w:val="0"/>
          <w:marTop w:val="0"/>
          <w:marBottom w:val="0"/>
          <w:divBdr>
            <w:top w:val="none" w:sz="0" w:space="0" w:color="auto"/>
            <w:left w:val="none" w:sz="0" w:space="0" w:color="auto"/>
            <w:bottom w:val="none" w:sz="0" w:space="0" w:color="auto"/>
            <w:right w:val="none" w:sz="0" w:space="0" w:color="auto"/>
          </w:divBdr>
        </w:div>
      </w:divsChild>
    </w:div>
    <w:div w:id="166866805">
      <w:bodyDiv w:val="1"/>
      <w:marLeft w:val="0"/>
      <w:marRight w:val="0"/>
      <w:marTop w:val="0"/>
      <w:marBottom w:val="0"/>
      <w:divBdr>
        <w:top w:val="none" w:sz="0" w:space="0" w:color="auto"/>
        <w:left w:val="none" w:sz="0" w:space="0" w:color="auto"/>
        <w:bottom w:val="none" w:sz="0" w:space="0" w:color="auto"/>
        <w:right w:val="none" w:sz="0" w:space="0" w:color="auto"/>
      </w:divBdr>
      <w:divsChild>
        <w:div w:id="1236665854">
          <w:marLeft w:val="0"/>
          <w:marRight w:val="0"/>
          <w:marTop w:val="0"/>
          <w:marBottom w:val="0"/>
          <w:divBdr>
            <w:top w:val="none" w:sz="0" w:space="0" w:color="auto"/>
            <w:left w:val="none" w:sz="0" w:space="0" w:color="auto"/>
            <w:bottom w:val="none" w:sz="0" w:space="0" w:color="auto"/>
            <w:right w:val="none" w:sz="0" w:space="0" w:color="auto"/>
          </w:divBdr>
        </w:div>
        <w:div w:id="1519006404">
          <w:marLeft w:val="0"/>
          <w:marRight w:val="0"/>
          <w:marTop w:val="0"/>
          <w:marBottom w:val="0"/>
          <w:divBdr>
            <w:top w:val="none" w:sz="0" w:space="0" w:color="auto"/>
            <w:left w:val="none" w:sz="0" w:space="0" w:color="auto"/>
            <w:bottom w:val="none" w:sz="0" w:space="0" w:color="auto"/>
            <w:right w:val="none" w:sz="0" w:space="0" w:color="auto"/>
          </w:divBdr>
        </w:div>
        <w:div w:id="525019799">
          <w:marLeft w:val="0"/>
          <w:marRight w:val="0"/>
          <w:marTop w:val="0"/>
          <w:marBottom w:val="0"/>
          <w:divBdr>
            <w:top w:val="none" w:sz="0" w:space="0" w:color="auto"/>
            <w:left w:val="none" w:sz="0" w:space="0" w:color="auto"/>
            <w:bottom w:val="none" w:sz="0" w:space="0" w:color="auto"/>
            <w:right w:val="none" w:sz="0" w:space="0" w:color="auto"/>
          </w:divBdr>
        </w:div>
      </w:divsChild>
    </w:div>
    <w:div w:id="258677911">
      <w:bodyDiv w:val="1"/>
      <w:marLeft w:val="0"/>
      <w:marRight w:val="0"/>
      <w:marTop w:val="0"/>
      <w:marBottom w:val="0"/>
      <w:divBdr>
        <w:top w:val="none" w:sz="0" w:space="0" w:color="auto"/>
        <w:left w:val="none" w:sz="0" w:space="0" w:color="auto"/>
        <w:bottom w:val="none" w:sz="0" w:space="0" w:color="auto"/>
        <w:right w:val="none" w:sz="0" w:space="0" w:color="auto"/>
      </w:divBdr>
      <w:divsChild>
        <w:div w:id="1053431768">
          <w:marLeft w:val="0"/>
          <w:marRight w:val="0"/>
          <w:marTop w:val="0"/>
          <w:marBottom w:val="0"/>
          <w:divBdr>
            <w:top w:val="none" w:sz="0" w:space="0" w:color="auto"/>
            <w:left w:val="none" w:sz="0" w:space="0" w:color="auto"/>
            <w:bottom w:val="none" w:sz="0" w:space="0" w:color="auto"/>
            <w:right w:val="none" w:sz="0" w:space="0" w:color="auto"/>
          </w:divBdr>
        </w:div>
        <w:div w:id="1500265756">
          <w:marLeft w:val="0"/>
          <w:marRight w:val="0"/>
          <w:marTop w:val="0"/>
          <w:marBottom w:val="0"/>
          <w:divBdr>
            <w:top w:val="none" w:sz="0" w:space="0" w:color="auto"/>
            <w:left w:val="none" w:sz="0" w:space="0" w:color="auto"/>
            <w:bottom w:val="none" w:sz="0" w:space="0" w:color="auto"/>
            <w:right w:val="none" w:sz="0" w:space="0" w:color="auto"/>
          </w:divBdr>
        </w:div>
        <w:div w:id="10957262">
          <w:marLeft w:val="0"/>
          <w:marRight w:val="0"/>
          <w:marTop w:val="0"/>
          <w:marBottom w:val="0"/>
          <w:divBdr>
            <w:top w:val="none" w:sz="0" w:space="0" w:color="auto"/>
            <w:left w:val="none" w:sz="0" w:space="0" w:color="auto"/>
            <w:bottom w:val="none" w:sz="0" w:space="0" w:color="auto"/>
            <w:right w:val="none" w:sz="0" w:space="0" w:color="auto"/>
          </w:divBdr>
        </w:div>
        <w:div w:id="1418749722">
          <w:marLeft w:val="0"/>
          <w:marRight w:val="0"/>
          <w:marTop w:val="0"/>
          <w:marBottom w:val="0"/>
          <w:divBdr>
            <w:top w:val="none" w:sz="0" w:space="0" w:color="auto"/>
            <w:left w:val="none" w:sz="0" w:space="0" w:color="auto"/>
            <w:bottom w:val="none" w:sz="0" w:space="0" w:color="auto"/>
            <w:right w:val="none" w:sz="0" w:space="0" w:color="auto"/>
          </w:divBdr>
        </w:div>
        <w:div w:id="1961376442">
          <w:marLeft w:val="0"/>
          <w:marRight w:val="0"/>
          <w:marTop w:val="0"/>
          <w:marBottom w:val="0"/>
          <w:divBdr>
            <w:top w:val="none" w:sz="0" w:space="0" w:color="auto"/>
            <w:left w:val="none" w:sz="0" w:space="0" w:color="auto"/>
            <w:bottom w:val="none" w:sz="0" w:space="0" w:color="auto"/>
            <w:right w:val="none" w:sz="0" w:space="0" w:color="auto"/>
          </w:divBdr>
        </w:div>
      </w:divsChild>
    </w:div>
    <w:div w:id="320475236">
      <w:bodyDiv w:val="1"/>
      <w:marLeft w:val="0"/>
      <w:marRight w:val="0"/>
      <w:marTop w:val="0"/>
      <w:marBottom w:val="0"/>
      <w:divBdr>
        <w:top w:val="none" w:sz="0" w:space="0" w:color="auto"/>
        <w:left w:val="none" w:sz="0" w:space="0" w:color="auto"/>
        <w:bottom w:val="none" w:sz="0" w:space="0" w:color="auto"/>
        <w:right w:val="none" w:sz="0" w:space="0" w:color="auto"/>
      </w:divBdr>
      <w:divsChild>
        <w:div w:id="413204794">
          <w:marLeft w:val="0"/>
          <w:marRight w:val="0"/>
          <w:marTop w:val="0"/>
          <w:marBottom w:val="0"/>
          <w:divBdr>
            <w:top w:val="none" w:sz="0" w:space="0" w:color="auto"/>
            <w:left w:val="none" w:sz="0" w:space="0" w:color="auto"/>
            <w:bottom w:val="none" w:sz="0" w:space="0" w:color="auto"/>
            <w:right w:val="none" w:sz="0" w:space="0" w:color="auto"/>
          </w:divBdr>
        </w:div>
        <w:div w:id="561521575">
          <w:marLeft w:val="0"/>
          <w:marRight w:val="0"/>
          <w:marTop w:val="0"/>
          <w:marBottom w:val="0"/>
          <w:divBdr>
            <w:top w:val="none" w:sz="0" w:space="0" w:color="auto"/>
            <w:left w:val="none" w:sz="0" w:space="0" w:color="auto"/>
            <w:bottom w:val="none" w:sz="0" w:space="0" w:color="auto"/>
            <w:right w:val="none" w:sz="0" w:space="0" w:color="auto"/>
          </w:divBdr>
          <w:divsChild>
            <w:div w:id="192349375">
              <w:marLeft w:val="0"/>
              <w:marRight w:val="0"/>
              <w:marTop w:val="0"/>
              <w:marBottom w:val="0"/>
              <w:divBdr>
                <w:top w:val="none" w:sz="0" w:space="0" w:color="auto"/>
                <w:left w:val="none" w:sz="0" w:space="0" w:color="auto"/>
                <w:bottom w:val="none" w:sz="0" w:space="0" w:color="auto"/>
                <w:right w:val="none" w:sz="0" w:space="0" w:color="auto"/>
              </w:divBdr>
            </w:div>
            <w:div w:id="2136093555">
              <w:marLeft w:val="0"/>
              <w:marRight w:val="0"/>
              <w:marTop w:val="0"/>
              <w:marBottom w:val="0"/>
              <w:divBdr>
                <w:top w:val="none" w:sz="0" w:space="0" w:color="auto"/>
                <w:left w:val="none" w:sz="0" w:space="0" w:color="auto"/>
                <w:bottom w:val="none" w:sz="0" w:space="0" w:color="auto"/>
                <w:right w:val="none" w:sz="0" w:space="0" w:color="auto"/>
              </w:divBdr>
            </w:div>
            <w:div w:id="1278829576">
              <w:marLeft w:val="0"/>
              <w:marRight w:val="0"/>
              <w:marTop w:val="0"/>
              <w:marBottom w:val="0"/>
              <w:divBdr>
                <w:top w:val="none" w:sz="0" w:space="0" w:color="auto"/>
                <w:left w:val="none" w:sz="0" w:space="0" w:color="auto"/>
                <w:bottom w:val="none" w:sz="0" w:space="0" w:color="auto"/>
                <w:right w:val="none" w:sz="0" w:space="0" w:color="auto"/>
              </w:divBdr>
            </w:div>
            <w:div w:id="654458377">
              <w:marLeft w:val="0"/>
              <w:marRight w:val="0"/>
              <w:marTop w:val="0"/>
              <w:marBottom w:val="0"/>
              <w:divBdr>
                <w:top w:val="none" w:sz="0" w:space="0" w:color="auto"/>
                <w:left w:val="none" w:sz="0" w:space="0" w:color="auto"/>
                <w:bottom w:val="none" w:sz="0" w:space="0" w:color="auto"/>
                <w:right w:val="none" w:sz="0" w:space="0" w:color="auto"/>
              </w:divBdr>
            </w:div>
            <w:div w:id="1862091004">
              <w:marLeft w:val="0"/>
              <w:marRight w:val="0"/>
              <w:marTop w:val="0"/>
              <w:marBottom w:val="0"/>
              <w:divBdr>
                <w:top w:val="none" w:sz="0" w:space="0" w:color="auto"/>
                <w:left w:val="none" w:sz="0" w:space="0" w:color="auto"/>
                <w:bottom w:val="none" w:sz="0" w:space="0" w:color="auto"/>
                <w:right w:val="none" w:sz="0" w:space="0" w:color="auto"/>
              </w:divBdr>
            </w:div>
          </w:divsChild>
        </w:div>
        <w:div w:id="1028994144">
          <w:marLeft w:val="0"/>
          <w:marRight w:val="0"/>
          <w:marTop w:val="0"/>
          <w:marBottom w:val="0"/>
          <w:divBdr>
            <w:top w:val="none" w:sz="0" w:space="0" w:color="auto"/>
            <w:left w:val="none" w:sz="0" w:space="0" w:color="auto"/>
            <w:bottom w:val="none" w:sz="0" w:space="0" w:color="auto"/>
            <w:right w:val="none" w:sz="0" w:space="0" w:color="auto"/>
          </w:divBdr>
        </w:div>
        <w:div w:id="1643777354">
          <w:marLeft w:val="0"/>
          <w:marRight w:val="0"/>
          <w:marTop w:val="0"/>
          <w:marBottom w:val="0"/>
          <w:divBdr>
            <w:top w:val="none" w:sz="0" w:space="0" w:color="auto"/>
            <w:left w:val="none" w:sz="0" w:space="0" w:color="auto"/>
            <w:bottom w:val="none" w:sz="0" w:space="0" w:color="auto"/>
            <w:right w:val="none" w:sz="0" w:space="0" w:color="auto"/>
          </w:divBdr>
        </w:div>
        <w:div w:id="1708216171">
          <w:marLeft w:val="0"/>
          <w:marRight w:val="0"/>
          <w:marTop w:val="0"/>
          <w:marBottom w:val="0"/>
          <w:divBdr>
            <w:top w:val="none" w:sz="0" w:space="0" w:color="auto"/>
            <w:left w:val="none" w:sz="0" w:space="0" w:color="auto"/>
            <w:bottom w:val="none" w:sz="0" w:space="0" w:color="auto"/>
            <w:right w:val="none" w:sz="0" w:space="0" w:color="auto"/>
          </w:divBdr>
        </w:div>
        <w:div w:id="1260258048">
          <w:marLeft w:val="0"/>
          <w:marRight w:val="0"/>
          <w:marTop w:val="0"/>
          <w:marBottom w:val="0"/>
          <w:divBdr>
            <w:top w:val="none" w:sz="0" w:space="0" w:color="auto"/>
            <w:left w:val="none" w:sz="0" w:space="0" w:color="auto"/>
            <w:bottom w:val="none" w:sz="0" w:space="0" w:color="auto"/>
            <w:right w:val="none" w:sz="0" w:space="0" w:color="auto"/>
          </w:divBdr>
        </w:div>
        <w:div w:id="633021273">
          <w:marLeft w:val="0"/>
          <w:marRight w:val="0"/>
          <w:marTop w:val="0"/>
          <w:marBottom w:val="0"/>
          <w:divBdr>
            <w:top w:val="none" w:sz="0" w:space="0" w:color="auto"/>
            <w:left w:val="none" w:sz="0" w:space="0" w:color="auto"/>
            <w:bottom w:val="none" w:sz="0" w:space="0" w:color="auto"/>
            <w:right w:val="none" w:sz="0" w:space="0" w:color="auto"/>
          </w:divBdr>
        </w:div>
        <w:div w:id="272641291">
          <w:marLeft w:val="0"/>
          <w:marRight w:val="0"/>
          <w:marTop w:val="0"/>
          <w:marBottom w:val="0"/>
          <w:divBdr>
            <w:top w:val="none" w:sz="0" w:space="0" w:color="auto"/>
            <w:left w:val="none" w:sz="0" w:space="0" w:color="auto"/>
            <w:bottom w:val="none" w:sz="0" w:space="0" w:color="auto"/>
            <w:right w:val="none" w:sz="0" w:space="0" w:color="auto"/>
          </w:divBdr>
        </w:div>
        <w:div w:id="445931803">
          <w:marLeft w:val="0"/>
          <w:marRight w:val="0"/>
          <w:marTop w:val="0"/>
          <w:marBottom w:val="0"/>
          <w:divBdr>
            <w:top w:val="none" w:sz="0" w:space="0" w:color="auto"/>
            <w:left w:val="none" w:sz="0" w:space="0" w:color="auto"/>
            <w:bottom w:val="none" w:sz="0" w:space="0" w:color="auto"/>
            <w:right w:val="none" w:sz="0" w:space="0" w:color="auto"/>
          </w:divBdr>
        </w:div>
        <w:div w:id="1694498827">
          <w:marLeft w:val="0"/>
          <w:marRight w:val="0"/>
          <w:marTop w:val="0"/>
          <w:marBottom w:val="0"/>
          <w:divBdr>
            <w:top w:val="none" w:sz="0" w:space="0" w:color="auto"/>
            <w:left w:val="none" w:sz="0" w:space="0" w:color="auto"/>
            <w:bottom w:val="none" w:sz="0" w:space="0" w:color="auto"/>
            <w:right w:val="none" w:sz="0" w:space="0" w:color="auto"/>
          </w:divBdr>
        </w:div>
        <w:div w:id="1032144503">
          <w:marLeft w:val="0"/>
          <w:marRight w:val="0"/>
          <w:marTop w:val="0"/>
          <w:marBottom w:val="0"/>
          <w:divBdr>
            <w:top w:val="none" w:sz="0" w:space="0" w:color="auto"/>
            <w:left w:val="none" w:sz="0" w:space="0" w:color="auto"/>
            <w:bottom w:val="none" w:sz="0" w:space="0" w:color="auto"/>
            <w:right w:val="none" w:sz="0" w:space="0" w:color="auto"/>
          </w:divBdr>
        </w:div>
        <w:div w:id="1361248448">
          <w:marLeft w:val="0"/>
          <w:marRight w:val="0"/>
          <w:marTop w:val="0"/>
          <w:marBottom w:val="0"/>
          <w:divBdr>
            <w:top w:val="none" w:sz="0" w:space="0" w:color="auto"/>
            <w:left w:val="none" w:sz="0" w:space="0" w:color="auto"/>
            <w:bottom w:val="none" w:sz="0" w:space="0" w:color="auto"/>
            <w:right w:val="none" w:sz="0" w:space="0" w:color="auto"/>
          </w:divBdr>
        </w:div>
        <w:div w:id="1453359095">
          <w:marLeft w:val="0"/>
          <w:marRight w:val="0"/>
          <w:marTop w:val="0"/>
          <w:marBottom w:val="0"/>
          <w:divBdr>
            <w:top w:val="none" w:sz="0" w:space="0" w:color="auto"/>
            <w:left w:val="none" w:sz="0" w:space="0" w:color="auto"/>
            <w:bottom w:val="none" w:sz="0" w:space="0" w:color="auto"/>
            <w:right w:val="none" w:sz="0" w:space="0" w:color="auto"/>
          </w:divBdr>
          <w:divsChild>
            <w:div w:id="2012566480">
              <w:marLeft w:val="0"/>
              <w:marRight w:val="0"/>
              <w:marTop w:val="0"/>
              <w:marBottom w:val="0"/>
              <w:divBdr>
                <w:top w:val="none" w:sz="0" w:space="0" w:color="auto"/>
                <w:left w:val="none" w:sz="0" w:space="0" w:color="auto"/>
                <w:bottom w:val="none" w:sz="0" w:space="0" w:color="auto"/>
                <w:right w:val="none" w:sz="0" w:space="0" w:color="auto"/>
              </w:divBdr>
            </w:div>
            <w:div w:id="2037656768">
              <w:marLeft w:val="0"/>
              <w:marRight w:val="0"/>
              <w:marTop w:val="0"/>
              <w:marBottom w:val="0"/>
              <w:divBdr>
                <w:top w:val="none" w:sz="0" w:space="0" w:color="auto"/>
                <w:left w:val="none" w:sz="0" w:space="0" w:color="auto"/>
                <w:bottom w:val="none" w:sz="0" w:space="0" w:color="auto"/>
                <w:right w:val="none" w:sz="0" w:space="0" w:color="auto"/>
              </w:divBdr>
            </w:div>
            <w:div w:id="1226449269">
              <w:marLeft w:val="0"/>
              <w:marRight w:val="0"/>
              <w:marTop w:val="0"/>
              <w:marBottom w:val="0"/>
              <w:divBdr>
                <w:top w:val="none" w:sz="0" w:space="0" w:color="auto"/>
                <w:left w:val="none" w:sz="0" w:space="0" w:color="auto"/>
                <w:bottom w:val="none" w:sz="0" w:space="0" w:color="auto"/>
                <w:right w:val="none" w:sz="0" w:space="0" w:color="auto"/>
              </w:divBdr>
            </w:div>
            <w:div w:id="577833379">
              <w:marLeft w:val="0"/>
              <w:marRight w:val="0"/>
              <w:marTop w:val="0"/>
              <w:marBottom w:val="0"/>
              <w:divBdr>
                <w:top w:val="none" w:sz="0" w:space="0" w:color="auto"/>
                <w:left w:val="none" w:sz="0" w:space="0" w:color="auto"/>
                <w:bottom w:val="none" w:sz="0" w:space="0" w:color="auto"/>
                <w:right w:val="none" w:sz="0" w:space="0" w:color="auto"/>
              </w:divBdr>
            </w:div>
            <w:div w:id="986325407">
              <w:marLeft w:val="0"/>
              <w:marRight w:val="0"/>
              <w:marTop w:val="0"/>
              <w:marBottom w:val="0"/>
              <w:divBdr>
                <w:top w:val="none" w:sz="0" w:space="0" w:color="auto"/>
                <w:left w:val="none" w:sz="0" w:space="0" w:color="auto"/>
                <w:bottom w:val="none" w:sz="0" w:space="0" w:color="auto"/>
                <w:right w:val="none" w:sz="0" w:space="0" w:color="auto"/>
              </w:divBdr>
            </w:div>
          </w:divsChild>
        </w:div>
        <w:div w:id="1197742819">
          <w:marLeft w:val="0"/>
          <w:marRight w:val="0"/>
          <w:marTop w:val="0"/>
          <w:marBottom w:val="0"/>
          <w:divBdr>
            <w:top w:val="none" w:sz="0" w:space="0" w:color="auto"/>
            <w:left w:val="none" w:sz="0" w:space="0" w:color="auto"/>
            <w:bottom w:val="none" w:sz="0" w:space="0" w:color="auto"/>
            <w:right w:val="none" w:sz="0" w:space="0" w:color="auto"/>
          </w:divBdr>
        </w:div>
        <w:div w:id="320618358">
          <w:marLeft w:val="0"/>
          <w:marRight w:val="0"/>
          <w:marTop w:val="0"/>
          <w:marBottom w:val="0"/>
          <w:divBdr>
            <w:top w:val="none" w:sz="0" w:space="0" w:color="auto"/>
            <w:left w:val="none" w:sz="0" w:space="0" w:color="auto"/>
            <w:bottom w:val="none" w:sz="0" w:space="0" w:color="auto"/>
            <w:right w:val="none" w:sz="0" w:space="0" w:color="auto"/>
          </w:divBdr>
        </w:div>
        <w:div w:id="448665843">
          <w:marLeft w:val="0"/>
          <w:marRight w:val="0"/>
          <w:marTop w:val="0"/>
          <w:marBottom w:val="0"/>
          <w:divBdr>
            <w:top w:val="none" w:sz="0" w:space="0" w:color="auto"/>
            <w:left w:val="none" w:sz="0" w:space="0" w:color="auto"/>
            <w:bottom w:val="none" w:sz="0" w:space="0" w:color="auto"/>
            <w:right w:val="none" w:sz="0" w:space="0" w:color="auto"/>
          </w:divBdr>
        </w:div>
        <w:div w:id="1154295029">
          <w:marLeft w:val="0"/>
          <w:marRight w:val="0"/>
          <w:marTop w:val="0"/>
          <w:marBottom w:val="0"/>
          <w:divBdr>
            <w:top w:val="none" w:sz="0" w:space="0" w:color="auto"/>
            <w:left w:val="none" w:sz="0" w:space="0" w:color="auto"/>
            <w:bottom w:val="none" w:sz="0" w:space="0" w:color="auto"/>
            <w:right w:val="none" w:sz="0" w:space="0" w:color="auto"/>
          </w:divBdr>
        </w:div>
        <w:div w:id="1444808238">
          <w:marLeft w:val="0"/>
          <w:marRight w:val="0"/>
          <w:marTop w:val="0"/>
          <w:marBottom w:val="0"/>
          <w:divBdr>
            <w:top w:val="none" w:sz="0" w:space="0" w:color="auto"/>
            <w:left w:val="none" w:sz="0" w:space="0" w:color="auto"/>
            <w:bottom w:val="none" w:sz="0" w:space="0" w:color="auto"/>
            <w:right w:val="none" w:sz="0" w:space="0" w:color="auto"/>
          </w:divBdr>
        </w:div>
        <w:div w:id="425923687">
          <w:marLeft w:val="0"/>
          <w:marRight w:val="0"/>
          <w:marTop w:val="0"/>
          <w:marBottom w:val="0"/>
          <w:divBdr>
            <w:top w:val="none" w:sz="0" w:space="0" w:color="auto"/>
            <w:left w:val="none" w:sz="0" w:space="0" w:color="auto"/>
            <w:bottom w:val="none" w:sz="0" w:space="0" w:color="auto"/>
            <w:right w:val="none" w:sz="0" w:space="0" w:color="auto"/>
          </w:divBdr>
        </w:div>
        <w:div w:id="918902063">
          <w:marLeft w:val="0"/>
          <w:marRight w:val="0"/>
          <w:marTop w:val="0"/>
          <w:marBottom w:val="0"/>
          <w:divBdr>
            <w:top w:val="none" w:sz="0" w:space="0" w:color="auto"/>
            <w:left w:val="none" w:sz="0" w:space="0" w:color="auto"/>
            <w:bottom w:val="none" w:sz="0" w:space="0" w:color="auto"/>
            <w:right w:val="none" w:sz="0" w:space="0" w:color="auto"/>
          </w:divBdr>
        </w:div>
        <w:div w:id="496698812">
          <w:marLeft w:val="0"/>
          <w:marRight w:val="0"/>
          <w:marTop w:val="0"/>
          <w:marBottom w:val="0"/>
          <w:divBdr>
            <w:top w:val="none" w:sz="0" w:space="0" w:color="auto"/>
            <w:left w:val="none" w:sz="0" w:space="0" w:color="auto"/>
            <w:bottom w:val="none" w:sz="0" w:space="0" w:color="auto"/>
            <w:right w:val="none" w:sz="0" w:space="0" w:color="auto"/>
          </w:divBdr>
        </w:div>
      </w:divsChild>
    </w:div>
    <w:div w:id="328367346">
      <w:bodyDiv w:val="1"/>
      <w:marLeft w:val="0"/>
      <w:marRight w:val="0"/>
      <w:marTop w:val="0"/>
      <w:marBottom w:val="0"/>
      <w:divBdr>
        <w:top w:val="none" w:sz="0" w:space="0" w:color="auto"/>
        <w:left w:val="none" w:sz="0" w:space="0" w:color="auto"/>
        <w:bottom w:val="none" w:sz="0" w:space="0" w:color="auto"/>
        <w:right w:val="none" w:sz="0" w:space="0" w:color="auto"/>
      </w:divBdr>
      <w:divsChild>
        <w:div w:id="1820000493">
          <w:marLeft w:val="0"/>
          <w:marRight w:val="0"/>
          <w:marTop w:val="0"/>
          <w:marBottom w:val="0"/>
          <w:divBdr>
            <w:top w:val="none" w:sz="0" w:space="0" w:color="auto"/>
            <w:left w:val="none" w:sz="0" w:space="0" w:color="auto"/>
            <w:bottom w:val="none" w:sz="0" w:space="0" w:color="auto"/>
            <w:right w:val="none" w:sz="0" w:space="0" w:color="auto"/>
          </w:divBdr>
        </w:div>
        <w:div w:id="518735483">
          <w:marLeft w:val="0"/>
          <w:marRight w:val="0"/>
          <w:marTop w:val="0"/>
          <w:marBottom w:val="0"/>
          <w:divBdr>
            <w:top w:val="none" w:sz="0" w:space="0" w:color="auto"/>
            <w:left w:val="none" w:sz="0" w:space="0" w:color="auto"/>
            <w:bottom w:val="none" w:sz="0" w:space="0" w:color="auto"/>
            <w:right w:val="none" w:sz="0" w:space="0" w:color="auto"/>
          </w:divBdr>
        </w:div>
        <w:div w:id="2049989255">
          <w:marLeft w:val="0"/>
          <w:marRight w:val="0"/>
          <w:marTop w:val="0"/>
          <w:marBottom w:val="0"/>
          <w:divBdr>
            <w:top w:val="none" w:sz="0" w:space="0" w:color="auto"/>
            <w:left w:val="none" w:sz="0" w:space="0" w:color="auto"/>
            <w:bottom w:val="none" w:sz="0" w:space="0" w:color="auto"/>
            <w:right w:val="none" w:sz="0" w:space="0" w:color="auto"/>
          </w:divBdr>
        </w:div>
      </w:divsChild>
    </w:div>
    <w:div w:id="478152610">
      <w:bodyDiv w:val="1"/>
      <w:marLeft w:val="0"/>
      <w:marRight w:val="0"/>
      <w:marTop w:val="0"/>
      <w:marBottom w:val="0"/>
      <w:divBdr>
        <w:top w:val="none" w:sz="0" w:space="0" w:color="auto"/>
        <w:left w:val="none" w:sz="0" w:space="0" w:color="auto"/>
        <w:bottom w:val="none" w:sz="0" w:space="0" w:color="auto"/>
        <w:right w:val="none" w:sz="0" w:space="0" w:color="auto"/>
      </w:divBdr>
      <w:divsChild>
        <w:div w:id="217403547">
          <w:marLeft w:val="0"/>
          <w:marRight w:val="0"/>
          <w:marTop w:val="0"/>
          <w:marBottom w:val="0"/>
          <w:divBdr>
            <w:top w:val="none" w:sz="0" w:space="0" w:color="auto"/>
            <w:left w:val="none" w:sz="0" w:space="0" w:color="auto"/>
            <w:bottom w:val="none" w:sz="0" w:space="0" w:color="auto"/>
            <w:right w:val="none" w:sz="0" w:space="0" w:color="auto"/>
          </w:divBdr>
        </w:div>
        <w:div w:id="1630668297">
          <w:marLeft w:val="0"/>
          <w:marRight w:val="0"/>
          <w:marTop w:val="0"/>
          <w:marBottom w:val="0"/>
          <w:divBdr>
            <w:top w:val="none" w:sz="0" w:space="0" w:color="auto"/>
            <w:left w:val="none" w:sz="0" w:space="0" w:color="auto"/>
            <w:bottom w:val="none" w:sz="0" w:space="0" w:color="auto"/>
            <w:right w:val="none" w:sz="0" w:space="0" w:color="auto"/>
          </w:divBdr>
        </w:div>
        <w:div w:id="171919427">
          <w:marLeft w:val="0"/>
          <w:marRight w:val="0"/>
          <w:marTop w:val="0"/>
          <w:marBottom w:val="0"/>
          <w:divBdr>
            <w:top w:val="none" w:sz="0" w:space="0" w:color="auto"/>
            <w:left w:val="none" w:sz="0" w:space="0" w:color="auto"/>
            <w:bottom w:val="none" w:sz="0" w:space="0" w:color="auto"/>
            <w:right w:val="none" w:sz="0" w:space="0" w:color="auto"/>
          </w:divBdr>
        </w:div>
        <w:div w:id="1612131645">
          <w:marLeft w:val="0"/>
          <w:marRight w:val="0"/>
          <w:marTop w:val="0"/>
          <w:marBottom w:val="0"/>
          <w:divBdr>
            <w:top w:val="none" w:sz="0" w:space="0" w:color="auto"/>
            <w:left w:val="none" w:sz="0" w:space="0" w:color="auto"/>
            <w:bottom w:val="none" w:sz="0" w:space="0" w:color="auto"/>
            <w:right w:val="none" w:sz="0" w:space="0" w:color="auto"/>
          </w:divBdr>
        </w:div>
        <w:div w:id="342780689">
          <w:marLeft w:val="0"/>
          <w:marRight w:val="0"/>
          <w:marTop w:val="0"/>
          <w:marBottom w:val="0"/>
          <w:divBdr>
            <w:top w:val="none" w:sz="0" w:space="0" w:color="auto"/>
            <w:left w:val="none" w:sz="0" w:space="0" w:color="auto"/>
            <w:bottom w:val="none" w:sz="0" w:space="0" w:color="auto"/>
            <w:right w:val="none" w:sz="0" w:space="0" w:color="auto"/>
          </w:divBdr>
        </w:div>
        <w:div w:id="42682554">
          <w:marLeft w:val="0"/>
          <w:marRight w:val="0"/>
          <w:marTop w:val="0"/>
          <w:marBottom w:val="0"/>
          <w:divBdr>
            <w:top w:val="none" w:sz="0" w:space="0" w:color="auto"/>
            <w:left w:val="none" w:sz="0" w:space="0" w:color="auto"/>
            <w:bottom w:val="none" w:sz="0" w:space="0" w:color="auto"/>
            <w:right w:val="none" w:sz="0" w:space="0" w:color="auto"/>
          </w:divBdr>
        </w:div>
        <w:div w:id="467550906">
          <w:marLeft w:val="0"/>
          <w:marRight w:val="0"/>
          <w:marTop w:val="0"/>
          <w:marBottom w:val="0"/>
          <w:divBdr>
            <w:top w:val="none" w:sz="0" w:space="0" w:color="auto"/>
            <w:left w:val="none" w:sz="0" w:space="0" w:color="auto"/>
            <w:bottom w:val="none" w:sz="0" w:space="0" w:color="auto"/>
            <w:right w:val="none" w:sz="0" w:space="0" w:color="auto"/>
          </w:divBdr>
        </w:div>
        <w:div w:id="2067600649">
          <w:marLeft w:val="0"/>
          <w:marRight w:val="0"/>
          <w:marTop w:val="0"/>
          <w:marBottom w:val="0"/>
          <w:divBdr>
            <w:top w:val="none" w:sz="0" w:space="0" w:color="auto"/>
            <w:left w:val="none" w:sz="0" w:space="0" w:color="auto"/>
            <w:bottom w:val="none" w:sz="0" w:space="0" w:color="auto"/>
            <w:right w:val="none" w:sz="0" w:space="0" w:color="auto"/>
          </w:divBdr>
        </w:div>
        <w:div w:id="377048812">
          <w:marLeft w:val="0"/>
          <w:marRight w:val="0"/>
          <w:marTop w:val="0"/>
          <w:marBottom w:val="0"/>
          <w:divBdr>
            <w:top w:val="none" w:sz="0" w:space="0" w:color="auto"/>
            <w:left w:val="none" w:sz="0" w:space="0" w:color="auto"/>
            <w:bottom w:val="none" w:sz="0" w:space="0" w:color="auto"/>
            <w:right w:val="none" w:sz="0" w:space="0" w:color="auto"/>
          </w:divBdr>
        </w:div>
        <w:div w:id="1352805533">
          <w:marLeft w:val="0"/>
          <w:marRight w:val="0"/>
          <w:marTop w:val="0"/>
          <w:marBottom w:val="0"/>
          <w:divBdr>
            <w:top w:val="none" w:sz="0" w:space="0" w:color="auto"/>
            <w:left w:val="none" w:sz="0" w:space="0" w:color="auto"/>
            <w:bottom w:val="none" w:sz="0" w:space="0" w:color="auto"/>
            <w:right w:val="none" w:sz="0" w:space="0" w:color="auto"/>
          </w:divBdr>
        </w:div>
        <w:div w:id="392512036">
          <w:marLeft w:val="0"/>
          <w:marRight w:val="0"/>
          <w:marTop w:val="0"/>
          <w:marBottom w:val="0"/>
          <w:divBdr>
            <w:top w:val="none" w:sz="0" w:space="0" w:color="auto"/>
            <w:left w:val="none" w:sz="0" w:space="0" w:color="auto"/>
            <w:bottom w:val="none" w:sz="0" w:space="0" w:color="auto"/>
            <w:right w:val="none" w:sz="0" w:space="0" w:color="auto"/>
          </w:divBdr>
        </w:div>
        <w:div w:id="146211346">
          <w:marLeft w:val="0"/>
          <w:marRight w:val="0"/>
          <w:marTop w:val="0"/>
          <w:marBottom w:val="0"/>
          <w:divBdr>
            <w:top w:val="none" w:sz="0" w:space="0" w:color="auto"/>
            <w:left w:val="none" w:sz="0" w:space="0" w:color="auto"/>
            <w:bottom w:val="none" w:sz="0" w:space="0" w:color="auto"/>
            <w:right w:val="none" w:sz="0" w:space="0" w:color="auto"/>
          </w:divBdr>
        </w:div>
        <w:div w:id="2057460261">
          <w:marLeft w:val="0"/>
          <w:marRight w:val="0"/>
          <w:marTop w:val="0"/>
          <w:marBottom w:val="0"/>
          <w:divBdr>
            <w:top w:val="none" w:sz="0" w:space="0" w:color="auto"/>
            <w:left w:val="none" w:sz="0" w:space="0" w:color="auto"/>
            <w:bottom w:val="none" w:sz="0" w:space="0" w:color="auto"/>
            <w:right w:val="none" w:sz="0" w:space="0" w:color="auto"/>
          </w:divBdr>
        </w:div>
        <w:div w:id="1818453044">
          <w:marLeft w:val="0"/>
          <w:marRight w:val="0"/>
          <w:marTop w:val="0"/>
          <w:marBottom w:val="0"/>
          <w:divBdr>
            <w:top w:val="none" w:sz="0" w:space="0" w:color="auto"/>
            <w:left w:val="none" w:sz="0" w:space="0" w:color="auto"/>
            <w:bottom w:val="none" w:sz="0" w:space="0" w:color="auto"/>
            <w:right w:val="none" w:sz="0" w:space="0" w:color="auto"/>
          </w:divBdr>
        </w:div>
        <w:div w:id="1220290398">
          <w:marLeft w:val="0"/>
          <w:marRight w:val="0"/>
          <w:marTop w:val="0"/>
          <w:marBottom w:val="0"/>
          <w:divBdr>
            <w:top w:val="none" w:sz="0" w:space="0" w:color="auto"/>
            <w:left w:val="none" w:sz="0" w:space="0" w:color="auto"/>
            <w:bottom w:val="none" w:sz="0" w:space="0" w:color="auto"/>
            <w:right w:val="none" w:sz="0" w:space="0" w:color="auto"/>
          </w:divBdr>
        </w:div>
        <w:div w:id="1706589694">
          <w:marLeft w:val="0"/>
          <w:marRight w:val="0"/>
          <w:marTop w:val="0"/>
          <w:marBottom w:val="0"/>
          <w:divBdr>
            <w:top w:val="none" w:sz="0" w:space="0" w:color="auto"/>
            <w:left w:val="none" w:sz="0" w:space="0" w:color="auto"/>
            <w:bottom w:val="none" w:sz="0" w:space="0" w:color="auto"/>
            <w:right w:val="none" w:sz="0" w:space="0" w:color="auto"/>
          </w:divBdr>
        </w:div>
      </w:divsChild>
    </w:div>
    <w:div w:id="487865105">
      <w:bodyDiv w:val="1"/>
      <w:marLeft w:val="0"/>
      <w:marRight w:val="0"/>
      <w:marTop w:val="0"/>
      <w:marBottom w:val="0"/>
      <w:divBdr>
        <w:top w:val="none" w:sz="0" w:space="0" w:color="auto"/>
        <w:left w:val="none" w:sz="0" w:space="0" w:color="auto"/>
        <w:bottom w:val="none" w:sz="0" w:space="0" w:color="auto"/>
        <w:right w:val="none" w:sz="0" w:space="0" w:color="auto"/>
      </w:divBdr>
      <w:divsChild>
        <w:div w:id="1758404020">
          <w:marLeft w:val="0"/>
          <w:marRight w:val="0"/>
          <w:marTop w:val="0"/>
          <w:marBottom w:val="0"/>
          <w:divBdr>
            <w:top w:val="none" w:sz="0" w:space="0" w:color="auto"/>
            <w:left w:val="none" w:sz="0" w:space="0" w:color="auto"/>
            <w:bottom w:val="none" w:sz="0" w:space="0" w:color="auto"/>
            <w:right w:val="none" w:sz="0" w:space="0" w:color="auto"/>
          </w:divBdr>
        </w:div>
        <w:div w:id="308636865">
          <w:marLeft w:val="0"/>
          <w:marRight w:val="0"/>
          <w:marTop w:val="0"/>
          <w:marBottom w:val="0"/>
          <w:divBdr>
            <w:top w:val="none" w:sz="0" w:space="0" w:color="auto"/>
            <w:left w:val="none" w:sz="0" w:space="0" w:color="auto"/>
            <w:bottom w:val="none" w:sz="0" w:space="0" w:color="auto"/>
            <w:right w:val="none" w:sz="0" w:space="0" w:color="auto"/>
          </w:divBdr>
        </w:div>
        <w:div w:id="1488741437">
          <w:marLeft w:val="0"/>
          <w:marRight w:val="0"/>
          <w:marTop w:val="0"/>
          <w:marBottom w:val="0"/>
          <w:divBdr>
            <w:top w:val="none" w:sz="0" w:space="0" w:color="auto"/>
            <w:left w:val="none" w:sz="0" w:space="0" w:color="auto"/>
            <w:bottom w:val="none" w:sz="0" w:space="0" w:color="auto"/>
            <w:right w:val="none" w:sz="0" w:space="0" w:color="auto"/>
          </w:divBdr>
        </w:div>
      </w:divsChild>
    </w:div>
    <w:div w:id="488791904">
      <w:bodyDiv w:val="1"/>
      <w:marLeft w:val="0"/>
      <w:marRight w:val="0"/>
      <w:marTop w:val="0"/>
      <w:marBottom w:val="0"/>
      <w:divBdr>
        <w:top w:val="none" w:sz="0" w:space="0" w:color="auto"/>
        <w:left w:val="none" w:sz="0" w:space="0" w:color="auto"/>
        <w:bottom w:val="none" w:sz="0" w:space="0" w:color="auto"/>
        <w:right w:val="none" w:sz="0" w:space="0" w:color="auto"/>
      </w:divBdr>
    </w:div>
    <w:div w:id="723720626">
      <w:bodyDiv w:val="1"/>
      <w:marLeft w:val="0"/>
      <w:marRight w:val="0"/>
      <w:marTop w:val="0"/>
      <w:marBottom w:val="0"/>
      <w:divBdr>
        <w:top w:val="none" w:sz="0" w:space="0" w:color="auto"/>
        <w:left w:val="none" w:sz="0" w:space="0" w:color="auto"/>
        <w:bottom w:val="none" w:sz="0" w:space="0" w:color="auto"/>
        <w:right w:val="none" w:sz="0" w:space="0" w:color="auto"/>
      </w:divBdr>
    </w:div>
    <w:div w:id="911309398">
      <w:bodyDiv w:val="1"/>
      <w:marLeft w:val="0"/>
      <w:marRight w:val="0"/>
      <w:marTop w:val="0"/>
      <w:marBottom w:val="0"/>
      <w:divBdr>
        <w:top w:val="none" w:sz="0" w:space="0" w:color="auto"/>
        <w:left w:val="none" w:sz="0" w:space="0" w:color="auto"/>
        <w:bottom w:val="none" w:sz="0" w:space="0" w:color="auto"/>
        <w:right w:val="none" w:sz="0" w:space="0" w:color="auto"/>
      </w:divBdr>
    </w:div>
    <w:div w:id="983315197">
      <w:bodyDiv w:val="1"/>
      <w:marLeft w:val="0"/>
      <w:marRight w:val="0"/>
      <w:marTop w:val="0"/>
      <w:marBottom w:val="0"/>
      <w:divBdr>
        <w:top w:val="none" w:sz="0" w:space="0" w:color="auto"/>
        <w:left w:val="none" w:sz="0" w:space="0" w:color="auto"/>
        <w:bottom w:val="none" w:sz="0" w:space="0" w:color="auto"/>
        <w:right w:val="none" w:sz="0" w:space="0" w:color="auto"/>
      </w:divBdr>
      <w:divsChild>
        <w:div w:id="1129737576">
          <w:marLeft w:val="0"/>
          <w:marRight w:val="0"/>
          <w:marTop w:val="0"/>
          <w:marBottom w:val="0"/>
          <w:divBdr>
            <w:top w:val="none" w:sz="0" w:space="0" w:color="auto"/>
            <w:left w:val="none" w:sz="0" w:space="0" w:color="auto"/>
            <w:bottom w:val="none" w:sz="0" w:space="0" w:color="auto"/>
            <w:right w:val="none" w:sz="0" w:space="0" w:color="auto"/>
          </w:divBdr>
        </w:div>
        <w:div w:id="1703896814">
          <w:marLeft w:val="0"/>
          <w:marRight w:val="0"/>
          <w:marTop w:val="0"/>
          <w:marBottom w:val="0"/>
          <w:divBdr>
            <w:top w:val="none" w:sz="0" w:space="0" w:color="auto"/>
            <w:left w:val="none" w:sz="0" w:space="0" w:color="auto"/>
            <w:bottom w:val="none" w:sz="0" w:space="0" w:color="auto"/>
            <w:right w:val="none" w:sz="0" w:space="0" w:color="auto"/>
          </w:divBdr>
        </w:div>
        <w:div w:id="1386221389">
          <w:marLeft w:val="0"/>
          <w:marRight w:val="0"/>
          <w:marTop w:val="0"/>
          <w:marBottom w:val="0"/>
          <w:divBdr>
            <w:top w:val="none" w:sz="0" w:space="0" w:color="auto"/>
            <w:left w:val="none" w:sz="0" w:space="0" w:color="auto"/>
            <w:bottom w:val="none" w:sz="0" w:space="0" w:color="auto"/>
            <w:right w:val="none" w:sz="0" w:space="0" w:color="auto"/>
          </w:divBdr>
        </w:div>
        <w:div w:id="321735839">
          <w:marLeft w:val="0"/>
          <w:marRight w:val="0"/>
          <w:marTop w:val="0"/>
          <w:marBottom w:val="0"/>
          <w:divBdr>
            <w:top w:val="none" w:sz="0" w:space="0" w:color="auto"/>
            <w:left w:val="none" w:sz="0" w:space="0" w:color="auto"/>
            <w:bottom w:val="none" w:sz="0" w:space="0" w:color="auto"/>
            <w:right w:val="none" w:sz="0" w:space="0" w:color="auto"/>
          </w:divBdr>
        </w:div>
        <w:div w:id="437604569">
          <w:marLeft w:val="0"/>
          <w:marRight w:val="0"/>
          <w:marTop w:val="0"/>
          <w:marBottom w:val="0"/>
          <w:divBdr>
            <w:top w:val="none" w:sz="0" w:space="0" w:color="auto"/>
            <w:left w:val="none" w:sz="0" w:space="0" w:color="auto"/>
            <w:bottom w:val="none" w:sz="0" w:space="0" w:color="auto"/>
            <w:right w:val="none" w:sz="0" w:space="0" w:color="auto"/>
          </w:divBdr>
        </w:div>
        <w:div w:id="1102457896">
          <w:marLeft w:val="0"/>
          <w:marRight w:val="0"/>
          <w:marTop w:val="0"/>
          <w:marBottom w:val="0"/>
          <w:divBdr>
            <w:top w:val="none" w:sz="0" w:space="0" w:color="auto"/>
            <w:left w:val="none" w:sz="0" w:space="0" w:color="auto"/>
            <w:bottom w:val="none" w:sz="0" w:space="0" w:color="auto"/>
            <w:right w:val="none" w:sz="0" w:space="0" w:color="auto"/>
          </w:divBdr>
        </w:div>
        <w:div w:id="346755784">
          <w:marLeft w:val="0"/>
          <w:marRight w:val="0"/>
          <w:marTop w:val="0"/>
          <w:marBottom w:val="0"/>
          <w:divBdr>
            <w:top w:val="none" w:sz="0" w:space="0" w:color="auto"/>
            <w:left w:val="none" w:sz="0" w:space="0" w:color="auto"/>
            <w:bottom w:val="none" w:sz="0" w:space="0" w:color="auto"/>
            <w:right w:val="none" w:sz="0" w:space="0" w:color="auto"/>
          </w:divBdr>
        </w:div>
        <w:div w:id="8409209">
          <w:marLeft w:val="0"/>
          <w:marRight w:val="0"/>
          <w:marTop w:val="0"/>
          <w:marBottom w:val="0"/>
          <w:divBdr>
            <w:top w:val="none" w:sz="0" w:space="0" w:color="auto"/>
            <w:left w:val="none" w:sz="0" w:space="0" w:color="auto"/>
            <w:bottom w:val="none" w:sz="0" w:space="0" w:color="auto"/>
            <w:right w:val="none" w:sz="0" w:space="0" w:color="auto"/>
          </w:divBdr>
        </w:div>
        <w:div w:id="1255549809">
          <w:marLeft w:val="0"/>
          <w:marRight w:val="0"/>
          <w:marTop w:val="0"/>
          <w:marBottom w:val="0"/>
          <w:divBdr>
            <w:top w:val="none" w:sz="0" w:space="0" w:color="auto"/>
            <w:left w:val="none" w:sz="0" w:space="0" w:color="auto"/>
            <w:bottom w:val="none" w:sz="0" w:space="0" w:color="auto"/>
            <w:right w:val="none" w:sz="0" w:space="0" w:color="auto"/>
          </w:divBdr>
        </w:div>
        <w:div w:id="784232896">
          <w:marLeft w:val="0"/>
          <w:marRight w:val="0"/>
          <w:marTop w:val="0"/>
          <w:marBottom w:val="0"/>
          <w:divBdr>
            <w:top w:val="none" w:sz="0" w:space="0" w:color="auto"/>
            <w:left w:val="none" w:sz="0" w:space="0" w:color="auto"/>
            <w:bottom w:val="none" w:sz="0" w:space="0" w:color="auto"/>
            <w:right w:val="none" w:sz="0" w:space="0" w:color="auto"/>
          </w:divBdr>
        </w:div>
        <w:div w:id="171260127">
          <w:marLeft w:val="0"/>
          <w:marRight w:val="0"/>
          <w:marTop w:val="0"/>
          <w:marBottom w:val="0"/>
          <w:divBdr>
            <w:top w:val="none" w:sz="0" w:space="0" w:color="auto"/>
            <w:left w:val="none" w:sz="0" w:space="0" w:color="auto"/>
            <w:bottom w:val="none" w:sz="0" w:space="0" w:color="auto"/>
            <w:right w:val="none" w:sz="0" w:space="0" w:color="auto"/>
          </w:divBdr>
        </w:div>
        <w:div w:id="1384939294">
          <w:marLeft w:val="0"/>
          <w:marRight w:val="0"/>
          <w:marTop w:val="0"/>
          <w:marBottom w:val="0"/>
          <w:divBdr>
            <w:top w:val="none" w:sz="0" w:space="0" w:color="auto"/>
            <w:left w:val="none" w:sz="0" w:space="0" w:color="auto"/>
            <w:bottom w:val="none" w:sz="0" w:space="0" w:color="auto"/>
            <w:right w:val="none" w:sz="0" w:space="0" w:color="auto"/>
          </w:divBdr>
        </w:div>
        <w:div w:id="1388065819">
          <w:marLeft w:val="0"/>
          <w:marRight w:val="0"/>
          <w:marTop w:val="0"/>
          <w:marBottom w:val="0"/>
          <w:divBdr>
            <w:top w:val="none" w:sz="0" w:space="0" w:color="auto"/>
            <w:left w:val="none" w:sz="0" w:space="0" w:color="auto"/>
            <w:bottom w:val="none" w:sz="0" w:space="0" w:color="auto"/>
            <w:right w:val="none" w:sz="0" w:space="0" w:color="auto"/>
          </w:divBdr>
        </w:div>
        <w:div w:id="213200568">
          <w:marLeft w:val="0"/>
          <w:marRight w:val="0"/>
          <w:marTop w:val="0"/>
          <w:marBottom w:val="0"/>
          <w:divBdr>
            <w:top w:val="none" w:sz="0" w:space="0" w:color="auto"/>
            <w:left w:val="none" w:sz="0" w:space="0" w:color="auto"/>
            <w:bottom w:val="none" w:sz="0" w:space="0" w:color="auto"/>
            <w:right w:val="none" w:sz="0" w:space="0" w:color="auto"/>
          </w:divBdr>
        </w:div>
        <w:div w:id="1525438900">
          <w:marLeft w:val="0"/>
          <w:marRight w:val="0"/>
          <w:marTop w:val="0"/>
          <w:marBottom w:val="0"/>
          <w:divBdr>
            <w:top w:val="none" w:sz="0" w:space="0" w:color="auto"/>
            <w:left w:val="none" w:sz="0" w:space="0" w:color="auto"/>
            <w:bottom w:val="none" w:sz="0" w:space="0" w:color="auto"/>
            <w:right w:val="none" w:sz="0" w:space="0" w:color="auto"/>
          </w:divBdr>
        </w:div>
        <w:div w:id="2083136957">
          <w:marLeft w:val="0"/>
          <w:marRight w:val="0"/>
          <w:marTop w:val="0"/>
          <w:marBottom w:val="0"/>
          <w:divBdr>
            <w:top w:val="none" w:sz="0" w:space="0" w:color="auto"/>
            <w:left w:val="none" w:sz="0" w:space="0" w:color="auto"/>
            <w:bottom w:val="none" w:sz="0" w:space="0" w:color="auto"/>
            <w:right w:val="none" w:sz="0" w:space="0" w:color="auto"/>
          </w:divBdr>
        </w:div>
        <w:div w:id="1414233589">
          <w:marLeft w:val="0"/>
          <w:marRight w:val="0"/>
          <w:marTop w:val="0"/>
          <w:marBottom w:val="0"/>
          <w:divBdr>
            <w:top w:val="none" w:sz="0" w:space="0" w:color="auto"/>
            <w:left w:val="none" w:sz="0" w:space="0" w:color="auto"/>
            <w:bottom w:val="none" w:sz="0" w:space="0" w:color="auto"/>
            <w:right w:val="none" w:sz="0" w:space="0" w:color="auto"/>
          </w:divBdr>
        </w:div>
        <w:div w:id="1040935822">
          <w:marLeft w:val="0"/>
          <w:marRight w:val="0"/>
          <w:marTop w:val="0"/>
          <w:marBottom w:val="0"/>
          <w:divBdr>
            <w:top w:val="none" w:sz="0" w:space="0" w:color="auto"/>
            <w:left w:val="none" w:sz="0" w:space="0" w:color="auto"/>
            <w:bottom w:val="none" w:sz="0" w:space="0" w:color="auto"/>
            <w:right w:val="none" w:sz="0" w:space="0" w:color="auto"/>
          </w:divBdr>
        </w:div>
        <w:div w:id="1155342284">
          <w:marLeft w:val="0"/>
          <w:marRight w:val="0"/>
          <w:marTop w:val="0"/>
          <w:marBottom w:val="0"/>
          <w:divBdr>
            <w:top w:val="none" w:sz="0" w:space="0" w:color="auto"/>
            <w:left w:val="none" w:sz="0" w:space="0" w:color="auto"/>
            <w:bottom w:val="none" w:sz="0" w:space="0" w:color="auto"/>
            <w:right w:val="none" w:sz="0" w:space="0" w:color="auto"/>
          </w:divBdr>
        </w:div>
        <w:div w:id="1428692450">
          <w:marLeft w:val="0"/>
          <w:marRight w:val="0"/>
          <w:marTop w:val="0"/>
          <w:marBottom w:val="0"/>
          <w:divBdr>
            <w:top w:val="none" w:sz="0" w:space="0" w:color="auto"/>
            <w:left w:val="none" w:sz="0" w:space="0" w:color="auto"/>
            <w:bottom w:val="none" w:sz="0" w:space="0" w:color="auto"/>
            <w:right w:val="none" w:sz="0" w:space="0" w:color="auto"/>
          </w:divBdr>
        </w:div>
        <w:div w:id="7366747">
          <w:marLeft w:val="0"/>
          <w:marRight w:val="0"/>
          <w:marTop w:val="0"/>
          <w:marBottom w:val="0"/>
          <w:divBdr>
            <w:top w:val="none" w:sz="0" w:space="0" w:color="auto"/>
            <w:left w:val="none" w:sz="0" w:space="0" w:color="auto"/>
            <w:bottom w:val="none" w:sz="0" w:space="0" w:color="auto"/>
            <w:right w:val="none" w:sz="0" w:space="0" w:color="auto"/>
          </w:divBdr>
        </w:div>
        <w:div w:id="97410578">
          <w:marLeft w:val="0"/>
          <w:marRight w:val="0"/>
          <w:marTop w:val="0"/>
          <w:marBottom w:val="0"/>
          <w:divBdr>
            <w:top w:val="none" w:sz="0" w:space="0" w:color="auto"/>
            <w:left w:val="none" w:sz="0" w:space="0" w:color="auto"/>
            <w:bottom w:val="none" w:sz="0" w:space="0" w:color="auto"/>
            <w:right w:val="none" w:sz="0" w:space="0" w:color="auto"/>
          </w:divBdr>
        </w:div>
        <w:div w:id="1969554315">
          <w:marLeft w:val="0"/>
          <w:marRight w:val="0"/>
          <w:marTop w:val="0"/>
          <w:marBottom w:val="0"/>
          <w:divBdr>
            <w:top w:val="none" w:sz="0" w:space="0" w:color="auto"/>
            <w:left w:val="none" w:sz="0" w:space="0" w:color="auto"/>
            <w:bottom w:val="none" w:sz="0" w:space="0" w:color="auto"/>
            <w:right w:val="none" w:sz="0" w:space="0" w:color="auto"/>
          </w:divBdr>
        </w:div>
        <w:div w:id="18239157">
          <w:marLeft w:val="0"/>
          <w:marRight w:val="0"/>
          <w:marTop w:val="0"/>
          <w:marBottom w:val="0"/>
          <w:divBdr>
            <w:top w:val="none" w:sz="0" w:space="0" w:color="auto"/>
            <w:left w:val="none" w:sz="0" w:space="0" w:color="auto"/>
            <w:bottom w:val="none" w:sz="0" w:space="0" w:color="auto"/>
            <w:right w:val="none" w:sz="0" w:space="0" w:color="auto"/>
          </w:divBdr>
        </w:div>
        <w:div w:id="651640588">
          <w:marLeft w:val="0"/>
          <w:marRight w:val="0"/>
          <w:marTop w:val="0"/>
          <w:marBottom w:val="0"/>
          <w:divBdr>
            <w:top w:val="none" w:sz="0" w:space="0" w:color="auto"/>
            <w:left w:val="none" w:sz="0" w:space="0" w:color="auto"/>
            <w:bottom w:val="none" w:sz="0" w:space="0" w:color="auto"/>
            <w:right w:val="none" w:sz="0" w:space="0" w:color="auto"/>
          </w:divBdr>
        </w:div>
        <w:div w:id="1392070369">
          <w:marLeft w:val="0"/>
          <w:marRight w:val="0"/>
          <w:marTop w:val="0"/>
          <w:marBottom w:val="0"/>
          <w:divBdr>
            <w:top w:val="none" w:sz="0" w:space="0" w:color="auto"/>
            <w:left w:val="none" w:sz="0" w:space="0" w:color="auto"/>
            <w:bottom w:val="none" w:sz="0" w:space="0" w:color="auto"/>
            <w:right w:val="none" w:sz="0" w:space="0" w:color="auto"/>
          </w:divBdr>
        </w:div>
      </w:divsChild>
    </w:div>
    <w:div w:id="1115297619">
      <w:bodyDiv w:val="1"/>
      <w:marLeft w:val="0"/>
      <w:marRight w:val="0"/>
      <w:marTop w:val="0"/>
      <w:marBottom w:val="0"/>
      <w:divBdr>
        <w:top w:val="none" w:sz="0" w:space="0" w:color="auto"/>
        <w:left w:val="none" w:sz="0" w:space="0" w:color="auto"/>
        <w:bottom w:val="none" w:sz="0" w:space="0" w:color="auto"/>
        <w:right w:val="none" w:sz="0" w:space="0" w:color="auto"/>
      </w:divBdr>
      <w:divsChild>
        <w:div w:id="2059476958">
          <w:marLeft w:val="0"/>
          <w:marRight w:val="0"/>
          <w:marTop w:val="0"/>
          <w:marBottom w:val="0"/>
          <w:divBdr>
            <w:top w:val="none" w:sz="0" w:space="0" w:color="auto"/>
            <w:left w:val="none" w:sz="0" w:space="0" w:color="auto"/>
            <w:bottom w:val="none" w:sz="0" w:space="0" w:color="auto"/>
            <w:right w:val="none" w:sz="0" w:space="0" w:color="auto"/>
          </w:divBdr>
        </w:div>
        <w:div w:id="384378211">
          <w:marLeft w:val="0"/>
          <w:marRight w:val="0"/>
          <w:marTop w:val="0"/>
          <w:marBottom w:val="0"/>
          <w:divBdr>
            <w:top w:val="none" w:sz="0" w:space="0" w:color="auto"/>
            <w:left w:val="none" w:sz="0" w:space="0" w:color="auto"/>
            <w:bottom w:val="none" w:sz="0" w:space="0" w:color="auto"/>
            <w:right w:val="none" w:sz="0" w:space="0" w:color="auto"/>
          </w:divBdr>
        </w:div>
        <w:div w:id="670917160">
          <w:marLeft w:val="0"/>
          <w:marRight w:val="0"/>
          <w:marTop w:val="0"/>
          <w:marBottom w:val="0"/>
          <w:divBdr>
            <w:top w:val="none" w:sz="0" w:space="0" w:color="auto"/>
            <w:left w:val="none" w:sz="0" w:space="0" w:color="auto"/>
            <w:bottom w:val="none" w:sz="0" w:space="0" w:color="auto"/>
            <w:right w:val="none" w:sz="0" w:space="0" w:color="auto"/>
          </w:divBdr>
        </w:div>
        <w:div w:id="585311536">
          <w:marLeft w:val="0"/>
          <w:marRight w:val="0"/>
          <w:marTop w:val="0"/>
          <w:marBottom w:val="0"/>
          <w:divBdr>
            <w:top w:val="none" w:sz="0" w:space="0" w:color="auto"/>
            <w:left w:val="none" w:sz="0" w:space="0" w:color="auto"/>
            <w:bottom w:val="none" w:sz="0" w:space="0" w:color="auto"/>
            <w:right w:val="none" w:sz="0" w:space="0" w:color="auto"/>
          </w:divBdr>
        </w:div>
      </w:divsChild>
    </w:div>
    <w:div w:id="1148090612">
      <w:bodyDiv w:val="1"/>
      <w:marLeft w:val="0"/>
      <w:marRight w:val="0"/>
      <w:marTop w:val="0"/>
      <w:marBottom w:val="0"/>
      <w:divBdr>
        <w:top w:val="none" w:sz="0" w:space="0" w:color="auto"/>
        <w:left w:val="none" w:sz="0" w:space="0" w:color="auto"/>
        <w:bottom w:val="none" w:sz="0" w:space="0" w:color="auto"/>
        <w:right w:val="none" w:sz="0" w:space="0" w:color="auto"/>
      </w:divBdr>
      <w:divsChild>
        <w:div w:id="2101443798">
          <w:marLeft w:val="0"/>
          <w:marRight w:val="0"/>
          <w:marTop w:val="0"/>
          <w:marBottom w:val="0"/>
          <w:divBdr>
            <w:top w:val="none" w:sz="0" w:space="0" w:color="auto"/>
            <w:left w:val="none" w:sz="0" w:space="0" w:color="auto"/>
            <w:bottom w:val="none" w:sz="0" w:space="0" w:color="auto"/>
            <w:right w:val="none" w:sz="0" w:space="0" w:color="auto"/>
          </w:divBdr>
        </w:div>
        <w:div w:id="1482967907">
          <w:marLeft w:val="0"/>
          <w:marRight w:val="0"/>
          <w:marTop w:val="0"/>
          <w:marBottom w:val="0"/>
          <w:divBdr>
            <w:top w:val="none" w:sz="0" w:space="0" w:color="auto"/>
            <w:left w:val="none" w:sz="0" w:space="0" w:color="auto"/>
            <w:bottom w:val="none" w:sz="0" w:space="0" w:color="auto"/>
            <w:right w:val="none" w:sz="0" w:space="0" w:color="auto"/>
          </w:divBdr>
        </w:div>
        <w:div w:id="1486972957">
          <w:marLeft w:val="0"/>
          <w:marRight w:val="0"/>
          <w:marTop w:val="0"/>
          <w:marBottom w:val="0"/>
          <w:divBdr>
            <w:top w:val="none" w:sz="0" w:space="0" w:color="auto"/>
            <w:left w:val="none" w:sz="0" w:space="0" w:color="auto"/>
            <w:bottom w:val="none" w:sz="0" w:space="0" w:color="auto"/>
            <w:right w:val="none" w:sz="0" w:space="0" w:color="auto"/>
          </w:divBdr>
          <w:divsChild>
            <w:div w:id="1183469200">
              <w:marLeft w:val="0"/>
              <w:marRight w:val="0"/>
              <w:marTop w:val="0"/>
              <w:marBottom w:val="0"/>
              <w:divBdr>
                <w:top w:val="none" w:sz="0" w:space="0" w:color="auto"/>
                <w:left w:val="none" w:sz="0" w:space="0" w:color="auto"/>
                <w:bottom w:val="none" w:sz="0" w:space="0" w:color="auto"/>
                <w:right w:val="none" w:sz="0" w:space="0" w:color="auto"/>
              </w:divBdr>
            </w:div>
            <w:div w:id="2138984832">
              <w:marLeft w:val="0"/>
              <w:marRight w:val="0"/>
              <w:marTop w:val="0"/>
              <w:marBottom w:val="0"/>
              <w:divBdr>
                <w:top w:val="none" w:sz="0" w:space="0" w:color="auto"/>
                <w:left w:val="none" w:sz="0" w:space="0" w:color="auto"/>
                <w:bottom w:val="none" w:sz="0" w:space="0" w:color="auto"/>
                <w:right w:val="none" w:sz="0" w:space="0" w:color="auto"/>
              </w:divBdr>
            </w:div>
            <w:div w:id="1459371051">
              <w:marLeft w:val="0"/>
              <w:marRight w:val="0"/>
              <w:marTop w:val="0"/>
              <w:marBottom w:val="0"/>
              <w:divBdr>
                <w:top w:val="none" w:sz="0" w:space="0" w:color="auto"/>
                <w:left w:val="none" w:sz="0" w:space="0" w:color="auto"/>
                <w:bottom w:val="none" w:sz="0" w:space="0" w:color="auto"/>
                <w:right w:val="none" w:sz="0" w:space="0" w:color="auto"/>
              </w:divBdr>
            </w:div>
          </w:divsChild>
        </w:div>
        <w:div w:id="1345402168">
          <w:marLeft w:val="0"/>
          <w:marRight w:val="0"/>
          <w:marTop w:val="0"/>
          <w:marBottom w:val="0"/>
          <w:divBdr>
            <w:top w:val="none" w:sz="0" w:space="0" w:color="auto"/>
            <w:left w:val="none" w:sz="0" w:space="0" w:color="auto"/>
            <w:bottom w:val="none" w:sz="0" w:space="0" w:color="auto"/>
            <w:right w:val="none" w:sz="0" w:space="0" w:color="auto"/>
          </w:divBdr>
          <w:divsChild>
            <w:div w:id="1472673378">
              <w:marLeft w:val="0"/>
              <w:marRight w:val="0"/>
              <w:marTop w:val="0"/>
              <w:marBottom w:val="0"/>
              <w:divBdr>
                <w:top w:val="none" w:sz="0" w:space="0" w:color="auto"/>
                <w:left w:val="none" w:sz="0" w:space="0" w:color="auto"/>
                <w:bottom w:val="none" w:sz="0" w:space="0" w:color="auto"/>
                <w:right w:val="none" w:sz="0" w:space="0" w:color="auto"/>
              </w:divBdr>
            </w:div>
            <w:div w:id="1687291984">
              <w:marLeft w:val="0"/>
              <w:marRight w:val="0"/>
              <w:marTop w:val="0"/>
              <w:marBottom w:val="0"/>
              <w:divBdr>
                <w:top w:val="none" w:sz="0" w:space="0" w:color="auto"/>
                <w:left w:val="none" w:sz="0" w:space="0" w:color="auto"/>
                <w:bottom w:val="none" w:sz="0" w:space="0" w:color="auto"/>
                <w:right w:val="none" w:sz="0" w:space="0" w:color="auto"/>
              </w:divBdr>
            </w:div>
            <w:div w:id="19070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1685">
      <w:bodyDiv w:val="1"/>
      <w:marLeft w:val="0"/>
      <w:marRight w:val="0"/>
      <w:marTop w:val="0"/>
      <w:marBottom w:val="0"/>
      <w:divBdr>
        <w:top w:val="none" w:sz="0" w:space="0" w:color="auto"/>
        <w:left w:val="none" w:sz="0" w:space="0" w:color="auto"/>
        <w:bottom w:val="none" w:sz="0" w:space="0" w:color="auto"/>
        <w:right w:val="none" w:sz="0" w:space="0" w:color="auto"/>
      </w:divBdr>
      <w:divsChild>
        <w:div w:id="878661930">
          <w:marLeft w:val="0"/>
          <w:marRight w:val="0"/>
          <w:marTop w:val="0"/>
          <w:marBottom w:val="0"/>
          <w:divBdr>
            <w:top w:val="none" w:sz="0" w:space="0" w:color="auto"/>
            <w:left w:val="none" w:sz="0" w:space="0" w:color="auto"/>
            <w:bottom w:val="none" w:sz="0" w:space="0" w:color="auto"/>
            <w:right w:val="none" w:sz="0" w:space="0" w:color="auto"/>
          </w:divBdr>
        </w:div>
        <w:div w:id="1248926808">
          <w:marLeft w:val="0"/>
          <w:marRight w:val="0"/>
          <w:marTop w:val="0"/>
          <w:marBottom w:val="0"/>
          <w:divBdr>
            <w:top w:val="none" w:sz="0" w:space="0" w:color="auto"/>
            <w:left w:val="none" w:sz="0" w:space="0" w:color="auto"/>
            <w:bottom w:val="none" w:sz="0" w:space="0" w:color="auto"/>
            <w:right w:val="none" w:sz="0" w:space="0" w:color="auto"/>
          </w:divBdr>
        </w:div>
        <w:div w:id="2046171905">
          <w:marLeft w:val="0"/>
          <w:marRight w:val="0"/>
          <w:marTop w:val="0"/>
          <w:marBottom w:val="0"/>
          <w:divBdr>
            <w:top w:val="none" w:sz="0" w:space="0" w:color="auto"/>
            <w:left w:val="none" w:sz="0" w:space="0" w:color="auto"/>
            <w:bottom w:val="none" w:sz="0" w:space="0" w:color="auto"/>
            <w:right w:val="none" w:sz="0" w:space="0" w:color="auto"/>
          </w:divBdr>
        </w:div>
        <w:div w:id="1948191608">
          <w:marLeft w:val="0"/>
          <w:marRight w:val="0"/>
          <w:marTop w:val="0"/>
          <w:marBottom w:val="0"/>
          <w:divBdr>
            <w:top w:val="none" w:sz="0" w:space="0" w:color="auto"/>
            <w:left w:val="none" w:sz="0" w:space="0" w:color="auto"/>
            <w:bottom w:val="none" w:sz="0" w:space="0" w:color="auto"/>
            <w:right w:val="none" w:sz="0" w:space="0" w:color="auto"/>
          </w:divBdr>
        </w:div>
        <w:div w:id="2018457359">
          <w:marLeft w:val="0"/>
          <w:marRight w:val="0"/>
          <w:marTop w:val="0"/>
          <w:marBottom w:val="0"/>
          <w:divBdr>
            <w:top w:val="none" w:sz="0" w:space="0" w:color="auto"/>
            <w:left w:val="none" w:sz="0" w:space="0" w:color="auto"/>
            <w:bottom w:val="none" w:sz="0" w:space="0" w:color="auto"/>
            <w:right w:val="none" w:sz="0" w:space="0" w:color="auto"/>
          </w:divBdr>
        </w:div>
        <w:div w:id="1626931535">
          <w:marLeft w:val="0"/>
          <w:marRight w:val="0"/>
          <w:marTop w:val="0"/>
          <w:marBottom w:val="0"/>
          <w:divBdr>
            <w:top w:val="none" w:sz="0" w:space="0" w:color="auto"/>
            <w:left w:val="none" w:sz="0" w:space="0" w:color="auto"/>
            <w:bottom w:val="none" w:sz="0" w:space="0" w:color="auto"/>
            <w:right w:val="none" w:sz="0" w:space="0" w:color="auto"/>
          </w:divBdr>
        </w:div>
        <w:div w:id="1285191952">
          <w:marLeft w:val="0"/>
          <w:marRight w:val="0"/>
          <w:marTop w:val="0"/>
          <w:marBottom w:val="0"/>
          <w:divBdr>
            <w:top w:val="none" w:sz="0" w:space="0" w:color="auto"/>
            <w:left w:val="none" w:sz="0" w:space="0" w:color="auto"/>
            <w:bottom w:val="none" w:sz="0" w:space="0" w:color="auto"/>
            <w:right w:val="none" w:sz="0" w:space="0" w:color="auto"/>
          </w:divBdr>
        </w:div>
        <w:div w:id="208149114">
          <w:marLeft w:val="0"/>
          <w:marRight w:val="0"/>
          <w:marTop w:val="0"/>
          <w:marBottom w:val="0"/>
          <w:divBdr>
            <w:top w:val="none" w:sz="0" w:space="0" w:color="auto"/>
            <w:left w:val="none" w:sz="0" w:space="0" w:color="auto"/>
            <w:bottom w:val="none" w:sz="0" w:space="0" w:color="auto"/>
            <w:right w:val="none" w:sz="0" w:space="0" w:color="auto"/>
          </w:divBdr>
        </w:div>
      </w:divsChild>
    </w:div>
    <w:div w:id="1232157252">
      <w:bodyDiv w:val="1"/>
      <w:marLeft w:val="0"/>
      <w:marRight w:val="0"/>
      <w:marTop w:val="0"/>
      <w:marBottom w:val="0"/>
      <w:divBdr>
        <w:top w:val="none" w:sz="0" w:space="0" w:color="auto"/>
        <w:left w:val="none" w:sz="0" w:space="0" w:color="auto"/>
        <w:bottom w:val="none" w:sz="0" w:space="0" w:color="auto"/>
        <w:right w:val="none" w:sz="0" w:space="0" w:color="auto"/>
      </w:divBdr>
    </w:div>
    <w:div w:id="1374035372">
      <w:bodyDiv w:val="1"/>
      <w:marLeft w:val="0"/>
      <w:marRight w:val="0"/>
      <w:marTop w:val="0"/>
      <w:marBottom w:val="0"/>
      <w:divBdr>
        <w:top w:val="none" w:sz="0" w:space="0" w:color="auto"/>
        <w:left w:val="none" w:sz="0" w:space="0" w:color="auto"/>
        <w:bottom w:val="none" w:sz="0" w:space="0" w:color="auto"/>
        <w:right w:val="none" w:sz="0" w:space="0" w:color="auto"/>
      </w:divBdr>
      <w:divsChild>
        <w:div w:id="1910578785">
          <w:marLeft w:val="0"/>
          <w:marRight w:val="0"/>
          <w:marTop w:val="0"/>
          <w:marBottom w:val="0"/>
          <w:divBdr>
            <w:top w:val="none" w:sz="0" w:space="0" w:color="auto"/>
            <w:left w:val="none" w:sz="0" w:space="0" w:color="auto"/>
            <w:bottom w:val="none" w:sz="0" w:space="0" w:color="auto"/>
            <w:right w:val="none" w:sz="0" w:space="0" w:color="auto"/>
          </w:divBdr>
        </w:div>
        <w:div w:id="228423302">
          <w:marLeft w:val="0"/>
          <w:marRight w:val="0"/>
          <w:marTop w:val="0"/>
          <w:marBottom w:val="0"/>
          <w:divBdr>
            <w:top w:val="none" w:sz="0" w:space="0" w:color="auto"/>
            <w:left w:val="none" w:sz="0" w:space="0" w:color="auto"/>
            <w:bottom w:val="none" w:sz="0" w:space="0" w:color="auto"/>
            <w:right w:val="none" w:sz="0" w:space="0" w:color="auto"/>
          </w:divBdr>
        </w:div>
        <w:div w:id="588392090">
          <w:marLeft w:val="0"/>
          <w:marRight w:val="0"/>
          <w:marTop w:val="0"/>
          <w:marBottom w:val="0"/>
          <w:divBdr>
            <w:top w:val="none" w:sz="0" w:space="0" w:color="auto"/>
            <w:left w:val="none" w:sz="0" w:space="0" w:color="auto"/>
            <w:bottom w:val="none" w:sz="0" w:space="0" w:color="auto"/>
            <w:right w:val="none" w:sz="0" w:space="0" w:color="auto"/>
          </w:divBdr>
        </w:div>
        <w:div w:id="1917201621">
          <w:marLeft w:val="0"/>
          <w:marRight w:val="0"/>
          <w:marTop w:val="0"/>
          <w:marBottom w:val="0"/>
          <w:divBdr>
            <w:top w:val="none" w:sz="0" w:space="0" w:color="auto"/>
            <w:left w:val="none" w:sz="0" w:space="0" w:color="auto"/>
            <w:bottom w:val="none" w:sz="0" w:space="0" w:color="auto"/>
            <w:right w:val="none" w:sz="0" w:space="0" w:color="auto"/>
          </w:divBdr>
        </w:div>
        <w:div w:id="1827550434">
          <w:marLeft w:val="0"/>
          <w:marRight w:val="0"/>
          <w:marTop w:val="0"/>
          <w:marBottom w:val="0"/>
          <w:divBdr>
            <w:top w:val="none" w:sz="0" w:space="0" w:color="auto"/>
            <w:left w:val="none" w:sz="0" w:space="0" w:color="auto"/>
            <w:bottom w:val="none" w:sz="0" w:space="0" w:color="auto"/>
            <w:right w:val="none" w:sz="0" w:space="0" w:color="auto"/>
          </w:divBdr>
        </w:div>
        <w:div w:id="1356804591">
          <w:marLeft w:val="0"/>
          <w:marRight w:val="0"/>
          <w:marTop w:val="0"/>
          <w:marBottom w:val="0"/>
          <w:divBdr>
            <w:top w:val="none" w:sz="0" w:space="0" w:color="auto"/>
            <w:left w:val="none" w:sz="0" w:space="0" w:color="auto"/>
            <w:bottom w:val="none" w:sz="0" w:space="0" w:color="auto"/>
            <w:right w:val="none" w:sz="0" w:space="0" w:color="auto"/>
          </w:divBdr>
        </w:div>
        <w:div w:id="882248440">
          <w:marLeft w:val="0"/>
          <w:marRight w:val="0"/>
          <w:marTop w:val="0"/>
          <w:marBottom w:val="0"/>
          <w:divBdr>
            <w:top w:val="none" w:sz="0" w:space="0" w:color="auto"/>
            <w:left w:val="none" w:sz="0" w:space="0" w:color="auto"/>
            <w:bottom w:val="none" w:sz="0" w:space="0" w:color="auto"/>
            <w:right w:val="none" w:sz="0" w:space="0" w:color="auto"/>
          </w:divBdr>
        </w:div>
        <w:div w:id="1551376755">
          <w:marLeft w:val="0"/>
          <w:marRight w:val="0"/>
          <w:marTop w:val="0"/>
          <w:marBottom w:val="0"/>
          <w:divBdr>
            <w:top w:val="none" w:sz="0" w:space="0" w:color="auto"/>
            <w:left w:val="none" w:sz="0" w:space="0" w:color="auto"/>
            <w:bottom w:val="none" w:sz="0" w:space="0" w:color="auto"/>
            <w:right w:val="none" w:sz="0" w:space="0" w:color="auto"/>
          </w:divBdr>
        </w:div>
        <w:div w:id="1324116971">
          <w:marLeft w:val="0"/>
          <w:marRight w:val="0"/>
          <w:marTop w:val="0"/>
          <w:marBottom w:val="0"/>
          <w:divBdr>
            <w:top w:val="none" w:sz="0" w:space="0" w:color="auto"/>
            <w:left w:val="none" w:sz="0" w:space="0" w:color="auto"/>
            <w:bottom w:val="none" w:sz="0" w:space="0" w:color="auto"/>
            <w:right w:val="none" w:sz="0" w:space="0" w:color="auto"/>
          </w:divBdr>
        </w:div>
        <w:div w:id="1087967884">
          <w:marLeft w:val="0"/>
          <w:marRight w:val="0"/>
          <w:marTop w:val="0"/>
          <w:marBottom w:val="0"/>
          <w:divBdr>
            <w:top w:val="none" w:sz="0" w:space="0" w:color="auto"/>
            <w:left w:val="none" w:sz="0" w:space="0" w:color="auto"/>
            <w:bottom w:val="none" w:sz="0" w:space="0" w:color="auto"/>
            <w:right w:val="none" w:sz="0" w:space="0" w:color="auto"/>
          </w:divBdr>
        </w:div>
        <w:div w:id="135227874">
          <w:marLeft w:val="0"/>
          <w:marRight w:val="0"/>
          <w:marTop w:val="0"/>
          <w:marBottom w:val="0"/>
          <w:divBdr>
            <w:top w:val="none" w:sz="0" w:space="0" w:color="auto"/>
            <w:left w:val="none" w:sz="0" w:space="0" w:color="auto"/>
            <w:bottom w:val="none" w:sz="0" w:space="0" w:color="auto"/>
            <w:right w:val="none" w:sz="0" w:space="0" w:color="auto"/>
          </w:divBdr>
        </w:div>
        <w:div w:id="437258349">
          <w:marLeft w:val="0"/>
          <w:marRight w:val="0"/>
          <w:marTop w:val="0"/>
          <w:marBottom w:val="0"/>
          <w:divBdr>
            <w:top w:val="none" w:sz="0" w:space="0" w:color="auto"/>
            <w:left w:val="none" w:sz="0" w:space="0" w:color="auto"/>
            <w:bottom w:val="none" w:sz="0" w:space="0" w:color="auto"/>
            <w:right w:val="none" w:sz="0" w:space="0" w:color="auto"/>
          </w:divBdr>
        </w:div>
        <w:div w:id="1252273500">
          <w:marLeft w:val="0"/>
          <w:marRight w:val="0"/>
          <w:marTop w:val="0"/>
          <w:marBottom w:val="0"/>
          <w:divBdr>
            <w:top w:val="none" w:sz="0" w:space="0" w:color="auto"/>
            <w:left w:val="none" w:sz="0" w:space="0" w:color="auto"/>
            <w:bottom w:val="none" w:sz="0" w:space="0" w:color="auto"/>
            <w:right w:val="none" w:sz="0" w:space="0" w:color="auto"/>
          </w:divBdr>
        </w:div>
        <w:div w:id="622346773">
          <w:marLeft w:val="0"/>
          <w:marRight w:val="0"/>
          <w:marTop w:val="0"/>
          <w:marBottom w:val="0"/>
          <w:divBdr>
            <w:top w:val="none" w:sz="0" w:space="0" w:color="auto"/>
            <w:left w:val="none" w:sz="0" w:space="0" w:color="auto"/>
            <w:bottom w:val="none" w:sz="0" w:space="0" w:color="auto"/>
            <w:right w:val="none" w:sz="0" w:space="0" w:color="auto"/>
          </w:divBdr>
        </w:div>
        <w:div w:id="730811252">
          <w:marLeft w:val="0"/>
          <w:marRight w:val="0"/>
          <w:marTop w:val="0"/>
          <w:marBottom w:val="0"/>
          <w:divBdr>
            <w:top w:val="none" w:sz="0" w:space="0" w:color="auto"/>
            <w:left w:val="none" w:sz="0" w:space="0" w:color="auto"/>
            <w:bottom w:val="none" w:sz="0" w:space="0" w:color="auto"/>
            <w:right w:val="none" w:sz="0" w:space="0" w:color="auto"/>
          </w:divBdr>
        </w:div>
        <w:div w:id="1312710338">
          <w:marLeft w:val="0"/>
          <w:marRight w:val="0"/>
          <w:marTop w:val="0"/>
          <w:marBottom w:val="0"/>
          <w:divBdr>
            <w:top w:val="none" w:sz="0" w:space="0" w:color="auto"/>
            <w:left w:val="none" w:sz="0" w:space="0" w:color="auto"/>
            <w:bottom w:val="none" w:sz="0" w:space="0" w:color="auto"/>
            <w:right w:val="none" w:sz="0" w:space="0" w:color="auto"/>
          </w:divBdr>
        </w:div>
        <w:div w:id="1453135642">
          <w:marLeft w:val="0"/>
          <w:marRight w:val="0"/>
          <w:marTop w:val="0"/>
          <w:marBottom w:val="0"/>
          <w:divBdr>
            <w:top w:val="none" w:sz="0" w:space="0" w:color="auto"/>
            <w:left w:val="none" w:sz="0" w:space="0" w:color="auto"/>
            <w:bottom w:val="none" w:sz="0" w:space="0" w:color="auto"/>
            <w:right w:val="none" w:sz="0" w:space="0" w:color="auto"/>
          </w:divBdr>
        </w:div>
        <w:div w:id="1037195842">
          <w:marLeft w:val="0"/>
          <w:marRight w:val="0"/>
          <w:marTop w:val="0"/>
          <w:marBottom w:val="0"/>
          <w:divBdr>
            <w:top w:val="none" w:sz="0" w:space="0" w:color="auto"/>
            <w:left w:val="none" w:sz="0" w:space="0" w:color="auto"/>
            <w:bottom w:val="none" w:sz="0" w:space="0" w:color="auto"/>
            <w:right w:val="none" w:sz="0" w:space="0" w:color="auto"/>
          </w:divBdr>
        </w:div>
        <w:div w:id="840700102">
          <w:marLeft w:val="0"/>
          <w:marRight w:val="0"/>
          <w:marTop w:val="0"/>
          <w:marBottom w:val="0"/>
          <w:divBdr>
            <w:top w:val="none" w:sz="0" w:space="0" w:color="auto"/>
            <w:left w:val="none" w:sz="0" w:space="0" w:color="auto"/>
            <w:bottom w:val="none" w:sz="0" w:space="0" w:color="auto"/>
            <w:right w:val="none" w:sz="0" w:space="0" w:color="auto"/>
          </w:divBdr>
        </w:div>
        <w:div w:id="55789828">
          <w:marLeft w:val="0"/>
          <w:marRight w:val="0"/>
          <w:marTop w:val="0"/>
          <w:marBottom w:val="0"/>
          <w:divBdr>
            <w:top w:val="none" w:sz="0" w:space="0" w:color="auto"/>
            <w:left w:val="none" w:sz="0" w:space="0" w:color="auto"/>
            <w:bottom w:val="none" w:sz="0" w:space="0" w:color="auto"/>
            <w:right w:val="none" w:sz="0" w:space="0" w:color="auto"/>
          </w:divBdr>
        </w:div>
        <w:div w:id="932593394">
          <w:marLeft w:val="0"/>
          <w:marRight w:val="0"/>
          <w:marTop w:val="0"/>
          <w:marBottom w:val="0"/>
          <w:divBdr>
            <w:top w:val="none" w:sz="0" w:space="0" w:color="auto"/>
            <w:left w:val="none" w:sz="0" w:space="0" w:color="auto"/>
            <w:bottom w:val="none" w:sz="0" w:space="0" w:color="auto"/>
            <w:right w:val="none" w:sz="0" w:space="0" w:color="auto"/>
          </w:divBdr>
        </w:div>
        <w:div w:id="1503204191">
          <w:marLeft w:val="0"/>
          <w:marRight w:val="0"/>
          <w:marTop w:val="0"/>
          <w:marBottom w:val="0"/>
          <w:divBdr>
            <w:top w:val="none" w:sz="0" w:space="0" w:color="auto"/>
            <w:left w:val="none" w:sz="0" w:space="0" w:color="auto"/>
            <w:bottom w:val="none" w:sz="0" w:space="0" w:color="auto"/>
            <w:right w:val="none" w:sz="0" w:space="0" w:color="auto"/>
          </w:divBdr>
        </w:div>
        <w:div w:id="625887761">
          <w:marLeft w:val="0"/>
          <w:marRight w:val="0"/>
          <w:marTop w:val="0"/>
          <w:marBottom w:val="0"/>
          <w:divBdr>
            <w:top w:val="none" w:sz="0" w:space="0" w:color="auto"/>
            <w:left w:val="none" w:sz="0" w:space="0" w:color="auto"/>
            <w:bottom w:val="none" w:sz="0" w:space="0" w:color="auto"/>
            <w:right w:val="none" w:sz="0" w:space="0" w:color="auto"/>
          </w:divBdr>
        </w:div>
        <w:div w:id="497817081">
          <w:marLeft w:val="0"/>
          <w:marRight w:val="0"/>
          <w:marTop w:val="0"/>
          <w:marBottom w:val="0"/>
          <w:divBdr>
            <w:top w:val="none" w:sz="0" w:space="0" w:color="auto"/>
            <w:left w:val="none" w:sz="0" w:space="0" w:color="auto"/>
            <w:bottom w:val="none" w:sz="0" w:space="0" w:color="auto"/>
            <w:right w:val="none" w:sz="0" w:space="0" w:color="auto"/>
          </w:divBdr>
        </w:div>
        <w:div w:id="182671493">
          <w:marLeft w:val="0"/>
          <w:marRight w:val="0"/>
          <w:marTop w:val="0"/>
          <w:marBottom w:val="0"/>
          <w:divBdr>
            <w:top w:val="none" w:sz="0" w:space="0" w:color="auto"/>
            <w:left w:val="none" w:sz="0" w:space="0" w:color="auto"/>
            <w:bottom w:val="none" w:sz="0" w:space="0" w:color="auto"/>
            <w:right w:val="none" w:sz="0" w:space="0" w:color="auto"/>
          </w:divBdr>
          <w:divsChild>
            <w:div w:id="1149130515">
              <w:marLeft w:val="0"/>
              <w:marRight w:val="0"/>
              <w:marTop w:val="0"/>
              <w:marBottom w:val="0"/>
              <w:divBdr>
                <w:top w:val="none" w:sz="0" w:space="0" w:color="auto"/>
                <w:left w:val="none" w:sz="0" w:space="0" w:color="auto"/>
                <w:bottom w:val="none" w:sz="0" w:space="0" w:color="auto"/>
                <w:right w:val="none" w:sz="0" w:space="0" w:color="auto"/>
              </w:divBdr>
            </w:div>
          </w:divsChild>
        </w:div>
        <w:div w:id="1986349707">
          <w:marLeft w:val="0"/>
          <w:marRight w:val="0"/>
          <w:marTop w:val="0"/>
          <w:marBottom w:val="0"/>
          <w:divBdr>
            <w:top w:val="none" w:sz="0" w:space="0" w:color="auto"/>
            <w:left w:val="none" w:sz="0" w:space="0" w:color="auto"/>
            <w:bottom w:val="none" w:sz="0" w:space="0" w:color="auto"/>
            <w:right w:val="none" w:sz="0" w:space="0" w:color="auto"/>
          </w:divBdr>
        </w:div>
        <w:div w:id="1337920488">
          <w:marLeft w:val="0"/>
          <w:marRight w:val="0"/>
          <w:marTop w:val="0"/>
          <w:marBottom w:val="0"/>
          <w:divBdr>
            <w:top w:val="none" w:sz="0" w:space="0" w:color="auto"/>
            <w:left w:val="none" w:sz="0" w:space="0" w:color="auto"/>
            <w:bottom w:val="none" w:sz="0" w:space="0" w:color="auto"/>
            <w:right w:val="none" w:sz="0" w:space="0" w:color="auto"/>
          </w:divBdr>
        </w:div>
      </w:divsChild>
    </w:div>
    <w:div w:id="1481648801">
      <w:bodyDiv w:val="1"/>
      <w:marLeft w:val="0"/>
      <w:marRight w:val="0"/>
      <w:marTop w:val="0"/>
      <w:marBottom w:val="0"/>
      <w:divBdr>
        <w:top w:val="none" w:sz="0" w:space="0" w:color="auto"/>
        <w:left w:val="none" w:sz="0" w:space="0" w:color="auto"/>
        <w:bottom w:val="none" w:sz="0" w:space="0" w:color="auto"/>
        <w:right w:val="none" w:sz="0" w:space="0" w:color="auto"/>
      </w:divBdr>
    </w:div>
    <w:div w:id="1499884535">
      <w:bodyDiv w:val="1"/>
      <w:marLeft w:val="0"/>
      <w:marRight w:val="0"/>
      <w:marTop w:val="0"/>
      <w:marBottom w:val="0"/>
      <w:divBdr>
        <w:top w:val="none" w:sz="0" w:space="0" w:color="auto"/>
        <w:left w:val="none" w:sz="0" w:space="0" w:color="auto"/>
        <w:bottom w:val="none" w:sz="0" w:space="0" w:color="auto"/>
        <w:right w:val="none" w:sz="0" w:space="0" w:color="auto"/>
      </w:divBdr>
    </w:div>
    <w:div w:id="1507476946">
      <w:bodyDiv w:val="1"/>
      <w:marLeft w:val="0"/>
      <w:marRight w:val="0"/>
      <w:marTop w:val="0"/>
      <w:marBottom w:val="0"/>
      <w:divBdr>
        <w:top w:val="none" w:sz="0" w:space="0" w:color="auto"/>
        <w:left w:val="none" w:sz="0" w:space="0" w:color="auto"/>
        <w:bottom w:val="none" w:sz="0" w:space="0" w:color="auto"/>
        <w:right w:val="none" w:sz="0" w:space="0" w:color="auto"/>
      </w:divBdr>
      <w:divsChild>
        <w:div w:id="1509906605">
          <w:marLeft w:val="0"/>
          <w:marRight w:val="0"/>
          <w:marTop w:val="0"/>
          <w:marBottom w:val="0"/>
          <w:divBdr>
            <w:top w:val="none" w:sz="0" w:space="0" w:color="auto"/>
            <w:left w:val="none" w:sz="0" w:space="0" w:color="auto"/>
            <w:bottom w:val="none" w:sz="0" w:space="0" w:color="auto"/>
            <w:right w:val="none" w:sz="0" w:space="0" w:color="auto"/>
          </w:divBdr>
        </w:div>
        <w:div w:id="259534606">
          <w:marLeft w:val="0"/>
          <w:marRight w:val="0"/>
          <w:marTop w:val="0"/>
          <w:marBottom w:val="0"/>
          <w:divBdr>
            <w:top w:val="none" w:sz="0" w:space="0" w:color="auto"/>
            <w:left w:val="none" w:sz="0" w:space="0" w:color="auto"/>
            <w:bottom w:val="none" w:sz="0" w:space="0" w:color="auto"/>
            <w:right w:val="none" w:sz="0" w:space="0" w:color="auto"/>
          </w:divBdr>
        </w:div>
        <w:div w:id="1104887320">
          <w:marLeft w:val="0"/>
          <w:marRight w:val="0"/>
          <w:marTop w:val="0"/>
          <w:marBottom w:val="0"/>
          <w:divBdr>
            <w:top w:val="none" w:sz="0" w:space="0" w:color="auto"/>
            <w:left w:val="none" w:sz="0" w:space="0" w:color="auto"/>
            <w:bottom w:val="none" w:sz="0" w:space="0" w:color="auto"/>
            <w:right w:val="none" w:sz="0" w:space="0" w:color="auto"/>
          </w:divBdr>
        </w:div>
        <w:div w:id="1160460932">
          <w:marLeft w:val="0"/>
          <w:marRight w:val="0"/>
          <w:marTop w:val="0"/>
          <w:marBottom w:val="0"/>
          <w:divBdr>
            <w:top w:val="none" w:sz="0" w:space="0" w:color="auto"/>
            <w:left w:val="none" w:sz="0" w:space="0" w:color="auto"/>
            <w:bottom w:val="none" w:sz="0" w:space="0" w:color="auto"/>
            <w:right w:val="none" w:sz="0" w:space="0" w:color="auto"/>
          </w:divBdr>
        </w:div>
        <w:div w:id="2034262696">
          <w:marLeft w:val="0"/>
          <w:marRight w:val="0"/>
          <w:marTop w:val="0"/>
          <w:marBottom w:val="0"/>
          <w:divBdr>
            <w:top w:val="none" w:sz="0" w:space="0" w:color="auto"/>
            <w:left w:val="none" w:sz="0" w:space="0" w:color="auto"/>
            <w:bottom w:val="none" w:sz="0" w:space="0" w:color="auto"/>
            <w:right w:val="none" w:sz="0" w:space="0" w:color="auto"/>
          </w:divBdr>
        </w:div>
      </w:divsChild>
    </w:div>
    <w:div w:id="1868176223">
      <w:bodyDiv w:val="1"/>
      <w:marLeft w:val="0"/>
      <w:marRight w:val="0"/>
      <w:marTop w:val="0"/>
      <w:marBottom w:val="0"/>
      <w:divBdr>
        <w:top w:val="none" w:sz="0" w:space="0" w:color="auto"/>
        <w:left w:val="none" w:sz="0" w:space="0" w:color="auto"/>
        <w:bottom w:val="none" w:sz="0" w:space="0" w:color="auto"/>
        <w:right w:val="none" w:sz="0" w:space="0" w:color="auto"/>
      </w:divBdr>
      <w:divsChild>
        <w:div w:id="154342489">
          <w:marLeft w:val="0"/>
          <w:marRight w:val="0"/>
          <w:marTop w:val="0"/>
          <w:marBottom w:val="0"/>
          <w:divBdr>
            <w:top w:val="none" w:sz="0" w:space="0" w:color="auto"/>
            <w:left w:val="none" w:sz="0" w:space="0" w:color="auto"/>
            <w:bottom w:val="none" w:sz="0" w:space="0" w:color="auto"/>
            <w:right w:val="none" w:sz="0" w:space="0" w:color="auto"/>
          </w:divBdr>
        </w:div>
        <w:div w:id="963196403">
          <w:marLeft w:val="0"/>
          <w:marRight w:val="0"/>
          <w:marTop w:val="0"/>
          <w:marBottom w:val="0"/>
          <w:divBdr>
            <w:top w:val="none" w:sz="0" w:space="0" w:color="auto"/>
            <w:left w:val="none" w:sz="0" w:space="0" w:color="auto"/>
            <w:bottom w:val="none" w:sz="0" w:space="0" w:color="auto"/>
            <w:right w:val="none" w:sz="0" w:space="0" w:color="auto"/>
          </w:divBdr>
        </w:div>
        <w:div w:id="1410346580">
          <w:marLeft w:val="0"/>
          <w:marRight w:val="0"/>
          <w:marTop w:val="0"/>
          <w:marBottom w:val="0"/>
          <w:divBdr>
            <w:top w:val="none" w:sz="0" w:space="0" w:color="auto"/>
            <w:left w:val="none" w:sz="0" w:space="0" w:color="auto"/>
            <w:bottom w:val="none" w:sz="0" w:space="0" w:color="auto"/>
            <w:right w:val="none" w:sz="0" w:space="0" w:color="auto"/>
          </w:divBdr>
        </w:div>
        <w:div w:id="1752192822">
          <w:marLeft w:val="0"/>
          <w:marRight w:val="0"/>
          <w:marTop w:val="0"/>
          <w:marBottom w:val="0"/>
          <w:divBdr>
            <w:top w:val="none" w:sz="0" w:space="0" w:color="auto"/>
            <w:left w:val="none" w:sz="0" w:space="0" w:color="auto"/>
            <w:bottom w:val="none" w:sz="0" w:space="0" w:color="auto"/>
            <w:right w:val="none" w:sz="0" w:space="0" w:color="auto"/>
          </w:divBdr>
        </w:div>
        <w:div w:id="1550799729">
          <w:marLeft w:val="0"/>
          <w:marRight w:val="0"/>
          <w:marTop w:val="0"/>
          <w:marBottom w:val="0"/>
          <w:divBdr>
            <w:top w:val="none" w:sz="0" w:space="0" w:color="auto"/>
            <w:left w:val="none" w:sz="0" w:space="0" w:color="auto"/>
            <w:bottom w:val="none" w:sz="0" w:space="0" w:color="auto"/>
            <w:right w:val="none" w:sz="0" w:space="0" w:color="auto"/>
          </w:divBdr>
        </w:div>
        <w:div w:id="716246978">
          <w:marLeft w:val="0"/>
          <w:marRight w:val="0"/>
          <w:marTop w:val="0"/>
          <w:marBottom w:val="0"/>
          <w:divBdr>
            <w:top w:val="none" w:sz="0" w:space="0" w:color="auto"/>
            <w:left w:val="none" w:sz="0" w:space="0" w:color="auto"/>
            <w:bottom w:val="none" w:sz="0" w:space="0" w:color="auto"/>
            <w:right w:val="none" w:sz="0" w:space="0" w:color="auto"/>
          </w:divBdr>
        </w:div>
        <w:div w:id="768543785">
          <w:marLeft w:val="0"/>
          <w:marRight w:val="0"/>
          <w:marTop w:val="0"/>
          <w:marBottom w:val="0"/>
          <w:divBdr>
            <w:top w:val="none" w:sz="0" w:space="0" w:color="auto"/>
            <w:left w:val="none" w:sz="0" w:space="0" w:color="auto"/>
            <w:bottom w:val="none" w:sz="0" w:space="0" w:color="auto"/>
            <w:right w:val="none" w:sz="0" w:space="0" w:color="auto"/>
          </w:divBdr>
          <w:divsChild>
            <w:div w:id="773943382">
              <w:marLeft w:val="0"/>
              <w:marRight w:val="0"/>
              <w:marTop w:val="0"/>
              <w:marBottom w:val="0"/>
              <w:divBdr>
                <w:top w:val="none" w:sz="0" w:space="0" w:color="auto"/>
                <w:left w:val="none" w:sz="0" w:space="0" w:color="auto"/>
                <w:bottom w:val="none" w:sz="0" w:space="0" w:color="auto"/>
                <w:right w:val="none" w:sz="0" w:space="0" w:color="auto"/>
              </w:divBdr>
            </w:div>
          </w:divsChild>
        </w:div>
        <w:div w:id="411657055">
          <w:marLeft w:val="0"/>
          <w:marRight w:val="0"/>
          <w:marTop w:val="0"/>
          <w:marBottom w:val="0"/>
          <w:divBdr>
            <w:top w:val="none" w:sz="0" w:space="0" w:color="auto"/>
            <w:left w:val="none" w:sz="0" w:space="0" w:color="auto"/>
            <w:bottom w:val="none" w:sz="0" w:space="0" w:color="auto"/>
            <w:right w:val="none" w:sz="0" w:space="0" w:color="auto"/>
          </w:divBdr>
        </w:div>
        <w:div w:id="1734424392">
          <w:marLeft w:val="0"/>
          <w:marRight w:val="0"/>
          <w:marTop w:val="0"/>
          <w:marBottom w:val="0"/>
          <w:divBdr>
            <w:top w:val="none" w:sz="0" w:space="0" w:color="auto"/>
            <w:left w:val="none" w:sz="0" w:space="0" w:color="auto"/>
            <w:bottom w:val="none" w:sz="0" w:space="0" w:color="auto"/>
            <w:right w:val="none" w:sz="0" w:space="0" w:color="auto"/>
          </w:divBdr>
        </w:div>
        <w:div w:id="1575628204">
          <w:marLeft w:val="0"/>
          <w:marRight w:val="0"/>
          <w:marTop w:val="0"/>
          <w:marBottom w:val="0"/>
          <w:divBdr>
            <w:top w:val="none" w:sz="0" w:space="0" w:color="auto"/>
            <w:left w:val="none" w:sz="0" w:space="0" w:color="auto"/>
            <w:bottom w:val="none" w:sz="0" w:space="0" w:color="auto"/>
            <w:right w:val="none" w:sz="0" w:space="0" w:color="auto"/>
          </w:divBdr>
        </w:div>
        <w:div w:id="1207259928">
          <w:marLeft w:val="0"/>
          <w:marRight w:val="0"/>
          <w:marTop w:val="0"/>
          <w:marBottom w:val="0"/>
          <w:divBdr>
            <w:top w:val="none" w:sz="0" w:space="0" w:color="auto"/>
            <w:left w:val="none" w:sz="0" w:space="0" w:color="auto"/>
            <w:bottom w:val="none" w:sz="0" w:space="0" w:color="auto"/>
            <w:right w:val="none" w:sz="0" w:space="0" w:color="auto"/>
          </w:divBdr>
        </w:div>
      </w:divsChild>
    </w:div>
    <w:div w:id="1939408185">
      <w:bodyDiv w:val="1"/>
      <w:marLeft w:val="0"/>
      <w:marRight w:val="0"/>
      <w:marTop w:val="0"/>
      <w:marBottom w:val="0"/>
      <w:divBdr>
        <w:top w:val="none" w:sz="0" w:space="0" w:color="auto"/>
        <w:left w:val="none" w:sz="0" w:space="0" w:color="auto"/>
        <w:bottom w:val="none" w:sz="0" w:space="0" w:color="auto"/>
        <w:right w:val="none" w:sz="0" w:space="0" w:color="auto"/>
      </w:divBdr>
      <w:divsChild>
        <w:div w:id="818570320">
          <w:marLeft w:val="0"/>
          <w:marRight w:val="0"/>
          <w:marTop w:val="0"/>
          <w:marBottom w:val="0"/>
          <w:divBdr>
            <w:top w:val="none" w:sz="0" w:space="0" w:color="auto"/>
            <w:left w:val="none" w:sz="0" w:space="0" w:color="auto"/>
            <w:bottom w:val="none" w:sz="0" w:space="0" w:color="auto"/>
            <w:right w:val="none" w:sz="0" w:space="0" w:color="auto"/>
          </w:divBdr>
        </w:div>
        <w:div w:id="1974940254">
          <w:marLeft w:val="0"/>
          <w:marRight w:val="0"/>
          <w:marTop w:val="0"/>
          <w:marBottom w:val="0"/>
          <w:divBdr>
            <w:top w:val="none" w:sz="0" w:space="0" w:color="auto"/>
            <w:left w:val="none" w:sz="0" w:space="0" w:color="auto"/>
            <w:bottom w:val="none" w:sz="0" w:space="0" w:color="auto"/>
            <w:right w:val="none" w:sz="0" w:space="0" w:color="auto"/>
          </w:divBdr>
        </w:div>
        <w:div w:id="1761170300">
          <w:marLeft w:val="0"/>
          <w:marRight w:val="0"/>
          <w:marTop w:val="0"/>
          <w:marBottom w:val="0"/>
          <w:divBdr>
            <w:top w:val="none" w:sz="0" w:space="0" w:color="auto"/>
            <w:left w:val="none" w:sz="0" w:space="0" w:color="auto"/>
            <w:bottom w:val="none" w:sz="0" w:space="0" w:color="auto"/>
            <w:right w:val="none" w:sz="0" w:space="0" w:color="auto"/>
          </w:divBdr>
        </w:div>
        <w:div w:id="1502887813">
          <w:marLeft w:val="0"/>
          <w:marRight w:val="0"/>
          <w:marTop w:val="0"/>
          <w:marBottom w:val="0"/>
          <w:divBdr>
            <w:top w:val="none" w:sz="0" w:space="0" w:color="auto"/>
            <w:left w:val="none" w:sz="0" w:space="0" w:color="auto"/>
            <w:bottom w:val="none" w:sz="0" w:space="0" w:color="auto"/>
            <w:right w:val="none" w:sz="0" w:space="0" w:color="auto"/>
          </w:divBdr>
        </w:div>
        <w:div w:id="1553887294">
          <w:marLeft w:val="0"/>
          <w:marRight w:val="0"/>
          <w:marTop w:val="0"/>
          <w:marBottom w:val="0"/>
          <w:divBdr>
            <w:top w:val="none" w:sz="0" w:space="0" w:color="auto"/>
            <w:left w:val="none" w:sz="0" w:space="0" w:color="auto"/>
            <w:bottom w:val="none" w:sz="0" w:space="0" w:color="auto"/>
            <w:right w:val="none" w:sz="0" w:space="0" w:color="auto"/>
          </w:divBdr>
        </w:div>
        <w:div w:id="610210400">
          <w:marLeft w:val="0"/>
          <w:marRight w:val="0"/>
          <w:marTop w:val="0"/>
          <w:marBottom w:val="0"/>
          <w:divBdr>
            <w:top w:val="none" w:sz="0" w:space="0" w:color="auto"/>
            <w:left w:val="none" w:sz="0" w:space="0" w:color="auto"/>
            <w:bottom w:val="none" w:sz="0" w:space="0" w:color="auto"/>
            <w:right w:val="none" w:sz="0" w:space="0" w:color="auto"/>
          </w:divBdr>
        </w:div>
        <w:div w:id="251201376">
          <w:marLeft w:val="0"/>
          <w:marRight w:val="0"/>
          <w:marTop w:val="0"/>
          <w:marBottom w:val="0"/>
          <w:divBdr>
            <w:top w:val="none" w:sz="0" w:space="0" w:color="auto"/>
            <w:left w:val="none" w:sz="0" w:space="0" w:color="auto"/>
            <w:bottom w:val="none" w:sz="0" w:space="0" w:color="auto"/>
            <w:right w:val="none" w:sz="0" w:space="0" w:color="auto"/>
          </w:divBdr>
          <w:divsChild>
            <w:div w:id="2076932535">
              <w:marLeft w:val="0"/>
              <w:marRight w:val="0"/>
              <w:marTop w:val="0"/>
              <w:marBottom w:val="0"/>
              <w:divBdr>
                <w:top w:val="none" w:sz="0" w:space="0" w:color="auto"/>
                <w:left w:val="none" w:sz="0" w:space="0" w:color="auto"/>
                <w:bottom w:val="none" w:sz="0" w:space="0" w:color="auto"/>
                <w:right w:val="none" w:sz="0" w:space="0" w:color="auto"/>
              </w:divBdr>
            </w:div>
          </w:divsChild>
        </w:div>
        <w:div w:id="2088257580">
          <w:marLeft w:val="0"/>
          <w:marRight w:val="0"/>
          <w:marTop w:val="0"/>
          <w:marBottom w:val="0"/>
          <w:divBdr>
            <w:top w:val="none" w:sz="0" w:space="0" w:color="auto"/>
            <w:left w:val="none" w:sz="0" w:space="0" w:color="auto"/>
            <w:bottom w:val="none" w:sz="0" w:space="0" w:color="auto"/>
            <w:right w:val="none" w:sz="0" w:space="0" w:color="auto"/>
          </w:divBdr>
        </w:div>
        <w:div w:id="1526360426">
          <w:marLeft w:val="0"/>
          <w:marRight w:val="0"/>
          <w:marTop w:val="0"/>
          <w:marBottom w:val="0"/>
          <w:divBdr>
            <w:top w:val="none" w:sz="0" w:space="0" w:color="auto"/>
            <w:left w:val="none" w:sz="0" w:space="0" w:color="auto"/>
            <w:bottom w:val="none" w:sz="0" w:space="0" w:color="auto"/>
            <w:right w:val="none" w:sz="0" w:space="0" w:color="auto"/>
          </w:divBdr>
        </w:div>
        <w:div w:id="781650702">
          <w:marLeft w:val="0"/>
          <w:marRight w:val="0"/>
          <w:marTop w:val="0"/>
          <w:marBottom w:val="0"/>
          <w:divBdr>
            <w:top w:val="none" w:sz="0" w:space="0" w:color="auto"/>
            <w:left w:val="none" w:sz="0" w:space="0" w:color="auto"/>
            <w:bottom w:val="none" w:sz="0" w:space="0" w:color="auto"/>
            <w:right w:val="none" w:sz="0" w:space="0" w:color="auto"/>
          </w:divBdr>
        </w:div>
        <w:div w:id="642856686">
          <w:marLeft w:val="0"/>
          <w:marRight w:val="0"/>
          <w:marTop w:val="0"/>
          <w:marBottom w:val="0"/>
          <w:divBdr>
            <w:top w:val="none" w:sz="0" w:space="0" w:color="auto"/>
            <w:left w:val="none" w:sz="0" w:space="0" w:color="auto"/>
            <w:bottom w:val="none" w:sz="0" w:space="0" w:color="auto"/>
            <w:right w:val="none" w:sz="0" w:space="0" w:color="auto"/>
          </w:divBdr>
        </w:div>
      </w:divsChild>
    </w:div>
    <w:div w:id="1944606163">
      <w:bodyDiv w:val="1"/>
      <w:marLeft w:val="0"/>
      <w:marRight w:val="0"/>
      <w:marTop w:val="0"/>
      <w:marBottom w:val="0"/>
      <w:divBdr>
        <w:top w:val="none" w:sz="0" w:space="0" w:color="auto"/>
        <w:left w:val="none" w:sz="0" w:space="0" w:color="auto"/>
        <w:bottom w:val="none" w:sz="0" w:space="0" w:color="auto"/>
        <w:right w:val="none" w:sz="0" w:space="0" w:color="auto"/>
      </w:divBdr>
      <w:divsChild>
        <w:div w:id="29915349">
          <w:marLeft w:val="0"/>
          <w:marRight w:val="0"/>
          <w:marTop w:val="0"/>
          <w:marBottom w:val="0"/>
          <w:divBdr>
            <w:top w:val="none" w:sz="0" w:space="0" w:color="auto"/>
            <w:left w:val="none" w:sz="0" w:space="0" w:color="auto"/>
            <w:bottom w:val="none" w:sz="0" w:space="0" w:color="auto"/>
            <w:right w:val="none" w:sz="0" w:space="0" w:color="auto"/>
          </w:divBdr>
        </w:div>
        <w:div w:id="1723940597">
          <w:marLeft w:val="0"/>
          <w:marRight w:val="0"/>
          <w:marTop w:val="0"/>
          <w:marBottom w:val="0"/>
          <w:divBdr>
            <w:top w:val="none" w:sz="0" w:space="0" w:color="auto"/>
            <w:left w:val="none" w:sz="0" w:space="0" w:color="auto"/>
            <w:bottom w:val="none" w:sz="0" w:space="0" w:color="auto"/>
            <w:right w:val="none" w:sz="0" w:space="0" w:color="auto"/>
          </w:divBdr>
        </w:div>
        <w:div w:id="1294827417">
          <w:marLeft w:val="0"/>
          <w:marRight w:val="0"/>
          <w:marTop w:val="0"/>
          <w:marBottom w:val="0"/>
          <w:divBdr>
            <w:top w:val="none" w:sz="0" w:space="0" w:color="auto"/>
            <w:left w:val="none" w:sz="0" w:space="0" w:color="auto"/>
            <w:bottom w:val="none" w:sz="0" w:space="0" w:color="auto"/>
            <w:right w:val="none" w:sz="0" w:space="0" w:color="auto"/>
          </w:divBdr>
        </w:div>
        <w:div w:id="1994479231">
          <w:marLeft w:val="0"/>
          <w:marRight w:val="0"/>
          <w:marTop w:val="0"/>
          <w:marBottom w:val="0"/>
          <w:divBdr>
            <w:top w:val="none" w:sz="0" w:space="0" w:color="auto"/>
            <w:left w:val="none" w:sz="0" w:space="0" w:color="auto"/>
            <w:bottom w:val="none" w:sz="0" w:space="0" w:color="auto"/>
            <w:right w:val="none" w:sz="0" w:space="0" w:color="auto"/>
          </w:divBdr>
        </w:div>
      </w:divsChild>
    </w:div>
    <w:div w:id="1989505227">
      <w:bodyDiv w:val="1"/>
      <w:marLeft w:val="0"/>
      <w:marRight w:val="0"/>
      <w:marTop w:val="0"/>
      <w:marBottom w:val="0"/>
      <w:divBdr>
        <w:top w:val="none" w:sz="0" w:space="0" w:color="auto"/>
        <w:left w:val="none" w:sz="0" w:space="0" w:color="auto"/>
        <w:bottom w:val="none" w:sz="0" w:space="0" w:color="auto"/>
        <w:right w:val="none" w:sz="0" w:space="0" w:color="auto"/>
      </w:divBdr>
      <w:divsChild>
        <w:div w:id="319845342">
          <w:marLeft w:val="0"/>
          <w:marRight w:val="0"/>
          <w:marTop w:val="0"/>
          <w:marBottom w:val="0"/>
          <w:divBdr>
            <w:top w:val="none" w:sz="0" w:space="0" w:color="auto"/>
            <w:left w:val="none" w:sz="0" w:space="0" w:color="auto"/>
            <w:bottom w:val="none" w:sz="0" w:space="0" w:color="auto"/>
            <w:right w:val="none" w:sz="0" w:space="0" w:color="auto"/>
          </w:divBdr>
        </w:div>
        <w:div w:id="1001466527">
          <w:marLeft w:val="0"/>
          <w:marRight w:val="0"/>
          <w:marTop w:val="0"/>
          <w:marBottom w:val="0"/>
          <w:divBdr>
            <w:top w:val="none" w:sz="0" w:space="0" w:color="auto"/>
            <w:left w:val="none" w:sz="0" w:space="0" w:color="auto"/>
            <w:bottom w:val="none" w:sz="0" w:space="0" w:color="auto"/>
            <w:right w:val="none" w:sz="0" w:space="0" w:color="auto"/>
          </w:divBdr>
        </w:div>
        <w:div w:id="534345797">
          <w:marLeft w:val="0"/>
          <w:marRight w:val="0"/>
          <w:marTop w:val="0"/>
          <w:marBottom w:val="0"/>
          <w:divBdr>
            <w:top w:val="none" w:sz="0" w:space="0" w:color="auto"/>
            <w:left w:val="none" w:sz="0" w:space="0" w:color="auto"/>
            <w:bottom w:val="none" w:sz="0" w:space="0" w:color="auto"/>
            <w:right w:val="none" w:sz="0" w:space="0" w:color="auto"/>
          </w:divBdr>
        </w:div>
        <w:div w:id="667366234">
          <w:marLeft w:val="0"/>
          <w:marRight w:val="0"/>
          <w:marTop w:val="0"/>
          <w:marBottom w:val="0"/>
          <w:divBdr>
            <w:top w:val="none" w:sz="0" w:space="0" w:color="auto"/>
            <w:left w:val="none" w:sz="0" w:space="0" w:color="auto"/>
            <w:bottom w:val="none" w:sz="0" w:space="0" w:color="auto"/>
            <w:right w:val="none" w:sz="0" w:space="0" w:color="auto"/>
          </w:divBdr>
        </w:div>
        <w:div w:id="380904305">
          <w:marLeft w:val="0"/>
          <w:marRight w:val="0"/>
          <w:marTop w:val="0"/>
          <w:marBottom w:val="0"/>
          <w:divBdr>
            <w:top w:val="none" w:sz="0" w:space="0" w:color="auto"/>
            <w:left w:val="none" w:sz="0" w:space="0" w:color="auto"/>
            <w:bottom w:val="none" w:sz="0" w:space="0" w:color="auto"/>
            <w:right w:val="none" w:sz="0" w:space="0" w:color="auto"/>
          </w:divBdr>
        </w:div>
        <w:div w:id="640041702">
          <w:marLeft w:val="0"/>
          <w:marRight w:val="0"/>
          <w:marTop w:val="0"/>
          <w:marBottom w:val="0"/>
          <w:divBdr>
            <w:top w:val="none" w:sz="0" w:space="0" w:color="auto"/>
            <w:left w:val="none" w:sz="0" w:space="0" w:color="auto"/>
            <w:bottom w:val="none" w:sz="0" w:space="0" w:color="auto"/>
            <w:right w:val="none" w:sz="0" w:space="0" w:color="auto"/>
          </w:divBdr>
        </w:div>
        <w:div w:id="2071883063">
          <w:marLeft w:val="0"/>
          <w:marRight w:val="0"/>
          <w:marTop w:val="0"/>
          <w:marBottom w:val="0"/>
          <w:divBdr>
            <w:top w:val="none" w:sz="0" w:space="0" w:color="auto"/>
            <w:left w:val="none" w:sz="0" w:space="0" w:color="auto"/>
            <w:bottom w:val="none" w:sz="0" w:space="0" w:color="auto"/>
            <w:right w:val="none" w:sz="0" w:space="0" w:color="auto"/>
          </w:divBdr>
        </w:div>
        <w:div w:id="11104284">
          <w:marLeft w:val="0"/>
          <w:marRight w:val="0"/>
          <w:marTop w:val="0"/>
          <w:marBottom w:val="0"/>
          <w:divBdr>
            <w:top w:val="none" w:sz="0" w:space="0" w:color="auto"/>
            <w:left w:val="none" w:sz="0" w:space="0" w:color="auto"/>
            <w:bottom w:val="none" w:sz="0" w:space="0" w:color="auto"/>
            <w:right w:val="none" w:sz="0" w:space="0" w:color="auto"/>
          </w:divBdr>
        </w:div>
        <w:div w:id="233859926">
          <w:marLeft w:val="0"/>
          <w:marRight w:val="0"/>
          <w:marTop w:val="0"/>
          <w:marBottom w:val="0"/>
          <w:divBdr>
            <w:top w:val="none" w:sz="0" w:space="0" w:color="auto"/>
            <w:left w:val="none" w:sz="0" w:space="0" w:color="auto"/>
            <w:bottom w:val="none" w:sz="0" w:space="0" w:color="auto"/>
            <w:right w:val="none" w:sz="0" w:space="0" w:color="auto"/>
          </w:divBdr>
        </w:div>
        <w:div w:id="1922248460">
          <w:marLeft w:val="0"/>
          <w:marRight w:val="0"/>
          <w:marTop w:val="0"/>
          <w:marBottom w:val="0"/>
          <w:divBdr>
            <w:top w:val="none" w:sz="0" w:space="0" w:color="auto"/>
            <w:left w:val="none" w:sz="0" w:space="0" w:color="auto"/>
            <w:bottom w:val="none" w:sz="0" w:space="0" w:color="auto"/>
            <w:right w:val="none" w:sz="0" w:space="0" w:color="auto"/>
          </w:divBdr>
        </w:div>
        <w:div w:id="40712093">
          <w:marLeft w:val="0"/>
          <w:marRight w:val="0"/>
          <w:marTop w:val="0"/>
          <w:marBottom w:val="0"/>
          <w:divBdr>
            <w:top w:val="none" w:sz="0" w:space="0" w:color="auto"/>
            <w:left w:val="none" w:sz="0" w:space="0" w:color="auto"/>
            <w:bottom w:val="none" w:sz="0" w:space="0" w:color="auto"/>
            <w:right w:val="none" w:sz="0" w:space="0" w:color="auto"/>
          </w:divBdr>
        </w:div>
        <w:div w:id="672730824">
          <w:marLeft w:val="0"/>
          <w:marRight w:val="0"/>
          <w:marTop w:val="0"/>
          <w:marBottom w:val="0"/>
          <w:divBdr>
            <w:top w:val="none" w:sz="0" w:space="0" w:color="auto"/>
            <w:left w:val="none" w:sz="0" w:space="0" w:color="auto"/>
            <w:bottom w:val="none" w:sz="0" w:space="0" w:color="auto"/>
            <w:right w:val="none" w:sz="0" w:space="0" w:color="auto"/>
          </w:divBdr>
        </w:div>
        <w:div w:id="611668806">
          <w:marLeft w:val="0"/>
          <w:marRight w:val="0"/>
          <w:marTop w:val="0"/>
          <w:marBottom w:val="0"/>
          <w:divBdr>
            <w:top w:val="none" w:sz="0" w:space="0" w:color="auto"/>
            <w:left w:val="none" w:sz="0" w:space="0" w:color="auto"/>
            <w:bottom w:val="none" w:sz="0" w:space="0" w:color="auto"/>
            <w:right w:val="none" w:sz="0" w:space="0" w:color="auto"/>
          </w:divBdr>
        </w:div>
        <w:div w:id="890269362">
          <w:marLeft w:val="0"/>
          <w:marRight w:val="0"/>
          <w:marTop w:val="0"/>
          <w:marBottom w:val="0"/>
          <w:divBdr>
            <w:top w:val="none" w:sz="0" w:space="0" w:color="auto"/>
            <w:left w:val="none" w:sz="0" w:space="0" w:color="auto"/>
            <w:bottom w:val="none" w:sz="0" w:space="0" w:color="auto"/>
            <w:right w:val="none" w:sz="0" w:space="0" w:color="auto"/>
          </w:divBdr>
        </w:div>
        <w:div w:id="1164249347">
          <w:marLeft w:val="0"/>
          <w:marRight w:val="0"/>
          <w:marTop w:val="0"/>
          <w:marBottom w:val="0"/>
          <w:divBdr>
            <w:top w:val="none" w:sz="0" w:space="0" w:color="auto"/>
            <w:left w:val="none" w:sz="0" w:space="0" w:color="auto"/>
            <w:bottom w:val="none" w:sz="0" w:space="0" w:color="auto"/>
            <w:right w:val="none" w:sz="0" w:space="0" w:color="auto"/>
          </w:divBdr>
        </w:div>
        <w:div w:id="1272591849">
          <w:marLeft w:val="0"/>
          <w:marRight w:val="0"/>
          <w:marTop w:val="0"/>
          <w:marBottom w:val="0"/>
          <w:divBdr>
            <w:top w:val="none" w:sz="0" w:space="0" w:color="auto"/>
            <w:left w:val="none" w:sz="0" w:space="0" w:color="auto"/>
            <w:bottom w:val="none" w:sz="0" w:space="0" w:color="auto"/>
            <w:right w:val="none" w:sz="0" w:space="0" w:color="auto"/>
          </w:divBdr>
        </w:div>
        <w:div w:id="1028800780">
          <w:marLeft w:val="0"/>
          <w:marRight w:val="0"/>
          <w:marTop w:val="0"/>
          <w:marBottom w:val="0"/>
          <w:divBdr>
            <w:top w:val="none" w:sz="0" w:space="0" w:color="auto"/>
            <w:left w:val="none" w:sz="0" w:space="0" w:color="auto"/>
            <w:bottom w:val="none" w:sz="0" w:space="0" w:color="auto"/>
            <w:right w:val="none" w:sz="0" w:space="0" w:color="auto"/>
          </w:divBdr>
        </w:div>
        <w:div w:id="120810922">
          <w:marLeft w:val="0"/>
          <w:marRight w:val="0"/>
          <w:marTop w:val="0"/>
          <w:marBottom w:val="0"/>
          <w:divBdr>
            <w:top w:val="none" w:sz="0" w:space="0" w:color="auto"/>
            <w:left w:val="none" w:sz="0" w:space="0" w:color="auto"/>
            <w:bottom w:val="none" w:sz="0" w:space="0" w:color="auto"/>
            <w:right w:val="none" w:sz="0" w:space="0" w:color="auto"/>
          </w:divBdr>
        </w:div>
        <w:div w:id="1282424042">
          <w:marLeft w:val="0"/>
          <w:marRight w:val="0"/>
          <w:marTop w:val="0"/>
          <w:marBottom w:val="0"/>
          <w:divBdr>
            <w:top w:val="none" w:sz="0" w:space="0" w:color="auto"/>
            <w:left w:val="none" w:sz="0" w:space="0" w:color="auto"/>
            <w:bottom w:val="none" w:sz="0" w:space="0" w:color="auto"/>
            <w:right w:val="none" w:sz="0" w:space="0" w:color="auto"/>
          </w:divBdr>
        </w:div>
        <w:div w:id="2146924848">
          <w:marLeft w:val="0"/>
          <w:marRight w:val="0"/>
          <w:marTop w:val="0"/>
          <w:marBottom w:val="0"/>
          <w:divBdr>
            <w:top w:val="none" w:sz="0" w:space="0" w:color="auto"/>
            <w:left w:val="none" w:sz="0" w:space="0" w:color="auto"/>
            <w:bottom w:val="none" w:sz="0" w:space="0" w:color="auto"/>
            <w:right w:val="none" w:sz="0" w:space="0" w:color="auto"/>
          </w:divBdr>
        </w:div>
        <w:div w:id="1311403321">
          <w:marLeft w:val="0"/>
          <w:marRight w:val="0"/>
          <w:marTop w:val="0"/>
          <w:marBottom w:val="0"/>
          <w:divBdr>
            <w:top w:val="none" w:sz="0" w:space="0" w:color="auto"/>
            <w:left w:val="none" w:sz="0" w:space="0" w:color="auto"/>
            <w:bottom w:val="none" w:sz="0" w:space="0" w:color="auto"/>
            <w:right w:val="none" w:sz="0" w:space="0" w:color="auto"/>
          </w:divBdr>
        </w:div>
        <w:div w:id="1572616409">
          <w:marLeft w:val="0"/>
          <w:marRight w:val="0"/>
          <w:marTop w:val="0"/>
          <w:marBottom w:val="0"/>
          <w:divBdr>
            <w:top w:val="none" w:sz="0" w:space="0" w:color="auto"/>
            <w:left w:val="none" w:sz="0" w:space="0" w:color="auto"/>
            <w:bottom w:val="none" w:sz="0" w:space="0" w:color="auto"/>
            <w:right w:val="none" w:sz="0" w:space="0" w:color="auto"/>
          </w:divBdr>
        </w:div>
        <w:div w:id="2026007071">
          <w:marLeft w:val="0"/>
          <w:marRight w:val="0"/>
          <w:marTop w:val="0"/>
          <w:marBottom w:val="0"/>
          <w:divBdr>
            <w:top w:val="none" w:sz="0" w:space="0" w:color="auto"/>
            <w:left w:val="none" w:sz="0" w:space="0" w:color="auto"/>
            <w:bottom w:val="none" w:sz="0" w:space="0" w:color="auto"/>
            <w:right w:val="none" w:sz="0" w:space="0" w:color="auto"/>
          </w:divBdr>
        </w:div>
        <w:div w:id="1414008040">
          <w:marLeft w:val="0"/>
          <w:marRight w:val="0"/>
          <w:marTop w:val="0"/>
          <w:marBottom w:val="0"/>
          <w:divBdr>
            <w:top w:val="none" w:sz="0" w:space="0" w:color="auto"/>
            <w:left w:val="none" w:sz="0" w:space="0" w:color="auto"/>
            <w:bottom w:val="none" w:sz="0" w:space="0" w:color="auto"/>
            <w:right w:val="none" w:sz="0" w:space="0" w:color="auto"/>
          </w:divBdr>
        </w:div>
        <w:div w:id="958757896">
          <w:marLeft w:val="0"/>
          <w:marRight w:val="0"/>
          <w:marTop w:val="0"/>
          <w:marBottom w:val="0"/>
          <w:divBdr>
            <w:top w:val="none" w:sz="0" w:space="0" w:color="auto"/>
            <w:left w:val="none" w:sz="0" w:space="0" w:color="auto"/>
            <w:bottom w:val="none" w:sz="0" w:space="0" w:color="auto"/>
            <w:right w:val="none" w:sz="0" w:space="0" w:color="auto"/>
          </w:divBdr>
          <w:divsChild>
            <w:div w:id="974798533">
              <w:marLeft w:val="0"/>
              <w:marRight w:val="0"/>
              <w:marTop w:val="0"/>
              <w:marBottom w:val="0"/>
              <w:divBdr>
                <w:top w:val="none" w:sz="0" w:space="0" w:color="auto"/>
                <w:left w:val="none" w:sz="0" w:space="0" w:color="auto"/>
                <w:bottom w:val="none" w:sz="0" w:space="0" w:color="auto"/>
                <w:right w:val="none" w:sz="0" w:space="0" w:color="auto"/>
              </w:divBdr>
            </w:div>
          </w:divsChild>
        </w:div>
        <w:div w:id="2074236468">
          <w:marLeft w:val="0"/>
          <w:marRight w:val="0"/>
          <w:marTop w:val="0"/>
          <w:marBottom w:val="0"/>
          <w:divBdr>
            <w:top w:val="none" w:sz="0" w:space="0" w:color="auto"/>
            <w:left w:val="none" w:sz="0" w:space="0" w:color="auto"/>
            <w:bottom w:val="none" w:sz="0" w:space="0" w:color="auto"/>
            <w:right w:val="none" w:sz="0" w:space="0" w:color="auto"/>
          </w:divBdr>
        </w:div>
        <w:div w:id="966158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0E84411F1A154FBFB2A667E2E15552" ma:contentTypeVersion="15" ma:contentTypeDescription="Create a new document." ma:contentTypeScope="" ma:versionID="7163fac23626de78977c895c97c7a7ef">
  <xsd:schema xmlns:xsd="http://www.w3.org/2001/XMLSchema" xmlns:xs="http://www.w3.org/2001/XMLSchema" xmlns:p="http://schemas.microsoft.com/office/2006/metadata/properties" xmlns:ns2="28eaf66e-27d3-43e8-b14c-201d909744d2" xmlns:ns3="641fd061-570a-41ab-ad06-26c722ac4344" targetNamespace="http://schemas.microsoft.com/office/2006/metadata/properties" ma:root="true" ma:fieldsID="6da4a321628de993bbf720105b097db5" ns2:_="" ns3:_="">
    <xsd:import namespace="28eaf66e-27d3-43e8-b14c-201d909744d2"/>
    <xsd:import namespace="641fd061-570a-41ab-ad06-26c722ac43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af66e-27d3-43e8-b14c-201d90974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1fd061-570a-41ab-ad06-26c722ac43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d09d8ab-bec0-4014-a868-cb7cd7c99d70}" ma:internalName="TaxCatchAll" ma:showField="CatchAllData" ma:web="641fd061-570a-41ab-ad06-26c722ac43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1fd061-570a-41ab-ad06-26c722ac4344" xsi:nil="true"/>
    <lcf76f155ced4ddcb4097134ff3c332f xmlns="28eaf66e-27d3-43e8-b14c-201d909744d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98AEB-1837-4C81-88E3-24D4EFFDD456}">
  <ds:schemaRefs>
    <ds:schemaRef ds:uri="http://schemas.microsoft.com/sharepoint/v3/contenttype/forms"/>
  </ds:schemaRefs>
</ds:datastoreItem>
</file>

<file path=customXml/itemProps2.xml><?xml version="1.0" encoding="utf-8"?>
<ds:datastoreItem xmlns:ds="http://schemas.openxmlformats.org/officeDocument/2006/customXml" ds:itemID="{0EED5FF2-EA81-4894-B8B3-743CA2E8B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af66e-27d3-43e8-b14c-201d909744d2"/>
    <ds:schemaRef ds:uri="641fd061-570a-41ab-ad06-26c722ac4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B92CC-B50D-4E70-A5D4-BAF101BB5914}">
  <ds:schemaRefs>
    <ds:schemaRef ds:uri="http://schemas.microsoft.com/office/2006/metadata/properties"/>
    <ds:schemaRef ds:uri="http://schemas.microsoft.com/office/infopath/2007/PartnerControls"/>
    <ds:schemaRef ds:uri="641fd061-570a-41ab-ad06-26c722ac4344"/>
    <ds:schemaRef ds:uri="28eaf66e-27d3-43e8-b14c-201d909744d2"/>
  </ds:schemaRefs>
</ds:datastoreItem>
</file>

<file path=customXml/itemProps4.xml><?xml version="1.0" encoding="utf-8"?>
<ds:datastoreItem xmlns:ds="http://schemas.openxmlformats.org/officeDocument/2006/customXml" ds:itemID="{3A687EC9-B609-47D5-ACA1-D6C2F7276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4559</Words>
  <Characters>25990</Characters>
  <Application>Microsoft Office Word</Application>
  <DocSecurity>0</DocSecurity>
  <Lines>216</Lines>
  <Paragraphs>60</Paragraphs>
  <ScaleCrop>false</ScaleCrop>
  <Company/>
  <LinksUpToDate>false</LinksUpToDate>
  <CharactersWithSpaces>30489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2023-03-24T15:58:00Z</dcterms:created>
  <dcterms:modified xsi:type="dcterms:W3CDTF">2023-03-27T12:19:00Z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0x010100740E84411F1A154FBFB2A667E2E15552</vt:lpwstr>
  </property>
  <property fmtid="{D5CDD505-2E9C-101B-9397-08002B2CF9AE}" pid="3" name="ClassificationContentMarkingFooterShapeIds">
    <vt:lpwstr>2,3,4</vt:lpwstr>
  </property>
  <property fmtid="{D5CDD505-2E9C-101B-9397-08002B2CF9AE}" pid="4" name="ClassificationContentMarkingFooterFontProps">
    <vt:lpwstr>#000000,10,Calibri</vt:lpwstr>
  </property>
  <property fmtid="{D5CDD505-2E9C-101B-9397-08002B2CF9AE}" pid="5" name="ClassificationContentMarkingFooterText">
    <vt:lpwstr>Dogfen mewnol - Internal Document</vt:lpwstr>
  </property>
  <property fmtid="{D5CDD505-2E9C-101B-9397-08002B2CF9AE}" pid="6" name="MSIP_Label_4631a047-b52f-4772-9123-9f465fc0c558_Enabled">
    <vt:lpwstr>true</vt:lpwstr>
  </property>
  <property fmtid="{D5CDD505-2E9C-101B-9397-08002B2CF9AE}" pid="7" name="MSIP_Label_4631a047-b52f-4772-9123-9f465fc0c558_SetDate">
    <vt:lpwstr>2023-03-24T09:45:22Z</vt:lpwstr>
  </property>
  <property fmtid="{D5CDD505-2E9C-101B-9397-08002B2CF9AE}" pid="8" name="MSIP_Label_4631a047-b52f-4772-9123-9f465fc0c558_Method">
    <vt:lpwstr>Privileged</vt:lpwstr>
  </property>
  <property fmtid="{D5CDD505-2E9C-101B-9397-08002B2CF9AE}" pid="9" name="MSIP_Label_4631a047-b52f-4772-9123-9f465fc0c558_Name">
    <vt:lpwstr>Internal</vt:lpwstr>
  </property>
  <property fmtid="{D5CDD505-2E9C-101B-9397-08002B2CF9AE}" pid="10" name="MSIP_Label_4631a047-b52f-4772-9123-9f465fc0c558_SiteId">
    <vt:lpwstr>c6474c55-a923-4d2a-9bd4-ece37148dbb2</vt:lpwstr>
  </property>
  <property fmtid="{D5CDD505-2E9C-101B-9397-08002B2CF9AE}" pid="11" name="MSIP_Label_4631a047-b52f-4772-9123-9f465fc0c558_ActionId">
    <vt:lpwstr>c6106f62-e50e-4297-8e85-56e23aeeb1a0</vt:lpwstr>
  </property>
  <property fmtid="{D5CDD505-2E9C-101B-9397-08002B2CF9AE}" pid="12" name="MSIP_Label_4631a047-b52f-4772-9123-9f465fc0c558_ContentBits">
    <vt:lpwstr>2</vt:lpwstr>
  </property>
  <property fmtid="{D5CDD505-2E9C-101B-9397-08002B2CF9AE}" pid="13" name="MediaServiceImageTags">
    <vt:lpwstr/>
  </property>
</Properties>
</file>