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736C" w14:textId="77777777" w:rsidR="004A4DE3" w:rsidRPr="00B02905" w:rsidRDefault="00F0100D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02905">
        <w:rPr>
          <w:rFonts w:asciiTheme="minorHAnsi" w:eastAsiaTheme="minorHAnsi" w:hAnsiTheme="minorHAnsi" w:cstheme="minorHAns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45E1749B" wp14:editId="5CD4CC7D">
            <wp:simplePos x="0" y="0"/>
            <wp:positionH relativeFrom="column">
              <wp:posOffset>5105882</wp:posOffset>
            </wp:positionH>
            <wp:positionV relativeFrom="paragraph">
              <wp:posOffset>-592785</wp:posOffset>
            </wp:positionV>
            <wp:extent cx="1068019" cy="937338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19" cy="937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1736D" w14:textId="77777777" w:rsidR="00716B1B" w:rsidRPr="00B02905" w:rsidRDefault="00F0100D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Prifysgol Bangor</w:t>
      </w:r>
    </w:p>
    <w:p w14:paraId="45E1736E" w14:textId="77777777" w:rsidR="00716B1B" w:rsidRPr="00B02905" w:rsidRDefault="00716B1B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36F" w14:textId="77777777" w:rsidR="00716B1B" w:rsidRPr="00353A48" w:rsidRDefault="00F0100D" w:rsidP="00353A48">
      <w:pPr>
        <w:pStyle w:val="Heading1"/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53A48">
        <w:rPr>
          <w:rFonts w:asciiTheme="minorHAnsi" w:eastAsia="Calibri" w:hAnsiTheme="minorHAnsi" w:cstheme="minorHAnsi"/>
          <w:sz w:val="24"/>
          <w:szCs w:val="24"/>
          <w:lang w:val="cy-GB" w:eastAsia="en-US"/>
        </w:rPr>
        <w:t>COFNODION Y CYNGOR</w:t>
      </w:r>
    </w:p>
    <w:p w14:paraId="45E17370" w14:textId="77777777" w:rsidR="00716B1B" w:rsidRPr="00B02905" w:rsidRDefault="00716B1B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371" w14:textId="77777777" w:rsidR="00716B1B" w:rsidRPr="00B02905" w:rsidRDefault="00F0100D" w:rsidP="00253AD5">
      <w:pPr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Mewn cyfarfod o’r Cyngor a gynhaliwyd yn y brifysgol ddydd Gwener, 30 Medi 2022. </w:t>
      </w:r>
    </w:p>
    <w:p w14:paraId="45E17372" w14:textId="77777777" w:rsidR="00716B1B" w:rsidRPr="00B02905" w:rsidRDefault="00716B1B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373" w14:textId="77777777" w:rsidR="00716B1B" w:rsidRPr="00B02905" w:rsidRDefault="00F0100D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Yn bresennol:</w:t>
      </w:r>
    </w:p>
    <w:p w14:paraId="45E17374" w14:textId="77777777" w:rsidR="00716B1B" w:rsidRDefault="00F0100D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Mrs Marian Wyn Jones (Cadeirydd), Yr Athro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Edmund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Burke, Dr Myfanwy Davies, Mr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Atul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Devani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, Mr Eric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Hepburn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, Mr Celt John, Dr Llion Jones, Mr Marc Jones, Mr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Kailesh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Karavadra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, Syr Paul Lambert, Mrs Alison Lea-Wilson, Ms Nyah Lowe, Ms Julie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Perkins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>, Yr Athro Gareth Roberts, Yr Athro Oliver Turnbull, Yr Athro Jean White, Mr Paul Wood a Mrs Gwenan Hine (Ysgrifennydd).</w:t>
      </w:r>
    </w:p>
    <w:p w14:paraId="45E17375" w14:textId="77777777" w:rsidR="00560756" w:rsidRDefault="00560756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45E17376" w14:textId="77777777" w:rsidR="00560756" w:rsidRPr="00560756" w:rsidRDefault="00F0100D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Ymddiheuriadau: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, Dr Ian Rees a'r Athro Rhiannon Tudor Edwards </w:t>
      </w:r>
    </w:p>
    <w:p w14:paraId="45E17377" w14:textId="77777777" w:rsidR="002E2FFF" w:rsidRDefault="002E2FFF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45E17378" w14:textId="77777777" w:rsidR="002E2FFF" w:rsidRDefault="00F0100D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Yn bresennol hefyd: </w:t>
      </w:r>
    </w:p>
    <w:p w14:paraId="45E17379" w14:textId="77777777" w:rsidR="00B77E38" w:rsidRDefault="00F0100D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Yr Athro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Nicky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Callow, Mr Rob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Eastwood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, yr Athro Andrew Edwards, Mrs Tracy Hibbert, Dr Kevin Mundy, yr Athro Paul Spencer, Mrs Lorraine Westwood a Mr Lars Wiegand. </w:t>
      </w:r>
    </w:p>
    <w:p w14:paraId="45E1737A" w14:textId="77777777" w:rsidR="00B77E38" w:rsidRDefault="00B77E38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b/>
          <w:bCs/>
          <w:sz w:val="24"/>
          <w:szCs w:val="24"/>
          <w:lang w:eastAsia="en-US"/>
        </w:rPr>
      </w:pPr>
    </w:p>
    <w:p w14:paraId="45E1737B" w14:textId="77777777" w:rsidR="002E2FFF" w:rsidRDefault="00F0100D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Yn ogystal roedd Mr Mike Wilson, Cyfarwyddwr Strategaeth, Cynllunio ac Ymchwil yn bresennol ar gyfer eitem 22.10.</w:t>
      </w:r>
    </w:p>
    <w:p w14:paraId="45E1737C" w14:textId="77777777" w:rsidR="00D94922" w:rsidRDefault="00D94922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sz w:val="24"/>
          <w:szCs w:val="24"/>
          <w:lang w:eastAsia="en-US"/>
        </w:rPr>
      </w:pPr>
    </w:p>
    <w:p w14:paraId="45E1737D" w14:textId="77777777" w:rsidR="00D94922" w:rsidRPr="00D94922" w:rsidRDefault="00F0100D" w:rsidP="00253AD5">
      <w:pPr>
        <w:suppressAutoHyphens/>
        <w:spacing w:line="100" w:lineRule="atLeast"/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 xml:space="preserve">Cynhaliwyd y cyfarfod yng Nghanolfan Gynadledda Sarah Jones, Ysgol Gwyddorau’r Eigion, Prifysgol Bangor a thrwy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Zoom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cy-GB" w:eastAsia="en-US"/>
        </w:rPr>
        <w:t>.</w:t>
      </w:r>
    </w:p>
    <w:p w14:paraId="45E1737E" w14:textId="77777777" w:rsidR="006B7550" w:rsidRPr="00B02905" w:rsidRDefault="006B7550" w:rsidP="00253AD5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37F" w14:textId="77777777" w:rsidR="00BF0651" w:rsidRDefault="00F0100D" w:rsidP="00BF0651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22.1 CROESO</w:t>
      </w:r>
    </w:p>
    <w:p w14:paraId="45E17380" w14:textId="77777777" w:rsidR="00BF0651" w:rsidRDefault="00BF0651" w:rsidP="00BF0651">
      <w:pPr>
        <w:ind w:left="567" w:hanging="567"/>
        <w:rPr>
          <w:rFonts w:asciiTheme="minorHAnsi" w:hAnsiTheme="minorHAnsi" w:cstheme="minorHAnsi"/>
          <w:b/>
          <w:sz w:val="24"/>
          <w:szCs w:val="24"/>
        </w:rPr>
      </w:pPr>
    </w:p>
    <w:p w14:paraId="45E17381" w14:textId="77777777" w:rsidR="00BF0651" w:rsidRDefault="00F0100D" w:rsidP="00BF0651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Croesawodd y Cadeirydd yr Athro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/>
        </w:rPr>
        <w:t>Edmund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Burke Is-ganghellor newydd y Brifysgol i'w gyfarfod cyntaf o'r Cyngor, a chroesawodd yr holl aelodau i gyfarfod cyntaf y Cyngor ym mlwyddyn academaidd 2022/23. </w:t>
      </w:r>
    </w:p>
    <w:p w14:paraId="45E17382" w14:textId="77777777" w:rsidR="00EA488B" w:rsidRDefault="00EA488B" w:rsidP="00BF0651">
      <w:pPr>
        <w:rPr>
          <w:rFonts w:asciiTheme="minorHAnsi" w:hAnsiTheme="minorHAnsi" w:cstheme="minorHAnsi"/>
          <w:bCs/>
          <w:sz w:val="24"/>
          <w:szCs w:val="24"/>
        </w:rPr>
      </w:pPr>
    </w:p>
    <w:p w14:paraId="45E17383" w14:textId="77777777" w:rsidR="007D4539" w:rsidRPr="00D56A9C" w:rsidRDefault="00F0100D" w:rsidP="00522BFF">
      <w:pPr>
        <w:tabs>
          <w:tab w:val="left" w:pos="4536"/>
        </w:tabs>
        <w:ind w:left="567" w:hanging="567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22.2 LLONGYFARCHIADAU</w:t>
      </w:r>
    </w:p>
    <w:p w14:paraId="45E17384" w14:textId="77777777" w:rsidR="007D4539" w:rsidRDefault="007D4539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</w:p>
    <w:p w14:paraId="45E17385" w14:textId="77777777" w:rsidR="001B71F8" w:rsidRPr="001B71F8" w:rsidRDefault="00F0100D" w:rsidP="001B71F8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A.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ab/>
        <w:t>Llongyfarchwyd cyn-fyfyrwyr y brifysgol a fu’n llwyddiannus yn yr Eisteddfod Genedlaethol eleni sef:</w:t>
      </w:r>
    </w:p>
    <w:p w14:paraId="45E17386" w14:textId="77777777" w:rsidR="001B71F8" w:rsidRPr="001B71F8" w:rsidRDefault="00F0100D" w:rsidP="001B71F8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1B71F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5E17387" w14:textId="77777777" w:rsidR="001B71F8" w:rsidRPr="001B71F8" w:rsidRDefault="00F0100D" w:rsidP="001B71F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Esyllt Maelor (Coron)</w:t>
      </w:r>
    </w:p>
    <w:p w14:paraId="45E17388" w14:textId="77777777" w:rsidR="001B71F8" w:rsidRPr="001B71F8" w:rsidRDefault="00F0100D" w:rsidP="001B71F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Meinir Pierce Jones (Gwobr Goffa Daniel Owen)</w:t>
      </w:r>
    </w:p>
    <w:p w14:paraId="45E17389" w14:textId="77777777" w:rsidR="001B71F8" w:rsidRPr="001B71F8" w:rsidRDefault="00F0100D" w:rsidP="001B71F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Sioned Erin Hughes (Y Fedal Ryddiaith)</w:t>
      </w:r>
    </w:p>
    <w:p w14:paraId="45E1738A" w14:textId="77777777" w:rsidR="001B71F8" w:rsidRPr="001B71F8" w:rsidRDefault="00F0100D" w:rsidP="001B71F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Edward Rhys-Harry (Tlws y Cerddor)</w:t>
      </w:r>
    </w:p>
    <w:p w14:paraId="45E1738B" w14:textId="77777777" w:rsidR="001B71F8" w:rsidRPr="001B71F8" w:rsidRDefault="00F0100D" w:rsidP="001B71F8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1B71F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5E1738C" w14:textId="77777777" w:rsidR="007D4539" w:rsidRDefault="00F0100D" w:rsidP="001B71F8">
      <w:pPr>
        <w:ind w:left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Yn ogystal, nododd y Cyngor fod yr Athro Robin Williams, cyn-fyfyriwr o Brifysgol Bangor, wedi ennill Medal Wyddoniaeth a Thechnoleg yr Eisteddfod Genedlaethol am ei gyfraniad gydol oes i wyddoniaeth.</w:t>
      </w:r>
    </w:p>
    <w:p w14:paraId="45E1738D" w14:textId="77777777" w:rsidR="006A121F" w:rsidRDefault="006A121F" w:rsidP="001B71F8">
      <w:pPr>
        <w:ind w:left="567"/>
        <w:rPr>
          <w:rFonts w:asciiTheme="minorHAnsi" w:hAnsiTheme="minorHAnsi" w:cstheme="minorHAnsi"/>
          <w:bCs/>
          <w:sz w:val="24"/>
          <w:szCs w:val="24"/>
        </w:rPr>
      </w:pPr>
    </w:p>
    <w:p w14:paraId="45E1738E" w14:textId="77777777" w:rsidR="007D4539" w:rsidRDefault="00F0100D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lastRenderedPageBreak/>
        <w:t>B.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ab/>
        <w:t>Ar ran y Cyngor, bu i’r Cadeirydd eu llongyfarch yn wresog.</w:t>
      </w:r>
    </w:p>
    <w:p w14:paraId="45E1738F" w14:textId="77777777" w:rsidR="007D4539" w:rsidRDefault="007D4539" w:rsidP="00EA488B">
      <w:pPr>
        <w:rPr>
          <w:rFonts w:asciiTheme="minorHAnsi" w:hAnsiTheme="minorHAnsi" w:cstheme="minorHAnsi"/>
          <w:bCs/>
          <w:sz w:val="24"/>
          <w:szCs w:val="24"/>
        </w:rPr>
      </w:pPr>
    </w:p>
    <w:p w14:paraId="45E17390" w14:textId="77777777" w:rsidR="007D4539" w:rsidRDefault="00F0100D" w:rsidP="007D4539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22.3 MARWOLAETHAU</w:t>
      </w:r>
    </w:p>
    <w:p w14:paraId="45E17391" w14:textId="77777777" w:rsidR="007D4539" w:rsidRDefault="007D4539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</w:p>
    <w:p w14:paraId="45E17392" w14:textId="000A10C5" w:rsidR="007D4539" w:rsidRPr="003C4521" w:rsidRDefault="00F0100D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  <w:lang w:val="cy-GB" w:eastAsia="en-US"/>
        </w:rPr>
        <w:t>A.</w:t>
      </w:r>
      <w:r>
        <w:rPr>
          <w:rFonts w:ascii="Calibri" w:eastAsiaTheme="minorHAnsi" w:hAnsi="Calibri" w:cs="Calibri"/>
          <w:sz w:val="24"/>
          <w:szCs w:val="24"/>
          <w:lang w:val="cy-GB" w:eastAsia="en-US"/>
        </w:rPr>
        <w:tab/>
        <w:t>Cyfeiriodd y Cadeirydd at farwolaeth ddiweddar y canlynol:</w:t>
      </w:r>
    </w:p>
    <w:p w14:paraId="45E17393" w14:textId="77777777" w:rsidR="003C4521" w:rsidRPr="003C4521" w:rsidRDefault="003C4521" w:rsidP="003C4521">
      <w:pPr>
        <w:rPr>
          <w:rFonts w:asciiTheme="minorHAnsi" w:hAnsiTheme="minorHAnsi" w:cstheme="minorHAnsi"/>
          <w:sz w:val="24"/>
          <w:szCs w:val="24"/>
        </w:rPr>
      </w:pPr>
    </w:p>
    <w:p w14:paraId="45E17394" w14:textId="77777777" w:rsidR="003C4521" w:rsidRPr="003C4521" w:rsidRDefault="00F0100D" w:rsidP="003C4521">
      <w:pPr>
        <w:numPr>
          <w:ilvl w:val="0"/>
          <w:numId w:val="16"/>
        </w:numPr>
        <w:spacing w:after="160" w:line="259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Dr D M Hughes</w:t>
      </w:r>
      <w:r>
        <w:rPr>
          <w:rFonts w:ascii="Calibri" w:eastAsia="Calibri" w:hAnsi="Calibri" w:cs="Calibri"/>
          <w:sz w:val="24"/>
          <w:szCs w:val="24"/>
          <w:lang w:val="cy-GB"/>
        </w:rPr>
        <w:t>, cyn Darlithydd yn yr Ysgol Cyfrifiadureg a Pheirianneg Electronig</w:t>
      </w:r>
    </w:p>
    <w:p w14:paraId="45E17395" w14:textId="77777777" w:rsidR="003C4521" w:rsidRPr="003C4521" w:rsidRDefault="00F0100D" w:rsidP="003C4521">
      <w:pPr>
        <w:numPr>
          <w:ilvl w:val="0"/>
          <w:numId w:val="16"/>
        </w:numPr>
        <w:spacing w:after="160" w:line="259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Dr Ann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Illsley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 cyn aelod staff yn y Llyfrgell a'r Ysgol Gwyddorau Meddygol ac Iechyd </w:t>
      </w:r>
    </w:p>
    <w:p w14:paraId="45E17396" w14:textId="77777777" w:rsidR="003C4521" w:rsidRPr="003C4521" w:rsidRDefault="00F0100D" w:rsidP="003C4521">
      <w:pPr>
        <w:numPr>
          <w:ilvl w:val="0"/>
          <w:numId w:val="16"/>
        </w:numPr>
        <w:spacing w:after="160" w:line="259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Ms Kate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Maura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 Jones</w:t>
      </w:r>
      <w:r>
        <w:rPr>
          <w:rFonts w:ascii="Calibri" w:eastAsia="Calibri" w:hAnsi="Calibri" w:cs="Calibri"/>
          <w:sz w:val="24"/>
          <w:szCs w:val="24"/>
          <w:lang w:val="cy-GB"/>
        </w:rPr>
        <w:t>, myfyriwr graddedig BA Troseddeg a Chyfiawnder Troseddol; a</w:t>
      </w:r>
    </w:p>
    <w:p w14:paraId="45E17397" w14:textId="77777777" w:rsidR="003C4521" w:rsidRPr="003C4521" w:rsidRDefault="00F0100D" w:rsidP="003C4521">
      <w:pPr>
        <w:numPr>
          <w:ilvl w:val="0"/>
          <w:numId w:val="16"/>
        </w:numPr>
        <w:spacing w:after="160" w:line="259" w:lineRule="auto"/>
        <w:ind w:left="851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Mr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Kenneth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Swales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 Davies</w:t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 Cymrawd er Anrhydedd y Brifysgol </w:t>
      </w:r>
    </w:p>
    <w:p w14:paraId="45E17398" w14:textId="77777777" w:rsidR="0065564D" w:rsidRPr="003C4521" w:rsidRDefault="0065564D" w:rsidP="004A32BD">
      <w:pPr>
        <w:tabs>
          <w:tab w:val="left" w:pos="4395"/>
        </w:tabs>
        <w:rPr>
          <w:rFonts w:asciiTheme="minorHAnsi" w:hAnsiTheme="minorHAnsi" w:cstheme="minorHAnsi"/>
          <w:bCs/>
          <w:sz w:val="24"/>
          <w:szCs w:val="24"/>
        </w:rPr>
      </w:pPr>
    </w:p>
    <w:p w14:paraId="45E17399" w14:textId="77777777" w:rsidR="007D4539" w:rsidRPr="003C4521" w:rsidRDefault="00F0100D" w:rsidP="007D4539">
      <w:pPr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B.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ab/>
        <w:t xml:space="preserve">Bu'r aelodau yn dawel er cof amdanynt. </w:t>
      </w:r>
    </w:p>
    <w:p w14:paraId="45E1739A" w14:textId="77777777" w:rsidR="007D4539" w:rsidRPr="00963904" w:rsidRDefault="007D4539" w:rsidP="007D4539">
      <w:pPr>
        <w:rPr>
          <w:rFonts w:asciiTheme="minorHAnsi" w:hAnsiTheme="minorHAnsi" w:cstheme="minorHAnsi"/>
          <w:bCs/>
          <w:sz w:val="24"/>
          <w:szCs w:val="24"/>
        </w:rPr>
      </w:pPr>
    </w:p>
    <w:p w14:paraId="45E1739B" w14:textId="77777777" w:rsidR="007D4539" w:rsidRPr="00B02905" w:rsidRDefault="00F0100D" w:rsidP="007D45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22.4 DATGANIADAU BUDD</w:t>
      </w:r>
    </w:p>
    <w:p w14:paraId="45E1739C" w14:textId="77777777" w:rsidR="007D4539" w:rsidRPr="00B02905" w:rsidRDefault="007D4539" w:rsidP="007D4539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E1739D" w14:textId="77777777" w:rsidR="007D4539" w:rsidRDefault="00F0100D" w:rsidP="007D4539">
      <w:pPr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A.</w:t>
      </w:r>
      <w:r>
        <w:rPr>
          <w:rFonts w:ascii="Calibri" w:eastAsia="Calibri" w:hAnsi="Calibri" w:cs="Calibri"/>
          <w:sz w:val="24"/>
          <w:szCs w:val="24"/>
          <w:lang w:val="cy-GB"/>
        </w:rPr>
        <w:tab/>
        <w:t xml:space="preserve">Atgoffwyd yr aelodau y dylid datgelu unrhyw fudd personol, ariannol neu fanteisiol mewn unrhyw fater a oedd i’w ystyried yn y cyfarfod hwn cyn i'r mater hwnnw gael ei ystyried.  </w:t>
      </w:r>
    </w:p>
    <w:p w14:paraId="45E1739E" w14:textId="77777777" w:rsidR="007D4539" w:rsidRDefault="007D4539" w:rsidP="007D4539">
      <w:pPr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14:paraId="45E1739F" w14:textId="77777777" w:rsidR="007D4539" w:rsidRDefault="00F0100D" w:rsidP="007D4539">
      <w:pPr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cy-GB"/>
        </w:rPr>
        <w:t>B.</w:t>
      </w:r>
      <w:r>
        <w:rPr>
          <w:rFonts w:ascii="Calibri" w:eastAsia="Calibri" w:hAnsi="Calibri" w:cs="Calibri"/>
          <w:sz w:val="24"/>
          <w:szCs w:val="24"/>
          <w:lang w:val="cy-GB"/>
        </w:rPr>
        <w:tab/>
        <w:t xml:space="preserve">Ni ddatgelwyd unrhyw fudd yn y materion a oedd ar yr agenda. </w:t>
      </w:r>
    </w:p>
    <w:p w14:paraId="45E173A0" w14:textId="77777777" w:rsidR="007751AF" w:rsidRDefault="007751AF" w:rsidP="00CD5A74">
      <w:pPr>
        <w:rPr>
          <w:rFonts w:asciiTheme="minorHAnsi" w:hAnsiTheme="minorHAnsi" w:cstheme="minorHAnsi"/>
          <w:bCs/>
          <w:sz w:val="24"/>
          <w:szCs w:val="24"/>
        </w:rPr>
      </w:pPr>
    </w:p>
    <w:p w14:paraId="45E173A1" w14:textId="77777777" w:rsidR="007751AF" w:rsidRPr="007751AF" w:rsidRDefault="00F0100D" w:rsidP="007751AF">
      <w:pPr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22.5 PENODI CANGHELLOR</w:t>
      </w:r>
    </w:p>
    <w:p w14:paraId="45E173A2" w14:textId="77777777" w:rsidR="00FC4E2E" w:rsidRDefault="00FC4E2E" w:rsidP="00DE411D">
      <w:pPr>
        <w:rPr>
          <w:rFonts w:asciiTheme="minorHAnsi" w:hAnsiTheme="minorHAnsi" w:cstheme="minorHAnsi"/>
          <w:b/>
          <w:sz w:val="24"/>
          <w:szCs w:val="24"/>
        </w:rPr>
      </w:pPr>
    </w:p>
    <w:p w14:paraId="45E173A3" w14:textId="77777777" w:rsidR="006F7DCE" w:rsidRDefault="00F0100D" w:rsidP="006F7DCE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A.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ab/>
        <w:t xml:space="preserve">Rhoddodd y Cadeirydd ddiweddariad ar y sefyllfa bresennol o ran penodi Canghellor newydd i'r Brifysgol. </w:t>
      </w:r>
    </w:p>
    <w:p w14:paraId="45E173A4" w14:textId="77777777" w:rsidR="00F62E14" w:rsidRDefault="00F62E14" w:rsidP="006F7DCE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Cs/>
          <w:sz w:val="24"/>
          <w:szCs w:val="24"/>
        </w:rPr>
      </w:pPr>
    </w:p>
    <w:p w14:paraId="45E173A5" w14:textId="77777777" w:rsidR="00F62E14" w:rsidRPr="00F62E14" w:rsidRDefault="00F0100D" w:rsidP="00F62E1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ab/>
        <w:t xml:space="preserve">Dywedwyd wrth y Cyngor bod y Brifysgol wedi dechrau’r broses ym mis Awst 2022 o gael enwebiadau i benodi Canghellor newydd i Brifysgol Bangor, gan fod tymor y Canghellor presennol yn dod i ben ddiwedd mis Awst. Gofynnwyd am enwebiadau gan staff, myfyrwyr, aelodau’r Cyngor a chan gyn-fyfyrwyr, ac roedd yr hysbyseb am swydd y Canghellor yn amlinellu’r sgiliau allweddol yr oedd y brifysgol yn chwilio amdanynt.  </w:t>
      </w:r>
    </w:p>
    <w:p w14:paraId="45E173A6" w14:textId="77777777" w:rsidR="00F62E14" w:rsidRPr="00F62E14" w:rsidRDefault="00F62E14" w:rsidP="00F62E1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Cs/>
          <w:sz w:val="24"/>
          <w:szCs w:val="24"/>
        </w:rPr>
      </w:pPr>
    </w:p>
    <w:p w14:paraId="45E173A7" w14:textId="655065C2" w:rsidR="00F62E14" w:rsidRDefault="00F0100D" w:rsidP="00F62E14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  <w:lang w:val="cy-GB" w:eastAsia="en-US"/>
        </w:rPr>
        <w:t>Yn dilyn yr ymarfer enwebu, cafodd Panel Penodi ei gynnull ar ran y Pwyllgor Enwebiadau a Llywodraethu, a chyfarfu ar ddau achlysur i ystyried yr enwebiadau a dderbyniwyd. Roedd y Panel Penodi yn cynnwys Cadeirydd y Cyngor, yr Is-ganghellor, dau aelod annibynnol o'r Cyngor, aelod o'r Cyngor sy'n aelod o'r Senedd a Llywydd Undeb y Myfyrwyr. Roedd Ysgrifennydd y Cyngor hefyd yn bresennol.</w:t>
      </w:r>
    </w:p>
    <w:p w14:paraId="45E173A8" w14:textId="77777777" w:rsidR="00F62E14" w:rsidRDefault="00F62E14" w:rsidP="00F62E14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Cs/>
          <w:sz w:val="24"/>
          <w:szCs w:val="24"/>
        </w:rPr>
      </w:pPr>
    </w:p>
    <w:p w14:paraId="45E173A9" w14:textId="6EC61DF3" w:rsidR="00F62E14" w:rsidRPr="00F62E14" w:rsidRDefault="00F0100D" w:rsidP="00F62E14">
      <w:pPr>
        <w:autoSpaceDE w:val="0"/>
        <w:autoSpaceDN w:val="0"/>
        <w:adjustRightInd w:val="0"/>
        <w:ind w:left="567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Roedd y Panel Penodi wedi llunio rhestr fer o dri unigolyn, ac adroddwyd bod trafodaethau </w:t>
      </w:r>
      <w:r w:rsidR="001A0213">
        <w:rPr>
          <w:rFonts w:ascii="Calibri" w:eastAsia="Calibri" w:hAnsi="Calibri" w:cs="Calibri"/>
          <w:bCs/>
          <w:sz w:val="24"/>
          <w:szCs w:val="24"/>
          <w:lang w:val="cy-GB"/>
        </w:rPr>
        <w:t>yn parhau</w:t>
      </w: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. Caiff diweddariad pellach ei gyflwyno yng nghyfarfod nesaf y Cyngor. </w:t>
      </w:r>
    </w:p>
    <w:p w14:paraId="45E173AB" w14:textId="444710BA" w:rsidR="008D4148" w:rsidRPr="00ED12C7" w:rsidRDefault="008D4148" w:rsidP="00ED12C7">
      <w:pPr>
        <w:autoSpaceDE w:val="0"/>
        <w:autoSpaceDN w:val="0"/>
        <w:adjustRightInd w:val="0"/>
        <w:rPr>
          <w:rFonts w:ascii="Calibri" w:eastAsiaTheme="minorHAnsi" w:hAnsi="Calibri" w:cs="Calibri"/>
          <w:sz w:val="24"/>
          <w:szCs w:val="24"/>
          <w:lang w:eastAsia="en-US"/>
        </w:rPr>
      </w:pPr>
    </w:p>
    <w:p w14:paraId="45E173AC" w14:textId="77777777" w:rsidR="00716B1B" w:rsidRPr="00B02905" w:rsidRDefault="00F0100D" w:rsidP="00622399">
      <w:pPr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22.6 COFNODION</w:t>
      </w:r>
    </w:p>
    <w:p w14:paraId="45E173AD" w14:textId="77777777" w:rsidR="00716B1B" w:rsidRPr="00B02905" w:rsidRDefault="00716B1B" w:rsidP="00253AD5">
      <w:pPr>
        <w:jc w:val="both"/>
        <w:rPr>
          <w:rFonts w:asciiTheme="minorHAnsi" w:eastAsiaTheme="minorHAnsi" w:hAnsiTheme="minorHAnsi" w:cstheme="minorHAnsi"/>
          <w:sz w:val="20"/>
          <w:lang w:eastAsia="en-US"/>
        </w:rPr>
      </w:pPr>
    </w:p>
    <w:p w14:paraId="45E173AE" w14:textId="77777777" w:rsidR="00BA7B1F" w:rsidRPr="004145BF" w:rsidRDefault="00F0100D" w:rsidP="009F5397">
      <w:pPr>
        <w:pStyle w:val="ListParagraph"/>
        <w:numPr>
          <w:ilvl w:val="0"/>
          <w:numId w:val="1"/>
        </w:numPr>
        <w:tabs>
          <w:tab w:val="left" w:pos="1134"/>
        </w:tabs>
        <w:ind w:left="426" w:hanging="426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Cadarnhawyd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cofnodion y cyfarfod a gynhaliwyd 8 Gorffennaf 2022. </w:t>
      </w:r>
    </w:p>
    <w:p w14:paraId="45E173AF" w14:textId="77777777" w:rsidR="004145BF" w:rsidRPr="00001103" w:rsidRDefault="004145BF" w:rsidP="009F5397">
      <w:pPr>
        <w:pStyle w:val="ListParagraph"/>
        <w:tabs>
          <w:tab w:val="left" w:pos="1134"/>
        </w:tabs>
        <w:ind w:left="426" w:hanging="426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B0" w14:textId="77777777" w:rsidR="00D34C9D" w:rsidRDefault="00F0100D" w:rsidP="009F5397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lastRenderedPageBreak/>
        <w:t xml:space="preserve">Darparwyd log gweithredu a oedd yn nodi’r cynnydd ar holl gamau gweithredu’r Cyngor a oedd yn weddill.  Nododd y Cyngor yr adroddiadau cynnydd a'r camau gweithredu a gwblhawyd.  </w:t>
      </w:r>
    </w:p>
    <w:p w14:paraId="45E173B1" w14:textId="77777777" w:rsidR="00D93374" w:rsidRPr="0073798B" w:rsidRDefault="00D93374" w:rsidP="0073798B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3B2" w14:textId="77777777" w:rsidR="00427D0D" w:rsidRDefault="00F0100D" w:rsidP="00727B83">
      <w:pPr>
        <w:pStyle w:val="ListParagraph"/>
        <w:ind w:left="36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22.7 DIWEDDARIAD Y CADEIRYDD </w:t>
      </w:r>
    </w:p>
    <w:p w14:paraId="45E173B3" w14:textId="77777777" w:rsidR="007C72C8" w:rsidRDefault="007C72C8" w:rsidP="007C72C8">
      <w:pPr>
        <w:pStyle w:val="ListParagraph"/>
        <w:ind w:left="36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5E173B4" w14:textId="77777777" w:rsidR="00E30C02" w:rsidRDefault="00F0100D" w:rsidP="00B277FA">
      <w:p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Nododd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 Cyngor yr Adroddiad gan y Cadeirydd a oedd yn cynnwys diweddariad ar y Bwrdd Strategaeth a Gweithredu Addysg a Hyfforddiant ôl-orfodol, cyfarfod arweinwyr TER Prifysgolion Cymru, Cadeiryddion Pwyllgor Cyngor Prifysgol Cymru, Pwyllgor Gweithredu’r Pwyllgor Cadeiryddion Prifysgol a chysylltiad y Cadeirydd â sefydliadau eraill. </w:t>
      </w:r>
    </w:p>
    <w:p w14:paraId="45E173B5" w14:textId="77777777" w:rsidR="00ED12C7" w:rsidRPr="00B277FA" w:rsidRDefault="00ED12C7" w:rsidP="00B277FA">
      <w:p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B6" w14:textId="77777777" w:rsidR="00116191" w:rsidRDefault="00F0100D" w:rsidP="00590B6B">
      <w:pPr>
        <w:ind w:left="426" w:hanging="426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22.8 DIWEDDARIAD YR IS-GANGHELLOR</w:t>
      </w:r>
    </w:p>
    <w:p w14:paraId="45E173B7" w14:textId="77777777" w:rsidR="007D24A6" w:rsidRPr="007D24A6" w:rsidRDefault="007D24A6" w:rsidP="00EC48A6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5E173B8" w14:textId="77777777" w:rsidR="0079334E" w:rsidRPr="009D470A" w:rsidRDefault="00F0100D" w:rsidP="001F0F86">
      <w:pPr>
        <w:jc w:val="both"/>
        <w:rPr>
          <w:rFonts w:asciiTheme="minorHAnsi" w:eastAsiaTheme="minorHAnsi" w:hAnsiTheme="minorHAnsi" w:cstheme="minorBidi"/>
          <w:sz w:val="24"/>
          <w:szCs w:val="24"/>
          <w:u w:val="single"/>
          <w:lang w:eastAsia="en-US"/>
        </w:rPr>
      </w:pPr>
      <w:r>
        <w:rPr>
          <w:rFonts w:ascii="Calibri" w:eastAsia="Calibri" w:hAnsi="Calibri"/>
          <w:sz w:val="24"/>
          <w:szCs w:val="24"/>
          <w:lang w:val="cy-GB" w:eastAsia="en-US"/>
        </w:rPr>
        <w:t>A.</w:t>
      </w:r>
      <w:r>
        <w:rPr>
          <w:rFonts w:ascii="Calibri" w:eastAsia="Calibri" w:hAnsi="Calibri"/>
          <w:sz w:val="24"/>
          <w:szCs w:val="24"/>
          <w:lang w:val="cy-GB" w:eastAsia="en-US"/>
        </w:rPr>
        <w:tab/>
      </w:r>
      <w:r>
        <w:rPr>
          <w:rFonts w:ascii="Calibri" w:eastAsia="Calibri" w:hAnsi="Calibri"/>
          <w:sz w:val="24"/>
          <w:szCs w:val="24"/>
          <w:u w:val="single"/>
          <w:lang w:val="cy-GB" w:eastAsia="en-US"/>
        </w:rPr>
        <w:t>Sylwadau Agoriadol</w:t>
      </w:r>
    </w:p>
    <w:p w14:paraId="45E173B9" w14:textId="77777777" w:rsidR="0079334E" w:rsidRDefault="0079334E" w:rsidP="001F0F86">
      <w:pPr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5E173BA" w14:textId="77777777" w:rsidR="00E9522B" w:rsidRDefault="00F0100D" w:rsidP="00353D63">
      <w:pPr>
        <w:ind w:left="72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val="cy-GB" w:eastAsia="en-US"/>
        </w:rPr>
        <w:t xml:space="preserve">Diolchodd yr Is-ganghellor i'r Cyngor am ei groesawu'n gynnes i Brifysgol Bangor. Dywedodd fod wythnosau cyntaf ei gyfnod wedi bod yn bleserus, a'i fod yn anrhydedd ac yn fraint cael gwasanaethu fel Is-ganghellor y Brifysgol. </w:t>
      </w:r>
    </w:p>
    <w:p w14:paraId="45E173BB" w14:textId="77777777" w:rsidR="00E9522B" w:rsidRDefault="00E9522B" w:rsidP="00353D63">
      <w:pPr>
        <w:ind w:left="72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5E173BC" w14:textId="77777777" w:rsidR="0079334E" w:rsidRDefault="00F0100D" w:rsidP="000B73E0">
      <w:pPr>
        <w:tabs>
          <w:tab w:val="left" w:pos="4395"/>
        </w:tabs>
        <w:ind w:left="72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val="cy-GB" w:eastAsia="en-US"/>
        </w:rPr>
        <w:t>Roedd angen i'r Brifysgol ganolbwyntio ar ei busnes craidd sef addysgu (gan gynnwys profiad myfyrwyr a dal gafael ar fyfyrwyr), ymchwil a menter a recriwtio myfyrwyr, a oedd yn gyrru cyllid y Brifysgol ac yn caniatáu iddi gyflawni ei nodau strategol allweddol. Dywedodd yr Is-ganghellor wrth y Cyngor ei fod dros yr ychydig wythnosau cyntaf wedi bod yn gweithio'n agos gyda chydweithwyr ar y Pwyllgor Gweithredu i sicrhau cyllideb gytbwys ac i sicrhau bod projectau strategol allweddol megis Ysgol Feddygol Gogledd Cymru yn fforddiadwy. Roedd canlyniadau diweddar yr Arolwg Cenedlaethol Myfyrwyr wedi bod yn galonogol, a byddai'r Cyngor yn cael gwybodaeth bellach am y pwynt hwn gan yr Athro Turnbull yn ddiweddarach yn y cyfarfod.</w:t>
      </w:r>
    </w:p>
    <w:p w14:paraId="45E173BD" w14:textId="77777777" w:rsidR="006F3759" w:rsidRDefault="006F3759" w:rsidP="000B73E0">
      <w:pPr>
        <w:tabs>
          <w:tab w:val="left" w:pos="4395"/>
        </w:tabs>
        <w:ind w:left="72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5E173BE" w14:textId="77777777" w:rsidR="006F3759" w:rsidRPr="009D470A" w:rsidRDefault="00F0100D" w:rsidP="000B73E0">
      <w:pPr>
        <w:tabs>
          <w:tab w:val="left" w:pos="4395"/>
        </w:tabs>
        <w:ind w:left="72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val="cy-GB" w:eastAsia="en-US"/>
        </w:rPr>
        <w:t xml:space="preserve">Nododd yr Is-ganghellor fod y cyfleoedd a gynigir gan Fargen Twf y Gogledd yn cyd-fynd ag amcanion strategol y Brifysgol, ond roedd wedi dechrau trafodaethau gyda gwleidyddion yn San Steffan a Chaerdydd i ofyn am newidiadau i’r rheolau presennol ar gyfer y Fargen Twf gyda golwg ar y posibilrwydd o ganiatáu i'r Brifysgol gynnwys projectau’n ymwneud ag Ysgol Feddygol Gogledd Cymru. </w:t>
      </w:r>
    </w:p>
    <w:p w14:paraId="45E173BF" w14:textId="77777777" w:rsidR="00CD2264" w:rsidRPr="009D470A" w:rsidRDefault="00CD2264" w:rsidP="000B73E0">
      <w:pPr>
        <w:tabs>
          <w:tab w:val="left" w:pos="4395"/>
        </w:tabs>
        <w:ind w:left="72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5E173C0" w14:textId="77777777" w:rsidR="00CD2264" w:rsidRPr="009D470A" w:rsidRDefault="00F0100D" w:rsidP="00CD2264">
      <w:pPr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  <w:lang w:val="cy-GB"/>
        </w:rPr>
        <w:t xml:space="preserve">Roedd yr argyfwng costau byw yn parhau i fod yn ergyd drom, ac roedd y Brifysgol yn ystyried ffyrdd y gallai helpu'r staff a’r myfyrwyr dros y misoedd nesaf. Nodwyd penderfyniad diweddar gan y Pwyllgor Gweithredu i roi rhagor o arian yn y Gronfa Caledi Myfyrwyr. </w:t>
      </w:r>
    </w:p>
    <w:p w14:paraId="45E173C1" w14:textId="77777777" w:rsidR="00CD2264" w:rsidRPr="009D470A" w:rsidRDefault="00CD2264" w:rsidP="00CD2264">
      <w:pPr>
        <w:ind w:left="1276" w:hanging="1276"/>
        <w:jc w:val="both"/>
        <w:rPr>
          <w:rFonts w:ascii="Calibri" w:eastAsia="Calibri" w:hAnsi="Calibri" w:cs="Arial"/>
          <w:sz w:val="24"/>
          <w:szCs w:val="24"/>
        </w:rPr>
      </w:pPr>
    </w:p>
    <w:p w14:paraId="45E173C2" w14:textId="77777777" w:rsidR="00CD2264" w:rsidRDefault="00F0100D" w:rsidP="00CD2264">
      <w:pPr>
        <w:ind w:left="720"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  <w:lang w:val="cy-GB"/>
        </w:rPr>
        <w:t xml:space="preserve">Yn olaf, dywedwyd wrth y Cyngor fod y Brifysgol wedi penodi Prif Swyddog Cyllid newydd yn ddiweddar, gyda Mr Martyn Riddleston yn ymuno â'r Brifysgol ar 1 Tachwedd 2022. </w:t>
      </w:r>
    </w:p>
    <w:p w14:paraId="45E173C3" w14:textId="77777777" w:rsidR="00ED12C7" w:rsidRPr="009D470A" w:rsidRDefault="00ED12C7" w:rsidP="00CD2264">
      <w:pPr>
        <w:ind w:left="720"/>
        <w:jc w:val="both"/>
        <w:rPr>
          <w:rFonts w:ascii="Calibri" w:eastAsia="Calibri" w:hAnsi="Calibri" w:cs="Arial"/>
          <w:sz w:val="24"/>
          <w:szCs w:val="24"/>
        </w:rPr>
      </w:pPr>
    </w:p>
    <w:p w14:paraId="45E173C4" w14:textId="77777777" w:rsidR="00CD2264" w:rsidRDefault="00CD2264" w:rsidP="000B73E0">
      <w:pPr>
        <w:tabs>
          <w:tab w:val="left" w:pos="4395"/>
        </w:tabs>
        <w:ind w:left="72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5E173C5" w14:textId="77777777" w:rsidR="00EC48A6" w:rsidRPr="009D470A" w:rsidRDefault="00F0100D" w:rsidP="001F0F86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val="cy-GB" w:eastAsia="en-US"/>
        </w:rPr>
        <w:t xml:space="preserve">B. </w:t>
      </w:r>
      <w:r>
        <w:rPr>
          <w:rFonts w:ascii="Calibri" w:eastAsia="Calibri" w:hAnsi="Calibri"/>
          <w:sz w:val="24"/>
          <w:szCs w:val="24"/>
          <w:lang w:val="cy-GB" w:eastAsia="en-US"/>
        </w:rPr>
        <w:tab/>
      </w:r>
      <w:r>
        <w:rPr>
          <w:rFonts w:ascii="Calibri" w:eastAsia="Calibri" w:hAnsi="Calibri" w:cs="Calibri"/>
          <w:sz w:val="24"/>
          <w:szCs w:val="24"/>
          <w:u w:val="single"/>
          <w:lang w:val="cy-GB" w:eastAsia="en-US"/>
        </w:rPr>
        <w:t>Adroddiad y Pwyllgor Gweithredu</w:t>
      </w:r>
    </w:p>
    <w:p w14:paraId="45E173C6" w14:textId="77777777" w:rsidR="00EC48A6" w:rsidRDefault="00EC48A6" w:rsidP="00EC48A6">
      <w:pPr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E173C7" w14:textId="77777777" w:rsidR="00EC48A6" w:rsidRDefault="00F0100D" w:rsidP="006764C0">
      <w:pPr>
        <w:suppressAutoHyphens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lastRenderedPageBreak/>
        <w:t xml:space="preserve">Cyflwynodd yr Is-ganghellor adroddiad y Bwrdd Gweithredu ac fe’i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nodwyd. </w:t>
      </w:r>
    </w:p>
    <w:p w14:paraId="45E173C8" w14:textId="77777777" w:rsidR="00682DCF" w:rsidRDefault="00682DCF" w:rsidP="00682DCF">
      <w:pPr>
        <w:suppressAutoHyphen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E173C9" w14:textId="77777777" w:rsidR="009D470A" w:rsidRDefault="00F0100D" w:rsidP="009D470A">
      <w:pPr>
        <w:suppressAutoHyphens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>C.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ab/>
      </w:r>
      <w:r>
        <w:rPr>
          <w:rFonts w:ascii="Calibri" w:eastAsia="Calibri" w:hAnsi="Calibri" w:cs="Calibri"/>
          <w:sz w:val="24"/>
          <w:szCs w:val="24"/>
          <w:lang w:val="cy-GB"/>
        </w:rPr>
        <w:t xml:space="preserve">Diolchodd Cadeirydd y Cyngor i'r Is-ganghellor am y trosolwg o'r blaenoriaethau presennol ac estynnodd ei diolch, ar ran y Cyngor, i Mr Rob </w:t>
      </w:r>
      <w:proofErr w:type="spellStart"/>
      <w:r>
        <w:rPr>
          <w:rFonts w:ascii="Calibri" w:eastAsia="Calibri" w:hAnsi="Calibri" w:cs="Calibri"/>
          <w:sz w:val="24"/>
          <w:szCs w:val="24"/>
          <w:lang w:val="cy-GB"/>
        </w:rPr>
        <w:t>Eastwood</w:t>
      </w:r>
      <w:proofErr w:type="spellEnd"/>
      <w:r>
        <w:rPr>
          <w:rFonts w:ascii="Calibri" w:eastAsia="Calibri" w:hAnsi="Calibri" w:cs="Calibri"/>
          <w:sz w:val="24"/>
          <w:szCs w:val="24"/>
          <w:lang w:val="cy-GB"/>
        </w:rPr>
        <w:t xml:space="preserve">, y Cyfarwyddwr Cyllid Dros Dro am ei waith dros y ddwy flynedd ddiwethaf. </w:t>
      </w:r>
    </w:p>
    <w:p w14:paraId="45E173CA" w14:textId="77777777" w:rsidR="009D470A" w:rsidRDefault="009D470A" w:rsidP="009D470A">
      <w:pPr>
        <w:suppressAutoHyphens/>
        <w:ind w:left="720" w:hanging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E173CB" w14:textId="77777777" w:rsidR="00E30C02" w:rsidRDefault="00F0100D" w:rsidP="00E30C02">
      <w:p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22.9 GWYBODAETH DDIWEDDARAF AM GYLLID A CHYNLLUNIO</w:t>
      </w:r>
    </w:p>
    <w:p w14:paraId="45E173CC" w14:textId="77777777" w:rsidR="00E30C02" w:rsidRDefault="00E30C02" w:rsidP="00E30C02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CD" w14:textId="77777777" w:rsidR="00E30C02" w:rsidRPr="009B5D2F" w:rsidRDefault="00F0100D" w:rsidP="00E30C02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A.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</w:r>
      <w:r>
        <w:rPr>
          <w:rFonts w:ascii="Calibri" w:eastAsia="Calibri" w:hAnsi="Calibri" w:cs="Calibri"/>
          <w:bCs/>
          <w:sz w:val="24"/>
          <w:szCs w:val="24"/>
          <w:u w:val="single"/>
          <w:lang w:val="cy-GB" w:eastAsia="en-US"/>
        </w:rPr>
        <w:t>Adroddiad gan y Pwyllgor Cyllid a Strategaeth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 </w:t>
      </w:r>
    </w:p>
    <w:p w14:paraId="45E173CE" w14:textId="77777777" w:rsidR="00E30C02" w:rsidRDefault="00E30C02" w:rsidP="00E30C02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CF" w14:textId="77777777" w:rsidR="008E06B5" w:rsidRDefault="00F0100D" w:rsidP="00E30C02">
      <w:pPr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Fel Cadeirydd y Pwyllgor Cyllid a Strategaeth, ategodd Syr Paul Lambert ddiolch y Cadeirydd i Mr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Eastwood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am ei waith diwyd yn sicrhau bod cyllid y Brifysgol mewn sefyllfa llawer mwy sefydlog. </w:t>
      </w:r>
    </w:p>
    <w:p w14:paraId="45E173D0" w14:textId="77777777" w:rsidR="008E06B5" w:rsidRDefault="008E06B5" w:rsidP="00E30C02">
      <w:pPr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3D1" w14:textId="77777777" w:rsidR="00ED12C7" w:rsidRDefault="00F0100D" w:rsidP="00E30C02">
      <w:pPr>
        <w:ind w:left="56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Nodwyd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yr adroddiad ynglŷn â chyfarfod y Pwyllgor Cyllid a Strategaeth a gynhaliwyd 23 Medi 2022 (ynghlwm fel Atodiad I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gopi swyddogol y cofnodion hyn).   </w:t>
      </w:r>
    </w:p>
    <w:p w14:paraId="45E173E8" w14:textId="77777777" w:rsidR="007C7635" w:rsidRDefault="007C7635" w:rsidP="6504E331">
      <w:pPr>
        <w:suppressAutoHyphens/>
        <w:ind w:left="567"/>
        <w:jc w:val="both"/>
        <w:rPr>
          <w:rFonts w:asciiTheme="minorHAnsi" w:hAnsiTheme="minorHAnsi" w:cstheme="minorBidi"/>
          <w:sz w:val="24"/>
          <w:szCs w:val="24"/>
          <w:highlight w:val="yellow"/>
        </w:rPr>
      </w:pPr>
    </w:p>
    <w:p w14:paraId="45E173E9" w14:textId="59CF2C89" w:rsidR="00E832DB" w:rsidRDefault="00F0100D" w:rsidP="009B5D2F">
      <w:pPr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B. 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Diolchodd y Cadeirydd i Syr Paul Lambert am ei ddiweddariad cynhwysfawr a nododd bwysigrwydd sicrhau bod y Cyngor </w:t>
      </w:r>
      <w:r w:rsidR="00F76BC0">
        <w:rPr>
          <w:rFonts w:ascii="Calibri" w:eastAsia="Calibri" w:hAnsi="Calibri" w:cs="Calibri"/>
          <w:bCs/>
          <w:sz w:val="24"/>
          <w:szCs w:val="24"/>
          <w:lang w:val="cy-GB" w:eastAsia="en-US"/>
        </w:rPr>
        <w:t>yn ymwybodol o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flaenoriaethau'r Pwyllgor Gweithredu wrth symud ymlaen.  Nodwyd y byddai trafodaeth gynhwysfawr yn cael ei chynnal yng nghyfarfod nesaf y Cyngor pan fyddai'r Datganiadau Ariannol yn cael eu hystyried. </w:t>
      </w:r>
    </w:p>
    <w:p w14:paraId="45E173EA" w14:textId="77777777" w:rsidR="001378A2" w:rsidRDefault="001378A2" w:rsidP="009B5D2F">
      <w:pPr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EB" w14:textId="77777777" w:rsidR="001378A2" w:rsidRDefault="00F0100D" w:rsidP="004A6612">
      <w:pPr>
        <w:ind w:left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Nododd y Cadeirydd nad oedd y Brifysgol wedi cyrraedd ei thargedau ymestynnol ar gyfer recriwtio myfyrwyr yn ystod y cylch derbyniadau diweddar, fodd bynnag roedd sefyllfa gref wrth recriwtio  myfyrwyr ôl-radd hyfforddedig tramor wedi sicrhau canlyniad cadarnhaol yn gyffredinol mewn perthynas â'r cyllid. </w:t>
      </w:r>
    </w:p>
    <w:p w14:paraId="45E173EC" w14:textId="77777777" w:rsidR="00536CFA" w:rsidRDefault="00536CFA" w:rsidP="009B5D2F">
      <w:pPr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EF" w14:textId="3454B1F1" w:rsidR="006D14ED" w:rsidRDefault="75569F0C" w:rsidP="00071B0B">
      <w:pPr>
        <w:ind w:left="567" w:hanging="567"/>
        <w:rPr>
          <w:rFonts w:asciiTheme="minorHAnsi" w:eastAsiaTheme="minorEastAsia" w:hAnsiTheme="minorHAnsi" w:cstheme="minorBidi"/>
          <w:sz w:val="24"/>
          <w:szCs w:val="24"/>
          <w:highlight w:val="yellow"/>
          <w:lang w:eastAsia="en-US"/>
        </w:rPr>
      </w:pPr>
      <w:r w:rsidRPr="6504E331">
        <w:rPr>
          <w:rFonts w:ascii="Calibri" w:eastAsia="Calibri" w:hAnsi="Calibri" w:cs="Calibri"/>
          <w:sz w:val="24"/>
          <w:szCs w:val="24"/>
          <w:lang w:val="cy-GB" w:eastAsia="en-US"/>
        </w:rPr>
        <w:t>C.</w:t>
      </w:r>
      <w:r w:rsidR="00F0100D">
        <w:tab/>
      </w:r>
      <w:r w:rsidRPr="6504E331">
        <w:rPr>
          <w:rFonts w:ascii="Calibri" w:eastAsia="Calibri" w:hAnsi="Calibri" w:cs="Calibri"/>
          <w:sz w:val="24"/>
          <w:szCs w:val="24"/>
          <w:lang w:val="cy-GB" w:eastAsia="en-US"/>
        </w:rPr>
        <w:t>Rhoddodd Mrs Westwood ddiweddariad ar y gwaith presennol sy'n cael ei wneud ar recriwtio myfyrwyr. Nodwyd er bod y Brifysgol wedi methu â chyrraedd ei thargedau ymestynnol, nodwyd ei bod wedi gweld twf parhaus yn nifer y myfyrwyr sydd wedi cael eu recriwtio dros y 2 flynedd ddiwethaf</w:t>
      </w:r>
      <w:r w:rsidR="354CBBB9" w:rsidRPr="6504E331">
        <w:rPr>
          <w:rFonts w:ascii="Calibri" w:eastAsia="Calibri" w:hAnsi="Calibri" w:cs="Calibri"/>
          <w:sz w:val="24"/>
          <w:szCs w:val="24"/>
          <w:lang w:val="cy-GB" w:eastAsia="en-US"/>
        </w:rPr>
        <w:t xml:space="preserve">. </w:t>
      </w:r>
    </w:p>
    <w:p w14:paraId="45E173F0" w14:textId="77777777" w:rsidR="00985A4A" w:rsidRDefault="00985A4A" w:rsidP="6504E331">
      <w:pPr>
        <w:ind w:left="567" w:hanging="567"/>
        <w:rPr>
          <w:rFonts w:asciiTheme="minorHAnsi" w:eastAsiaTheme="minorEastAsia" w:hAnsiTheme="minorHAnsi" w:cstheme="minorBidi"/>
          <w:sz w:val="24"/>
          <w:szCs w:val="24"/>
          <w:highlight w:val="yellow"/>
          <w:lang w:eastAsia="en-US"/>
        </w:rPr>
      </w:pPr>
    </w:p>
    <w:p w14:paraId="45E173F1" w14:textId="77777777" w:rsidR="00985A4A" w:rsidRDefault="00F0100D" w:rsidP="009B5D2F">
      <w:pPr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Dywedodd Mrs Westwood hefyd wrth y Cyngor fod y Brifysgol wedi comisiynu arolwg o’r rhai a wrthododd gynnig i astudio yma ar gyfer y cylch recriwtio hwn. Awgrymodd yr Athro Wheeler y byddai gweithio gyda dosbarthiadau’r chweched yn fuddiol, a nododd Mr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Devani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hefyd y byddai gweithio gyda chyn-fyfyrwyr y Brifysgol i ddeall pa yrfaoedd yr oeddent wedi symud ymlaen iddynt yn ffordd ddefnyddiol wrth symud ymlaen.  Dywedodd yr Athro Edwards, mewn perthynas â’r cysylltiad â’r Bahrain Institute of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Banking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and Finance, fod penderfyniad diweddar wedi’i wneud i ymgysylltu â chyn-fyfyrwyr, oherwydd bod gan y Brifysgol enw rhagorol yn y wlad honno. Ategodd Mr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Karavadra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y farn bod gweithio gyda chyn-fyfyrwyr yn rhoi cyfleoedd i'r Brifysgol ddangos yr hyn y gallai gradd Prifysgol Bangor arwain ato.  </w:t>
      </w:r>
    </w:p>
    <w:p w14:paraId="45E173F2" w14:textId="77777777" w:rsidR="00C208D3" w:rsidRDefault="00C208D3" w:rsidP="009B5D2F">
      <w:pPr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F3" w14:textId="77777777" w:rsidR="007F1A1A" w:rsidRDefault="00F0100D" w:rsidP="009B5D2F">
      <w:pPr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Diolchodd y Cadeirydd i'r aelodau am eu hawgrymiadau adeiladol, a chadarnhaodd Mrs Westwood y byddai'r rhain yn cael eu hystyried ymhellach. </w:t>
      </w:r>
    </w:p>
    <w:p w14:paraId="45E173F4" w14:textId="77777777" w:rsidR="007F1A1A" w:rsidRPr="007D24A6" w:rsidRDefault="007F1A1A" w:rsidP="009B5D2F">
      <w:pPr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F5" w14:textId="77777777" w:rsidR="00194584" w:rsidRDefault="00F0100D" w:rsidP="00253AD5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lastRenderedPageBreak/>
        <w:t>22.10 GWYBODAETH DDIWEDDARAF AM DABLAU CYNGHRAIR</w:t>
      </w:r>
    </w:p>
    <w:p w14:paraId="45E173F6" w14:textId="77777777" w:rsidR="000A078A" w:rsidRDefault="000A078A" w:rsidP="000A078A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5E173F7" w14:textId="77777777" w:rsidR="000A078A" w:rsidRDefault="00F0100D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A.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Cyflwynodd y Cyfarwyddwr Strategaeth, Cynllunio ac Ymchwil adroddiad ynglŷn â’r Tablau Cynghrair, a oedd yn rhoi gwybodaeth i'r Cyngor am y prif dablau cynghrair domestig a rhyngwladol  a ddefnyddir ledled y sector addysg uwch yn y Deyrnas Unedig ac yn fyd-eang, eu haliniad â Strategaeth 2030 Prifysgol Bangor, perfformiad diweddaraf Bangor yn y tablau cynghrair, a'r dull o ymdrin â pherfformiad yn y tablau cynghrair. </w:t>
      </w:r>
    </w:p>
    <w:p w14:paraId="45E173F8" w14:textId="77777777" w:rsidR="000A078A" w:rsidRDefault="000A078A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F9" w14:textId="77777777" w:rsidR="000A078A" w:rsidRDefault="00F0100D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Nodwyd bod Tablau Cynghrair yn cael sylw amlwg yn y cyfryngau a’u bod yn elfen bwysig o’r brand a gynigir gan y Brifysgol. Cânt eu defnyddio gan ddarpar fyfyrwyr, eu teuluoedd ac athrawon/ymgynghorwyr mewn ysgolion/colegau addysg bellach. Yn achos myfyrwyr tramor, nodwyd bod rhai llywodraethau’n ariannu myfyrwyr i ddilyn cyrsiau mewn prifysgolion sydd wedi cael sgoriau uchel yn unig. </w:t>
      </w:r>
    </w:p>
    <w:p w14:paraId="45E173FA" w14:textId="77777777" w:rsidR="000953E4" w:rsidRDefault="000953E4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FB" w14:textId="77777777" w:rsidR="000A078A" w:rsidRDefault="00F0100D" w:rsidP="008073C2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Dywedwyd wrth y Cyngor, mewn perthynas â'r ddau brif dabl cynghrair, fod y Brifysgol wedi codi 19 lle i safle 45 yn nhabl The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Times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(4</w:t>
      </w:r>
      <w:r>
        <w:rPr>
          <w:rFonts w:ascii="Calibri" w:eastAsia="Calibri" w:hAnsi="Calibri" w:cs="Calibri"/>
          <w:bCs/>
          <w:sz w:val="24"/>
          <w:szCs w:val="24"/>
          <w:vertAlign w:val="superscript"/>
          <w:lang w:val="cy-GB" w:eastAsia="en-US"/>
        </w:rPr>
        <w:t>ydd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yng Nghymru) ac wedi codi 4 lle i safle 82 yn y Deyrnas Unedig yn nhabl y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Guardian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(7</w:t>
      </w:r>
      <w:r>
        <w:rPr>
          <w:rFonts w:ascii="Calibri" w:eastAsia="Calibri" w:hAnsi="Calibri" w:cs="Calibri"/>
          <w:bCs/>
          <w:sz w:val="24"/>
          <w:szCs w:val="24"/>
          <w:vertAlign w:val="superscript"/>
          <w:lang w:val="cy-GB" w:eastAsia="en-US"/>
        </w:rPr>
        <w:t>ed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yng Nghymru). Fodd bynnag, atgoffwyd y Cyngor o’r angen i gydnabod y cyfyngiadau wrth ddefnyddio tablau cynghrair i arwain strategaeth y brifysgol, ac yn hytrach mabwysiadu dull lle mae canlyniadau llwyddiannus strategaeth yn cyfateb â pherfformiad gwell mewn tablau cynghrair a berchir a bod hynny’n cyd-fynd â chenhadaeth, gweledigaeth a gwerthoedd y Brifysgol. Daw her arall yn sgil ychydig o ansefydlogrwydd tymor byr cynhenid mewn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methodolegau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tablau cynghrair, sy'n peri problemau wrth alinio â gweledigaeth strategol yn y tymor hir. Gall newidiadau absoliwt cymharol fach mewn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metrigau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arwain at newidiadau mwy amlwg mewn perfformiad cymharol, yn enwedig lle mae data wedi ei grwpio'n dynn o amgylch amrywiaeth gul o werthoedd, neu lle mae data'n newid yn aml.</w:t>
      </w:r>
    </w:p>
    <w:p w14:paraId="45E173FC" w14:textId="77777777" w:rsidR="000A078A" w:rsidRDefault="000A078A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FD" w14:textId="77777777" w:rsidR="000A078A" w:rsidRDefault="00F0100D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Dywedwyd wrth yr aelodau bod nifer o ymyriadau wedi'u cynllunio ar gyfer blwyddyn academaidd 2022/23 gan gynnwys mwy o ffocws ar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fetrigau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a chamau gweithredu allweddol trwy gynllunio busnes, gwelliannau sylweddol i ddadansoddi data a meincnodi, optimeiddio data cyllid a chanolbwyntio ar dariff mynediad pan fydd cyfran y farchnad wedi’i hadennill yn ddigonol. Hefyd, mae’r Athro Turnbull yn parhau i ganolbwyntio ar faterion yn ymwneud â boddhad myfyrwyr, yr Athro Callow yn canolbwyntio ar ddal gafael ar fyfyrwyr, cyfraddau cwblhau a chanlyniadau gradd a'r Athro Spencer yn canolbwyntio ar faterion cyflogadwyedd. </w:t>
      </w:r>
    </w:p>
    <w:p w14:paraId="45E173FE" w14:textId="77777777" w:rsidR="002A6B0D" w:rsidRDefault="002A6B0D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3FF" w14:textId="77777777" w:rsidR="002A6B0D" w:rsidRDefault="00F0100D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B.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Nododd yr Athro Wheeler fod tabl cynghrair y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Sunday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Times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, yn ei brofiad ef, yn un hollbwysig i’w dargedu, gyda’r tabl hwn â phroffil uwch dramor. Ategodd yr Is-ganghellor y pwynt a wnaed, a nododd hefyd, er bod y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Sunday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Times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wedi’i leoli y tu ôl i wal dalu, mae tabl y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Guardian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ar gael am ddim. Pwysleisiwyd pwysigrwydd y ddau dabl i ddarpar fyfyrwyr. </w:t>
      </w:r>
    </w:p>
    <w:p w14:paraId="45E17400" w14:textId="77777777" w:rsidR="00511203" w:rsidRDefault="00511203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01" w14:textId="77777777" w:rsidR="00511203" w:rsidRDefault="00F0100D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Gofynnodd yr Athro White a allai canolbwyntio ar y tariff mynediad gymryd cyfleoedd i ffwrdd oddi wrth rai myfyrwyr hŷn a oedd yn ffurfio carfan fwy ar gyfer y rhaglenni meddygol ac iechyd. Nododd yr Athro Callow y gallai’r rhai a dderbyniwyd tuag at ben 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lastRenderedPageBreak/>
        <w:t xml:space="preserve">isaf y tariff wynebu mwy o heriau o ran dilyniant a dal gafael ar y myfyrwyr, a bod angen i’r Brifysgol roi sylw i’r her hon yn y cyfnod ar ôl y pandemig. </w:t>
      </w:r>
    </w:p>
    <w:p w14:paraId="45E17402" w14:textId="77777777" w:rsidR="00E32BA1" w:rsidRDefault="00E32BA1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03" w14:textId="56C9777D" w:rsidR="00E32BA1" w:rsidRDefault="00F0100D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>Cadarnhaodd Mrs Westwood fod proffilio'r garfan o fyfyrwyr mewn perthynas â rhai ystadegau amrywiaeth a chynhwysiant, a hefyd ffactorau ehangu mynediad eraill yn rhywbeth yr oedd y Brifysgol yn gweithio tuag ato. Roedd gwaith yn mynd rhagddo i alluogi'r brifysgol i dargedu myfyrwyr uchelgeisiol, heb gau'r drysau ar fyfyrwyr hŷn a'r rhai ar ben isaf y raddfa tariff.</w:t>
      </w:r>
    </w:p>
    <w:p w14:paraId="45E17404" w14:textId="77777777" w:rsidR="000A078A" w:rsidRDefault="000A078A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05" w14:textId="77777777" w:rsidR="000A078A" w:rsidRPr="000A078A" w:rsidRDefault="00F0100D" w:rsidP="000A078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B.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Diolchodd y Cadeirydd ar ran y Cyngor i'r Cyfarwyddwr Strategaeth, Cynllunio ac Ymchwil am ddiweddariad defnyddiol iawn a oedd yn darparu sicrwydd ar nifer o faterion. </w:t>
      </w:r>
    </w:p>
    <w:p w14:paraId="45E17406" w14:textId="77777777" w:rsidR="0035382F" w:rsidRDefault="0035382F" w:rsidP="00253AD5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5E17407" w14:textId="77777777" w:rsidR="0035382F" w:rsidRPr="00CC4747" w:rsidRDefault="00F0100D" w:rsidP="00253AD5">
      <w:pPr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22.11 NEWYDDION DIWEDDARAF UNDEB Y MYFYRWYR   </w:t>
      </w:r>
    </w:p>
    <w:p w14:paraId="45E17408" w14:textId="77777777" w:rsidR="00125B1E" w:rsidRPr="00B02905" w:rsidRDefault="00125B1E" w:rsidP="00253AD5">
      <w:pPr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5E17409" w14:textId="77777777" w:rsidR="000B5AFD" w:rsidRDefault="00F0100D" w:rsidP="000B5AFD">
      <w:pPr>
        <w:ind w:left="567" w:hanging="567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A.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Cyflwynodd Ms Lowe a Mr John adroddiadau ar y gwaith a wnaed gan Undeb Bangor ac UMCB ers cyfarfod diwethaf y Cyngor a rhannwyd Blaenoriaethau Tîm y Swyddogion Sabothol ar gyfer 2022-23 gyda’r aelodau. </w:t>
      </w: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Nodwyd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>yr adroddiadau.</w:t>
      </w:r>
    </w:p>
    <w:p w14:paraId="45E1740A" w14:textId="77777777" w:rsidR="000B5AFD" w:rsidRDefault="000B5AFD" w:rsidP="000B5AFD">
      <w:pPr>
        <w:ind w:left="567" w:hanging="567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0B" w14:textId="77777777" w:rsidR="00404476" w:rsidRDefault="00F0100D" w:rsidP="00A17C04">
      <w:pPr>
        <w:ind w:left="567" w:hanging="567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B.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>Yn ogystal, tynnwyd sylw gan Ms Lowe at y materion ychwanegol canlynol:</w:t>
      </w:r>
    </w:p>
    <w:p w14:paraId="45E1740C" w14:textId="77777777" w:rsidR="008C572A" w:rsidRDefault="008C572A" w:rsidP="008C572A">
      <w:pPr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0D" w14:textId="77777777" w:rsidR="00C35F54" w:rsidRDefault="00F0100D" w:rsidP="00356445">
      <w:pPr>
        <w:pStyle w:val="ListParagraph"/>
        <w:numPr>
          <w:ilvl w:val="0"/>
          <w:numId w:val="13"/>
        </w:numPr>
        <w:ind w:left="992" w:hanging="425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Cafwyd croeso cynnes i'r digwyddiadau croesawu myfyrwyr rhyngwladol a diolchwyd i’r aelodau staff am gynllunio a chynnal y digwyddiadau; </w:t>
      </w:r>
    </w:p>
    <w:p w14:paraId="45E1740E" w14:textId="77777777" w:rsidR="00AE09C3" w:rsidRDefault="00F0100D" w:rsidP="00356445">
      <w:pPr>
        <w:pStyle w:val="ListParagraph"/>
        <w:numPr>
          <w:ilvl w:val="0"/>
          <w:numId w:val="13"/>
        </w:numPr>
        <w:ind w:left="992" w:hanging="425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Ar hyn o bryd roedd 4,643 o fyfyrwyr wedi ymuno â chlybiau a chymdeithasau'r Undeb y flwyddyn academaidd hon, gyda 8,000 wedi cofrestru ers mis Mai.  </w:t>
      </w:r>
    </w:p>
    <w:p w14:paraId="45E1740F" w14:textId="77777777" w:rsidR="008E4224" w:rsidRDefault="00F0100D" w:rsidP="00356445">
      <w:pPr>
        <w:pStyle w:val="ListParagraph"/>
        <w:numPr>
          <w:ilvl w:val="0"/>
          <w:numId w:val="13"/>
        </w:numPr>
        <w:ind w:left="992" w:hanging="425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Mae'r gwaith a wnaed gan y brifysgol mewn perthynas â'r argyfwng costau byw wedi cael derbyniad da gan fyfyrwyr, gyda diweddariadau rheolaidd yn cael eu darparu ym Mwletin y Myfyrwyr. Roedd yr Undeb yn gweithio gyda'r brifysgol ar nifer o faterion, gan gynnwys mewn perthynas â'r Gronfa Galedi, ac effaith yr argyfwng ar iechyd meddwl myfyrwyr. </w:t>
      </w:r>
    </w:p>
    <w:p w14:paraId="45E17410" w14:textId="77777777" w:rsidR="00C35F54" w:rsidRDefault="00F0100D" w:rsidP="00356445">
      <w:pPr>
        <w:pStyle w:val="ListParagraph"/>
        <w:numPr>
          <w:ilvl w:val="0"/>
          <w:numId w:val="13"/>
        </w:numPr>
        <w:ind w:left="992" w:hanging="425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Roedd trafodaethau'n cael eu cynnal gyda'r Brifysgol ynglŷn ag asesu ac arholiadau (yn y cnawd / ar-lein) a ffrydio darlithoedd yn fyw. Nododd yr Athro Callow fod y Brifysgol wedi dysgu llawer o’r pandemig mewn perthynas â dulliau asesu amgen ac yn ogystal, nodwyd bod Dr Dei Huws wedi’i benodi i swydd o fewn CELT i ganolbwyntio ar asesu, adborth, a’r cynllun gwerthuso modiwlau.   </w:t>
      </w:r>
    </w:p>
    <w:p w14:paraId="45E17411" w14:textId="2467A318" w:rsidR="002A1A81" w:rsidRDefault="00F0100D" w:rsidP="00356445">
      <w:pPr>
        <w:pStyle w:val="ListParagraph"/>
        <w:numPr>
          <w:ilvl w:val="0"/>
          <w:numId w:val="13"/>
        </w:numPr>
        <w:ind w:left="992" w:hanging="425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val="cy-GB" w:eastAsia="en-US"/>
        </w:rPr>
        <w:t>Roedd y seremonïau graddio wedi bod yn brofiad cadarnhaol iawn a chafwyd adborth da gan y myfyrwyr.</w:t>
      </w:r>
    </w:p>
    <w:p w14:paraId="45E17412" w14:textId="77777777" w:rsidR="008E4224" w:rsidRDefault="00F0100D" w:rsidP="00356445">
      <w:pPr>
        <w:pStyle w:val="ListParagraph"/>
        <w:numPr>
          <w:ilvl w:val="0"/>
          <w:numId w:val="13"/>
        </w:numPr>
        <w:ind w:left="992" w:hanging="425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Roedd yr Undeb yn cynnal Cynhadledd Arweinyddiaeth Myfyrwyr y diwrnod canlynol, gyda chyfraniad gan yr Is-ganghellor. </w:t>
      </w:r>
    </w:p>
    <w:p w14:paraId="45E17413" w14:textId="77777777" w:rsidR="00AD3FF4" w:rsidRDefault="00F0100D" w:rsidP="00356445">
      <w:pPr>
        <w:pStyle w:val="ListParagraph"/>
        <w:numPr>
          <w:ilvl w:val="0"/>
          <w:numId w:val="13"/>
        </w:numPr>
        <w:ind w:left="992" w:hanging="425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Cafwyd rhai problemau cychwynnol yn ystod cofrestru ac amserlennu, a chadarnhaodd Dr Mundy, bod y materion mewn perthynas â'r  amserlennu yn cael sylw. Nododd yr Athro Callow y bu problemau gyda systemau cyllid myfyrwyr yng Nghymru a Lloegr a oedd wedi golygu bod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uwchlwytho</w:t>
      </w:r>
      <w:proofErr w:type="spellEnd"/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 cofrestru wedi methu, a bod y problemau a achoswyd yn cael sylw fel blaenoriaeth.</w:t>
      </w:r>
    </w:p>
    <w:p w14:paraId="45E17414" w14:textId="77777777" w:rsidR="00EC2C20" w:rsidRDefault="00F0100D" w:rsidP="00356445">
      <w:pPr>
        <w:pStyle w:val="ListParagraph"/>
        <w:numPr>
          <w:ilvl w:val="0"/>
          <w:numId w:val="13"/>
        </w:numPr>
        <w:ind w:left="992" w:hanging="425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Roedd canfod eu ffordd o amgylch y campws wedi bod yn anodd i fyfyrwyr ar ddechrau'r flwyddyn ac wedi bod yn arbennig o anodd eleni gan nad oedd myfyrwyr wedi bod ar y campws yn iawn am y ddwy flynedd academaidd ddiwethaf. </w:t>
      </w:r>
    </w:p>
    <w:p w14:paraId="45E17415" w14:textId="77777777" w:rsidR="00EC2C20" w:rsidRDefault="00EC2C20" w:rsidP="00356445">
      <w:pPr>
        <w:pStyle w:val="ListParagraph"/>
        <w:ind w:left="992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16" w14:textId="77777777" w:rsidR="000C793F" w:rsidRPr="00C60FAC" w:rsidRDefault="00F0100D" w:rsidP="00356445">
      <w:pPr>
        <w:pStyle w:val="ListParagraph"/>
        <w:ind w:left="992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Cadarnhaodd Mr Wiegand ei fod yn ymwybodol o'r materion a'i fod yn edrych ar atebion uniongyrchol i'r broblem a chamau gweithredu yn y tymor hirach. Nodwyd bod map ar-lein wedi'i rannu gyda myfyrwyr yn y Bwletin Myfyrwyr yr wythnos honno, yn ogystal â sicrhau bod aelodau staff ar gael ym Mhrif Adeilad y Celfyddydau i gynorthwyo gyda dangos y ffordd i fyfyrwyr. Cadarnhaodd yr Is-ganghellor hefyd fod hwn yn flaenoriaeth a oedd yn cael ei weithredu gan y Gwasanaethau Campws ac Ystadau. </w:t>
      </w:r>
    </w:p>
    <w:p w14:paraId="45E17417" w14:textId="77777777" w:rsidR="008E4224" w:rsidRPr="008E4224" w:rsidRDefault="008E4224" w:rsidP="008E4224">
      <w:pPr>
        <w:pStyle w:val="ListParagraph"/>
        <w:ind w:left="1134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18" w14:textId="77777777" w:rsidR="00A7177E" w:rsidRPr="00A7177E" w:rsidRDefault="00F0100D" w:rsidP="00B91279">
      <w:pPr>
        <w:autoSpaceDE w:val="0"/>
        <w:autoSpaceDN w:val="0"/>
        <w:adjustRightInd w:val="0"/>
        <w:ind w:left="567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>Tynnwyd sylw gan Mr John at y materion canlynol yn adroddiad UMCB</w:t>
      </w:r>
    </w:p>
    <w:p w14:paraId="45E17419" w14:textId="77777777" w:rsidR="00A56911" w:rsidRDefault="00A56911" w:rsidP="00034968">
      <w:pPr>
        <w:autoSpaceDE w:val="0"/>
        <w:autoSpaceDN w:val="0"/>
        <w:adjustRightInd w:val="0"/>
        <w:ind w:left="36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1A" w14:textId="77777777" w:rsidR="009A13FE" w:rsidRDefault="00F0100D" w:rsidP="00B130C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Roedd y tîm wedi cynnal amrywiaeth o ddigwyddiadau drwy gydol yr ŵyl wythnos o hyd, ac wedi gweithio fel rhan o’r tîm craidd ar stondin y Brifysgol; </w:t>
      </w:r>
    </w:p>
    <w:p w14:paraId="45E1741B" w14:textId="77777777" w:rsidR="00DB01EF" w:rsidRDefault="00F0100D" w:rsidP="00B130C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Mae UMCB ar hyn o bryd yn brysur yn trefnu digwyddiadau fel Gig UMCB a gynhelir yn ystod Wythnos Shwmae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Sumae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, a chynnal cyfarfodydd gyda chyngor myfyrwyr Prifysgol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Khmelnytsky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Wcráin yn dilyn penderfyniad y Brifysgol i efeillio â Phrifysgol Bangor fel arwydd o undod yn ystod yr argyfwng presennol; </w:t>
      </w:r>
    </w:p>
    <w:p w14:paraId="45E1741C" w14:textId="77777777" w:rsidR="00D33C6F" w:rsidRPr="001F5C5A" w:rsidRDefault="00F0100D" w:rsidP="00B130C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Roedd yr wythnos groeso wedi mynd yn dda, gyda'r Undeb yn cynnal Ffair Groeso Gymraeg unwaith eto. Bu'r Ffair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Serendipedd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yn llwyddiannus hefyd, a diolchwyd i aelodau'r Cyngor a fu’n bresennol yn y Ffair i ddangos cefnogaeth i'r myfyrwyr.</w:t>
      </w:r>
    </w:p>
    <w:p w14:paraId="45E1741D" w14:textId="77777777" w:rsidR="003C3940" w:rsidRPr="00E360F1" w:rsidRDefault="003C3940" w:rsidP="00E360F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1E" w14:textId="77777777" w:rsidR="00D14AA3" w:rsidRDefault="00F0100D" w:rsidP="00187E8D">
      <w:pPr>
        <w:ind w:left="567" w:hanging="567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C.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Diolchodd y Cadeirydd, ar ran y Cyngor, i Ms Lowe a Mr John am eu diweddariadau a'u hadroddiadau llawn gwybodaeth, a chroesawodd yr adborth ar y berthynas waith gadarnhaol gyda'r Brifysgol ar nifer o faterion. </w:t>
      </w:r>
    </w:p>
    <w:p w14:paraId="45E1741F" w14:textId="77777777" w:rsidR="00107335" w:rsidRPr="00BD2ACB" w:rsidRDefault="00107335" w:rsidP="00187E8D">
      <w:pPr>
        <w:ind w:left="567" w:hanging="567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20" w14:textId="77777777" w:rsidR="00D04104" w:rsidRDefault="00F0100D" w:rsidP="00253AD5">
      <w:p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bookmarkStart w:id="0" w:name="_Hlk59174909"/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21.12 AROLWG CENEDLAETHOL MYFYRWYR </w:t>
      </w:r>
    </w:p>
    <w:p w14:paraId="45E17421" w14:textId="77777777" w:rsidR="00E57BDD" w:rsidRDefault="00E57BDD" w:rsidP="00E57BDD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22" w14:textId="77777777" w:rsidR="00E800CA" w:rsidRPr="00E800CA" w:rsidRDefault="00F0100D" w:rsidP="00E800C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A.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>Rhoddodd yr Athro Turnbull drosolwg i'r Cyngor o ganlyniadau'r Arolwg Cenedlaethol Myfyrwyr. Adroddwyd bod boddhad cyffredinol yr arolwg am y Brifysgol wedi codi'n sylweddol i 81%, gyda’r Brifysgol wedi codi i safle 19 yn y Deyrnas Unedig, ac 2il yng Nghymru.</w:t>
      </w:r>
    </w:p>
    <w:p w14:paraId="45E17423" w14:textId="77777777" w:rsidR="00E800CA" w:rsidRDefault="00E800CA" w:rsidP="00E800CA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24" w14:textId="242DE7E8" w:rsidR="006F0CF9" w:rsidRPr="00216D27" w:rsidRDefault="00F0100D" w:rsidP="006F0CF9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eastAsiaTheme="minorHAnsi" w:cs="Book Antiqua"/>
          <w:sz w:val="24"/>
          <w:szCs w:val="24"/>
          <w:lang w:val="cy-GB" w:eastAsia="en-US"/>
        </w:rPr>
        <w:tab/>
      </w:r>
      <w:r>
        <w:rPr>
          <w:rFonts w:ascii="Calibri" w:eastAsiaTheme="minorHAnsi" w:hAnsi="Calibri" w:cs="Calibri"/>
          <w:sz w:val="24"/>
          <w:szCs w:val="24"/>
          <w:lang w:val="cy-GB" w:eastAsia="en-US"/>
        </w:rPr>
        <w:t>Roedd yr adroddiad a gyflwynwyd yn crynhoi'r data ar lefel Prifysgol, Ysgol a Phwnc, a dywedodd yr Athro Turnbull fod amrywiaeth sylweddol wrth ei ddadansoddi fel hyn, gydag Ysgolion â sgorau boddhad is yn cael effaith anghymesur ar berfformiad cyffredinol y Brifysgol. Roedd yr adroddiad yn crynhoi'r camau gweithredu sydd eisoes ar y gweill neu wedi eu cynllunio ar gyfer yr ysgolion hyn ac sydd fwy na thebyg wedi arwain at y gwelliant a welwyd yn y canlyniadau diweddaraf. Nodwyd bod cynlluniau gweithredu yn cael eu llunio ar hyn o bryd ar gyfer y meysydd lle'r oedd cyfraddau boddhad cyffredinol yn is na'r cyfartaledd, a byddai'r rhain yn cael eu hanfon at HEFCW yr wythnos ganlynol.</w:t>
      </w:r>
    </w:p>
    <w:p w14:paraId="45E17425" w14:textId="77777777" w:rsidR="00216D27" w:rsidRPr="00216D27" w:rsidRDefault="00216D27" w:rsidP="00216D27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26" w14:textId="77777777" w:rsidR="00216D27" w:rsidRDefault="00F0100D" w:rsidP="00216D27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>I grynhoi, hysbyswyd y Cyngor, bod y Brifysgol, o gymharu â'r sector, wedi cynhyrchu lefelau trawiadol o foddhad myfyrwyr, ar draws cyfnod heriol iawn y pandemig, ac y byddai'r meysydd hyn o arfer da yn cael eu rhannu.</w:t>
      </w:r>
    </w:p>
    <w:p w14:paraId="45E17427" w14:textId="77777777" w:rsidR="00216D27" w:rsidRDefault="00216D27" w:rsidP="00216D27">
      <w:pPr>
        <w:tabs>
          <w:tab w:val="left" w:pos="567"/>
        </w:tabs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28" w14:textId="77777777" w:rsidR="00216D27" w:rsidRDefault="00F0100D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lastRenderedPageBreak/>
        <w:t>B.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Croesawodd yr Athro White y cyflwyniad gan yr Athro Turnbull, a oedd wedi rhoi rhagor o wybodaeth am y gwaith sy'n cael ei wneud mewn perthynas â'r mater hwn. Gofynnodd yr Athro White am ddiweddariad ar y sefyllfa bresennol yn yr Ysgol Gwyddorau Meddygol ac Iechyd, yn dilyn ymddeoliad Dr Lynne Williams, o ystyried bod yr Ysgol yn un o'r rhai â sgôr boddhad is. Dywedodd yr Athro Turnbull fod y Brifysgol ar hyn o bryd yn paratoi i hysbysebu’r swydd, a bod pennaeth dros dro, Mrs Liz Mason, yn y swydd ac yn gweithio gyda’r Brifysgol ar gynllun gweithredu.  </w:t>
      </w:r>
    </w:p>
    <w:p w14:paraId="45E17429" w14:textId="77777777" w:rsidR="002C181D" w:rsidRDefault="002C181D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2A" w14:textId="77777777" w:rsidR="002C181D" w:rsidRDefault="00F0100D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>Nododd Ms Lowe ei bod wedi trafod gyda'r Athro Turnbull yn ystod yr wythnos a allai'r cynlluniau gweithredu fod yn fwy safonol yn y dyfodol gan nad oedd y rhai a baratowyd mewn ymateb i ganlyniadau Arolwg Cenedlaethol Myfyrwyr eleni wedi eu safoni.  Hefyd, roedd Undeb y Myfyrwyr wedi gofyn am ryngweithio cynharach gyda myfyrwyr ar gynnwys y cynlluniau gweithredu ac wedi awgrymu bod myfyrwyr yn cymryd rhan dros yr haf (lle bo modd).</w:t>
      </w:r>
    </w:p>
    <w:p w14:paraId="45E1742B" w14:textId="77777777" w:rsidR="007F7726" w:rsidRDefault="007F7726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2C" w14:textId="77777777" w:rsidR="007F7726" w:rsidRDefault="00F0100D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>Nododd yr Athro Turnbull ei fod wedi croesawu'r awgrymiadau gan Undeb y Myfyrwyr ac y byddai'n symud ymlaen â'r materion hyn gyda Ms Lowe.</w:t>
      </w:r>
    </w:p>
    <w:p w14:paraId="45E1742D" w14:textId="77777777" w:rsidR="00ED0D91" w:rsidRDefault="00ED0D91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2E" w14:textId="77777777" w:rsidR="00ED0D91" w:rsidRDefault="00F0100D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Dywedodd yr Athro Callow hefyd, mewn perthynas â’r materion yn yr Ysgol Gwyddorau Meddygol ac Iechyd, ei bod yn cynnal trafodaethau gyda’r Bwrdd Iechyd ar rai o’r camau gweithredu a nodwyd. </w:t>
      </w:r>
    </w:p>
    <w:p w14:paraId="45E1742F" w14:textId="77777777" w:rsidR="00346B8F" w:rsidRDefault="00346B8F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30" w14:textId="77777777" w:rsidR="00346B8F" w:rsidRDefault="00F0100D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>Gofynnodd Syr Paul Lambert a oedd y Brifysgol mewn sefyllfa eto i allu nodi unrhyw feysydd sy'n peri pryder mewn ysgolion, er mwyn gallu cymryd camau cynnar cyn yr arolwg nesaf. Nododd yr Athro Turnbull mai un ffordd o wneud hyn oedd edrych ar y data gwerthuso modiwlau a chadarnhaodd fod hwn yn faes a oedd yn cael ei ystyried ar gyfer blwyddyn academaidd 2022/23.</w:t>
      </w:r>
    </w:p>
    <w:p w14:paraId="45E17431" w14:textId="77777777" w:rsidR="002F3DBC" w:rsidRDefault="002F3DBC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32" w14:textId="77777777" w:rsidR="002F3DBC" w:rsidRDefault="00F0100D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>Nododd y Cadeirydd ei siom gyda chanlyniadau cyfrwng Cymraeg yr Ysgol Gwyddorau Addysgol a gofynnodd am i adroddiad ar y mater hwn gael ei gyflwyno i gyfarfod nesaf Pwyllgor Materion y Gymraeg.</w:t>
      </w:r>
    </w:p>
    <w:p w14:paraId="45E17433" w14:textId="77777777" w:rsidR="00070BA5" w:rsidRDefault="00070BA5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34" w14:textId="77777777" w:rsidR="00070BA5" w:rsidRDefault="00F0100D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Sicrhaodd yr Is-ganghellor aelodau’r Cyngor fod ymdrin â’r materion a nodwyd gan yr Arolwg Cenedlaethol Myfyrwyr yn flaenoriaeth bendant ac y byddai monitro perfformiad yn rhan annatod o’r broses gynllunio wrth symud ymlaen, gan gynnwys, lle bo’n berthnasol, sicrhau bod camau gweithredu a nodwyd yng Nghynlluniau Gweithredu’r Arolwg yn cael eu gweithredu.  Roedd y Brifysgol ar safle 19  ar hyn o bryd yn y Deyrnas Unedig ond roedd cyfleoedd i adeiladu tuag at fod ymhlith y deg uchaf o brifysgolion. </w:t>
      </w:r>
    </w:p>
    <w:p w14:paraId="45E17435" w14:textId="77777777" w:rsidR="00ED2C3B" w:rsidRDefault="00ED2C3B" w:rsidP="00101CD1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36" w14:textId="2D8613B7" w:rsidR="00346B8F" w:rsidRDefault="00F0100D" w:rsidP="002F3DBC">
      <w:pPr>
        <w:tabs>
          <w:tab w:val="left" w:pos="567"/>
        </w:tabs>
        <w:ind w:left="567" w:hanging="567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>C.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ab/>
        <w:t xml:space="preserve">Croesawodd y Cadeirydd y </w:t>
      </w:r>
      <w:r w:rsidR="00BC368F"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gwelliant trawiadol </w:t>
      </w: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ar ganlyniadau'r Arolwg Cenedlaethol Myfyrwyr a nododd bwysigrwydd sicrhau bod y Brifysgol yn symud ymlaen yn gyflym gyda'r camau gweithredu a nodwyd, er mwyn sicrhau, pan gynhelir yr Arolwg Cenedlaethol Myfyrwyr nesaf, bod y meysydd gwan wedi cael sylw. Cydnabuwyd y gwaith caled a wneir gan staff ar draws y Brifysgol a diolchwyd ar ran holl aelodau'r Cyngor.  </w:t>
      </w:r>
    </w:p>
    <w:p w14:paraId="45E17437" w14:textId="77777777" w:rsidR="00216D27" w:rsidRDefault="00216D27" w:rsidP="007E6409">
      <w:pPr>
        <w:jc w:val="center"/>
        <w:textAlignment w:val="baseline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38" w14:textId="77777777" w:rsidR="007E6409" w:rsidRPr="007E6409" w:rsidRDefault="00F0100D" w:rsidP="007E6409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lastRenderedPageBreak/>
        <w:t xml:space="preserve">22.13 SIARTER ATODOL AC ORDINHADAU </w:t>
      </w:r>
    </w:p>
    <w:p w14:paraId="45E17439" w14:textId="77777777" w:rsidR="007E6409" w:rsidRPr="007E6409" w:rsidRDefault="00F0100D" w:rsidP="007E6409">
      <w:pPr>
        <w:textAlignment w:val="baseline"/>
        <w:rPr>
          <w:rFonts w:ascii="Segoe UI" w:hAnsi="Segoe UI" w:cs="Segoe UI"/>
          <w:sz w:val="18"/>
          <w:szCs w:val="18"/>
        </w:rPr>
      </w:pPr>
      <w:r w:rsidRPr="007E6409">
        <w:rPr>
          <w:rFonts w:ascii="Calibri" w:hAnsi="Calibri" w:cs="Calibri"/>
          <w:sz w:val="24"/>
          <w:szCs w:val="24"/>
        </w:rPr>
        <w:t> </w:t>
      </w:r>
    </w:p>
    <w:p w14:paraId="45E1743A" w14:textId="77777777" w:rsidR="00A06740" w:rsidRPr="00A06740" w:rsidRDefault="00F0100D" w:rsidP="004F109B">
      <w:pPr>
        <w:ind w:left="555" w:hanging="555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A.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ab/>
      </w:r>
      <w:bookmarkEnd w:id="0"/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Siarter Atodol</w:t>
      </w:r>
    </w:p>
    <w:p w14:paraId="45E1743B" w14:textId="77777777" w:rsidR="00A06740" w:rsidRDefault="00A06740" w:rsidP="004F109B">
      <w:pPr>
        <w:ind w:left="555" w:hanging="555"/>
        <w:textAlignment w:val="baseline"/>
        <w:rPr>
          <w:rFonts w:ascii="Calibri" w:hAnsi="Calibri" w:cs="Calibri"/>
          <w:sz w:val="24"/>
          <w:szCs w:val="24"/>
        </w:rPr>
      </w:pPr>
    </w:p>
    <w:p w14:paraId="45E1743C" w14:textId="77777777" w:rsidR="004F109B" w:rsidRDefault="00F0100D" w:rsidP="00A06740">
      <w:pPr>
        <w:ind w:left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 xml:space="preserve">Dywedodd Mrs Hine wrth y Cyngor fod gwaith wedi dechrau ar foderneiddio Siarter Atodol y Brifysgol ym mis Chwefror 2020, yn dilyn canlyniad yr Adolygiad Effeithiolrwydd Llywodraethu a gynhaliwyd yn 2019. Gan weithio gyda chynghorwyr cyfreithiol y Brifysgol, a chan ystyried arfer gorau, penderfynwyd cynnwys Statudau presennol y Brifysgol naill ai yn y Siarter, neu yn yr Ordinhadau. Atgoffwyd y Cyngor eu bod eisoes wedi cymeradwyo'r Ordinhadau nad ydynt yn ymwneud â staff yn gynnar yn y broses, ond bod angen trafod y materion sy'n ymwneud â staff o fewn Statud XX gydag Undebau Llafur y Campws, a bod diweddariadau wedi'u cyflwyno i'r Cyngor dros y ddwy flynedd diwethaf ar gynnydd gyda’r broses foderneiddio. </w:t>
      </w:r>
    </w:p>
    <w:p w14:paraId="45E1743D" w14:textId="77777777" w:rsidR="0071114C" w:rsidRDefault="0071114C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3E" w14:textId="77777777" w:rsidR="0071114C" w:rsidRDefault="00F0100D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ab/>
        <w:t>Dywedwyd wrth y Cyngor fod y Siarter Atodol newydd wedi'i chymeradwyo yn ystod yr haf gan y Cyfrin Gyngor a'i llofnodi gan Ei Mawrhydi y Frenhines Elizabeth II. Roedd y Brifysgol ar hyn o bryd yn aros i'r Siarter Atodol newydd gael ei gosod ar felwm.</w:t>
      </w:r>
    </w:p>
    <w:p w14:paraId="45E1743F" w14:textId="77777777" w:rsidR="00504839" w:rsidRDefault="00504839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40" w14:textId="77777777" w:rsidR="00504839" w:rsidRDefault="00F0100D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ab/>
        <w:t xml:space="preserve">Croesawodd y Cyngor y newyddion fod y Siarter yn gwbl ddwyieithog, gyda'r fersiynau Cymraeg a Saesneg yn ymddangos ochr yn ochr. Nodwyd mai'r Brifysgol oedd yr unig Brifysgol yng Nghymru i osod ei Siarter Atodol yn y modd hwn. </w:t>
      </w:r>
    </w:p>
    <w:p w14:paraId="45E17441" w14:textId="77777777" w:rsidR="00A06740" w:rsidRDefault="00A06740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42" w14:textId="77777777" w:rsidR="00A06740" w:rsidRDefault="00F0100D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ab/>
      </w:r>
      <w:r>
        <w:rPr>
          <w:rStyle w:val="normaltextrun"/>
          <w:rFonts w:ascii="Calibri" w:eastAsia="Calibri" w:hAnsi="Calibri" w:cs="Calibri"/>
          <w:b/>
          <w:bCs/>
          <w:sz w:val="24"/>
          <w:szCs w:val="24"/>
          <w:lang w:val="cy-GB"/>
        </w:rPr>
        <w:t>Nodwyd</w:t>
      </w: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 xml:space="preserve"> y Siarter Atodol. </w:t>
      </w:r>
    </w:p>
    <w:p w14:paraId="45E17443" w14:textId="77777777" w:rsidR="00A06740" w:rsidRDefault="00A06740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44" w14:textId="77777777" w:rsidR="00A06740" w:rsidRDefault="00F0100D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normaltextrun"/>
          <w:rFonts w:ascii="Calibri" w:eastAsia="Calibri" w:hAnsi="Calibri" w:cs="Calibri"/>
          <w:b/>
          <w:bCs/>
          <w:sz w:val="24"/>
          <w:szCs w:val="24"/>
          <w:lang w:val="cy-GB"/>
        </w:rPr>
        <w:t>B.</w:t>
      </w:r>
      <w:r>
        <w:rPr>
          <w:rStyle w:val="normaltextrun"/>
          <w:rFonts w:ascii="Calibri" w:eastAsia="Calibri" w:hAnsi="Calibri" w:cs="Calibri"/>
          <w:b/>
          <w:bCs/>
          <w:sz w:val="24"/>
          <w:szCs w:val="24"/>
          <w:lang w:val="cy-GB"/>
        </w:rPr>
        <w:tab/>
        <w:t>ORDINHADAU</w:t>
      </w:r>
    </w:p>
    <w:p w14:paraId="45E17445" w14:textId="77777777" w:rsidR="0071770B" w:rsidRDefault="0071770B" w:rsidP="004F109B">
      <w:pPr>
        <w:ind w:left="555" w:hanging="555"/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14:paraId="45E17446" w14:textId="77777777" w:rsidR="0071770B" w:rsidRPr="0071770B" w:rsidRDefault="00F0100D" w:rsidP="0071770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ab/>
        <w:t xml:space="preserve">Dywedodd Mrs Hibbert wrth y Cyngor, yn unol â’r gwaith o foderneiddio Siarter Atodol y Brifysgol a’r penderfyniad i ymgorffori darpariaeth y Statudau i’r Siarter/Ordinhadau, bod yr adran Adnoddau Dynol wedi ymgymryd â’r gwaith o drosglwyddo darpariaethau Statud XX (yn ymwneud â staff) i’r  </w:t>
      </w:r>
    </w:p>
    <w:p w14:paraId="45E17447" w14:textId="77777777" w:rsidR="0071770B" w:rsidRDefault="00F0100D" w:rsidP="0071770B">
      <w:pPr>
        <w:ind w:left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Ordinhadau newydd. Golygai’r gwaith negodi wyth Ordinhad newydd gydag Undebau Llafur y Campws dros y ddwy flynedd ddiwethaf, yn benodol:</w:t>
      </w:r>
    </w:p>
    <w:p w14:paraId="45E17448" w14:textId="77777777" w:rsidR="0071770B" w:rsidRPr="0071770B" w:rsidRDefault="0071770B" w:rsidP="0071770B">
      <w:pPr>
        <w:ind w:left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49" w14:textId="77777777" w:rsidR="0071770B" w:rsidRPr="0071770B" w:rsidRDefault="00F0100D" w:rsidP="0071770B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Ordinhad 20: Gallu a Chefnogi Perfformiad</w:t>
      </w:r>
    </w:p>
    <w:p w14:paraId="45E1744A" w14:textId="77777777" w:rsidR="0071770B" w:rsidRPr="0071770B" w:rsidRDefault="00F0100D" w:rsidP="0071770B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Ordinhad 21: Disgyblu</w:t>
      </w:r>
    </w:p>
    <w:p w14:paraId="45E1744B" w14:textId="77777777" w:rsidR="0071770B" w:rsidRPr="0071770B" w:rsidRDefault="00F0100D" w:rsidP="0071770B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Ordinhad 22: Contractau Cyfnod Penodol</w:t>
      </w:r>
    </w:p>
    <w:p w14:paraId="45E1744C" w14:textId="77777777" w:rsidR="0071770B" w:rsidRPr="0071770B" w:rsidRDefault="00F0100D" w:rsidP="0071770B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Ordinhad 23: Cwynion</w:t>
      </w:r>
    </w:p>
    <w:p w14:paraId="45E1744D" w14:textId="77777777" w:rsidR="0071770B" w:rsidRPr="0071770B" w:rsidRDefault="00F0100D" w:rsidP="0071770B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 xml:space="preserve">Ordinhad 24: Anghyfreithlondeb a Diswyddo am Ryw Reswm Sylweddol Arall  </w:t>
      </w:r>
    </w:p>
    <w:p w14:paraId="45E1744E" w14:textId="77777777" w:rsidR="0071770B" w:rsidRPr="0071770B" w:rsidRDefault="00F0100D" w:rsidP="0071770B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Ordinhad 25: Rheoli Newid</w:t>
      </w:r>
    </w:p>
    <w:p w14:paraId="45E1744F" w14:textId="77777777" w:rsidR="0071770B" w:rsidRPr="0071770B" w:rsidRDefault="00F0100D" w:rsidP="0071770B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Ordinhad 26: Cyfnod Prawf</w:t>
      </w:r>
    </w:p>
    <w:p w14:paraId="45E17450" w14:textId="77777777" w:rsidR="0071770B" w:rsidRPr="0071770B" w:rsidRDefault="00F0100D" w:rsidP="0071770B">
      <w:pPr>
        <w:pStyle w:val="ListParagraph"/>
        <w:numPr>
          <w:ilvl w:val="0"/>
          <w:numId w:val="17"/>
        </w:num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 xml:space="preserve">Ordinhad 27: Absenoldeb Salwch </w:t>
      </w:r>
    </w:p>
    <w:p w14:paraId="45E17451" w14:textId="77777777" w:rsidR="0071770B" w:rsidRPr="0071770B" w:rsidRDefault="0071770B" w:rsidP="0071770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52" w14:textId="77777777" w:rsidR="0071770B" w:rsidRPr="0071770B" w:rsidRDefault="00F0100D" w:rsidP="0071770B">
      <w:pPr>
        <w:ind w:left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Nodwyd y cynhaliwyd cyfnod o drafodaethau gyda’r tri Undeb Llafur ar y Campws, a chafwyd trafodaeth a deialog sylweddol ar gynnwys pob Ordinhad, a dywedodd Mrs Hibbert fod y Brifysgol bellach wedi cyrraedd y pwynt lle mae’r holl bwyntiau o wahaniaeth wedi eu datrys.</w:t>
      </w:r>
    </w:p>
    <w:p w14:paraId="45E17453" w14:textId="77777777" w:rsidR="0071770B" w:rsidRDefault="0071770B" w:rsidP="0071770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54" w14:textId="77777777" w:rsidR="0071770B" w:rsidRDefault="00F0100D" w:rsidP="000A4085">
      <w:pPr>
        <w:ind w:left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lastRenderedPageBreak/>
        <w:t>Dywedwyd wrth y Cyngor bod polisïau’r Brifysgol yn y maes hwn yn flaenorol wedi’u gosod mewn dwy ddogfen, dogfen bolisi gryno a dogfen 'gweithdrefnau' fanylach.  Fel rhan o'r ymarfer moderneiddio, un ddogfen yn unig sydd bellach yn dwyn y teitl 'polisi a gweithdrefnau', gyda’r holl wybodaeth wedi'i chynnwys mewn gosodiad a fformat cyflwyno cyffredin.  Credai'r Brifysgol fod hyn o fudd i’r aelodau staff a bydd y model hwn yn cael ei gymhwyso i bob polisi gan sicrhau dull mwy cyffredin. Nodwyd bod llawer o'r testun o’r dogfennau polisi blaenorol wedi cael ei ymgorffori yn y fersiynau diwygiedig.   Nododd Mrs Hibbert fod gan y Brifysgol rai polisïau a oedd yn berthnasol i’r holl staff cyn ymgymryd â’r ymarfer moderneiddio, ond gyda rhai eraill roedd polisïau gwahanol ar gyfer staff academaidd a staff proffesiynol a staff cefnogi. Y dull a ddefnyddiwyd gyda'r ymarfer moderneiddio oedd cael un polisi a oedd yn berthnasol i'r holl staff, ac felly tra bod telerau ac amodau gwahanol yn parhau ar gyfer y grwpiau staff, bydd un set o Ordinhadau sy'n berthnasol i bawb.</w:t>
      </w:r>
    </w:p>
    <w:p w14:paraId="45E17455" w14:textId="77777777" w:rsidR="000A4085" w:rsidRPr="0071770B" w:rsidRDefault="000A4085" w:rsidP="0071770B">
      <w:pPr>
        <w:ind w:left="555" w:hanging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56" w14:textId="77777777" w:rsidR="0071770B" w:rsidRDefault="00F0100D" w:rsidP="000A4085">
      <w:pPr>
        <w:ind w:left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Nodwyd unwaith y byddai'r Ordinhadau wedi'u cymeradwyo, byddai ymarfer croeswirio manwl hefyd yn cael ei gynnal ar draws yr holl bolisïau eraill i sicrhau bod unrhyw groesgyfeirio'n parhau'n gywir.</w:t>
      </w:r>
    </w:p>
    <w:p w14:paraId="45E17457" w14:textId="77777777" w:rsidR="000A4085" w:rsidRPr="0071770B" w:rsidRDefault="000A4085" w:rsidP="000A4085">
      <w:pPr>
        <w:ind w:left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58" w14:textId="77777777" w:rsidR="0071770B" w:rsidRDefault="00F0100D" w:rsidP="000A4085">
      <w:pPr>
        <w:ind w:left="555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Hysbyswyd y Cyngor bod y Brifysgol wedi cadarnhau y daethpwyd i gytundeb gyda'r tri Undeb Llafur Campws ynglŷn â chynnwys yr Ordinhadau a gyflwynwyd.</w:t>
      </w:r>
    </w:p>
    <w:p w14:paraId="45E17459" w14:textId="77777777" w:rsidR="00A47760" w:rsidRDefault="00A47760" w:rsidP="00A47760">
      <w:p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5A" w14:textId="77777777" w:rsidR="00755148" w:rsidRDefault="00F0100D" w:rsidP="00755148">
      <w:pPr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normaltextrun"/>
          <w:rFonts w:ascii="Calibri" w:eastAsia="Calibri" w:hAnsi="Calibri" w:cs="Calibri"/>
          <w:b/>
          <w:bCs/>
          <w:sz w:val="24"/>
          <w:szCs w:val="24"/>
          <w:lang w:val="cy-GB"/>
        </w:rPr>
        <w:t>Cytunwyd</w:t>
      </w: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 xml:space="preserve"> Yn dilyn trafodaeth y Cyngor </w:t>
      </w:r>
      <w:r>
        <w:rPr>
          <w:rStyle w:val="normaltextrun"/>
          <w:rFonts w:ascii="Calibri" w:eastAsia="Calibri" w:hAnsi="Calibri" w:cs="Calibri"/>
          <w:b/>
          <w:bCs/>
          <w:sz w:val="24"/>
          <w:szCs w:val="24"/>
          <w:lang w:val="cy-GB"/>
        </w:rPr>
        <w:t xml:space="preserve">cytunwyd: </w:t>
      </w:r>
    </w:p>
    <w:p w14:paraId="45E1745B" w14:textId="77777777" w:rsidR="00755148" w:rsidRDefault="00755148" w:rsidP="00755148">
      <w:pPr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14:paraId="45E1745C" w14:textId="77777777" w:rsidR="00755148" w:rsidRPr="00755148" w:rsidRDefault="00F0100D" w:rsidP="00755148">
      <w:pPr>
        <w:ind w:left="1440" w:hanging="72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[a]</w:t>
      </w: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ab/>
        <w:t xml:space="preserve">Bod yr Ordinhadau rhifau 20-27 (ynghlwm fel Atodiad II i gopi swyddogol y Cofnodion) yn cael eu cymeradwyo a’u mabwysiadu fel Ordinhadau y brifysgol gan ddisodli a dileu’r ddarpariaeth bresennol yn Statud XX </w:t>
      </w:r>
    </w:p>
    <w:p w14:paraId="45E1745D" w14:textId="77777777" w:rsidR="00755148" w:rsidRPr="00755148" w:rsidRDefault="00755148" w:rsidP="00755148">
      <w:p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5E" w14:textId="77777777" w:rsidR="00755148" w:rsidRPr="00755148" w:rsidRDefault="00F0100D" w:rsidP="00755148">
      <w:pPr>
        <w:ind w:left="1440" w:hanging="72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[b]</w:t>
      </w: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ab/>
        <w:t>Bod y darpariaethau presennol sydd wedi eu cynnwys yn Statud XX yn cael eu diddymu yn amodol ar gymeradwyaeth y Cyfrin Gyngor i Siarter Atodol newydd y Brifysgol ac y gweithredir hynny yn sgil y gymeradwyaeth.</w:t>
      </w:r>
    </w:p>
    <w:p w14:paraId="45E1745F" w14:textId="77777777" w:rsidR="00755148" w:rsidRPr="00755148" w:rsidRDefault="00755148" w:rsidP="00755148">
      <w:pPr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60" w14:textId="77777777" w:rsidR="00E4379C" w:rsidRDefault="00F0100D" w:rsidP="00755148">
      <w:pPr>
        <w:ind w:left="1440" w:hanging="72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>[c]</w:t>
      </w:r>
      <w:r>
        <w:rPr>
          <w:rStyle w:val="normaltextrun"/>
          <w:rFonts w:ascii="Calibri" w:eastAsia="Calibri" w:hAnsi="Calibri" w:cs="Calibri"/>
          <w:sz w:val="24"/>
          <w:szCs w:val="24"/>
          <w:lang w:val="cy-GB"/>
        </w:rPr>
        <w:tab/>
        <w:t>Bod y Cyngor trwy hyn yn dirprwyo pŵer i'r Pwyllgor Enwebiadau a Llywodraethu i gymeradwyo unrhyw ddiwygiadau ansylweddol pellach i'r Ordinhadau y bydd y Pwyllgor Enwebiadau a Llywodraethu yn barnu eu bod yn angenrheidiol.</w:t>
      </w:r>
    </w:p>
    <w:p w14:paraId="45E17461" w14:textId="77777777" w:rsidR="00A9685E" w:rsidRDefault="00A9685E" w:rsidP="00755148">
      <w:pPr>
        <w:ind w:left="1440" w:hanging="72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62" w14:textId="77777777" w:rsidR="00A9685E" w:rsidRDefault="00A9685E" w:rsidP="00755148">
      <w:pPr>
        <w:ind w:left="1440" w:hanging="72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63" w14:textId="77777777" w:rsidR="00A9685E" w:rsidRDefault="00A9685E" w:rsidP="00755148">
      <w:pPr>
        <w:ind w:left="1440" w:hanging="72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64" w14:textId="77777777" w:rsidR="00A9685E" w:rsidRDefault="00A9685E" w:rsidP="00755148">
      <w:pPr>
        <w:ind w:left="1440" w:hanging="72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65" w14:textId="77777777" w:rsidR="00A9685E" w:rsidRPr="00755148" w:rsidRDefault="00A9685E" w:rsidP="00755148">
      <w:pPr>
        <w:ind w:left="1440" w:hanging="72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</w:p>
    <w:p w14:paraId="45E17466" w14:textId="77777777" w:rsidR="006A0DA0" w:rsidRDefault="006A0DA0" w:rsidP="00755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5E17467" w14:textId="77777777" w:rsidR="0054664E" w:rsidRDefault="00F0100D" w:rsidP="00A9685E">
      <w:pPr>
        <w:tabs>
          <w:tab w:val="left" w:pos="567"/>
        </w:tabs>
        <w:jc w:val="center"/>
        <w:rPr>
          <w:rStyle w:val="eop"/>
          <w:rFonts w:ascii="Calibri" w:hAnsi="Calibri" w:cs="Calibri"/>
          <w:b/>
          <w:bCs/>
          <w:sz w:val="24"/>
          <w:szCs w:val="24"/>
        </w:rPr>
      </w:pPr>
      <w:r>
        <w:rPr>
          <w:rStyle w:val="eop"/>
          <w:rFonts w:ascii="Calibri" w:eastAsia="Calibri" w:hAnsi="Calibri" w:cs="Calibri"/>
          <w:b/>
          <w:bCs/>
          <w:sz w:val="24"/>
          <w:szCs w:val="24"/>
          <w:lang w:val="cy-GB"/>
        </w:rPr>
        <w:t xml:space="preserve">22.14 </w:t>
      </w:r>
      <w:r>
        <w:rPr>
          <w:rStyle w:val="eop"/>
          <w:rFonts w:ascii="Calibri" w:eastAsia="Calibri" w:hAnsi="Calibri" w:cs="Calibri"/>
          <w:b/>
          <w:bCs/>
          <w:sz w:val="24"/>
          <w:szCs w:val="24"/>
          <w:lang w:val="cy-GB"/>
        </w:rPr>
        <w:tab/>
        <w:t>MATERION YMCHWIL</w:t>
      </w:r>
    </w:p>
    <w:p w14:paraId="45E17468" w14:textId="77777777" w:rsidR="00A9685E" w:rsidRDefault="00A9685E" w:rsidP="00A9685E">
      <w:pPr>
        <w:tabs>
          <w:tab w:val="left" w:pos="567"/>
        </w:tabs>
        <w:jc w:val="center"/>
        <w:rPr>
          <w:rStyle w:val="eop"/>
          <w:rFonts w:ascii="Calibri" w:hAnsi="Calibri" w:cs="Calibri"/>
          <w:b/>
          <w:bCs/>
          <w:sz w:val="24"/>
          <w:szCs w:val="24"/>
        </w:rPr>
      </w:pPr>
    </w:p>
    <w:p w14:paraId="45E17469" w14:textId="77777777" w:rsidR="0054664E" w:rsidRPr="0054664E" w:rsidRDefault="00F0100D" w:rsidP="0054664E">
      <w:pPr>
        <w:tabs>
          <w:tab w:val="left" w:pos="567"/>
        </w:tabs>
        <w:rPr>
          <w:rStyle w:val="eop"/>
          <w:rFonts w:ascii="Calibri" w:hAnsi="Calibri" w:cs="Calibri"/>
          <w:b/>
          <w:bCs/>
          <w:sz w:val="24"/>
          <w:szCs w:val="24"/>
        </w:rPr>
      </w:pPr>
      <w:r>
        <w:rPr>
          <w:rStyle w:val="eop"/>
          <w:rFonts w:ascii="Calibri" w:eastAsia="Calibri" w:hAnsi="Calibri" w:cs="Calibri"/>
          <w:b/>
          <w:bCs/>
          <w:sz w:val="24"/>
          <w:szCs w:val="24"/>
          <w:lang w:val="cy-GB"/>
        </w:rPr>
        <w:t>A.</w:t>
      </w:r>
      <w:r>
        <w:rPr>
          <w:rStyle w:val="eop"/>
          <w:rFonts w:ascii="Calibri" w:eastAsia="Calibri" w:hAnsi="Calibri" w:cs="Calibri"/>
          <w:b/>
          <w:bCs/>
          <w:sz w:val="24"/>
          <w:szCs w:val="24"/>
          <w:lang w:val="cy-GB"/>
        </w:rPr>
        <w:tab/>
        <w:t>Concordat Ymchwil</w:t>
      </w:r>
    </w:p>
    <w:p w14:paraId="45E1746A" w14:textId="77777777" w:rsidR="0066422E" w:rsidRDefault="0066422E" w:rsidP="0066422E">
      <w:pPr>
        <w:tabs>
          <w:tab w:val="left" w:pos="567"/>
        </w:tabs>
        <w:rPr>
          <w:rStyle w:val="eop"/>
          <w:rFonts w:ascii="Calibri" w:hAnsi="Calibri" w:cs="Calibri"/>
          <w:b/>
          <w:bCs/>
          <w:sz w:val="24"/>
          <w:szCs w:val="24"/>
        </w:rPr>
      </w:pPr>
    </w:p>
    <w:p w14:paraId="45E1746B" w14:textId="77777777" w:rsidR="0066422E" w:rsidRPr="0066422E" w:rsidRDefault="00F0100D" w:rsidP="0054664E">
      <w:pPr>
        <w:autoSpaceDE w:val="0"/>
        <w:autoSpaceDN w:val="0"/>
        <w:adjustRightInd w:val="0"/>
        <w:ind w:left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Dywedodd yr Athro Spencer wrth y Cyngor fod Bangor yn un o'r prifysgolion cyntaf yn y Deyrnas Unedig i lofnodi’r Concordat Datblygu Ymchwilwyr newydd ym mis </w:t>
      </w: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lastRenderedPageBreak/>
        <w:t xml:space="preserve">Ionawr 2020. Roedd y Concordat yn gytundeb rhwng rhanddeiliaid i wella cyflogaeth a chefnogaeth i ymchwilwyr a gyrfaoedd ymchwilwyr mewn addysg uwch yn y Deyrnas Unedig ac yn cyflwyno tair egwyddor, sef yr amgylchedd a diwylliant, cyflogaeth, a datblygiad proffesiynol a gyrfaol. Nodwyd bod yr egwyddorion wedi’u seilio ar ymrwymiadau y pedwar grŵp o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randdeiliaid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 allweddol (sefydliadau, cyllidwyr, ymchwilwyr a rheolwyr ymchwilwyr) i wireddu nodau'r Concordat.</w:t>
      </w:r>
    </w:p>
    <w:p w14:paraId="45E1746C" w14:textId="77777777" w:rsidR="0066422E" w:rsidRDefault="0066422E" w:rsidP="0066422E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4"/>
          <w:szCs w:val="24"/>
          <w:lang w:eastAsia="en-US"/>
        </w:rPr>
      </w:pPr>
    </w:p>
    <w:p w14:paraId="45E1746D" w14:textId="77777777" w:rsidR="0066422E" w:rsidRDefault="00F0100D" w:rsidP="0066422E">
      <w:pPr>
        <w:autoSpaceDE w:val="0"/>
        <w:autoSpaceDN w:val="0"/>
        <w:adjustRightInd w:val="0"/>
        <w:ind w:left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Dywedwyd wrth y Cyngor bod y Brifysgol, ym mis Gorffennaf 2022, wedi cyflwyno ei Chynllun Gweithredu Concordat newydd (2022-25) a chais am Wobr Rhagoriaeth Adnoddau Dynol mewn Ymchwil  (a oedd yn cael ei adolygu ar hyn o bryd). </w:t>
      </w:r>
    </w:p>
    <w:p w14:paraId="45E1746E" w14:textId="77777777" w:rsidR="0066422E" w:rsidRDefault="0066422E" w:rsidP="0066422E">
      <w:pPr>
        <w:autoSpaceDE w:val="0"/>
        <w:autoSpaceDN w:val="0"/>
        <w:adjustRightInd w:val="0"/>
        <w:ind w:left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</w:p>
    <w:p w14:paraId="45E1746F" w14:textId="77777777" w:rsidR="0066422E" w:rsidRDefault="00F0100D" w:rsidP="000D3033">
      <w:pPr>
        <w:autoSpaceDE w:val="0"/>
        <w:autoSpaceDN w:val="0"/>
        <w:adjustRightInd w:val="0"/>
        <w:ind w:left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Dywedodd yr Athro Spencer ei bod yn gyfrifoldeb ar lofnodwyr y Concordat newydd gyflwyno adroddiad cynnydd blynyddol i gorff llywodraethu’r brifysgol. Roedd yr adroddiad atodol yn edrych ar dair egwyddor y Concordat a meysydd cyfatebol y Cynllun Gweithredu yn eu tro, gan ganolbwyntio ar amcanion allweddol Cynllun Gweithredu 2020-22 a thynnu sylw at y cynnydd a wnaed dros y 12 mis diwethaf. Mae hefyd yn edrych ymlaen at amcanion allweddol Cynllun Gweithredu 2022-25.</w:t>
      </w:r>
    </w:p>
    <w:p w14:paraId="45E17470" w14:textId="77777777" w:rsidR="0045312F" w:rsidRDefault="0045312F" w:rsidP="0045312F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4"/>
          <w:szCs w:val="24"/>
          <w:lang w:eastAsia="en-US"/>
        </w:rPr>
      </w:pPr>
    </w:p>
    <w:p w14:paraId="45E17471" w14:textId="77777777" w:rsidR="0045312F" w:rsidRDefault="00F0100D" w:rsidP="00152135">
      <w:pPr>
        <w:autoSpaceDE w:val="0"/>
        <w:autoSpaceDN w:val="0"/>
        <w:adjustRightInd w:val="0"/>
        <w:ind w:left="720" w:hanging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ab/>
        <w:t xml:space="preserve">Gofynnodd yr Athro White a oedd elfen o’r Concordat yn ystyried y cydbwysedd rhwng y rhywiau ymhlith staff ymchwil, a dywedodd yr Athro Spencer fod materion yn ymwneud ag amrywiaeth a chynhwysiant yn cael sylw yn ystod y flwyddyn gyfredol. Yn ogystal, yn dilyn cwestiwn gan yr Athro Wheeler, cadarnhaodd Mrs Hibbert fod gan y Brifysgol wobr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Athena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Swann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 Efydd ar hyn o bryd a'i bod yn bwriadu gwneud cais am wobr Arian o fewn y 18 mis nesaf. Yn ogystal, roedd gan 7 o 9 ysgol academaidd y Brifysgol  wobrau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Athena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Swann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. Gofynnodd y Cadeirydd am i’r Pwyllgor Pobl a Diwylliant gael gwybod am gynnydd y cais am wobr Arian.</w:t>
      </w:r>
    </w:p>
    <w:p w14:paraId="45E17472" w14:textId="77777777" w:rsidR="000B2EC9" w:rsidRDefault="000B2EC9" w:rsidP="000B2EC9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4"/>
          <w:szCs w:val="24"/>
          <w:lang w:eastAsia="en-US"/>
        </w:rPr>
      </w:pPr>
    </w:p>
    <w:p w14:paraId="45E17473" w14:textId="77777777" w:rsidR="000B2EC9" w:rsidRDefault="00F0100D" w:rsidP="0054664E">
      <w:pPr>
        <w:autoSpaceDE w:val="0"/>
        <w:autoSpaceDN w:val="0"/>
        <w:adjustRightInd w:val="0"/>
        <w:ind w:firstLine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Yn dilyn trafodaeth y Cyngor </w:t>
      </w:r>
      <w:r>
        <w:rPr>
          <w:rFonts w:ascii="Calibri-Italic" w:eastAsia="Calibri-Italic" w:hAnsi="Calibri-Italic" w:cs="Calibri-Italic"/>
          <w:b/>
          <w:bCs/>
          <w:sz w:val="24"/>
          <w:szCs w:val="24"/>
          <w:lang w:val="cy-GB" w:eastAsia="en-US"/>
        </w:rPr>
        <w:t xml:space="preserve">nodwyd </w:t>
      </w: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y diweddariad ar y Concordat Ymchwil. </w:t>
      </w:r>
    </w:p>
    <w:p w14:paraId="45E17474" w14:textId="77777777" w:rsidR="0054664E" w:rsidRDefault="0054664E" w:rsidP="0054664E">
      <w:pPr>
        <w:autoSpaceDE w:val="0"/>
        <w:autoSpaceDN w:val="0"/>
        <w:adjustRightInd w:val="0"/>
        <w:rPr>
          <w:rFonts w:ascii="Calibri-Italic" w:eastAsiaTheme="minorHAnsi" w:hAnsi="Calibri-Italic" w:cs="Calibri-Italic"/>
          <w:sz w:val="24"/>
          <w:szCs w:val="24"/>
          <w:lang w:eastAsia="en-US"/>
        </w:rPr>
      </w:pPr>
    </w:p>
    <w:p w14:paraId="45E17475" w14:textId="77777777" w:rsidR="0054664E" w:rsidRDefault="00F0100D" w:rsidP="0054664E">
      <w:pPr>
        <w:autoSpaceDE w:val="0"/>
        <w:autoSpaceDN w:val="0"/>
        <w:adjustRightInd w:val="0"/>
        <w:rPr>
          <w:rFonts w:ascii="Calibri-Italic" w:eastAsiaTheme="minorHAnsi" w:hAnsi="Calibri-Italic" w:cs="Calibri-Italic"/>
          <w:b/>
          <w:bCs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b/>
          <w:bCs/>
          <w:sz w:val="24"/>
          <w:szCs w:val="24"/>
          <w:lang w:val="cy-GB" w:eastAsia="en-US"/>
        </w:rPr>
        <w:t>B.</w:t>
      </w:r>
      <w:r>
        <w:rPr>
          <w:rFonts w:ascii="Calibri-Italic" w:eastAsia="Calibri-Italic" w:hAnsi="Calibri-Italic" w:cs="Calibri-Italic"/>
          <w:b/>
          <w:bCs/>
          <w:sz w:val="24"/>
          <w:szCs w:val="24"/>
          <w:lang w:val="cy-GB" w:eastAsia="en-US"/>
        </w:rPr>
        <w:tab/>
        <w:t>Grantiau Ymchwil</w:t>
      </w:r>
    </w:p>
    <w:p w14:paraId="45E17476" w14:textId="77777777" w:rsidR="00A4544E" w:rsidRDefault="00A4544E" w:rsidP="0054664E">
      <w:pPr>
        <w:autoSpaceDE w:val="0"/>
        <w:autoSpaceDN w:val="0"/>
        <w:adjustRightInd w:val="0"/>
        <w:rPr>
          <w:rFonts w:ascii="Calibri-Italic" w:eastAsiaTheme="minorHAnsi" w:hAnsi="Calibri-Italic" w:cs="Calibri-Italic"/>
          <w:b/>
          <w:bCs/>
          <w:sz w:val="24"/>
          <w:szCs w:val="24"/>
          <w:lang w:eastAsia="en-US"/>
        </w:rPr>
      </w:pPr>
    </w:p>
    <w:p w14:paraId="45E17477" w14:textId="77777777" w:rsidR="00A4544E" w:rsidRDefault="00F0100D" w:rsidP="00B05FF6">
      <w:pPr>
        <w:autoSpaceDE w:val="0"/>
        <w:autoSpaceDN w:val="0"/>
        <w:adjustRightInd w:val="0"/>
        <w:ind w:left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Cyflwynodd yr Athro Spencer y grantiau ymchwil y llwyddwyd i’w denu yn y flwyddyn ariannol ddiwethaf ochr yn ochr ag alldro'r pedair blynedd flaenorol. Nodwyd y bu’r cyfnod y mae’r adroddiad hwn yn ymdrin ag ef yn gyfnod o newidiadau sylweddol yn y dirwedd ariannu, yn fwyaf nodedig colli mynediad at gronfeydd strwythurol Ewropeaidd, ac o bosibl colli mynediad i’r rhaglen ‘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Horizon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’ Ewropeaidd hefyd. Yng nghyd-destun y Deyrnas Unedig, roedd y Llywodraeth wedi dechrau ffurfio asiantaeth ariannu newydd o’r enw ARIA – Advanced Research and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Innovation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Agency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, i ategu gwaith cyllidwyr presennol megis UKRI – UK Research and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Innovation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, ac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Innovate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 UK. Nododd yr Athro Spencer hefyd ei fod wedi dod yn amlwg na fydd y cyllid 'Codi’r gwastad' ar yr un raddfa â'r hen gronfeydd strwythurol Ewropeaidd ac y byddai’n fwy heriol cael mynediad ato oherwydd bod y broses gwneud penderfyniadau wedi'i datganoli i gynghorau lleol. Yn erbyn y cefndir hwn, nodwyd bod y cydbwysedd rhwng grantiau strwythurol yr Undeb Ewropeaidd a ffynonellau cyllid eraill yn newid. Dywedwyd wrth y Cyngor fod nifer y grantiau y llwyddwyd i’w denu wedi gostwng yn ystod cyfnod Covid-19 ond bod y sefyllfa wedi dechrau gwella ers hynny.</w:t>
      </w:r>
    </w:p>
    <w:p w14:paraId="45E17478" w14:textId="77777777" w:rsidR="0035336B" w:rsidRDefault="0035336B" w:rsidP="00B05FF6">
      <w:pPr>
        <w:autoSpaceDE w:val="0"/>
        <w:autoSpaceDN w:val="0"/>
        <w:adjustRightInd w:val="0"/>
        <w:ind w:left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</w:p>
    <w:p w14:paraId="45E17479" w14:textId="77777777" w:rsidR="0035336B" w:rsidRDefault="00F0100D" w:rsidP="00B05FF6">
      <w:pPr>
        <w:autoSpaceDE w:val="0"/>
        <w:autoSpaceDN w:val="0"/>
        <w:adjustRightInd w:val="0"/>
        <w:ind w:left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Hefyd, dywedwyd wrth y Cyngor am ymweliad UKRI ym mis Rhagfyr 2022 yn ogystal ag ymweliad gan Syr Patrick </w:t>
      </w:r>
      <w:proofErr w:type="spellStart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Vallance</w:t>
      </w:r>
      <w:proofErr w:type="spellEnd"/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>, Prif Gynghorydd Gwyddonol y Llywodraeth yn yr un mis.</w:t>
      </w:r>
    </w:p>
    <w:p w14:paraId="45E1747A" w14:textId="77777777" w:rsidR="00145BE1" w:rsidRDefault="00145BE1" w:rsidP="00B05FF6">
      <w:pPr>
        <w:autoSpaceDE w:val="0"/>
        <w:autoSpaceDN w:val="0"/>
        <w:adjustRightInd w:val="0"/>
        <w:ind w:left="720"/>
        <w:rPr>
          <w:rFonts w:ascii="Calibri-Italic" w:eastAsiaTheme="minorHAnsi" w:hAnsi="Calibri-Italic" w:cs="Calibri-Italic"/>
          <w:sz w:val="24"/>
          <w:szCs w:val="24"/>
          <w:lang w:eastAsia="en-US"/>
        </w:rPr>
      </w:pPr>
    </w:p>
    <w:p w14:paraId="45E1747B" w14:textId="77777777" w:rsidR="00145BE1" w:rsidRPr="00A4544E" w:rsidRDefault="00F0100D" w:rsidP="00B05FF6">
      <w:pPr>
        <w:autoSpaceDE w:val="0"/>
        <w:autoSpaceDN w:val="0"/>
        <w:adjustRightInd w:val="0"/>
        <w:ind w:left="720"/>
        <w:rPr>
          <w:rStyle w:val="eop"/>
          <w:rFonts w:ascii="Calibri-Italic" w:eastAsiaTheme="minorHAnsi" w:hAnsi="Calibri-Italic" w:cs="Calibri-Italic"/>
          <w:sz w:val="24"/>
          <w:szCs w:val="24"/>
          <w:lang w:eastAsia="en-US"/>
        </w:rPr>
      </w:pPr>
      <w:r>
        <w:rPr>
          <w:rFonts w:ascii="Calibri-Italic" w:eastAsia="Calibri-Italic" w:hAnsi="Calibri-Italic" w:cs="Calibri-Italic"/>
          <w:sz w:val="24"/>
          <w:szCs w:val="24"/>
          <w:lang w:val="cy-GB" w:eastAsia="en-US"/>
        </w:rPr>
        <w:t xml:space="preserve">Croesawodd y Cadeirydd y newyddion am ymweliad UKRI. Yn ogystal, cadarnhaodd yr Is-ganghellor mai un o’r tri o elfennau busnes craidd y Brifysgol oedd ymchwil, a'r ymdrech i gynyddu enw da'r Brifysgol. Roedd y sefyllfa mewn perthynas â chyllid Ewropeaidd yn peri pryder, ond ei fod, wrth symud ymlaen, yn llwyr gymeradwyo'r cyfeiriad a amlinellwyd yn canolbwyntio ar gyllid UKRI. </w:t>
      </w:r>
    </w:p>
    <w:p w14:paraId="45E1747C" w14:textId="77777777" w:rsidR="00755148" w:rsidRDefault="00755148" w:rsidP="001B166D">
      <w:pPr>
        <w:tabs>
          <w:tab w:val="left" w:pos="567"/>
        </w:tabs>
        <w:jc w:val="center"/>
        <w:rPr>
          <w:rStyle w:val="eop"/>
          <w:rFonts w:ascii="Calibri" w:hAnsi="Calibri" w:cs="Calibri"/>
          <w:b/>
          <w:bCs/>
          <w:sz w:val="24"/>
          <w:szCs w:val="24"/>
        </w:rPr>
      </w:pPr>
    </w:p>
    <w:p w14:paraId="45E1747D" w14:textId="77777777" w:rsidR="00570A1F" w:rsidRDefault="00F0100D" w:rsidP="00570A1F">
      <w:pPr>
        <w:ind w:left="720" w:hanging="720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22.15 PWYLLGOR ARCHWILIO A RISG</w:t>
      </w:r>
    </w:p>
    <w:p w14:paraId="45E1747E" w14:textId="77777777" w:rsidR="00570A1F" w:rsidRDefault="00570A1F" w:rsidP="00570A1F">
      <w:pPr>
        <w:ind w:left="720" w:hanging="72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5E1747F" w14:textId="77777777" w:rsidR="00570A1F" w:rsidRDefault="00F0100D" w:rsidP="00570A1F">
      <w:pPr>
        <w:pStyle w:val="paragraph"/>
        <w:spacing w:before="0" w:beforeAutospacing="0" w:after="0" w:afterAutospacing="0"/>
        <w:ind w:left="720" w:hanging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eastAsia="Calibri" w:hAnsi="Calibri" w:cs="Calibri"/>
          <w:bCs/>
          <w:lang w:val="cy-GB" w:eastAsia="en-US"/>
        </w:rPr>
        <w:t>A.</w:t>
      </w:r>
      <w:r>
        <w:rPr>
          <w:rFonts w:ascii="Calibri" w:eastAsia="Calibri" w:hAnsi="Calibri" w:cs="Calibri"/>
          <w:bCs/>
          <w:lang w:val="cy-GB" w:eastAsia="en-US"/>
        </w:rPr>
        <w:tab/>
      </w:r>
      <w:r>
        <w:rPr>
          <w:rFonts w:ascii="Calibri" w:eastAsia="Calibri" w:hAnsi="Calibri" w:cs="Calibri"/>
          <w:b/>
          <w:bCs/>
          <w:lang w:val="cy-GB" w:eastAsia="en-US"/>
        </w:rPr>
        <w:t>Nodwyd</w:t>
      </w:r>
      <w:r>
        <w:rPr>
          <w:rFonts w:ascii="Calibri" w:eastAsia="Calibri" w:hAnsi="Calibri" w:cs="Calibri"/>
          <w:lang w:val="cy-GB" w:eastAsia="en-US"/>
        </w:rPr>
        <w:t xml:space="preserve"> yr adroddiad ynglŷn â chyfarfod y Pwyllgor Archwilio a Risg a gynhaliwyd 16 Medi 2022 (ynghlwm fel Atodiad III i gopi swyddogol y cofnodion).  </w:t>
      </w:r>
    </w:p>
    <w:p w14:paraId="45E17480" w14:textId="77777777" w:rsidR="00570A1F" w:rsidRDefault="00F0100D" w:rsidP="00570A1F">
      <w:pPr>
        <w:pStyle w:val="paragraph"/>
        <w:ind w:left="720" w:hanging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eastAsia="Calibri" w:hAnsi="Calibri" w:cs="Calibri"/>
          <w:lang w:val="cy-GB"/>
        </w:rPr>
        <w:t>B.</w:t>
      </w:r>
      <w:r>
        <w:rPr>
          <w:rStyle w:val="normaltextrun"/>
          <w:rFonts w:ascii="Calibri" w:eastAsia="Calibri" w:hAnsi="Calibri" w:cs="Calibri"/>
          <w:lang w:val="cy-GB"/>
        </w:rPr>
        <w:tab/>
        <w:t xml:space="preserve">Dywedodd Mr </w:t>
      </w:r>
      <w:proofErr w:type="spellStart"/>
      <w:r>
        <w:rPr>
          <w:rStyle w:val="normaltextrun"/>
          <w:rFonts w:ascii="Calibri" w:eastAsia="Calibri" w:hAnsi="Calibri" w:cs="Calibri"/>
          <w:lang w:val="cy-GB"/>
        </w:rPr>
        <w:t>Hepburn</w:t>
      </w:r>
      <w:proofErr w:type="spellEnd"/>
      <w:r>
        <w:rPr>
          <w:rStyle w:val="normaltextrun"/>
          <w:rFonts w:ascii="Calibri" w:eastAsia="Calibri" w:hAnsi="Calibri" w:cs="Calibri"/>
          <w:lang w:val="cy-GB"/>
        </w:rPr>
        <w:t xml:space="preserve"> wrth y Cyngor fod yr Adroddiad Blynyddol a dderbyniwyd gan yr Archwiliwr Mewnol yn cynnwys y farn archwilio bod gan y Brifysgol fframwaith digonol ac effeithiol ar gyfer rheoli risg, llywodraethu, camau rheoli mewnol a’r economi, effeithlonrwydd ac effeithiolrwydd. Yn ogystal, roedd yn bleser nodi bod Cofrestr Risgiau Corfforaethol y Brifysgol sydd wedi ei diweddaru yn cynnwys yr holl eitemau a ystyriwyd gan y Cyngor yn ei gyfarfod. </w:t>
      </w:r>
    </w:p>
    <w:p w14:paraId="45E17481" w14:textId="77777777" w:rsidR="00670D01" w:rsidRDefault="00F0100D" w:rsidP="00670D01">
      <w:pPr>
        <w:pStyle w:val="paragraph"/>
        <w:ind w:left="720" w:hanging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eastAsia="Calibri" w:hAnsi="Calibri" w:cs="Calibri"/>
          <w:lang w:val="cy-GB"/>
        </w:rPr>
        <w:tab/>
        <w:t>Nodwyd un o gamau gweithredu’r Pwyllgor Enwebiadau a Llywodraethu mewn perthynas â llywodraethu is-gwmnïau a chadarnhaodd y Cadeirydd y byddai hyn yn cael ei drafod gan y Pwyllgor hwnnw yn ei gyfarfod nesaf.</w:t>
      </w:r>
    </w:p>
    <w:p w14:paraId="45E17482" w14:textId="77777777" w:rsidR="00670D01" w:rsidRDefault="00F0100D" w:rsidP="00670D01">
      <w:pPr>
        <w:ind w:left="720" w:hanging="720"/>
        <w:jc w:val="center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22.16 PWYLLGOR TALIADAU</w:t>
      </w:r>
    </w:p>
    <w:p w14:paraId="45E17483" w14:textId="77777777" w:rsidR="00670D01" w:rsidRDefault="00670D01" w:rsidP="00670D01">
      <w:pPr>
        <w:ind w:left="720" w:hanging="720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84" w14:textId="77777777" w:rsidR="00570A1F" w:rsidRPr="00A64531" w:rsidRDefault="00F0100D" w:rsidP="00A64531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Nodwyd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yr adroddiad ynglŷn â chyfarfod y Pwyllgor Taliadau a gynhaliwyd 29 Gorffennaf 2022 (ynghlwm fel Atodiad IV i gopi swyddogol y cofnodion). </w:t>
      </w:r>
    </w:p>
    <w:p w14:paraId="45E17485" w14:textId="77777777" w:rsidR="00570A1F" w:rsidRDefault="00570A1F" w:rsidP="001B166D">
      <w:p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45E17486" w14:textId="77777777" w:rsidR="001B166D" w:rsidRPr="001B166D" w:rsidRDefault="00F0100D" w:rsidP="001B166D">
      <w:p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22.17 FFORWM YMGYSYLLTU AR Y CYD</w:t>
      </w:r>
    </w:p>
    <w:p w14:paraId="45E17487" w14:textId="77777777" w:rsidR="001B166D" w:rsidRPr="00427D0D" w:rsidRDefault="001B166D" w:rsidP="001B166D">
      <w:pPr>
        <w:pStyle w:val="ListParagraph"/>
        <w:tabs>
          <w:tab w:val="left" w:pos="567"/>
        </w:tabs>
        <w:ind w:left="36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45E17488" w14:textId="77777777" w:rsidR="001B166D" w:rsidRDefault="00F0100D" w:rsidP="001B166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 xml:space="preserve">Nodwyd 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yr adroddiad ynglŷn â chyfarfod y Fforwm Ymgysylltu ar y Cyd a gynhaliwyd 9 Medi 2022 (ynghlwm fel Atodiad V i gopi swyddogol y cofnodion).  </w:t>
      </w:r>
    </w:p>
    <w:p w14:paraId="45E17489" w14:textId="77777777" w:rsidR="00A9685E" w:rsidRDefault="00A9685E" w:rsidP="001B166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8A" w14:textId="77777777" w:rsidR="00A9685E" w:rsidRDefault="00A9685E" w:rsidP="001B166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8B" w14:textId="77777777" w:rsidR="00A9685E" w:rsidRDefault="00A9685E" w:rsidP="001B166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8C" w14:textId="77777777" w:rsidR="00A9685E" w:rsidRDefault="00A9685E" w:rsidP="001B166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8D" w14:textId="77777777" w:rsidR="005B58EF" w:rsidRDefault="005B58EF" w:rsidP="001B166D">
      <w:pPr>
        <w:tabs>
          <w:tab w:val="left" w:pos="0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8E" w14:textId="77777777" w:rsidR="005B58EF" w:rsidRPr="000A2BE7" w:rsidRDefault="00F0100D" w:rsidP="005B58EF">
      <w:pPr>
        <w:jc w:val="center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22.18 PWYLLGOR IECHYD A DIOGELWCH</w:t>
      </w:r>
    </w:p>
    <w:p w14:paraId="45E1748F" w14:textId="77777777" w:rsidR="005B58EF" w:rsidRPr="000A2BE7" w:rsidRDefault="005B58EF" w:rsidP="005B58EF">
      <w:p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</w:p>
    <w:p w14:paraId="45E17490" w14:textId="77777777" w:rsidR="00EB5A61" w:rsidRPr="00EB5A61" w:rsidRDefault="00F0100D" w:rsidP="00EB5A61">
      <w:p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t xml:space="preserve">Dywedodd yr Athro Roberts wrth y Cyngor nad oedd y Pwyllgor Iechyd a Diogelwch wedi cyfarfod yn dilyn cyfarfod diwethaf y Cyngor, a bod y Pwyllgor nesaf wedi’i drefnu ar gyfer mis Hydref 2022. Roedd adroddiad ystadegol cryno ar gyfer 2021/22 mewn perthynas â Damweiniau a Digwyddiadau ac </w:t>
      </w:r>
    </w:p>
    <w:p w14:paraId="45E17491" w14:textId="77777777" w:rsidR="004015DF" w:rsidRDefault="00F0100D" w:rsidP="00EB5A61">
      <w:pPr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val="cy-GB" w:eastAsia="en-US"/>
        </w:rPr>
        <w:lastRenderedPageBreak/>
        <w:t xml:space="preserve">Absenoldeb Salwch Staff wedi’i gynnwys yn y papurau i’r Cyngor, a byddai rhagor o fanylion yn cael eu darparu i aelodau yn yr Adroddiad Blynyddol Iechyd a Diogelwch yn gynnar yn 2023. </w:t>
      </w:r>
    </w:p>
    <w:p w14:paraId="45E17492" w14:textId="77777777" w:rsidR="00F5114C" w:rsidRDefault="00F5114C" w:rsidP="001D752B">
      <w:pPr>
        <w:tabs>
          <w:tab w:val="left" w:pos="567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93" w14:textId="77777777" w:rsidR="00EA1280" w:rsidRPr="00B02905" w:rsidRDefault="00F0100D" w:rsidP="00EA1280">
      <w:pPr>
        <w:tabs>
          <w:tab w:val="left" w:pos="567"/>
        </w:tabs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22.19 SELIO</w:t>
      </w:r>
    </w:p>
    <w:p w14:paraId="45E17494" w14:textId="77777777" w:rsidR="00EA1280" w:rsidRPr="00B02905" w:rsidRDefault="00EA1280" w:rsidP="00EA1280">
      <w:pPr>
        <w:tabs>
          <w:tab w:val="left" w:pos="567"/>
        </w:tabs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45E17495" w14:textId="77777777" w:rsidR="00EA1280" w:rsidRDefault="00F0100D" w:rsidP="00EA1280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Cadarnhaodd</w:t>
      </w: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 Cyngor selio’r dogfennau a restrwyd yn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Agendum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16.</w:t>
      </w:r>
    </w:p>
    <w:p w14:paraId="45E17496" w14:textId="77777777" w:rsidR="00B73A92" w:rsidRDefault="00B73A92" w:rsidP="00EA1280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97" w14:textId="77777777" w:rsidR="00B73A92" w:rsidRDefault="00F0100D" w:rsidP="00D369F2">
      <w:pPr>
        <w:tabs>
          <w:tab w:val="left" w:pos="1134"/>
        </w:tabs>
        <w:jc w:val="center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 w:eastAsia="en-US"/>
        </w:rPr>
        <w:t>22.20 ADOLYGIAD EFFEITHIOLRWYDD LLYWODRAETHU</w:t>
      </w:r>
    </w:p>
    <w:p w14:paraId="45E17498" w14:textId="77777777" w:rsidR="00B73A92" w:rsidRDefault="00B73A92" w:rsidP="00EA1280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5E17499" w14:textId="77777777" w:rsidR="00D369F2" w:rsidRPr="00B73A92" w:rsidRDefault="00F0100D" w:rsidP="00EA1280">
      <w:pPr>
        <w:tabs>
          <w:tab w:val="left" w:pos="1134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Dywedodd y Cadeirydd wrth yr aelodau y byddai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AdvanceHE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yn dechrau gwaith ar yr Adolygiad  Effeithiolrwydd Llywodraethu yn ystod yr hydref, gyda'r bwriad o ddarparu adroddiad i gyfarfod  y Cyngor ym mis Chwefror 2023.  Yn ogystal â chynnal trafodaethau gydag aelodau'r Cyngor, byddai’r tîm </w:t>
      </w:r>
      <w:proofErr w:type="spellStart"/>
      <w:r>
        <w:rPr>
          <w:rFonts w:ascii="Calibri" w:eastAsia="Calibri" w:hAnsi="Calibri" w:cs="Calibri"/>
          <w:sz w:val="24"/>
          <w:szCs w:val="24"/>
          <w:lang w:val="cy-GB" w:eastAsia="en-US"/>
        </w:rPr>
        <w:t>AdvanceHE</w:t>
      </w:r>
      <w:proofErr w:type="spellEnd"/>
      <w:r>
        <w:rPr>
          <w:rFonts w:ascii="Calibri" w:eastAsia="Calibri" w:hAnsi="Calibri" w:cs="Calibri"/>
          <w:sz w:val="24"/>
          <w:szCs w:val="24"/>
          <w:lang w:val="cy-GB" w:eastAsia="en-US"/>
        </w:rPr>
        <w:t xml:space="preserve"> yn arsylwi rhai o Bwyllgorau'r Cyngor, yn ogystal â chyfarfod y Cyngor ym mis Tachwedd. </w:t>
      </w:r>
    </w:p>
    <w:p w14:paraId="45E1749A" w14:textId="77777777" w:rsidR="00E03A0D" w:rsidRPr="00E03A0D" w:rsidRDefault="00E03A0D" w:rsidP="001860AD">
      <w:pPr>
        <w:tabs>
          <w:tab w:val="left" w:pos="567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E03A0D" w:rsidRPr="00E03A0D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74A3" w14:textId="77777777" w:rsidR="00EB70EA" w:rsidRDefault="00F0100D">
      <w:r>
        <w:separator/>
      </w:r>
    </w:p>
  </w:endnote>
  <w:endnote w:type="continuationSeparator" w:id="0">
    <w:p w14:paraId="45E174A5" w14:textId="77777777" w:rsidR="00EB70EA" w:rsidRDefault="00F0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11C2" w14:textId="703148F0" w:rsidR="00057F14" w:rsidRDefault="00057F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C81F51" wp14:editId="6AB5B3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87C47" w14:textId="03D4B432" w:rsidR="00057F14" w:rsidRPr="00057F14" w:rsidRDefault="00057F14" w:rsidP="00057F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7F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81F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C487C47" w14:textId="03D4B432" w:rsidR="00057F14" w:rsidRPr="00057F14" w:rsidRDefault="00057F14" w:rsidP="00057F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7F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749D" w14:textId="3CF8D8D4" w:rsidR="00DC5BDA" w:rsidRPr="00DC5BDA" w:rsidRDefault="00057F14">
    <w:pPr>
      <w:pStyle w:val="Footer"/>
      <w:jc w:val="center"/>
      <w:rPr>
        <w:rFonts w:asciiTheme="minorHAnsi" w:hAnsiTheme="minorHAnsi"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A303C0" wp14:editId="57C531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4E22D" w14:textId="7B558D65" w:rsidR="00057F14" w:rsidRPr="00057F14" w:rsidRDefault="00057F14" w:rsidP="00057F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7F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303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&quot;&quo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9B4E22D" w14:textId="7B558D65" w:rsidR="00057F14" w:rsidRPr="00057F14" w:rsidRDefault="00057F14" w:rsidP="00057F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7F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0855960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2903CBC8" w14:textId="3CF8D8D4" w:rsidR="00DC5BDA" w:rsidRPr="00DC5BDA" w:rsidRDefault="00F0100D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DC5BD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C5BD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C5BD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C5BDA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DC5BDA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45E1749E" w14:textId="77777777" w:rsidR="00DC5BDA" w:rsidRDefault="00DC5B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3B5A" w14:textId="52BDF25F" w:rsidR="00057F14" w:rsidRDefault="00057F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07FD47" wp14:editId="42FFDC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90B50B" w14:textId="137E500C" w:rsidR="00057F14" w:rsidRPr="00057F14" w:rsidRDefault="00057F14" w:rsidP="00057F1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7F1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7FD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D90B50B" w14:textId="137E500C" w:rsidR="00057F14" w:rsidRPr="00057F14" w:rsidRDefault="00057F14" w:rsidP="00057F1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7F1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749F" w14:textId="77777777" w:rsidR="00EB70EA" w:rsidRDefault="00F0100D">
      <w:r>
        <w:separator/>
      </w:r>
    </w:p>
  </w:footnote>
  <w:footnote w:type="continuationSeparator" w:id="0">
    <w:p w14:paraId="45E174A1" w14:textId="77777777" w:rsidR="00EB70EA" w:rsidRDefault="00F0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43D"/>
    <w:multiLevelType w:val="hybridMultilevel"/>
    <w:tmpl w:val="478A090E"/>
    <w:lvl w:ilvl="0" w:tplc="598233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58FB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BA09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48B5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EC84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BCF8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6C89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A269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4053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26174"/>
    <w:multiLevelType w:val="hybridMultilevel"/>
    <w:tmpl w:val="E4D0B132"/>
    <w:lvl w:ilvl="0" w:tplc="BDBC5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84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96B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E2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CD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A1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6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A9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20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D4C"/>
    <w:multiLevelType w:val="hybridMultilevel"/>
    <w:tmpl w:val="03B23A7A"/>
    <w:lvl w:ilvl="0" w:tplc="B5367F9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A07C32B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982D0E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8E0F1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C9A597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5B4F5F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1C8653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382FF7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EB2B58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106FA0"/>
    <w:multiLevelType w:val="hybridMultilevel"/>
    <w:tmpl w:val="5E705F18"/>
    <w:lvl w:ilvl="0" w:tplc="9E92CD0C">
      <w:start w:val="21"/>
      <w:numFmt w:val="bullet"/>
      <w:lvlText w:val="-"/>
      <w:lvlJc w:val="left"/>
      <w:pPr>
        <w:ind w:left="1636" w:hanging="360"/>
      </w:pPr>
      <w:rPr>
        <w:rFonts w:ascii="Calibri" w:eastAsiaTheme="minorHAnsi" w:hAnsi="Calibri" w:cs="Calibri" w:hint="default"/>
        <w:b w:val="0"/>
      </w:rPr>
    </w:lvl>
    <w:lvl w:ilvl="1" w:tplc="E55210E4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B24398A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BFD873E0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FD86C7B4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D9728892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F420F834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755266D6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7CC03F72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88734BF"/>
    <w:multiLevelType w:val="hybridMultilevel"/>
    <w:tmpl w:val="8E1AE63E"/>
    <w:lvl w:ilvl="0" w:tplc="3DC404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BA1B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0462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A40B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D898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9E13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A2FE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8694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AE71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B63E97"/>
    <w:multiLevelType w:val="hybridMultilevel"/>
    <w:tmpl w:val="FA0438A6"/>
    <w:lvl w:ilvl="0" w:tplc="C72C5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C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6A7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AA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ED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EAF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EC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29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04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9403B"/>
    <w:multiLevelType w:val="hybridMultilevel"/>
    <w:tmpl w:val="BD061186"/>
    <w:lvl w:ilvl="0" w:tplc="357090D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0564CC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F084800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5CABB8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B20E08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28E172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EEE825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E4874C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F3A45E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47661C"/>
    <w:multiLevelType w:val="hybridMultilevel"/>
    <w:tmpl w:val="2AE03B24"/>
    <w:lvl w:ilvl="0" w:tplc="C7664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68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49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E3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E5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62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E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4B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A42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05CBB"/>
    <w:multiLevelType w:val="hybridMultilevel"/>
    <w:tmpl w:val="70A02652"/>
    <w:lvl w:ilvl="0" w:tplc="73BA2700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A04AA272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8A042A68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3E3A99D8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94E21812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E604DD50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FAC4FC02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5C9A1760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25189100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3F3052F6"/>
    <w:multiLevelType w:val="hybridMultilevel"/>
    <w:tmpl w:val="C56E8A4C"/>
    <w:lvl w:ilvl="0" w:tplc="01AC78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AACD7EE">
      <w:start w:val="1"/>
      <w:numFmt w:val="lowerLetter"/>
      <w:lvlText w:val="%2."/>
      <w:lvlJc w:val="left"/>
      <w:pPr>
        <w:ind w:left="1080" w:hanging="360"/>
      </w:pPr>
    </w:lvl>
    <w:lvl w:ilvl="2" w:tplc="4D6A521E" w:tentative="1">
      <w:start w:val="1"/>
      <w:numFmt w:val="lowerRoman"/>
      <w:lvlText w:val="%3."/>
      <w:lvlJc w:val="right"/>
      <w:pPr>
        <w:ind w:left="1800" w:hanging="180"/>
      </w:pPr>
    </w:lvl>
    <w:lvl w:ilvl="3" w:tplc="C4BCE32A" w:tentative="1">
      <w:start w:val="1"/>
      <w:numFmt w:val="decimal"/>
      <w:lvlText w:val="%4."/>
      <w:lvlJc w:val="left"/>
      <w:pPr>
        <w:ind w:left="2520" w:hanging="360"/>
      </w:pPr>
    </w:lvl>
    <w:lvl w:ilvl="4" w:tplc="80A83CA4" w:tentative="1">
      <w:start w:val="1"/>
      <w:numFmt w:val="lowerLetter"/>
      <w:lvlText w:val="%5."/>
      <w:lvlJc w:val="left"/>
      <w:pPr>
        <w:ind w:left="3240" w:hanging="360"/>
      </w:pPr>
    </w:lvl>
    <w:lvl w:ilvl="5" w:tplc="CFFA5898" w:tentative="1">
      <w:start w:val="1"/>
      <w:numFmt w:val="lowerRoman"/>
      <w:lvlText w:val="%6."/>
      <w:lvlJc w:val="right"/>
      <w:pPr>
        <w:ind w:left="3960" w:hanging="180"/>
      </w:pPr>
    </w:lvl>
    <w:lvl w:ilvl="6" w:tplc="4D40F910" w:tentative="1">
      <w:start w:val="1"/>
      <w:numFmt w:val="decimal"/>
      <w:lvlText w:val="%7."/>
      <w:lvlJc w:val="left"/>
      <w:pPr>
        <w:ind w:left="4680" w:hanging="360"/>
      </w:pPr>
    </w:lvl>
    <w:lvl w:ilvl="7" w:tplc="98AEB11C" w:tentative="1">
      <w:start w:val="1"/>
      <w:numFmt w:val="lowerLetter"/>
      <w:lvlText w:val="%8."/>
      <w:lvlJc w:val="left"/>
      <w:pPr>
        <w:ind w:left="5400" w:hanging="360"/>
      </w:pPr>
    </w:lvl>
    <w:lvl w:ilvl="8" w:tplc="1A465B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E3FF2"/>
    <w:multiLevelType w:val="hybridMultilevel"/>
    <w:tmpl w:val="CF8E1170"/>
    <w:lvl w:ilvl="0" w:tplc="174C0F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BC463A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0A9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142D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A0519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361F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8ED6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7E16B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C4B1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896671"/>
    <w:multiLevelType w:val="hybridMultilevel"/>
    <w:tmpl w:val="B0007A4A"/>
    <w:lvl w:ilvl="0" w:tplc="FD86B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6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CA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44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0B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0C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6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8A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A3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D0175"/>
    <w:multiLevelType w:val="hybridMultilevel"/>
    <w:tmpl w:val="127A34CC"/>
    <w:lvl w:ilvl="0" w:tplc="B6DEE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2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C0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03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F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AB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61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5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E5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6596C"/>
    <w:multiLevelType w:val="hybridMultilevel"/>
    <w:tmpl w:val="B2ACFE2E"/>
    <w:lvl w:ilvl="0" w:tplc="D5221F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CC18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EC6D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8CD6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BA08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403C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5E9A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C6FD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F6EE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B43C80"/>
    <w:multiLevelType w:val="hybridMultilevel"/>
    <w:tmpl w:val="5A20FBB2"/>
    <w:lvl w:ilvl="0" w:tplc="241EDD50">
      <w:start w:val="1"/>
      <w:numFmt w:val="bullet"/>
      <w:lvlText w:val=""/>
      <w:lvlJc w:val="left"/>
      <w:pPr>
        <w:ind w:left="-392" w:hanging="360"/>
      </w:pPr>
      <w:rPr>
        <w:rFonts w:ascii="Symbol" w:hAnsi="Symbol" w:hint="default"/>
      </w:rPr>
    </w:lvl>
    <w:lvl w:ilvl="1" w:tplc="D91E0B30" w:tentative="1">
      <w:start w:val="1"/>
      <w:numFmt w:val="bullet"/>
      <w:lvlText w:val="o"/>
      <w:lvlJc w:val="left"/>
      <w:pPr>
        <w:ind w:left="328" w:hanging="360"/>
      </w:pPr>
      <w:rPr>
        <w:rFonts w:ascii="Courier New" w:hAnsi="Courier New" w:cs="Courier New" w:hint="default"/>
      </w:rPr>
    </w:lvl>
    <w:lvl w:ilvl="2" w:tplc="7512A176" w:tentative="1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3" w:tplc="AF20F5D0" w:tentative="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4" w:tplc="C27C894E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5" w:tplc="0B204404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6" w:tplc="BBD2F1BA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7" w:tplc="13A039F0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8" w:tplc="09FAFB56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</w:abstractNum>
  <w:abstractNum w:abstractNumId="15" w15:restartNumberingAfterBreak="0">
    <w:nsid w:val="7F4F3EA4"/>
    <w:multiLevelType w:val="hybridMultilevel"/>
    <w:tmpl w:val="1A221486"/>
    <w:lvl w:ilvl="0" w:tplc="A5E6D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306D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8CA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E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A5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94B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A3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C5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26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BBD"/>
    <w:multiLevelType w:val="hybridMultilevel"/>
    <w:tmpl w:val="0E4CB94E"/>
    <w:lvl w:ilvl="0" w:tplc="23C83C26">
      <w:start w:val="1"/>
      <w:numFmt w:val="bullet"/>
      <w:lvlText w:val="-"/>
      <w:lvlJc w:val="left"/>
      <w:pPr>
        <w:ind w:left="915" w:hanging="360"/>
      </w:pPr>
      <w:rPr>
        <w:rFonts w:ascii="Calibri" w:eastAsia="Times New Roman" w:hAnsi="Calibri" w:cs="Calibri" w:hint="default"/>
      </w:rPr>
    </w:lvl>
    <w:lvl w:ilvl="1" w:tplc="FA961976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349C9580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CDC46D02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3F66A8EA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B3F09E28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EA16CFE0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8376DBFC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6A63F72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343436806">
    <w:abstractNumId w:val="9"/>
  </w:num>
  <w:num w:numId="2" w16cid:durableId="128018061">
    <w:abstractNumId w:val="12"/>
  </w:num>
  <w:num w:numId="3" w16cid:durableId="640305004">
    <w:abstractNumId w:val="7"/>
  </w:num>
  <w:num w:numId="4" w16cid:durableId="2066903003">
    <w:abstractNumId w:val="11"/>
  </w:num>
  <w:num w:numId="5" w16cid:durableId="2018459335">
    <w:abstractNumId w:val="15"/>
  </w:num>
  <w:num w:numId="6" w16cid:durableId="899561252">
    <w:abstractNumId w:val="13"/>
  </w:num>
  <w:num w:numId="7" w16cid:durableId="293951618">
    <w:abstractNumId w:val="3"/>
  </w:num>
  <w:num w:numId="8" w16cid:durableId="1254973810">
    <w:abstractNumId w:val="1"/>
  </w:num>
  <w:num w:numId="9" w16cid:durableId="1838500094">
    <w:abstractNumId w:val="6"/>
  </w:num>
  <w:num w:numId="10" w16cid:durableId="1917859276">
    <w:abstractNumId w:val="0"/>
  </w:num>
  <w:num w:numId="11" w16cid:durableId="2119787794">
    <w:abstractNumId w:val="10"/>
  </w:num>
  <w:num w:numId="12" w16cid:durableId="295721508">
    <w:abstractNumId w:val="4"/>
  </w:num>
  <w:num w:numId="13" w16cid:durableId="1105341143">
    <w:abstractNumId w:val="5"/>
  </w:num>
  <w:num w:numId="14" w16cid:durableId="1607496543">
    <w:abstractNumId w:val="16"/>
  </w:num>
  <w:num w:numId="15" w16cid:durableId="455411734">
    <w:abstractNumId w:val="2"/>
  </w:num>
  <w:num w:numId="16" w16cid:durableId="153382267">
    <w:abstractNumId w:val="14"/>
  </w:num>
  <w:num w:numId="17" w16cid:durableId="7414843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1B"/>
    <w:rsid w:val="00001103"/>
    <w:rsid w:val="00002983"/>
    <w:rsid w:val="00002A8E"/>
    <w:rsid w:val="00002EBD"/>
    <w:rsid w:val="00003ADD"/>
    <w:rsid w:val="00005A39"/>
    <w:rsid w:val="000064C3"/>
    <w:rsid w:val="00006DD6"/>
    <w:rsid w:val="0001082B"/>
    <w:rsid w:val="00010AA3"/>
    <w:rsid w:val="000114ED"/>
    <w:rsid w:val="00011CEA"/>
    <w:rsid w:val="00011E70"/>
    <w:rsid w:val="00011F54"/>
    <w:rsid w:val="00012941"/>
    <w:rsid w:val="00013969"/>
    <w:rsid w:val="000140E6"/>
    <w:rsid w:val="000159AB"/>
    <w:rsid w:val="00015EE8"/>
    <w:rsid w:val="00016A0B"/>
    <w:rsid w:val="00016DEB"/>
    <w:rsid w:val="00017E8E"/>
    <w:rsid w:val="000203B3"/>
    <w:rsid w:val="000206B1"/>
    <w:rsid w:val="00020840"/>
    <w:rsid w:val="00020B09"/>
    <w:rsid w:val="00022599"/>
    <w:rsid w:val="00023500"/>
    <w:rsid w:val="00023C60"/>
    <w:rsid w:val="00024B64"/>
    <w:rsid w:val="000251EE"/>
    <w:rsid w:val="000254F4"/>
    <w:rsid w:val="000256F9"/>
    <w:rsid w:val="00025A66"/>
    <w:rsid w:val="0002750B"/>
    <w:rsid w:val="00030DDB"/>
    <w:rsid w:val="000322A9"/>
    <w:rsid w:val="000325B7"/>
    <w:rsid w:val="000339A4"/>
    <w:rsid w:val="000339E0"/>
    <w:rsid w:val="00033B27"/>
    <w:rsid w:val="00034968"/>
    <w:rsid w:val="00034CFD"/>
    <w:rsid w:val="00035D22"/>
    <w:rsid w:val="00036602"/>
    <w:rsid w:val="00036624"/>
    <w:rsid w:val="00036E19"/>
    <w:rsid w:val="00037634"/>
    <w:rsid w:val="000376B8"/>
    <w:rsid w:val="00037861"/>
    <w:rsid w:val="00040471"/>
    <w:rsid w:val="00040709"/>
    <w:rsid w:val="00040B65"/>
    <w:rsid w:val="00040DFB"/>
    <w:rsid w:val="0004117E"/>
    <w:rsid w:val="000420D2"/>
    <w:rsid w:val="00042C52"/>
    <w:rsid w:val="0004431A"/>
    <w:rsid w:val="00044A99"/>
    <w:rsid w:val="000453AD"/>
    <w:rsid w:val="000455A6"/>
    <w:rsid w:val="00045659"/>
    <w:rsid w:val="00050F7E"/>
    <w:rsid w:val="000518A0"/>
    <w:rsid w:val="00051FCB"/>
    <w:rsid w:val="000531C3"/>
    <w:rsid w:val="0005364F"/>
    <w:rsid w:val="00053892"/>
    <w:rsid w:val="00053D18"/>
    <w:rsid w:val="000554DC"/>
    <w:rsid w:val="000558F0"/>
    <w:rsid w:val="00055929"/>
    <w:rsid w:val="00055CC9"/>
    <w:rsid w:val="00056046"/>
    <w:rsid w:val="000572DA"/>
    <w:rsid w:val="00057F14"/>
    <w:rsid w:val="0006030E"/>
    <w:rsid w:val="0006206E"/>
    <w:rsid w:val="00062176"/>
    <w:rsid w:val="00062277"/>
    <w:rsid w:val="00062C0C"/>
    <w:rsid w:val="00063D5B"/>
    <w:rsid w:val="00064241"/>
    <w:rsid w:val="000647D8"/>
    <w:rsid w:val="00064D36"/>
    <w:rsid w:val="00064DED"/>
    <w:rsid w:val="00064E5E"/>
    <w:rsid w:val="000654F9"/>
    <w:rsid w:val="00065728"/>
    <w:rsid w:val="000661BB"/>
    <w:rsid w:val="0006661C"/>
    <w:rsid w:val="00067139"/>
    <w:rsid w:val="00067455"/>
    <w:rsid w:val="00070BA5"/>
    <w:rsid w:val="000712A0"/>
    <w:rsid w:val="00071795"/>
    <w:rsid w:val="00071B0B"/>
    <w:rsid w:val="00071F18"/>
    <w:rsid w:val="00073EE3"/>
    <w:rsid w:val="0007528B"/>
    <w:rsid w:val="000752FC"/>
    <w:rsid w:val="00075F5D"/>
    <w:rsid w:val="00076BC1"/>
    <w:rsid w:val="00080D43"/>
    <w:rsid w:val="0008108D"/>
    <w:rsid w:val="000815D0"/>
    <w:rsid w:val="00081AF9"/>
    <w:rsid w:val="00082B8C"/>
    <w:rsid w:val="00082CF0"/>
    <w:rsid w:val="00083A53"/>
    <w:rsid w:val="000841AC"/>
    <w:rsid w:val="00084603"/>
    <w:rsid w:val="00084761"/>
    <w:rsid w:val="00084D6B"/>
    <w:rsid w:val="00084DCF"/>
    <w:rsid w:val="0008544B"/>
    <w:rsid w:val="00086550"/>
    <w:rsid w:val="000866DA"/>
    <w:rsid w:val="00086FD6"/>
    <w:rsid w:val="000900C4"/>
    <w:rsid w:val="0009088E"/>
    <w:rsid w:val="00091581"/>
    <w:rsid w:val="0009254F"/>
    <w:rsid w:val="000929FB"/>
    <w:rsid w:val="00093CAF"/>
    <w:rsid w:val="00094A5D"/>
    <w:rsid w:val="000953E4"/>
    <w:rsid w:val="000958AD"/>
    <w:rsid w:val="00097FEC"/>
    <w:rsid w:val="000A0729"/>
    <w:rsid w:val="000A078A"/>
    <w:rsid w:val="000A18CD"/>
    <w:rsid w:val="000A2BE7"/>
    <w:rsid w:val="000A386E"/>
    <w:rsid w:val="000A4085"/>
    <w:rsid w:val="000A437F"/>
    <w:rsid w:val="000A43A7"/>
    <w:rsid w:val="000A6264"/>
    <w:rsid w:val="000A6C68"/>
    <w:rsid w:val="000A6DFC"/>
    <w:rsid w:val="000B0116"/>
    <w:rsid w:val="000B161B"/>
    <w:rsid w:val="000B261B"/>
    <w:rsid w:val="000B2EC9"/>
    <w:rsid w:val="000B3D87"/>
    <w:rsid w:val="000B434C"/>
    <w:rsid w:val="000B4446"/>
    <w:rsid w:val="000B4703"/>
    <w:rsid w:val="000B5AFD"/>
    <w:rsid w:val="000B5C4B"/>
    <w:rsid w:val="000B61A4"/>
    <w:rsid w:val="000B625D"/>
    <w:rsid w:val="000B67C5"/>
    <w:rsid w:val="000B69BB"/>
    <w:rsid w:val="000B73E0"/>
    <w:rsid w:val="000B78A7"/>
    <w:rsid w:val="000C0D2F"/>
    <w:rsid w:val="000C103F"/>
    <w:rsid w:val="000C1136"/>
    <w:rsid w:val="000C1584"/>
    <w:rsid w:val="000C16E1"/>
    <w:rsid w:val="000C1D81"/>
    <w:rsid w:val="000C2915"/>
    <w:rsid w:val="000C2BF7"/>
    <w:rsid w:val="000C3A4B"/>
    <w:rsid w:val="000C3AED"/>
    <w:rsid w:val="000C3F53"/>
    <w:rsid w:val="000C5A19"/>
    <w:rsid w:val="000C651F"/>
    <w:rsid w:val="000C6791"/>
    <w:rsid w:val="000C793F"/>
    <w:rsid w:val="000D08B8"/>
    <w:rsid w:val="000D0D4F"/>
    <w:rsid w:val="000D0EE9"/>
    <w:rsid w:val="000D1B34"/>
    <w:rsid w:val="000D2F37"/>
    <w:rsid w:val="000D3033"/>
    <w:rsid w:val="000D39D6"/>
    <w:rsid w:val="000D3C0E"/>
    <w:rsid w:val="000D4674"/>
    <w:rsid w:val="000D46B5"/>
    <w:rsid w:val="000D490D"/>
    <w:rsid w:val="000D55A9"/>
    <w:rsid w:val="000D6162"/>
    <w:rsid w:val="000D76D3"/>
    <w:rsid w:val="000D79D9"/>
    <w:rsid w:val="000E039D"/>
    <w:rsid w:val="000E1213"/>
    <w:rsid w:val="000E1668"/>
    <w:rsid w:val="000E2826"/>
    <w:rsid w:val="000E28C0"/>
    <w:rsid w:val="000E2A61"/>
    <w:rsid w:val="000E3CD4"/>
    <w:rsid w:val="000E527B"/>
    <w:rsid w:val="000E5FA3"/>
    <w:rsid w:val="000E7037"/>
    <w:rsid w:val="000E793A"/>
    <w:rsid w:val="000E798E"/>
    <w:rsid w:val="000E7C52"/>
    <w:rsid w:val="000E7EB8"/>
    <w:rsid w:val="000F0592"/>
    <w:rsid w:val="000F0D6E"/>
    <w:rsid w:val="000F0E89"/>
    <w:rsid w:val="000F0EA8"/>
    <w:rsid w:val="000F16EC"/>
    <w:rsid w:val="000F175C"/>
    <w:rsid w:val="000F24D2"/>
    <w:rsid w:val="000F2A25"/>
    <w:rsid w:val="000F3A78"/>
    <w:rsid w:val="000F3B81"/>
    <w:rsid w:val="000F517A"/>
    <w:rsid w:val="000F5657"/>
    <w:rsid w:val="000F5E6F"/>
    <w:rsid w:val="000F5EE2"/>
    <w:rsid w:val="000F6114"/>
    <w:rsid w:val="000F6A41"/>
    <w:rsid w:val="000F6B06"/>
    <w:rsid w:val="000F6F1A"/>
    <w:rsid w:val="000F7F3B"/>
    <w:rsid w:val="001011AE"/>
    <w:rsid w:val="001013EB"/>
    <w:rsid w:val="00101CD1"/>
    <w:rsid w:val="00102B92"/>
    <w:rsid w:val="00103803"/>
    <w:rsid w:val="00103A67"/>
    <w:rsid w:val="00104580"/>
    <w:rsid w:val="001051FB"/>
    <w:rsid w:val="00105C4C"/>
    <w:rsid w:val="00106979"/>
    <w:rsid w:val="00107335"/>
    <w:rsid w:val="00107E93"/>
    <w:rsid w:val="00107F1C"/>
    <w:rsid w:val="00110B5F"/>
    <w:rsid w:val="00110F55"/>
    <w:rsid w:val="001117A2"/>
    <w:rsid w:val="00111841"/>
    <w:rsid w:val="00113BF8"/>
    <w:rsid w:val="0011406E"/>
    <w:rsid w:val="0011424D"/>
    <w:rsid w:val="00114257"/>
    <w:rsid w:val="00114876"/>
    <w:rsid w:val="001150A5"/>
    <w:rsid w:val="00115383"/>
    <w:rsid w:val="00115C92"/>
    <w:rsid w:val="00115FF3"/>
    <w:rsid w:val="00116191"/>
    <w:rsid w:val="001161C0"/>
    <w:rsid w:val="00117DE8"/>
    <w:rsid w:val="00120622"/>
    <w:rsid w:val="00120D28"/>
    <w:rsid w:val="00120F70"/>
    <w:rsid w:val="0012120F"/>
    <w:rsid w:val="001214D1"/>
    <w:rsid w:val="00121E41"/>
    <w:rsid w:val="00122590"/>
    <w:rsid w:val="00122DAB"/>
    <w:rsid w:val="001234EA"/>
    <w:rsid w:val="001243FC"/>
    <w:rsid w:val="0012559A"/>
    <w:rsid w:val="0012582A"/>
    <w:rsid w:val="00125B1E"/>
    <w:rsid w:val="001260C5"/>
    <w:rsid w:val="0012610D"/>
    <w:rsid w:val="0012636B"/>
    <w:rsid w:val="00130A08"/>
    <w:rsid w:val="001314F7"/>
    <w:rsid w:val="001329DB"/>
    <w:rsid w:val="00132B83"/>
    <w:rsid w:val="00133636"/>
    <w:rsid w:val="001336CF"/>
    <w:rsid w:val="00134A73"/>
    <w:rsid w:val="001362F4"/>
    <w:rsid w:val="00136B56"/>
    <w:rsid w:val="001371F4"/>
    <w:rsid w:val="001378A2"/>
    <w:rsid w:val="00137CC4"/>
    <w:rsid w:val="00141B8A"/>
    <w:rsid w:val="00142981"/>
    <w:rsid w:val="00142FCC"/>
    <w:rsid w:val="001434E4"/>
    <w:rsid w:val="00143502"/>
    <w:rsid w:val="001438AC"/>
    <w:rsid w:val="00144BA0"/>
    <w:rsid w:val="00145BE1"/>
    <w:rsid w:val="001462B0"/>
    <w:rsid w:val="00147BC8"/>
    <w:rsid w:val="00152031"/>
    <w:rsid w:val="00152135"/>
    <w:rsid w:val="00152C53"/>
    <w:rsid w:val="00153003"/>
    <w:rsid w:val="001530E1"/>
    <w:rsid w:val="00153390"/>
    <w:rsid w:val="00155603"/>
    <w:rsid w:val="00156619"/>
    <w:rsid w:val="00156773"/>
    <w:rsid w:val="00157016"/>
    <w:rsid w:val="00157153"/>
    <w:rsid w:val="00157E78"/>
    <w:rsid w:val="00157EA1"/>
    <w:rsid w:val="00160A9D"/>
    <w:rsid w:val="00160FE8"/>
    <w:rsid w:val="00161ED5"/>
    <w:rsid w:val="00165917"/>
    <w:rsid w:val="00165FA6"/>
    <w:rsid w:val="001670F5"/>
    <w:rsid w:val="00167449"/>
    <w:rsid w:val="00167590"/>
    <w:rsid w:val="001703DF"/>
    <w:rsid w:val="0017122F"/>
    <w:rsid w:val="00172471"/>
    <w:rsid w:val="0017253B"/>
    <w:rsid w:val="001733D2"/>
    <w:rsid w:val="001738B1"/>
    <w:rsid w:val="00173D4F"/>
    <w:rsid w:val="00174433"/>
    <w:rsid w:val="00174BB8"/>
    <w:rsid w:val="00174D64"/>
    <w:rsid w:val="001752FE"/>
    <w:rsid w:val="00175F4E"/>
    <w:rsid w:val="00176D59"/>
    <w:rsid w:val="00177663"/>
    <w:rsid w:val="00177870"/>
    <w:rsid w:val="00177961"/>
    <w:rsid w:val="00177BEB"/>
    <w:rsid w:val="001809A9"/>
    <w:rsid w:val="00180AEF"/>
    <w:rsid w:val="00180F1A"/>
    <w:rsid w:val="00181E42"/>
    <w:rsid w:val="00182FB1"/>
    <w:rsid w:val="00183703"/>
    <w:rsid w:val="0018386C"/>
    <w:rsid w:val="00185250"/>
    <w:rsid w:val="001860AD"/>
    <w:rsid w:val="00186721"/>
    <w:rsid w:val="00187E8D"/>
    <w:rsid w:val="00192029"/>
    <w:rsid w:val="0019244C"/>
    <w:rsid w:val="00193741"/>
    <w:rsid w:val="001940D6"/>
    <w:rsid w:val="0019428A"/>
    <w:rsid w:val="001942C7"/>
    <w:rsid w:val="00194584"/>
    <w:rsid w:val="001947C6"/>
    <w:rsid w:val="0019664B"/>
    <w:rsid w:val="00197320"/>
    <w:rsid w:val="00197A6C"/>
    <w:rsid w:val="001A0005"/>
    <w:rsid w:val="001A0213"/>
    <w:rsid w:val="001A116B"/>
    <w:rsid w:val="001A157B"/>
    <w:rsid w:val="001A1CB2"/>
    <w:rsid w:val="001A1FC6"/>
    <w:rsid w:val="001A36B7"/>
    <w:rsid w:val="001A38B8"/>
    <w:rsid w:val="001A3C5D"/>
    <w:rsid w:val="001A3F49"/>
    <w:rsid w:val="001A4785"/>
    <w:rsid w:val="001A567C"/>
    <w:rsid w:val="001A5BDB"/>
    <w:rsid w:val="001A67E9"/>
    <w:rsid w:val="001A69C2"/>
    <w:rsid w:val="001A6A03"/>
    <w:rsid w:val="001B004F"/>
    <w:rsid w:val="001B0E6D"/>
    <w:rsid w:val="001B166D"/>
    <w:rsid w:val="001B1BC8"/>
    <w:rsid w:val="001B2374"/>
    <w:rsid w:val="001B2EFA"/>
    <w:rsid w:val="001B3F13"/>
    <w:rsid w:val="001B42C5"/>
    <w:rsid w:val="001B50B9"/>
    <w:rsid w:val="001B53CB"/>
    <w:rsid w:val="001B5EB3"/>
    <w:rsid w:val="001B5F32"/>
    <w:rsid w:val="001B6113"/>
    <w:rsid w:val="001B71F8"/>
    <w:rsid w:val="001B7EB0"/>
    <w:rsid w:val="001B7EF8"/>
    <w:rsid w:val="001C0044"/>
    <w:rsid w:val="001C0A6E"/>
    <w:rsid w:val="001C28FB"/>
    <w:rsid w:val="001C2E6C"/>
    <w:rsid w:val="001C31C0"/>
    <w:rsid w:val="001C3633"/>
    <w:rsid w:val="001C41E2"/>
    <w:rsid w:val="001C435C"/>
    <w:rsid w:val="001C48A4"/>
    <w:rsid w:val="001C5BAA"/>
    <w:rsid w:val="001C631E"/>
    <w:rsid w:val="001C63E4"/>
    <w:rsid w:val="001C6665"/>
    <w:rsid w:val="001C774F"/>
    <w:rsid w:val="001D0839"/>
    <w:rsid w:val="001D11F4"/>
    <w:rsid w:val="001D1BCE"/>
    <w:rsid w:val="001D1E1E"/>
    <w:rsid w:val="001D20A4"/>
    <w:rsid w:val="001D2944"/>
    <w:rsid w:val="001D3CFF"/>
    <w:rsid w:val="001D3F52"/>
    <w:rsid w:val="001D4263"/>
    <w:rsid w:val="001D4E5A"/>
    <w:rsid w:val="001D51E2"/>
    <w:rsid w:val="001D52A3"/>
    <w:rsid w:val="001D5D57"/>
    <w:rsid w:val="001D752B"/>
    <w:rsid w:val="001E04B4"/>
    <w:rsid w:val="001E1A9B"/>
    <w:rsid w:val="001E1DE7"/>
    <w:rsid w:val="001E4444"/>
    <w:rsid w:val="001E4CAF"/>
    <w:rsid w:val="001E4DB3"/>
    <w:rsid w:val="001E53A3"/>
    <w:rsid w:val="001E5E4F"/>
    <w:rsid w:val="001E5F21"/>
    <w:rsid w:val="001E79AB"/>
    <w:rsid w:val="001F09B5"/>
    <w:rsid w:val="001F0F86"/>
    <w:rsid w:val="001F15EA"/>
    <w:rsid w:val="001F1811"/>
    <w:rsid w:val="001F1892"/>
    <w:rsid w:val="001F278B"/>
    <w:rsid w:val="001F290E"/>
    <w:rsid w:val="001F34D7"/>
    <w:rsid w:val="001F3812"/>
    <w:rsid w:val="001F41CF"/>
    <w:rsid w:val="001F4E02"/>
    <w:rsid w:val="001F58A7"/>
    <w:rsid w:val="001F58EE"/>
    <w:rsid w:val="001F5C5A"/>
    <w:rsid w:val="001F5DBC"/>
    <w:rsid w:val="001F6DF5"/>
    <w:rsid w:val="001F7F41"/>
    <w:rsid w:val="00200247"/>
    <w:rsid w:val="00200C33"/>
    <w:rsid w:val="00201731"/>
    <w:rsid w:val="00201FBD"/>
    <w:rsid w:val="0020358D"/>
    <w:rsid w:val="0020374A"/>
    <w:rsid w:val="00203A8C"/>
    <w:rsid w:val="0020428F"/>
    <w:rsid w:val="00204B4D"/>
    <w:rsid w:val="0020506B"/>
    <w:rsid w:val="00205853"/>
    <w:rsid w:val="0020678D"/>
    <w:rsid w:val="00206840"/>
    <w:rsid w:val="00206B0C"/>
    <w:rsid w:val="00206B37"/>
    <w:rsid w:val="00206FD7"/>
    <w:rsid w:val="00207B84"/>
    <w:rsid w:val="00211DD5"/>
    <w:rsid w:val="0021307D"/>
    <w:rsid w:val="002134A7"/>
    <w:rsid w:val="00213D24"/>
    <w:rsid w:val="00213F3F"/>
    <w:rsid w:val="00215E26"/>
    <w:rsid w:val="00216148"/>
    <w:rsid w:val="002167D6"/>
    <w:rsid w:val="002167F0"/>
    <w:rsid w:val="00216D27"/>
    <w:rsid w:val="002175F5"/>
    <w:rsid w:val="002176F7"/>
    <w:rsid w:val="00217A4D"/>
    <w:rsid w:val="002200CD"/>
    <w:rsid w:val="002203F9"/>
    <w:rsid w:val="0022080B"/>
    <w:rsid w:val="0022697B"/>
    <w:rsid w:val="00227680"/>
    <w:rsid w:val="00230C7E"/>
    <w:rsid w:val="00230E9F"/>
    <w:rsid w:val="00231076"/>
    <w:rsid w:val="0023172D"/>
    <w:rsid w:val="002337C8"/>
    <w:rsid w:val="002339C1"/>
    <w:rsid w:val="0023426E"/>
    <w:rsid w:val="00234C19"/>
    <w:rsid w:val="00235BF2"/>
    <w:rsid w:val="002366AD"/>
    <w:rsid w:val="00236A2C"/>
    <w:rsid w:val="00236A93"/>
    <w:rsid w:val="00236B50"/>
    <w:rsid w:val="00236BFC"/>
    <w:rsid w:val="00237C86"/>
    <w:rsid w:val="00241B7E"/>
    <w:rsid w:val="00243E79"/>
    <w:rsid w:val="00244962"/>
    <w:rsid w:val="002467C4"/>
    <w:rsid w:val="002467C6"/>
    <w:rsid w:val="0024722B"/>
    <w:rsid w:val="00247944"/>
    <w:rsid w:val="00247C78"/>
    <w:rsid w:val="00247F5F"/>
    <w:rsid w:val="002508DB"/>
    <w:rsid w:val="00251154"/>
    <w:rsid w:val="00251203"/>
    <w:rsid w:val="002528D9"/>
    <w:rsid w:val="00252F46"/>
    <w:rsid w:val="00253AD5"/>
    <w:rsid w:val="00253C19"/>
    <w:rsid w:val="002540FD"/>
    <w:rsid w:val="00254124"/>
    <w:rsid w:val="0025419F"/>
    <w:rsid w:val="0025436B"/>
    <w:rsid w:val="00254B92"/>
    <w:rsid w:val="002556BB"/>
    <w:rsid w:val="002558E0"/>
    <w:rsid w:val="00255C31"/>
    <w:rsid w:val="00256657"/>
    <w:rsid w:val="00256B75"/>
    <w:rsid w:val="00256D2B"/>
    <w:rsid w:val="002576F7"/>
    <w:rsid w:val="00260281"/>
    <w:rsid w:val="002605A7"/>
    <w:rsid w:val="00260AC3"/>
    <w:rsid w:val="0026139A"/>
    <w:rsid w:val="002626EF"/>
    <w:rsid w:val="0026273B"/>
    <w:rsid w:val="0026361E"/>
    <w:rsid w:val="00263AC9"/>
    <w:rsid w:val="00263B3A"/>
    <w:rsid w:val="0026415F"/>
    <w:rsid w:val="0026422A"/>
    <w:rsid w:val="002642AE"/>
    <w:rsid w:val="00264685"/>
    <w:rsid w:val="00264CBF"/>
    <w:rsid w:val="00266414"/>
    <w:rsid w:val="00266C55"/>
    <w:rsid w:val="00266CE2"/>
    <w:rsid w:val="00266CF8"/>
    <w:rsid w:val="00266F38"/>
    <w:rsid w:val="00267C62"/>
    <w:rsid w:val="00267FE3"/>
    <w:rsid w:val="0027045C"/>
    <w:rsid w:val="00271DFF"/>
    <w:rsid w:val="00272249"/>
    <w:rsid w:val="002725FE"/>
    <w:rsid w:val="002748C4"/>
    <w:rsid w:val="00275FB3"/>
    <w:rsid w:val="002776D5"/>
    <w:rsid w:val="00280764"/>
    <w:rsid w:val="00281412"/>
    <w:rsid w:val="00281774"/>
    <w:rsid w:val="00281D8F"/>
    <w:rsid w:val="0028207A"/>
    <w:rsid w:val="002823A9"/>
    <w:rsid w:val="0028312A"/>
    <w:rsid w:val="00283499"/>
    <w:rsid w:val="00283AAD"/>
    <w:rsid w:val="00284708"/>
    <w:rsid w:val="00284AB2"/>
    <w:rsid w:val="00284F52"/>
    <w:rsid w:val="00285BFB"/>
    <w:rsid w:val="00287408"/>
    <w:rsid w:val="00290DCD"/>
    <w:rsid w:val="00290F3E"/>
    <w:rsid w:val="002910DF"/>
    <w:rsid w:val="002926C1"/>
    <w:rsid w:val="00292952"/>
    <w:rsid w:val="00292E04"/>
    <w:rsid w:val="0029334B"/>
    <w:rsid w:val="0029346F"/>
    <w:rsid w:val="002938B6"/>
    <w:rsid w:val="002938F3"/>
    <w:rsid w:val="00293FCC"/>
    <w:rsid w:val="00294383"/>
    <w:rsid w:val="00294CC6"/>
    <w:rsid w:val="00294D10"/>
    <w:rsid w:val="002961E7"/>
    <w:rsid w:val="00297191"/>
    <w:rsid w:val="00297E35"/>
    <w:rsid w:val="002A0990"/>
    <w:rsid w:val="002A1A81"/>
    <w:rsid w:val="002A1BB2"/>
    <w:rsid w:val="002A22B6"/>
    <w:rsid w:val="002A31FE"/>
    <w:rsid w:val="002A3249"/>
    <w:rsid w:val="002A328C"/>
    <w:rsid w:val="002A35EE"/>
    <w:rsid w:val="002A55D2"/>
    <w:rsid w:val="002A5A2D"/>
    <w:rsid w:val="002A5AE1"/>
    <w:rsid w:val="002A5BE9"/>
    <w:rsid w:val="002A6905"/>
    <w:rsid w:val="002A6B0D"/>
    <w:rsid w:val="002A7F1E"/>
    <w:rsid w:val="002B0715"/>
    <w:rsid w:val="002B0C90"/>
    <w:rsid w:val="002B1A19"/>
    <w:rsid w:val="002B1E17"/>
    <w:rsid w:val="002B209B"/>
    <w:rsid w:val="002B375E"/>
    <w:rsid w:val="002B3F21"/>
    <w:rsid w:val="002B3F53"/>
    <w:rsid w:val="002B43D9"/>
    <w:rsid w:val="002B53FA"/>
    <w:rsid w:val="002B61F5"/>
    <w:rsid w:val="002B7312"/>
    <w:rsid w:val="002B7644"/>
    <w:rsid w:val="002B7CCD"/>
    <w:rsid w:val="002C034E"/>
    <w:rsid w:val="002C0436"/>
    <w:rsid w:val="002C0CA4"/>
    <w:rsid w:val="002C181D"/>
    <w:rsid w:val="002C1BA0"/>
    <w:rsid w:val="002C1E69"/>
    <w:rsid w:val="002C26FB"/>
    <w:rsid w:val="002C2E06"/>
    <w:rsid w:val="002C695C"/>
    <w:rsid w:val="002C6B0C"/>
    <w:rsid w:val="002D006D"/>
    <w:rsid w:val="002D08A5"/>
    <w:rsid w:val="002D1267"/>
    <w:rsid w:val="002D18CF"/>
    <w:rsid w:val="002D29EF"/>
    <w:rsid w:val="002D3ACB"/>
    <w:rsid w:val="002D43E0"/>
    <w:rsid w:val="002D452C"/>
    <w:rsid w:val="002D489A"/>
    <w:rsid w:val="002D5AA8"/>
    <w:rsid w:val="002D6939"/>
    <w:rsid w:val="002D6968"/>
    <w:rsid w:val="002D746F"/>
    <w:rsid w:val="002D7AFB"/>
    <w:rsid w:val="002D7DEC"/>
    <w:rsid w:val="002D7E80"/>
    <w:rsid w:val="002E0E7A"/>
    <w:rsid w:val="002E1134"/>
    <w:rsid w:val="002E22B3"/>
    <w:rsid w:val="002E2FFF"/>
    <w:rsid w:val="002E33A8"/>
    <w:rsid w:val="002E3442"/>
    <w:rsid w:val="002E378D"/>
    <w:rsid w:val="002E4F0F"/>
    <w:rsid w:val="002E551F"/>
    <w:rsid w:val="002E5C15"/>
    <w:rsid w:val="002E5C3B"/>
    <w:rsid w:val="002E5EC1"/>
    <w:rsid w:val="002E647B"/>
    <w:rsid w:val="002E6584"/>
    <w:rsid w:val="002E6ADC"/>
    <w:rsid w:val="002F0486"/>
    <w:rsid w:val="002F179F"/>
    <w:rsid w:val="002F1B16"/>
    <w:rsid w:val="002F2670"/>
    <w:rsid w:val="002F37B7"/>
    <w:rsid w:val="002F3DBC"/>
    <w:rsid w:val="002F4038"/>
    <w:rsid w:val="002F5301"/>
    <w:rsid w:val="002F6531"/>
    <w:rsid w:val="002F757B"/>
    <w:rsid w:val="002F7C88"/>
    <w:rsid w:val="0030048A"/>
    <w:rsid w:val="003012BF"/>
    <w:rsid w:val="00301403"/>
    <w:rsid w:val="00301624"/>
    <w:rsid w:val="00302554"/>
    <w:rsid w:val="00303A4C"/>
    <w:rsid w:val="003051BC"/>
    <w:rsid w:val="003064DE"/>
    <w:rsid w:val="003064F6"/>
    <w:rsid w:val="003071AE"/>
    <w:rsid w:val="00310CDB"/>
    <w:rsid w:val="00311E48"/>
    <w:rsid w:val="00312BCA"/>
    <w:rsid w:val="00313325"/>
    <w:rsid w:val="0031397F"/>
    <w:rsid w:val="00313E97"/>
    <w:rsid w:val="003144EF"/>
    <w:rsid w:val="00314925"/>
    <w:rsid w:val="00315AA9"/>
    <w:rsid w:val="00315E8F"/>
    <w:rsid w:val="00316931"/>
    <w:rsid w:val="00316993"/>
    <w:rsid w:val="00316A9A"/>
    <w:rsid w:val="0031756B"/>
    <w:rsid w:val="0031776A"/>
    <w:rsid w:val="003203C7"/>
    <w:rsid w:val="00320B58"/>
    <w:rsid w:val="00322CEE"/>
    <w:rsid w:val="00325CEA"/>
    <w:rsid w:val="0032650B"/>
    <w:rsid w:val="00326C5B"/>
    <w:rsid w:val="0032726C"/>
    <w:rsid w:val="00327466"/>
    <w:rsid w:val="00327D3D"/>
    <w:rsid w:val="00330690"/>
    <w:rsid w:val="003326B7"/>
    <w:rsid w:val="0033356D"/>
    <w:rsid w:val="00333C22"/>
    <w:rsid w:val="00334759"/>
    <w:rsid w:val="00334F0A"/>
    <w:rsid w:val="003352DC"/>
    <w:rsid w:val="0033609C"/>
    <w:rsid w:val="003367CF"/>
    <w:rsid w:val="003368AA"/>
    <w:rsid w:val="00336B0D"/>
    <w:rsid w:val="00337C56"/>
    <w:rsid w:val="003402F5"/>
    <w:rsid w:val="00340446"/>
    <w:rsid w:val="003404A2"/>
    <w:rsid w:val="00342D80"/>
    <w:rsid w:val="0034320D"/>
    <w:rsid w:val="003445C8"/>
    <w:rsid w:val="0034468A"/>
    <w:rsid w:val="00344C53"/>
    <w:rsid w:val="00346091"/>
    <w:rsid w:val="00346223"/>
    <w:rsid w:val="003467AA"/>
    <w:rsid w:val="00346B8F"/>
    <w:rsid w:val="003476DB"/>
    <w:rsid w:val="003476FC"/>
    <w:rsid w:val="003501DD"/>
    <w:rsid w:val="0035091C"/>
    <w:rsid w:val="00351054"/>
    <w:rsid w:val="0035121F"/>
    <w:rsid w:val="00351D4D"/>
    <w:rsid w:val="00351EF2"/>
    <w:rsid w:val="00352682"/>
    <w:rsid w:val="0035307B"/>
    <w:rsid w:val="0035336B"/>
    <w:rsid w:val="0035382F"/>
    <w:rsid w:val="00353A48"/>
    <w:rsid w:val="00353B49"/>
    <w:rsid w:val="00353BB2"/>
    <w:rsid w:val="00353D63"/>
    <w:rsid w:val="00354459"/>
    <w:rsid w:val="00355709"/>
    <w:rsid w:val="00356445"/>
    <w:rsid w:val="00356B88"/>
    <w:rsid w:val="00357073"/>
    <w:rsid w:val="00357448"/>
    <w:rsid w:val="00360467"/>
    <w:rsid w:val="00360678"/>
    <w:rsid w:val="00362063"/>
    <w:rsid w:val="00362279"/>
    <w:rsid w:val="0036318A"/>
    <w:rsid w:val="00364BDE"/>
    <w:rsid w:val="00370992"/>
    <w:rsid w:val="00370B18"/>
    <w:rsid w:val="00371961"/>
    <w:rsid w:val="00371CC6"/>
    <w:rsid w:val="00371D52"/>
    <w:rsid w:val="00372445"/>
    <w:rsid w:val="00372C5A"/>
    <w:rsid w:val="00373379"/>
    <w:rsid w:val="003733EA"/>
    <w:rsid w:val="00374C5B"/>
    <w:rsid w:val="00375514"/>
    <w:rsid w:val="00375560"/>
    <w:rsid w:val="00375C8C"/>
    <w:rsid w:val="00376D25"/>
    <w:rsid w:val="003802DD"/>
    <w:rsid w:val="0038072D"/>
    <w:rsid w:val="00380C99"/>
    <w:rsid w:val="00380F19"/>
    <w:rsid w:val="003818B2"/>
    <w:rsid w:val="00382042"/>
    <w:rsid w:val="003821B1"/>
    <w:rsid w:val="0038288C"/>
    <w:rsid w:val="00382D2B"/>
    <w:rsid w:val="00383094"/>
    <w:rsid w:val="00383702"/>
    <w:rsid w:val="0038384F"/>
    <w:rsid w:val="00385AD9"/>
    <w:rsid w:val="00385C88"/>
    <w:rsid w:val="00386D56"/>
    <w:rsid w:val="00387C92"/>
    <w:rsid w:val="003900B5"/>
    <w:rsid w:val="00390E8F"/>
    <w:rsid w:val="00391755"/>
    <w:rsid w:val="00391D67"/>
    <w:rsid w:val="0039234D"/>
    <w:rsid w:val="0039333B"/>
    <w:rsid w:val="0039396E"/>
    <w:rsid w:val="00394564"/>
    <w:rsid w:val="003949E1"/>
    <w:rsid w:val="00394E80"/>
    <w:rsid w:val="003958E2"/>
    <w:rsid w:val="00395C92"/>
    <w:rsid w:val="00396311"/>
    <w:rsid w:val="00397303"/>
    <w:rsid w:val="00397577"/>
    <w:rsid w:val="00397898"/>
    <w:rsid w:val="003978A5"/>
    <w:rsid w:val="00397A05"/>
    <w:rsid w:val="00397D45"/>
    <w:rsid w:val="003A049D"/>
    <w:rsid w:val="003A0E1F"/>
    <w:rsid w:val="003A1235"/>
    <w:rsid w:val="003A1FD1"/>
    <w:rsid w:val="003A2A6A"/>
    <w:rsid w:val="003A3997"/>
    <w:rsid w:val="003A3BD5"/>
    <w:rsid w:val="003A4F6D"/>
    <w:rsid w:val="003A57E0"/>
    <w:rsid w:val="003A649F"/>
    <w:rsid w:val="003A6BB0"/>
    <w:rsid w:val="003A7E47"/>
    <w:rsid w:val="003B04ED"/>
    <w:rsid w:val="003B0D68"/>
    <w:rsid w:val="003B17C5"/>
    <w:rsid w:val="003B1DEC"/>
    <w:rsid w:val="003B3FE0"/>
    <w:rsid w:val="003B46C9"/>
    <w:rsid w:val="003B56F2"/>
    <w:rsid w:val="003B613D"/>
    <w:rsid w:val="003B614F"/>
    <w:rsid w:val="003B681F"/>
    <w:rsid w:val="003B6C2F"/>
    <w:rsid w:val="003B7B69"/>
    <w:rsid w:val="003C0D9B"/>
    <w:rsid w:val="003C1877"/>
    <w:rsid w:val="003C261B"/>
    <w:rsid w:val="003C328E"/>
    <w:rsid w:val="003C3465"/>
    <w:rsid w:val="003C3940"/>
    <w:rsid w:val="003C3BB9"/>
    <w:rsid w:val="003C3E1D"/>
    <w:rsid w:val="003C42B0"/>
    <w:rsid w:val="003C4521"/>
    <w:rsid w:val="003C5122"/>
    <w:rsid w:val="003C5518"/>
    <w:rsid w:val="003C62A8"/>
    <w:rsid w:val="003C643F"/>
    <w:rsid w:val="003C6F47"/>
    <w:rsid w:val="003C7698"/>
    <w:rsid w:val="003D05DD"/>
    <w:rsid w:val="003D07E3"/>
    <w:rsid w:val="003D69DC"/>
    <w:rsid w:val="003D7586"/>
    <w:rsid w:val="003D764D"/>
    <w:rsid w:val="003D790D"/>
    <w:rsid w:val="003D7910"/>
    <w:rsid w:val="003E0A84"/>
    <w:rsid w:val="003E0EDD"/>
    <w:rsid w:val="003E1007"/>
    <w:rsid w:val="003E1975"/>
    <w:rsid w:val="003E235B"/>
    <w:rsid w:val="003E27BD"/>
    <w:rsid w:val="003E3254"/>
    <w:rsid w:val="003E406E"/>
    <w:rsid w:val="003E4B75"/>
    <w:rsid w:val="003E4EEF"/>
    <w:rsid w:val="003E5178"/>
    <w:rsid w:val="003E78BC"/>
    <w:rsid w:val="003F05E9"/>
    <w:rsid w:val="003F10FA"/>
    <w:rsid w:val="003F12CB"/>
    <w:rsid w:val="003F1A61"/>
    <w:rsid w:val="003F20A0"/>
    <w:rsid w:val="003F2761"/>
    <w:rsid w:val="003F39EF"/>
    <w:rsid w:val="003F3EB7"/>
    <w:rsid w:val="003F432F"/>
    <w:rsid w:val="003F4776"/>
    <w:rsid w:val="003F4FC8"/>
    <w:rsid w:val="003F72B1"/>
    <w:rsid w:val="004015DF"/>
    <w:rsid w:val="00402AE3"/>
    <w:rsid w:val="00403144"/>
    <w:rsid w:val="004032BD"/>
    <w:rsid w:val="00403E1E"/>
    <w:rsid w:val="00404476"/>
    <w:rsid w:val="004060B6"/>
    <w:rsid w:val="0040665F"/>
    <w:rsid w:val="00407EA3"/>
    <w:rsid w:val="004103C9"/>
    <w:rsid w:val="00410DA2"/>
    <w:rsid w:val="004115C0"/>
    <w:rsid w:val="00412064"/>
    <w:rsid w:val="00413CA9"/>
    <w:rsid w:val="004145BF"/>
    <w:rsid w:val="00416473"/>
    <w:rsid w:val="0041664F"/>
    <w:rsid w:val="00417611"/>
    <w:rsid w:val="00420AF5"/>
    <w:rsid w:val="00421857"/>
    <w:rsid w:val="0042347C"/>
    <w:rsid w:val="00423E6B"/>
    <w:rsid w:val="00424ADE"/>
    <w:rsid w:val="00424B5D"/>
    <w:rsid w:val="00426DCC"/>
    <w:rsid w:val="00427713"/>
    <w:rsid w:val="00427A51"/>
    <w:rsid w:val="00427D0D"/>
    <w:rsid w:val="004300E1"/>
    <w:rsid w:val="004302AA"/>
    <w:rsid w:val="0043038E"/>
    <w:rsid w:val="00430F32"/>
    <w:rsid w:val="00431013"/>
    <w:rsid w:val="00431BE4"/>
    <w:rsid w:val="004325A4"/>
    <w:rsid w:val="0043279F"/>
    <w:rsid w:val="004329C1"/>
    <w:rsid w:val="0043301B"/>
    <w:rsid w:val="00433071"/>
    <w:rsid w:val="0043402C"/>
    <w:rsid w:val="00435E08"/>
    <w:rsid w:val="00436475"/>
    <w:rsid w:val="00436785"/>
    <w:rsid w:val="0044058B"/>
    <w:rsid w:val="00440A12"/>
    <w:rsid w:val="00440CB1"/>
    <w:rsid w:val="00441627"/>
    <w:rsid w:val="004417B8"/>
    <w:rsid w:val="00441D9A"/>
    <w:rsid w:val="00441DB7"/>
    <w:rsid w:val="00442F2A"/>
    <w:rsid w:val="00446A1F"/>
    <w:rsid w:val="00447663"/>
    <w:rsid w:val="00451BFB"/>
    <w:rsid w:val="00452408"/>
    <w:rsid w:val="004529F4"/>
    <w:rsid w:val="00452AD8"/>
    <w:rsid w:val="0045312F"/>
    <w:rsid w:val="004532CC"/>
    <w:rsid w:val="00453B17"/>
    <w:rsid w:val="00455A7F"/>
    <w:rsid w:val="00455ED0"/>
    <w:rsid w:val="00456620"/>
    <w:rsid w:val="004568BC"/>
    <w:rsid w:val="00457101"/>
    <w:rsid w:val="00457310"/>
    <w:rsid w:val="00457E1E"/>
    <w:rsid w:val="0046030C"/>
    <w:rsid w:val="00461A14"/>
    <w:rsid w:val="004631A5"/>
    <w:rsid w:val="004631EC"/>
    <w:rsid w:val="00463FE0"/>
    <w:rsid w:val="004644BB"/>
    <w:rsid w:val="00465BB8"/>
    <w:rsid w:val="00465BD4"/>
    <w:rsid w:val="004660E2"/>
    <w:rsid w:val="00467AB7"/>
    <w:rsid w:val="00471621"/>
    <w:rsid w:val="004720F8"/>
    <w:rsid w:val="004722DA"/>
    <w:rsid w:val="004725E9"/>
    <w:rsid w:val="00472AE9"/>
    <w:rsid w:val="004731DD"/>
    <w:rsid w:val="00473366"/>
    <w:rsid w:val="004736F9"/>
    <w:rsid w:val="0047654A"/>
    <w:rsid w:val="00476EA4"/>
    <w:rsid w:val="00480372"/>
    <w:rsid w:val="00480B2E"/>
    <w:rsid w:val="00480FAC"/>
    <w:rsid w:val="00481B28"/>
    <w:rsid w:val="004824A4"/>
    <w:rsid w:val="00482842"/>
    <w:rsid w:val="00483073"/>
    <w:rsid w:val="00483420"/>
    <w:rsid w:val="00483D31"/>
    <w:rsid w:val="00483F5D"/>
    <w:rsid w:val="0048518D"/>
    <w:rsid w:val="00485C7B"/>
    <w:rsid w:val="0048613C"/>
    <w:rsid w:val="00486567"/>
    <w:rsid w:val="00490D83"/>
    <w:rsid w:val="00491C31"/>
    <w:rsid w:val="00493102"/>
    <w:rsid w:val="00493471"/>
    <w:rsid w:val="0049485A"/>
    <w:rsid w:val="00495AC2"/>
    <w:rsid w:val="00495CCC"/>
    <w:rsid w:val="004971ED"/>
    <w:rsid w:val="00497284"/>
    <w:rsid w:val="004A1278"/>
    <w:rsid w:val="004A130B"/>
    <w:rsid w:val="004A1F90"/>
    <w:rsid w:val="004A257E"/>
    <w:rsid w:val="004A32BD"/>
    <w:rsid w:val="004A33A5"/>
    <w:rsid w:val="004A3BBC"/>
    <w:rsid w:val="004A407E"/>
    <w:rsid w:val="004A44AB"/>
    <w:rsid w:val="004A4DE3"/>
    <w:rsid w:val="004A590C"/>
    <w:rsid w:val="004A5A63"/>
    <w:rsid w:val="004A5BF0"/>
    <w:rsid w:val="004A5E28"/>
    <w:rsid w:val="004A5E78"/>
    <w:rsid w:val="004A6612"/>
    <w:rsid w:val="004A72FC"/>
    <w:rsid w:val="004A7AA6"/>
    <w:rsid w:val="004A7C83"/>
    <w:rsid w:val="004A7D49"/>
    <w:rsid w:val="004B053B"/>
    <w:rsid w:val="004B0F6F"/>
    <w:rsid w:val="004B1158"/>
    <w:rsid w:val="004B429B"/>
    <w:rsid w:val="004B57CE"/>
    <w:rsid w:val="004B5D27"/>
    <w:rsid w:val="004B5DE3"/>
    <w:rsid w:val="004B65D1"/>
    <w:rsid w:val="004B6C4C"/>
    <w:rsid w:val="004B6DCD"/>
    <w:rsid w:val="004B6FCB"/>
    <w:rsid w:val="004B77BC"/>
    <w:rsid w:val="004C06F8"/>
    <w:rsid w:val="004C0A14"/>
    <w:rsid w:val="004C0C36"/>
    <w:rsid w:val="004C144C"/>
    <w:rsid w:val="004C2C34"/>
    <w:rsid w:val="004C3E71"/>
    <w:rsid w:val="004C5835"/>
    <w:rsid w:val="004C5AD1"/>
    <w:rsid w:val="004C5D4C"/>
    <w:rsid w:val="004C62E5"/>
    <w:rsid w:val="004C70A5"/>
    <w:rsid w:val="004C7257"/>
    <w:rsid w:val="004C73EC"/>
    <w:rsid w:val="004C7763"/>
    <w:rsid w:val="004D0781"/>
    <w:rsid w:val="004D0CC7"/>
    <w:rsid w:val="004D4680"/>
    <w:rsid w:val="004D66EE"/>
    <w:rsid w:val="004D6D5E"/>
    <w:rsid w:val="004D6FC8"/>
    <w:rsid w:val="004D717D"/>
    <w:rsid w:val="004E009D"/>
    <w:rsid w:val="004E01FB"/>
    <w:rsid w:val="004E09FD"/>
    <w:rsid w:val="004E1152"/>
    <w:rsid w:val="004E1AD4"/>
    <w:rsid w:val="004E2105"/>
    <w:rsid w:val="004E243C"/>
    <w:rsid w:val="004E27F8"/>
    <w:rsid w:val="004E2CF1"/>
    <w:rsid w:val="004E2CF3"/>
    <w:rsid w:val="004E2DE5"/>
    <w:rsid w:val="004E3AF0"/>
    <w:rsid w:val="004E421C"/>
    <w:rsid w:val="004E4A44"/>
    <w:rsid w:val="004E70C3"/>
    <w:rsid w:val="004E7204"/>
    <w:rsid w:val="004E7274"/>
    <w:rsid w:val="004F109B"/>
    <w:rsid w:val="004F20E1"/>
    <w:rsid w:val="004F2D4F"/>
    <w:rsid w:val="004F4483"/>
    <w:rsid w:val="004F463C"/>
    <w:rsid w:val="004F5178"/>
    <w:rsid w:val="004F52DA"/>
    <w:rsid w:val="004F66E2"/>
    <w:rsid w:val="004F67FE"/>
    <w:rsid w:val="004F6C42"/>
    <w:rsid w:val="0050096B"/>
    <w:rsid w:val="00501EFA"/>
    <w:rsid w:val="00502A41"/>
    <w:rsid w:val="00502E2B"/>
    <w:rsid w:val="00503C2B"/>
    <w:rsid w:val="00503F61"/>
    <w:rsid w:val="00504839"/>
    <w:rsid w:val="00505126"/>
    <w:rsid w:val="0050524C"/>
    <w:rsid w:val="00505580"/>
    <w:rsid w:val="00505EA9"/>
    <w:rsid w:val="00511203"/>
    <w:rsid w:val="00511C2A"/>
    <w:rsid w:val="00511CA8"/>
    <w:rsid w:val="00512330"/>
    <w:rsid w:val="00512EB9"/>
    <w:rsid w:val="00512ECE"/>
    <w:rsid w:val="00513007"/>
    <w:rsid w:val="0051358C"/>
    <w:rsid w:val="00515C40"/>
    <w:rsid w:val="00515E48"/>
    <w:rsid w:val="00516155"/>
    <w:rsid w:val="00516EAD"/>
    <w:rsid w:val="00516F76"/>
    <w:rsid w:val="00517657"/>
    <w:rsid w:val="00517F82"/>
    <w:rsid w:val="0052012B"/>
    <w:rsid w:val="00520684"/>
    <w:rsid w:val="00521A6F"/>
    <w:rsid w:val="005227EB"/>
    <w:rsid w:val="00522B5C"/>
    <w:rsid w:val="00522BFF"/>
    <w:rsid w:val="0052488D"/>
    <w:rsid w:val="00524ED8"/>
    <w:rsid w:val="00525AD4"/>
    <w:rsid w:val="00526DD4"/>
    <w:rsid w:val="00527110"/>
    <w:rsid w:val="00527F2A"/>
    <w:rsid w:val="00530B25"/>
    <w:rsid w:val="0053120A"/>
    <w:rsid w:val="00531A7F"/>
    <w:rsid w:val="00531A97"/>
    <w:rsid w:val="0053226E"/>
    <w:rsid w:val="0053338A"/>
    <w:rsid w:val="005333E5"/>
    <w:rsid w:val="0053361C"/>
    <w:rsid w:val="005340E4"/>
    <w:rsid w:val="005363B2"/>
    <w:rsid w:val="0053690C"/>
    <w:rsid w:val="005369CC"/>
    <w:rsid w:val="00536A06"/>
    <w:rsid w:val="00536CFA"/>
    <w:rsid w:val="00537639"/>
    <w:rsid w:val="005408F1"/>
    <w:rsid w:val="00541814"/>
    <w:rsid w:val="00542482"/>
    <w:rsid w:val="0054332E"/>
    <w:rsid w:val="005433C3"/>
    <w:rsid w:val="005441C8"/>
    <w:rsid w:val="00544F16"/>
    <w:rsid w:val="00545350"/>
    <w:rsid w:val="00545A7A"/>
    <w:rsid w:val="00545B11"/>
    <w:rsid w:val="00545FB8"/>
    <w:rsid w:val="0054664E"/>
    <w:rsid w:val="00547179"/>
    <w:rsid w:val="005471D0"/>
    <w:rsid w:val="00550639"/>
    <w:rsid w:val="00550BD1"/>
    <w:rsid w:val="005512CC"/>
    <w:rsid w:val="00552169"/>
    <w:rsid w:val="00552352"/>
    <w:rsid w:val="005530A2"/>
    <w:rsid w:val="005537E9"/>
    <w:rsid w:val="00554713"/>
    <w:rsid w:val="005559E0"/>
    <w:rsid w:val="00555C48"/>
    <w:rsid w:val="00555E88"/>
    <w:rsid w:val="0055608B"/>
    <w:rsid w:val="00556399"/>
    <w:rsid w:val="00556850"/>
    <w:rsid w:val="00556896"/>
    <w:rsid w:val="005572B5"/>
    <w:rsid w:val="00557B45"/>
    <w:rsid w:val="00560756"/>
    <w:rsid w:val="005610CA"/>
    <w:rsid w:val="00561A2C"/>
    <w:rsid w:val="00561FA7"/>
    <w:rsid w:val="005625CE"/>
    <w:rsid w:val="00562FF8"/>
    <w:rsid w:val="005646F5"/>
    <w:rsid w:val="00565062"/>
    <w:rsid w:val="005656BD"/>
    <w:rsid w:val="00565CAD"/>
    <w:rsid w:val="0056665B"/>
    <w:rsid w:val="005671CB"/>
    <w:rsid w:val="0056730A"/>
    <w:rsid w:val="00567E7F"/>
    <w:rsid w:val="00570487"/>
    <w:rsid w:val="00570A1F"/>
    <w:rsid w:val="0057144B"/>
    <w:rsid w:val="00571F11"/>
    <w:rsid w:val="005751FC"/>
    <w:rsid w:val="00575A8F"/>
    <w:rsid w:val="00576B0D"/>
    <w:rsid w:val="00576B74"/>
    <w:rsid w:val="00576F59"/>
    <w:rsid w:val="00577019"/>
    <w:rsid w:val="0057729C"/>
    <w:rsid w:val="00580299"/>
    <w:rsid w:val="00581323"/>
    <w:rsid w:val="00583202"/>
    <w:rsid w:val="005856EB"/>
    <w:rsid w:val="005859AD"/>
    <w:rsid w:val="00585C40"/>
    <w:rsid w:val="005865B0"/>
    <w:rsid w:val="0058661D"/>
    <w:rsid w:val="0058752C"/>
    <w:rsid w:val="00587DA9"/>
    <w:rsid w:val="005905DA"/>
    <w:rsid w:val="00590617"/>
    <w:rsid w:val="00590AB4"/>
    <w:rsid w:val="00590B6B"/>
    <w:rsid w:val="00591559"/>
    <w:rsid w:val="005921A0"/>
    <w:rsid w:val="00593AE2"/>
    <w:rsid w:val="00594A5C"/>
    <w:rsid w:val="00595468"/>
    <w:rsid w:val="005A01CA"/>
    <w:rsid w:val="005A02BD"/>
    <w:rsid w:val="005A12CB"/>
    <w:rsid w:val="005A139E"/>
    <w:rsid w:val="005A33B2"/>
    <w:rsid w:val="005A3710"/>
    <w:rsid w:val="005A4A9B"/>
    <w:rsid w:val="005A5520"/>
    <w:rsid w:val="005A5D67"/>
    <w:rsid w:val="005A67FE"/>
    <w:rsid w:val="005A6EFB"/>
    <w:rsid w:val="005A738D"/>
    <w:rsid w:val="005A755C"/>
    <w:rsid w:val="005A76F9"/>
    <w:rsid w:val="005B0CEC"/>
    <w:rsid w:val="005B1262"/>
    <w:rsid w:val="005B14F9"/>
    <w:rsid w:val="005B2516"/>
    <w:rsid w:val="005B2846"/>
    <w:rsid w:val="005B34F2"/>
    <w:rsid w:val="005B3744"/>
    <w:rsid w:val="005B3BD1"/>
    <w:rsid w:val="005B4322"/>
    <w:rsid w:val="005B4AA8"/>
    <w:rsid w:val="005B58EF"/>
    <w:rsid w:val="005B609E"/>
    <w:rsid w:val="005B6CCD"/>
    <w:rsid w:val="005B758C"/>
    <w:rsid w:val="005B7CC2"/>
    <w:rsid w:val="005C14AB"/>
    <w:rsid w:val="005C1B63"/>
    <w:rsid w:val="005C20B9"/>
    <w:rsid w:val="005C2C73"/>
    <w:rsid w:val="005C3076"/>
    <w:rsid w:val="005C3921"/>
    <w:rsid w:val="005C3F65"/>
    <w:rsid w:val="005C5A12"/>
    <w:rsid w:val="005C5C4F"/>
    <w:rsid w:val="005C5C5B"/>
    <w:rsid w:val="005C5CE6"/>
    <w:rsid w:val="005C5EA6"/>
    <w:rsid w:val="005C5F04"/>
    <w:rsid w:val="005C6128"/>
    <w:rsid w:val="005C7780"/>
    <w:rsid w:val="005C7D42"/>
    <w:rsid w:val="005D0D2D"/>
    <w:rsid w:val="005D115F"/>
    <w:rsid w:val="005D1187"/>
    <w:rsid w:val="005D13D9"/>
    <w:rsid w:val="005D1531"/>
    <w:rsid w:val="005D1B8D"/>
    <w:rsid w:val="005D1E29"/>
    <w:rsid w:val="005D27BD"/>
    <w:rsid w:val="005D3155"/>
    <w:rsid w:val="005D487A"/>
    <w:rsid w:val="005D48C5"/>
    <w:rsid w:val="005D4D62"/>
    <w:rsid w:val="005D62FC"/>
    <w:rsid w:val="005D6548"/>
    <w:rsid w:val="005D67CC"/>
    <w:rsid w:val="005D67F4"/>
    <w:rsid w:val="005D6983"/>
    <w:rsid w:val="005D71EF"/>
    <w:rsid w:val="005D73DF"/>
    <w:rsid w:val="005D7CE3"/>
    <w:rsid w:val="005D7EAA"/>
    <w:rsid w:val="005E0ED9"/>
    <w:rsid w:val="005E2828"/>
    <w:rsid w:val="005E295A"/>
    <w:rsid w:val="005E299A"/>
    <w:rsid w:val="005E301E"/>
    <w:rsid w:val="005E330B"/>
    <w:rsid w:val="005E3901"/>
    <w:rsid w:val="005E3FD8"/>
    <w:rsid w:val="005E5EC5"/>
    <w:rsid w:val="005E6048"/>
    <w:rsid w:val="005E6249"/>
    <w:rsid w:val="005E6282"/>
    <w:rsid w:val="005E68E6"/>
    <w:rsid w:val="005F03C9"/>
    <w:rsid w:val="005F069E"/>
    <w:rsid w:val="005F1720"/>
    <w:rsid w:val="005F4D96"/>
    <w:rsid w:val="005F4E54"/>
    <w:rsid w:val="005F5D7E"/>
    <w:rsid w:val="005F5F36"/>
    <w:rsid w:val="005F6709"/>
    <w:rsid w:val="005F6744"/>
    <w:rsid w:val="005F6CC1"/>
    <w:rsid w:val="005F6DE0"/>
    <w:rsid w:val="00600117"/>
    <w:rsid w:val="0060134C"/>
    <w:rsid w:val="00601CAC"/>
    <w:rsid w:val="00602122"/>
    <w:rsid w:val="0060336F"/>
    <w:rsid w:val="00603445"/>
    <w:rsid w:val="00603626"/>
    <w:rsid w:val="00603C38"/>
    <w:rsid w:val="00604A4C"/>
    <w:rsid w:val="00604B27"/>
    <w:rsid w:val="00604C10"/>
    <w:rsid w:val="00605895"/>
    <w:rsid w:val="00605C85"/>
    <w:rsid w:val="00606B93"/>
    <w:rsid w:val="00606EEE"/>
    <w:rsid w:val="00606F8F"/>
    <w:rsid w:val="00606FF7"/>
    <w:rsid w:val="006073BD"/>
    <w:rsid w:val="006136D9"/>
    <w:rsid w:val="006158B2"/>
    <w:rsid w:val="0061592A"/>
    <w:rsid w:val="00616A07"/>
    <w:rsid w:val="006177F5"/>
    <w:rsid w:val="006204A3"/>
    <w:rsid w:val="006207FC"/>
    <w:rsid w:val="00622399"/>
    <w:rsid w:val="0062259C"/>
    <w:rsid w:val="00622B04"/>
    <w:rsid w:val="00622B39"/>
    <w:rsid w:val="00622E50"/>
    <w:rsid w:val="00622FA4"/>
    <w:rsid w:val="0062303D"/>
    <w:rsid w:val="0062333B"/>
    <w:rsid w:val="00623F36"/>
    <w:rsid w:val="0062410E"/>
    <w:rsid w:val="00624153"/>
    <w:rsid w:val="006242E9"/>
    <w:rsid w:val="00624341"/>
    <w:rsid w:val="00624B18"/>
    <w:rsid w:val="00625151"/>
    <w:rsid w:val="0062569E"/>
    <w:rsid w:val="00625832"/>
    <w:rsid w:val="00626509"/>
    <w:rsid w:val="00627BF6"/>
    <w:rsid w:val="00630777"/>
    <w:rsid w:val="0063086E"/>
    <w:rsid w:val="006313B6"/>
    <w:rsid w:val="0063186B"/>
    <w:rsid w:val="00631B90"/>
    <w:rsid w:val="00631C3D"/>
    <w:rsid w:val="00632384"/>
    <w:rsid w:val="00633709"/>
    <w:rsid w:val="0063378B"/>
    <w:rsid w:val="006339AA"/>
    <w:rsid w:val="00634492"/>
    <w:rsid w:val="00637740"/>
    <w:rsid w:val="006404DB"/>
    <w:rsid w:val="0064328E"/>
    <w:rsid w:val="00644088"/>
    <w:rsid w:val="00644B6B"/>
    <w:rsid w:val="00644ECE"/>
    <w:rsid w:val="00645151"/>
    <w:rsid w:val="00645513"/>
    <w:rsid w:val="00645BDC"/>
    <w:rsid w:val="00646253"/>
    <w:rsid w:val="006464F3"/>
    <w:rsid w:val="00646A0A"/>
    <w:rsid w:val="00653163"/>
    <w:rsid w:val="00653849"/>
    <w:rsid w:val="00654ED1"/>
    <w:rsid w:val="0065524C"/>
    <w:rsid w:val="0065564D"/>
    <w:rsid w:val="00655754"/>
    <w:rsid w:val="006565AA"/>
    <w:rsid w:val="0065729F"/>
    <w:rsid w:val="00657698"/>
    <w:rsid w:val="00657F4E"/>
    <w:rsid w:val="0066076D"/>
    <w:rsid w:val="00663659"/>
    <w:rsid w:val="00663777"/>
    <w:rsid w:val="0066422E"/>
    <w:rsid w:val="0066560D"/>
    <w:rsid w:val="00666D70"/>
    <w:rsid w:val="0067091C"/>
    <w:rsid w:val="00670AE4"/>
    <w:rsid w:val="00670D01"/>
    <w:rsid w:val="0067146E"/>
    <w:rsid w:val="0067202F"/>
    <w:rsid w:val="00672654"/>
    <w:rsid w:val="006729D7"/>
    <w:rsid w:val="00673F93"/>
    <w:rsid w:val="00674921"/>
    <w:rsid w:val="006755B1"/>
    <w:rsid w:val="00675A5F"/>
    <w:rsid w:val="00675B0E"/>
    <w:rsid w:val="00676388"/>
    <w:rsid w:val="006764C0"/>
    <w:rsid w:val="00676CC0"/>
    <w:rsid w:val="00676DAE"/>
    <w:rsid w:val="006806FA"/>
    <w:rsid w:val="006813EF"/>
    <w:rsid w:val="0068239C"/>
    <w:rsid w:val="00682DB5"/>
    <w:rsid w:val="00682DCF"/>
    <w:rsid w:val="00683378"/>
    <w:rsid w:val="00683831"/>
    <w:rsid w:val="0068386A"/>
    <w:rsid w:val="006838FE"/>
    <w:rsid w:val="00684636"/>
    <w:rsid w:val="00684901"/>
    <w:rsid w:val="006849B7"/>
    <w:rsid w:val="00685704"/>
    <w:rsid w:val="0068744E"/>
    <w:rsid w:val="00687483"/>
    <w:rsid w:val="006901F6"/>
    <w:rsid w:val="00690A8E"/>
    <w:rsid w:val="00690EC0"/>
    <w:rsid w:val="006912B8"/>
    <w:rsid w:val="0069190A"/>
    <w:rsid w:val="00692094"/>
    <w:rsid w:val="006930E1"/>
    <w:rsid w:val="00693617"/>
    <w:rsid w:val="00694E6A"/>
    <w:rsid w:val="00694FF1"/>
    <w:rsid w:val="0069540A"/>
    <w:rsid w:val="006954C6"/>
    <w:rsid w:val="00695712"/>
    <w:rsid w:val="00696207"/>
    <w:rsid w:val="00696D40"/>
    <w:rsid w:val="00697DEF"/>
    <w:rsid w:val="006A031E"/>
    <w:rsid w:val="006A0DA0"/>
    <w:rsid w:val="006A0F86"/>
    <w:rsid w:val="006A0FC3"/>
    <w:rsid w:val="006A121F"/>
    <w:rsid w:val="006A29DB"/>
    <w:rsid w:val="006A35BB"/>
    <w:rsid w:val="006A38B2"/>
    <w:rsid w:val="006A43ED"/>
    <w:rsid w:val="006A4505"/>
    <w:rsid w:val="006A53FD"/>
    <w:rsid w:val="006A62B9"/>
    <w:rsid w:val="006A636C"/>
    <w:rsid w:val="006A68D5"/>
    <w:rsid w:val="006A6911"/>
    <w:rsid w:val="006A78C2"/>
    <w:rsid w:val="006B0121"/>
    <w:rsid w:val="006B1474"/>
    <w:rsid w:val="006B1606"/>
    <w:rsid w:val="006B1EDA"/>
    <w:rsid w:val="006B1EE0"/>
    <w:rsid w:val="006B20D1"/>
    <w:rsid w:val="006B26BC"/>
    <w:rsid w:val="006B2743"/>
    <w:rsid w:val="006B2CB8"/>
    <w:rsid w:val="006B30F4"/>
    <w:rsid w:val="006B3BCC"/>
    <w:rsid w:val="006B3C3E"/>
    <w:rsid w:val="006B3C4D"/>
    <w:rsid w:val="006B4709"/>
    <w:rsid w:val="006B478A"/>
    <w:rsid w:val="006B5211"/>
    <w:rsid w:val="006B57F7"/>
    <w:rsid w:val="006B6FD1"/>
    <w:rsid w:val="006B727C"/>
    <w:rsid w:val="006B7337"/>
    <w:rsid w:val="006B7550"/>
    <w:rsid w:val="006C07F1"/>
    <w:rsid w:val="006C08EB"/>
    <w:rsid w:val="006C0C13"/>
    <w:rsid w:val="006C1427"/>
    <w:rsid w:val="006C1687"/>
    <w:rsid w:val="006C1814"/>
    <w:rsid w:val="006C18C0"/>
    <w:rsid w:val="006C1B7F"/>
    <w:rsid w:val="006C1C8A"/>
    <w:rsid w:val="006C3326"/>
    <w:rsid w:val="006C376C"/>
    <w:rsid w:val="006C4374"/>
    <w:rsid w:val="006C50B7"/>
    <w:rsid w:val="006C569F"/>
    <w:rsid w:val="006C5851"/>
    <w:rsid w:val="006C6583"/>
    <w:rsid w:val="006C69EC"/>
    <w:rsid w:val="006C72B4"/>
    <w:rsid w:val="006C77C5"/>
    <w:rsid w:val="006D1458"/>
    <w:rsid w:val="006D14ED"/>
    <w:rsid w:val="006D2752"/>
    <w:rsid w:val="006D27A4"/>
    <w:rsid w:val="006D3A13"/>
    <w:rsid w:val="006D3B2F"/>
    <w:rsid w:val="006D3E2D"/>
    <w:rsid w:val="006D4D10"/>
    <w:rsid w:val="006D51AD"/>
    <w:rsid w:val="006D5465"/>
    <w:rsid w:val="006E035D"/>
    <w:rsid w:val="006E03AD"/>
    <w:rsid w:val="006E306B"/>
    <w:rsid w:val="006E5175"/>
    <w:rsid w:val="006E5ADA"/>
    <w:rsid w:val="006E659D"/>
    <w:rsid w:val="006E717D"/>
    <w:rsid w:val="006E75D0"/>
    <w:rsid w:val="006E7D8F"/>
    <w:rsid w:val="006F0CF9"/>
    <w:rsid w:val="006F0E2A"/>
    <w:rsid w:val="006F0F34"/>
    <w:rsid w:val="006F1D1B"/>
    <w:rsid w:val="006F2B76"/>
    <w:rsid w:val="006F3000"/>
    <w:rsid w:val="006F3759"/>
    <w:rsid w:val="006F433C"/>
    <w:rsid w:val="006F45F3"/>
    <w:rsid w:val="006F4BF9"/>
    <w:rsid w:val="006F6C16"/>
    <w:rsid w:val="006F6D55"/>
    <w:rsid w:val="006F7894"/>
    <w:rsid w:val="006F7DCE"/>
    <w:rsid w:val="00700E67"/>
    <w:rsid w:val="00700F34"/>
    <w:rsid w:val="00701606"/>
    <w:rsid w:val="00701CCD"/>
    <w:rsid w:val="00702A1D"/>
    <w:rsid w:val="00702BD4"/>
    <w:rsid w:val="007045D1"/>
    <w:rsid w:val="00704E9B"/>
    <w:rsid w:val="007053B5"/>
    <w:rsid w:val="0070683D"/>
    <w:rsid w:val="00706B9F"/>
    <w:rsid w:val="0070753C"/>
    <w:rsid w:val="00707F6C"/>
    <w:rsid w:val="00711044"/>
    <w:rsid w:val="0071114C"/>
    <w:rsid w:val="00712FB6"/>
    <w:rsid w:val="00713118"/>
    <w:rsid w:val="00713407"/>
    <w:rsid w:val="00713551"/>
    <w:rsid w:val="00713723"/>
    <w:rsid w:val="00713AD5"/>
    <w:rsid w:val="00713D03"/>
    <w:rsid w:val="007146D9"/>
    <w:rsid w:val="00715A89"/>
    <w:rsid w:val="00715AF1"/>
    <w:rsid w:val="0071633C"/>
    <w:rsid w:val="00716B1B"/>
    <w:rsid w:val="0071770B"/>
    <w:rsid w:val="00717EF2"/>
    <w:rsid w:val="007200E7"/>
    <w:rsid w:val="00720818"/>
    <w:rsid w:val="00722625"/>
    <w:rsid w:val="00723F72"/>
    <w:rsid w:val="007259B5"/>
    <w:rsid w:val="00725BE3"/>
    <w:rsid w:val="00725FFC"/>
    <w:rsid w:val="007260F6"/>
    <w:rsid w:val="007274C4"/>
    <w:rsid w:val="00727711"/>
    <w:rsid w:val="00727B83"/>
    <w:rsid w:val="0073025A"/>
    <w:rsid w:val="00730E46"/>
    <w:rsid w:val="007313F4"/>
    <w:rsid w:val="00731610"/>
    <w:rsid w:val="00732D63"/>
    <w:rsid w:val="00732F63"/>
    <w:rsid w:val="007345D2"/>
    <w:rsid w:val="00734B3F"/>
    <w:rsid w:val="00736036"/>
    <w:rsid w:val="00737548"/>
    <w:rsid w:val="007375AD"/>
    <w:rsid w:val="0073798B"/>
    <w:rsid w:val="00742E98"/>
    <w:rsid w:val="00743F71"/>
    <w:rsid w:val="00744663"/>
    <w:rsid w:val="007449A8"/>
    <w:rsid w:val="0074589D"/>
    <w:rsid w:val="0074697D"/>
    <w:rsid w:val="00746C37"/>
    <w:rsid w:val="00746D17"/>
    <w:rsid w:val="00750226"/>
    <w:rsid w:val="00751043"/>
    <w:rsid w:val="007515E7"/>
    <w:rsid w:val="0075178A"/>
    <w:rsid w:val="0075190E"/>
    <w:rsid w:val="00751FE5"/>
    <w:rsid w:val="0075258B"/>
    <w:rsid w:val="00752CB5"/>
    <w:rsid w:val="007532FD"/>
    <w:rsid w:val="00753516"/>
    <w:rsid w:val="0075460A"/>
    <w:rsid w:val="00754F8C"/>
    <w:rsid w:val="00755078"/>
    <w:rsid w:val="00755148"/>
    <w:rsid w:val="00755333"/>
    <w:rsid w:val="00756077"/>
    <w:rsid w:val="00756435"/>
    <w:rsid w:val="00756661"/>
    <w:rsid w:val="00756A39"/>
    <w:rsid w:val="00756AA0"/>
    <w:rsid w:val="00756CDE"/>
    <w:rsid w:val="00757004"/>
    <w:rsid w:val="007604F7"/>
    <w:rsid w:val="00760E55"/>
    <w:rsid w:val="0076145B"/>
    <w:rsid w:val="007616FC"/>
    <w:rsid w:val="00761EAE"/>
    <w:rsid w:val="00761FA5"/>
    <w:rsid w:val="007636B0"/>
    <w:rsid w:val="00763D40"/>
    <w:rsid w:val="00764134"/>
    <w:rsid w:val="00764DB3"/>
    <w:rsid w:val="00765227"/>
    <w:rsid w:val="00766E51"/>
    <w:rsid w:val="007674BA"/>
    <w:rsid w:val="00767EF5"/>
    <w:rsid w:val="00770752"/>
    <w:rsid w:val="00770B49"/>
    <w:rsid w:val="00770C66"/>
    <w:rsid w:val="00770D1F"/>
    <w:rsid w:val="00772939"/>
    <w:rsid w:val="007732D1"/>
    <w:rsid w:val="007751AF"/>
    <w:rsid w:val="007757A7"/>
    <w:rsid w:val="00775EB5"/>
    <w:rsid w:val="00777BA9"/>
    <w:rsid w:val="00780170"/>
    <w:rsid w:val="00781398"/>
    <w:rsid w:val="0078186B"/>
    <w:rsid w:val="00784751"/>
    <w:rsid w:val="00784B8C"/>
    <w:rsid w:val="00785245"/>
    <w:rsid w:val="00785590"/>
    <w:rsid w:val="00785D03"/>
    <w:rsid w:val="00786434"/>
    <w:rsid w:val="007865FF"/>
    <w:rsid w:val="00787D73"/>
    <w:rsid w:val="007900B6"/>
    <w:rsid w:val="0079023E"/>
    <w:rsid w:val="007906D6"/>
    <w:rsid w:val="00791D39"/>
    <w:rsid w:val="00791F7B"/>
    <w:rsid w:val="0079249D"/>
    <w:rsid w:val="00792537"/>
    <w:rsid w:val="00793261"/>
    <w:rsid w:val="0079334E"/>
    <w:rsid w:val="007938CA"/>
    <w:rsid w:val="00794DA1"/>
    <w:rsid w:val="007958C0"/>
    <w:rsid w:val="007A08EE"/>
    <w:rsid w:val="007A0A0F"/>
    <w:rsid w:val="007A0C01"/>
    <w:rsid w:val="007A17D1"/>
    <w:rsid w:val="007A2040"/>
    <w:rsid w:val="007A3384"/>
    <w:rsid w:val="007A391E"/>
    <w:rsid w:val="007A3DB0"/>
    <w:rsid w:val="007A48C4"/>
    <w:rsid w:val="007A51FC"/>
    <w:rsid w:val="007A54FE"/>
    <w:rsid w:val="007A5AC2"/>
    <w:rsid w:val="007A635F"/>
    <w:rsid w:val="007A6588"/>
    <w:rsid w:val="007B0179"/>
    <w:rsid w:val="007B0185"/>
    <w:rsid w:val="007B05DC"/>
    <w:rsid w:val="007B100A"/>
    <w:rsid w:val="007B1B57"/>
    <w:rsid w:val="007B25C1"/>
    <w:rsid w:val="007B27B5"/>
    <w:rsid w:val="007B2A1C"/>
    <w:rsid w:val="007B2BB9"/>
    <w:rsid w:val="007B2D3F"/>
    <w:rsid w:val="007B2F58"/>
    <w:rsid w:val="007B4795"/>
    <w:rsid w:val="007B4A44"/>
    <w:rsid w:val="007B5F03"/>
    <w:rsid w:val="007B6830"/>
    <w:rsid w:val="007B6BF9"/>
    <w:rsid w:val="007B6FE2"/>
    <w:rsid w:val="007B72C3"/>
    <w:rsid w:val="007C01F9"/>
    <w:rsid w:val="007C24FC"/>
    <w:rsid w:val="007C2696"/>
    <w:rsid w:val="007C376B"/>
    <w:rsid w:val="007C3A94"/>
    <w:rsid w:val="007C51DA"/>
    <w:rsid w:val="007C72C8"/>
    <w:rsid w:val="007C74E9"/>
    <w:rsid w:val="007C7635"/>
    <w:rsid w:val="007C7DBD"/>
    <w:rsid w:val="007D01D9"/>
    <w:rsid w:val="007D044F"/>
    <w:rsid w:val="007D1521"/>
    <w:rsid w:val="007D1E09"/>
    <w:rsid w:val="007D24A6"/>
    <w:rsid w:val="007D3CDF"/>
    <w:rsid w:val="007D4539"/>
    <w:rsid w:val="007D5058"/>
    <w:rsid w:val="007D5213"/>
    <w:rsid w:val="007D5285"/>
    <w:rsid w:val="007D52F8"/>
    <w:rsid w:val="007D54B8"/>
    <w:rsid w:val="007D5FD0"/>
    <w:rsid w:val="007D67CB"/>
    <w:rsid w:val="007D6D34"/>
    <w:rsid w:val="007D7319"/>
    <w:rsid w:val="007D7340"/>
    <w:rsid w:val="007D751D"/>
    <w:rsid w:val="007D7A2B"/>
    <w:rsid w:val="007D7A36"/>
    <w:rsid w:val="007E1739"/>
    <w:rsid w:val="007E19F0"/>
    <w:rsid w:val="007E25BE"/>
    <w:rsid w:val="007E3246"/>
    <w:rsid w:val="007E384B"/>
    <w:rsid w:val="007E4520"/>
    <w:rsid w:val="007E481E"/>
    <w:rsid w:val="007E539A"/>
    <w:rsid w:val="007E5F08"/>
    <w:rsid w:val="007E6409"/>
    <w:rsid w:val="007E758F"/>
    <w:rsid w:val="007E771B"/>
    <w:rsid w:val="007F0326"/>
    <w:rsid w:val="007F139D"/>
    <w:rsid w:val="007F18EC"/>
    <w:rsid w:val="007F1A1A"/>
    <w:rsid w:val="007F521F"/>
    <w:rsid w:val="007F5DFD"/>
    <w:rsid w:val="007F6A3B"/>
    <w:rsid w:val="007F6AA7"/>
    <w:rsid w:val="007F7726"/>
    <w:rsid w:val="008005B1"/>
    <w:rsid w:val="00801E11"/>
    <w:rsid w:val="00802039"/>
    <w:rsid w:val="00802520"/>
    <w:rsid w:val="0080325A"/>
    <w:rsid w:val="00803AE3"/>
    <w:rsid w:val="008044CB"/>
    <w:rsid w:val="00806C15"/>
    <w:rsid w:val="008071CD"/>
    <w:rsid w:val="008073C2"/>
    <w:rsid w:val="008079BC"/>
    <w:rsid w:val="008106C9"/>
    <w:rsid w:val="00810D1C"/>
    <w:rsid w:val="00810F25"/>
    <w:rsid w:val="00811F9A"/>
    <w:rsid w:val="008126E6"/>
    <w:rsid w:val="00812A89"/>
    <w:rsid w:val="0081431A"/>
    <w:rsid w:val="008146E8"/>
    <w:rsid w:val="008147D5"/>
    <w:rsid w:val="00814DB0"/>
    <w:rsid w:val="008151AD"/>
    <w:rsid w:val="008159DA"/>
    <w:rsid w:val="00816410"/>
    <w:rsid w:val="008166B2"/>
    <w:rsid w:val="00820DF5"/>
    <w:rsid w:val="008210F9"/>
    <w:rsid w:val="00821D00"/>
    <w:rsid w:val="00821EB7"/>
    <w:rsid w:val="00822032"/>
    <w:rsid w:val="00822361"/>
    <w:rsid w:val="0082259F"/>
    <w:rsid w:val="008229DD"/>
    <w:rsid w:val="00822BB0"/>
    <w:rsid w:val="00824596"/>
    <w:rsid w:val="00824BC5"/>
    <w:rsid w:val="00825182"/>
    <w:rsid w:val="008258DF"/>
    <w:rsid w:val="0082618B"/>
    <w:rsid w:val="008272E4"/>
    <w:rsid w:val="008277EE"/>
    <w:rsid w:val="00827AAF"/>
    <w:rsid w:val="00831E47"/>
    <w:rsid w:val="008325DA"/>
    <w:rsid w:val="00832A0B"/>
    <w:rsid w:val="00832B05"/>
    <w:rsid w:val="008356DC"/>
    <w:rsid w:val="00835C73"/>
    <w:rsid w:val="00835EE0"/>
    <w:rsid w:val="00835FED"/>
    <w:rsid w:val="008361F4"/>
    <w:rsid w:val="00840106"/>
    <w:rsid w:val="008404A3"/>
    <w:rsid w:val="00840A13"/>
    <w:rsid w:val="00840CDB"/>
    <w:rsid w:val="00841ABF"/>
    <w:rsid w:val="00841C08"/>
    <w:rsid w:val="00842109"/>
    <w:rsid w:val="00842217"/>
    <w:rsid w:val="00843720"/>
    <w:rsid w:val="00844450"/>
    <w:rsid w:val="00846740"/>
    <w:rsid w:val="00846C9B"/>
    <w:rsid w:val="00850A66"/>
    <w:rsid w:val="00850FCA"/>
    <w:rsid w:val="00851878"/>
    <w:rsid w:val="00851F70"/>
    <w:rsid w:val="00852D94"/>
    <w:rsid w:val="00854CAB"/>
    <w:rsid w:val="00855622"/>
    <w:rsid w:val="00855727"/>
    <w:rsid w:val="008563AE"/>
    <w:rsid w:val="00856D4E"/>
    <w:rsid w:val="00857C54"/>
    <w:rsid w:val="00857EE7"/>
    <w:rsid w:val="00861122"/>
    <w:rsid w:val="008613E7"/>
    <w:rsid w:val="00861431"/>
    <w:rsid w:val="00861BC4"/>
    <w:rsid w:val="00862415"/>
    <w:rsid w:val="00862710"/>
    <w:rsid w:val="0086291D"/>
    <w:rsid w:val="00862A72"/>
    <w:rsid w:val="00862D64"/>
    <w:rsid w:val="0086337C"/>
    <w:rsid w:val="00863DEE"/>
    <w:rsid w:val="00863F19"/>
    <w:rsid w:val="0086450C"/>
    <w:rsid w:val="008645EE"/>
    <w:rsid w:val="00865895"/>
    <w:rsid w:val="00867C91"/>
    <w:rsid w:val="00870210"/>
    <w:rsid w:val="00870AEE"/>
    <w:rsid w:val="00872CD5"/>
    <w:rsid w:val="00873F20"/>
    <w:rsid w:val="008740B5"/>
    <w:rsid w:val="0087461E"/>
    <w:rsid w:val="0087485F"/>
    <w:rsid w:val="00875D82"/>
    <w:rsid w:val="00876161"/>
    <w:rsid w:val="00876491"/>
    <w:rsid w:val="0087751D"/>
    <w:rsid w:val="00877871"/>
    <w:rsid w:val="00881DE0"/>
    <w:rsid w:val="00881E5D"/>
    <w:rsid w:val="0088252A"/>
    <w:rsid w:val="008829A7"/>
    <w:rsid w:val="00882BEC"/>
    <w:rsid w:val="00882C6D"/>
    <w:rsid w:val="0088337A"/>
    <w:rsid w:val="008855D2"/>
    <w:rsid w:val="0088627B"/>
    <w:rsid w:val="00886406"/>
    <w:rsid w:val="00886576"/>
    <w:rsid w:val="0088661B"/>
    <w:rsid w:val="008867B6"/>
    <w:rsid w:val="00886F77"/>
    <w:rsid w:val="008873A0"/>
    <w:rsid w:val="0089135A"/>
    <w:rsid w:val="00891A03"/>
    <w:rsid w:val="00892384"/>
    <w:rsid w:val="00892494"/>
    <w:rsid w:val="00893631"/>
    <w:rsid w:val="00896B4A"/>
    <w:rsid w:val="00897637"/>
    <w:rsid w:val="00897AE7"/>
    <w:rsid w:val="00897DE2"/>
    <w:rsid w:val="008A0C53"/>
    <w:rsid w:val="008A1C48"/>
    <w:rsid w:val="008A275F"/>
    <w:rsid w:val="008A2A1A"/>
    <w:rsid w:val="008A2E1F"/>
    <w:rsid w:val="008A36AE"/>
    <w:rsid w:val="008A38F5"/>
    <w:rsid w:val="008A5025"/>
    <w:rsid w:val="008A62F6"/>
    <w:rsid w:val="008A6723"/>
    <w:rsid w:val="008A6914"/>
    <w:rsid w:val="008A7692"/>
    <w:rsid w:val="008A7FA5"/>
    <w:rsid w:val="008B030C"/>
    <w:rsid w:val="008B047F"/>
    <w:rsid w:val="008B12FC"/>
    <w:rsid w:val="008B130A"/>
    <w:rsid w:val="008B1D1D"/>
    <w:rsid w:val="008B22BB"/>
    <w:rsid w:val="008B3B1A"/>
    <w:rsid w:val="008B4DB1"/>
    <w:rsid w:val="008B7934"/>
    <w:rsid w:val="008C05FE"/>
    <w:rsid w:val="008C0614"/>
    <w:rsid w:val="008C1023"/>
    <w:rsid w:val="008C187B"/>
    <w:rsid w:val="008C36DC"/>
    <w:rsid w:val="008C3D9D"/>
    <w:rsid w:val="008C4531"/>
    <w:rsid w:val="008C49FD"/>
    <w:rsid w:val="008C4CCB"/>
    <w:rsid w:val="008C572A"/>
    <w:rsid w:val="008C57B5"/>
    <w:rsid w:val="008C6741"/>
    <w:rsid w:val="008C69D9"/>
    <w:rsid w:val="008C7124"/>
    <w:rsid w:val="008D1C9D"/>
    <w:rsid w:val="008D2E4B"/>
    <w:rsid w:val="008D3122"/>
    <w:rsid w:val="008D3318"/>
    <w:rsid w:val="008D4148"/>
    <w:rsid w:val="008D595A"/>
    <w:rsid w:val="008D5DD0"/>
    <w:rsid w:val="008D600F"/>
    <w:rsid w:val="008D6105"/>
    <w:rsid w:val="008D6E6D"/>
    <w:rsid w:val="008E04A9"/>
    <w:rsid w:val="008E06B5"/>
    <w:rsid w:val="008E1420"/>
    <w:rsid w:val="008E182C"/>
    <w:rsid w:val="008E1B32"/>
    <w:rsid w:val="008E279F"/>
    <w:rsid w:val="008E3426"/>
    <w:rsid w:val="008E36B9"/>
    <w:rsid w:val="008E3704"/>
    <w:rsid w:val="008E4224"/>
    <w:rsid w:val="008E4530"/>
    <w:rsid w:val="008E5A5E"/>
    <w:rsid w:val="008E5D12"/>
    <w:rsid w:val="008E730D"/>
    <w:rsid w:val="008E7CD3"/>
    <w:rsid w:val="008F0088"/>
    <w:rsid w:val="008F023B"/>
    <w:rsid w:val="008F07CA"/>
    <w:rsid w:val="008F0A6B"/>
    <w:rsid w:val="008F12A7"/>
    <w:rsid w:val="008F2E1F"/>
    <w:rsid w:val="008F306A"/>
    <w:rsid w:val="008F327A"/>
    <w:rsid w:val="008F424C"/>
    <w:rsid w:val="008F4BDB"/>
    <w:rsid w:val="008F4E33"/>
    <w:rsid w:val="008F4EF7"/>
    <w:rsid w:val="008F53EB"/>
    <w:rsid w:val="008F6B6A"/>
    <w:rsid w:val="008F6C72"/>
    <w:rsid w:val="008F7C86"/>
    <w:rsid w:val="008F7CC9"/>
    <w:rsid w:val="00900A9F"/>
    <w:rsid w:val="00900B14"/>
    <w:rsid w:val="009022DD"/>
    <w:rsid w:val="0090309B"/>
    <w:rsid w:val="00903A22"/>
    <w:rsid w:val="00903BC7"/>
    <w:rsid w:val="00903FF8"/>
    <w:rsid w:val="009046C6"/>
    <w:rsid w:val="0090477D"/>
    <w:rsid w:val="00904DCA"/>
    <w:rsid w:val="00905693"/>
    <w:rsid w:val="00905E21"/>
    <w:rsid w:val="00906091"/>
    <w:rsid w:val="0090667D"/>
    <w:rsid w:val="009068E6"/>
    <w:rsid w:val="00907C64"/>
    <w:rsid w:val="009109F3"/>
    <w:rsid w:val="00911314"/>
    <w:rsid w:val="00911598"/>
    <w:rsid w:val="00911C68"/>
    <w:rsid w:val="00911CBF"/>
    <w:rsid w:val="009135CD"/>
    <w:rsid w:val="00915D16"/>
    <w:rsid w:val="00917203"/>
    <w:rsid w:val="009178B9"/>
    <w:rsid w:val="00917940"/>
    <w:rsid w:val="0091796E"/>
    <w:rsid w:val="00920620"/>
    <w:rsid w:val="009215D6"/>
    <w:rsid w:val="009216F9"/>
    <w:rsid w:val="00921C29"/>
    <w:rsid w:val="009230B3"/>
    <w:rsid w:val="0092347F"/>
    <w:rsid w:val="0092367F"/>
    <w:rsid w:val="00923BB6"/>
    <w:rsid w:val="009243E9"/>
    <w:rsid w:val="0092446C"/>
    <w:rsid w:val="009247BE"/>
    <w:rsid w:val="00924D1B"/>
    <w:rsid w:val="0092631A"/>
    <w:rsid w:val="009265A9"/>
    <w:rsid w:val="00930E31"/>
    <w:rsid w:val="00931D04"/>
    <w:rsid w:val="00931E25"/>
    <w:rsid w:val="00932552"/>
    <w:rsid w:val="009330F4"/>
    <w:rsid w:val="00934412"/>
    <w:rsid w:val="00934BCC"/>
    <w:rsid w:val="009350F8"/>
    <w:rsid w:val="00935E86"/>
    <w:rsid w:val="009361AF"/>
    <w:rsid w:val="00936A30"/>
    <w:rsid w:val="00937D44"/>
    <w:rsid w:val="00940132"/>
    <w:rsid w:val="00940861"/>
    <w:rsid w:val="00940AAF"/>
    <w:rsid w:val="00942C98"/>
    <w:rsid w:val="009437F6"/>
    <w:rsid w:val="009438DD"/>
    <w:rsid w:val="00943EED"/>
    <w:rsid w:val="00944092"/>
    <w:rsid w:val="0094534F"/>
    <w:rsid w:val="0094539D"/>
    <w:rsid w:val="00946BD9"/>
    <w:rsid w:val="009509ED"/>
    <w:rsid w:val="009511B6"/>
    <w:rsid w:val="00951414"/>
    <w:rsid w:val="009514C7"/>
    <w:rsid w:val="00951982"/>
    <w:rsid w:val="00951C83"/>
    <w:rsid w:val="009534ED"/>
    <w:rsid w:val="00953574"/>
    <w:rsid w:val="0095364C"/>
    <w:rsid w:val="0095379B"/>
    <w:rsid w:val="00954FA9"/>
    <w:rsid w:val="00955D25"/>
    <w:rsid w:val="00955F60"/>
    <w:rsid w:val="0095639A"/>
    <w:rsid w:val="00956A91"/>
    <w:rsid w:val="00956C4D"/>
    <w:rsid w:val="00957373"/>
    <w:rsid w:val="00957F88"/>
    <w:rsid w:val="009603DB"/>
    <w:rsid w:val="0096089F"/>
    <w:rsid w:val="00961187"/>
    <w:rsid w:val="009615A7"/>
    <w:rsid w:val="009624E7"/>
    <w:rsid w:val="00962A12"/>
    <w:rsid w:val="00962BEC"/>
    <w:rsid w:val="00962DF2"/>
    <w:rsid w:val="00962FAE"/>
    <w:rsid w:val="00963904"/>
    <w:rsid w:val="0096398B"/>
    <w:rsid w:val="00964FB2"/>
    <w:rsid w:val="009659C4"/>
    <w:rsid w:val="00965A07"/>
    <w:rsid w:val="009662E8"/>
    <w:rsid w:val="00967365"/>
    <w:rsid w:val="00967A6E"/>
    <w:rsid w:val="009712B0"/>
    <w:rsid w:val="0097131C"/>
    <w:rsid w:val="00971D72"/>
    <w:rsid w:val="00971E59"/>
    <w:rsid w:val="009720B0"/>
    <w:rsid w:val="009731AD"/>
    <w:rsid w:val="00974232"/>
    <w:rsid w:val="0097453B"/>
    <w:rsid w:val="00974FEA"/>
    <w:rsid w:val="00975754"/>
    <w:rsid w:val="0097672A"/>
    <w:rsid w:val="00976BED"/>
    <w:rsid w:val="00976CB2"/>
    <w:rsid w:val="00976EEA"/>
    <w:rsid w:val="00977877"/>
    <w:rsid w:val="00977EB4"/>
    <w:rsid w:val="00977EB6"/>
    <w:rsid w:val="009802ED"/>
    <w:rsid w:val="009803B6"/>
    <w:rsid w:val="00980816"/>
    <w:rsid w:val="00980E06"/>
    <w:rsid w:val="00980E3B"/>
    <w:rsid w:val="00980E55"/>
    <w:rsid w:val="00980F11"/>
    <w:rsid w:val="00981456"/>
    <w:rsid w:val="00981CD5"/>
    <w:rsid w:val="00983A85"/>
    <w:rsid w:val="00984852"/>
    <w:rsid w:val="00984A97"/>
    <w:rsid w:val="00985258"/>
    <w:rsid w:val="009859D0"/>
    <w:rsid w:val="00985A4A"/>
    <w:rsid w:val="009862AD"/>
    <w:rsid w:val="009863AC"/>
    <w:rsid w:val="009868B1"/>
    <w:rsid w:val="00986FBC"/>
    <w:rsid w:val="0098725E"/>
    <w:rsid w:val="00990628"/>
    <w:rsid w:val="0099169C"/>
    <w:rsid w:val="0099243F"/>
    <w:rsid w:val="00992AE2"/>
    <w:rsid w:val="009938FC"/>
    <w:rsid w:val="0099391C"/>
    <w:rsid w:val="00993C0D"/>
    <w:rsid w:val="00993EEA"/>
    <w:rsid w:val="009947CD"/>
    <w:rsid w:val="009948E5"/>
    <w:rsid w:val="00994946"/>
    <w:rsid w:val="00996221"/>
    <w:rsid w:val="00996D4F"/>
    <w:rsid w:val="009970A5"/>
    <w:rsid w:val="00997426"/>
    <w:rsid w:val="009A0121"/>
    <w:rsid w:val="009A0B7F"/>
    <w:rsid w:val="009A1265"/>
    <w:rsid w:val="009A13FE"/>
    <w:rsid w:val="009A1723"/>
    <w:rsid w:val="009A21F9"/>
    <w:rsid w:val="009A2A97"/>
    <w:rsid w:val="009A43D5"/>
    <w:rsid w:val="009A4FF1"/>
    <w:rsid w:val="009A6852"/>
    <w:rsid w:val="009A6BC9"/>
    <w:rsid w:val="009A7735"/>
    <w:rsid w:val="009B0D48"/>
    <w:rsid w:val="009B10CE"/>
    <w:rsid w:val="009B1B8E"/>
    <w:rsid w:val="009B216C"/>
    <w:rsid w:val="009B28DF"/>
    <w:rsid w:val="009B3291"/>
    <w:rsid w:val="009B5D2F"/>
    <w:rsid w:val="009B67AE"/>
    <w:rsid w:val="009B6C92"/>
    <w:rsid w:val="009C034D"/>
    <w:rsid w:val="009C15BC"/>
    <w:rsid w:val="009C23D0"/>
    <w:rsid w:val="009C27AF"/>
    <w:rsid w:val="009C28F7"/>
    <w:rsid w:val="009C3019"/>
    <w:rsid w:val="009C3029"/>
    <w:rsid w:val="009C342D"/>
    <w:rsid w:val="009C3BFB"/>
    <w:rsid w:val="009C581C"/>
    <w:rsid w:val="009C6426"/>
    <w:rsid w:val="009C7063"/>
    <w:rsid w:val="009C7ADD"/>
    <w:rsid w:val="009D0CDA"/>
    <w:rsid w:val="009D15B4"/>
    <w:rsid w:val="009D16F9"/>
    <w:rsid w:val="009D1E57"/>
    <w:rsid w:val="009D3305"/>
    <w:rsid w:val="009D33A5"/>
    <w:rsid w:val="009D3E98"/>
    <w:rsid w:val="009D470A"/>
    <w:rsid w:val="009D6485"/>
    <w:rsid w:val="009D6C6F"/>
    <w:rsid w:val="009D766B"/>
    <w:rsid w:val="009D7A70"/>
    <w:rsid w:val="009E0454"/>
    <w:rsid w:val="009E07F2"/>
    <w:rsid w:val="009E1044"/>
    <w:rsid w:val="009E151E"/>
    <w:rsid w:val="009E15FD"/>
    <w:rsid w:val="009E20F6"/>
    <w:rsid w:val="009E2683"/>
    <w:rsid w:val="009E2D45"/>
    <w:rsid w:val="009E2EC6"/>
    <w:rsid w:val="009E3122"/>
    <w:rsid w:val="009E331C"/>
    <w:rsid w:val="009E3D3E"/>
    <w:rsid w:val="009E47ED"/>
    <w:rsid w:val="009E5F56"/>
    <w:rsid w:val="009E5F70"/>
    <w:rsid w:val="009E708A"/>
    <w:rsid w:val="009E7F78"/>
    <w:rsid w:val="009F0AB0"/>
    <w:rsid w:val="009F232B"/>
    <w:rsid w:val="009F2C2B"/>
    <w:rsid w:val="009F2F58"/>
    <w:rsid w:val="009F33DA"/>
    <w:rsid w:val="009F380A"/>
    <w:rsid w:val="009F3FBA"/>
    <w:rsid w:val="009F4B40"/>
    <w:rsid w:val="009F5397"/>
    <w:rsid w:val="009F605B"/>
    <w:rsid w:val="009F767F"/>
    <w:rsid w:val="00A0127A"/>
    <w:rsid w:val="00A014C5"/>
    <w:rsid w:val="00A01D6F"/>
    <w:rsid w:val="00A021FC"/>
    <w:rsid w:val="00A02649"/>
    <w:rsid w:val="00A03971"/>
    <w:rsid w:val="00A039AF"/>
    <w:rsid w:val="00A03A49"/>
    <w:rsid w:val="00A04775"/>
    <w:rsid w:val="00A04B1F"/>
    <w:rsid w:val="00A05042"/>
    <w:rsid w:val="00A05FD7"/>
    <w:rsid w:val="00A06740"/>
    <w:rsid w:val="00A110E4"/>
    <w:rsid w:val="00A12146"/>
    <w:rsid w:val="00A12EFB"/>
    <w:rsid w:val="00A14843"/>
    <w:rsid w:val="00A14A57"/>
    <w:rsid w:val="00A15631"/>
    <w:rsid w:val="00A1573B"/>
    <w:rsid w:val="00A16C0F"/>
    <w:rsid w:val="00A17C04"/>
    <w:rsid w:val="00A216C7"/>
    <w:rsid w:val="00A219F0"/>
    <w:rsid w:val="00A2275F"/>
    <w:rsid w:val="00A22E6E"/>
    <w:rsid w:val="00A23348"/>
    <w:rsid w:val="00A2406D"/>
    <w:rsid w:val="00A24417"/>
    <w:rsid w:val="00A2475B"/>
    <w:rsid w:val="00A25674"/>
    <w:rsid w:val="00A26041"/>
    <w:rsid w:val="00A267B8"/>
    <w:rsid w:val="00A30311"/>
    <w:rsid w:val="00A31423"/>
    <w:rsid w:val="00A3143F"/>
    <w:rsid w:val="00A319AC"/>
    <w:rsid w:val="00A31FFC"/>
    <w:rsid w:val="00A322D1"/>
    <w:rsid w:val="00A32B90"/>
    <w:rsid w:val="00A335A6"/>
    <w:rsid w:val="00A33CE5"/>
    <w:rsid w:val="00A33E18"/>
    <w:rsid w:val="00A34982"/>
    <w:rsid w:val="00A34E3B"/>
    <w:rsid w:val="00A35622"/>
    <w:rsid w:val="00A36465"/>
    <w:rsid w:val="00A40800"/>
    <w:rsid w:val="00A41F9A"/>
    <w:rsid w:val="00A430F3"/>
    <w:rsid w:val="00A43293"/>
    <w:rsid w:val="00A43D8C"/>
    <w:rsid w:val="00A44673"/>
    <w:rsid w:val="00A44A57"/>
    <w:rsid w:val="00A450CC"/>
    <w:rsid w:val="00A4544E"/>
    <w:rsid w:val="00A455CE"/>
    <w:rsid w:val="00A4569A"/>
    <w:rsid w:val="00A4580A"/>
    <w:rsid w:val="00A463CD"/>
    <w:rsid w:val="00A474CB"/>
    <w:rsid w:val="00A47760"/>
    <w:rsid w:val="00A47B22"/>
    <w:rsid w:val="00A50963"/>
    <w:rsid w:val="00A5112C"/>
    <w:rsid w:val="00A51482"/>
    <w:rsid w:val="00A539AF"/>
    <w:rsid w:val="00A5412C"/>
    <w:rsid w:val="00A54F16"/>
    <w:rsid w:val="00A54FA3"/>
    <w:rsid w:val="00A560DA"/>
    <w:rsid w:val="00A56911"/>
    <w:rsid w:val="00A57E72"/>
    <w:rsid w:val="00A60496"/>
    <w:rsid w:val="00A61154"/>
    <w:rsid w:val="00A61BEB"/>
    <w:rsid w:val="00A61C92"/>
    <w:rsid w:val="00A620AB"/>
    <w:rsid w:val="00A621AD"/>
    <w:rsid w:val="00A64531"/>
    <w:rsid w:val="00A654F6"/>
    <w:rsid w:val="00A675CD"/>
    <w:rsid w:val="00A70057"/>
    <w:rsid w:val="00A707BF"/>
    <w:rsid w:val="00A71313"/>
    <w:rsid w:val="00A715DD"/>
    <w:rsid w:val="00A716A3"/>
    <w:rsid w:val="00A7176C"/>
    <w:rsid w:val="00A7177E"/>
    <w:rsid w:val="00A720B5"/>
    <w:rsid w:val="00A7370D"/>
    <w:rsid w:val="00A76F52"/>
    <w:rsid w:val="00A77B63"/>
    <w:rsid w:val="00A80F51"/>
    <w:rsid w:val="00A81BE3"/>
    <w:rsid w:val="00A81E97"/>
    <w:rsid w:val="00A84383"/>
    <w:rsid w:val="00A84410"/>
    <w:rsid w:val="00A847DE"/>
    <w:rsid w:val="00A84FD7"/>
    <w:rsid w:val="00A85786"/>
    <w:rsid w:val="00A85B11"/>
    <w:rsid w:val="00A85F15"/>
    <w:rsid w:val="00A87608"/>
    <w:rsid w:val="00A87728"/>
    <w:rsid w:val="00A9003F"/>
    <w:rsid w:val="00A902DA"/>
    <w:rsid w:val="00A91AB4"/>
    <w:rsid w:val="00A91E7F"/>
    <w:rsid w:val="00A92BD2"/>
    <w:rsid w:val="00A93176"/>
    <w:rsid w:val="00A93541"/>
    <w:rsid w:val="00A94AB2"/>
    <w:rsid w:val="00A94E9E"/>
    <w:rsid w:val="00A959CD"/>
    <w:rsid w:val="00A95ECE"/>
    <w:rsid w:val="00A962E8"/>
    <w:rsid w:val="00A96475"/>
    <w:rsid w:val="00A9685E"/>
    <w:rsid w:val="00A97DC7"/>
    <w:rsid w:val="00AA0154"/>
    <w:rsid w:val="00AA195E"/>
    <w:rsid w:val="00AA1AB6"/>
    <w:rsid w:val="00AA2C7A"/>
    <w:rsid w:val="00AA4F6D"/>
    <w:rsid w:val="00AA546F"/>
    <w:rsid w:val="00AA6513"/>
    <w:rsid w:val="00AA774E"/>
    <w:rsid w:val="00AA7E81"/>
    <w:rsid w:val="00AA7FE7"/>
    <w:rsid w:val="00AB0BF2"/>
    <w:rsid w:val="00AB1828"/>
    <w:rsid w:val="00AB1CA9"/>
    <w:rsid w:val="00AB3F8B"/>
    <w:rsid w:val="00AB5105"/>
    <w:rsid w:val="00AB6690"/>
    <w:rsid w:val="00AC0326"/>
    <w:rsid w:val="00AC04D3"/>
    <w:rsid w:val="00AC0D5F"/>
    <w:rsid w:val="00AC13CB"/>
    <w:rsid w:val="00AC1442"/>
    <w:rsid w:val="00AC1BF8"/>
    <w:rsid w:val="00AC22B0"/>
    <w:rsid w:val="00AC3BA4"/>
    <w:rsid w:val="00AC3E8C"/>
    <w:rsid w:val="00AC601C"/>
    <w:rsid w:val="00AC6401"/>
    <w:rsid w:val="00AC6962"/>
    <w:rsid w:val="00AC6F22"/>
    <w:rsid w:val="00AC7185"/>
    <w:rsid w:val="00AC730C"/>
    <w:rsid w:val="00AC78FA"/>
    <w:rsid w:val="00AD0960"/>
    <w:rsid w:val="00AD0C6A"/>
    <w:rsid w:val="00AD0D71"/>
    <w:rsid w:val="00AD2775"/>
    <w:rsid w:val="00AD2E73"/>
    <w:rsid w:val="00AD2FD2"/>
    <w:rsid w:val="00AD3237"/>
    <w:rsid w:val="00AD3680"/>
    <w:rsid w:val="00AD3724"/>
    <w:rsid w:val="00AD38DC"/>
    <w:rsid w:val="00AD39FF"/>
    <w:rsid w:val="00AD3FF4"/>
    <w:rsid w:val="00AD410E"/>
    <w:rsid w:val="00AD4255"/>
    <w:rsid w:val="00AD42BB"/>
    <w:rsid w:val="00AD6B9A"/>
    <w:rsid w:val="00AD6E02"/>
    <w:rsid w:val="00AE0484"/>
    <w:rsid w:val="00AE09C3"/>
    <w:rsid w:val="00AE21C4"/>
    <w:rsid w:val="00AE2A05"/>
    <w:rsid w:val="00AE343A"/>
    <w:rsid w:val="00AE3CEB"/>
    <w:rsid w:val="00AE3FF5"/>
    <w:rsid w:val="00AE50A9"/>
    <w:rsid w:val="00AE5468"/>
    <w:rsid w:val="00AE5F7D"/>
    <w:rsid w:val="00AE7138"/>
    <w:rsid w:val="00AE77AC"/>
    <w:rsid w:val="00AE7D98"/>
    <w:rsid w:val="00AF0EE3"/>
    <w:rsid w:val="00AF27A0"/>
    <w:rsid w:val="00AF2A40"/>
    <w:rsid w:val="00AF318B"/>
    <w:rsid w:val="00AF357B"/>
    <w:rsid w:val="00AF3CD5"/>
    <w:rsid w:val="00AF4265"/>
    <w:rsid w:val="00AF4A68"/>
    <w:rsid w:val="00AF5FB7"/>
    <w:rsid w:val="00AF6148"/>
    <w:rsid w:val="00AF71E7"/>
    <w:rsid w:val="00AF7F73"/>
    <w:rsid w:val="00B00014"/>
    <w:rsid w:val="00B0057C"/>
    <w:rsid w:val="00B00995"/>
    <w:rsid w:val="00B01316"/>
    <w:rsid w:val="00B01FBE"/>
    <w:rsid w:val="00B02905"/>
    <w:rsid w:val="00B02BAF"/>
    <w:rsid w:val="00B0383E"/>
    <w:rsid w:val="00B04A5E"/>
    <w:rsid w:val="00B04F9E"/>
    <w:rsid w:val="00B0574D"/>
    <w:rsid w:val="00B05B41"/>
    <w:rsid w:val="00B05CF0"/>
    <w:rsid w:val="00B05FF6"/>
    <w:rsid w:val="00B06436"/>
    <w:rsid w:val="00B06920"/>
    <w:rsid w:val="00B06921"/>
    <w:rsid w:val="00B06BCD"/>
    <w:rsid w:val="00B11241"/>
    <w:rsid w:val="00B11A5F"/>
    <w:rsid w:val="00B11CB6"/>
    <w:rsid w:val="00B11E6F"/>
    <w:rsid w:val="00B1211D"/>
    <w:rsid w:val="00B124F8"/>
    <w:rsid w:val="00B12998"/>
    <w:rsid w:val="00B12BED"/>
    <w:rsid w:val="00B130C6"/>
    <w:rsid w:val="00B160C5"/>
    <w:rsid w:val="00B16210"/>
    <w:rsid w:val="00B170DD"/>
    <w:rsid w:val="00B171CC"/>
    <w:rsid w:val="00B173A3"/>
    <w:rsid w:val="00B177EE"/>
    <w:rsid w:val="00B20B67"/>
    <w:rsid w:val="00B21133"/>
    <w:rsid w:val="00B2135A"/>
    <w:rsid w:val="00B217A7"/>
    <w:rsid w:val="00B21EDC"/>
    <w:rsid w:val="00B24EA5"/>
    <w:rsid w:val="00B2654C"/>
    <w:rsid w:val="00B268BC"/>
    <w:rsid w:val="00B26DEE"/>
    <w:rsid w:val="00B27311"/>
    <w:rsid w:val="00B277FA"/>
    <w:rsid w:val="00B300DA"/>
    <w:rsid w:val="00B30636"/>
    <w:rsid w:val="00B307A5"/>
    <w:rsid w:val="00B3161E"/>
    <w:rsid w:val="00B319CB"/>
    <w:rsid w:val="00B32E3B"/>
    <w:rsid w:val="00B335DB"/>
    <w:rsid w:val="00B342F9"/>
    <w:rsid w:val="00B3442E"/>
    <w:rsid w:val="00B34B7E"/>
    <w:rsid w:val="00B35726"/>
    <w:rsid w:val="00B35778"/>
    <w:rsid w:val="00B3761A"/>
    <w:rsid w:val="00B40246"/>
    <w:rsid w:val="00B4119D"/>
    <w:rsid w:val="00B4137F"/>
    <w:rsid w:val="00B413EA"/>
    <w:rsid w:val="00B41B1B"/>
    <w:rsid w:val="00B42028"/>
    <w:rsid w:val="00B4208D"/>
    <w:rsid w:val="00B42A0C"/>
    <w:rsid w:val="00B42F86"/>
    <w:rsid w:val="00B44A77"/>
    <w:rsid w:val="00B45429"/>
    <w:rsid w:val="00B46915"/>
    <w:rsid w:val="00B47B31"/>
    <w:rsid w:val="00B50D06"/>
    <w:rsid w:val="00B51100"/>
    <w:rsid w:val="00B514C1"/>
    <w:rsid w:val="00B51A0B"/>
    <w:rsid w:val="00B531FE"/>
    <w:rsid w:val="00B53EBD"/>
    <w:rsid w:val="00B545B8"/>
    <w:rsid w:val="00B5534A"/>
    <w:rsid w:val="00B5565F"/>
    <w:rsid w:val="00B55B48"/>
    <w:rsid w:val="00B55C03"/>
    <w:rsid w:val="00B56D7D"/>
    <w:rsid w:val="00B57C42"/>
    <w:rsid w:val="00B60458"/>
    <w:rsid w:val="00B6244E"/>
    <w:rsid w:val="00B633D7"/>
    <w:rsid w:val="00B6340D"/>
    <w:rsid w:val="00B63D74"/>
    <w:rsid w:val="00B64359"/>
    <w:rsid w:val="00B64B49"/>
    <w:rsid w:val="00B65169"/>
    <w:rsid w:val="00B65BF1"/>
    <w:rsid w:val="00B66349"/>
    <w:rsid w:val="00B6676F"/>
    <w:rsid w:val="00B669AE"/>
    <w:rsid w:val="00B66C77"/>
    <w:rsid w:val="00B67999"/>
    <w:rsid w:val="00B73362"/>
    <w:rsid w:val="00B73752"/>
    <w:rsid w:val="00B73A92"/>
    <w:rsid w:val="00B74215"/>
    <w:rsid w:val="00B74CD2"/>
    <w:rsid w:val="00B75223"/>
    <w:rsid w:val="00B75226"/>
    <w:rsid w:val="00B7578C"/>
    <w:rsid w:val="00B75EE0"/>
    <w:rsid w:val="00B7652C"/>
    <w:rsid w:val="00B768DD"/>
    <w:rsid w:val="00B77E38"/>
    <w:rsid w:val="00B81E44"/>
    <w:rsid w:val="00B81F3C"/>
    <w:rsid w:val="00B823EA"/>
    <w:rsid w:val="00B82E19"/>
    <w:rsid w:val="00B82FC2"/>
    <w:rsid w:val="00B830BB"/>
    <w:rsid w:val="00B84509"/>
    <w:rsid w:val="00B85DEC"/>
    <w:rsid w:val="00B85ED3"/>
    <w:rsid w:val="00B86C18"/>
    <w:rsid w:val="00B87353"/>
    <w:rsid w:val="00B8748E"/>
    <w:rsid w:val="00B90BE9"/>
    <w:rsid w:val="00B91059"/>
    <w:rsid w:val="00B91279"/>
    <w:rsid w:val="00B91A13"/>
    <w:rsid w:val="00B91C57"/>
    <w:rsid w:val="00B91E0B"/>
    <w:rsid w:val="00B92B66"/>
    <w:rsid w:val="00B93015"/>
    <w:rsid w:val="00B93460"/>
    <w:rsid w:val="00B93E57"/>
    <w:rsid w:val="00B94757"/>
    <w:rsid w:val="00B94EEB"/>
    <w:rsid w:val="00B94F5A"/>
    <w:rsid w:val="00B95216"/>
    <w:rsid w:val="00B9523D"/>
    <w:rsid w:val="00B957A1"/>
    <w:rsid w:val="00B95EEC"/>
    <w:rsid w:val="00B95EFC"/>
    <w:rsid w:val="00B9747C"/>
    <w:rsid w:val="00BA0479"/>
    <w:rsid w:val="00BA106E"/>
    <w:rsid w:val="00BA2342"/>
    <w:rsid w:val="00BA2523"/>
    <w:rsid w:val="00BA25A6"/>
    <w:rsid w:val="00BA265F"/>
    <w:rsid w:val="00BA4F12"/>
    <w:rsid w:val="00BA5027"/>
    <w:rsid w:val="00BA51BB"/>
    <w:rsid w:val="00BA6086"/>
    <w:rsid w:val="00BA64B6"/>
    <w:rsid w:val="00BA711B"/>
    <w:rsid w:val="00BA7B1F"/>
    <w:rsid w:val="00BB0B05"/>
    <w:rsid w:val="00BB110F"/>
    <w:rsid w:val="00BB11C0"/>
    <w:rsid w:val="00BB17BF"/>
    <w:rsid w:val="00BB1A69"/>
    <w:rsid w:val="00BB2899"/>
    <w:rsid w:val="00BB4132"/>
    <w:rsid w:val="00BB4836"/>
    <w:rsid w:val="00BB56F1"/>
    <w:rsid w:val="00BB731C"/>
    <w:rsid w:val="00BC026C"/>
    <w:rsid w:val="00BC0FD8"/>
    <w:rsid w:val="00BC12BE"/>
    <w:rsid w:val="00BC1485"/>
    <w:rsid w:val="00BC1CA5"/>
    <w:rsid w:val="00BC2A75"/>
    <w:rsid w:val="00BC2B97"/>
    <w:rsid w:val="00BC2F48"/>
    <w:rsid w:val="00BC368F"/>
    <w:rsid w:val="00BC41EE"/>
    <w:rsid w:val="00BC49E8"/>
    <w:rsid w:val="00BC4E5A"/>
    <w:rsid w:val="00BC5090"/>
    <w:rsid w:val="00BC51AC"/>
    <w:rsid w:val="00BC568B"/>
    <w:rsid w:val="00BC5C50"/>
    <w:rsid w:val="00BC712B"/>
    <w:rsid w:val="00BC7B52"/>
    <w:rsid w:val="00BD0320"/>
    <w:rsid w:val="00BD05AE"/>
    <w:rsid w:val="00BD12B9"/>
    <w:rsid w:val="00BD1938"/>
    <w:rsid w:val="00BD2014"/>
    <w:rsid w:val="00BD2459"/>
    <w:rsid w:val="00BD2ACB"/>
    <w:rsid w:val="00BD4D0A"/>
    <w:rsid w:val="00BD528E"/>
    <w:rsid w:val="00BD5BC7"/>
    <w:rsid w:val="00BD6302"/>
    <w:rsid w:val="00BD65F0"/>
    <w:rsid w:val="00BD6C92"/>
    <w:rsid w:val="00BD72E0"/>
    <w:rsid w:val="00BE08CD"/>
    <w:rsid w:val="00BE0D69"/>
    <w:rsid w:val="00BE0FFE"/>
    <w:rsid w:val="00BE1668"/>
    <w:rsid w:val="00BE1CAA"/>
    <w:rsid w:val="00BE1F17"/>
    <w:rsid w:val="00BE2B36"/>
    <w:rsid w:val="00BE32D4"/>
    <w:rsid w:val="00BE3E1F"/>
    <w:rsid w:val="00BE42A4"/>
    <w:rsid w:val="00BE5039"/>
    <w:rsid w:val="00BE53B5"/>
    <w:rsid w:val="00BE5FE3"/>
    <w:rsid w:val="00BE6395"/>
    <w:rsid w:val="00BE7997"/>
    <w:rsid w:val="00BE7CCD"/>
    <w:rsid w:val="00BF0651"/>
    <w:rsid w:val="00BF1773"/>
    <w:rsid w:val="00BF1792"/>
    <w:rsid w:val="00BF1D84"/>
    <w:rsid w:val="00BF22A6"/>
    <w:rsid w:val="00BF28BC"/>
    <w:rsid w:val="00BF3B11"/>
    <w:rsid w:val="00BF466A"/>
    <w:rsid w:val="00BF4FBD"/>
    <w:rsid w:val="00BF6A6A"/>
    <w:rsid w:val="00BF6B2A"/>
    <w:rsid w:val="00C00EF6"/>
    <w:rsid w:val="00C017CB"/>
    <w:rsid w:val="00C025DB"/>
    <w:rsid w:val="00C02FE8"/>
    <w:rsid w:val="00C03F96"/>
    <w:rsid w:val="00C044A7"/>
    <w:rsid w:val="00C049F4"/>
    <w:rsid w:val="00C0578E"/>
    <w:rsid w:val="00C0601B"/>
    <w:rsid w:val="00C073D8"/>
    <w:rsid w:val="00C0755E"/>
    <w:rsid w:val="00C075BA"/>
    <w:rsid w:val="00C101E7"/>
    <w:rsid w:val="00C10547"/>
    <w:rsid w:val="00C10C76"/>
    <w:rsid w:val="00C11476"/>
    <w:rsid w:val="00C114FB"/>
    <w:rsid w:val="00C12E17"/>
    <w:rsid w:val="00C13429"/>
    <w:rsid w:val="00C13C16"/>
    <w:rsid w:val="00C1482A"/>
    <w:rsid w:val="00C14D8B"/>
    <w:rsid w:val="00C1521C"/>
    <w:rsid w:val="00C15A0E"/>
    <w:rsid w:val="00C16109"/>
    <w:rsid w:val="00C16494"/>
    <w:rsid w:val="00C1761E"/>
    <w:rsid w:val="00C178BC"/>
    <w:rsid w:val="00C17FF8"/>
    <w:rsid w:val="00C208D3"/>
    <w:rsid w:val="00C21300"/>
    <w:rsid w:val="00C223C9"/>
    <w:rsid w:val="00C22C20"/>
    <w:rsid w:val="00C23377"/>
    <w:rsid w:val="00C239D7"/>
    <w:rsid w:val="00C247CA"/>
    <w:rsid w:val="00C24C7B"/>
    <w:rsid w:val="00C2501B"/>
    <w:rsid w:val="00C25609"/>
    <w:rsid w:val="00C25D24"/>
    <w:rsid w:val="00C26905"/>
    <w:rsid w:val="00C26A38"/>
    <w:rsid w:val="00C27044"/>
    <w:rsid w:val="00C271A6"/>
    <w:rsid w:val="00C304FF"/>
    <w:rsid w:val="00C30652"/>
    <w:rsid w:val="00C30FBA"/>
    <w:rsid w:val="00C31A27"/>
    <w:rsid w:val="00C31E50"/>
    <w:rsid w:val="00C320A9"/>
    <w:rsid w:val="00C32341"/>
    <w:rsid w:val="00C32BBC"/>
    <w:rsid w:val="00C33023"/>
    <w:rsid w:val="00C337C8"/>
    <w:rsid w:val="00C34096"/>
    <w:rsid w:val="00C3450D"/>
    <w:rsid w:val="00C35F54"/>
    <w:rsid w:val="00C3606C"/>
    <w:rsid w:val="00C3649D"/>
    <w:rsid w:val="00C40B50"/>
    <w:rsid w:val="00C41369"/>
    <w:rsid w:val="00C416A2"/>
    <w:rsid w:val="00C41AB1"/>
    <w:rsid w:val="00C41D07"/>
    <w:rsid w:val="00C42019"/>
    <w:rsid w:val="00C43484"/>
    <w:rsid w:val="00C43E25"/>
    <w:rsid w:val="00C44B89"/>
    <w:rsid w:val="00C46123"/>
    <w:rsid w:val="00C466CB"/>
    <w:rsid w:val="00C47327"/>
    <w:rsid w:val="00C47CC0"/>
    <w:rsid w:val="00C47ED1"/>
    <w:rsid w:val="00C502D5"/>
    <w:rsid w:val="00C504D5"/>
    <w:rsid w:val="00C5124E"/>
    <w:rsid w:val="00C514E9"/>
    <w:rsid w:val="00C515A5"/>
    <w:rsid w:val="00C52AEC"/>
    <w:rsid w:val="00C53BF6"/>
    <w:rsid w:val="00C53CB0"/>
    <w:rsid w:val="00C574AF"/>
    <w:rsid w:val="00C57ADA"/>
    <w:rsid w:val="00C57B36"/>
    <w:rsid w:val="00C57C8E"/>
    <w:rsid w:val="00C60FAC"/>
    <w:rsid w:val="00C61EBB"/>
    <w:rsid w:val="00C620A3"/>
    <w:rsid w:val="00C63E09"/>
    <w:rsid w:val="00C65870"/>
    <w:rsid w:val="00C6754D"/>
    <w:rsid w:val="00C67933"/>
    <w:rsid w:val="00C70282"/>
    <w:rsid w:val="00C71326"/>
    <w:rsid w:val="00C72C9C"/>
    <w:rsid w:val="00C73AED"/>
    <w:rsid w:val="00C74357"/>
    <w:rsid w:val="00C74982"/>
    <w:rsid w:val="00C7547C"/>
    <w:rsid w:val="00C755B1"/>
    <w:rsid w:val="00C76617"/>
    <w:rsid w:val="00C772CC"/>
    <w:rsid w:val="00C8013F"/>
    <w:rsid w:val="00C80CB4"/>
    <w:rsid w:val="00C81D99"/>
    <w:rsid w:val="00C829F3"/>
    <w:rsid w:val="00C84406"/>
    <w:rsid w:val="00C8477C"/>
    <w:rsid w:val="00C87A05"/>
    <w:rsid w:val="00C90E42"/>
    <w:rsid w:val="00C914A8"/>
    <w:rsid w:val="00C9361C"/>
    <w:rsid w:val="00C93966"/>
    <w:rsid w:val="00C9445B"/>
    <w:rsid w:val="00C9449F"/>
    <w:rsid w:val="00C94EB0"/>
    <w:rsid w:val="00C9570A"/>
    <w:rsid w:val="00C97024"/>
    <w:rsid w:val="00CA0C02"/>
    <w:rsid w:val="00CA16B2"/>
    <w:rsid w:val="00CA266D"/>
    <w:rsid w:val="00CA2744"/>
    <w:rsid w:val="00CA2D54"/>
    <w:rsid w:val="00CA2F22"/>
    <w:rsid w:val="00CA3536"/>
    <w:rsid w:val="00CA4058"/>
    <w:rsid w:val="00CA434C"/>
    <w:rsid w:val="00CA4444"/>
    <w:rsid w:val="00CA55E3"/>
    <w:rsid w:val="00CA58E8"/>
    <w:rsid w:val="00CA6413"/>
    <w:rsid w:val="00CA6972"/>
    <w:rsid w:val="00CA7F17"/>
    <w:rsid w:val="00CA7F25"/>
    <w:rsid w:val="00CB07AD"/>
    <w:rsid w:val="00CB0F8B"/>
    <w:rsid w:val="00CB141B"/>
    <w:rsid w:val="00CB19A4"/>
    <w:rsid w:val="00CB312F"/>
    <w:rsid w:val="00CB4272"/>
    <w:rsid w:val="00CB43B1"/>
    <w:rsid w:val="00CB4643"/>
    <w:rsid w:val="00CB4F09"/>
    <w:rsid w:val="00CB5971"/>
    <w:rsid w:val="00CB5FCC"/>
    <w:rsid w:val="00CB62DD"/>
    <w:rsid w:val="00CB6932"/>
    <w:rsid w:val="00CB710A"/>
    <w:rsid w:val="00CC0709"/>
    <w:rsid w:val="00CC1C74"/>
    <w:rsid w:val="00CC2540"/>
    <w:rsid w:val="00CC2DE4"/>
    <w:rsid w:val="00CC3034"/>
    <w:rsid w:val="00CC4414"/>
    <w:rsid w:val="00CC4747"/>
    <w:rsid w:val="00CC4E43"/>
    <w:rsid w:val="00CC529B"/>
    <w:rsid w:val="00CC697D"/>
    <w:rsid w:val="00CC708B"/>
    <w:rsid w:val="00CC7ADB"/>
    <w:rsid w:val="00CD0647"/>
    <w:rsid w:val="00CD0B49"/>
    <w:rsid w:val="00CD1810"/>
    <w:rsid w:val="00CD21E9"/>
    <w:rsid w:val="00CD2264"/>
    <w:rsid w:val="00CD24F5"/>
    <w:rsid w:val="00CD3271"/>
    <w:rsid w:val="00CD32C3"/>
    <w:rsid w:val="00CD3F48"/>
    <w:rsid w:val="00CD4134"/>
    <w:rsid w:val="00CD4591"/>
    <w:rsid w:val="00CD4D78"/>
    <w:rsid w:val="00CD5A74"/>
    <w:rsid w:val="00CD5B90"/>
    <w:rsid w:val="00CD76EC"/>
    <w:rsid w:val="00CE00E2"/>
    <w:rsid w:val="00CE06DB"/>
    <w:rsid w:val="00CE0EBF"/>
    <w:rsid w:val="00CE112D"/>
    <w:rsid w:val="00CE171F"/>
    <w:rsid w:val="00CE1BD4"/>
    <w:rsid w:val="00CE1BF2"/>
    <w:rsid w:val="00CE2322"/>
    <w:rsid w:val="00CE2654"/>
    <w:rsid w:val="00CE2B3F"/>
    <w:rsid w:val="00CE3F8B"/>
    <w:rsid w:val="00CE47A3"/>
    <w:rsid w:val="00CE4BB5"/>
    <w:rsid w:val="00CE6180"/>
    <w:rsid w:val="00CE661C"/>
    <w:rsid w:val="00CE6871"/>
    <w:rsid w:val="00CE7DFF"/>
    <w:rsid w:val="00CF00DA"/>
    <w:rsid w:val="00CF1C84"/>
    <w:rsid w:val="00CF20E8"/>
    <w:rsid w:val="00CF29E7"/>
    <w:rsid w:val="00CF3618"/>
    <w:rsid w:val="00CF3991"/>
    <w:rsid w:val="00CF3C39"/>
    <w:rsid w:val="00CF3EE8"/>
    <w:rsid w:val="00CF4FA5"/>
    <w:rsid w:val="00CF662E"/>
    <w:rsid w:val="00CF71F2"/>
    <w:rsid w:val="00CF79C6"/>
    <w:rsid w:val="00CF7C7D"/>
    <w:rsid w:val="00D0010B"/>
    <w:rsid w:val="00D00EBB"/>
    <w:rsid w:val="00D017B3"/>
    <w:rsid w:val="00D01E2F"/>
    <w:rsid w:val="00D0255D"/>
    <w:rsid w:val="00D0290F"/>
    <w:rsid w:val="00D036E3"/>
    <w:rsid w:val="00D04104"/>
    <w:rsid w:val="00D05AE8"/>
    <w:rsid w:val="00D05ED8"/>
    <w:rsid w:val="00D07107"/>
    <w:rsid w:val="00D07618"/>
    <w:rsid w:val="00D1015F"/>
    <w:rsid w:val="00D10186"/>
    <w:rsid w:val="00D10442"/>
    <w:rsid w:val="00D10510"/>
    <w:rsid w:val="00D119F1"/>
    <w:rsid w:val="00D11BAA"/>
    <w:rsid w:val="00D11D29"/>
    <w:rsid w:val="00D1345A"/>
    <w:rsid w:val="00D136BB"/>
    <w:rsid w:val="00D146DD"/>
    <w:rsid w:val="00D14AA3"/>
    <w:rsid w:val="00D15452"/>
    <w:rsid w:val="00D1579F"/>
    <w:rsid w:val="00D15BFC"/>
    <w:rsid w:val="00D15DA4"/>
    <w:rsid w:val="00D15DB3"/>
    <w:rsid w:val="00D16528"/>
    <w:rsid w:val="00D16B28"/>
    <w:rsid w:val="00D17BF7"/>
    <w:rsid w:val="00D20D10"/>
    <w:rsid w:val="00D234E6"/>
    <w:rsid w:val="00D25023"/>
    <w:rsid w:val="00D25894"/>
    <w:rsid w:val="00D261B1"/>
    <w:rsid w:val="00D30111"/>
    <w:rsid w:val="00D30E65"/>
    <w:rsid w:val="00D31A92"/>
    <w:rsid w:val="00D31D35"/>
    <w:rsid w:val="00D33485"/>
    <w:rsid w:val="00D33C6F"/>
    <w:rsid w:val="00D33E4C"/>
    <w:rsid w:val="00D34157"/>
    <w:rsid w:val="00D3449F"/>
    <w:rsid w:val="00D34C9D"/>
    <w:rsid w:val="00D34DBA"/>
    <w:rsid w:val="00D3587F"/>
    <w:rsid w:val="00D36844"/>
    <w:rsid w:val="00D369F2"/>
    <w:rsid w:val="00D37117"/>
    <w:rsid w:val="00D37F3A"/>
    <w:rsid w:val="00D40578"/>
    <w:rsid w:val="00D40B4F"/>
    <w:rsid w:val="00D4240D"/>
    <w:rsid w:val="00D4309A"/>
    <w:rsid w:val="00D43B1F"/>
    <w:rsid w:val="00D43E56"/>
    <w:rsid w:val="00D440E8"/>
    <w:rsid w:val="00D4412C"/>
    <w:rsid w:val="00D449BC"/>
    <w:rsid w:val="00D4514A"/>
    <w:rsid w:val="00D45A37"/>
    <w:rsid w:val="00D45D0D"/>
    <w:rsid w:val="00D45F7A"/>
    <w:rsid w:val="00D4636B"/>
    <w:rsid w:val="00D47730"/>
    <w:rsid w:val="00D47990"/>
    <w:rsid w:val="00D47E53"/>
    <w:rsid w:val="00D50266"/>
    <w:rsid w:val="00D50C01"/>
    <w:rsid w:val="00D51C54"/>
    <w:rsid w:val="00D53638"/>
    <w:rsid w:val="00D5367A"/>
    <w:rsid w:val="00D53E72"/>
    <w:rsid w:val="00D540DB"/>
    <w:rsid w:val="00D54501"/>
    <w:rsid w:val="00D54AB3"/>
    <w:rsid w:val="00D54B95"/>
    <w:rsid w:val="00D553A6"/>
    <w:rsid w:val="00D559C2"/>
    <w:rsid w:val="00D56683"/>
    <w:rsid w:val="00D56A9C"/>
    <w:rsid w:val="00D56B49"/>
    <w:rsid w:val="00D57203"/>
    <w:rsid w:val="00D61179"/>
    <w:rsid w:val="00D61F1D"/>
    <w:rsid w:val="00D639D8"/>
    <w:rsid w:val="00D6444E"/>
    <w:rsid w:val="00D644FD"/>
    <w:rsid w:val="00D64557"/>
    <w:rsid w:val="00D64AF9"/>
    <w:rsid w:val="00D663CD"/>
    <w:rsid w:val="00D67691"/>
    <w:rsid w:val="00D70A07"/>
    <w:rsid w:val="00D71110"/>
    <w:rsid w:val="00D716A9"/>
    <w:rsid w:val="00D71E19"/>
    <w:rsid w:val="00D729F5"/>
    <w:rsid w:val="00D72D3D"/>
    <w:rsid w:val="00D72EC1"/>
    <w:rsid w:val="00D73349"/>
    <w:rsid w:val="00D73407"/>
    <w:rsid w:val="00D73A48"/>
    <w:rsid w:val="00D74411"/>
    <w:rsid w:val="00D74853"/>
    <w:rsid w:val="00D749C5"/>
    <w:rsid w:val="00D75604"/>
    <w:rsid w:val="00D75905"/>
    <w:rsid w:val="00D761BE"/>
    <w:rsid w:val="00D80048"/>
    <w:rsid w:val="00D8177A"/>
    <w:rsid w:val="00D82D4B"/>
    <w:rsid w:val="00D83D73"/>
    <w:rsid w:val="00D83F3E"/>
    <w:rsid w:val="00D8481E"/>
    <w:rsid w:val="00D84DAA"/>
    <w:rsid w:val="00D84E4B"/>
    <w:rsid w:val="00D868AE"/>
    <w:rsid w:val="00D86B2D"/>
    <w:rsid w:val="00D870D9"/>
    <w:rsid w:val="00D90849"/>
    <w:rsid w:val="00D93374"/>
    <w:rsid w:val="00D94598"/>
    <w:rsid w:val="00D94922"/>
    <w:rsid w:val="00D96244"/>
    <w:rsid w:val="00D965EB"/>
    <w:rsid w:val="00D96BF2"/>
    <w:rsid w:val="00D96C44"/>
    <w:rsid w:val="00D96DC6"/>
    <w:rsid w:val="00DA112F"/>
    <w:rsid w:val="00DA19CC"/>
    <w:rsid w:val="00DA1A1F"/>
    <w:rsid w:val="00DA1D5D"/>
    <w:rsid w:val="00DA1EC3"/>
    <w:rsid w:val="00DA244A"/>
    <w:rsid w:val="00DA27BA"/>
    <w:rsid w:val="00DA2DC6"/>
    <w:rsid w:val="00DA2F9D"/>
    <w:rsid w:val="00DA50BE"/>
    <w:rsid w:val="00DA567A"/>
    <w:rsid w:val="00DA6C13"/>
    <w:rsid w:val="00DA711B"/>
    <w:rsid w:val="00DB01EF"/>
    <w:rsid w:val="00DB0BCB"/>
    <w:rsid w:val="00DB0CAC"/>
    <w:rsid w:val="00DB0DB5"/>
    <w:rsid w:val="00DB11AA"/>
    <w:rsid w:val="00DB1F4D"/>
    <w:rsid w:val="00DB269A"/>
    <w:rsid w:val="00DB396F"/>
    <w:rsid w:val="00DB40AE"/>
    <w:rsid w:val="00DB47F6"/>
    <w:rsid w:val="00DB533F"/>
    <w:rsid w:val="00DB5BD0"/>
    <w:rsid w:val="00DB6727"/>
    <w:rsid w:val="00DB6C11"/>
    <w:rsid w:val="00DB6D05"/>
    <w:rsid w:val="00DB7CB9"/>
    <w:rsid w:val="00DC01E5"/>
    <w:rsid w:val="00DC068D"/>
    <w:rsid w:val="00DC0DE6"/>
    <w:rsid w:val="00DC0F4E"/>
    <w:rsid w:val="00DC1B17"/>
    <w:rsid w:val="00DC2656"/>
    <w:rsid w:val="00DC27EC"/>
    <w:rsid w:val="00DC305D"/>
    <w:rsid w:val="00DC4364"/>
    <w:rsid w:val="00DC492E"/>
    <w:rsid w:val="00DC5BDA"/>
    <w:rsid w:val="00DC767C"/>
    <w:rsid w:val="00DD01D2"/>
    <w:rsid w:val="00DD02CB"/>
    <w:rsid w:val="00DD1170"/>
    <w:rsid w:val="00DD14B2"/>
    <w:rsid w:val="00DD1DD2"/>
    <w:rsid w:val="00DD227D"/>
    <w:rsid w:val="00DD3E99"/>
    <w:rsid w:val="00DD4554"/>
    <w:rsid w:val="00DD5299"/>
    <w:rsid w:val="00DD5801"/>
    <w:rsid w:val="00DD5F26"/>
    <w:rsid w:val="00DD67F3"/>
    <w:rsid w:val="00DD6A73"/>
    <w:rsid w:val="00DD6E39"/>
    <w:rsid w:val="00DD76DE"/>
    <w:rsid w:val="00DD78B0"/>
    <w:rsid w:val="00DE131B"/>
    <w:rsid w:val="00DE2295"/>
    <w:rsid w:val="00DE2537"/>
    <w:rsid w:val="00DE2F08"/>
    <w:rsid w:val="00DE381C"/>
    <w:rsid w:val="00DE411D"/>
    <w:rsid w:val="00DE4FE1"/>
    <w:rsid w:val="00DE5B4C"/>
    <w:rsid w:val="00DE5F28"/>
    <w:rsid w:val="00DE7D0E"/>
    <w:rsid w:val="00DF0AC4"/>
    <w:rsid w:val="00DF0CCD"/>
    <w:rsid w:val="00DF0DA5"/>
    <w:rsid w:val="00DF105A"/>
    <w:rsid w:val="00DF2750"/>
    <w:rsid w:val="00DF2E00"/>
    <w:rsid w:val="00DF2FA5"/>
    <w:rsid w:val="00DF40E1"/>
    <w:rsid w:val="00DF5255"/>
    <w:rsid w:val="00DF54F9"/>
    <w:rsid w:val="00DF58CC"/>
    <w:rsid w:val="00DF6AFD"/>
    <w:rsid w:val="00DF6B15"/>
    <w:rsid w:val="00E009A8"/>
    <w:rsid w:val="00E01088"/>
    <w:rsid w:val="00E01E88"/>
    <w:rsid w:val="00E0246B"/>
    <w:rsid w:val="00E02599"/>
    <w:rsid w:val="00E0282F"/>
    <w:rsid w:val="00E03A0D"/>
    <w:rsid w:val="00E03BC1"/>
    <w:rsid w:val="00E05177"/>
    <w:rsid w:val="00E056CC"/>
    <w:rsid w:val="00E05874"/>
    <w:rsid w:val="00E066F1"/>
    <w:rsid w:val="00E06784"/>
    <w:rsid w:val="00E06F66"/>
    <w:rsid w:val="00E10F1F"/>
    <w:rsid w:val="00E11F39"/>
    <w:rsid w:val="00E120DE"/>
    <w:rsid w:val="00E1245B"/>
    <w:rsid w:val="00E12610"/>
    <w:rsid w:val="00E1285C"/>
    <w:rsid w:val="00E12877"/>
    <w:rsid w:val="00E129D4"/>
    <w:rsid w:val="00E13E80"/>
    <w:rsid w:val="00E13ECE"/>
    <w:rsid w:val="00E14094"/>
    <w:rsid w:val="00E15B41"/>
    <w:rsid w:val="00E16437"/>
    <w:rsid w:val="00E168A0"/>
    <w:rsid w:val="00E16A21"/>
    <w:rsid w:val="00E1776A"/>
    <w:rsid w:val="00E20189"/>
    <w:rsid w:val="00E201D8"/>
    <w:rsid w:val="00E21B5A"/>
    <w:rsid w:val="00E21B6D"/>
    <w:rsid w:val="00E2257A"/>
    <w:rsid w:val="00E23105"/>
    <w:rsid w:val="00E238C7"/>
    <w:rsid w:val="00E24792"/>
    <w:rsid w:val="00E2738E"/>
    <w:rsid w:val="00E3005E"/>
    <w:rsid w:val="00E30B21"/>
    <w:rsid w:val="00E30C02"/>
    <w:rsid w:val="00E315FB"/>
    <w:rsid w:val="00E31783"/>
    <w:rsid w:val="00E31D50"/>
    <w:rsid w:val="00E3221D"/>
    <w:rsid w:val="00E3299B"/>
    <w:rsid w:val="00E32BA1"/>
    <w:rsid w:val="00E335BA"/>
    <w:rsid w:val="00E33A79"/>
    <w:rsid w:val="00E34888"/>
    <w:rsid w:val="00E34FFD"/>
    <w:rsid w:val="00E360F1"/>
    <w:rsid w:val="00E3628B"/>
    <w:rsid w:val="00E3637E"/>
    <w:rsid w:val="00E36CF3"/>
    <w:rsid w:val="00E372EF"/>
    <w:rsid w:val="00E37476"/>
    <w:rsid w:val="00E378F8"/>
    <w:rsid w:val="00E40343"/>
    <w:rsid w:val="00E41C0F"/>
    <w:rsid w:val="00E41C33"/>
    <w:rsid w:val="00E41E06"/>
    <w:rsid w:val="00E422D4"/>
    <w:rsid w:val="00E428CD"/>
    <w:rsid w:val="00E4379C"/>
    <w:rsid w:val="00E43A7D"/>
    <w:rsid w:val="00E44D2A"/>
    <w:rsid w:val="00E45739"/>
    <w:rsid w:val="00E45903"/>
    <w:rsid w:val="00E45C5F"/>
    <w:rsid w:val="00E460C9"/>
    <w:rsid w:val="00E46F17"/>
    <w:rsid w:val="00E47D13"/>
    <w:rsid w:val="00E509B0"/>
    <w:rsid w:val="00E51A66"/>
    <w:rsid w:val="00E525FF"/>
    <w:rsid w:val="00E53896"/>
    <w:rsid w:val="00E54ECB"/>
    <w:rsid w:val="00E55207"/>
    <w:rsid w:val="00E55B88"/>
    <w:rsid w:val="00E56361"/>
    <w:rsid w:val="00E56518"/>
    <w:rsid w:val="00E57299"/>
    <w:rsid w:val="00E57BDD"/>
    <w:rsid w:val="00E60C99"/>
    <w:rsid w:val="00E6166F"/>
    <w:rsid w:val="00E618D6"/>
    <w:rsid w:val="00E62D7F"/>
    <w:rsid w:val="00E6312C"/>
    <w:rsid w:val="00E63641"/>
    <w:rsid w:val="00E63E91"/>
    <w:rsid w:val="00E644A3"/>
    <w:rsid w:val="00E6478C"/>
    <w:rsid w:val="00E647AA"/>
    <w:rsid w:val="00E667F8"/>
    <w:rsid w:val="00E671CB"/>
    <w:rsid w:val="00E67687"/>
    <w:rsid w:val="00E67CDC"/>
    <w:rsid w:val="00E709DA"/>
    <w:rsid w:val="00E715AC"/>
    <w:rsid w:val="00E71B54"/>
    <w:rsid w:val="00E71EC7"/>
    <w:rsid w:val="00E723F2"/>
    <w:rsid w:val="00E72A53"/>
    <w:rsid w:val="00E7354C"/>
    <w:rsid w:val="00E76485"/>
    <w:rsid w:val="00E77F59"/>
    <w:rsid w:val="00E8006B"/>
    <w:rsid w:val="00E800CA"/>
    <w:rsid w:val="00E80A77"/>
    <w:rsid w:val="00E81DCF"/>
    <w:rsid w:val="00E821C7"/>
    <w:rsid w:val="00E82211"/>
    <w:rsid w:val="00E82B8D"/>
    <w:rsid w:val="00E83032"/>
    <w:rsid w:val="00E83250"/>
    <w:rsid w:val="00E832DB"/>
    <w:rsid w:val="00E833CF"/>
    <w:rsid w:val="00E83DA4"/>
    <w:rsid w:val="00E84570"/>
    <w:rsid w:val="00E8599A"/>
    <w:rsid w:val="00E85F85"/>
    <w:rsid w:val="00E86D08"/>
    <w:rsid w:val="00E90336"/>
    <w:rsid w:val="00E909F9"/>
    <w:rsid w:val="00E92460"/>
    <w:rsid w:val="00E925A8"/>
    <w:rsid w:val="00E94F1C"/>
    <w:rsid w:val="00E95140"/>
    <w:rsid w:val="00E9522B"/>
    <w:rsid w:val="00E960AB"/>
    <w:rsid w:val="00E96D68"/>
    <w:rsid w:val="00EA052C"/>
    <w:rsid w:val="00EA0584"/>
    <w:rsid w:val="00EA1280"/>
    <w:rsid w:val="00EA14A8"/>
    <w:rsid w:val="00EA286A"/>
    <w:rsid w:val="00EA2F3B"/>
    <w:rsid w:val="00EA3032"/>
    <w:rsid w:val="00EA38C8"/>
    <w:rsid w:val="00EA3A7C"/>
    <w:rsid w:val="00EA3C67"/>
    <w:rsid w:val="00EA3D01"/>
    <w:rsid w:val="00EA4577"/>
    <w:rsid w:val="00EA465C"/>
    <w:rsid w:val="00EA488B"/>
    <w:rsid w:val="00EA508D"/>
    <w:rsid w:val="00EA5E76"/>
    <w:rsid w:val="00EA6BEA"/>
    <w:rsid w:val="00EA710F"/>
    <w:rsid w:val="00EB081A"/>
    <w:rsid w:val="00EB10D7"/>
    <w:rsid w:val="00EB1448"/>
    <w:rsid w:val="00EB1D3A"/>
    <w:rsid w:val="00EB217D"/>
    <w:rsid w:val="00EB2457"/>
    <w:rsid w:val="00EB296F"/>
    <w:rsid w:val="00EB2A1C"/>
    <w:rsid w:val="00EB42F0"/>
    <w:rsid w:val="00EB447D"/>
    <w:rsid w:val="00EB4C87"/>
    <w:rsid w:val="00EB54F8"/>
    <w:rsid w:val="00EB5A61"/>
    <w:rsid w:val="00EB6170"/>
    <w:rsid w:val="00EB63B9"/>
    <w:rsid w:val="00EB63D5"/>
    <w:rsid w:val="00EB707F"/>
    <w:rsid w:val="00EB70EA"/>
    <w:rsid w:val="00EB7394"/>
    <w:rsid w:val="00EB7BD1"/>
    <w:rsid w:val="00EB7C7A"/>
    <w:rsid w:val="00EB7E7E"/>
    <w:rsid w:val="00EC0284"/>
    <w:rsid w:val="00EC05CB"/>
    <w:rsid w:val="00EC0AE9"/>
    <w:rsid w:val="00EC0BE1"/>
    <w:rsid w:val="00EC17C8"/>
    <w:rsid w:val="00EC18CA"/>
    <w:rsid w:val="00EC201A"/>
    <w:rsid w:val="00EC224F"/>
    <w:rsid w:val="00EC2C20"/>
    <w:rsid w:val="00EC348A"/>
    <w:rsid w:val="00EC37C4"/>
    <w:rsid w:val="00EC3A16"/>
    <w:rsid w:val="00EC3E10"/>
    <w:rsid w:val="00EC43D3"/>
    <w:rsid w:val="00EC48A6"/>
    <w:rsid w:val="00EC5035"/>
    <w:rsid w:val="00EC73D7"/>
    <w:rsid w:val="00EC7D8E"/>
    <w:rsid w:val="00ED0A29"/>
    <w:rsid w:val="00ED0D91"/>
    <w:rsid w:val="00ED0F0B"/>
    <w:rsid w:val="00ED12C7"/>
    <w:rsid w:val="00ED1737"/>
    <w:rsid w:val="00ED1D11"/>
    <w:rsid w:val="00ED1D35"/>
    <w:rsid w:val="00ED23D6"/>
    <w:rsid w:val="00ED2C3B"/>
    <w:rsid w:val="00ED3237"/>
    <w:rsid w:val="00ED36AA"/>
    <w:rsid w:val="00ED3AB6"/>
    <w:rsid w:val="00ED41AD"/>
    <w:rsid w:val="00ED44E0"/>
    <w:rsid w:val="00ED4BD5"/>
    <w:rsid w:val="00ED4F7D"/>
    <w:rsid w:val="00ED5A82"/>
    <w:rsid w:val="00ED5D07"/>
    <w:rsid w:val="00ED5D4C"/>
    <w:rsid w:val="00ED5E72"/>
    <w:rsid w:val="00ED6CA8"/>
    <w:rsid w:val="00ED7037"/>
    <w:rsid w:val="00ED7654"/>
    <w:rsid w:val="00ED777B"/>
    <w:rsid w:val="00EE2DA2"/>
    <w:rsid w:val="00EE2E37"/>
    <w:rsid w:val="00EE3817"/>
    <w:rsid w:val="00EE383A"/>
    <w:rsid w:val="00EE4304"/>
    <w:rsid w:val="00EE6DB3"/>
    <w:rsid w:val="00EE72CB"/>
    <w:rsid w:val="00EE76D2"/>
    <w:rsid w:val="00EF0876"/>
    <w:rsid w:val="00EF0DBD"/>
    <w:rsid w:val="00EF12C2"/>
    <w:rsid w:val="00EF1350"/>
    <w:rsid w:val="00EF20FC"/>
    <w:rsid w:val="00EF2462"/>
    <w:rsid w:val="00EF2BDF"/>
    <w:rsid w:val="00EF3696"/>
    <w:rsid w:val="00EF3CB8"/>
    <w:rsid w:val="00EF3E74"/>
    <w:rsid w:val="00EF561A"/>
    <w:rsid w:val="00EF56EE"/>
    <w:rsid w:val="00EF5B1E"/>
    <w:rsid w:val="00EF5E5C"/>
    <w:rsid w:val="00EF6B19"/>
    <w:rsid w:val="00EF7069"/>
    <w:rsid w:val="00F0100D"/>
    <w:rsid w:val="00F01E8C"/>
    <w:rsid w:val="00F02455"/>
    <w:rsid w:val="00F03087"/>
    <w:rsid w:val="00F033C2"/>
    <w:rsid w:val="00F039F1"/>
    <w:rsid w:val="00F04179"/>
    <w:rsid w:val="00F04387"/>
    <w:rsid w:val="00F04659"/>
    <w:rsid w:val="00F049C1"/>
    <w:rsid w:val="00F04CD0"/>
    <w:rsid w:val="00F04E8D"/>
    <w:rsid w:val="00F056AD"/>
    <w:rsid w:val="00F058A0"/>
    <w:rsid w:val="00F06180"/>
    <w:rsid w:val="00F065D7"/>
    <w:rsid w:val="00F06CB8"/>
    <w:rsid w:val="00F07BE6"/>
    <w:rsid w:val="00F117AB"/>
    <w:rsid w:val="00F11B7C"/>
    <w:rsid w:val="00F1200A"/>
    <w:rsid w:val="00F14243"/>
    <w:rsid w:val="00F15BC7"/>
    <w:rsid w:val="00F20841"/>
    <w:rsid w:val="00F21C10"/>
    <w:rsid w:val="00F2235C"/>
    <w:rsid w:val="00F2443B"/>
    <w:rsid w:val="00F24789"/>
    <w:rsid w:val="00F24D35"/>
    <w:rsid w:val="00F24DE1"/>
    <w:rsid w:val="00F258C7"/>
    <w:rsid w:val="00F25D98"/>
    <w:rsid w:val="00F26B82"/>
    <w:rsid w:val="00F26C6E"/>
    <w:rsid w:val="00F274C8"/>
    <w:rsid w:val="00F2756A"/>
    <w:rsid w:val="00F27703"/>
    <w:rsid w:val="00F3019C"/>
    <w:rsid w:val="00F30408"/>
    <w:rsid w:val="00F3069D"/>
    <w:rsid w:val="00F31668"/>
    <w:rsid w:val="00F33C9A"/>
    <w:rsid w:val="00F343D1"/>
    <w:rsid w:val="00F34502"/>
    <w:rsid w:val="00F346CE"/>
    <w:rsid w:val="00F34FE8"/>
    <w:rsid w:val="00F36C1F"/>
    <w:rsid w:val="00F36D89"/>
    <w:rsid w:val="00F376BF"/>
    <w:rsid w:val="00F402C5"/>
    <w:rsid w:val="00F410BA"/>
    <w:rsid w:val="00F41569"/>
    <w:rsid w:val="00F423C9"/>
    <w:rsid w:val="00F425A8"/>
    <w:rsid w:val="00F4315A"/>
    <w:rsid w:val="00F43477"/>
    <w:rsid w:val="00F43A1F"/>
    <w:rsid w:val="00F441AA"/>
    <w:rsid w:val="00F45023"/>
    <w:rsid w:val="00F462F2"/>
    <w:rsid w:val="00F473EE"/>
    <w:rsid w:val="00F50421"/>
    <w:rsid w:val="00F50F6C"/>
    <w:rsid w:val="00F5114C"/>
    <w:rsid w:val="00F52AE1"/>
    <w:rsid w:val="00F54640"/>
    <w:rsid w:val="00F55297"/>
    <w:rsid w:val="00F570B7"/>
    <w:rsid w:val="00F57395"/>
    <w:rsid w:val="00F57D2D"/>
    <w:rsid w:val="00F6108E"/>
    <w:rsid w:val="00F62E14"/>
    <w:rsid w:val="00F645A5"/>
    <w:rsid w:val="00F6615C"/>
    <w:rsid w:val="00F66224"/>
    <w:rsid w:val="00F670EB"/>
    <w:rsid w:val="00F67A60"/>
    <w:rsid w:val="00F70D1D"/>
    <w:rsid w:val="00F7113A"/>
    <w:rsid w:val="00F727CF"/>
    <w:rsid w:val="00F737A6"/>
    <w:rsid w:val="00F73B28"/>
    <w:rsid w:val="00F75A7F"/>
    <w:rsid w:val="00F75D3A"/>
    <w:rsid w:val="00F75F31"/>
    <w:rsid w:val="00F76720"/>
    <w:rsid w:val="00F76BC0"/>
    <w:rsid w:val="00F807AA"/>
    <w:rsid w:val="00F8081A"/>
    <w:rsid w:val="00F81E2D"/>
    <w:rsid w:val="00F83CE6"/>
    <w:rsid w:val="00F847E8"/>
    <w:rsid w:val="00F85DE0"/>
    <w:rsid w:val="00F86305"/>
    <w:rsid w:val="00F86912"/>
    <w:rsid w:val="00F87377"/>
    <w:rsid w:val="00F876FD"/>
    <w:rsid w:val="00F90ADF"/>
    <w:rsid w:val="00F91707"/>
    <w:rsid w:val="00F917C0"/>
    <w:rsid w:val="00F91942"/>
    <w:rsid w:val="00F928CB"/>
    <w:rsid w:val="00F928E0"/>
    <w:rsid w:val="00F933F1"/>
    <w:rsid w:val="00F93674"/>
    <w:rsid w:val="00F937CF"/>
    <w:rsid w:val="00F94164"/>
    <w:rsid w:val="00F942B7"/>
    <w:rsid w:val="00F94358"/>
    <w:rsid w:val="00F9586E"/>
    <w:rsid w:val="00F962CD"/>
    <w:rsid w:val="00F96527"/>
    <w:rsid w:val="00F96B24"/>
    <w:rsid w:val="00F96B6F"/>
    <w:rsid w:val="00F972E8"/>
    <w:rsid w:val="00F97C31"/>
    <w:rsid w:val="00F97D38"/>
    <w:rsid w:val="00FA0412"/>
    <w:rsid w:val="00FA0E8F"/>
    <w:rsid w:val="00FA117B"/>
    <w:rsid w:val="00FA1D4F"/>
    <w:rsid w:val="00FA20E2"/>
    <w:rsid w:val="00FA2992"/>
    <w:rsid w:val="00FA3854"/>
    <w:rsid w:val="00FA4288"/>
    <w:rsid w:val="00FA4462"/>
    <w:rsid w:val="00FA4AFE"/>
    <w:rsid w:val="00FA588B"/>
    <w:rsid w:val="00FA5DE1"/>
    <w:rsid w:val="00FA64BB"/>
    <w:rsid w:val="00FA6E31"/>
    <w:rsid w:val="00FA71AC"/>
    <w:rsid w:val="00FA744B"/>
    <w:rsid w:val="00FA7639"/>
    <w:rsid w:val="00FB1014"/>
    <w:rsid w:val="00FB1412"/>
    <w:rsid w:val="00FB3E30"/>
    <w:rsid w:val="00FB43A0"/>
    <w:rsid w:val="00FB4448"/>
    <w:rsid w:val="00FB522B"/>
    <w:rsid w:val="00FB58DE"/>
    <w:rsid w:val="00FB5B0F"/>
    <w:rsid w:val="00FB5F45"/>
    <w:rsid w:val="00FB64E4"/>
    <w:rsid w:val="00FB6BA7"/>
    <w:rsid w:val="00FB7243"/>
    <w:rsid w:val="00FB7998"/>
    <w:rsid w:val="00FB79C7"/>
    <w:rsid w:val="00FB7A7F"/>
    <w:rsid w:val="00FC1141"/>
    <w:rsid w:val="00FC240C"/>
    <w:rsid w:val="00FC2559"/>
    <w:rsid w:val="00FC30BE"/>
    <w:rsid w:val="00FC38FA"/>
    <w:rsid w:val="00FC4399"/>
    <w:rsid w:val="00FC4E2E"/>
    <w:rsid w:val="00FC6BF4"/>
    <w:rsid w:val="00FC6F63"/>
    <w:rsid w:val="00FD08AD"/>
    <w:rsid w:val="00FD0A96"/>
    <w:rsid w:val="00FD0ABD"/>
    <w:rsid w:val="00FD0C4B"/>
    <w:rsid w:val="00FD17E3"/>
    <w:rsid w:val="00FD2BD1"/>
    <w:rsid w:val="00FD2D2A"/>
    <w:rsid w:val="00FD35ED"/>
    <w:rsid w:val="00FD432B"/>
    <w:rsid w:val="00FD6586"/>
    <w:rsid w:val="00FD66CB"/>
    <w:rsid w:val="00FD6EF7"/>
    <w:rsid w:val="00FD6F55"/>
    <w:rsid w:val="00FD7FAF"/>
    <w:rsid w:val="00FE0DBB"/>
    <w:rsid w:val="00FE3406"/>
    <w:rsid w:val="00FE3E8D"/>
    <w:rsid w:val="00FE41E3"/>
    <w:rsid w:val="00FE42CF"/>
    <w:rsid w:val="00FE51AF"/>
    <w:rsid w:val="00FE583B"/>
    <w:rsid w:val="00FE5853"/>
    <w:rsid w:val="00FE5A79"/>
    <w:rsid w:val="00FE5F14"/>
    <w:rsid w:val="00FE603B"/>
    <w:rsid w:val="00FE746D"/>
    <w:rsid w:val="00FF0BC0"/>
    <w:rsid w:val="00FF12E7"/>
    <w:rsid w:val="00FF161B"/>
    <w:rsid w:val="00FF1E70"/>
    <w:rsid w:val="00FF4EAB"/>
    <w:rsid w:val="00FF4F7D"/>
    <w:rsid w:val="00FF550A"/>
    <w:rsid w:val="00FF68F8"/>
    <w:rsid w:val="00FF76AA"/>
    <w:rsid w:val="08DB06C0"/>
    <w:rsid w:val="1171A53E"/>
    <w:rsid w:val="1D0A4A97"/>
    <w:rsid w:val="2448E675"/>
    <w:rsid w:val="2A031AEB"/>
    <w:rsid w:val="2AAC137E"/>
    <w:rsid w:val="2F31A8CD"/>
    <w:rsid w:val="354CBBB9"/>
    <w:rsid w:val="3DB790DB"/>
    <w:rsid w:val="3DC6694B"/>
    <w:rsid w:val="482F2F19"/>
    <w:rsid w:val="48E9F7B2"/>
    <w:rsid w:val="4BBCF558"/>
    <w:rsid w:val="500BEE57"/>
    <w:rsid w:val="520147ED"/>
    <w:rsid w:val="5FD0C1FB"/>
    <w:rsid w:val="6030ED79"/>
    <w:rsid w:val="61A147C2"/>
    <w:rsid w:val="6504E331"/>
    <w:rsid w:val="66FE103B"/>
    <w:rsid w:val="6B4F5C4C"/>
    <w:rsid w:val="70F0A009"/>
    <w:rsid w:val="7122D9A6"/>
    <w:rsid w:val="75569F0C"/>
    <w:rsid w:val="76FD4532"/>
    <w:rsid w:val="7ABAA53D"/>
    <w:rsid w:val="7CC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17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1F"/>
    <w:pPr>
      <w:spacing w:after="0" w:line="240" w:lineRule="auto"/>
    </w:pPr>
    <w:rPr>
      <w:rFonts w:ascii="Book Antiqua" w:eastAsia="Times New Roman" w:hAnsi="Book Antiqua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5D7"/>
    <w:pPr>
      <w:spacing w:after="100" w:afterAutospacing="1"/>
      <w:outlineLvl w:val="0"/>
    </w:pPr>
    <w:rPr>
      <w:rFonts w:ascii="Roboto Slab" w:hAnsi="Roboto Slab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B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716B1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16B1B"/>
    <w:rPr>
      <w:rFonts w:ascii="Consolas" w:eastAsia="Times New Roman" w:hAnsi="Consolas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A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00A"/>
    <w:rPr>
      <w:rFonts w:ascii="Book Antiqua" w:eastAsia="Times New Roman" w:hAnsi="Book Antiqu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00A"/>
    <w:rPr>
      <w:rFonts w:ascii="Book Antiqua" w:eastAsia="Times New Roman" w:hAnsi="Book Antiqua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5D7"/>
    <w:rPr>
      <w:rFonts w:ascii="Roboto Slab" w:eastAsia="Times New Roman" w:hAnsi="Roboto Slab" w:cs="Times New Roman"/>
      <w:b/>
      <w:bCs/>
      <w:kern w:val="36"/>
      <w:sz w:val="48"/>
      <w:szCs w:val="48"/>
      <w:lang w:eastAsia="en-GB"/>
    </w:rPr>
  </w:style>
  <w:style w:type="character" w:customStyle="1" w:styleId="normaltextrun">
    <w:name w:val="normaltextrun"/>
    <w:basedOn w:val="DefaultParagraphFont"/>
    <w:rsid w:val="000D1B34"/>
  </w:style>
  <w:style w:type="character" w:customStyle="1" w:styleId="eop">
    <w:name w:val="eop"/>
    <w:basedOn w:val="DefaultParagraphFont"/>
    <w:rsid w:val="000D1B34"/>
  </w:style>
  <w:style w:type="paragraph" w:styleId="Header">
    <w:name w:val="header"/>
    <w:basedOn w:val="Normal"/>
    <w:link w:val="HeaderChar"/>
    <w:uiPriority w:val="99"/>
    <w:unhideWhenUsed/>
    <w:rsid w:val="00D33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E4C"/>
    <w:rPr>
      <w:rFonts w:ascii="Book Antiqua" w:eastAsia="Times New Roman" w:hAnsi="Book Antiqu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E4C"/>
    <w:rPr>
      <w:rFonts w:ascii="Book Antiqua" w:eastAsia="Times New Roman" w:hAnsi="Book Antiqua" w:cs="Times New Roman"/>
      <w:lang w:eastAsia="en-GB"/>
    </w:rPr>
  </w:style>
  <w:style w:type="paragraph" w:customStyle="1" w:styleId="paragraph">
    <w:name w:val="paragraph"/>
    <w:basedOn w:val="Normal"/>
    <w:rsid w:val="00BC2B9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abchar">
    <w:name w:val="tabchar"/>
    <w:basedOn w:val="DefaultParagraphFont"/>
    <w:rsid w:val="0051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5" ma:contentTypeDescription="Create a new document." ma:contentTypeScope="" ma:versionID="7163fac23626de78977c895c97c7a7e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6da4a321628de993bbf720105b097db5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9d8ab-bec0-4014-a868-cb7cd7c99d70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B92CC-B50D-4E70-A5D4-BAF101BB59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41fd061-570a-41ab-ad06-26c722ac4344"/>
    <ds:schemaRef ds:uri="http://purl.org/dc/terms/"/>
    <ds:schemaRef ds:uri="http://schemas.openxmlformats.org/package/2006/metadata/core-properties"/>
    <ds:schemaRef ds:uri="28eaf66e-27d3-43e8-b14c-201d909744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687EC9-B609-47D5-ACA1-D6C2F7276E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898AEB-1837-4C81-88E3-24D4EFFDD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17A87-025A-44B1-8E36-F29FC4ED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4580</Words>
  <Characters>26109</Characters>
  <Application>Microsoft Office Word</Application>
  <DocSecurity>0</DocSecurity>
  <Lines>217</Lines>
  <Paragraphs>61</Paragraphs>
  <ScaleCrop>false</ScaleCrop>
  <Company/>
  <LinksUpToDate>false</LinksUpToDate>
  <CharactersWithSpaces>30628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2023-03-24T15:59:00Z</dcterms:created>
  <dcterms:modified xsi:type="dcterms:W3CDTF">2023-03-24T16:49:00Z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Dogfen mewnol - Internal Document</vt:lpwstr>
  </property>
  <property fmtid="{D5CDD505-2E9C-101B-9397-08002B2CF9AE}" pid="6" name="MSIP_Label_4631a047-b52f-4772-9123-9f465fc0c558_Enabled">
    <vt:lpwstr>true</vt:lpwstr>
  </property>
  <property fmtid="{D5CDD505-2E9C-101B-9397-08002B2CF9AE}" pid="7" name="MSIP_Label_4631a047-b52f-4772-9123-9f465fc0c558_SetDate">
    <vt:lpwstr>2023-03-24T09:54:41Z</vt:lpwstr>
  </property>
  <property fmtid="{D5CDD505-2E9C-101B-9397-08002B2CF9AE}" pid="8" name="MSIP_Label_4631a047-b52f-4772-9123-9f465fc0c558_Method">
    <vt:lpwstr>Privileged</vt:lpwstr>
  </property>
  <property fmtid="{D5CDD505-2E9C-101B-9397-08002B2CF9AE}" pid="9" name="MSIP_Label_4631a047-b52f-4772-9123-9f465fc0c558_Name">
    <vt:lpwstr>Internal</vt:lpwstr>
  </property>
  <property fmtid="{D5CDD505-2E9C-101B-9397-08002B2CF9AE}" pid="10" name="MSIP_Label_4631a047-b52f-4772-9123-9f465fc0c558_SiteId">
    <vt:lpwstr>c6474c55-a923-4d2a-9bd4-ece37148dbb2</vt:lpwstr>
  </property>
  <property fmtid="{D5CDD505-2E9C-101B-9397-08002B2CF9AE}" pid="11" name="MSIP_Label_4631a047-b52f-4772-9123-9f465fc0c558_ActionId">
    <vt:lpwstr>0896aee7-7748-4aa8-8c1a-dedb85e2a2c1</vt:lpwstr>
  </property>
  <property fmtid="{D5CDD505-2E9C-101B-9397-08002B2CF9AE}" pid="12" name="MSIP_Label_4631a047-b52f-4772-9123-9f465fc0c558_ContentBits">
    <vt:lpwstr>2</vt:lpwstr>
  </property>
  <property fmtid="{D5CDD505-2E9C-101B-9397-08002B2CF9AE}" pid="13" name="MediaServiceImageTags">
    <vt:lpwstr/>
  </property>
</Properties>
</file>