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03A7" w14:textId="2FA0D0C4" w:rsidR="004A4DE3" w:rsidRPr="00B02905" w:rsidRDefault="00E0282F" w:rsidP="00253AD5">
      <w:pPr>
        <w:jc w:val="both"/>
        <w:rPr>
          <w:rFonts w:asciiTheme="minorHAnsi" w:eastAsiaTheme="minorHAnsi" w:hAnsiTheme="minorHAnsi" w:cstheme="minorHAnsi"/>
          <w:sz w:val="24"/>
          <w:szCs w:val="24"/>
          <w:lang w:eastAsia="en-US"/>
        </w:rPr>
      </w:pPr>
      <w:r w:rsidRPr="00B02905">
        <w:rPr>
          <w:rFonts w:asciiTheme="minorHAnsi" w:eastAsiaTheme="minorHAnsi" w:hAnsiTheme="minorHAnsi" w:cstheme="minorHAnsi"/>
          <w:noProof/>
          <w:sz w:val="24"/>
          <w:szCs w:val="24"/>
          <w:lang w:eastAsia="en-US"/>
        </w:rPr>
        <w:drawing>
          <wp:anchor distT="0" distB="0" distL="114300" distR="114300" simplePos="0" relativeHeight="251658240" behindDoc="1" locked="0" layoutInCell="1" allowOverlap="1" wp14:anchorId="4D6A731F" wp14:editId="62B16EC7">
            <wp:simplePos x="0" y="0"/>
            <wp:positionH relativeFrom="column">
              <wp:posOffset>5105882</wp:posOffset>
            </wp:positionH>
            <wp:positionV relativeFrom="paragraph">
              <wp:posOffset>-592785</wp:posOffset>
            </wp:positionV>
            <wp:extent cx="1068019" cy="937338"/>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8019" cy="937338"/>
                    </a:xfrm>
                    <a:prstGeom prst="rect">
                      <a:avLst/>
                    </a:prstGeom>
                    <a:noFill/>
                  </pic:spPr>
                </pic:pic>
              </a:graphicData>
            </a:graphic>
            <wp14:sizeRelH relativeFrom="margin">
              <wp14:pctWidth>0</wp14:pctWidth>
            </wp14:sizeRelH>
            <wp14:sizeRelV relativeFrom="margin">
              <wp14:pctHeight>0</wp14:pctHeight>
            </wp14:sizeRelV>
          </wp:anchor>
        </w:drawing>
      </w:r>
    </w:p>
    <w:p w14:paraId="00428C98" w14:textId="101F93CE" w:rsidR="00716B1B" w:rsidRPr="00B02905" w:rsidRDefault="00716B1B" w:rsidP="00253AD5">
      <w:pPr>
        <w:jc w:val="center"/>
        <w:rPr>
          <w:rFonts w:asciiTheme="minorHAnsi" w:eastAsiaTheme="minorHAnsi" w:hAnsiTheme="minorHAnsi" w:cstheme="minorHAnsi"/>
          <w:sz w:val="24"/>
          <w:szCs w:val="24"/>
          <w:lang w:eastAsia="en-US"/>
        </w:rPr>
      </w:pPr>
      <w:r w:rsidRPr="00B02905">
        <w:rPr>
          <w:rFonts w:asciiTheme="minorHAnsi" w:eastAsiaTheme="minorHAnsi" w:hAnsiTheme="minorHAnsi" w:cstheme="minorHAnsi"/>
          <w:sz w:val="24"/>
          <w:szCs w:val="24"/>
          <w:lang w:eastAsia="en-US"/>
        </w:rPr>
        <w:t>Bangor University</w:t>
      </w:r>
    </w:p>
    <w:p w14:paraId="14185A98" w14:textId="77777777" w:rsidR="00716B1B" w:rsidRPr="00B02905" w:rsidRDefault="00716B1B" w:rsidP="00253AD5">
      <w:pPr>
        <w:jc w:val="center"/>
        <w:rPr>
          <w:rFonts w:asciiTheme="minorHAnsi" w:eastAsiaTheme="minorHAnsi" w:hAnsiTheme="minorHAnsi" w:cstheme="minorHAnsi"/>
          <w:sz w:val="24"/>
          <w:szCs w:val="24"/>
          <w:lang w:eastAsia="en-US"/>
        </w:rPr>
      </w:pPr>
    </w:p>
    <w:p w14:paraId="0558359E" w14:textId="77777777" w:rsidR="00716B1B" w:rsidRPr="003D3E29" w:rsidRDefault="00716B1B" w:rsidP="003D3E29">
      <w:pPr>
        <w:pStyle w:val="Heading1"/>
        <w:jc w:val="center"/>
        <w:rPr>
          <w:rFonts w:asciiTheme="minorHAnsi" w:eastAsiaTheme="minorHAnsi" w:hAnsiTheme="minorHAnsi" w:cstheme="minorHAnsi"/>
          <w:sz w:val="24"/>
          <w:szCs w:val="24"/>
          <w:lang w:eastAsia="en-US"/>
        </w:rPr>
      </w:pPr>
      <w:r w:rsidRPr="003D3E29">
        <w:rPr>
          <w:rFonts w:asciiTheme="minorHAnsi" w:eastAsiaTheme="minorHAnsi" w:hAnsiTheme="minorHAnsi" w:cstheme="minorHAnsi"/>
          <w:sz w:val="24"/>
          <w:szCs w:val="24"/>
          <w:lang w:eastAsia="en-US"/>
        </w:rPr>
        <w:t>COUNCIL MINUTES</w:t>
      </w:r>
    </w:p>
    <w:p w14:paraId="240D9951" w14:textId="77777777" w:rsidR="00716B1B" w:rsidRPr="00B02905" w:rsidRDefault="00716B1B" w:rsidP="00253AD5">
      <w:pPr>
        <w:jc w:val="center"/>
        <w:rPr>
          <w:rFonts w:asciiTheme="minorHAnsi" w:eastAsiaTheme="minorHAnsi" w:hAnsiTheme="minorHAnsi" w:cstheme="minorHAnsi"/>
          <w:sz w:val="24"/>
          <w:szCs w:val="24"/>
          <w:lang w:eastAsia="en-US"/>
        </w:rPr>
      </w:pPr>
    </w:p>
    <w:p w14:paraId="38BF76D3" w14:textId="790859AB" w:rsidR="00716B1B" w:rsidRPr="00B02905" w:rsidRDefault="00716B1B" w:rsidP="00253AD5">
      <w:pPr>
        <w:jc w:val="center"/>
        <w:rPr>
          <w:rFonts w:asciiTheme="minorHAnsi" w:eastAsiaTheme="minorHAnsi" w:hAnsiTheme="minorHAnsi" w:cstheme="minorHAnsi"/>
          <w:sz w:val="24"/>
          <w:szCs w:val="24"/>
          <w:lang w:eastAsia="en-US"/>
        </w:rPr>
      </w:pPr>
      <w:r w:rsidRPr="00B02905">
        <w:rPr>
          <w:rFonts w:asciiTheme="minorHAnsi" w:eastAsiaTheme="minorHAnsi" w:hAnsiTheme="minorHAnsi" w:cstheme="minorHAnsi"/>
          <w:sz w:val="24"/>
          <w:szCs w:val="24"/>
          <w:lang w:eastAsia="en-US"/>
        </w:rPr>
        <w:t xml:space="preserve">At a meeting of the Council held in the University on Friday, </w:t>
      </w:r>
      <w:r w:rsidR="00157EA1">
        <w:rPr>
          <w:rFonts w:asciiTheme="minorHAnsi" w:eastAsiaTheme="minorHAnsi" w:hAnsiTheme="minorHAnsi" w:cstheme="minorHAnsi"/>
          <w:sz w:val="24"/>
          <w:szCs w:val="24"/>
          <w:lang w:eastAsia="en-US"/>
        </w:rPr>
        <w:t>30 September</w:t>
      </w:r>
      <w:r w:rsidR="001434E4">
        <w:rPr>
          <w:rFonts w:asciiTheme="minorHAnsi" w:eastAsiaTheme="minorHAnsi" w:hAnsiTheme="minorHAnsi" w:cstheme="minorHAnsi"/>
          <w:sz w:val="24"/>
          <w:szCs w:val="24"/>
          <w:lang w:eastAsia="en-US"/>
        </w:rPr>
        <w:t xml:space="preserve"> 2022</w:t>
      </w:r>
      <w:r w:rsidRPr="00B02905">
        <w:rPr>
          <w:rFonts w:asciiTheme="minorHAnsi" w:eastAsiaTheme="minorHAnsi" w:hAnsiTheme="minorHAnsi" w:cstheme="minorHAnsi"/>
          <w:sz w:val="24"/>
          <w:szCs w:val="24"/>
          <w:lang w:eastAsia="en-US"/>
        </w:rPr>
        <w:t>.</w:t>
      </w:r>
    </w:p>
    <w:p w14:paraId="243E43C3" w14:textId="77777777" w:rsidR="00716B1B" w:rsidRPr="00B02905" w:rsidRDefault="00716B1B" w:rsidP="00253AD5">
      <w:pPr>
        <w:jc w:val="both"/>
        <w:rPr>
          <w:rFonts w:asciiTheme="minorHAnsi" w:eastAsiaTheme="minorHAnsi" w:hAnsiTheme="minorHAnsi" w:cstheme="minorHAnsi"/>
          <w:sz w:val="24"/>
          <w:szCs w:val="24"/>
          <w:lang w:eastAsia="en-US"/>
        </w:rPr>
      </w:pPr>
    </w:p>
    <w:p w14:paraId="03BA51C8" w14:textId="77777777" w:rsidR="00716B1B" w:rsidRPr="00B02905" w:rsidRDefault="00716B1B" w:rsidP="00253AD5">
      <w:pPr>
        <w:jc w:val="both"/>
        <w:rPr>
          <w:rFonts w:asciiTheme="minorHAnsi" w:eastAsiaTheme="minorHAnsi" w:hAnsiTheme="minorHAnsi" w:cstheme="minorHAnsi"/>
          <w:sz w:val="24"/>
          <w:szCs w:val="24"/>
          <w:lang w:eastAsia="en-US"/>
        </w:rPr>
      </w:pPr>
      <w:r w:rsidRPr="00B02905">
        <w:rPr>
          <w:rFonts w:asciiTheme="minorHAnsi" w:eastAsiaTheme="minorHAnsi" w:hAnsiTheme="minorHAnsi" w:cstheme="minorHAnsi"/>
          <w:b/>
          <w:bCs/>
          <w:sz w:val="24"/>
          <w:szCs w:val="24"/>
          <w:lang w:eastAsia="en-US"/>
        </w:rPr>
        <w:t>Present</w:t>
      </w:r>
      <w:r w:rsidRPr="00B02905">
        <w:rPr>
          <w:rFonts w:asciiTheme="minorHAnsi" w:eastAsiaTheme="minorHAnsi" w:hAnsiTheme="minorHAnsi" w:cstheme="minorHAnsi"/>
          <w:sz w:val="24"/>
          <w:szCs w:val="24"/>
          <w:lang w:eastAsia="en-US"/>
        </w:rPr>
        <w:t>:</w:t>
      </w:r>
    </w:p>
    <w:p w14:paraId="1DE01324" w14:textId="13EA8674" w:rsidR="00716B1B" w:rsidRDefault="00716B1B" w:rsidP="00253AD5">
      <w:pPr>
        <w:suppressAutoHyphens/>
        <w:spacing w:line="100" w:lineRule="atLeast"/>
        <w:jc w:val="both"/>
        <w:rPr>
          <w:rFonts w:asciiTheme="minorHAnsi" w:eastAsiaTheme="minorEastAsia" w:hAnsiTheme="minorHAnsi" w:cstheme="minorHAnsi"/>
          <w:sz w:val="24"/>
          <w:szCs w:val="24"/>
          <w:lang w:eastAsia="en-US"/>
        </w:rPr>
      </w:pPr>
      <w:r w:rsidRPr="00B02905">
        <w:rPr>
          <w:rFonts w:asciiTheme="minorHAnsi" w:eastAsiaTheme="minorEastAsia" w:hAnsiTheme="minorHAnsi" w:cstheme="minorHAnsi"/>
          <w:sz w:val="24"/>
          <w:szCs w:val="24"/>
          <w:lang w:eastAsia="en-US"/>
        </w:rPr>
        <w:t xml:space="preserve">Mrs Marian Wyn Jones (Chair), Professor </w:t>
      </w:r>
      <w:r w:rsidR="00157EA1">
        <w:rPr>
          <w:rFonts w:asciiTheme="minorHAnsi" w:eastAsiaTheme="minorEastAsia" w:hAnsiTheme="minorHAnsi" w:cstheme="minorHAnsi"/>
          <w:sz w:val="24"/>
          <w:szCs w:val="24"/>
          <w:lang w:eastAsia="en-US"/>
        </w:rPr>
        <w:t>Edmund Burke</w:t>
      </w:r>
      <w:r w:rsidRPr="00B02905">
        <w:rPr>
          <w:rFonts w:asciiTheme="minorHAnsi" w:eastAsiaTheme="minorEastAsia" w:hAnsiTheme="minorHAnsi" w:cstheme="minorHAnsi"/>
          <w:sz w:val="24"/>
          <w:szCs w:val="24"/>
          <w:lang w:eastAsia="en-US"/>
        </w:rPr>
        <w:t xml:space="preserve">, </w:t>
      </w:r>
      <w:r w:rsidR="00CE3F8B" w:rsidRPr="00B02905">
        <w:rPr>
          <w:rFonts w:asciiTheme="minorHAnsi" w:eastAsiaTheme="minorEastAsia" w:hAnsiTheme="minorHAnsi" w:cstheme="minorHAnsi"/>
          <w:sz w:val="24"/>
          <w:szCs w:val="24"/>
          <w:lang w:eastAsia="en-US"/>
        </w:rPr>
        <w:t>Dr Myfanwy Davies, Mr Atul Devani</w:t>
      </w:r>
      <w:r w:rsidR="00CE3F8B">
        <w:rPr>
          <w:rFonts w:asciiTheme="minorHAnsi" w:eastAsiaTheme="minorEastAsia" w:hAnsiTheme="minorHAnsi" w:cstheme="minorHAnsi"/>
          <w:sz w:val="24"/>
          <w:szCs w:val="24"/>
          <w:lang w:eastAsia="en-US"/>
        </w:rPr>
        <w:t xml:space="preserve">, </w:t>
      </w:r>
      <w:r w:rsidR="00A620AB" w:rsidRPr="00B02905">
        <w:rPr>
          <w:rFonts w:asciiTheme="minorHAnsi" w:eastAsiaTheme="minorEastAsia" w:hAnsiTheme="minorHAnsi" w:cstheme="minorHAnsi"/>
          <w:sz w:val="24"/>
          <w:szCs w:val="24"/>
          <w:lang w:eastAsia="en-US"/>
        </w:rPr>
        <w:t xml:space="preserve">Mr Eric Hepburn, </w:t>
      </w:r>
      <w:r w:rsidR="004F6C42">
        <w:rPr>
          <w:rFonts w:asciiTheme="minorHAnsi" w:eastAsiaTheme="minorEastAsia" w:hAnsiTheme="minorHAnsi" w:cstheme="minorHAnsi"/>
          <w:sz w:val="24"/>
          <w:szCs w:val="24"/>
          <w:lang w:eastAsia="en-US"/>
        </w:rPr>
        <w:t xml:space="preserve">Mr Celt John, </w:t>
      </w:r>
      <w:r w:rsidRPr="00B02905">
        <w:rPr>
          <w:rFonts w:asciiTheme="minorHAnsi" w:eastAsiaTheme="minorEastAsia" w:hAnsiTheme="minorHAnsi" w:cstheme="minorHAnsi"/>
          <w:sz w:val="24"/>
          <w:szCs w:val="24"/>
          <w:lang w:eastAsia="en-US"/>
        </w:rPr>
        <w:t xml:space="preserve">Dr Llion Jones, </w:t>
      </w:r>
      <w:r w:rsidR="001434E4" w:rsidRPr="00560756">
        <w:rPr>
          <w:rFonts w:asciiTheme="minorHAnsi" w:eastAsiaTheme="minorEastAsia" w:hAnsiTheme="minorHAnsi" w:cstheme="minorHAnsi"/>
          <w:sz w:val="24"/>
          <w:szCs w:val="24"/>
          <w:lang w:eastAsia="en-US"/>
        </w:rPr>
        <w:t>Mr Marc Jones</w:t>
      </w:r>
      <w:r w:rsidR="001434E4">
        <w:rPr>
          <w:rFonts w:asciiTheme="minorHAnsi" w:eastAsiaTheme="minorEastAsia" w:hAnsiTheme="minorHAnsi" w:cstheme="minorHAnsi"/>
          <w:sz w:val="24"/>
          <w:szCs w:val="24"/>
          <w:lang w:eastAsia="en-US"/>
        </w:rPr>
        <w:t xml:space="preserve">, </w:t>
      </w:r>
      <w:r w:rsidR="00157EA1" w:rsidRPr="00560756">
        <w:rPr>
          <w:rFonts w:asciiTheme="minorHAnsi" w:eastAsiaTheme="minorEastAsia" w:hAnsiTheme="minorHAnsi" w:cstheme="minorHAnsi"/>
          <w:sz w:val="24"/>
          <w:szCs w:val="24"/>
          <w:lang w:eastAsia="en-US"/>
        </w:rPr>
        <w:t>Mr Kailesh Karavadra</w:t>
      </w:r>
      <w:r w:rsidR="00157EA1">
        <w:rPr>
          <w:rFonts w:asciiTheme="minorHAnsi" w:eastAsiaTheme="minorEastAsia" w:hAnsiTheme="minorHAnsi" w:cstheme="minorHAnsi"/>
          <w:sz w:val="24"/>
          <w:szCs w:val="24"/>
          <w:lang w:eastAsia="en-US"/>
        </w:rPr>
        <w:t xml:space="preserve">, </w:t>
      </w:r>
      <w:r w:rsidRPr="00B02905">
        <w:rPr>
          <w:rFonts w:asciiTheme="minorHAnsi" w:eastAsiaTheme="minorEastAsia" w:hAnsiTheme="minorHAnsi" w:cstheme="minorHAnsi"/>
          <w:sz w:val="24"/>
          <w:szCs w:val="24"/>
          <w:lang w:eastAsia="en-US"/>
        </w:rPr>
        <w:t xml:space="preserve">Sir Paul Lambert, Mrs Alison Lea-Wilson, </w:t>
      </w:r>
      <w:r w:rsidR="004F6C42">
        <w:rPr>
          <w:rFonts w:asciiTheme="minorHAnsi" w:eastAsiaTheme="minorEastAsia" w:hAnsiTheme="minorHAnsi" w:cstheme="minorHAnsi"/>
          <w:sz w:val="24"/>
          <w:szCs w:val="24"/>
          <w:lang w:eastAsia="en-US"/>
        </w:rPr>
        <w:t xml:space="preserve">Ms Nyah Lowe, </w:t>
      </w:r>
      <w:r w:rsidR="00CE3F8B">
        <w:rPr>
          <w:rFonts w:asciiTheme="minorHAnsi" w:eastAsiaTheme="minorEastAsia" w:hAnsiTheme="minorHAnsi" w:cstheme="minorHAnsi"/>
          <w:sz w:val="24"/>
          <w:szCs w:val="24"/>
          <w:lang w:eastAsia="en-US"/>
        </w:rPr>
        <w:t xml:space="preserve">Ms Julie Perkins, </w:t>
      </w:r>
      <w:r w:rsidR="00CE3F8B" w:rsidRPr="00B02905">
        <w:rPr>
          <w:rFonts w:asciiTheme="minorHAnsi" w:eastAsiaTheme="minorEastAsia" w:hAnsiTheme="minorHAnsi" w:cstheme="minorHAnsi"/>
          <w:sz w:val="24"/>
          <w:szCs w:val="24"/>
          <w:lang w:eastAsia="en-US"/>
        </w:rPr>
        <w:t>Professor Gareth Roberts</w:t>
      </w:r>
      <w:r w:rsidR="00CE3F8B">
        <w:rPr>
          <w:rFonts w:asciiTheme="minorHAnsi" w:eastAsiaTheme="minorEastAsia" w:hAnsiTheme="minorHAnsi" w:cstheme="minorHAnsi"/>
          <w:sz w:val="24"/>
          <w:szCs w:val="24"/>
          <w:lang w:eastAsia="en-US"/>
        </w:rPr>
        <w:t xml:space="preserve">, </w:t>
      </w:r>
      <w:r w:rsidRPr="00B02905">
        <w:rPr>
          <w:rFonts w:asciiTheme="minorHAnsi" w:eastAsiaTheme="minorEastAsia" w:hAnsiTheme="minorHAnsi" w:cstheme="minorHAnsi"/>
          <w:sz w:val="24"/>
          <w:szCs w:val="24"/>
          <w:lang w:eastAsia="en-US"/>
        </w:rPr>
        <w:t xml:space="preserve">Professor </w:t>
      </w:r>
      <w:r w:rsidRPr="00EB10D7">
        <w:rPr>
          <w:rFonts w:asciiTheme="minorHAnsi" w:eastAsiaTheme="minorEastAsia" w:hAnsiTheme="minorHAnsi" w:cstheme="minorHAnsi"/>
          <w:sz w:val="24"/>
          <w:szCs w:val="24"/>
          <w:lang w:eastAsia="en-US"/>
        </w:rPr>
        <w:t>Oliver Turnbull,</w:t>
      </w:r>
      <w:r w:rsidR="00EA3C67" w:rsidRPr="00EB10D7">
        <w:rPr>
          <w:rFonts w:asciiTheme="minorHAnsi" w:eastAsiaTheme="minorEastAsia" w:hAnsiTheme="minorHAnsi" w:cstheme="minorHAnsi"/>
          <w:sz w:val="24"/>
          <w:szCs w:val="24"/>
          <w:lang w:eastAsia="en-US"/>
        </w:rPr>
        <w:t xml:space="preserve"> </w:t>
      </w:r>
      <w:r w:rsidR="00CE47A3" w:rsidRPr="00EB10D7">
        <w:rPr>
          <w:rFonts w:asciiTheme="minorHAnsi" w:eastAsiaTheme="minorEastAsia" w:hAnsiTheme="minorHAnsi" w:cstheme="minorHAnsi"/>
          <w:sz w:val="24"/>
          <w:szCs w:val="24"/>
          <w:lang w:eastAsia="en-US"/>
        </w:rPr>
        <w:t>Professor Jean White</w:t>
      </w:r>
      <w:r w:rsidR="00BE7997" w:rsidRPr="00EB10D7">
        <w:rPr>
          <w:rFonts w:asciiTheme="minorHAnsi" w:eastAsiaTheme="minorEastAsia" w:hAnsiTheme="minorHAnsi" w:cstheme="minorHAnsi"/>
          <w:sz w:val="24"/>
          <w:szCs w:val="24"/>
          <w:lang w:eastAsia="en-US"/>
        </w:rPr>
        <w:t xml:space="preserve">, Mr Paul </w:t>
      </w:r>
      <w:r w:rsidR="00337F4C" w:rsidRPr="00EB10D7">
        <w:rPr>
          <w:rFonts w:asciiTheme="minorHAnsi" w:eastAsiaTheme="minorEastAsia" w:hAnsiTheme="minorHAnsi" w:cstheme="minorHAnsi"/>
          <w:sz w:val="24"/>
          <w:szCs w:val="24"/>
          <w:lang w:eastAsia="en-US"/>
        </w:rPr>
        <w:t>Wood,</w:t>
      </w:r>
      <w:r w:rsidR="00011E70" w:rsidRPr="00EB10D7">
        <w:rPr>
          <w:rFonts w:asciiTheme="minorHAnsi" w:eastAsiaTheme="minorEastAsia" w:hAnsiTheme="minorHAnsi" w:cstheme="minorHAnsi"/>
          <w:sz w:val="24"/>
          <w:szCs w:val="24"/>
          <w:lang w:eastAsia="en-US"/>
        </w:rPr>
        <w:t xml:space="preserve"> </w:t>
      </w:r>
      <w:r w:rsidRPr="00EB10D7">
        <w:rPr>
          <w:rFonts w:asciiTheme="minorHAnsi" w:eastAsiaTheme="minorEastAsia" w:hAnsiTheme="minorHAnsi" w:cstheme="minorHAnsi"/>
          <w:sz w:val="24"/>
          <w:szCs w:val="24"/>
          <w:lang w:eastAsia="en-US"/>
        </w:rPr>
        <w:t>and Mrs Gwenan Hine (Secretary).</w:t>
      </w:r>
    </w:p>
    <w:p w14:paraId="7B0BBBC7" w14:textId="0C2FB9EE" w:rsidR="00560756" w:rsidRDefault="00560756" w:rsidP="00253AD5">
      <w:pPr>
        <w:suppressAutoHyphens/>
        <w:spacing w:line="100" w:lineRule="atLeast"/>
        <w:jc w:val="both"/>
        <w:rPr>
          <w:rFonts w:asciiTheme="minorHAnsi" w:eastAsiaTheme="minorEastAsia" w:hAnsiTheme="minorHAnsi" w:cstheme="minorHAnsi"/>
          <w:sz w:val="24"/>
          <w:szCs w:val="24"/>
          <w:lang w:eastAsia="en-US"/>
        </w:rPr>
      </w:pPr>
    </w:p>
    <w:p w14:paraId="1DFCA406" w14:textId="2E7233E0" w:rsidR="00560756" w:rsidRPr="00560756" w:rsidRDefault="00337F4C" w:rsidP="00253AD5">
      <w:pPr>
        <w:suppressAutoHyphens/>
        <w:spacing w:line="100" w:lineRule="atLeast"/>
        <w:jc w:val="both"/>
        <w:rPr>
          <w:rFonts w:asciiTheme="minorHAnsi" w:eastAsiaTheme="minorEastAsia" w:hAnsiTheme="minorHAnsi" w:cstheme="minorHAnsi"/>
          <w:b/>
          <w:bCs/>
          <w:sz w:val="24"/>
          <w:szCs w:val="24"/>
          <w:lang w:eastAsia="en-US"/>
        </w:rPr>
      </w:pPr>
      <w:r>
        <w:rPr>
          <w:rFonts w:asciiTheme="minorHAnsi" w:eastAsiaTheme="minorEastAsia" w:hAnsiTheme="minorHAnsi" w:cstheme="minorHAnsi"/>
          <w:b/>
          <w:bCs/>
          <w:sz w:val="24"/>
          <w:szCs w:val="24"/>
          <w:lang w:eastAsia="en-US"/>
        </w:rPr>
        <w:t>Apologies:</w:t>
      </w:r>
      <w:r w:rsidR="00011E70">
        <w:rPr>
          <w:rFonts w:asciiTheme="minorHAnsi" w:eastAsiaTheme="minorEastAsia" w:hAnsiTheme="minorHAnsi" w:cstheme="minorHAnsi"/>
          <w:sz w:val="24"/>
          <w:szCs w:val="24"/>
          <w:lang w:eastAsia="en-US"/>
        </w:rPr>
        <w:t xml:space="preserve"> </w:t>
      </w:r>
      <w:r w:rsidR="00157EA1" w:rsidRPr="00B02905">
        <w:rPr>
          <w:rFonts w:asciiTheme="minorHAnsi" w:eastAsiaTheme="minorEastAsia" w:hAnsiTheme="minorHAnsi" w:cstheme="minorHAnsi"/>
          <w:sz w:val="24"/>
          <w:szCs w:val="24"/>
          <w:lang w:eastAsia="en-US"/>
        </w:rPr>
        <w:t>Dr Ian Rees</w:t>
      </w:r>
      <w:r w:rsidR="00157EA1">
        <w:rPr>
          <w:rFonts w:asciiTheme="minorHAnsi" w:eastAsiaTheme="minorEastAsia" w:hAnsiTheme="minorHAnsi" w:cstheme="minorHAnsi"/>
          <w:sz w:val="24"/>
          <w:szCs w:val="24"/>
          <w:lang w:eastAsia="en-US"/>
        </w:rPr>
        <w:t xml:space="preserve"> and Professor Rhiannon Tudor Edwards </w:t>
      </w:r>
    </w:p>
    <w:p w14:paraId="4001D6A1" w14:textId="2193B0C3" w:rsidR="002E2FFF" w:rsidRDefault="002E2FFF" w:rsidP="00253AD5">
      <w:pPr>
        <w:suppressAutoHyphens/>
        <w:spacing w:line="100" w:lineRule="atLeast"/>
        <w:jc w:val="both"/>
        <w:rPr>
          <w:rFonts w:asciiTheme="minorHAnsi" w:eastAsiaTheme="minorEastAsia" w:hAnsiTheme="minorHAnsi" w:cstheme="minorHAnsi"/>
          <w:sz w:val="24"/>
          <w:szCs w:val="24"/>
          <w:lang w:eastAsia="en-US"/>
        </w:rPr>
      </w:pPr>
    </w:p>
    <w:p w14:paraId="39F0ED40" w14:textId="5A63657C" w:rsidR="002E2FFF" w:rsidRDefault="002E2FFF" w:rsidP="00253AD5">
      <w:pPr>
        <w:suppressAutoHyphens/>
        <w:spacing w:line="100" w:lineRule="atLeast"/>
        <w:jc w:val="both"/>
        <w:rPr>
          <w:rFonts w:asciiTheme="minorHAnsi" w:eastAsiaTheme="minorEastAsia" w:hAnsiTheme="minorHAnsi" w:cstheme="minorHAnsi"/>
          <w:b/>
          <w:bCs/>
          <w:sz w:val="24"/>
          <w:szCs w:val="24"/>
          <w:lang w:eastAsia="en-US"/>
        </w:rPr>
      </w:pPr>
      <w:r>
        <w:rPr>
          <w:rFonts w:asciiTheme="minorHAnsi" w:eastAsiaTheme="minorEastAsia" w:hAnsiTheme="minorHAnsi" w:cstheme="minorHAnsi"/>
          <w:b/>
          <w:bCs/>
          <w:sz w:val="24"/>
          <w:szCs w:val="24"/>
          <w:lang w:eastAsia="en-US"/>
        </w:rPr>
        <w:t>In attendance:</w:t>
      </w:r>
    </w:p>
    <w:p w14:paraId="32392CDA" w14:textId="2130D14C" w:rsidR="00B77E38" w:rsidRDefault="00B77E38" w:rsidP="00253AD5">
      <w:pPr>
        <w:suppressAutoHyphens/>
        <w:spacing w:line="100" w:lineRule="atLeast"/>
        <w:jc w:val="both"/>
        <w:rPr>
          <w:rFonts w:asciiTheme="minorHAnsi" w:eastAsiaTheme="minorEastAsia" w:hAnsiTheme="minorHAnsi" w:cstheme="minorHAnsi"/>
          <w:sz w:val="24"/>
          <w:szCs w:val="24"/>
          <w:lang w:eastAsia="en-US"/>
        </w:rPr>
      </w:pPr>
      <w:r>
        <w:rPr>
          <w:rFonts w:asciiTheme="minorHAnsi" w:eastAsiaTheme="minorEastAsia" w:hAnsiTheme="minorHAnsi" w:cstheme="minorHAnsi"/>
          <w:sz w:val="24"/>
          <w:szCs w:val="24"/>
          <w:lang w:eastAsia="en-US"/>
        </w:rPr>
        <w:t xml:space="preserve">Professor Nicky Callow, </w:t>
      </w:r>
      <w:r w:rsidR="00CE3F8B">
        <w:rPr>
          <w:rFonts w:asciiTheme="minorHAnsi" w:eastAsiaTheme="minorEastAsia" w:hAnsiTheme="minorHAnsi" w:cstheme="minorHAnsi"/>
          <w:sz w:val="24"/>
          <w:szCs w:val="24"/>
          <w:lang w:eastAsia="en-US"/>
        </w:rPr>
        <w:t xml:space="preserve">Mr Rob Eastwood, </w:t>
      </w:r>
      <w:r w:rsidR="00CE47A3">
        <w:rPr>
          <w:rFonts w:asciiTheme="minorHAnsi" w:eastAsiaTheme="minorEastAsia" w:hAnsiTheme="minorHAnsi" w:cstheme="minorHAnsi"/>
          <w:sz w:val="24"/>
          <w:szCs w:val="24"/>
          <w:lang w:eastAsia="en-US"/>
        </w:rPr>
        <w:t xml:space="preserve">Professor Andrew Edwards, </w:t>
      </w:r>
      <w:r w:rsidR="00E30B21">
        <w:rPr>
          <w:rFonts w:asciiTheme="minorHAnsi" w:eastAsiaTheme="minorEastAsia" w:hAnsiTheme="minorHAnsi" w:cstheme="minorHAnsi"/>
          <w:sz w:val="24"/>
          <w:szCs w:val="24"/>
          <w:lang w:eastAsia="en-US"/>
        </w:rPr>
        <w:t>Mrs Tracy Hibbert, Dr Kevin Mundy, Professor Paul Spencer, Mrs Lorraine Westwood</w:t>
      </w:r>
      <w:r w:rsidR="0067146E">
        <w:rPr>
          <w:rFonts w:asciiTheme="minorHAnsi" w:eastAsiaTheme="minorEastAsia" w:hAnsiTheme="minorHAnsi" w:cstheme="minorHAnsi"/>
          <w:sz w:val="24"/>
          <w:szCs w:val="24"/>
          <w:lang w:eastAsia="en-US"/>
        </w:rPr>
        <w:t xml:space="preserve">, </w:t>
      </w:r>
      <w:r w:rsidR="00BA5027">
        <w:rPr>
          <w:rFonts w:asciiTheme="minorHAnsi" w:eastAsiaTheme="minorEastAsia" w:hAnsiTheme="minorHAnsi" w:cstheme="minorHAnsi"/>
          <w:sz w:val="24"/>
          <w:szCs w:val="24"/>
          <w:lang w:eastAsia="en-US"/>
        </w:rPr>
        <w:t>and Mr Lars Wiegand.</w:t>
      </w:r>
      <w:r w:rsidR="00E30B21">
        <w:rPr>
          <w:rFonts w:asciiTheme="minorHAnsi" w:eastAsiaTheme="minorEastAsia" w:hAnsiTheme="minorHAnsi" w:cstheme="minorHAnsi"/>
          <w:sz w:val="24"/>
          <w:szCs w:val="24"/>
          <w:lang w:eastAsia="en-US"/>
        </w:rPr>
        <w:t xml:space="preserve"> </w:t>
      </w:r>
    </w:p>
    <w:p w14:paraId="302BBC31" w14:textId="77777777" w:rsidR="00B77E38" w:rsidRDefault="00B77E38" w:rsidP="00253AD5">
      <w:pPr>
        <w:suppressAutoHyphens/>
        <w:spacing w:line="100" w:lineRule="atLeast"/>
        <w:jc w:val="both"/>
        <w:rPr>
          <w:rFonts w:asciiTheme="minorHAnsi" w:eastAsiaTheme="minorEastAsia" w:hAnsiTheme="minorHAnsi" w:cstheme="minorHAnsi"/>
          <w:b/>
          <w:bCs/>
          <w:sz w:val="24"/>
          <w:szCs w:val="24"/>
          <w:lang w:eastAsia="en-US"/>
        </w:rPr>
      </w:pPr>
    </w:p>
    <w:p w14:paraId="23992646" w14:textId="608AE209" w:rsidR="002E2FFF" w:rsidRDefault="003B04ED" w:rsidP="00253AD5">
      <w:pPr>
        <w:suppressAutoHyphens/>
        <w:spacing w:line="100" w:lineRule="atLeast"/>
        <w:jc w:val="both"/>
        <w:rPr>
          <w:rFonts w:asciiTheme="minorHAnsi" w:eastAsiaTheme="minorEastAsia" w:hAnsiTheme="minorHAnsi" w:cstheme="minorHAnsi"/>
          <w:sz w:val="24"/>
          <w:szCs w:val="24"/>
          <w:lang w:eastAsia="en-US"/>
        </w:rPr>
      </w:pPr>
      <w:r>
        <w:rPr>
          <w:rFonts w:asciiTheme="minorHAnsi" w:eastAsiaTheme="minorEastAsia" w:hAnsiTheme="minorHAnsi" w:cstheme="minorHAnsi"/>
          <w:sz w:val="24"/>
          <w:szCs w:val="24"/>
          <w:lang w:eastAsia="en-US"/>
        </w:rPr>
        <w:t xml:space="preserve">In </w:t>
      </w:r>
      <w:r w:rsidR="00337F4C">
        <w:rPr>
          <w:rFonts w:asciiTheme="minorHAnsi" w:eastAsiaTheme="minorEastAsia" w:hAnsiTheme="minorHAnsi" w:cstheme="minorHAnsi"/>
          <w:sz w:val="24"/>
          <w:szCs w:val="24"/>
          <w:lang w:eastAsia="en-US"/>
        </w:rPr>
        <w:t>addition,</w:t>
      </w:r>
      <w:r>
        <w:rPr>
          <w:rFonts w:asciiTheme="minorHAnsi" w:eastAsiaTheme="minorEastAsia" w:hAnsiTheme="minorHAnsi" w:cstheme="minorHAnsi"/>
          <w:sz w:val="24"/>
          <w:szCs w:val="24"/>
          <w:lang w:eastAsia="en-US"/>
        </w:rPr>
        <w:t xml:space="preserve"> </w:t>
      </w:r>
      <w:r w:rsidR="007D4539">
        <w:rPr>
          <w:rFonts w:asciiTheme="minorHAnsi" w:eastAsiaTheme="minorEastAsia" w:hAnsiTheme="minorHAnsi" w:cstheme="minorHAnsi"/>
          <w:sz w:val="24"/>
          <w:szCs w:val="24"/>
          <w:lang w:eastAsia="en-US"/>
        </w:rPr>
        <w:t xml:space="preserve">Mr Mike Wilson, Director of Strategy, Planning and Research attended for </w:t>
      </w:r>
      <w:r w:rsidR="00EA488B">
        <w:rPr>
          <w:rFonts w:asciiTheme="minorHAnsi" w:eastAsiaTheme="minorEastAsia" w:hAnsiTheme="minorHAnsi" w:cstheme="minorHAnsi"/>
          <w:sz w:val="24"/>
          <w:szCs w:val="24"/>
          <w:lang w:eastAsia="en-US"/>
        </w:rPr>
        <w:t>item 22.10.</w:t>
      </w:r>
    </w:p>
    <w:p w14:paraId="4799BC6F" w14:textId="6FDED57F" w:rsidR="00D94922" w:rsidRDefault="00D94922" w:rsidP="00253AD5">
      <w:pPr>
        <w:suppressAutoHyphens/>
        <w:spacing w:line="100" w:lineRule="atLeast"/>
        <w:jc w:val="both"/>
        <w:rPr>
          <w:rFonts w:asciiTheme="minorHAnsi" w:eastAsiaTheme="minorEastAsia" w:hAnsiTheme="minorHAnsi" w:cstheme="minorHAnsi"/>
          <w:sz w:val="24"/>
          <w:szCs w:val="24"/>
          <w:lang w:eastAsia="en-US"/>
        </w:rPr>
      </w:pPr>
    </w:p>
    <w:p w14:paraId="52B16DE9" w14:textId="5940D3A3" w:rsidR="00D94922" w:rsidRPr="00D94922" w:rsidRDefault="00D94922" w:rsidP="00253AD5">
      <w:pPr>
        <w:suppressAutoHyphens/>
        <w:spacing w:line="100" w:lineRule="atLeast"/>
        <w:jc w:val="both"/>
        <w:rPr>
          <w:rFonts w:asciiTheme="minorHAnsi" w:eastAsiaTheme="minorEastAsia" w:hAnsiTheme="minorHAnsi" w:cstheme="minorHAnsi"/>
          <w:i/>
          <w:iCs/>
          <w:sz w:val="24"/>
          <w:szCs w:val="24"/>
          <w:lang w:eastAsia="en-US"/>
        </w:rPr>
      </w:pPr>
      <w:r w:rsidRPr="00D94922">
        <w:rPr>
          <w:rFonts w:asciiTheme="minorHAnsi" w:eastAsiaTheme="minorEastAsia" w:hAnsiTheme="minorHAnsi" w:cstheme="minorHAnsi"/>
          <w:i/>
          <w:iCs/>
          <w:sz w:val="24"/>
          <w:szCs w:val="24"/>
          <w:lang w:eastAsia="en-US"/>
        </w:rPr>
        <w:t xml:space="preserve">The meeting was held </w:t>
      </w:r>
      <w:r w:rsidR="008A7692">
        <w:rPr>
          <w:rFonts w:asciiTheme="minorHAnsi" w:eastAsiaTheme="minorEastAsia" w:hAnsiTheme="minorHAnsi" w:cstheme="minorHAnsi"/>
          <w:i/>
          <w:iCs/>
          <w:sz w:val="24"/>
          <w:szCs w:val="24"/>
          <w:lang w:eastAsia="en-US"/>
        </w:rPr>
        <w:t xml:space="preserve">in </w:t>
      </w:r>
      <w:r w:rsidR="007D4539">
        <w:rPr>
          <w:rFonts w:asciiTheme="minorHAnsi" w:eastAsiaTheme="minorEastAsia" w:hAnsiTheme="minorHAnsi" w:cstheme="minorHAnsi"/>
          <w:i/>
          <w:iCs/>
          <w:sz w:val="24"/>
          <w:szCs w:val="24"/>
          <w:lang w:eastAsia="en-US"/>
        </w:rPr>
        <w:t>the Sarah Jones Conference Centre, School of Ocean Sciences</w:t>
      </w:r>
      <w:r w:rsidR="00005A39">
        <w:rPr>
          <w:rFonts w:asciiTheme="minorHAnsi" w:eastAsiaTheme="minorEastAsia" w:hAnsiTheme="minorHAnsi" w:cstheme="minorHAnsi"/>
          <w:i/>
          <w:iCs/>
          <w:sz w:val="24"/>
          <w:szCs w:val="24"/>
          <w:lang w:eastAsia="en-US"/>
        </w:rPr>
        <w:t xml:space="preserve">, Bangor University and </w:t>
      </w:r>
      <w:r w:rsidRPr="00D94922">
        <w:rPr>
          <w:rFonts w:asciiTheme="minorHAnsi" w:eastAsiaTheme="minorEastAsia" w:hAnsiTheme="minorHAnsi" w:cstheme="minorHAnsi"/>
          <w:i/>
          <w:iCs/>
          <w:sz w:val="24"/>
          <w:szCs w:val="24"/>
          <w:lang w:eastAsia="en-US"/>
        </w:rPr>
        <w:t>through Zoom.</w:t>
      </w:r>
    </w:p>
    <w:p w14:paraId="4F5EAF27" w14:textId="77777777" w:rsidR="006B7550" w:rsidRPr="00B02905" w:rsidRDefault="006B7550" w:rsidP="00253AD5">
      <w:pPr>
        <w:jc w:val="both"/>
        <w:rPr>
          <w:rFonts w:asciiTheme="minorHAnsi" w:eastAsiaTheme="minorHAnsi" w:hAnsiTheme="minorHAnsi" w:cstheme="minorHAnsi"/>
          <w:sz w:val="24"/>
          <w:szCs w:val="24"/>
          <w:lang w:eastAsia="en-US"/>
        </w:rPr>
      </w:pPr>
    </w:p>
    <w:p w14:paraId="03CC9074" w14:textId="258AD45D" w:rsidR="00BF0651" w:rsidRDefault="007D4539" w:rsidP="00BF0651">
      <w:pPr>
        <w:ind w:left="567" w:hanging="567"/>
        <w:jc w:val="center"/>
        <w:rPr>
          <w:rFonts w:asciiTheme="minorHAnsi" w:hAnsiTheme="minorHAnsi" w:cstheme="minorHAnsi"/>
          <w:b/>
          <w:sz w:val="24"/>
          <w:szCs w:val="24"/>
        </w:rPr>
      </w:pPr>
      <w:r>
        <w:rPr>
          <w:rFonts w:asciiTheme="minorHAnsi" w:hAnsiTheme="minorHAnsi" w:cstheme="minorHAnsi"/>
          <w:b/>
          <w:sz w:val="24"/>
          <w:szCs w:val="24"/>
        </w:rPr>
        <w:t>22.1</w:t>
      </w:r>
      <w:r w:rsidR="005B2516">
        <w:rPr>
          <w:rFonts w:asciiTheme="minorHAnsi" w:hAnsiTheme="minorHAnsi" w:cstheme="minorHAnsi"/>
          <w:b/>
          <w:sz w:val="24"/>
          <w:szCs w:val="24"/>
        </w:rPr>
        <w:t xml:space="preserve"> </w:t>
      </w:r>
      <w:r w:rsidR="00BF0651">
        <w:rPr>
          <w:rFonts w:asciiTheme="minorHAnsi" w:hAnsiTheme="minorHAnsi" w:cstheme="minorHAnsi"/>
          <w:b/>
          <w:sz w:val="24"/>
          <w:szCs w:val="24"/>
        </w:rPr>
        <w:t>WELCOME</w:t>
      </w:r>
    </w:p>
    <w:p w14:paraId="59CE6311" w14:textId="77777777" w:rsidR="00BF0651" w:rsidRDefault="00BF0651" w:rsidP="00BF0651">
      <w:pPr>
        <w:ind w:left="567" w:hanging="567"/>
        <w:rPr>
          <w:rFonts w:asciiTheme="minorHAnsi" w:hAnsiTheme="minorHAnsi" w:cstheme="minorHAnsi"/>
          <w:b/>
          <w:sz w:val="24"/>
          <w:szCs w:val="24"/>
        </w:rPr>
      </w:pPr>
    </w:p>
    <w:p w14:paraId="3DE58D6E" w14:textId="526059F4" w:rsidR="00BF0651" w:rsidRDefault="00BF0651" w:rsidP="00BF0651">
      <w:pPr>
        <w:rPr>
          <w:rFonts w:asciiTheme="minorHAnsi" w:hAnsiTheme="minorHAnsi" w:cstheme="minorHAnsi"/>
          <w:bCs/>
          <w:sz w:val="24"/>
          <w:szCs w:val="24"/>
        </w:rPr>
      </w:pPr>
      <w:r>
        <w:rPr>
          <w:rFonts w:asciiTheme="minorHAnsi" w:hAnsiTheme="minorHAnsi" w:cstheme="minorHAnsi"/>
          <w:bCs/>
          <w:sz w:val="24"/>
          <w:szCs w:val="24"/>
        </w:rPr>
        <w:t xml:space="preserve">The Chair welcomed </w:t>
      </w:r>
      <w:r w:rsidR="007D4539">
        <w:rPr>
          <w:rFonts w:asciiTheme="minorHAnsi" w:hAnsiTheme="minorHAnsi" w:cstheme="minorHAnsi"/>
          <w:bCs/>
          <w:sz w:val="24"/>
          <w:szCs w:val="24"/>
        </w:rPr>
        <w:t>Professor Edmund Burke the University’s new Vice-Chancellor, to his first meeting of Council</w:t>
      </w:r>
      <w:r w:rsidR="00EA488B">
        <w:rPr>
          <w:rFonts w:asciiTheme="minorHAnsi" w:hAnsiTheme="minorHAnsi" w:cstheme="minorHAnsi"/>
          <w:bCs/>
          <w:sz w:val="24"/>
          <w:szCs w:val="24"/>
        </w:rPr>
        <w:t xml:space="preserve">, and welcomed all members to the first Council meeting of the 2022/23 academic year. </w:t>
      </w:r>
    </w:p>
    <w:p w14:paraId="0754ECEE" w14:textId="77777777" w:rsidR="00EA488B" w:rsidRDefault="00EA488B" w:rsidP="00BF0651">
      <w:pPr>
        <w:rPr>
          <w:rFonts w:asciiTheme="minorHAnsi" w:hAnsiTheme="minorHAnsi" w:cstheme="minorHAnsi"/>
          <w:bCs/>
          <w:sz w:val="24"/>
          <w:szCs w:val="24"/>
        </w:rPr>
      </w:pPr>
    </w:p>
    <w:p w14:paraId="07F87AB4" w14:textId="0A26A881" w:rsidR="007D4539" w:rsidRPr="00D56A9C" w:rsidRDefault="007D4539" w:rsidP="00522BFF">
      <w:pPr>
        <w:tabs>
          <w:tab w:val="left" w:pos="4536"/>
        </w:tabs>
        <w:ind w:left="567" w:hanging="567"/>
        <w:jc w:val="center"/>
        <w:rPr>
          <w:rFonts w:ascii="Calibri" w:hAnsi="Calibri" w:cs="Calibri"/>
          <w:sz w:val="24"/>
          <w:szCs w:val="24"/>
        </w:rPr>
      </w:pPr>
      <w:r>
        <w:rPr>
          <w:rFonts w:asciiTheme="minorHAnsi" w:hAnsiTheme="minorHAnsi" w:cstheme="minorHAnsi"/>
          <w:b/>
          <w:sz w:val="24"/>
          <w:szCs w:val="24"/>
        </w:rPr>
        <w:t>22.2 CONGRATULATIONS</w:t>
      </w:r>
    </w:p>
    <w:p w14:paraId="6288102C" w14:textId="77777777" w:rsidR="007D4539" w:rsidRDefault="007D4539" w:rsidP="007D4539">
      <w:pPr>
        <w:ind w:left="567" w:hanging="567"/>
        <w:rPr>
          <w:rFonts w:asciiTheme="minorHAnsi" w:hAnsiTheme="minorHAnsi" w:cstheme="minorHAnsi"/>
          <w:bCs/>
          <w:sz w:val="24"/>
          <w:szCs w:val="24"/>
        </w:rPr>
      </w:pPr>
    </w:p>
    <w:p w14:paraId="24EF04D5" w14:textId="39701FD4" w:rsidR="001B71F8" w:rsidRPr="001B71F8" w:rsidRDefault="007D4539" w:rsidP="001B71F8">
      <w:pPr>
        <w:ind w:left="567" w:hanging="567"/>
        <w:rPr>
          <w:rFonts w:asciiTheme="minorHAnsi" w:hAnsiTheme="minorHAnsi" w:cstheme="minorHAnsi"/>
          <w:bCs/>
          <w:sz w:val="24"/>
          <w:szCs w:val="24"/>
        </w:rPr>
      </w:pPr>
      <w:r>
        <w:rPr>
          <w:rFonts w:asciiTheme="minorHAnsi" w:hAnsiTheme="minorHAnsi" w:cstheme="minorHAnsi"/>
          <w:bCs/>
          <w:sz w:val="24"/>
          <w:szCs w:val="24"/>
        </w:rPr>
        <w:t>A.</w:t>
      </w:r>
      <w:r>
        <w:rPr>
          <w:rFonts w:asciiTheme="minorHAnsi" w:hAnsiTheme="minorHAnsi" w:cstheme="minorHAnsi"/>
          <w:bCs/>
          <w:sz w:val="24"/>
          <w:szCs w:val="24"/>
        </w:rPr>
        <w:tab/>
      </w:r>
      <w:r w:rsidR="001B71F8" w:rsidRPr="001B71F8">
        <w:rPr>
          <w:rFonts w:asciiTheme="minorHAnsi" w:hAnsiTheme="minorHAnsi" w:cstheme="minorHAnsi"/>
          <w:bCs/>
          <w:sz w:val="24"/>
          <w:szCs w:val="24"/>
        </w:rPr>
        <w:t xml:space="preserve">Congratulations </w:t>
      </w:r>
      <w:r w:rsidR="00EA488B">
        <w:rPr>
          <w:rFonts w:asciiTheme="minorHAnsi" w:hAnsiTheme="minorHAnsi" w:cstheme="minorHAnsi"/>
          <w:bCs/>
          <w:sz w:val="24"/>
          <w:szCs w:val="24"/>
        </w:rPr>
        <w:t>were</w:t>
      </w:r>
      <w:r w:rsidR="001B71F8">
        <w:rPr>
          <w:rFonts w:asciiTheme="minorHAnsi" w:hAnsiTheme="minorHAnsi" w:cstheme="minorHAnsi"/>
          <w:bCs/>
          <w:sz w:val="24"/>
          <w:szCs w:val="24"/>
        </w:rPr>
        <w:t xml:space="preserve"> extended to the University’s </w:t>
      </w:r>
      <w:r w:rsidR="001B71F8" w:rsidRPr="001B71F8">
        <w:rPr>
          <w:rFonts w:asciiTheme="minorHAnsi" w:hAnsiTheme="minorHAnsi" w:cstheme="minorHAnsi"/>
          <w:bCs/>
          <w:sz w:val="24"/>
          <w:szCs w:val="24"/>
        </w:rPr>
        <w:t>former students who were successful in this year's National Eisteddfod namely:</w:t>
      </w:r>
    </w:p>
    <w:p w14:paraId="009929DD" w14:textId="77777777" w:rsidR="001B71F8" w:rsidRPr="001B71F8" w:rsidRDefault="001B71F8" w:rsidP="001B71F8">
      <w:pPr>
        <w:ind w:left="567" w:hanging="567"/>
        <w:rPr>
          <w:rFonts w:asciiTheme="minorHAnsi" w:hAnsiTheme="minorHAnsi" w:cstheme="minorHAnsi"/>
          <w:bCs/>
          <w:sz w:val="24"/>
          <w:szCs w:val="24"/>
        </w:rPr>
      </w:pPr>
      <w:r w:rsidRPr="001B71F8">
        <w:rPr>
          <w:rFonts w:asciiTheme="minorHAnsi" w:hAnsiTheme="minorHAnsi" w:cstheme="minorHAnsi"/>
          <w:bCs/>
          <w:sz w:val="24"/>
          <w:szCs w:val="24"/>
        </w:rPr>
        <w:t xml:space="preserve"> </w:t>
      </w:r>
    </w:p>
    <w:p w14:paraId="0EE7A588" w14:textId="77777777" w:rsidR="001B71F8" w:rsidRPr="001B71F8" w:rsidRDefault="001B71F8" w:rsidP="001B71F8">
      <w:pPr>
        <w:pStyle w:val="ListParagraph"/>
        <w:numPr>
          <w:ilvl w:val="0"/>
          <w:numId w:val="15"/>
        </w:numPr>
        <w:rPr>
          <w:rFonts w:asciiTheme="minorHAnsi" w:hAnsiTheme="minorHAnsi" w:cstheme="minorHAnsi"/>
          <w:bCs/>
          <w:sz w:val="24"/>
          <w:szCs w:val="24"/>
        </w:rPr>
      </w:pPr>
      <w:r w:rsidRPr="001B71F8">
        <w:rPr>
          <w:rFonts w:asciiTheme="minorHAnsi" w:hAnsiTheme="minorHAnsi" w:cstheme="minorHAnsi"/>
          <w:bCs/>
          <w:sz w:val="24"/>
          <w:szCs w:val="24"/>
        </w:rPr>
        <w:t xml:space="preserve">Esyllt </w:t>
      </w:r>
      <w:proofErr w:type="spellStart"/>
      <w:r w:rsidRPr="001B71F8">
        <w:rPr>
          <w:rFonts w:asciiTheme="minorHAnsi" w:hAnsiTheme="minorHAnsi" w:cstheme="minorHAnsi"/>
          <w:bCs/>
          <w:sz w:val="24"/>
          <w:szCs w:val="24"/>
        </w:rPr>
        <w:t>Maelor</w:t>
      </w:r>
      <w:proofErr w:type="spellEnd"/>
      <w:r w:rsidRPr="001B71F8">
        <w:rPr>
          <w:rFonts w:asciiTheme="minorHAnsi" w:hAnsiTheme="minorHAnsi" w:cstheme="minorHAnsi"/>
          <w:bCs/>
          <w:sz w:val="24"/>
          <w:szCs w:val="24"/>
        </w:rPr>
        <w:t xml:space="preserve"> (Crown)</w:t>
      </w:r>
    </w:p>
    <w:p w14:paraId="67C60641" w14:textId="77777777" w:rsidR="001B71F8" w:rsidRPr="001B71F8" w:rsidRDefault="001B71F8" w:rsidP="001B71F8">
      <w:pPr>
        <w:pStyle w:val="ListParagraph"/>
        <w:numPr>
          <w:ilvl w:val="0"/>
          <w:numId w:val="15"/>
        </w:numPr>
        <w:rPr>
          <w:rFonts w:asciiTheme="minorHAnsi" w:hAnsiTheme="minorHAnsi" w:cstheme="minorHAnsi"/>
          <w:bCs/>
          <w:sz w:val="24"/>
          <w:szCs w:val="24"/>
        </w:rPr>
      </w:pPr>
      <w:r w:rsidRPr="001B71F8">
        <w:rPr>
          <w:rFonts w:asciiTheme="minorHAnsi" w:hAnsiTheme="minorHAnsi" w:cstheme="minorHAnsi"/>
          <w:bCs/>
          <w:sz w:val="24"/>
          <w:szCs w:val="24"/>
        </w:rPr>
        <w:t>Meinir Pierce Jones (Daniel Owen Memorial Award)</w:t>
      </w:r>
    </w:p>
    <w:p w14:paraId="32EAEBA1" w14:textId="77777777" w:rsidR="001B71F8" w:rsidRPr="001B71F8" w:rsidRDefault="001B71F8" w:rsidP="001B71F8">
      <w:pPr>
        <w:pStyle w:val="ListParagraph"/>
        <w:numPr>
          <w:ilvl w:val="0"/>
          <w:numId w:val="15"/>
        </w:numPr>
        <w:rPr>
          <w:rFonts w:asciiTheme="minorHAnsi" w:hAnsiTheme="minorHAnsi" w:cstheme="minorHAnsi"/>
          <w:bCs/>
          <w:sz w:val="24"/>
          <w:szCs w:val="24"/>
        </w:rPr>
      </w:pPr>
      <w:r w:rsidRPr="001B71F8">
        <w:rPr>
          <w:rFonts w:asciiTheme="minorHAnsi" w:hAnsiTheme="minorHAnsi" w:cstheme="minorHAnsi"/>
          <w:bCs/>
          <w:sz w:val="24"/>
          <w:szCs w:val="24"/>
        </w:rPr>
        <w:t>Sioned Erin Hughes (The Prose Medal)</w:t>
      </w:r>
    </w:p>
    <w:p w14:paraId="32A1682E" w14:textId="273DBD6D" w:rsidR="001B71F8" w:rsidRPr="001B71F8" w:rsidRDefault="001B71F8" w:rsidP="001B71F8">
      <w:pPr>
        <w:pStyle w:val="ListParagraph"/>
        <w:numPr>
          <w:ilvl w:val="0"/>
          <w:numId w:val="15"/>
        </w:numPr>
        <w:rPr>
          <w:rFonts w:asciiTheme="minorHAnsi" w:hAnsiTheme="minorHAnsi" w:cstheme="minorHAnsi"/>
          <w:bCs/>
          <w:sz w:val="24"/>
          <w:szCs w:val="24"/>
        </w:rPr>
      </w:pPr>
      <w:r w:rsidRPr="001B71F8">
        <w:rPr>
          <w:rFonts w:asciiTheme="minorHAnsi" w:hAnsiTheme="minorHAnsi" w:cstheme="minorHAnsi"/>
          <w:bCs/>
          <w:sz w:val="24"/>
          <w:szCs w:val="24"/>
        </w:rPr>
        <w:t>Edward Rhys-Harry (The Musician’s Trophy)</w:t>
      </w:r>
    </w:p>
    <w:p w14:paraId="75268B31" w14:textId="77777777" w:rsidR="001B71F8" w:rsidRPr="001B71F8" w:rsidRDefault="001B71F8" w:rsidP="001B71F8">
      <w:pPr>
        <w:ind w:left="567" w:hanging="567"/>
        <w:rPr>
          <w:rFonts w:asciiTheme="minorHAnsi" w:hAnsiTheme="minorHAnsi" w:cstheme="minorHAnsi"/>
          <w:bCs/>
          <w:sz w:val="24"/>
          <w:szCs w:val="24"/>
        </w:rPr>
      </w:pPr>
      <w:r w:rsidRPr="001B71F8">
        <w:rPr>
          <w:rFonts w:asciiTheme="minorHAnsi" w:hAnsiTheme="minorHAnsi" w:cstheme="minorHAnsi"/>
          <w:bCs/>
          <w:sz w:val="24"/>
          <w:szCs w:val="24"/>
        </w:rPr>
        <w:t xml:space="preserve"> </w:t>
      </w:r>
    </w:p>
    <w:p w14:paraId="2B446F59" w14:textId="75F8C742" w:rsidR="007D4539" w:rsidRDefault="001B71F8" w:rsidP="001B71F8">
      <w:pPr>
        <w:ind w:left="567"/>
        <w:rPr>
          <w:rFonts w:asciiTheme="minorHAnsi" w:hAnsiTheme="minorHAnsi" w:cstheme="minorHAnsi"/>
          <w:bCs/>
          <w:sz w:val="24"/>
          <w:szCs w:val="24"/>
        </w:rPr>
      </w:pPr>
      <w:r>
        <w:rPr>
          <w:rFonts w:asciiTheme="minorHAnsi" w:hAnsiTheme="minorHAnsi" w:cstheme="minorHAnsi"/>
          <w:bCs/>
          <w:sz w:val="24"/>
          <w:szCs w:val="24"/>
        </w:rPr>
        <w:t xml:space="preserve">In </w:t>
      </w:r>
      <w:r w:rsidR="00337F4C">
        <w:rPr>
          <w:rFonts w:asciiTheme="minorHAnsi" w:hAnsiTheme="minorHAnsi" w:cstheme="minorHAnsi"/>
          <w:bCs/>
          <w:sz w:val="24"/>
          <w:szCs w:val="24"/>
        </w:rPr>
        <w:t>addition,</w:t>
      </w:r>
      <w:r>
        <w:rPr>
          <w:rFonts w:asciiTheme="minorHAnsi" w:hAnsiTheme="minorHAnsi" w:cstheme="minorHAnsi"/>
          <w:bCs/>
          <w:sz w:val="24"/>
          <w:szCs w:val="24"/>
        </w:rPr>
        <w:t xml:space="preserve"> the Council noted that </w:t>
      </w:r>
      <w:r w:rsidR="006A121F">
        <w:rPr>
          <w:rFonts w:asciiTheme="minorHAnsi" w:hAnsiTheme="minorHAnsi" w:cstheme="minorHAnsi"/>
          <w:bCs/>
          <w:sz w:val="24"/>
          <w:szCs w:val="24"/>
        </w:rPr>
        <w:t>that Professor Robin Williams</w:t>
      </w:r>
      <w:r w:rsidR="00010AA3">
        <w:rPr>
          <w:rFonts w:asciiTheme="minorHAnsi" w:hAnsiTheme="minorHAnsi" w:cstheme="minorHAnsi"/>
          <w:bCs/>
          <w:sz w:val="24"/>
          <w:szCs w:val="24"/>
        </w:rPr>
        <w:t xml:space="preserve">, a Bangor University </w:t>
      </w:r>
      <w:r w:rsidR="00EA488B">
        <w:rPr>
          <w:rFonts w:asciiTheme="minorHAnsi" w:hAnsiTheme="minorHAnsi" w:cstheme="minorHAnsi"/>
          <w:bCs/>
          <w:sz w:val="24"/>
          <w:szCs w:val="24"/>
        </w:rPr>
        <w:t>alumnus, had</w:t>
      </w:r>
      <w:r w:rsidR="006A121F">
        <w:rPr>
          <w:rFonts w:asciiTheme="minorHAnsi" w:hAnsiTheme="minorHAnsi" w:cstheme="minorHAnsi"/>
          <w:bCs/>
          <w:sz w:val="24"/>
          <w:szCs w:val="24"/>
        </w:rPr>
        <w:t xml:space="preserve"> been awarded the </w:t>
      </w:r>
      <w:r w:rsidRPr="001B71F8">
        <w:rPr>
          <w:rFonts w:asciiTheme="minorHAnsi" w:hAnsiTheme="minorHAnsi" w:cstheme="minorHAnsi"/>
          <w:bCs/>
          <w:sz w:val="24"/>
          <w:szCs w:val="24"/>
        </w:rPr>
        <w:t xml:space="preserve">National Eisteddfod Science and Technology Medal for </w:t>
      </w:r>
      <w:r w:rsidR="00C52AEC">
        <w:rPr>
          <w:rFonts w:asciiTheme="minorHAnsi" w:hAnsiTheme="minorHAnsi" w:cstheme="minorHAnsi"/>
          <w:bCs/>
          <w:sz w:val="24"/>
          <w:szCs w:val="24"/>
        </w:rPr>
        <w:t>his lifelong</w:t>
      </w:r>
      <w:r w:rsidR="006A121F">
        <w:rPr>
          <w:rFonts w:asciiTheme="minorHAnsi" w:hAnsiTheme="minorHAnsi" w:cstheme="minorHAnsi"/>
          <w:bCs/>
          <w:sz w:val="24"/>
          <w:szCs w:val="24"/>
        </w:rPr>
        <w:t xml:space="preserve"> </w:t>
      </w:r>
      <w:r w:rsidRPr="001B71F8">
        <w:rPr>
          <w:rFonts w:asciiTheme="minorHAnsi" w:hAnsiTheme="minorHAnsi" w:cstheme="minorHAnsi"/>
          <w:bCs/>
          <w:sz w:val="24"/>
          <w:szCs w:val="24"/>
        </w:rPr>
        <w:t>contribution to science.</w:t>
      </w:r>
    </w:p>
    <w:p w14:paraId="7D7909DF" w14:textId="77777777" w:rsidR="006A121F" w:rsidRDefault="006A121F" w:rsidP="001B71F8">
      <w:pPr>
        <w:ind w:left="567"/>
        <w:rPr>
          <w:rFonts w:asciiTheme="minorHAnsi" w:hAnsiTheme="minorHAnsi" w:cstheme="minorHAnsi"/>
          <w:bCs/>
          <w:sz w:val="24"/>
          <w:szCs w:val="24"/>
        </w:rPr>
      </w:pPr>
    </w:p>
    <w:p w14:paraId="7B7074A2" w14:textId="77777777" w:rsidR="007D4539" w:rsidRDefault="007D4539" w:rsidP="007D4539">
      <w:pPr>
        <w:ind w:left="567" w:hanging="567"/>
        <w:rPr>
          <w:rFonts w:asciiTheme="minorHAnsi" w:hAnsiTheme="minorHAnsi" w:cstheme="minorHAnsi"/>
          <w:bCs/>
          <w:sz w:val="24"/>
          <w:szCs w:val="24"/>
        </w:rPr>
      </w:pPr>
      <w:r>
        <w:rPr>
          <w:rFonts w:asciiTheme="minorHAnsi" w:hAnsiTheme="minorHAnsi" w:cstheme="minorHAnsi"/>
          <w:bCs/>
          <w:sz w:val="24"/>
          <w:szCs w:val="24"/>
        </w:rPr>
        <w:lastRenderedPageBreak/>
        <w:t>B.</w:t>
      </w:r>
      <w:r>
        <w:rPr>
          <w:rFonts w:asciiTheme="minorHAnsi" w:hAnsiTheme="minorHAnsi" w:cstheme="minorHAnsi"/>
          <w:bCs/>
          <w:sz w:val="24"/>
          <w:szCs w:val="24"/>
        </w:rPr>
        <w:tab/>
        <w:t>On behalf of the Council the Chair warmly congratulated those listed.</w:t>
      </w:r>
    </w:p>
    <w:p w14:paraId="243759BF" w14:textId="77777777" w:rsidR="007D4539" w:rsidRDefault="007D4539" w:rsidP="00EA488B">
      <w:pPr>
        <w:rPr>
          <w:rFonts w:asciiTheme="minorHAnsi" w:hAnsiTheme="minorHAnsi" w:cstheme="minorHAnsi"/>
          <w:bCs/>
          <w:sz w:val="24"/>
          <w:szCs w:val="24"/>
        </w:rPr>
      </w:pPr>
    </w:p>
    <w:p w14:paraId="7A7AC7A1" w14:textId="2E5048B1" w:rsidR="007D4539" w:rsidRDefault="00010AA3" w:rsidP="007D4539">
      <w:pPr>
        <w:ind w:left="567" w:hanging="567"/>
        <w:jc w:val="center"/>
        <w:rPr>
          <w:rFonts w:asciiTheme="minorHAnsi" w:hAnsiTheme="minorHAnsi" w:cstheme="minorHAnsi"/>
          <w:b/>
          <w:sz w:val="24"/>
          <w:szCs w:val="24"/>
        </w:rPr>
      </w:pPr>
      <w:r>
        <w:rPr>
          <w:rFonts w:asciiTheme="minorHAnsi" w:hAnsiTheme="minorHAnsi" w:cstheme="minorHAnsi"/>
          <w:b/>
          <w:sz w:val="24"/>
          <w:szCs w:val="24"/>
        </w:rPr>
        <w:t>22.3</w:t>
      </w:r>
      <w:r w:rsidR="007D4539">
        <w:rPr>
          <w:rFonts w:asciiTheme="minorHAnsi" w:hAnsiTheme="minorHAnsi" w:cstheme="minorHAnsi"/>
          <w:b/>
          <w:sz w:val="24"/>
          <w:szCs w:val="24"/>
        </w:rPr>
        <w:t xml:space="preserve"> DEATHS</w:t>
      </w:r>
    </w:p>
    <w:p w14:paraId="5349641F" w14:textId="77777777" w:rsidR="007D4539" w:rsidRDefault="007D4539" w:rsidP="007D4539">
      <w:pPr>
        <w:ind w:left="567" w:hanging="567"/>
        <w:rPr>
          <w:rFonts w:asciiTheme="minorHAnsi" w:hAnsiTheme="minorHAnsi" w:cstheme="minorHAnsi"/>
          <w:bCs/>
          <w:sz w:val="24"/>
          <w:szCs w:val="24"/>
        </w:rPr>
      </w:pPr>
    </w:p>
    <w:p w14:paraId="4192E42F" w14:textId="77777777" w:rsidR="007D4539" w:rsidRPr="003C4521" w:rsidRDefault="007D4539" w:rsidP="007D4539">
      <w:pPr>
        <w:ind w:left="567" w:hanging="567"/>
        <w:rPr>
          <w:rFonts w:asciiTheme="minorHAnsi" w:hAnsiTheme="minorHAnsi" w:cstheme="minorHAnsi"/>
          <w:bCs/>
          <w:sz w:val="24"/>
          <w:szCs w:val="24"/>
        </w:rPr>
      </w:pPr>
      <w:r w:rsidRPr="003C4521">
        <w:rPr>
          <w:rFonts w:asciiTheme="minorHAnsi" w:hAnsiTheme="minorHAnsi" w:cstheme="minorHAnsi"/>
          <w:bCs/>
          <w:sz w:val="24"/>
          <w:szCs w:val="24"/>
        </w:rPr>
        <w:t>A.</w:t>
      </w:r>
      <w:r w:rsidRPr="003C4521">
        <w:rPr>
          <w:rFonts w:asciiTheme="minorHAnsi" w:hAnsiTheme="minorHAnsi" w:cstheme="minorHAnsi"/>
          <w:bCs/>
          <w:sz w:val="24"/>
          <w:szCs w:val="24"/>
        </w:rPr>
        <w:tab/>
        <w:t>The Chair referred to the recent death of:</w:t>
      </w:r>
    </w:p>
    <w:p w14:paraId="72064220" w14:textId="77777777" w:rsidR="003C4521" w:rsidRPr="003C4521" w:rsidRDefault="003C4521" w:rsidP="003C4521">
      <w:pPr>
        <w:rPr>
          <w:rFonts w:asciiTheme="minorHAnsi" w:hAnsiTheme="minorHAnsi" w:cstheme="minorHAnsi"/>
          <w:sz w:val="24"/>
          <w:szCs w:val="24"/>
        </w:rPr>
      </w:pPr>
    </w:p>
    <w:p w14:paraId="7523B830" w14:textId="77777777" w:rsidR="003C4521" w:rsidRPr="003C4521" w:rsidRDefault="003C4521" w:rsidP="003C4521">
      <w:pPr>
        <w:numPr>
          <w:ilvl w:val="0"/>
          <w:numId w:val="16"/>
        </w:numPr>
        <w:spacing w:after="160" w:line="259" w:lineRule="auto"/>
        <w:ind w:left="851" w:hanging="284"/>
        <w:contextualSpacing/>
        <w:rPr>
          <w:rFonts w:asciiTheme="minorHAnsi" w:hAnsiTheme="minorHAnsi" w:cstheme="minorHAnsi"/>
          <w:sz w:val="24"/>
          <w:szCs w:val="24"/>
        </w:rPr>
      </w:pPr>
      <w:r w:rsidRPr="003C4521">
        <w:rPr>
          <w:rFonts w:asciiTheme="minorHAnsi" w:hAnsiTheme="minorHAnsi" w:cstheme="minorHAnsi"/>
          <w:b/>
          <w:bCs/>
          <w:sz w:val="24"/>
          <w:szCs w:val="24"/>
        </w:rPr>
        <w:t>Dr D M Hughes</w:t>
      </w:r>
      <w:r w:rsidRPr="003C4521">
        <w:rPr>
          <w:rFonts w:asciiTheme="minorHAnsi" w:hAnsiTheme="minorHAnsi" w:cstheme="minorHAnsi"/>
          <w:sz w:val="24"/>
          <w:szCs w:val="24"/>
        </w:rPr>
        <w:t>, a former Lecturer in the School of Computer Science and Electronic Engineering</w:t>
      </w:r>
    </w:p>
    <w:p w14:paraId="765DFF4C" w14:textId="77777777" w:rsidR="003C4521" w:rsidRPr="003C4521" w:rsidRDefault="003C4521" w:rsidP="003C4521">
      <w:pPr>
        <w:numPr>
          <w:ilvl w:val="0"/>
          <w:numId w:val="16"/>
        </w:numPr>
        <w:spacing w:after="160" w:line="259" w:lineRule="auto"/>
        <w:ind w:left="851" w:hanging="284"/>
        <w:contextualSpacing/>
        <w:rPr>
          <w:rFonts w:asciiTheme="minorHAnsi" w:hAnsiTheme="minorHAnsi" w:cstheme="minorHAnsi"/>
          <w:sz w:val="24"/>
          <w:szCs w:val="24"/>
        </w:rPr>
      </w:pPr>
      <w:r w:rsidRPr="003C4521">
        <w:rPr>
          <w:rFonts w:asciiTheme="minorHAnsi" w:hAnsiTheme="minorHAnsi" w:cstheme="minorHAnsi"/>
          <w:b/>
          <w:bCs/>
          <w:sz w:val="24"/>
          <w:szCs w:val="24"/>
        </w:rPr>
        <w:t xml:space="preserve">Dr Ann </w:t>
      </w:r>
      <w:proofErr w:type="spellStart"/>
      <w:r w:rsidRPr="003C4521">
        <w:rPr>
          <w:rFonts w:asciiTheme="minorHAnsi" w:hAnsiTheme="minorHAnsi" w:cstheme="minorHAnsi"/>
          <w:b/>
          <w:bCs/>
          <w:sz w:val="24"/>
          <w:szCs w:val="24"/>
        </w:rPr>
        <w:t>Illsley</w:t>
      </w:r>
      <w:proofErr w:type="spellEnd"/>
      <w:r w:rsidRPr="003C4521">
        <w:rPr>
          <w:rFonts w:asciiTheme="minorHAnsi" w:hAnsiTheme="minorHAnsi" w:cstheme="minorHAnsi"/>
          <w:sz w:val="24"/>
          <w:szCs w:val="24"/>
        </w:rPr>
        <w:t xml:space="preserve"> a former member of staff in the Library and the School of Medical and Health Sciences </w:t>
      </w:r>
    </w:p>
    <w:p w14:paraId="0F17FC2D" w14:textId="77777777" w:rsidR="003C4521" w:rsidRPr="003C4521" w:rsidRDefault="003C4521" w:rsidP="003C4521">
      <w:pPr>
        <w:numPr>
          <w:ilvl w:val="0"/>
          <w:numId w:val="16"/>
        </w:numPr>
        <w:spacing w:after="160" w:line="259" w:lineRule="auto"/>
        <w:ind w:left="851" w:hanging="284"/>
        <w:contextualSpacing/>
        <w:rPr>
          <w:rFonts w:asciiTheme="minorHAnsi" w:hAnsiTheme="minorHAnsi" w:cstheme="minorHAnsi"/>
          <w:sz w:val="24"/>
          <w:szCs w:val="24"/>
        </w:rPr>
      </w:pPr>
      <w:r w:rsidRPr="003C4521">
        <w:rPr>
          <w:rFonts w:asciiTheme="minorHAnsi" w:hAnsiTheme="minorHAnsi" w:cstheme="minorHAnsi"/>
          <w:b/>
          <w:bCs/>
          <w:sz w:val="24"/>
          <w:szCs w:val="24"/>
        </w:rPr>
        <w:t>Ms Kate Maura Jones</w:t>
      </w:r>
      <w:r w:rsidRPr="003C4521">
        <w:rPr>
          <w:rFonts w:asciiTheme="minorHAnsi" w:hAnsiTheme="minorHAnsi" w:cstheme="minorHAnsi"/>
          <w:sz w:val="24"/>
          <w:szCs w:val="24"/>
        </w:rPr>
        <w:t>, a BA Criminology and Criminal Justice graduate; and</w:t>
      </w:r>
    </w:p>
    <w:p w14:paraId="2631FDAD" w14:textId="77777777" w:rsidR="003C4521" w:rsidRPr="003C4521" w:rsidRDefault="003C4521" w:rsidP="003C4521">
      <w:pPr>
        <w:numPr>
          <w:ilvl w:val="0"/>
          <w:numId w:val="16"/>
        </w:numPr>
        <w:spacing w:after="160" w:line="259" w:lineRule="auto"/>
        <w:ind w:left="851" w:hanging="284"/>
        <w:contextualSpacing/>
        <w:rPr>
          <w:rFonts w:asciiTheme="minorHAnsi" w:hAnsiTheme="minorHAnsi" w:cstheme="minorHAnsi"/>
          <w:sz w:val="24"/>
          <w:szCs w:val="24"/>
        </w:rPr>
      </w:pPr>
      <w:r w:rsidRPr="003C4521">
        <w:rPr>
          <w:rFonts w:asciiTheme="minorHAnsi" w:hAnsiTheme="minorHAnsi" w:cstheme="minorHAnsi"/>
          <w:b/>
          <w:bCs/>
          <w:sz w:val="24"/>
          <w:szCs w:val="24"/>
        </w:rPr>
        <w:t>Mr Kenneth Swales Davies</w:t>
      </w:r>
      <w:r w:rsidRPr="003C4521">
        <w:rPr>
          <w:rFonts w:asciiTheme="minorHAnsi" w:hAnsiTheme="minorHAnsi" w:cstheme="minorHAnsi"/>
          <w:sz w:val="24"/>
          <w:szCs w:val="24"/>
        </w:rPr>
        <w:t xml:space="preserve"> an Honorary Fellow of the University </w:t>
      </w:r>
    </w:p>
    <w:p w14:paraId="22BF5E21" w14:textId="77777777" w:rsidR="0065564D" w:rsidRPr="003C4521" w:rsidRDefault="0065564D" w:rsidP="004A32BD">
      <w:pPr>
        <w:tabs>
          <w:tab w:val="left" w:pos="4395"/>
        </w:tabs>
        <w:rPr>
          <w:rFonts w:asciiTheme="minorHAnsi" w:hAnsiTheme="minorHAnsi" w:cstheme="minorHAnsi"/>
          <w:bCs/>
          <w:sz w:val="24"/>
          <w:szCs w:val="24"/>
        </w:rPr>
      </w:pPr>
    </w:p>
    <w:p w14:paraId="03A1ED0F" w14:textId="77777777" w:rsidR="007D4539" w:rsidRPr="003C4521" w:rsidRDefault="007D4539" w:rsidP="007D4539">
      <w:pPr>
        <w:ind w:left="567" w:hanging="567"/>
        <w:rPr>
          <w:rFonts w:asciiTheme="minorHAnsi" w:hAnsiTheme="minorHAnsi" w:cstheme="minorHAnsi"/>
          <w:bCs/>
          <w:sz w:val="24"/>
          <w:szCs w:val="24"/>
        </w:rPr>
      </w:pPr>
      <w:r w:rsidRPr="003C4521">
        <w:rPr>
          <w:rFonts w:asciiTheme="minorHAnsi" w:hAnsiTheme="minorHAnsi" w:cstheme="minorHAnsi"/>
          <w:bCs/>
          <w:sz w:val="24"/>
          <w:szCs w:val="24"/>
        </w:rPr>
        <w:t>B.</w:t>
      </w:r>
      <w:r w:rsidRPr="003C4521">
        <w:rPr>
          <w:rFonts w:asciiTheme="minorHAnsi" w:hAnsiTheme="minorHAnsi" w:cstheme="minorHAnsi"/>
          <w:bCs/>
          <w:sz w:val="24"/>
          <w:szCs w:val="24"/>
        </w:rPr>
        <w:tab/>
        <w:t xml:space="preserve">Members fell silent in tribute to their memory. </w:t>
      </w:r>
    </w:p>
    <w:p w14:paraId="761012D1" w14:textId="77777777" w:rsidR="007D4539" w:rsidRPr="00963904" w:rsidRDefault="007D4539" w:rsidP="007D4539">
      <w:pPr>
        <w:rPr>
          <w:rFonts w:asciiTheme="minorHAnsi" w:hAnsiTheme="minorHAnsi" w:cstheme="minorHAnsi"/>
          <w:bCs/>
          <w:sz w:val="24"/>
          <w:szCs w:val="24"/>
        </w:rPr>
      </w:pPr>
    </w:p>
    <w:p w14:paraId="61AEC8DF" w14:textId="04EAD98D" w:rsidR="007D4539" w:rsidRPr="00B02905" w:rsidRDefault="003C4521" w:rsidP="007D4539">
      <w:pPr>
        <w:jc w:val="center"/>
        <w:rPr>
          <w:rFonts w:asciiTheme="minorHAnsi" w:hAnsiTheme="minorHAnsi" w:cstheme="minorHAnsi"/>
          <w:b/>
          <w:sz w:val="24"/>
          <w:szCs w:val="24"/>
        </w:rPr>
      </w:pPr>
      <w:r>
        <w:rPr>
          <w:rFonts w:asciiTheme="minorHAnsi" w:hAnsiTheme="minorHAnsi" w:cstheme="minorHAnsi"/>
          <w:b/>
          <w:sz w:val="24"/>
          <w:szCs w:val="24"/>
        </w:rPr>
        <w:t>22.4</w:t>
      </w:r>
      <w:r w:rsidR="00EA488B">
        <w:rPr>
          <w:rFonts w:asciiTheme="minorHAnsi" w:hAnsiTheme="minorHAnsi" w:cstheme="minorHAnsi"/>
          <w:b/>
          <w:sz w:val="24"/>
          <w:szCs w:val="24"/>
        </w:rPr>
        <w:t xml:space="preserve"> </w:t>
      </w:r>
      <w:r w:rsidR="007D4539" w:rsidRPr="00B02905">
        <w:rPr>
          <w:rFonts w:asciiTheme="minorHAnsi" w:hAnsiTheme="minorHAnsi" w:cstheme="minorHAnsi"/>
          <w:b/>
          <w:sz w:val="24"/>
          <w:szCs w:val="24"/>
        </w:rPr>
        <w:t>DECLARATIONS OF INTEREST</w:t>
      </w:r>
    </w:p>
    <w:p w14:paraId="095CF10D" w14:textId="77777777" w:rsidR="007D4539" w:rsidRPr="00B02905" w:rsidRDefault="007D4539" w:rsidP="007D4539">
      <w:pPr>
        <w:jc w:val="both"/>
        <w:rPr>
          <w:rFonts w:asciiTheme="minorHAnsi" w:hAnsiTheme="minorHAnsi" w:cstheme="minorHAnsi"/>
          <w:b/>
          <w:sz w:val="24"/>
          <w:szCs w:val="24"/>
        </w:rPr>
      </w:pPr>
    </w:p>
    <w:p w14:paraId="4D9831A0" w14:textId="37B6A233" w:rsidR="007D4539" w:rsidRDefault="007D4539" w:rsidP="007D4539">
      <w:pPr>
        <w:ind w:left="720" w:hanging="720"/>
        <w:jc w:val="both"/>
        <w:rPr>
          <w:rFonts w:asciiTheme="minorHAnsi" w:hAnsiTheme="minorHAnsi" w:cstheme="minorHAnsi"/>
          <w:sz w:val="24"/>
          <w:szCs w:val="24"/>
        </w:rPr>
      </w:pPr>
      <w:r>
        <w:rPr>
          <w:rFonts w:asciiTheme="minorHAnsi" w:hAnsiTheme="minorHAnsi" w:cstheme="minorHAnsi"/>
          <w:sz w:val="24"/>
          <w:szCs w:val="24"/>
        </w:rPr>
        <w:t>A.</w:t>
      </w:r>
      <w:r>
        <w:rPr>
          <w:rFonts w:asciiTheme="minorHAnsi" w:hAnsiTheme="minorHAnsi" w:cstheme="minorHAnsi"/>
          <w:sz w:val="24"/>
          <w:szCs w:val="24"/>
        </w:rPr>
        <w:tab/>
      </w:r>
      <w:r w:rsidRPr="008C36DC">
        <w:rPr>
          <w:rFonts w:asciiTheme="minorHAnsi" w:hAnsiTheme="minorHAnsi" w:cstheme="minorHAnsi"/>
          <w:sz w:val="24"/>
          <w:szCs w:val="24"/>
        </w:rPr>
        <w:t xml:space="preserve">Members were reminded that they should declare any personal, </w:t>
      </w:r>
      <w:r w:rsidR="00337F4C" w:rsidRPr="008C36DC">
        <w:rPr>
          <w:rFonts w:asciiTheme="minorHAnsi" w:hAnsiTheme="minorHAnsi" w:cstheme="minorHAnsi"/>
          <w:sz w:val="24"/>
          <w:szCs w:val="24"/>
        </w:rPr>
        <w:t>financial,</w:t>
      </w:r>
      <w:r w:rsidRPr="008C36DC">
        <w:rPr>
          <w:rFonts w:asciiTheme="minorHAnsi" w:hAnsiTheme="minorHAnsi" w:cstheme="minorHAnsi"/>
          <w:sz w:val="24"/>
          <w:szCs w:val="24"/>
        </w:rPr>
        <w:t xml:space="preserve"> or beneficial interest in any matter under consideration at this meeting prior to that matter being considered. </w:t>
      </w:r>
    </w:p>
    <w:p w14:paraId="62B49FEA" w14:textId="77777777" w:rsidR="007D4539" w:rsidRDefault="007D4539" w:rsidP="007D4539">
      <w:pPr>
        <w:ind w:left="720" w:hanging="720"/>
        <w:jc w:val="both"/>
        <w:rPr>
          <w:rFonts w:asciiTheme="minorHAnsi" w:hAnsiTheme="minorHAnsi" w:cstheme="minorHAnsi"/>
          <w:sz w:val="24"/>
          <w:szCs w:val="24"/>
        </w:rPr>
      </w:pPr>
    </w:p>
    <w:p w14:paraId="4667B736" w14:textId="70D007F2" w:rsidR="007D4539" w:rsidRDefault="007D4539" w:rsidP="007D4539">
      <w:pPr>
        <w:ind w:left="720" w:hanging="720"/>
        <w:jc w:val="both"/>
        <w:rPr>
          <w:rFonts w:asciiTheme="minorHAnsi" w:hAnsiTheme="minorHAnsi" w:cstheme="minorHAnsi"/>
          <w:sz w:val="24"/>
          <w:szCs w:val="24"/>
        </w:rPr>
      </w:pPr>
      <w:r>
        <w:rPr>
          <w:rFonts w:asciiTheme="minorHAnsi" w:hAnsiTheme="minorHAnsi" w:cstheme="minorHAnsi"/>
          <w:sz w:val="24"/>
          <w:szCs w:val="24"/>
        </w:rPr>
        <w:t>B.</w:t>
      </w:r>
      <w:r>
        <w:rPr>
          <w:rFonts w:asciiTheme="minorHAnsi" w:hAnsiTheme="minorHAnsi" w:cstheme="minorHAnsi"/>
          <w:sz w:val="24"/>
          <w:szCs w:val="24"/>
        </w:rPr>
        <w:tab/>
        <w:t xml:space="preserve">There were no declarations of interest made in relation to the </w:t>
      </w:r>
      <w:r w:rsidR="00337F4C">
        <w:rPr>
          <w:rFonts w:asciiTheme="minorHAnsi" w:hAnsiTheme="minorHAnsi" w:cstheme="minorHAnsi"/>
          <w:sz w:val="24"/>
          <w:szCs w:val="24"/>
        </w:rPr>
        <w:t>matters</w:t>
      </w:r>
      <w:r>
        <w:rPr>
          <w:rFonts w:asciiTheme="minorHAnsi" w:hAnsiTheme="minorHAnsi" w:cstheme="minorHAnsi"/>
          <w:sz w:val="24"/>
          <w:szCs w:val="24"/>
        </w:rPr>
        <w:t xml:space="preserve"> on the agenda. </w:t>
      </w:r>
    </w:p>
    <w:p w14:paraId="384F512D" w14:textId="77777777" w:rsidR="007751AF" w:rsidRDefault="007751AF" w:rsidP="00CD5A74">
      <w:pPr>
        <w:rPr>
          <w:rFonts w:asciiTheme="minorHAnsi" w:hAnsiTheme="minorHAnsi" w:cstheme="minorHAnsi"/>
          <w:bCs/>
          <w:sz w:val="24"/>
          <w:szCs w:val="24"/>
        </w:rPr>
      </w:pPr>
    </w:p>
    <w:p w14:paraId="0C99B957" w14:textId="01FE359F" w:rsidR="007751AF" w:rsidRPr="007751AF" w:rsidRDefault="003C4521" w:rsidP="007751AF">
      <w:pPr>
        <w:ind w:left="567" w:hanging="567"/>
        <w:jc w:val="center"/>
        <w:rPr>
          <w:rFonts w:asciiTheme="minorHAnsi" w:hAnsiTheme="minorHAnsi" w:cstheme="minorHAnsi"/>
          <w:b/>
          <w:sz w:val="24"/>
          <w:szCs w:val="24"/>
        </w:rPr>
      </w:pPr>
      <w:r>
        <w:rPr>
          <w:rFonts w:asciiTheme="minorHAnsi" w:hAnsiTheme="minorHAnsi" w:cstheme="minorHAnsi"/>
          <w:b/>
          <w:sz w:val="24"/>
          <w:szCs w:val="24"/>
        </w:rPr>
        <w:t>22.5</w:t>
      </w:r>
      <w:r w:rsidR="00D146DD">
        <w:rPr>
          <w:rFonts w:asciiTheme="minorHAnsi" w:hAnsiTheme="minorHAnsi" w:cstheme="minorHAnsi"/>
          <w:b/>
          <w:sz w:val="24"/>
          <w:szCs w:val="24"/>
        </w:rPr>
        <w:t xml:space="preserve"> </w:t>
      </w:r>
      <w:r w:rsidR="007751AF">
        <w:rPr>
          <w:rFonts w:asciiTheme="minorHAnsi" w:hAnsiTheme="minorHAnsi" w:cstheme="minorHAnsi"/>
          <w:b/>
          <w:sz w:val="24"/>
          <w:szCs w:val="24"/>
        </w:rPr>
        <w:t>APPOINTMENT OF CHANCELLOR</w:t>
      </w:r>
    </w:p>
    <w:p w14:paraId="313C3F43" w14:textId="77777777" w:rsidR="00FC4E2E" w:rsidRDefault="00FC4E2E" w:rsidP="00DE411D">
      <w:pPr>
        <w:rPr>
          <w:rFonts w:asciiTheme="minorHAnsi" w:hAnsiTheme="minorHAnsi" w:cstheme="minorHAnsi"/>
          <w:b/>
          <w:sz w:val="24"/>
          <w:szCs w:val="24"/>
        </w:rPr>
      </w:pPr>
    </w:p>
    <w:p w14:paraId="1B0E8E2B" w14:textId="25ED7C64" w:rsidR="006F7DCE" w:rsidRDefault="007751AF" w:rsidP="006F7DCE">
      <w:pPr>
        <w:autoSpaceDE w:val="0"/>
        <w:autoSpaceDN w:val="0"/>
        <w:adjustRightInd w:val="0"/>
        <w:ind w:left="567" w:hanging="567"/>
        <w:rPr>
          <w:rFonts w:asciiTheme="minorHAnsi" w:hAnsiTheme="minorHAnsi" w:cstheme="minorHAnsi"/>
          <w:bCs/>
          <w:sz w:val="24"/>
          <w:szCs w:val="24"/>
        </w:rPr>
      </w:pPr>
      <w:r>
        <w:rPr>
          <w:rFonts w:asciiTheme="minorHAnsi" w:hAnsiTheme="minorHAnsi" w:cstheme="minorHAnsi"/>
          <w:bCs/>
          <w:sz w:val="24"/>
          <w:szCs w:val="24"/>
        </w:rPr>
        <w:t>A.</w:t>
      </w:r>
      <w:r w:rsidR="00556399">
        <w:rPr>
          <w:rFonts w:asciiTheme="minorHAnsi" w:hAnsiTheme="minorHAnsi" w:cstheme="minorHAnsi"/>
          <w:bCs/>
          <w:sz w:val="24"/>
          <w:szCs w:val="24"/>
        </w:rPr>
        <w:tab/>
        <w:t>The Chair</w:t>
      </w:r>
      <w:r w:rsidR="006F7DCE">
        <w:rPr>
          <w:rFonts w:asciiTheme="minorHAnsi" w:hAnsiTheme="minorHAnsi" w:cstheme="minorHAnsi"/>
          <w:bCs/>
          <w:sz w:val="24"/>
          <w:szCs w:val="24"/>
        </w:rPr>
        <w:t xml:space="preserve"> provided an update on the current </w:t>
      </w:r>
      <w:r w:rsidR="00EA488B">
        <w:rPr>
          <w:rFonts w:asciiTheme="minorHAnsi" w:hAnsiTheme="minorHAnsi" w:cstheme="minorHAnsi"/>
          <w:bCs/>
          <w:sz w:val="24"/>
          <w:szCs w:val="24"/>
        </w:rPr>
        <w:t>progress</w:t>
      </w:r>
      <w:r w:rsidR="00ED12C7">
        <w:rPr>
          <w:rFonts w:asciiTheme="minorHAnsi" w:hAnsiTheme="minorHAnsi" w:cstheme="minorHAnsi"/>
          <w:bCs/>
          <w:sz w:val="24"/>
          <w:szCs w:val="24"/>
        </w:rPr>
        <w:t xml:space="preserve"> in </w:t>
      </w:r>
      <w:r w:rsidR="006F7DCE">
        <w:rPr>
          <w:rFonts w:asciiTheme="minorHAnsi" w:hAnsiTheme="minorHAnsi" w:cstheme="minorHAnsi"/>
          <w:bCs/>
          <w:sz w:val="24"/>
          <w:szCs w:val="24"/>
        </w:rPr>
        <w:t xml:space="preserve">appointing a new University Chancellor. </w:t>
      </w:r>
    </w:p>
    <w:p w14:paraId="126626D7" w14:textId="77777777" w:rsidR="00F62E14" w:rsidRDefault="00F62E14" w:rsidP="006F7DCE">
      <w:pPr>
        <w:autoSpaceDE w:val="0"/>
        <w:autoSpaceDN w:val="0"/>
        <w:adjustRightInd w:val="0"/>
        <w:ind w:left="567" w:hanging="567"/>
        <w:rPr>
          <w:rFonts w:asciiTheme="minorHAnsi" w:hAnsiTheme="minorHAnsi" w:cstheme="minorHAnsi"/>
          <w:bCs/>
          <w:sz w:val="24"/>
          <w:szCs w:val="24"/>
        </w:rPr>
      </w:pPr>
    </w:p>
    <w:p w14:paraId="45E28341" w14:textId="40428279" w:rsidR="00F62E14" w:rsidRPr="00F62E14" w:rsidRDefault="00F62E14" w:rsidP="00F62E14">
      <w:pPr>
        <w:autoSpaceDE w:val="0"/>
        <w:autoSpaceDN w:val="0"/>
        <w:adjustRightInd w:val="0"/>
        <w:ind w:left="567" w:hanging="567"/>
        <w:rPr>
          <w:rFonts w:asciiTheme="minorHAnsi" w:hAnsiTheme="minorHAnsi" w:cstheme="minorHAnsi"/>
          <w:bCs/>
          <w:sz w:val="24"/>
          <w:szCs w:val="24"/>
        </w:rPr>
      </w:pPr>
      <w:r>
        <w:rPr>
          <w:rFonts w:asciiTheme="minorHAnsi" w:hAnsiTheme="minorHAnsi" w:cstheme="minorHAnsi"/>
          <w:bCs/>
          <w:sz w:val="24"/>
          <w:szCs w:val="24"/>
        </w:rPr>
        <w:tab/>
        <w:t>The Council were advised that in</w:t>
      </w:r>
      <w:r w:rsidRPr="00F62E14">
        <w:rPr>
          <w:rFonts w:asciiTheme="minorHAnsi" w:hAnsiTheme="minorHAnsi" w:cstheme="minorHAnsi"/>
          <w:bCs/>
          <w:sz w:val="24"/>
          <w:szCs w:val="24"/>
        </w:rPr>
        <w:t xml:space="preserve"> August 2022 the University commenced a nominations exercise to appoint a new Bangor University Chancellor, </w:t>
      </w:r>
      <w:r w:rsidR="00ED12C7">
        <w:rPr>
          <w:rFonts w:asciiTheme="minorHAnsi" w:hAnsiTheme="minorHAnsi" w:cstheme="minorHAnsi"/>
          <w:bCs/>
          <w:sz w:val="24"/>
          <w:szCs w:val="24"/>
        </w:rPr>
        <w:t>as the current Chancellor’s term</w:t>
      </w:r>
      <w:r w:rsidRPr="00F62E14">
        <w:rPr>
          <w:rFonts w:asciiTheme="minorHAnsi" w:hAnsiTheme="minorHAnsi" w:cstheme="minorHAnsi"/>
          <w:bCs/>
          <w:sz w:val="24"/>
          <w:szCs w:val="24"/>
        </w:rPr>
        <w:t xml:space="preserve"> was </w:t>
      </w:r>
      <w:r>
        <w:rPr>
          <w:rFonts w:asciiTheme="minorHAnsi" w:hAnsiTheme="minorHAnsi" w:cstheme="minorHAnsi"/>
          <w:bCs/>
          <w:sz w:val="24"/>
          <w:szCs w:val="24"/>
        </w:rPr>
        <w:t>finishing</w:t>
      </w:r>
      <w:r w:rsidRPr="00F62E14">
        <w:rPr>
          <w:rFonts w:asciiTheme="minorHAnsi" w:hAnsiTheme="minorHAnsi" w:cstheme="minorHAnsi"/>
          <w:bCs/>
          <w:sz w:val="24"/>
          <w:szCs w:val="24"/>
        </w:rPr>
        <w:t xml:space="preserve"> at the end of August. Nominations were sought from staff, students, members of Council and Alumni, with the Chancellor advert outlining the key skills the University was looking for</w:t>
      </w:r>
      <w:r>
        <w:rPr>
          <w:rFonts w:asciiTheme="minorHAnsi" w:hAnsiTheme="minorHAnsi" w:cstheme="minorHAnsi"/>
          <w:bCs/>
          <w:sz w:val="24"/>
          <w:szCs w:val="24"/>
        </w:rPr>
        <w:t xml:space="preserve">. </w:t>
      </w:r>
    </w:p>
    <w:p w14:paraId="75F4B58C" w14:textId="565919D2" w:rsidR="00F62E14" w:rsidRPr="00F62E14" w:rsidRDefault="00F62E14" w:rsidP="00F62E14">
      <w:pPr>
        <w:autoSpaceDE w:val="0"/>
        <w:autoSpaceDN w:val="0"/>
        <w:adjustRightInd w:val="0"/>
        <w:ind w:left="567" w:hanging="567"/>
        <w:rPr>
          <w:rFonts w:asciiTheme="minorHAnsi" w:hAnsiTheme="minorHAnsi" w:cstheme="minorHAnsi"/>
          <w:bCs/>
          <w:sz w:val="24"/>
          <w:szCs w:val="24"/>
        </w:rPr>
      </w:pPr>
    </w:p>
    <w:p w14:paraId="47E5C248" w14:textId="462357D7" w:rsidR="00F62E14" w:rsidRDefault="00F62E14" w:rsidP="00F62E14">
      <w:pPr>
        <w:autoSpaceDE w:val="0"/>
        <w:autoSpaceDN w:val="0"/>
        <w:adjustRightInd w:val="0"/>
        <w:ind w:left="567"/>
        <w:rPr>
          <w:rFonts w:asciiTheme="minorHAnsi" w:hAnsiTheme="minorHAnsi" w:cstheme="minorHAnsi"/>
          <w:bCs/>
          <w:sz w:val="24"/>
          <w:szCs w:val="24"/>
        </w:rPr>
      </w:pPr>
      <w:r w:rsidRPr="00F62E14">
        <w:rPr>
          <w:rFonts w:asciiTheme="minorHAnsi" w:hAnsiTheme="minorHAnsi" w:cstheme="minorHAnsi"/>
          <w:bCs/>
          <w:sz w:val="24"/>
          <w:szCs w:val="24"/>
        </w:rPr>
        <w:t xml:space="preserve">Following the nominations exercise, an Appointment Panel, convened on behalf of the Nominations &amp; Governance Committee, was </w:t>
      </w:r>
      <w:r w:rsidR="00337F4C" w:rsidRPr="00F62E14">
        <w:rPr>
          <w:rFonts w:asciiTheme="minorHAnsi" w:hAnsiTheme="minorHAnsi" w:cstheme="minorHAnsi"/>
          <w:bCs/>
          <w:sz w:val="24"/>
          <w:szCs w:val="24"/>
        </w:rPr>
        <w:t>established,</w:t>
      </w:r>
      <w:r w:rsidRPr="00F62E14">
        <w:rPr>
          <w:rFonts w:asciiTheme="minorHAnsi" w:hAnsiTheme="minorHAnsi" w:cstheme="minorHAnsi"/>
          <w:bCs/>
          <w:sz w:val="24"/>
          <w:szCs w:val="24"/>
        </w:rPr>
        <w:t xml:space="preserve"> and met on two occasions to consider the nominations received. The Appointment Panel consisted of the Chair of Council, the Vice-Chancellor, two independent members of Council, a Council member who </w:t>
      </w:r>
      <w:r w:rsidR="00ED12C7">
        <w:rPr>
          <w:rFonts w:asciiTheme="minorHAnsi" w:hAnsiTheme="minorHAnsi" w:cstheme="minorHAnsi"/>
          <w:bCs/>
          <w:sz w:val="24"/>
          <w:szCs w:val="24"/>
        </w:rPr>
        <w:t>was</w:t>
      </w:r>
      <w:r w:rsidRPr="00F62E14">
        <w:rPr>
          <w:rFonts w:asciiTheme="minorHAnsi" w:hAnsiTheme="minorHAnsi" w:cstheme="minorHAnsi"/>
          <w:bCs/>
          <w:sz w:val="24"/>
          <w:szCs w:val="24"/>
        </w:rPr>
        <w:t xml:space="preserve"> a member of Senate and the President of the Students’ Union. In </w:t>
      </w:r>
      <w:r w:rsidR="00337F4C" w:rsidRPr="00F62E14">
        <w:rPr>
          <w:rFonts w:asciiTheme="minorHAnsi" w:hAnsiTheme="minorHAnsi" w:cstheme="minorHAnsi"/>
          <w:bCs/>
          <w:sz w:val="24"/>
          <w:szCs w:val="24"/>
        </w:rPr>
        <w:t>addition,</w:t>
      </w:r>
      <w:r w:rsidRPr="00F62E14">
        <w:rPr>
          <w:rFonts w:asciiTheme="minorHAnsi" w:hAnsiTheme="minorHAnsi" w:cstheme="minorHAnsi"/>
          <w:bCs/>
          <w:sz w:val="24"/>
          <w:szCs w:val="24"/>
        </w:rPr>
        <w:t xml:space="preserve"> the Secretary to Council was in attendance. </w:t>
      </w:r>
    </w:p>
    <w:p w14:paraId="489050DC" w14:textId="77777777" w:rsidR="00F62E14" w:rsidRDefault="00F62E14" w:rsidP="00F62E14">
      <w:pPr>
        <w:autoSpaceDE w:val="0"/>
        <w:autoSpaceDN w:val="0"/>
        <w:adjustRightInd w:val="0"/>
        <w:ind w:left="567"/>
        <w:rPr>
          <w:rFonts w:asciiTheme="minorHAnsi" w:hAnsiTheme="minorHAnsi" w:cstheme="minorHAnsi"/>
          <w:bCs/>
          <w:sz w:val="24"/>
          <w:szCs w:val="24"/>
        </w:rPr>
      </w:pPr>
    </w:p>
    <w:p w14:paraId="7B22B3CB" w14:textId="7B050413" w:rsidR="00F62E14" w:rsidRPr="00F62E14" w:rsidRDefault="3B25121A" w:rsidP="27A3F718">
      <w:pPr>
        <w:autoSpaceDE w:val="0"/>
        <w:autoSpaceDN w:val="0"/>
        <w:adjustRightInd w:val="0"/>
        <w:ind w:left="567"/>
        <w:rPr>
          <w:rFonts w:asciiTheme="minorHAnsi" w:hAnsiTheme="minorHAnsi" w:cstheme="minorBidi"/>
          <w:sz w:val="24"/>
          <w:szCs w:val="24"/>
        </w:rPr>
      </w:pPr>
      <w:r w:rsidRPr="00A0131D">
        <w:rPr>
          <w:rFonts w:asciiTheme="minorHAnsi" w:hAnsiTheme="minorHAnsi" w:cstheme="minorBidi"/>
          <w:sz w:val="24"/>
          <w:szCs w:val="24"/>
        </w:rPr>
        <w:t xml:space="preserve">The Appointment Panel </w:t>
      </w:r>
      <w:r w:rsidR="2C9187F5" w:rsidRPr="00A0131D">
        <w:rPr>
          <w:rFonts w:asciiTheme="minorHAnsi" w:hAnsiTheme="minorHAnsi" w:cstheme="minorBidi"/>
          <w:sz w:val="24"/>
          <w:szCs w:val="24"/>
        </w:rPr>
        <w:t xml:space="preserve">drew a short list of three individuals together, and it was reported that discussions </w:t>
      </w:r>
      <w:r w:rsidR="303D6195" w:rsidRPr="00A0131D">
        <w:rPr>
          <w:rFonts w:asciiTheme="minorHAnsi" w:hAnsiTheme="minorHAnsi" w:cstheme="minorBidi"/>
          <w:sz w:val="24"/>
          <w:szCs w:val="24"/>
        </w:rPr>
        <w:t>were ongoing</w:t>
      </w:r>
      <w:r w:rsidR="2C9187F5" w:rsidRPr="00A0131D">
        <w:rPr>
          <w:rFonts w:asciiTheme="minorHAnsi" w:hAnsiTheme="minorHAnsi" w:cstheme="minorBidi"/>
          <w:sz w:val="24"/>
          <w:szCs w:val="24"/>
        </w:rPr>
        <w:t>. A further update would be brought to the next meeting of the Council.</w:t>
      </w:r>
      <w:r w:rsidR="2C9187F5" w:rsidRPr="27A3F718">
        <w:rPr>
          <w:rFonts w:asciiTheme="minorHAnsi" w:hAnsiTheme="minorHAnsi" w:cstheme="minorBidi"/>
          <w:sz w:val="24"/>
          <w:szCs w:val="24"/>
        </w:rPr>
        <w:t xml:space="preserve"> </w:t>
      </w:r>
    </w:p>
    <w:p w14:paraId="691F0F8F" w14:textId="77777777" w:rsidR="00701606" w:rsidRDefault="00701606" w:rsidP="00701606">
      <w:pPr>
        <w:autoSpaceDE w:val="0"/>
        <w:autoSpaceDN w:val="0"/>
        <w:adjustRightInd w:val="0"/>
        <w:rPr>
          <w:rFonts w:ascii="Calibri" w:eastAsiaTheme="minorHAnsi" w:hAnsi="Calibri" w:cs="Calibri"/>
          <w:sz w:val="24"/>
          <w:szCs w:val="24"/>
          <w:lang w:eastAsia="en-US"/>
        </w:rPr>
      </w:pPr>
    </w:p>
    <w:p w14:paraId="46EA2E3C" w14:textId="3BB1486C" w:rsidR="008D4148" w:rsidRPr="00ED12C7" w:rsidRDefault="008E182C" w:rsidP="00ED12C7">
      <w:pPr>
        <w:autoSpaceDE w:val="0"/>
        <w:autoSpaceDN w:val="0"/>
        <w:adjustRightInd w:val="0"/>
        <w:rPr>
          <w:rFonts w:ascii="Calibri" w:eastAsiaTheme="minorHAnsi" w:hAnsi="Calibri" w:cs="Calibri"/>
          <w:sz w:val="24"/>
          <w:szCs w:val="24"/>
          <w:lang w:eastAsia="en-US"/>
        </w:rPr>
      </w:pPr>
      <w:r>
        <w:rPr>
          <w:rFonts w:asciiTheme="minorHAnsi" w:hAnsiTheme="minorHAnsi" w:cstheme="minorHAnsi"/>
          <w:sz w:val="24"/>
          <w:szCs w:val="24"/>
        </w:rPr>
        <w:t xml:space="preserve"> </w:t>
      </w:r>
    </w:p>
    <w:p w14:paraId="655E1257" w14:textId="7A208336" w:rsidR="00716B1B" w:rsidRPr="00B02905" w:rsidRDefault="00701606" w:rsidP="00622399">
      <w:pPr>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lastRenderedPageBreak/>
        <w:t>22.6</w:t>
      </w:r>
      <w:r w:rsidR="00716B1B" w:rsidRPr="00B02905">
        <w:rPr>
          <w:rFonts w:asciiTheme="minorHAnsi" w:eastAsiaTheme="minorHAnsi" w:hAnsiTheme="minorHAnsi" w:cstheme="minorHAnsi"/>
          <w:b/>
          <w:bCs/>
          <w:sz w:val="24"/>
          <w:szCs w:val="24"/>
          <w:lang w:eastAsia="en-US"/>
        </w:rPr>
        <w:t xml:space="preserve"> MINUTES</w:t>
      </w:r>
    </w:p>
    <w:p w14:paraId="64F28CB0" w14:textId="77777777" w:rsidR="00716B1B" w:rsidRPr="00B02905" w:rsidRDefault="00716B1B" w:rsidP="00253AD5">
      <w:pPr>
        <w:jc w:val="both"/>
        <w:rPr>
          <w:rFonts w:asciiTheme="minorHAnsi" w:eastAsiaTheme="minorHAnsi" w:hAnsiTheme="minorHAnsi" w:cstheme="minorHAnsi"/>
          <w:sz w:val="20"/>
          <w:lang w:eastAsia="en-US"/>
        </w:rPr>
      </w:pPr>
    </w:p>
    <w:p w14:paraId="37A6462A" w14:textId="214BE602" w:rsidR="00BA7B1F" w:rsidRPr="004145BF" w:rsidRDefault="00716B1B" w:rsidP="009F5397">
      <w:pPr>
        <w:pStyle w:val="ListParagraph"/>
        <w:numPr>
          <w:ilvl w:val="0"/>
          <w:numId w:val="1"/>
        </w:numPr>
        <w:tabs>
          <w:tab w:val="left" w:pos="1134"/>
        </w:tabs>
        <w:ind w:left="426" w:hanging="426"/>
        <w:jc w:val="both"/>
        <w:rPr>
          <w:rFonts w:asciiTheme="minorHAnsi" w:eastAsiaTheme="minorHAnsi" w:hAnsiTheme="minorHAnsi" w:cstheme="minorHAnsi"/>
          <w:bCs/>
          <w:sz w:val="24"/>
          <w:szCs w:val="24"/>
          <w:lang w:eastAsia="en-US"/>
        </w:rPr>
      </w:pPr>
      <w:r w:rsidRPr="00001103">
        <w:rPr>
          <w:rFonts w:asciiTheme="minorHAnsi" w:eastAsiaTheme="minorHAnsi" w:hAnsiTheme="minorHAnsi" w:cstheme="minorHAnsi"/>
          <w:sz w:val="24"/>
          <w:szCs w:val="24"/>
          <w:lang w:eastAsia="en-US"/>
        </w:rPr>
        <w:t xml:space="preserve">The Minutes of the meeting held on </w:t>
      </w:r>
      <w:r w:rsidR="00701606">
        <w:rPr>
          <w:rFonts w:asciiTheme="minorHAnsi" w:eastAsiaTheme="minorHAnsi" w:hAnsiTheme="minorHAnsi" w:cstheme="minorHAnsi"/>
          <w:sz w:val="24"/>
          <w:szCs w:val="24"/>
          <w:lang w:eastAsia="en-US"/>
        </w:rPr>
        <w:t>8 July</w:t>
      </w:r>
      <w:r w:rsidR="00313E97">
        <w:rPr>
          <w:rFonts w:asciiTheme="minorHAnsi" w:eastAsiaTheme="minorHAnsi" w:hAnsiTheme="minorHAnsi" w:cstheme="minorHAnsi"/>
          <w:sz w:val="24"/>
          <w:szCs w:val="24"/>
          <w:lang w:eastAsia="en-US"/>
        </w:rPr>
        <w:t xml:space="preserve"> 2022</w:t>
      </w:r>
      <w:r w:rsidR="00001103">
        <w:rPr>
          <w:rFonts w:asciiTheme="minorHAnsi" w:eastAsiaTheme="minorHAnsi" w:hAnsiTheme="minorHAnsi" w:cstheme="minorHAnsi"/>
          <w:sz w:val="24"/>
          <w:szCs w:val="24"/>
          <w:lang w:eastAsia="en-US"/>
        </w:rPr>
        <w:t xml:space="preserve"> </w:t>
      </w:r>
      <w:r w:rsidR="004145BF">
        <w:rPr>
          <w:rFonts w:asciiTheme="minorHAnsi" w:eastAsiaTheme="minorHAnsi" w:hAnsiTheme="minorHAnsi" w:cstheme="minorHAnsi"/>
          <w:sz w:val="24"/>
          <w:szCs w:val="24"/>
          <w:lang w:eastAsia="en-US"/>
        </w:rPr>
        <w:t xml:space="preserve">were </w:t>
      </w:r>
      <w:r w:rsidR="004145BF">
        <w:rPr>
          <w:rFonts w:asciiTheme="minorHAnsi" w:eastAsiaTheme="minorHAnsi" w:hAnsiTheme="minorHAnsi" w:cstheme="minorHAnsi"/>
          <w:b/>
          <w:bCs/>
          <w:sz w:val="24"/>
          <w:szCs w:val="24"/>
          <w:lang w:eastAsia="en-US"/>
        </w:rPr>
        <w:t>confirmed.</w:t>
      </w:r>
    </w:p>
    <w:p w14:paraId="5B404275" w14:textId="77777777" w:rsidR="004145BF" w:rsidRPr="00001103" w:rsidRDefault="004145BF" w:rsidP="009F5397">
      <w:pPr>
        <w:pStyle w:val="ListParagraph"/>
        <w:tabs>
          <w:tab w:val="left" w:pos="1134"/>
        </w:tabs>
        <w:ind w:left="426" w:hanging="426"/>
        <w:jc w:val="both"/>
        <w:rPr>
          <w:rFonts w:asciiTheme="minorHAnsi" w:eastAsiaTheme="minorHAnsi" w:hAnsiTheme="minorHAnsi" w:cstheme="minorHAnsi"/>
          <w:bCs/>
          <w:sz w:val="24"/>
          <w:szCs w:val="24"/>
          <w:lang w:eastAsia="en-US"/>
        </w:rPr>
      </w:pPr>
    </w:p>
    <w:p w14:paraId="6E996163" w14:textId="54DEE776" w:rsidR="00D34C9D" w:rsidRDefault="00716B1B" w:rsidP="009F5397">
      <w:pPr>
        <w:pStyle w:val="ListParagraph"/>
        <w:numPr>
          <w:ilvl w:val="0"/>
          <w:numId w:val="1"/>
        </w:numPr>
        <w:ind w:left="426" w:hanging="426"/>
        <w:jc w:val="both"/>
        <w:rPr>
          <w:rFonts w:asciiTheme="minorHAnsi" w:eastAsiaTheme="minorHAnsi" w:hAnsiTheme="minorHAnsi" w:cstheme="minorHAnsi"/>
          <w:sz w:val="24"/>
          <w:szCs w:val="24"/>
          <w:lang w:eastAsia="en-US"/>
        </w:rPr>
      </w:pPr>
      <w:r w:rsidRPr="00B02905">
        <w:rPr>
          <w:rFonts w:asciiTheme="minorHAnsi" w:eastAsiaTheme="minorHAnsi" w:hAnsiTheme="minorHAnsi" w:cstheme="minorHAnsi"/>
          <w:sz w:val="24"/>
          <w:szCs w:val="24"/>
          <w:lang w:eastAsia="en-US"/>
        </w:rPr>
        <w:t>An action log was provided noting progress on all outstanding Council actions.  Council noted the progress</w:t>
      </w:r>
      <w:r w:rsidR="00C32341" w:rsidRPr="00B02905">
        <w:rPr>
          <w:rFonts w:asciiTheme="minorHAnsi" w:eastAsiaTheme="minorHAnsi" w:hAnsiTheme="minorHAnsi" w:cstheme="minorHAnsi"/>
          <w:sz w:val="24"/>
          <w:szCs w:val="24"/>
          <w:lang w:eastAsia="en-US"/>
        </w:rPr>
        <w:t xml:space="preserve"> reports</w:t>
      </w:r>
      <w:r w:rsidRPr="00B02905">
        <w:rPr>
          <w:rFonts w:asciiTheme="minorHAnsi" w:eastAsiaTheme="minorHAnsi" w:hAnsiTheme="minorHAnsi" w:cstheme="minorHAnsi"/>
          <w:sz w:val="24"/>
          <w:szCs w:val="24"/>
          <w:lang w:eastAsia="en-US"/>
        </w:rPr>
        <w:t xml:space="preserve"> and completed actions. </w:t>
      </w:r>
      <w:r w:rsidR="0092446C">
        <w:rPr>
          <w:rFonts w:asciiTheme="minorHAnsi" w:eastAsiaTheme="minorHAnsi" w:hAnsiTheme="minorHAnsi" w:cstheme="minorHAnsi"/>
          <w:sz w:val="24"/>
          <w:szCs w:val="24"/>
          <w:lang w:eastAsia="en-US"/>
        </w:rPr>
        <w:t xml:space="preserve"> </w:t>
      </w:r>
    </w:p>
    <w:p w14:paraId="37B9948A" w14:textId="77777777" w:rsidR="00D93374" w:rsidRPr="0073798B" w:rsidRDefault="00D93374" w:rsidP="0073798B">
      <w:pPr>
        <w:jc w:val="both"/>
        <w:rPr>
          <w:rFonts w:asciiTheme="minorHAnsi" w:eastAsiaTheme="minorHAnsi" w:hAnsiTheme="minorHAnsi" w:cstheme="minorHAnsi"/>
          <w:sz w:val="24"/>
          <w:szCs w:val="24"/>
          <w:lang w:eastAsia="en-US"/>
        </w:rPr>
      </w:pPr>
    </w:p>
    <w:p w14:paraId="741A42AE" w14:textId="05F4505A" w:rsidR="00427D0D" w:rsidRDefault="00701606" w:rsidP="00727B83">
      <w:pPr>
        <w:pStyle w:val="ListParagraph"/>
        <w:ind w:left="360"/>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22.7</w:t>
      </w:r>
      <w:r w:rsidR="00727B83">
        <w:rPr>
          <w:rFonts w:asciiTheme="minorHAnsi" w:eastAsiaTheme="minorHAnsi" w:hAnsiTheme="minorHAnsi" w:cstheme="minorHAnsi"/>
          <w:b/>
          <w:sz w:val="24"/>
          <w:szCs w:val="24"/>
          <w:lang w:eastAsia="en-US"/>
        </w:rPr>
        <w:t xml:space="preserve"> </w:t>
      </w:r>
      <w:r w:rsidR="007C72C8">
        <w:rPr>
          <w:rFonts w:asciiTheme="minorHAnsi" w:eastAsiaTheme="minorHAnsi" w:hAnsiTheme="minorHAnsi" w:cstheme="minorHAnsi"/>
          <w:b/>
          <w:sz w:val="24"/>
          <w:szCs w:val="24"/>
          <w:lang w:eastAsia="en-US"/>
        </w:rPr>
        <w:t>CHAIR’S UPDATE</w:t>
      </w:r>
    </w:p>
    <w:p w14:paraId="687D6CC9" w14:textId="517DE128" w:rsidR="007C72C8" w:rsidRDefault="007C72C8" w:rsidP="007C72C8">
      <w:pPr>
        <w:pStyle w:val="ListParagraph"/>
        <w:ind w:left="360"/>
        <w:rPr>
          <w:rFonts w:asciiTheme="minorHAnsi" w:eastAsiaTheme="minorHAnsi" w:hAnsiTheme="minorHAnsi" w:cstheme="minorHAnsi"/>
          <w:b/>
          <w:sz w:val="24"/>
          <w:szCs w:val="24"/>
          <w:lang w:eastAsia="en-US"/>
        </w:rPr>
      </w:pPr>
    </w:p>
    <w:p w14:paraId="73EFF0B2" w14:textId="4562AD13" w:rsidR="00E30C02" w:rsidRDefault="00631C3D" w:rsidP="00B277FA">
      <w:pPr>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Council </w:t>
      </w:r>
      <w:r w:rsidRPr="00971E59">
        <w:rPr>
          <w:rFonts w:asciiTheme="minorHAnsi" w:eastAsiaTheme="minorHAnsi" w:hAnsiTheme="minorHAnsi" w:cstheme="minorHAnsi"/>
          <w:b/>
          <w:sz w:val="24"/>
          <w:szCs w:val="24"/>
          <w:lang w:eastAsia="en-US"/>
        </w:rPr>
        <w:t>noted</w:t>
      </w:r>
      <w:r>
        <w:rPr>
          <w:rFonts w:asciiTheme="minorHAnsi" w:eastAsiaTheme="minorHAnsi" w:hAnsiTheme="minorHAnsi" w:cstheme="minorHAnsi"/>
          <w:bCs/>
          <w:sz w:val="24"/>
          <w:szCs w:val="24"/>
          <w:lang w:eastAsia="en-US"/>
        </w:rPr>
        <w:t xml:space="preserve"> the Report from the Chair which included an update on </w:t>
      </w:r>
      <w:r w:rsidR="004824A4">
        <w:rPr>
          <w:rFonts w:asciiTheme="minorHAnsi" w:eastAsiaTheme="minorHAnsi" w:hAnsiTheme="minorHAnsi" w:cstheme="minorHAnsi"/>
          <w:bCs/>
          <w:sz w:val="24"/>
          <w:szCs w:val="24"/>
          <w:lang w:eastAsia="en-US"/>
        </w:rPr>
        <w:t>the</w:t>
      </w:r>
      <w:r w:rsidR="004824A4" w:rsidRPr="004824A4">
        <w:rPr>
          <w:rFonts w:asciiTheme="minorHAnsi" w:eastAsiaTheme="minorHAnsi" w:hAnsiTheme="minorHAnsi" w:cstheme="minorHAnsi"/>
          <w:bCs/>
          <w:sz w:val="24"/>
          <w:szCs w:val="24"/>
          <w:lang w:eastAsia="en-US"/>
        </w:rPr>
        <w:t xml:space="preserve"> PCET Strategy and Implementation Board</w:t>
      </w:r>
      <w:r w:rsidR="00B277FA">
        <w:rPr>
          <w:rFonts w:asciiTheme="minorHAnsi" w:eastAsiaTheme="minorHAnsi" w:hAnsiTheme="minorHAnsi" w:cstheme="minorHAnsi"/>
          <w:bCs/>
          <w:sz w:val="24"/>
          <w:szCs w:val="24"/>
          <w:lang w:eastAsia="en-US"/>
        </w:rPr>
        <w:t xml:space="preserve">, the </w:t>
      </w:r>
      <w:r w:rsidR="004824A4" w:rsidRPr="004824A4">
        <w:rPr>
          <w:rFonts w:asciiTheme="minorHAnsi" w:eastAsiaTheme="minorHAnsi" w:hAnsiTheme="minorHAnsi" w:cstheme="minorHAnsi"/>
          <w:bCs/>
          <w:sz w:val="24"/>
          <w:szCs w:val="24"/>
          <w:lang w:eastAsia="en-US"/>
        </w:rPr>
        <w:t>Universities Wales TER leads meeting</w:t>
      </w:r>
      <w:r w:rsidR="00B277FA">
        <w:rPr>
          <w:rFonts w:asciiTheme="minorHAnsi" w:eastAsiaTheme="minorHAnsi" w:hAnsiTheme="minorHAnsi" w:cstheme="minorHAnsi"/>
          <w:bCs/>
          <w:sz w:val="24"/>
          <w:szCs w:val="24"/>
          <w:lang w:eastAsia="en-US"/>
        </w:rPr>
        <w:t>, t</w:t>
      </w:r>
      <w:r w:rsidR="004824A4" w:rsidRPr="004824A4">
        <w:rPr>
          <w:rFonts w:asciiTheme="minorHAnsi" w:eastAsiaTheme="minorHAnsi" w:hAnsiTheme="minorHAnsi" w:cstheme="minorHAnsi"/>
          <w:bCs/>
          <w:sz w:val="24"/>
          <w:szCs w:val="24"/>
          <w:lang w:eastAsia="en-US"/>
        </w:rPr>
        <w:t>he Chairs of University Wales Council Committee</w:t>
      </w:r>
      <w:r w:rsidR="00B277FA">
        <w:rPr>
          <w:rFonts w:asciiTheme="minorHAnsi" w:eastAsiaTheme="minorHAnsi" w:hAnsiTheme="minorHAnsi" w:cstheme="minorHAnsi"/>
          <w:bCs/>
          <w:sz w:val="24"/>
          <w:szCs w:val="24"/>
          <w:lang w:eastAsia="en-US"/>
        </w:rPr>
        <w:t>, t</w:t>
      </w:r>
      <w:r w:rsidR="004824A4" w:rsidRPr="004824A4">
        <w:rPr>
          <w:rFonts w:asciiTheme="minorHAnsi" w:eastAsiaTheme="minorHAnsi" w:hAnsiTheme="minorHAnsi" w:cstheme="minorHAnsi"/>
          <w:bCs/>
          <w:sz w:val="24"/>
          <w:szCs w:val="24"/>
          <w:lang w:eastAsia="en-US"/>
        </w:rPr>
        <w:t xml:space="preserve">he CUC Executive </w:t>
      </w:r>
      <w:r w:rsidR="00337F4C" w:rsidRPr="004824A4">
        <w:rPr>
          <w:rFonts w:asciiTheme="minorHAnsi" w:eastAsiaTheme="minorHAnsi" w:hAnsiTheme="minorHAnsi" w:cstheme="minorHAnsi"/>
          <w:bCs/>
          <w:sz w:val="24"/>
          <w:szCs w:val="24"/>
          <w:lang w:eastAsia="en-US"/>
        </w:rPr>
        <w:t>Committee,</w:t>
      </w:r>
      <w:r w:rsidR="00B277FA">
        <w:rPr>
          <w:rFonts w:asciiTheme="minorHAnsi" w:eastAsiaTheme="minorHAnsi" w:hAnsiTheme="minorHAnsi" w:cstheme="minorHAnsi"/>
          <w:bCs/>
          <w:sz w:val="24"/>
          <w:szCs w:val="24"/>
          <w:lang w:eastAsia="en-US"/>
        </w:rPr>
        <w:t xml:space="preserve"> and the </w:t>
      </w:r>
      <w:r w:rsidR="004824A4" w:rsidRPr="004824A4">
        <w:rPr>
          <w:rFonts w:asciiTheme="minorHAnsi" w:eastAsiaTheme="minorHAnsi" w:hAnsiTheme="minorHAnsi" w:cstheme="minorHAnsi"/>
          <w:bCs/>
          <w:sz w:val="24"/>
          <w:szCs w:val="24"/>
          <w:lang w:eastAsia="en-US"/>
        </w:rPr>
        <w:t>Chair’s Liaison with Other Organisations</w:t>
      </w:r>
      <w:r w:rsidR="00B277FA">
        <w:rPr>
          <w:rFonts w:asciiTheme="minorHAnsi" w:eastAsiaTheme="minorHAnsi" w:hAnsiTheme="minorHAnsi" w:cstheme="minorHAnsi"/>
          <w:bCs/>
          <w:sz w:val="24"/>
          <w:szCs w:val="24"/>
          <w:lang w:eastAsia="en-US"/>
        </w:rPr>
        <w:t xml:space="preserve">. </w:t>
      </w:r>
    </w:p>
    <w:p w14:paraId="59518256" w14:textId="77777777" w:rsidR="00ED12C7" w:rsidRPr="00B277FA" w:rsidRDefault="00ED12C7" w:rsidP="00B277FA">
      <w:pPr>
        <w:rPr>
          <w:rFonts w:asciiTheme="minorHAnsi" w:eastAsiaTheme="minorHAnsi" w:hAnsiTheme="minorHAnsi" w:cstheme="minorHAnsi"/>
          <w:bCs/>
          <w:sz w:val="24"/>
          <w:szCs w:val="24"/>
          <w:lang w:eastAsia="en-US"/>
        </w:rPr>
      </w:pPr>
    </w:p>
    <w:p w14:paraId="26407955" w14:textId="334D004F" w:rsidR="00116191" w:rsidRDefault="00B277FA" w:rsidP="00590B6B">
      <w:pPr>
        <w:ind w:left="426" w:hanging="426"/>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22.8</w:t>
      </w:r>
      <w:r w:rsidR="001F0F86">
        <w:rPr>
          <w:rFonts w:asciiTheme="minorHAnsi" w:eastAsiaTheme="minorHAnsi" w:hAnsiTheme="minorHAnsi" w:cstheme="minorHAnsi"/>
          <w:b/>
          <w:sz w:val="24"/>
          <w:szCs w:val="24"/>
          <w:lang w:eastAsia="en-US"/>
        </w:rPr>
        <w:t xml:space="preserve"> </w:t>
      </w:r>
      <w:r w:rsidR="00116191">
        <w:rPr>
          <w:rFonts w:asciiTheme="minorHAnsi" w:eastAsiaTheme="minorHAnsi" w:hAnsiTheme="minorHAnsi" w:cstheme="minorHAnsi"/>
          <w:b/>
          <w:sz w:val="24"/>
          <w:szCs w:val="24"/>
          <w:lang w:eastAsia="en-US"/>
        </w:rPr>
        <w:t>VICE-CHANCELLOR’S UPDATE</w:t>
      </w:r>
    </w:p>
    <w:p w14:paraId="24A2EBC8" w14:textId="77777777" w:rsidR="007D24A6" w:rsidRPr="007D24A6" w:rsidRDefault="007D24A6" w:rsidP="00EC48A6">
      <w:pPr>
        <w:jc w:val="both"/>
        <w:rPr>
          <w:rFonts w:asciiTheme="minorHAnsi" w:eastAsiaTheme="minorHAnsi" w:hAnsiTheme="minorHAnsi" w:cstheme="minorBidi"/>
          <w:sz w:val="24"/>
          <w:szCs w:val="24"/>
          <w:lang w:eastAsia="en-US"/>
        </w:rPr>
      </w:pPr>
    </w:p>
    <w:p w14:paraId="34FA1F75" w14:textId="77777777" w:rsidR="0079334E" w:rsidRPr="009D470A" w:rsidRDefault="00EC48A6" w:rsidP="001F0F86">
      <w:pPr>
        <w:jc w:val="both"/>
        <w:rPr>
          <w:rFonts w:asciiTheme="minorHAnsi" w:eastAsiaTheme="minorHAnsi" w:hAnsiTheme="minorHAnsi" w:cstheme="minorBidi"/>
          <w:sz w:val="24"/>
          <w:szCs w:val="24"/>
          <w:u w:val="single"/>
          <w:lang w:eastAsia="en-US"/>
        </w:rPr>
      </w:pPr>
      <w:r w:rsidRPr="009D470A">
        <w:rPr>
          <w:rFonts w:asciiTheme="minorHAnsi" w:eastAsiaTheme="minorHAnsi" w:hAnsiTheme="minorHAnsi" w:cstheme="minorBidi"/>
          <w:sz w:val="24"/>
          <w:szCs w:val="24"/>
          <w:lang w:eastAsia="en-US"/>
        </w:rPr>
        <w:t>A</w:t>
      </w:r>
      <w:r w:rsidR="007D24A6" w:rsidRPr="009D470A">
        <w:rPr>
          <w:rFonts w:asciiTheme="minorHAnsi" w:eastAsiaTheme="minorHAnsi" w:hAnsiTheme="minorHAnsi" w:cstheme="minorBidi"/>
          <w:sz w:val="24"/>
          <w:szCs w:val="24"/>
          <w:lang w:eastAsia="en-US"/>
        </w:rPr>
        <w:t>.</w:t>
      </w:r>
      <w:r w:rsidR="007D24A6" w:rsidRPr="009D470A">
        <w:rPr>
          <w:rFonts w:asciiTheme="minorHAnsi" w:eastAsiaTheme="minorHAnsi" w:hAnsiTheme="minorHAnsi" w:cstheme="minorBidi"/>
          <w:sz w:val="24"/>
          <w:szCs w:val="24"/>
          <w:lang w:eastAsia="en-US"/>
        </w:rPr>
        <w:tab/>
      </w:r>
      <w:r w:rsidR="0079334E" w:rsidRPr="009D470A">
        <w:rPr>
          <w:rFonts w:asciiTheme="minorHAnsi" w:eastAsiaTheme="minorHAnsi" w:hAnsiTheme="minorHAnsi" w:cstheme="minorBidi"/>
          <w:sz w:val="24"/>
          <w:szCs w:val="24"/>
          <w:u w:val="single"/>
          <w:lang w:eastAsia="en-US"/>
        </w:rPr>
        <w:t>Opening Remarks</w:t>
      </w:r>
    </w:p>
    <w:p w14:paraId="575CF084" w14:textId="77777777" w:rsidR="0079334E" w:rsidRDefault="0079334E" w:rsidP="001F0F86">
      <w:pPr>
        <w:jc w:val="both"/>
        <w:rPr>
          <w:rFonts w:asciiTheme="minorHAnsi" w:eastAsiaTheme="minorHAnsi" w:hAnsiTheme="minorHAnsi" w:cstheme="minorBidi"/>
          <w:b/>
          <w:bCs/>
          <w:sz w:val="24"/>
          <w:szCs w:val="24"/>
          <w:lang w:eastAsia="en-US"/>
        </w:rPr>
      </w:pPr>
    </w:p>
    <w:p w14:paraId="05FD3C89" w14:textId="6DEDA661" w:rsidR="00E9522B" w:rsidRDefault="0079334E" w:rsidP="00353D63">
      <w:pPr>
        <w:ind w:left="720"/>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The Vice-Chancellor thanked the Council for </w:t>
      </w:r>
      <w:r w:rsidR="00ED12C7">
        <w:rPr>
          <w:rFonts w:asciiTheme="minorHAnsi" w:eastAsiaTheme="minorHAnsi" w:hAnsiTheme="minorHAnsi" w:cstheme="minorBidi"/>
          <w:sz w:val="24"/>
          <w:szCs w:val="24"/>
          <w:lang w:eastAsia="en-US"/>
        </w:rPr>
        <w:t xml:space="preserve">warmly </w:t>
      </w:r>
      <w:r>
        <w:rPr>
          <w:rFonts w:asciiTheme="minorHAnsi" w:eastAsiaTheme="minorHAnsi" w:hAnsiTheme="minorHAnsi" w:cstheme="minorBidi"/>
          <w:sz w:val="24"/>
          <w:szCs w:val="24"/>
          <w:lang w:eastAsia="en-US"/>
        </w:rPr>
        <w:t xml:space="preserve">welcoming him to Bangor University. He noted that the first few weeks of his tenure had been </w:t>
      </w:r>
      <w:r w:rsidR="00353D63">
        <w:rPr>
          <w:rFonts w:asciiTheme="minorHAnsi" w:eastAsiaTheme="minorHAnsi" w:hAnsiTheme="minorHAnsi" w:cstheme="minorBidi"/>
          <w:sz w:val="24"/>
          <w:szCs w:val="24"/>
          <w:lang w:eastAsia="en-US"/>
        </w:rPr>
        <w:t xml:space="preserve">enjoyable, and that he was honoured and privileged to serve as the University’s Vice-Chancellor. </w:t>
      </w:r>
    </w:p>
    <w:p w14:paraId="4F926A02" w14:textId="77777777" w:rsidR="00E9522B" w:rsidRDefault="00E9522B" w:rsidP="00353D63">
      <w:pPr>
        <w:ind w:left="720"/>
        <w:jc w:val="both"/>
        <w:rPr>
          <w:rFonts w:asciiTheme="minorHAnsi" w:eastAsiaTheme="minorHAnsi" w:hAnsiTheme="minorHAnsi" w:cstheme="minorBidi"/>
          <w:sz w:val="24"/>
          <w:szCs w:val="24"/>
          <w:lang w:eastAsia="en-US"/>
        </w:rPr>
      </w:pPr>
    </w:p>
    <w:p w14:paraId="40F7E39C" w14:textId="2DA59C9A" w:rsidR="0079334E" w:rsidRDefault="006B1EE0" w:rsidP="000B73E0">
      <w:pPr>
        <w:tabs>
          <w:tab w:val="left" w:pos="4395"/>
        </w:tabs>
        <w:ind w:left="720"/>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The</w:t>
      </w:r>
      <w:r w:rsidR="001A5BDB">
        <w:rPr>
          <w:rFonts w:asciiTheme="minorHAnsi" w:eastAsiaTheme="minorHAnsi" w:hAnsiTheme="minorHAnsi" w:cstheme="minorBidi"/>
          <w:sz w:val="24"/>
          <w:szCs w:val="24"/>
          <w:lang w:eastAsia="en-US"/>
        </w:rPr>
        <w:t xml:space="preserve"> University needed to focus on its core business which was teaching</w:t>
      </w:r>
      <w:r w:rsidR="0088337A">
        <w:rPr>
          <w:rFonts w:asciiTheme="minorHAnsi" w:eastAsiaTheme="minorHAnsi" w:hAnsiTheme="minorHAnsi" w:cstheme="minorBidi"/>
          <w:sz w:val="24"/>
          <w:szCs w:val="24"/>
          <w:lang w:eastAsia="en-US"/>
        </w:rPr>
        <w:t xml:space="preserve"> (including the student experience and retention), research and enterprise and student recruitment</w:t>
      </w:r>
      <w:r w:rsidR="00ED12C7">
        <w:rPr>
          <w:rFonts w:asciiTheme="minorHAnsi" w:eastAsiaTheme="minorHAnsi" w:hAnsiTheme="minorHAnsi" w:cstheme="minorBidi"/>
          <w:sz w:val="24"/>
          <w:szCs w:val="24"/>
          <w:lang w:eastAsia="en-US"/>
        </w:rPr>
        <w:t xml:space="preserve">, </w:t>
      </w:r>
      <w:r w:rsidR="0088337A">
        <w:rPr>
          <w:rFonts w:asciiTheme="minorHAnsi" w:eastAsiaTheme="minorHAnsi" w:hAnsiTheme="minorHAnsi" w:cstheme="minorBidi"/>
          <w:sz w:val="24"/>
          <w:szCs w:val="24"/>
          <w:lang w:eastAsia="en-US"/>
        </w:rPr>
        <w:t>which d</w:t>
      </w:r>
      <w:r w:rsidR="00ED12C7">
        <w:rPr>
          <w:rFonts w:asciiTheme="minorHAnsi" w:eastAsiaTheme="minorHAnsi" w:hAnsiTheme="minorHAnsi" w:cstheme="minorBidi"/>
          <w:sz w:val="24"/>
          <w:szCs w:val="24"/>
          <w:lang w:eastAsia="en-US"/>
        </w:rPr>
        <w:t xml:space="preserve">rove </w:t>
      </w:r>
      <w:r w:rsidR="0088337A">
        <w:rPr>
          <w:rFonts w:asciiTheme="minorHAnsi" w:eastAsiaTheme="minorHAnsi" w:hAnsiTheme="minorHAnsi" w:cstheme="minorBidi"/>
          <w:sz w:val="24"/>
          <w:szCs w:val="24"/>
          <w:lang w:eastAsia="en-US"/>
        </w:rPr>
        <w:t>the University’s finances and allow</w:t>
      </w:r>
      <w:r w:rsidR="00ED12C7">
        <w:rPr>
          <w:rFonts w:asciiTheme="minorHAnsi" w:eastAsiaTheme="minorHAnsi" w:hAnsiTheme="minorHAnsi" w:cstheme="minorBidi"/>
          <w:sz w:val="24"/>
          <w:szCs w:val="24"/>
          <w:lang w:eastAsia="en-US"/>
        </w:rPr>
        <w:t>ed</w:t>
      </w:r>
      <w:r w:rsidR="0088337A">
        <w:rPr>
          <w:rFonts w:asciiTheme="minorHAnsi" w:eastAsiaTheme="minorHAnsi" w:hAnsiTheme="minorHAnsi" w:cstheme="minorBidi"/>
          <w:sz w:val="24"/>
          <w:szCs w:val="24"/>
          <w:lang w:eastAsia="en-US"/>
        </w:rPr>
        <w:t xml:space="preserve"> it to achieve its key strategic aims. </w:t>
      </w:r>
      <w:r w:rsidR="00F96B6F">
        <w:rPr>
          <w:rFonts w:asciiTheme="minorHAnsi" w:eastAsiaTheme="minorHAnsi" w:hAnsiTheme="minorHAnsi" w:cstheme="minorBidi"/>
          <w:sz w:val="24"/>
          <w:szCs w:val="24"/>
          <w:lang w:eastAsia="en-US"/>
        </w:rPr>
        <w:t xml:space="preserve">Over the first few weeks the Vice-Chancellor informed the Council that he had been working closely with colleagues on the Executive to </w:t>
      </w:r>
      <w:r w:rsidR="00480372">
        <w:rPr>
          <w:rFonts w:asciiTheme="minorHAnsi" w:eastAsiaTheme="minorHAnsi" w:hAnsiTheme="minorHAnsi" w:cstheme="minorBidi"/>
          <w:sz w:val="24"/>
          <w:szCs w:val="24"/>
          <w:lang w:eastAsia="en-US"/>
        </w:rPr>
        <w:t xml:space="preserve">deliver a balanced budget and to ensure that key strategic projects such as the North Wales Medical School was affordable. </w:t>
      </w:r>
      <w:r w:rsidR="00DA112F">
        <w:rPr>
          <w:rFonts w:asciiTheme="minorHAnsi" w:eastAsiaTheme="minorHAnsi" w:hAnsiTheme="minorHAnsi" w:cstheme="minorBidi"/>
          <w:sz w:val="24"/>
          <w:szCs w:val="24"/>
          <w:lang w:eastAsia="en-US"/>
        </w:rPr>
        <w:t xml:space="preserve">The recent NSS </w:t>
      </w:r>
      <w:r w:rsidR="000E7C52">
        <w:rPr>
          <w:rFonts w:asciiTheme="minorHAnsi" w:eastAsiaTheme="minorHAnsi" w:hAnsiTheme="minorHAnsi" w:cstheme="minorBidi"/>
          <w:sz w:val="24"/>
          <w:szCs w:val="24"/>
          <w:lang w:eastAsia="en-US"/>
        </w:rPr>
        <w:t xml:space="preserve">results had been pleasing, </w:t>
      </w:r>
      <w:r w:rsidR="00ED12C7">
        <w:rPr>
          <w:rFonts w:asciiTheme="minorHAnsi" w:eastAsiaTheme="minorHAnsi" w:hAnsiTheme="minorHAnsi" w:cstheme="minorBidi"/>
          <w:sz w:val="24"/>
          <w:szCs w:val="24"/>
          <w:lang w:eastAsia="en-US"/>
        </w:rPr>
        <w:t>and the Council would be briefed further on this point by Professor Turnbull later in the meeting</w:t>
      </w:r>
      <w:r w:rsidR="000E7C52" w:rsidRPr="000E7C52">
        <w:rPr>
          <w:rFonts w:asciiTheme="minorHAnsi" w:eastAsiaTheme="minorHAnsi" w:hAnsiTheme="minorHAnsi" w:cstheme="minorBidi"/>
          <w:sz w:val="24"/>
          <w:szCs w:val="24"/>
          <w:lang w:eastAsia="en-US"/>
        </w:rPr>
        <w:t>.</w:t>
      </w:r>
    </w:p>
    <w:p w14:paraId="1AC4D79B" w14:textId="77777777" w:rsidR="006F3759" w:rsidRDefault="006F3759" w:rsidP="000B73E0">
      <w:pPr>
        <w:tabs>
          <w:tab w:val="left" w:pos="4395"/>
        </w:tabs>
        <w:ind w:left="720"/>
        <w:jc w:val="both"/>
        <w:rPr>
          <w:rFonts w:asciiTheme="minorHAnsi" w:eastAsiaTheme="minorHAnsi" w:hAnsiTheme="minorHAnsi" w:cstheme="minorBidi"/>
          <w:sz w:val="24"/>
          <w:szCs w:val="24"/>
          <w:lang w:eastAsia="en-US"/>
        </w:rPr>
      </w:pPr>
    </w:p>
    <w:p w14:paraId="0E2C277F" w14:textId="34A2865A" w:rsidR="006F3759" w:rsidRPr="009D470A" w:rsidRDefault="006F3759" w:rsidP="000B73E0">
      <w:pPr>
        <w:tabs>
          <w:tab w:val="left" w:pos="4395"/>
        </w:tabs>
        <w:ind w:left="720"/>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The Vice-Chancellor noted that the opportunities afforded by the North Wales Growth Deal aligned with the University’s strategic aims, </w:t>
      </w:r>
      <w:r w:rsidR="00C84406">
        <w:rPr>
          <w:rFonts w:asciiTheme="minorHAnsi" w:eastAsiaTheme="minorHAnsi" w:hAnsiTheme="minorHAnsi" w:cstheme="minorBidi"/>
          <w:sz w:val="24"/>
          <w:szCs w:val="24"/>
          <w:lang w:eastAsia="en-US"/>
        </w:rPr>
        <w:t xml:space="preserve">however he had begun discussions with politicians in both Westminster and Cardiff to </w:t>
      </w:r>
      <w:r w:rsidR="00C15A0E">
        <w:rPr>
          <w:rFonts w:asciiTheme="minorHAnsi" w:eastAsiaTheme="minorHAnsi" w:hAnsiTheme="minorHAnsi" w:cstheme="minorBidi"/>
          <w:sz w:val="24"/>
          <w:szCs w:val="24"/>
          <w:lang w:eastAsia="en-US"/>
        </w:rPr>
        <w:t xml:space="preserve">request changes to the current rules for the Growth Deal </w:t>
      </w:r>
      <w:r w:rsidR="00C42019">
        <w:rPr>
          <w:rFonts w:asciiTheme="minorHAnsi" w:eastAsiaTheme="minorHAnsi" w:hAnsiTheme="minorHAnsi" w:cstheme="minorBidi"/>
          <w:sz w:val="24"/>
          <w:szCs w:val="24"/>
          <w:lang w:eastAsia="en-US"/>
        </w:rPr>
        <w:t xml:space="preserve">with a view to </w:t>
      </w:r>
      <w:r w:rsidR="00CD2264">
        <w:rPr>
          <w:rFonts w:asciiTheme="minorHAnsi" w:eastAsiaTheme="minorHAnsi" w:hAnsiTheme="minorHAnsi" w:cstheme="minorBidi"/>
          <w:sz w:val="24"/>
          <w:szCs w:val="24"/>
          <w:lang w:eastAsia="en-US"/>
        </w:rPr>
        <w:t>potentially</w:t>
      </w:r>
      <w:r w:rsidR="00C42019">
        <w:rPr>
          <w:rFonts w:asciiTheme="minorHAnsi" w:eastAsiaTheme="minorHAnsi" w:hAnsiTheme="minorHAnsi" w:cstheme="minorBidi"/>
          <w:sz w:val="24"/>
          <w:szCs w:val="24"/>
          <w:lang w:eastAsia="en-US"/>
        </w:rPr>
        <w:t xml:space="preserve"> allowing the University to include </w:t>
      </w:r>
      <w:r w:rsidR="00CD2264" w:rsidRPr="009D470A">
        <w:rPr>
          <w:rFonts w:asciiTheme="minorHAnsi" w:eastAsiaTheme="minorHAnsi" w:hAnsiTheme="minorHAnsi" w:cstheme="minorBidi"/>
          <w:sz w:val="24"/>
          <w:szCs w:val="24"/>
          <w:lang w:eastAsia="en-US"/>
        </w:rPr>
        <w:t xml:space="preserve">projects around the North Wales Medical School. </w:t>
      </w:r>
    </w:p>
    <w:p w14:paraId="232E796A" w14:textId="77777777" w:rsidR="00CD2264" w:rsidRPr="009D470A" w:rsidRDefault="00CD2264" w:rsidP="000B73E0">
      <w:pPr>
        <w:tabs>
          <w:tab w:val="left" w:pos="4395"/>
        </w:tabs>
        <w:ind w:left="720"/>
        <w:jc w:val="both"/>
        <w:rPr>
          <w:rFonts w:asciiTheme="minorHAnsi" w:eastAsiaTheme="minorHAnsi" w:hAnsiTheme="minorHAnsi" w:cstheme="minorBidi"/>
          <w:sz w:val="24"/>
          <w:szCs w:val="24"/>
          <w:lang w:eastAsia="en-US"/>
        </w:rPr>
      </w:pPr>
    </w:p>
    <w:p w14:paraId="7FEAB660" w14:textId="791D6117" w:rsidR="00CD2264" w:rsidRPr="009D470A" w:rsidRDefault="00CD2264" w:rsidP="00CD2264">
      <w:pPr>
        <w:ind w:left="720"/>
        <w:jc w:val="both"/>
        <w:rPr>
          <w:rFonts w:ascii="Calibri" w:eastAsia="Calibri" w:hAnsi="Calibri" w:cs="Arial"/>
          <w:sz w:val="24"/>
          <w:szCs w:val="24"/>
        </w:rPr>
      </w:pPr>
      <w:r w:rsidRPr="009D470A">
        <w:rPr>
          <w:rFonts w:ascii="Calibri" w:eastAsia="Calibri" w:hAnsi="Calibri" w:cs="Arial"/>
          <w:sz w:val="24"/>
          <w:szCs w:val="24"/>
        </w:rPr>
        <w:t xml:space="preserve">The cost-of-living crisis was continuing to hit hard, and the University was considering ways in which it could help both the staff and student community over the coming months. A recent decision from the Executive to place further funds into the Student Hardship Fund was noted. </w:t>
      </w:r>
    </w:p>
    <w:p w14:paraId="6A638E7D" w14:textId="77777777" w:rsidR="00CD2264" w:rsidRPr="009D470A" w:rsidRDefault="00CD2264" w:rsidP="00CD2264">
      <w:pPr>
        <w:ind w:left="1276" w:hanging="1276"/>
        <w:jc w:val="both"/>
        <w:rPr>
          <w:rFonts w:ascii="Calibri" w:eastAsia="Calibri" w:hAnsi="Calibri" w:cs="Arial"/>
          <w:sz w:val="24"/>
          <w:szCs w:val="24"/>
        </w:rPr>
      </w:pPr>
    </w:p>
    <w:p w14:paraId="085E36F1" w14:textId="44213125" w:rsidR="00CD2264" w:rsidRDefault="00692F3B" w:rsidP="00CD2264">
      <w:pPr>
        <w:ind w:left="720"/>
        <w:jc w:val="both"/>
        <w:rPr>
          <w:rFonts w:ascii="Calibri" w:eastAsia="Calibri" w:hAnsi="Calibri" w:cs="Arial"/>
          <w:sz w:val="24"/>
          <w:szCs w:val="24"/>
        </w:rPr>
      </w:pPr>
      <w:r w:rsidRPr="009D470A">
        <w:rPr>
          <w:rFonts w:ascii="Calibri" w:eastAsia="Calibri" w:hAnsi="Calibri" w:cs="Arial"/>
          <w:sz w:val="24"/>
          <w:szCs w:val="24"/>
        </w:rPr>
        <w:t>Finally,</w:t>
      </w:r>
      <w:r w:rsidR="00CD2264" w:rsidRPr="009D470A">
        <w:rPr>
          <w:rFonts w:ascii="Calibri" w:eastAsia="Calibri" w:hAnsi="Calibri" w:cs="Arial"/>
          <w:sz w:val="24"/>
          <w:szCs w:val="24"/>
        </w:rPr>
        <w:t xml:space="preserve"> the Council were informed that the University had recently appointed a new Chief Finance Officer, with Mr Martyn Riddleston joining the University on 1 November 2022. </w:t>
      </w:r>
    </w:p>
    <w:p w14:paraId="46D0FCC9" w14:textId="77777777" w:rsidR="00ED12C7" w:rsidRPr="009D470A" w:rsidRDefault="00ED12C7" w:rsidP="00CD2264">
      <w:pPr>
        <w:ind w:left="720"/>
        <w:jc w:val="both"/>
        <w:rPr>
          <w:rFonts w:ascii="Calibri" w:eastAsia="Calibri" w:hAnsi="Calibri" w:cs="Arial"/>
          <w:sz w:val="24"/>
          <w:szCs w:val="24"/>
        </w:rPr>
      </w:pPr>
    </w:p>
    <w:p w14:paraId="6B75D555" w14:textId="77777777" w:rsidR="00CD2264" w:rsidRDefault="00CD2264" w:rsidP="000B73E0">
      <w:pPr>
        <w:tabs>
          <w:tab w:val="left" w:pos="4395"/>
        </w:tabs>
        <w:ind w:left="720"/>
        <w:jc w:val="both"/>
        <w:rPr>
          <w:rFonts w:asciiTheme="minorHAnsi" w:eastAsiaTheme="minorHAnsi" w:hAnsiTheme="minorHAnsi" w:cstheme="minorBidi"/>
          <w:sz w:val="24"/>
          <w:szCs w:val="24"/>
          <w:lang w:eastAsia="en-US"/>
        </w:rPr>
      </w:pPr>
    </w:p>
    <w:p w14:paraId="1C1CC8C3" w14:textId="5FD58FF3" w:rsidR="00EC48A6" w:rsidRPr="009D470A" w:rsidRDefault="008D600F" w:rsidP="001F0F86">
      <w:pPr>
        <w:jc w:val="both"/>
        <w:rPr>
          <w:rFonts w:asciiTheme="minorHAnsi" w:eastAsiaTheme="minorHAnsi" w:hAnsiTheme="minorHAnsi" w:cstheme="minorBidi"/>
          <w:sz w:val="24"/>
          <w:szCs w:val="24"/>
          <w:lang w:eastAsia="en-US"/>
        </w:rPr>
      </w:pPr>
      <w:r w:rsidRPr="009D470A">
        <w:rPr>
          <w:rFonts w:asciiTheme="minorHAnsi" w:eastAsiaTheme="minorHAnsi" w:hAnsiTheme="minorHAnsi" w:cstheme="minorBidi"/>
          <w:sz w:val="24"/>
          <w:szCs w:val="24"/>
          <w:lang w:eastAsia="en-US"/>
        </w:rPr>
        <w:lastRenderedPageBreak/>
        <w:t>B.</w:t>
      </w:r>
      <w:r w:rsidRPr="009D470A">
        <w:rPr>
          <w:rFonts w:asciiTheme="minorHAnsi" w:eastAsiaTheme="minorHAnsi" w:hAnsiTheme="minorHAnsi" w:cstheme="minorBidi"/>
          <w:sz w:val="24"/>
          <w:szCs w:val="24"/>
          <w:lang w:eastAsia="en-US"/>
        </w:rPr>
        <w:tab/>
      </w:r>
      <w:r w:rsidR="00EC48A6" w:rsidRPr="009D470A">
        <w:rPr>
          <w:rFonts w:asciiTheme="minorHAnsi" w:hAnsiTheme="minorHAnsi" w:cstheme="minorHAnsi"/>
          <w:sz w:val="24"/>
          <w:szCs w:val="24"/>
          <w:u w:val="single"/>
        </w:rPr>
        <w:t>Report from the Executive</w:t>
      </w:r>
      <w:r w:rsidR="00EC48A6" w:rsidRPr="009D470A">
        <w:rPr>
          <w:rFonts w:asciiTheme="minorHAnsi" w:hAnsiTheme="minorHAnsi" w:cstheme="minorHAnsi"/>
          <w:sz w:val="24"/>
          <w:szCs w:val="24"/>
        </w:rPr>
        <w:t xml:space="preserve"> </w:t>
      </w:r>
    </w:p>
    <w:p w14:paraId="174E9C1C" w14:textId="77777777" w:rsidR="00EC48A6" w:rsidRDefault="00EC48A6" w:rsidP="00EC48A6">
      <w:pPr>
        <w:suppressAutoHyphens/>
        <w:jc w:val="both"/>
        <w:rPr>
          <w:rFonts w:asciiTheme="minorHAnsi" w:hAnsiTheme="minorHAnsi" w:cstheme="minorHAnsi"/>
          <w:bCs/>
          <w:sz w:val="24"/>
          <w:szCs w:val="24"/>
        </w:rPr>
      </w:pPr>
    </w:p>
    <w:p w14:paraId="3DC7ABA6" w14:textId="66404077" w:rsidR="00EC48A6" w:rsidRDefault="00EC48A6" w:rsidP="006764C0">
      <w:pPr>
        <w:suppressAutoHyphens/>
        <w:ind w:left="720"/>
        <w:jc w:val="both"/>
        <w:rPr>
          <w:rFonts w:asciiTheme="minorHAnsi" w:hAnsiTheme="minorHAnsi" w:cstheme="minorHAnsi"/>
          <w:b/>
          <w:sz w:val="24"/>
          <w:szCs w:val="24"/>
        </w:rPr>
      </w:pPr>
      <w:r w:rsidRPr="009E15FD">
        <w:rPr>
          <w:rFonts w:asciiTheme="minorHAnsi" w:hAnsiTheme="minorHAnsi" w:cstheme="minorHAnsi"/>
          <w:bCs/>
          <w:sz w:val="24"/>
          <w:szCs w:val="24"/>
        </w:rPr>
        <w:t xml:space="preserve">The Vice-Chancellor presented the report from the Executive </w:t>
      </w:r>
      <w:r w:rsidR="00B277FA">
        <w:rPr>
          <w:rFonts w:asciiTheme="minorHAnsi" w:hAnsiTheme="minorHAnsi" w:cstheme="minorHAnsi"/>
          <w:bCs/>
          <w:sz w:val="24"/>
          <w:szCs w:val="24"/>
        </w:rPr>
        <w:t xml:space="preserve">Board which </w:t>
      </w:r>
      <w:r w:rsidR="009D470A">
        <w:rPr>
          <w:rFonts w:asciiTheme="minorHAnsi" w:hAnsiTheme="minorHAnsi" w:cstheme="minorHAnsi"/>
          <w:bCs/>
          <w:sz w:val="24"/>
          <w:szCs w:val="24"/>
        </w:rPr>
        <w:t xml:space="preserve">was </w:t>
      </w:r>
      <w:r w:rsidR="009D470A" w:rsidRPr="009D470A">
        <w:rPr>
          <w:rFonts w:asciiTheme="minorHAnsi" w:hAnsiTheme="minorHAnsi" w:cstheme="minorHAnsi"/>
          <w:b/>
          <w:sz w:val="24"/>
          <w:szCs w:val="24"/>
        </w:rPr>
        <w:t>noted</w:t>
      </w:r>
      <w:r>
        <w:rPr>
          <w:rFonts w:asciiTheme="minorHAnsi" w:hAnsiTheme="minorHAnsi" w:cstheme="minorHAnsi"/>
          <w:b/>
          <w:sz w:val="24"/>
          <w:szCs w:val="24"/>
        </w:rPr>
        <w:t xml:space="preserve">. </w:t>
      </w:r>
    </w:p>
    <w:p w14:paraId="68C62AB7" w14:textId="77777777" w:rsidR="00682DCF" w:rsidRDefault="00682DCF" w:rsidP="00682DCF">
      <w:pPr>
        <w:suppressAutoHyphens/>
        <w:jc w:val="both"/>
        <w:rPr>
          <w:rFonts w:asciiTheme="minorHAnsi" w:hAnsiTheme="minorHAnsi" w:cstheme="minorHAnsi"/>
          <w:bCs/>
          <w:sz w:val="24"/>
          <w:szCs w:val="24"/>
        </w:rPr>
      </w:pPr>
    </w:p>
    <w:p w14:paraId="0E4F738E" w14:textId="1D9D99F2" w:rsidR="009D470A" w:rsidRDefault="00682DCF" w:rsidP="009D470A">
      <w:pPr>
        <w:suppressAutoHyphens/>
        <w:ind w:left="720" w:hanging="720"/>
        <w:jc w:val="both"/>
        <w:rPr>
          <w:rFonts w:asciiTheme="minorHAnsi" w:hAnsiTheme="minorHAnsi" w:cstheme="minorHAnsi"/>
          <w:bCs/>
          <w:sz w:val="24"/>
          <w:szCs w:val="24"/>
        </w:rPr>
      </w:pPr>
      <w:r w:rsidRPr="009D470A">
        <w:rPr>
          <w:rFonts w:asciiTheme="minorHAnsi" w:hAnsiTheme="minorHAnsi" w:cstheme="minorHAnsi"/>
          <w:bCs/>
          <w:sz w:val="24"/>
          <w:szCs w:val="24"/>
        </w:rPr>
        <w:t>C.</w:t>
      </w:r>
      <w:r>
        <w:rPr>
          <w:rFonts w:asciiTheme="minorHAnsi" w:hAnsiTheme="minorHAnsi" w:cstheme="minorHAnsi"/>
          <w:b/>
          <w:sz w:val="24"/>
          <w:szCs w:val="24"/>
        </w:rPr>
        <w:tab/>
      </w:r>
      <w:r w:rsidR="008D600F">
        <w:rPr>
          <w:rFonts w:asciiTheme="minorHAnsi" w:hAnsiTheme="minorHAnsi" w:cstheme="minorHAnsi"/>
          <w:bCs/>
          <w:sz w:val="24"/>
          <w:szCs w:val="24"/>
        </w:rPr>
        <w:t xml:space="preserve">The Chair of Council thanked the Vice-Chancellor for </w:t>
      </w:r>
      <w:r w:rsidR="00ED12C7">
        <w:rPr>
          <w:rFonts w:asciiTheme="minorHAnsi" w:hAnsiTheme="minorHAnsi" w:cstheme="minorHAnsi"/>
          <w:bCs/>
          <w:sz w:val="24"/>
          <w:szCs w:val="24"/>
        </w:rPr>
        <w:t>the</w:t>
      </w:r>
      <w:r w:rsidR="008D600F">
        <w:rPr>
          <w:rFonts w:asciiTheme="minorHAnsi" w:hAnsiTheme="minorHAnsi" w:cstheme="minorHAnsi"/>
          <w:bCs/>
          <w:sz w:val="24"/>
          <w:szCs w:val="24"/>
        </w:rPr>
        <w:t xml:space="preserve"> overview of the current priorities </w:t>
      </w:r>
      <w:r w:rsidR="009D470A">
        <w:rPr>
          <w:rFonts w:asciiTheme="minorHAnsi" w:hAnsiTheme="minorHAnsi" w:cstheme="minorHAnsi"/>
          <w:bCs/>
          <w:sz w:val="24"/>
          <w:szCs w:val="24"/>
        </w:rPr>
        <w:t xml:space="preserve">and extended her thanks, on behalf of the Council, to Mr Rob Eastwood, the Interim Finance Director for his work over the last two years. </w:t>
      </w:r>
    </w:p>
    <w:p w14:paraId="34534194" w14:textId="77777777" w:rsidR="009D470A" w:rsidRDefault="009D470A" w:rsidP="009D470A">
      <w:pPr>
        <w:suppressAutoHyphens/>
        <w:ind w:left="720" w:hanging="720"/>
        <w:jc w:val="both"/>
        <w:rPr>
          <w:rFonts w:asciiTheme="minorHAnsi" w:hAnsiTheme="minorHAnsi" w:cstheme="minorHAnsi"/>
          <w:bCs/>
          <w:sz w:val="24"/>
          <w:szCs w:val="24"/>
        </w:rPr>
      </w:pPr>
    </w:p>
    <w:p w14:paraId="668D0A14" w14:textId="4B57B172" w:rsidR="00E30C02" w:rsidRDefault="00A93176" w:rsidP="00E30C02">
      <w:pPr>
        <w:tabs>
          <w:tab w:val="left" w:pos="567"/>
        </w:tabs>
        <w:jc w:val="center"/>
        <w:rPr>
          <w:rFonts w:asciiTheme="minorHAnsi" w:eastAsiaTheme="minorHAnsi" w:hAnsiTheme="minorHAnsi" w:cstheme="minorHAnsi"/>
          <w:b/>
          <w:sz w:val="24"/>
          <w:szCs w:val="24"/>
          <w:lang w:eastAsia="en-US"/>
        </w:rPr>
      </w:pPr>
      <w:r>
        <w:rPr>
          <w:rFonts w:asciiTheme="minorHAnsi" w:hAnsiTheme="minorHAnsi" w:cstheme="minorHAnsi"/>
          <w:bCs/>
          <w:sz w:val="24"/>
          <w:szCs w:val="24"/>
        </w:rPr>
        <w:t xml:space="preserve"> </w:t>
      </w:r>
      <w:r w:rsidR="00E30C02">
        <w:rPr>
          <w:rFonts w:asciiTheme="minorHAnsi" w:eastAsiaTheme="minorHAnsi" w:hAnsiTheme="minorHAnsi" w:cstheme="minorHAnsi"/>
          <w:b/>
          <w:sz w:val="24"/>
          <w:szCs w:val="24"/>
          <w:lang w:eastAsia="en-US"/>
        </w:rPr>
        <w:t>22.9</w:t>
      </w:r>
      <w:r w:rsidR="00E30C02" w:rsidRPr="00CB141B">
        <w:rPr>
          <w:rFonts w:asciiTheme="minorHAnsi" w:eastAsiaTheme="minorHAnsi" w:hAnsiTheme="minorHAnsi" w:cstheme="minorHAnsi"/>
          <w:b/>
          <w:sz w:val="24"/>
          <w:szCs w:val="24"/>
          <w:lang w:eastAsia="en-US"/>
        </w:rPr>
        <w:t xml:space="preserve"> </w:t>
      </w:r>
      <w:r w:rsidR="00E30C02">
        <w:rPr>
          <w:rFonts w:asciiTheme="minorHAnsi" w:eastAsiaTheme="minorHAnsi" w:hAnsiTheme="minorHAnsi" w:cstheme="minorHAnsi"/>
          <w:b/>
          <w:sz w:val="24"/>
          <w:szCs w:val="24"/>
          <w:lang w:eastAsia="en-US"/>
        </w:rPr>
        <w:t>FINANCE AND PLANNING UPDATE</w:t>
      </w:r>
    </w:p>
    <w:p w14:paraId="4BC8896A" w14:textId="77777777" w:rsidR="00E30C02" w:rsidRDefault="00E30C02" w:rsidP="00E30C02">
      <w:pPr>
        <w:tabs>
          <w:tab w:val="left" w:pos="567"/>
        </w:tabs>
        <w:rPr>
          <w:rFonts w:asciiTheme="minorHAnsi" w:eastAsiaTheme="minorHAnsi" w:hAnsiTheme="minorHAnsi" w:cstheme="minorHAnsi"/>
          <w:bCs/>
          <w:sz w:val="24"/>
          <w:szCs w:val="24"/>
          <w:lang w:eastAsia="en-US"/>
        </w:rPr>
      </w:pPr>
    </w:p>
    <w:p w14:paraId="674C93C7" w14:textId="083939A7" w:rsidR="00E30C02" w:rsidRPr="009B5D2F" w:rsidRDefault="00E30C02" w:rsidP="00E30C02">
      <w:pPr>
        <w:tabs>
          <w:tab w:val="left" w:pos="567"/>
        </w:tabs>
        <w:ind w:left="567" w:hanging="567"/>
        <w:rPr>
          <w:rFonts w:asciiTheme="minorHAnsi" w:eastAsiaTheme="minorHAnsi" w:hAnsiTheme="minorHAnsi" w:cstheme="minorHAnsi"/>
          <w:bCs/>
          <w:sz w:val="24"/>
          <w:szCs w:val="24"/>
          <w:lang w:eastAsia="en-US"/>
        </w:rPr>
      </w:pPr>
      <w:r w:rsidRPr="009B5D2F">
        <w:rPr>
          <w:rFonts w:asciiTheme="minorHAnsi" w:eastAsiaTheme="minorHAnsi" w:hAnsiTheme="minorHAnsi" w:cstheme="minorHAnsi"/>
          <w:bCs/>
          <w:sz w:val="24"/>
          <w:szCs w:val="24"/>
          <w:lang w:eastAsia="en-US"/>
        </w:rPr>
        <w:t>A.</w:t>
      </w:r>
      <w:r w:rsidRPr="009B5D2F">
        <w:rPr>
          <w:rFonts w:asciiTheme="minorHAnsi" w:eastAsiaTheme="minorHAnsi" w:hAnsiTheme="minorHAnsi" w:cstheme="minorHAnsi"/>
          <w:bCs/>
          <w:sz w:val="24"/>
          <w:szCs w:val="24"/>
          <w:lang w:eastAsia="en-US"/>
        </w:rPr>
        <w:tab/>
      </w:r>
      <w:r w:rsidR="00B64359" w:rsidRPr="009B5D2F">
        <w:rPr>
          <w:rFonts w:asciiTheme="minorHAnsi" w:eastAsiaTheme="minorHAnsi" w:hAnsiTheme="minorHAnsi" w:cstheme="minorHAnsi"/>
          <w:bCs/>
          <w:sz w:val="24"/>
          <w:szCs w:val="24"/>
          <w:u w:val="single"/>
          <w:lang w:eastAsia="en-US"/>
        </w:rPr>
        <w:t xml:space="preserve">Report from the </w:t>
      </w:r>
      <w:r w:rsidRPr="009B5D2F">
        <w:rPr>
          <w:rFonts w:asciiTheme="minorHAnsi" w:eastAsiaTheme="minorHAnsi" w:hAnsiTheme="minorHAnsi" w:cstheme="minorHAnsi"/>
          <w:bCs/>
          <w:sz w:val="24"/>
          <w:szCs w:val="24"/>
          <w:u w:val="single"/>
          <w:lang w:eastAsia="en-US"/>
        </w:rPr>
        <w:t>Finance &amp; Strategy Committee</w:t>
      </w:r>
      <w:r w:rsidRPr="009B5D2F">
        <w:rPr>
          <w:rFonts w:asciiTheme="minorHAnsi" w:eastAsiaTheme="minorHAnsi" w:hAnsiTheme="minorHAnsi" w:cstheme="minorHAnsi"/>
          <w:bCs/>
          <w:sz w:val="24"/>
          <w:szCs w:val="24"/>
          <w:lang w:eastAsia="en-US"/>
        </w:rPr>
        <w:tab/>
        <w:t xml:space="preserve"> </w:t>
      </w:r>
    </w:p>
    <w:p w14:paraId="7FCE2530" w14:textId="77777777" w:rsidR="00E30C02" w:rsidRDefault="00E30C02" w:rsidP="00E30C02">
      <w:pPr>
        <w:tabs>
          <w:tab w:val="left" w:pos="567"/>
        </w:tabs>
        <w:ind w:left="567" w:hanging="567"/>
        <w:rPr>
          <w:rFonts w:asciiTheme="minorHAnsi" w:eastAsiaTheme="minorHAnsi" w:hAnsiTheme="minorHAnsi" w:cstheme="minorHAnsi"/>
          <w:bCs/>
          <w:sz w:val="24"/>
          <w:szCs w:val="24"/>
          <w:lang w:eastAsia="en-US"/>
        </w:rPr>
      </w:pPr>
    </w:p>
    <w:p w14:paraId="5C39D19A" w14:textId="6F5C642C" w:rsidR="008E06B5" w:rsidRDefault="00287408" w:rsidP="00E30C02">
      <w:pPr>
        <w:ind w:left="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Sir Paul Lambert as Chair of the Finance &amp; Strategy Committee echoed the Chair’s thanks to Mr Eastwood for his diligent work </w:t>
      </w:r>
      <w:r w:rsidR="008E06B5">
        <w:rPr>
          <w:rFonts w:asciiTheme="minorHAnsi" w:eastAsiaTheme="minorHAnsi" w:hAnsiTheme="minorHAnsi" w:cstheme="minorHAnsi"/>
          <w:sz w:val="24"/>
          <w:szCs w:val="24"/>
          <w:lang w:eastAsia="en-US"/>
        </w:rPr>
        <w:t xml:space="preserve">in ensuring that the University’s finances were in a much more stable position. </w:t>
      </w:r>
    </w:p>
    <w:p w14:paraId="54CA5AAC" w14:textId="77777777" w:rsidR="008E06B5" w:rsidRDefault="008E06B5" w:rsidP="00E30C02">
      <w:pPr>
        <w:ind w:left="567"/>
        <w:jc w:val="both"/>
        <w:rPr>
          <w:rFonts w:asciiTheme="minorHAnsi" w:eastAsiaTheme="minorHAnsi" w:hAnsiTheme="minorHAnsi" w:cstheme="minorHAnsi"/>
          <w:sz w:val="24"/>
          <w:szCs w:val="24"/>
          <w:lang w:eastAsia="en-US"/>
        </w:rPr>
      </w:pPr>
    </w:p>
    <w:p w14:paraId="047510A8" w14:textId="77777777" w:rsidR="00ED12C7" w:rsidRDefault="00E30C02" w:rsidP="00E30C02">
      <w:pPr>
        <w:ind w:left="567"/>
        <w:jc w:val="both"/>
        <w:rPr>
          <w:rFonts w:asciiTheme="minorHAnsi" w:eastAsiaTheme="minorHAnsi" w:hAnsiTheme="minorHAnsi" w:cstheme="minorHAnsi"/>
          <w:sz w:val="24"/>
          <w:szCs w:val="24"/>
          <w:lang w:eastAsia="en-US"/>
        </w:rPr>
      </w:pPr>
      <w:r w:rsidRPr="00427D0D">
        <w:rPr>
          <w:rFonts w:asciiTheme="minorHAnsi" w:eastAsiaTheme="minorHAnsi" w:hAnsiTheme="minorHAnsi" w:cstheme="minorHAnsi"/>
          <w:sz w:val="24"/>
          <w:szCs w:val="24"/>
          <w:lang w:eastAsia="en-US"/>
        </w:rPr>
        <w:t xml:space="preserve">The Report of the meeting of the Finance &amp; Strategy Committee held on the </w:t>
      </w:r>
      <w:r w:rsidR="00C70282">
        <w:rPr>
          <w:rFonts w:asciiTheme="minorHAnsi" w:eastAsiaTheme="minorHAnsi" w:hAnsiTheme="minorHAnsi" w:cstheme="minorHAnsi"/>
          <w:sz w:val="24"/>
          <w:szCs w:val="24"/>
          <w:lang w:eastAsia="en-US"/>
        </w:rPr>
        <w:t>23 September</w:t>
      </w:r>
      <w:r>
        <w:rPr>
          <w:rFonts w:asciiTheme="minorHAnsi" w:eastAsiaTheme="minorHAnsi" w:hAnsiTheme="minorHAnsi" w:cstheme="minorHAnsi"/>
          <w:sz w:val="24"/>
          <w:szCs w:val="24"/>
          <w:lang w:eastAsia="en-US"/>
        </w:rPr>
        <w:t xml:space="preserve"> 2022</w:t>
      </w:r>
      <w:r w:rsidRPr="00427D0D">
        <w:rPr>
          <w:rFonts w:asciiTheme="minorHAnsi" w:eastAsiaTheme="minorHAnsi" w:hAnsiTheme="minorHAnsi" w:cstheme="minorHAnsi"/>
          <w:sz w:val="24"/>
          <w:szCs w:val="24"/>
          <w:lang w:eastAsia="en-US"/>
        </w:rPr>
        <w:t xml:space="preserve"> (attached as Appendix I to the official copy of the Minutes) </w:t>
      </w:r>
      <w:r w:rsidR="00C70282">
        <w:rPr>
          <w:rFonts w:asciiTheme="minorHAnsi" w:eastAsiaTheme="minorHAnsi" w:hAnsiTheme="minorHAnsi" w:cstheme="minorHAnsi"/>
          <w:sz w:val="24"/>
          <w:szCs w:val="24"/>
          <w:lang w:eastAsia="en-US"/>
        </w:rPr>
        <w:t xml:space="preserve">was </w:t>
      </w:r>
      <w:r>
        <w:rPr>
          <w:rFonts w:asciiTheme="minorHAnsi" w:eastAsiaTheme="minorHAnsi" w:hAnsiTheme="minorHAnsi" w:cstheme="minorHAnsi"/>
          <w:b/>
          <w:bCs/>
          <w:sz w:val="24"/>
          <w:szCs w:val="24"/>
          <w:lang w:eastAsia="en-US"/>
        </w:rPr>
        <w:t>noted</w:t>
      </w:r>
      <w:r w:rsidRPr="00427D0D">
        <w:rPr>
          <w:rFonts w:asciiTheme="minorHAnsi" w:eastAsiaTheme="minorHAnsi" w:hAnsiTheme="minorHAnsi" w:cstheme="minorHAnsi"/>
          <w:sz w:val="24"/>
          <w:szCs w:val="24"/>
          <w:lang w:eastAsia="en-US"/>
        </w:rPr>
        <w:t>.</w:t>
      </w:r>
      <w:r>
        <w:rPr>
          <w:rFonts w:asciiTheme="minorHAnsi" w:eastAsiaTheme="minorHAnsi" w:hAnsiTheme="minorHAnsi" w:cstheme="minorHAnsi"/>
          <w:sz w:val="24"/>
          <w:szCs w:val="24"/>
          <w:lang w:eastAsia="en-US"/>
        </w:rPr>
        <w:t xml:space="preserve"> </w:t>
      </w:r>
      <w:r w:rsidR="00DD14B2">
        <w:rPr>
          <w:rFonts w:asciiTheme="minorHAnsi" w:eastAsiaTheme="minorHAnsi" w:hAnsiTheme="minorHAnsi" w:cstheme="minorHAnsi"/>
          <w:sz w:val="24"/>
          <w:szCs w:val="24"/>
          <w:lang w:eastAsia="en-US"/>
        </w:rPr>
        <w:t xml:space="preserve"> </w:t>
      </w:r>
    </w:p>
    <w:p w14:paraId="576C7362" w14:textId="2EBF72FE" w:rsidR="007C7635" w:rsidRDefault="007C7635" w:rsidP="47DA7D5D">
      <w:pPr>
        <w:suppressAutoHyphens/>
        <w:ind w:left="567"/>
        <w:jc w:val="both"/>
        <w:rPr>
          <w:rFonts w:asciiTheme="minorHAnsi" w:hAnsiTheme="minorHAnsi" w:cstheme="minorBidi"/>
          <w:sz w:val="24"/>
          <w:szCs w:val="24"/>
          <w:highlight w:val="yellow"/>
        </w:rPr>
      </w:pPr>
    </w:p>
    <w:p w14:paraId="33989FC3" w14:textId="5B32C530" w:rsidR="00E832DB" w:rsidRDefault="0F8CD661" w:rsidP="27A3F718">
      <w:pPr>
        <w:ind w:left="567" w:hanging="567"/>
        <w:rPr>
          <w:rFonts w:asciiTheme="minorHAnsi" w:eastAsiaTheme="minorEastAsia" w:hAnsiTheme="minorHAnsi" w:cstheme="minorBidi"/>
          <w:sz w:val="24"/>
          <w:szCs w:val="24"/>
          <w:lang w:eastAsia="en-US"/>
        </w:rPr>
      </w:pPr>
      <w:r w:rsidRPr="27A3F718">
        <w:rPr>
          <w:rFonts w:asciiTheme="minorHAnsi" w:eastAsiaTheme="minorEastAsia" w:hAnsiTheme="minorHAnsi" w:cstheme="minorBidi"/>
          <w:sz w:val="24"/>
          <w:szCs w:val="24"/>
          <w:lang w:eastAsia="en-US"/>
        </w:rPr>
        <w:t xml:space="preserve">B. </w:t>
      </w:r>
      <w:r w:rsidR="009B5D2F">
        <w:tab/>
      </w:r>
      <w:r w:rsidRPr="27A3F718">
        <w:rPr>
          <w:rFonts w:asciiTheme="minorHAnsi" w:eastAsiaTheme="minorEastAsia" w:hAnsiTheme="minorHAnsi" w:cstheme="minorBidi"/>
          <w:sz w:val="24"/>
          <w:szCs w:val="24"/>
          <w:lang w:eastAsia="en-US"/>
        </w:rPr>
        <w:t xml:space="preserve">The Chair </w:t>
      </w:r>
      <w:r w:rsidR="120ABAC9" w:rsidRPr="27A3F718">
        <w:rPr>
          <w:rFonts w:asciiTheme="minorHAnsi" w:eastAsiaTheme="minorEastAsia" w:hAnsiTheme="minorHAnsi" w:cstheme="minorBidi"/>
          <w:sz w:val="24"/>
          <w:szCs w:val="24"/>
          <w:lang w:eastAsia="en-US"/>
        </w:rPr>
        <w:t xml:space="preserve">thanked Sir Paul Lambert for his comprehensive update and noted the importance of ensuring that the Council were </w:t>
      </w:r>
      <w:r w:rsidR="120ABAC9" w:rsidRPr="002904C6">
        <w:rPr>
          <w:rFonts w:asciiTheme="minorHAnsi" w:eastAsiaTheme="minorEastAsia" w:hAnsiTheme="minorHAnsi" w:cstheme="minorBidi"/>
          <w:sz w:val="24"/>
          <w:szCs w:val="24"/>
          <w:lang w:eastAsia="en-US"/>
        </w:rPr>
        <w:t>appr</w:t>
      </w:r>
      <w:r w:rsidR="0F84D21F" w:rsidRPr="002904C6">
        <w:rPr>
          <w:rFonts w:asciiTheme="minorHAnsi" w:eastAsiaTheme="minorEastAsia" w:hAnsiTheme="minorHAnsi" w:cstheme="minorBidi"/>
          <w:sz w:val="24"/>
          <w:szCs w:val="24"/>
          <w:lang w:eastAsia="en-US"/>
        </w:rPr>
        <w:t>a</w:t>
      </w:r>
      <w:r w:rsidR="120ABAC9" w:rsidRPr="002904C6">
        <w:rPr>
          <w:rFonts w:asciiTheme="minorHAnsi" w:eastAsiaTheme="minorEastAsia" w:hAnsiTheme="minorHAnsi" w:cstheme="minorBidi"/>
          <w:sz w:val="24"/>
          <w:szCs w:val="24"/>
          <w:lang w:eastAsia="en-US"/>
        </w:rPr>
        <w:t>ised</w:t>
      </w:r>
      <w:r w:rsidR="120ABAC9" w:rsidRPr="27A3F718">
        <w:rPr>
          <w:rFonts w:asciiTheme="minorHAnsi" w:eastAsiaTheme="minorEastAsia" w:hAnsiTheme="minorHAnsi" w:cstheme="minorBidi"/>
          <w:sz w:val="24"/>
          <w:szCs w:val="24"/>
          <w:lang w:eastAsia="en-US"/>
        </w:rPr>
        <w:t xml:space="preserve"> of the Executive priorities going forward.  It was noted that a comprehensive discussion would be undertaken at the next Council meeting when the Financial Statements would be considered. </w:t>
      </w:r>
    </w:p>
    <w:p w14:paraId="2C5BB17C" w14:textId="77777777" w:rsidR="001378A2" w:rsidRDefault="001378A2" w:rsidP="009B5D2F">
      <w:pPr>
        <w:ind w:left="567" w:hanging="567"/>
        <w:rPr>
          <w:rFonts w:asciiTheme="minorHAnsi" w:eastAsiaTheme="minorHAnsi" w:hAnsiTheme="minorHAnsi" w:cstheme="minorHAnsi"/>
          <w:bCs/>
          <w:sz w:val="24"/>
          <w:szCs w:val="24"/>
          <w:lang w:eastAsia="en-US"/>
        </w:rPr>
      </w:pPr>
    </w:p>
    <w:p w14:paraId="3284FD10" w14:textId="1DA10424" w:rsidR="001378A2" w:rsidRDefault="001378A2" w:rsidP="004A6612">
      <w:pPr>
        <w:ind w:left="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The Chair noted that the University had not met its stretch targets for student recruitment </w:t>
      </w:r>
      <w:r w:rsidR="00C049F4">
        <w:rPr>
          <w:rFonts w:asciiTheme="minorHAnsi" w:eastAsiaTheme="minorHAnsi" w:hAnsiTheme="minorHAnsi" w:cstheme="minorHAnsi"/>
          <w:bCs/>
          <w:sz w:val="24"/>
          <w:szCs w:val="24"/>
          <w:lang w:eastAsia="en-US"/>
        </w:rPr>
        <w:t xml:space="preserve">during the recent admissions cycle, however the strong recruitment in overseas PGT had ensured a positive outcome overall in relation to the finances. </w:t>
      </w:r>
    </w:p>
    <w:p w14:paraId="7EFB4CA7" w14:textId="77777777" w:rsidR="00536CFA" w:rsidRDefault="00536CFA" w:rsidP="009B5D2F">
      <w:pPr>
        <w:ind w:left="567" w:hanging="567"/>
        <w:rPr>
          <w:rFonts w:asciiTheme="minorHAnsi" w:eastAsiaTheme="minorHAnsi" w:hAnsiTheme="minorHAnsi" w:cstheme="minorHAnsi"/>
          <w:bCs/>
          <w:sz w:val="24"/>
          <w:szCs w:val="24"/>
          <w:lang w:eastAsia="en-US"/>
        </w:rPr>
      </w:pPr>
    </w:p>
    <w:p w14:paraId="4DEE4581" w14:textId="36D30153" w:rsidR="006D14ED" w:rsidRDefault="11D8D75A" w:rsidP="00BA66BE">
      <w:pPr>
        <w:ind w:left="567" w:hanging="567"/>
        <w:rPr>
          <w:rFonts w:asciiTheme="minorHAnsi" w:eastAsiaTheme="minorEastAsia" w:hAnsiTheme="minorHAnsi" w:cstheme="minorBidi"/>
          <w:sz w:val="24"/>
          <w:szCs w:val="24"/>
          <w:lang w:eastAsia="en-US"/>
        </w:rPr>
      </w:pPr>
      <w:r w:rsidRPr="47DA7D5D">
        <w:rPr>
          <w:rFonts w:asciiTheme="minorHAnsi" w:eastAsiaTheme="minorEastAsia" w:hAnsiTheme="minorHAnsi" w:cstheme="minorBidi"/>
          <w:sz w:val="24"/>
          <w:szCs w:val="24"/>
          <w:lang w:eastAsia="en-US"/>
        </w:rPr>
        <w:t>C.</w:t>
      </w:r>
      <w:r w:rsidR="5614D7D6">
        <w:tab/>
      </w:r>
      <w:r w:rsidR="488B43EB" w:rsidRPr="47DA7D5D">
        <w:rPr>
          <w:rFonts w:asciiTheme="minorHAnsi" w:eastAsiaTheme="minorEastAsia" w:hAnsiTheme="minorHAnsi" w:cstheme="minorBidi"/>
          <w:sz w:val="24"/>
          <w:szCs w:val="24"/>
          <w:lang w:eastAsia="en-US"/>
        </w:rPr>
        <w:t>Mrs Westwood provided an update on the current work being undertaken on student recruitment</w:t>
      </w:r>
      <w:r w:rsidR="17BB74C1" w:rsidRPr="47DA7D5D">
        <w:rPr>
          <w:rFonts w:asciiTheme="minorHAnsi" w:eastAsiaTheme="minorEastAsia" w:hAnsiTheme="minorHAnsi" w:cstheme="minorBidi"/>
          <w:sz w:val="24"/>
          <w:szCs w:val="24"/>
          <w:lang w:eastAsia="en-US"/>
        </w:rPr>
        <w:t>. It was noted that whilst the University had missed out on its stretch targets it had seen a sustained growth in student recruitment numbers over the last 2 years</w:t>
      </w:r>
      <w:r w:rsidR="60799E23" w:rsidRPr="47DA7D5D">
        <w:rPr>
          <w:rFonts w:asciiTheme="minorHAnsi" w:eastAsiaTheme="minorEastAsia" w:hAnsiTheme="minorHAnsi" w:cstheme="minorBidi"/>
          <w:sz w:val="24"/>
          <w:szCs w:val="24"/>
          <w:lang w:eastAsia="en-US"/>
        </w:rPr>
        <w:t>.</w:t>
      </w:r>
      <w:r w:rsidR="3CA0C21E" w:rsidRPr="47DA7D5D">
        <w:rPr>
          <w:rFonts w:asciiTheme="minorHAnsi" w:eastAsiaTheme="minorEastAsia" w:hAnsiTheme="minorHAnsi" w:cstheme="minorBidi"/>
          <w:sz w:val="24"/>
          <w:szCs w:val="24"/>
          <w:lang w:eastAsia="en-US"/>
        </w:rPr>
        <w:t xml:space="preserve"> </w:t>
      </w:r>
    </w:p>
    <w:p w14:paraId="7C65B9F0" w14:textId="77777777" w:rsidR="00985A4A" w:rsidRDefault="00985A4A" w:rsidP="009B5D2F">
      <w:pPr>
        <w:ind w:left="567" w:hanging="567"/>
        <w:rPr>
          <w:rFonts w:asciiTheme="minorHAnsi" w:eastAsiaTheme="minorHAnsi" w:hAnsiTheme="minorHAnsi" w:cstheme="minorHAnsi"/>
          <w:bCs/>
          <w:sz w:val="24"/>
          <w:szCs w:val="24"/>
          <w:lang w:eastAsia="en-US"/>
        </w:rPr>
      </w:pPr>
    </w:p>
    <w:p w14:paraId="0E16BDAA" w14:textId="4FB0C1CD" w:rsidR="00985A4A" w:rsidRDefault="00985A4A" w:rsidP="009B5D2F">
      <w:pPr>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ab/>
        <w:t xml:space="preserve">Mrs Westwood also advised the Council that the University had commissioned a decliner survey for </w:t>
      </w:r>
      <w:r w:rsidR="0087461E">
        <w:rPr>
          <w:rFonts w:asciiTheme="minorHAnsi" w:eastAsiaTheme="minorHAnsi" w:hAnsiTheme="minorHAnsi" w:cstheme="minorHAnsi"/>
          <w:bCs/>
          <w:sz w:val="24"/>
          <w:szCs w:val="24"/>
          <w:lang w:eastAsia="en-US"/>
        </w:rPr>
        <w:t>this recruitment cycle</w:t>
      </w:r>
      <w:r w:rsidR="00EB2A1C">
        <w:rPr>
          <w:rFonts w:asciiTheme="minorHAnsi" w:eastAsiaTheme="minorHAnsi" w:hAnsiTheme="minorHAnsi" w:cstheme="minorHAnsi"/>
          <w:bCs/>
          <w:sz w:val="24"/>
          <w:szCs w:val="24"/>
          <w:lang w:eastAsia="en-US"/>
        </w:rPr>
        <w:t xml:space="preserve">. </w:t>
      </w:r>
      <w:r w:rsidR="0087461E">
        <w:rPr>
          <w:rFonts w:asciiTheme="minorHAnsi" w:eastAsiaTheme="minorHAnsi" w:hAnsiTheme="minorHAnsi" w:cstheme="minorHAnsi"/>
          <w:bCs/>
          <w:sz w:val="24"/>
          <w:szCs w:val="24"/>
          <w:lang w:eastAsia="en-US"/>
        </w:rPr>
        <w:t xml:space="preserve">Professor Wheeler suggested that working with </w:t>
      </w:r>
      <w:r w:rsidR="00B06436">
        <w:rPr>
          <w:rFonts w:asciiTheme="minorHAnsi" w:eastAsiaTheme="minorHAnsi" w:hAnsiTheme="minorHAnsi" w:cstheme="minorHAnsi"/>
          <w:bCs/>
          <w:sz w:val="24"/>
          <w:szCs w:val="24"/>
          <w:lang w:eastAsia="en-US"/>
        </w:rPr>
        <w:t>sixth forms would be beneficial</w:t>
      </w:r>
      <w:r w:rsidR="007F1A1A">
        <w:rPr>
          <w:rFonts w:asciiTheme="minorHAnsi" w:eastAsiaTheme="minorHAnsi" w:hAnsiTheme="minorHAnsi" w:cstheme="minorHAnsi"/>
          <w:bCs/>
          <w:sz w:val="24"/>
          <w:szCs w:val="24"/>
          <w:lang w:eastAsia="en-US"/>
        </w:rPr>
        <w:t xml:space="preserve">, and Mr Devani also noted that working with the University’s alumni to understand </w:t>
      </w:r>
      <w:r w:rsidR="00EB2A1C">
        <w:rPr>
          <w:rFonts w:asciiTheme="minorHAnsi" w:eastAsiaTheme="minorHAnsi" w:hAnsiTheme="minorHAnsi" w:cstheme="minorHAnsi"/>
          <w:bCs/>
          <w:sz w:val="24"/>
          <w:szCs w:val="24"/>
          <w:lang w:eastAsia="en-US"/>
        </w:rPr>
        <w:t>which c</w:t>
      </w:r>
      <w:r w:rsidR="00E31783">
        <w:rPr>
          <w:rFonts w:asciiTheme="minorHAnsi" w:eastAsiaTheme="minorHAnsi" w:hAnsiTheme="minorHAnsi" w:cstheme="minorHAnsi"/>
          <w:bCs/>
          <w:sz w:val="24"/>
          <w:szCs w:val="24"/>
          <w:lang w:eastAsia="en-US"/>
        </w:rPr>
        <w:t xml:space="preserve">areers they had progressed into would be a useful way forward.  Professor Edwards reported that </w:t>
      </w:r>
      <w:r w:rsidR="00F933F1">
        <w:rPr>
          <w:rFonts w:asciiTheme="minorHAnsi" w:eastAsiaTheme="minorHAnsi" w:hAnsiTheme="minorHAnsi" w:cstheme="minorHAnsi"/>
          <w:bCs/>
          <w:sz w:val="24"/>
          <w:szCs w:val="24"/>
          <w:lang w:eastAsia="en-US"/>
        </w:rPr>
        <w:t>in relation to the link with the Bahrain Institute of Banking an</w:t>
      </w:r>
      <w:r w:rsidR="00440CB1">
        <w:rPr>
          <w:rFonts w:asciiTheme="minorHAnsi" w:eastAsiaTheme="minorHAnsi" w:hAnsiTheme="minorHAnsi" w:cstheme="minorHAnsi"/>
          <w:bCs/>
          <w:sz w:val="24"/>
          <w:szCs w:val="24"/>
          <w:lang w:eastAsia="en-US"/>
        </w:rPr>
        <w:t xml:space="preserve">d Finance a recent decision had been made to engage with alumni, as the University had an excellent reputation </w:t>
      </w:r>
      <w:r w:rsidR="00EB2A1C">
        <w:rPr>
          <w:rFonts w:asciiTheme="minorHAnsi" w:eastAsiaTheme="minorHAnsi" w:hAnsiTheme="minorHAnsi" w:cstheme="minorHAnsi"/>
          <w:bCs/>
          <w:sz w:val="24"/>
          <w:szCs w:val="24"/>
          <w:lang w:eastAsia="en-US"/>
        </w:rPr>
        <w:t>within that</w:t>
      </w:r>
      <w:r w:rsidR="00440CB1">
        <w:rPr>
          <w:rFonts w:asciiTheme="minorHAnsi" w:eastAsiaTheme="minorHAnsi" w:hAnsiTheme="minorHAnsi" w:cstheme="minorHAnsi"/>
          <w:bCs/>
          <w:sz w:val="24"/>
          <w:szCs w:val="24"/>
          <w:lang w:eastAsia="en-US"/>
        </w:rPr>
        <w:t xml:space="preserve"> country. Mr Karavadra </w:t>
      </w:r>
      <w:r w:rsidR="0035382F">
        <w:rPr>
          <w:rFonts w:asciiTheme="minorHAnsi" w:eastAsiaTheme="minorHAnsi" w:hAnsiTheme="minorHAnsi" w:cstheme="minorHAnsi"/>
          <w:bCs/>
          <w:sz w:val="24"/>
          <w:szCs w:val="24"/>
          <w:lang w:eastAsia="en-US"/>
        </w:rPr>
        <w:t xml:space="preserve">endorsed the view that working with alumni provided the University with opportunities to showcase what a Bangor University degree could lead to. </w:t>
      </w:r>
      <w:r w:rsidR="00B06436">
        <w:rPr>
          <w:rFonts w:asciiTheme="minorHAnsi" w:eastAsiaTheme="minorHAnsi" w:hAnsiTheme="minorHAnsi" w:cstheme="minorHAnsi"/>
          <w:bCs/>
          <w:sz w:val="24"/>
          <w:szCs w:val="24"/>
          <w:lang w:eastAsia="en-US"/>
        </w:rPr>
        <w:t xml:space="preserve"> </w:t>
      </w:r>
    </w:p>
    <w:p w14:paraId="762096CB" w14:textId="77777777" w:rsidR="00C208D3" w:rsidRDefault="00C208D3" w:rsidP="009B5D2F">
      <w:pPr>
        <w:ind w:left="567" w:hanging="567"/>
        <w:rPr>
          <w:rFonts w:asciiTheme="minorHAnsi" w:eastAsiaTheme="minorHAnsi" w:hAnsiTheme="minorHAnsi" w:cstheme="minorHAnsi"/>
          <w:bCs/>
          <w:sz w:val="24"/>
          <w:szCs w:val="24"/>
          <w:lang w:eastAsia="en-US"/>
        </w:rPr>
      </w:pPr>
    </w:p>
    <w:p w14:paraId="01356D54" w14:textId="07D3AC9E" w:rsidR="007F1A1A" w:rsidRDefault="007F1A1A" w:rsidP="009B5D2F">
      <w:pPr>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ab/>
        <w:t xml:space="preserve">The Chair thanked members for their constructive suggestions, and Mrs Westwood confirmed that these would be considered further. </w:t>
      </w:r>
    </w:p>
    <w:p w14:paraId="44AF3AE9" w14:textId="77777777" w:rsidR="007F1A1A" w:rsidRPr="007D24A6" w:rsidRDefault="007F1A1A" w:rsidP="009B5D2F">
      <w:pPr>
        <w:ind w:left="567" w:hanging="567"/>
        <w:rPr>
          <w:rFonts w:asciiTheme="minorHAnsi" w:eastAsiaTheme="minorHAnsi" w:hAnsiTheme="minorHAnsi" w:cstheme="minorHAnsi"/>
          <w:bCs/>
          <w:sz w:val="24"/>
          <w:szCs w:val="24"/>
          <w:lang w:eastAsia="en-US"/>
        </w:rPr>
      </w:pPr>
    </w:p>
    <w:p w14:paraId="7070B555" w14:textId="19CC906E" w:rsidR="00194584" w:rsidRDefault="0035382F" w:rsidP="00253AD5">
      <w:pPr>
        <w:jc w:val="center"/>
        <w:rPr>
          <w:rFonts w:asciiTheme="minorHAnsi" w:eastAsiaTheme="minorHAnsi" w:hAnsiTheme="minorHAnsi" w:cstheme="minorHAnsi"/>
          <w:b/>
          <w:sz w:val="24"/>
          <w:szCs w:val="24"/>
          <w:lang w:eastAsia="en-US"/>
        </w:rPr>
      </w:pPr>
      <w:r w:rsidRPr="00EA488B">
        <w:rPr>
          <w:rFonts w:asciiTheme="minorHAnsi" w:eastAsiaTheme="minorHAnsi" w:hAnsiTheme="minorHAnsi" w:cstheme="minorHAnsi"/>
          <w:b/>
          <w:sz w:val="24"/>
          <w:szCs w:val="24"/>
          <w:lang w:eastAsia="en-US"/>
        </w:rPr>
        <w:t>22.10 LEAGUE TABLES UPDATE</w:t>
      </w:r>
    </w:p>
    <w:p w14:paraId="16D758E5" w14:textId="77777777" w:rsidR="000A078A" w:rsidRDefault="000A078A" w:rsidP="000A078A">
      <w:pPr>
        <w:rPr>
          <w:rFonts w:asciiTheme="minorHAnsi" w:eastAsiaTheme="minorHAnsi" w:hAnsiTheme="minorHAnsi" w:cstheme="minorHAnsi"/>
          <w:b/>
          <w:sz w:val="24"/>
          <w:szCs w:val="24"/>
          <w:lang w:eastAsia="en-US"/>
        </w:rPr>
      </w:pPr>
    </w:p>
    <w:p w14:paraId="09548FE3" w14:textId="7F055A19" w:rsidR="000A078A" w:rsidRDefault="000A078A" w:rsidP="000A078A">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A.</w:t>
      </w:r>
      <w:r>
        <w:rPr>
          <w:rFonts w:asciiTheme="minorHAnsi" w:eastAsiaTheme="minorHAnsi" w:hAnsiTheme="minorHAnsi" w:cstheme="minorHAnsi"/>
          <w:bCs/>
          <w:sz w:val="24"/>
          <w:szCs w:val="24"/>
          <w:lang w:eastAsia="en-US"/>
        </w:rPr>
        <w:tab/>
        <w:t>The Director of Strategy, Planning and Research presented his report on League Tables, which provided the Council with a</w:t>
      </w:r>
      <w:r w:rsidRPr="000453AD">
        <w:rPr>
          <w:rFonts w:asciiTheme="minorHAnsi" w:eastAsiaTheme="minorHAnsi" w:hAnsiTheme="minorHAnsi" w:cstheme="minorHAnsi"/>
          <w:bCs/>
          <w:sz w:val="24"/>
          <w:szCs w:val="24"/>
          <w:lang w:eastAsia="en-US"/>
        </w:rPr>
        <w:t xml:space="preserve"> briefing </w:t>
      </w:r>
      <w:r>
        <w:rPr>
          <w:rFonts w:asciiTheme="minorHAnsi" w:eastAsiaTheme="minorHAnsi" w:hAnsiTheme="minorHAnsi" w:cstheme="minorHAnsi"/>
          <w:bCs/>
          <w:sz w:val="24"/>
          <w:szCs w:val="24"/>
          <w:lang w:eastAsia="en-US"/>
        </w:rPr>
        <w:t xml:space="preserve">on </w:t>
      </w:r>
      <w:r w:rsidRPr="000453AD">
        <w:rPr>
          <w:rFonts w:asciiTheme="minorHAnsi" w:eastAsiaTheme="minorHAnsi" w:hAnsiTheme="minorHAnsi" w:cstheme="minorHAnsi"/>
          <w:bCs/>
          <w:sz w:val="24"/>
          <w:szCs w:val="24"/>
          <w:lang w:eastAsia="en-US"/>
        </w:rPr>
        <w:t>the primary domestic and international</w:t>
      </w:r>
      <w:r>
        <w:rPr>
          <w:rFonts w:asciiTheme="minorHAnsi" w:eastAsiaTheme="minorHAnsi" w:hAnsiTheme="minorHAnsi" w:cstheme="minorHAnsi"/>
          <w:bCs/>
          <w:sz w:val="24"/>
          <w:szCs w:val="24"/>
          <w:lang w:eastAsia="en-US"/>
        </w:rPr>
        <w:t xml:space="preserve"> </w:t>
      </w:r>
      <w:r w:rsidRPr="000453AD">
        <w:rPr>
          <w:rFonts w:asciiTheme="minorHAnsi" w:eastAsiaTheme="minorHAnsi" w:hAnsiTheme="minorHAnsi" w:cstheme="minorHAnsi"/>
          <w:bCs/>
          <w:sz w:val="24"/>
          <w:szCs w:val="24"/>
          <w:lang w:eastAsia="en-US"/>
        </w:rPr>
        <w:t>league tables in</w:t>
      </w:r>
      <w:r>
        <w:rPr>
          <w:rFonts w:asciiTheme="minorHAnsi" w:eastAsiaTheme="minorHAnsi" w:hAnsiTheme="minorHAnsi" w:cstheme="minorHAnsi"/>
          <w:bCs/>
          <w:sz w:val="24"/>
          <w:szCs w:val="24"/>
          <w:lang w:eastAsia="en-US"/>
        </w:rPr>
        <w:t xml:space="preserve"> </w:t>
      </w:r>
      <w:r w:rsidRPr="000453AD">
        <w:rPr>
          <w:rFonts w:asciiTheme="minorHAnsi" w:eastAsiaTheme="minorHAnsi" w:hAnsiTheme="minorHAnsi" w:cstheme="minorHAnsi"/>
          <w:bCs/>
          <w:sz w:val="24"/>
          <w:szCs w:val="24"/>
          <w:lang w:eastAsia="en-US"/>
        </w:rPr>
        <w:t xml:space="preserve">operation across the UK and global HE sectors, their alignment </w:t>
      </w:r>
      <w:r>
        <w:rPr>
          <w:rFonts w:asciiTheme="minorHAnsi" w:eastAsiaTheme="minorHAnsi" w:hAnsiTheme="minorHAnsi" w:cstheme="minorHAnsi"/>
          <w:bCs/>
          <w:sz w:val="24"/>
          <w:szCs w:val="24"/>
          <w:lang w:eastAsia="en-US"/>
        </w:rPr>
        <w:t>to the</w:t>
      </w:r>
      <w:r w:rsidRPr="000453AD">
        <w:rPr>
          <w:rFonts w:asciiTheme="minorHAnsi" w:eastAsiaTheme="minorHAnsi" w:hAnsiTheme="minorHAnsi" w:cstheme="minorHAnsi"/>
          <w:bCs/>
          <w:sz w:val="24"/>
          <w:szCs w:val="24"/>
          <w:lang w:eastAsia="en-US"/>
        </w:rPr>
        <w:t xml:space="preserve"> University’s</w:t>
      </w:r>
      <w:r>
        <w:rPr>
          <w:rFonts w:asciiTheme="minorHAnsi" w:eastAsiaTheme="minorHAnsi" w:hAnsiTheme="minorHAnsi" w:cstheme="minorHAnsi"/>
          <w:bCs/>
          <w:sz w:val="24"/>
          <w:szCs w:val="24"/>
          <w:lang w:eastAsia="en-US"/>
        </w:rPr>
        <w:t xml:space="preserve"> </w:t>
      </w:r>
      <w:r w:rsidRPr="000453AD">
        <w:rPr>
          <w:rFonts w:asciiTheme="minorHAnsi" w:eastAsiaTheme="minorHAnsi" w:hAnsiTheme="minorHAnsi" w:cstheme="minorHAnsi"/>
          <w:bCs/>
          <w:sz w:val="24"/>
          <w:szCs w:val="24"/>
          <w:lang w:eastAsia="en-US"/>
        </w:rPr>
        <w:t xml:space="preserve">Strategy 2030, </w:t>
      </w:r>
      <w:r>
        <w:rPr>
          <w:rFonts w:asciiTheme="minorHAnsi" w:eastAsiaTheme="minorHAnsi" w:hAnsiTheme="minorHAnsi" w:cstheme="minorHAnsi"/>
          <w:bCs/>
          <w:sz w:val="24"/>
          <w:szCs w:val="24"/>
          <w:lang w:eastAsia="en-US"/>
        </w:rPr>
        <w:t>the University’s l</w:t>
      </w:r>
      <w:r w:rsidRPr="000453AD">
        <w:rPr>
          <w:rFonts w:asciiTheme="minorHAnsi" w:eastAsiaTheme="minorHAnsi" w:hAnsiTheme="minorHAnsi" w:cstheme="minorHAnsi"/>
          <w:bCs/>
          <w:sz w:val="24"/>
          <w:szCs w:val="24"/>
          <w:lang w:eastAsia="en-US"/>
        </w:rPr>
        <w:t xml:space="preserve">atest performance in league tables, and </w:t>
      </w:r>
      <w:r>
        <w:rPr>
          <w:rFonts w:asciiTheme="minorHAnsi" w:eastAsiaTheme="minorHAnsi" w:hAnsiTheme="minorHAnsi" w:cstheme="minorHAnsi"/>
          <w:bCs/>
          <w:sz w:val="24"/>
          <w:szCs w:val="24"/>
          <w:lang w:eastAsia="en-US"/>
        </w:rPr>
        <w:t xml:space="preserve">its </w:t>
      </w:r>
      <w:r w:rsidRPr="000453AD">
        <w:rPr>
          <w:rFonts w:asciiTheme="minorHAnsi" w:eastAsiaTheme="minorHAnsi" w:hAnsiTheme="minorHAnsi" w:cstheme="minorHAnsi"/>
          <w:bCs/>
          <w:sz w:val="24"/>
          <w:szCs w:val="24"/>
          <w:lang w:eastAsia="en-US"/>
        </w:rPr>
        <w:t>approach to</w:t>
      </w:r>
      <w:r>
        <w:rPr>
          <w:rFonts w:asciiTheme="minorHAnsi" w:eastAsiaTheme="minorHAnsi" w:hAnsiTheme="minorHAnsi" w:cstheme="minorHAnsi"/>
          <w:bCs/>
          <w:sz w:val="24"/>
          <w:szCs w:val="24"/>
          <w:lang w:eastAsia="en-US"/>
        </w:rPr>
        <w:t xml:space="preserve"> </w:t>
      </w:r>
      <w:r w:rsidRPr="000453AD">
        <w:rPr>
          <w:rFonts w:asciiTheme="minorHAnsi" w:eastAsiaTheme="minorHAnsi" w:hAnsiTheme="minorHAnsi" w:cstheme="minorHAnsi"/>
          <w:bCs/>
          <w:sz w:val="24"/>
          <w:szCs w:val="24"/>
          <w:lang w:eastAsia="en-US"/>
        </w:rPr>
        <w:t>addressing league table</w:t>
      </w:r>
      <w:r>
        <w:rPr>
          <w:rFonts w:asciiTheme="minorHAnsi" w:eastAsiaTheme="minorHAnsi" w:hAnsiTheme="minorHAnsi" w:cstheme="minorHAnsi"/>
          <w:bCs/>
          <w:sz w:val="24"/>
          <w:szCs w:val="24"/>
          <w:lang w:eastAsia="en-US"/>
        </w:rPr>
        <w:t xml:space="preserve"> </w:t>
      </w:r>
      <w:r w:rsidRPr="000453AD">
        <w:rPr>
          <w:rFonts w:asciiTheme="minorHAnsi" w:eastAsiaTheme="minorHAnsi" w:hAnsiTheme="minorHAnsi" w:cstheme="minorHAnsi"/>
          <w:bCs/>
          <w:sz w:val="24"/>
          <w:szCs w:val="24"/>
          <w:lang w:eastAsia="en-US"/>
        </w:rPr>
        <w:t>performance.</w:t>
      </w:r>
      <w:r>
        <w:rPr>
          <w:rFonts w:asciiTheme="minorHAnsi" w:eastAsiaTheme="minorHAnsi" w:hAnsiTheme="minorHAnsi" w:cstheme="minorHAnsi"/>
          <w:bCs/>
          <w:sz w:val="24"/>
          <w:szCs w:val="24"/>
          <w:lang w:eastAsia="en-US"/>
        </w:rPr>
        <w:t xml:space="preserve"> </w:t>
      </w:r>
    </w:p>
    <w:p w14:paraId="0C20BFB3" w14:textId="77777777" w:rsidR="000A078A" w:rsidRDefault="000A078A" w:rsidP="000A078A">
      <w:pPr>
        <w:tabs>
          <w:tab w:val="left" w:pos="567"/>
        </w:tabs>
        <w:ind w:left="567" w:hanging="567"/>
        <w:rPr>
          <w:rFonts w:asciiTheme="minorHAnsi" w:eastAsiaTheme="minorHAnsi" w:hAnsiTheme="minorHAnsi" w:cstheme="minorHAnsi"/>
          <w:bCs/>
          <w:sz w:val="24"/>
          <w:szCs w:val="24"/>
          <w:lang w:eastAsia="en-US"/>
        </w:rPr>
      </w:pPr>
    </w:p>
    <w:p w14:paraId="5F66ED66" w14:textId="69106144" w:rsidR="000A078A" w:rsidRDefault="000A078A" w:rsidP="000A078A">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ab/>
        <w:t xml:space="preserve">It was noted that </w:t>
      </w:r>
      <w:r w:rsidRPr="00E83032">
        <w:rPr>
          <w:rFonts w:asciiTheme="minorHAnsi" w:eastAsiaTheme="minorHAnsi" w:hAnsiTheme="minorHAnsi" w:cstheme="minorHAnsi"/>
          <w:bCs/>
          <w:sz w:val="24"/>
          <w:szCs w:val="24"/>
          <w:lang w:eastAsia="en-US"/>
        </w:rPr>
        <w:t xml:space="preserve">League </w:t>
      </w:r>
      <w:r>
        <w:rPr>
          <w:rFonts w:asciiTheme="minorHAnsi" w:eastAsiaTheme="minorHAnsi" w:hAnsiTheme="minorHAnsi" w:cstheme="minorHAnsi"/>
          <w:bCs/>
          <w:sz w:val="24"/>
          <w:szCs w:val="24"/>
          <w:lang w:eastAsia="en-US"/>
        </w:rPr>
        <w:t>T</w:t>
      </w:r>
      <w:r w:rsidRPr="00E83032">
        <w:rPr>
          <w:rFonts w:asciiTheme="minorHAnsi" w:eastAsiaTheme="minorHAnsi" w:hAnsiTheme="minorHAnsi" w:cstheme="minorHAnsi"/>
          <w:bCs/>
          <w:sz w:val="24"/>
          <w:szCs w:val="24"/>
          <w:lang w:eastAsia="en-US"/>
        </w:rPr>
        <w:t>ables command</w:t>
      </w:r>
      <w:r>
        <w:rPr>
          <w:rFonts w:asciiTheme="minorHAnsi" w:eastAsiaTheme="minorHAnsi" w:hAnsiTheme="minorHAnsi" w:cstheme="minorHAnsi"/>
          <w:bCs/>
          <w:sz w:val="24"/>
          <w:szCs w:val="24"/>
          <w:lang w:eastAsia="en-US"/>
        </w:rPr>
        <w:t>ed</w:t>
      </w:r>
      <w:r w:rsidRPr="00E83032">
        <w:rPr>
          <w:rFonts w:asciiTheme="minorHAnsi" w:eastAsiaTheme="minorHAnsi" w:hAnsiTheme="minorHAnsi" w:cstheme="minorHAnsi"/>
          <w:bCs/>
          <w:sz w:val="24"/>
          <w:szCs w:val="24"/>
          <w:lang w:eastAsia="en-US"/>
        </w:rPr>
        <w:t xml:space="preserve"> a high-profile presence in the media and </w:t>
      </w:r>
      <w:r>
        <w:rPr>
          <w:rFonts w:asciiTheme="minorHAnsi" w:eastAsiaTheme="minorHAnsi" w:hAnsiTheme="minorHAnsi" w:cstheme="minorHAnsi"/>
          <w:bCs/>
          <w:sz w:val="24"/>
          <w:szCs w:val="24"/>
          <w:lang w:eastAsia="en-US"/>
        </w:rPr>
        <w:t xml:space="preserve">were </w:t>
      </w:r>
      <w:r w:rsidRPr="00E83032">
        <w:rPr>
          <w:rFonts w:asciiTheme="minorHAnsi" w:eastAsiaTheme="minorHAnsi" w:hAnsiTheme="minorHAnsi" w:cstheme="minorHAnsi"/>
          <w:bCs/>
          <w:sz w:val="24"/>
          <w:szCs w:val="24"/>
          <w:lang w:eastAsia="en-US"/>
        </w:rPr>
        <w:t>an important element of</w:t>
      </w:r>
      <w:r>
        <w:rPr>
          <w:rFonts w:asciiTheme="minorHAnsi" w:eastAsiaTheme="minorHAnsi" w:hAnsiTheme="minorHAnsi" w:cstheme="minorHAnsi"/>
          <w:bCs/>
          <w:sz w:val="24"/>
          <w:szCs w:val="24"/>
          <w:lang w:eastAsia="en-US"/>
        </w:rPr>
        <w:t xml:space="preserve"> </w:t>
      </w:r>
      <w:r w:rsidRPr="00E83032">
        <w:rPr>
          <w:rFonts w:asciiTheme="minorHAnsi" w:eastAsiaTheme="minorHAnsi" w:hAnsiTheme="minorHAnsi" w:cstheme="minorHAnsi"/>
          <w:bCs/>
          <w:sz w:val="24"/>
          <w:szCs w:val="24"/>
          <w:lang w:eastAsia="en-US"/>
        </w:rPr>
        <w:t>the University’s brand proposition</w:t>
      </w:r>
      <w:r>
        <w:rPr>
          <w:rFonts w:asciiTheme="minorHAnsi" w:eastAsiaTheme="minorHAnsi" w:hAnsiTheme="minorHAnsi" w:cstheme="minorHAnsi"/>
          <w:bCs/>
          <w:sz w:val="24"/>
          <w:szCs w:val="24"/>
          <w:lang w:eastAsia="en-US"/>
        </w:rPr>
        <w:t>, being</w:t>
      </w:r>
      <w:r w:rsidRPr="00E83032">
        <w:rPr>
          <w:rFonts w:asciiTheme="minorHAnsi" w:eastAsiaTheme="minorHAnsi" w:hAnsiTheme="minorHAnsi" w:cstheme="minorHAnsi"/>
          <w:bCs/>
          <w:sz w:val="24"/>
          <w:szCs w:val="24"/>
          <w:lang w:eastAsia="en-US"/>
        </w:rPr>
        <w:t xml:space="preserve"> used by prospective students, their </w:t>
      </w:r>
      <w:r w:rsidR="00692F3B" w:rsidRPr="00E83032">
        <w:rPr>
          <w:rFonts w:asciiTheme="minorHAnsi" w:eastAsiaTheme="minorHAnsi" w:hAnsiTheme="minorHAnsi" w:cstheme="minorHAnsi"/>
          <w:bCs/>
          <w:sz w:val="24"/>
          <w:szCs w:val="24"/>
          <w:lang w:eastAsia="en-US"/>
        </w:rPr>
        <w:t>families,</w:t>
      </w:r>
      <w:r w:rsidRPr="00E83032">
        <w:rPr>
          <w:rFonts w:asciiTheme="minorHAnsi" w:eastAsiaTheme="minorHAnsi" w:hAnsiTheme="minorHAnsi" w:cstheme="minorHAnsi"/>
          <w:bCs/>
          <w:sz w:val="24"/>
          <w:szCs w:val="24"/>
          <w:lang w:eastAsia="en-US"/>
        </w:rPr>
        <w:t xml:space="preserve"> and</w:t>
      </w:r>
      <w:r>
        <w:rPr>
          <w:rFonts w:asciiTheme="minorHAnsi" w:eastAsiaTheme="minorHAnsi" w:hAnsiTheme="minorHAnsi" w:cstheme="minorHAnsi"/>
          <w:bCs/>
          <w:sz w:val="24"/>
          <w:szCs w:val="24"/>
          <w:lang w:eastAsia="en-US"/>
        </w:rPr>
        <w:t xml:space="preserve"> </w:t>
      </w:r>
      <w:r w:rsidRPr="00E83032">
        <w:rPr>
          <w:rFonts w:asciiTheme="minorHAnsi" w:eastAsiaTheme="minorHAnsi" w:hAnsiTheme="minorHAnsi" w:cstheme="minorHAnsi"/>
          <w:bCs/>
          <w:sz w:val="24"/>
          <w:szCs w:val="24"/>
          <w:lang w:eastAsia="en-US"/>
        </w:rPr>
        <w:t xml:space="preserve">teachers/advisors in schools/FE colleges. In the case of overseas </w:t>
      </w:r>
      <w:r w:rsidR="00692F3B" w:rsidRPr="00E83032">
        <w:rPr>
          <w:rFonts w:asciiTheme="minorHAnsi" w:eastAsiaTheme="minorHAnsi" w:hAnsiTheme="minorHAnsi" w:cstheme="minorHAnsi"/>
          <w:bCs/>
          <w:sz w:val="24"/>
          <w:szCs w:val="24"/>
          <w:lang w:eastAsia="en-US"/>
        </w:rPr>
        <w:t>students,</w:t>
      </w:r>
      <w:r>
        <w:rPr>
          <w:rFonts w:asciiTheme="minorHAnsi" w:eastAsiaTheme="minorHAnsi" w:hAnsiTheme="minorHAnsi" w:cstheme="minorHAnsi"/>
          <w:bCs/>
          <w:sz w:val="24"/>
          <w:szCs w:val="24"/>
          <w:lang w:eastAsia="en-US"/>
        </w:rPr>
        <w:t xml:space="preserve"> it was noted that </w:t>
      </w:r>
      <w:r w:rsidRPr="00E83032">
        <w:rPr>
          <w:rFonts w:asciiTheme="minorHAnsi" w:eastAsiaTheme="minorHAnsi" w:hAnsiTheme="minorHAnsi" w:cstheme="minorHAnsi"/>
          <w:bCs/>
          <w:sz w:val="24"/>
          <w:szCs w:val="24"/>
          <w:lang w:eastAsia="en-US"/>
        </w:rPr>
        <w:t xml:space="preserve">some governments </w:t>
      </w:r>
      <w:r>
        <w:rPr>
          <w:rFonts w:asciiTheme="minorHAnsi" w:eastAsiaTheme="minorHAnsi" w:hAnsiTheme="minorHAnsi" w:cstheme="minorHAnsi"/>
          <w:bCs/>
          <w:sz w:val="24"/>
          <w:szCs w:val="24"/>
          <w:lang w:eastAsia="en-US"/>
        </w:rPr>
        <w:t xml:space="preserve">would </w:t>
      </w:r>
      <w:r w:rsidRPr="00E83032">
        <w:rPr>
          <w:rFonts w:asciiTheme="minorHAnsi" w:eastAsiaTheme="minorHAnsi" w:hAnsiTheme="minorHAnsi" w:cstheme="minorHAnsi"/>
          <w:bCs/>
          <w:sz w:val="24"/>
          <w:szCs w:val="24"/>
          <w:lang w:eastAsia="en-US"/>
        </w:rPr>
        <w:t>only fund</w:t>
      </w:r>
      <w:r>
        <w:rPr>
          <w:rFonts w:asciiTheme="minorHAnsi" w:eastAsiaTheme="minorHAnsi" w:hAnsiTheme="minorHAnsi" w:cstheme="minorHAnsi"/>
          <w:bCs/>
          <w:sz w:val="24"/>
          <w:szCs w:val="24"/>
          <w:lang w:eastAsia="en-US"/>
        </w:rPr>
        <w:t xml:space="preserve"> </w:t>
      </w:r>
      <w:r w:rsidRPr="00E83032">
        <w:rPr>
          <w:rFonts w:asciiTheme="minorHAnsi" w:eastAsiaTheme="minorHAnsi" w:hAnsiTheme="minorHAnsi" w:cstheme="minorHAnsi"/>
          <w:bCs/>
          <w:sz w:val="24"/>
          <w:szCs w:val="24"/>
          <w:lang w:eastAsia="en-US"/>
        </w:rPr>
        <w:t xml:space="preserve">students to attend courses at higher ranking universities. </w:t>
      </w:r>
    </w:p>
    <w:p w14:paraId="1E8FA005" w14:textId="77777777" w:rsidR="000953E4" w:rsidRDefault="000953E4" w:rsidP="000A078A">
      <w:pPr>
        <w:tabs>
          <w:tab w:val="left" w:pos="567"/>
        </w:tabs>
        <w:ind w:left="567" w:hanging="567"/>
        <w:rPr>
          <w:rFonts w:asciiTheme="minorHAnsi" w:eastAsiaTheme="minorHAnsi" w:hAnsiTheme="minorHAnsi" w:cstheme="minorHAnsi"/>
          <w:bCs/>
          <w:sz w:val="24"/>
          <w:szCs w:val="24"/>
          <w:lang w:eastAsia="en-US"/>
        </w:rPr>
      </w:pPr>
    </w:p>
    <w:p w14:paraId="5A92A279" w14:textId="151EDFBC" w:rsidR="000A078A" w:rsidRDefault="000953E4" w:rsidP="008073C2">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ab/>
        <w:t xml:space="preserve">The Council were advised that </w:t>
      </w:r>
      <w:r w:rsidR="008073C2">
        <w:rPr>
          <w:rFonts w:asciiTheme="minorHAnsi" w:eastAsiaTheme="minorHAnsi" w:hAnsiTheme="minorHAnsi" w:cstheme="minorHAnsi"/>
          <w:bCs/>
          <w:sz w:val="24"/>
          <w:szCs w:val="24"/>
          <w:lang w:eastAsia="en-US"/>
        </w:rPr>
        <w:t>in relation to the two main league tables, the University had gone up 19 places to 45</w:t>
      </w:r>
      <w:r w:rsidR="008073C2" w:rsidRPr="008073C2">
        <w:rPr>
          <w:rFonts w:asciiTheme="minorHAnsi" w:eastAsiaTheme="minorHAnsi" w:hAnsiTheme="minorHAnsi" w:cstheme="minorHAnsi"/>
          <w:bCs/>
          <w:sz w:val="24"/>
          <w:szCs w:val="24"/>
          <w:vertAlign w:val="superscript"/>
          <w:lang w:eastAsia="en-US"/>
        </w:rPr>
        <w:t>th</w:t>
      </w:r>
      <w:r w:rsidR="008073C2">
        <w:rPr>
          <w:rFonts w:asciiTheme="minorHAnsi" w:eastAsiaTheme="minorHAnsi" w:hAnsiTheme="minorHAnsi" w:cstheme="minorHAnsi"/>
          <w:bCs/>
          <w:sz w:val="24"/>
          <w:szCs w:val="24"/>
          <w:lang w:eastAsia="en-US"/>
        </w:rPr>
        <w:t xml:space="preserve"> in The Times table (4</w:t>
      </w:r>
      <w:r w:rsidR="008073C2" w:rsidRPr="008073C2">
        <w:rPr>
          <w:rFonts w:asciiTheme="minorHAnsi" w:eastAsiaTheme="minorHAnsi" w:hAnsiTheme="minorHAnsi" w:cstheme="minorHAnsi"/>
          <w:bCs/>
          <w:sz w:val="24"/>
          <w:szCs w:val="24"/>
          <w:vertAlign w:val="superscript"/>
          <w:lang w:eastAsia="en-US"/>
        </w:rPr>
        <w:t>th</w:t>
      </w:r>
      <w:r w:rsidR="008073C2">
        <w:rPr>
          <w:rFonts w:asciiTheme="minorHAnsi" w:eastAsiaTheme="minorHAnsi" w:hAnsiTheme="minorHAnsi" w:cstheme="minorHAnsi"/>
          <w:bCs/>
          <w:sz w:val="24"/>
          <w:szCs w:val="24"/>
          <w:lang w:eastAsia="en-US"/>
        </w:rPr>
        <w:t xml:space="preserve"> in Wales) and had gone up 4 places to 82</w:t>
      </w:r>
      <w:r w:rsidR="008073C2" w:rsidRPr="008073C2">
        <w:rPr>
          <w:rFonts w:asciiTheme="minorHAnsi" w:eastAsiaTheme="minorHAnsi" w:hAnsiTheme="minorHAnsi" w:cstheme="minorHAnsi"/>
          <w:bCs/>
          <w:sz w:val="24"/>
          <w:szCs w:val="24"/>
          <w:vertAlign w:val="superscript"/>
          <w:lang w:eastAsia="en-US"/>
        </w:rPr>
        <w:t>nd</w:t>
      </w:r>
      <w:r w:rsidR="008073C2">
        <w:rPr>
          <w:rFonts w:asciiTheme="minorHAnsi" w:eastAsiaTheme="minorHAnsi" w:hAnsiTheme="minorHAnsi" w:cstheme="minorHAnsi"/>
          <w:bCs/>
          <w:sz w:val="24"/>
          <w:szCs w:val="24"/>
          <w:lang w:eastAsia="en-US"/>
        </w:rPr>
        <w:t xml:space="preserve"> in the UK in the Guardian table (7</w:t>
      </w:r>
      <w:r w:rsidR="008073C2" w:rsidRPr="008073C2">
        <w:rPr>
          <w:rFonts w:asciiTheme="minorHAnsi" w:eastAsiaTheme="minorHAnsi" w:hAnsiTheme="minorHAnsi" w:cstheme="minorHAnsi"/>
          <w:bCs/>
          <w:sz w:val="24"/>
          <w:szCs w:val="24"/>
          <w:vertAlign w:val="superscript"/>
          <w:lang w:eastAsia="en-US"/>
        </w:rPr>
        <w:t>th</w:t>
      </w:r>
      <w:r w:rsidR="008073C2">
        <w:rPr>
          <w:rFonts w:asciiTheme="minorHAnsi" w:eastAsiaTheme="minorHAnsi" w:hAnsiTheme="minorHAnsi" w:cstheme="minorHAnsi"/>
          <w:bCs/>
          <w:sz w:val="24"/>
          <w:szCs w:val="24"/>
          <w:lang w:eastAsia="en-US"/>
        </w:rPr>
        <w:t xml:space="preserve"> in Wales). </w:t>
      </w:r>
      <w:r w:rsidR="000A078A">
        <w:rPr>
          <w:rFonts w:asciiTheme="minorHAnsi" w:eastAsiaTheme="minorHAnsi" w:hAnsiTheme="minorHAnsi" w:cstheme="minorHAnsi"/>
          <w:bCs/>
          <w:sz w:val="24"/>
          <w:szCs w:val="24"/>
          <w:lang w:eastAsia="en-US"/>
        </w:rPr>
        <w:t xml:space="preserve">The Council were </w:t>
      </w:r>
      <w:r w:rsidR="008073C2">
        <w:rPr>
          <w:rFonts w:asciiTheme="minorHAnsi" w:eastAsiaTheme="minorHAnsi" w:hAnsiTheme="minorHAnsi" w:cstheme="minorHAnsi"/>
          <w:bCs/>
          <w:sz w:val="24"/>
          <w:szCs w:val="24"/>
          <w:lang w:eastAsia="en-US"/>
        </w:rPr>
        <w:t>reminded</w:t>
      </w:r>
      <w:r w:rsidR="000A078A">
        <w:rPr>
          <w:rFonts w:asciiTheme="minorHAnsi" w:eastAsiaTheme="minorHAnsi" w:hAnsiTheme="minorHAnsi" w:cstheme="minorHAnsi"/>
          <w:bCs/>
          <w:sz w:val="24"/>
          <w:szCs w:val="24"/>
          <w:lang w:eastAsia="en-US"/>
        </w:rPr>
        <w:t xml:space="preserve"> of the need to</w:t>
      </w:r>
      <w:r w:rsidR="000A078A" w:rsidRPr="00E83032">
        <w:rPr>
          <w:rFonts w:asciiTheme="minorHAnsi" w:eastAsiaTheme="minorHAnsi" w:hAnsiTheme="minorHAnsi" w:cstheme="minorHAnsi"/>
          <w:bCs/>
          <w:sz w:val="24"/>
          <w:szCs w:val="24"/>
          <w:lang w:eastAsia="en-US"/>
        </w:rPr>
        <w:t xml:space="preserve"> recognise the</w:t>
      </w:r>
      <w:r w:rsidR="000A078A">
        <w:rPr>
          <w:rFonts w:asciiTheme="minorHAnsi" w:eastAsiaTheme="minorHAnsi" w:hAnsiTheme="minorHAnsi" w:cstheme="minorHAnsi"/>
          <w:bCs/>
          <w:sz w:val="24"/>
          <w:szCs w:val="24"/>
          <w:lang w:eastAsia="en-US"/>
        </w:rPr>
        <w:t xml:space="preserve"> </w:t>
      </w:r>
      <w:r w:rsidR="000A078A" w:rsidRPr="00E83032">
        <w:rPr>
          <w:rFonts w:asciiTheme="minorHAnsi" w:eastAsiaTheme="minorHAnsi" w:hAnsiTheme="minorHAnsi" w:cstheme="minorHAnsi"/>
          <w:bCs/>
          <w:sz w:val="24"/>
          <w:szCs w:val="24"/>
          <w:lang w:eastAsia="en-US"/>
        </w:rPr>
        <w:t xml:space="preserve">limitations of driving university strategy by league tables, and rather </w:t>
      </w:r>
      <w:r w:rsidR="000A078A">
        <w:rPr>
          <w:rFonts w:asciiTheme="minorHAnsi" w:eastAsiaTheme="minorHAnsi" w:hAnsiTheme="minorHAnsi" w:cstheme="minorHAnsi"/>
          <w:bCs/>
          <w:sz w:val="24"/>
          <w:szCs w:val="24"/>
          <w:lang w:eastAsia="en-US"/>
        </w:rPr>
        <w:t xml:space="preserve">to </w:t>
      </w:r>
      <w:r w:rsidR="000A078A" w:rsidRPr="00E83032">
        <w:rPr>
          <w:rFonts w:asciiTheme="minorHAnsi" w:eastAsiaTheme="minorHAnsi" w:hAnsiTheme="minorHAnsi" w:cstheme="minorHAnsi"/>
          <w:bCs/>
          <w:sz w:val="24"/>
          <w:szCs w:val="24"/>
          <w:lang w:eastAsia="en-US"/>
        </w:rPr>
        <w:t>adopt</w:t>
      </w:r>
      <w:r w:rsidR="000A078A">
        <w:rPr>
          <w:rFonts w:asciiTheme="minorHAnsi" w:eastAsiaTheme="minorHAnsi" w:hAnsiTheme="minorHAnsi" w:cstheme="minorHAnsi"/>
          <w:bCs/>
          <w:sz w:val="24"/>
          <w:szCs w:val="24"/>
          <w:lang w:eastAsia="en-US"/>
        </w:rPr>
        <w:t xml:space="preserve"> </w:t>
      </w:r>
      <w:r w:rsidR="000A078A" w:rsidRPr="00E83032">
        <w:rPr>
          <w:rFonts w:asciiTheme="minorHAnsi" w:eastAsiaTheme="minorHAnsi" w:hAnsiTheme="minorHAnsi" w:cstheme="minorHAnsi"/>
          <w:bCs/>
          <w:sz w:val="24"/>
          <w:szCs w:val="24"/>
          <w:lang w:eastAsia="en-US"/>
        </w:rPr>
        <w:t>an approach where successful strategy outcomes align to improved performance in respected rankings that</w:t>
      </w:r>
      <w:r w:rsidR="000A078A">
        <w:rPr>
          <w:rFonts w:asciiTheme="minorHAnsi" w:eastAsiaTheme="minorHAnsi" w:hAnsiTheme="minorHAnsi" w:cstheme="minorHAnsi"/>
          <w:bCs/>
          <w:sz w:val="24"/>
          <w:szCs w:val="24"/>
          <w:lang w:eastAsia="en-US"/>
        </w:rPr>
        <w:t xml:space="preserve"> </w:t>
      </w:r>
      <w:r w:rsidR="000A078A" w:rsidRPr="00E83032">
        <w:rPr>
          <w:rFonts w:asciiTheme="minorHAnsi" w:eastAsiaTheme="minorHAnsi" w:hAnsiTheme="minorHAnsi" w:cstheme="minorHAnsi"/>
          <w:bCs/>
          <w:sz w:val="24"/>
          <w:szCs w:val="24"/>
          <w:lang w:eastAsia="en-US"/>
        </w:rPr>
        <w:t xml:space="preserve">align to </w:t>
      </w:r>
      <w:r w:rsidR="000A078A">
        <w:rPr>
          <w:rFonts w:asciiTheme="minorHAnsi" w:eastAsiaTheme="minorHAnsi" w:hAnsiTheme="minorHAnsi" w:cstheme="minorHAnsi"/>
          <w:bCs/>
          <w:sz w:val="24"/>
          <w:szCs w:val="24"/>
          <w:lang w:eastAsia="en-US"/>
        </w:rPr>
        <w:t>the University’s</w:t>
      </w:r>
      <w:r w:rsidR="000A078A" w:rsidRPr="00E83032">
        <w:rPr>
          <w:rFonts w:asciiTheme="minorHAnsi" w:eastAsiaTheme="minorHAnsi" w:hAnsiTheme="minorHAnsi" w:cstheme="minorHAnsi"/>
          <w:bCs/>
          <w:sz w:val="24"/>
          <w:szCs w:val="24"/>
          <w:lang w:eastAsia="en-US"/>
        </w:rPr>
        <w:t xml:space="preserve"> mission, vision, and values.</w:t>
      </w:r>
      <w:r w:rsidR="000A078A">
        <w:rPr>
          <w:rFonts w:asciiTheme="minorHAnsi" w:eastAsiaTheme="minorHAnsi" w:hAnsiTheme="minorHAnsi" w:cstheme="minorHAnsi"/>
          <w:bCs/>
          <w:sz w:val="24"/>
          <w:szCs w:val="24"/>
          <w:lang w:eastAsia="en-US"/>
        </w:rPr>
        <w:t xml:space="preserve"> Further</w:t>
      </w:r>
      <w:r w:rsidR="000A078A" w:rsidRPr="0053120A">
        <w:rPr>
          <w:rFonts w:asciiTheme="minorHAnsi" w:eastAsiaTheme="minorHAnsi" w:hAnsiTheme="minorHAnsi" w:cstheme="minorHAnsi"/>
          <w:bCs/>
          <w:sz w:val="24"/>
          <w:szCs w:val="24"/>
          <w:lang w:eastAsia="en-US"/>
        </w:rPr>
        <w:t xml:space="preserve"> challenge comes from some</w:t>
      </w:r>
      <w:r w:rsidR="000A078A">
        <w:rPr>
          <w:rFonts w:asciiTheme="minorHAnsi" w:eastAsiaTheme="minorHAnsi" w:hAnsiTheme="minorHAnsi" w:cstheme="minorHAnsi"/>
          <w:bCs/>
          <w:sz w:val="24"/>
          <w:szCs w:val="24"/>
          <w:lang w:eastAsia="en-US"/>
        </w:rPr>
        <w:t xml:space="preserve"> </w:t>
      </w:r>
      <w:r w:rsidR="000A078A" w:rsidRPr="0053120A">
        <w:rPr>
          <w:rFonts w:asciiTheme="minorHAnsi" w:eastAsiaTheme="minorHAnsi" w:hAnsiTheme="minorHAnsi" w:cstheme="minorHAnsi"/>
          <w:bCs/>
          <w:sz w:val="24"/>
          <w:szCs w:val="24"/>
          <w:lang w:eastAsia="en-US"/>
        </w:rPr>
        <w:t xml:space="preserve">inherent short-term volatility in league table methodologies, </w:t>
      </w:r>
      <w:r w:rsidR="000A078A">
        <w:rPr>
          <w:rFonts w:asciiTheme="minorHAnsi" w:eastAsiaTheme="minorHAnsi" w:hAnsiTheme="minorHAnsi" w:cstheme="minorHAnsi"/>
          <w:bCs/>
          <w:sz w:val="24"/>
          <w:szCs w:val="24"/>
          <w:lang w:eastAsia="en-US"/>
        </w:rPr>
        <w:t>making</w:t>
      </w:r>
      <w:r w:rsidR="000A078A" w:rsidRPr="0053120A">
        <w:rPr>
          <w:rFonts w:asciiTheme="minorHAnsi" w:eastAsiaTheme="minorHAnsi" w:hAnsiTheme="minorHAnsi" w:cstheme="minorHAnsi"/>
          <w:bCs/>
          <w:sz w:val="24"/>
          <w:szCs w:val="24"/>
          <w:lang w:eastAsia="en-US"/>
        </w:rPr>
        <w:t xml:space="preserve"> alignment to longer term strategic vision problematic. Relatively small absolute changes in metrics</w:t>
      </w:r>
      <w:r w:rsidR="000A078A">
        <w:rPr>
          <w:rFonts w:asciiTheme="minorHAnsi" w:eastAsiaTheme="minorHAnsi" w:hAnsiTheme="minorHAnsi" w:cstheme="minorHAnsi"/>
          <w:bCs/>
          <w:sz w:val="24"/>
          <w:szCs w:val="24"/>
          <w:lang w:eastAsia="en-US"/>
        </w:rPr>
        <w:t xml:space="preserve"> could </w:t>
      </w:r>
      <w:r w:rsidR="000A078A" w:rsidRPr="0053120A">
        <w:rPr>
          <w:rFonts w:asciiTheme="minorHAnsi" w:eastAsiaTheme="minorHAnsi" w:hAnsiTheme="minorHAnsi" w:cstheme="minorHAnsi"/>
          <w:bCs/>
          <w:sz w:val="24"/>
          <w:szCs w:val="24"/>
          <w:lang w:eastAsia="en-US"/>
        </w:rPr>
        <w:t>give rise to more prominent changes in relative performance</w:t>
      </w:r>
      <w:r w:rsidR="000A078A">
        <w:rPr>
          <w:rFonts w:asciiTheme="minorHAnsi" w:eastAsiaTheme="minorHAnsi" w:hAnsiTheme="minorHAnsi" w:cstheme="minorHAnsi"/>
          <w:bCs/>
          <w:sz w:val="24"/>
          <w:szCs w:val="24"/>
          <w:lang w:eastAsia="en-US"/>
        </w:rPr>
        <w:t xml:space="preserve">, </w:t>
      </w:r>
      <w:r w:rsidR="000A078A" w:rsidRPr="0053120A">
        <w:rPr>
          <w:rFonts w:asciiTheme="minorHAnsi" w:eastAsiaTheme="minorHAnsi" w:hAnsiTheme="minorHAnsi" w:cstheme="minorHAnsi"/>
          <w:bCs/>
          <w:sz w:val="24"/>
          <w:szCs w:val="24"/>
          <w:lang w:eastAsia="en-US"/>
        </w:rPr>
        <w:t>particularly where data is tightly</w:t>
      </w:r>
      <w:r w:rsidR="000A078A">
        <w:rPr>
          <w:rFonts w:asciiTheme="minorHAnsi" w:eastAsiaTheme="minorHAnsi" w:hAnsiTheme="minorHAnsi" w:cstheme="minorHAnsi"/>
          <w:bCs/>
          <w:sz w:val="24"/>
          <w:szCs w:val="24"/>
          <w:lang w:eastAsia="en-US"/>
        </w:rPr>
        <w:t xml:space="preserve"> </w:t>
      </w:r>
      <w:r w:rsidR="000A078A" w:rsidRPr="0053120A">
        <w:rPr>
          <w:rFonts w:asciiTheme="minorHAnsi" w:eastAsiaTheme="minorHAnsi" w:hAnsiTheme="minorHAnsi" w:cstheme="minorHAnsi"/>
          <w:bCs/>
          <w:sz w:val="24"/>
          <w:szCs w:val="24"/>
          <w:lang w:eastAsia="en-US"/>
        </w:rPr>
        <w:t>grouped around a narrow range of values, or where data changes frequently.</w:t>
      </w:r>
    </w:p>
    <w:p w14:paraId="466FDDAA" w14:textId="77777777" w:rsidR="000A078A" w:rsidRDefault="000A078A" w:rsidP="000A078A">
      <w:pPr>
        <w:tabs>
          <w:tab w:val="left" w:pos="567"/>
        </w:tabs>
        <w:ind w:left="567" w:hanging="567"/>
        <w:rPr>
          <w:rFonts w:asciiTheme="minorHAnsi" w:eastAsiaTheme="minorHAnsi" w:hAnsiTheme="minorHAnsi" w:cstheme="minorHAnsi"/>
          <w:bCs/>
          <w:sz w:val="24"/>
          <w:szCs w:val="24"/>
          <w:lang w:eastAsia="en-US"/>
        </w:rPr>
      </w:pPr>
    </w:p>
    <w:p w14:paraId="4C979734" w14:textId="6DD6DA37" w:rsidR="000A078A" w:rsidRDefault="000A078A" w:rsidP="000A078A">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ab/>
        <w:t xml:space="preserve">Members were </w:t>
      </w:r>
      <w:r w:rsidR="009135CD">
        <w:rPr>
          <w:rFonts w:asciiTheme="minorHAnsi" w:eastAsiaTheme="minorHAnsi" w:hAnsiTheme="minorHAnsi" w:cstheme="minorHAnsi"/>
          <w:bCs/>
          <w:sz w:val="24"/>
          <w:szCs w:val="24"/>
          <w:lang w:eastAsia="en-US"/>
        </w:rPr>
        <w:t>advised that a number of interventions were planned for the 2022/23 academic year including an increased focus on key metrics and actions through business planning, significant enhancements to data analysis and benchmarking</w:t>
      </w:r>
      <w:r w:rsidR="001F278B">
        <w:rPr>
          <w:rFonts w:asciiTheme="minorHAnsi" w:eastAsiaTheme="minorHAnsi" w:hAnsiTheme="minorHAnsi" w:cstheme="minorHAnsi"/>
          <w:bCs/>
          <w:sz w:val="24"/>
          <w:szCs w:val="24"/>
          <w:lang w:eastAsia="en-US"/>
        </w:rPr>
        <w:t xml:space="preserve">, </w:t>
      </w:r>
      <w:r w:rsidR="009135CD">
        <w:rPr>
          <w:rFonts w:asciiTheme="minorHAnsi" w:eastAsiaTheme="minorHAnsi" w:hAnsiTheme="minorHAnsi" w:cstheme="minorHAnsi"/>
          <w:bCs/>
          <w:sz w:val="24"/>
          <w:szCs w:val="24"/>
          <w:lang w:eastAsia="en-US"/>
        </w:rPr>
        <w:t>optimisation of finance data</w:t>
      </w:r>
      <w:r w:rsidR="001F278B">
        <w:rPr>
          <w:rFonts w:asciiTheme="minorHAnsi" w:eastAsiaTheme="minorHAnsi" w:hAnsiTheme="minorHAnsi" w:cstheme="minorHAnsi"/>
          <w:bCs/>
          <w:sz w:val="24"/>
          <w:szCs w:val="24"/>
          <w:lang w:eastAsia="en-US"/>
        </w:rPr>
        <w:t xml:space="preserve"> and focus on entry tariff when the market share had recovered sufficiently</w:t>
      </w:r>
      <w:r w:rsidR="009135CD">
        <w:rPr>
          <w:rFonts w:asciiTheme="minorHAnsi" w:eastAsiaTheme="minorHAnsi" w:hAnsiTheme="minorHAnsi" w:cstheme="minorHAnsi"/>
          <w:bCs/>
          <w:sz w:val="24"/>
          <w:szCs w:val="24"/>
          <w:lang w:eastAsia="en-US"/>
        </w:rPr>
        <w:t xml:space="preserve">. In </w:t>
      </w:r>
      <w:r w:rsidR="00692F3B">
        <w:rPr>
          <w:rFonts w:asciiTheme="minorHAnsi" w:eastAsiaTheme="minorHAnsi" w:hAnsiTheme="minorHAnsi" w:cstheme="minorHAnsi"/>
          <w:bCs/>
          <w:sz w:val="24"/>
          <w:szCs w:val="24"/>
          <w:lang w:eastAsia="en-US"/>
        </w:rPr>
        <w:t>addition,</w:t>
      </w:r>
      <w:r w:rsidR="009135CD">
        <w:rPr>
          <w:rFonts w:asciiTheme="minorHAnsi" w:eastAsiaTheme="minorHAnsi" w:hAnsiTheme="minorHAnsi" w:cstheme="minorHAnsi"/>
          <w:bCs/>
          <w:sz w:val="24"/>
          <w:szCs w:val="24"/>
          <w:lang w:eastAsia="en-US"/>
        </w:rPr>
        <w:t xml:space="preserve"> Professor Turnbull continued to focus on matters relating to student satisfaction, Professor Callow on retention, completion and degree outcomes and Professor Spencer on employability matters. </w:t>
      </w:r>
    </w:p>
    <w:p w14:paraId="46E6F1C8" w14:textId="77777777" w:rsidR="002A6B0D" w:rsidRDefault="002A6B0D" w:rsidP="000A078A">
      <w:pPr>
        <w:tabs>
          <w:tab w:val="left" w:pos="567"/>
        </w:tabs>
        <w:ind w:left="567" w:hanging="567"/>
        <w:rPr>
          <w:rFonts w:asciiTheme="minorHAnsi" w:eastAsiaTheme="minorHAnsi" w:hAnsiTheme="minorHAnsi" w:cstheme="minorHAnsi"/>
          <w:bCs/>
          <w:sz w:val="24"/>
          <w:szCs w:val="24"/>
          <w:lang w:eastAsia="en-US"/>
        </w:rPr>
      </w:pPr>
    </w:p>
    <w:p w14:paraId="50AFAA93" w14:textId="18C58DBA" w:rsidR="002A6B0D" w:rsidRDefault="002A6B0D" w:rsidP="000A078A">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B.</w:t>
      </w:r>
      <w:r>
        <w:rPr>
          <w:rFonts w:asciiTheme="minorHAnsi" w:eastAsiaTheme="minorHAnsi" w:hAnsiTheme="minorHAnsi" w:cstheme="minorHAnsi"/>
          <w:bCs/>
          <w:sz w:val="24"/>
          <w:szCs w:val="24"/>
          <w:lang w:eastAsia="en-US"/>
        </w:rPr>
        <w:tab/>
        <w:t xml:space="preserve">Professor Wheeler </w:t>
      </w:r>
      <w:r w:rsidR="002528D9">
        <w:rPr>
          <w:rFonts w:asciiTheme="minorHAnsi" w:eastAsiaTheme="minorHAnsi" w:hAnsiTheme="minorHAnsi" w:cstheme="minorHAnsi"/>
          <w:bCs/>
          <w:sz w:val="24"/>
          <w:szCs w:val="24"/>
          <w:lang w:eastAsia="en-US"/>
        </w:rPr>
        <w:t xml:space="preserve">noted that in his experience the Sunday Times league table was a crucial one to target, with this table having a </w:t>
      </w:r>
      <w:r w:rsidR="00EB7BD1">
        <w:rPr>
          <w:rFonts w:asciiTheme="minorHAnsi" w:eastAsiaTheme="minorHAnsi" w:hAnsiTheme="minorHAnsi" w:cstheme="minorHAnsi"/>
          <w:bCs/>
          <w:sz w:val="24"/>
          <w:szCs w:val="24"/>
          <w:lang w:eastAsia="en-US"/>
        </w:rPr>
        <w:t xml:space="preserve">higher profile overseas. The Vice-Chancellor </w:t>
      </w:r>
      <w:r w:rsidR="008F424C">
        <w:rPr>
          <w:rFonts w:asciiTheme="minorHAnsi" w:eastAsiaTheme="minorHAnsi" w:hAnsiTheme="minorHAnsi" w:cstheme="minorHAnsi"/>
          <w:bCs/>
          <w:sz w:val="24"/>
          <w:szCs w:val="24"/>
          <w:lang w:eastAsia="en-US"/>
        </w:rPr>
        <w:t>endorsed</w:t>
      </w:r>
      <w:r w:rsidR="00EB7BD1">
        <w:rPr>
          <w:rFonts w:asciiTheme="minorHAnsi" w:eastAsiaTheme="minorHAnsi" w:hAnsiTheme="minorHAnsi" w:cstheme="minorHAnsi"/>
          <w:bCs/>
          <w:sz w:val="24"/>
          <w:szCs w:val="24"/>
          <w:lang w:eastAsia="en-US"/>
        </w:rPr>
        <w:t xml:space="preserve"> the point made, </w:t>
      </w:r>
      <w:r w:rsidR="00692F3B">
        <w:rPr>
          <w:rFonts w:asciiTheme="minorHAnsi" w:eastAsiaTheme="minorHAnsi" w:hAnsiTheme="minorHAnsi" w:cstheme="minorHAnsi"/>
          <w:bCs/>
          <w:sz w:val="24"/>
          <w:szCs w:val="24"/>
          <w:lang w:eastAsia="en-US"/>
        </w:rPr>
        <w:t>and</w:t>
      </w:r>
      <w:r w:rsidR="00EB7BD1">
        <w:rPr>
          <w:rFonts w:asciiTheme="minorHAnsi" w:eastAsiaTheme="minorHAnsi" w:hAnsiTheme="minorHAnsi" w:cstheme="minorHAnsi"/>
          <w:bCs/>
          <w:sz w:val="24"/>
          <w:szCs w:val="24"/>
          <w:lang w:eastAsia="en-US"/>
        </w:rPr>
        <w:t xml:space="preserve"> noted that whilst the Sunday Times was situated behind a paywall, the Guardian table was available free</w:t>
      </w:r>
      <w:r w:rsidR="000420D2">
        <w:rPr>
          <w:rFonts w:asciiTheme="minorHAnsi" w:eastAsiaTheme="minorHAnsi" w:hAnsiTheme="minorHAnsi" w:cstheme="minorHAnsi"/>
          <w:bCs/>
          <w:sz w:val="24"/>
          <w:szCs w:val="24"/>
          <w:lang w:eastAsia="en-US"/>
        </w:rPr>
        <w:t>. The importance of both tables to prospective students w</w:t>
      </w:r>
      <w:r w:rsidR="008F424C">
        <w:rPr>
          <w:rFonts w:asciiTheme="minorHAnsi" w:eastAsiaTheme="minorHAnsi" w:hAnsiTheme="minorHAnsi" w:cstheme="minorHAnsi"/>
          <w:bCs/>
          <w:sz w:val="24"/>
          <w:szCs w:val="24"/>
          <w:lang w:eastAsia="en-US"/>
        </w:rPr>
        <w:t>as stressed</w:t>
      </w:r>
      <w:r w:rsidR="00511203">
        <w:rPr>
          <w:rFonts w:asciiTheme="minorHAnsi" w:eastAsiaTheme="minorHAnsi" w:hAnsiTheme="minorHAnsi" w:cstheme="minorHAnsi"/>
          <w:bCs/>
          <w:sz w:val="24"/>
          <w:szCs w:val="24"/>
          <w:lang w:eastAsia="en-US"/>
        </w:rPr>
        <w:t xml:space="preserve">. </w:t>
      </w:r>
    </w:p>
    <w:p w14:paraId="2C5E025D" w14:textId="77777777" w:rsidR="00511203" w:rsidRDefault="00511203" w:rsidP="000A078A">
      <w:pPr>
        <w:tabs>
          <w:tab w:val="left" w:pos="567"/>
        </w:tabs>
        <w:ind w:left="567" w:hanging="567"/>
        <w:rPr>
          <w:rFonts w:asciiTheme="minorHAnsi" w:eastAsiaTheme="minorHAnsi" w:hAnsiTheme="minorHAnsi" w:cstheme="minorHAnsi"/>
          <w:bCs/>
          <w:sz w:val="24"/>
          <w:szCs w:val="24"/>
          <w:lang w:eastAsia="en-US"/>
        </w:rPr>
      </w:pPr>
    </w:p>
    <w:p w14:paraId="251FAF6B" w14:textId="394A1B6D" w:rsidR="00511203" w:rsidRDefault="00511203" w:rsidP="000A078A">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ab/>
        <w:t xml:space="preserve">Professor White queried whether focussing on </w:t>
      </w:r>
      <w:r w:rsidR="00713551">
        <w:rPr>
          <w:rFonts w:asciiTheme="minorHAnsi" w:eastAsiaTheme="minorHAnsi" w:hAnsiTheme="minorHAnsi" w:cstheme="minorHAnsi"/>
          <w:bCs/>
          <w:sz w:val="24"/>
          <w:szCs w:val="24"/>
          <w:lang w:eastAsia="en-US"/>
        </w:rPr>
        <w:t xml:space="preserve">the entry tariff may take away opportunities for some mature students which made up a larger cohort for the medical and health programmes. Professor Callow </w:t>
      </w:r>
      <w:r w:rsidR="00C073D8">
        <w:rPr>
          <w:rFonts w:asciiTheme="minorHAnsi" w:eastAsiaTheme="minorHAnsi" w:hAnsiTheme="minorHAnsi" w:cstheme="minorHAnsi"/>
          <w:bCs/>
          <w:sz w:val="24"/>
          <w:szCs w:val="24"/>
          <w:lang w:eastAsia="en-US"/>
        </w:rPr>
        <w:t xml:space="preserve">noted that potentially those admitted towards the lower end of the tariff </w:t>
      </w:r>
      <w:r w:rsidR="00E32BA1">
        <w:rPr>
          <w:rFonts w:asciiTheme="minorHAnsi" w:eastAsiaTheme="minorHAnsi" w:hAnsiTheme="minorHAnsi" w:cstheme="minorHAnsi"/>
          <w:bCs/>
          <w:sz w:val="24"/>
          <w:szCs w:val="24"/>
          <w:lang w:eastAsia="en-US"/>
        </w:rPr>
        <w:t xml:space="preserve">had more challenges with progression and retention, and this was a challenge the University needed to address post pandemic. </w:t>
      </w:r>
    </w:p>
    <w:p w14:paraId="210EF202" w14:textId="77777777" w:rsidR="00E32BA1" w:rsidRDefault="00E32BA1" w:rsidP="000A078A">
      <w:pPr>
        <w:tabs>
          <w:tab w:val="left" w:pos="567"/>
        </w:tabs>
        <w:ind w:left="567" w:hanging="567"/>
        <w:rPr>
          <w:rFonts w:asciiTheme="minorHAnsi" w:eastAsiaTheme="minorHAnsi" w:hAnsiTheme="minorHAnsi" w:cstheme="minorHAnsi"/>
          <w:bCs/>
          <w:sz w:val="24"/>
          <w:szCs w:val="24"/>
          <w:lang w:eastAsia="en-US"/>
        </w:rPr>
      </w:pPr>
    </w:p>
    <w:p w14:paraId="68955A2A" w14:textId="000340D1" w:rsidR="00E32BA1" w:rsidRDefault="00E32BA1" w:rsidP="27A3F718">
      <w:pPr>
        <w:tabs>
          <w:tab w:val="left" w:pos="567"/>
        </w:tabs>
        <w:ind w:left="567" w:hanging="567"/>
        <w:rPr>
          <w:rFonts w:asciiTheme="minorHAnsi" w:eastAsiaTheme="minorEastAsia" w:hAnsiTheme="minorHAnsi" w:cstheme="minorBidi"/>
          <w:sz w:val="24"/>
          <w:szCs w:val="24"/>
          <w:highlight w:val="yellow"/>
          <w:lang w:eastAsia="en-US"/>
        </w:rPr>
      </w:pPr>
      <w:r>
        <w:rPr>
          <w:rFonts w:asciiTheme="minorHAnsi" w:eastAsiaTheme="minorHAnsi" w:hAnsiTheme="minorHAnsi" w:cstheme="minorHAnsi"/>
          <w:bCs/>
          <w:sz w:val="24"/>
          <w:szCs w:val="24"/>
          <w:lang w:eastAsia="en-US"/>
        </w:rPr>
        <w:lastRenderedPageBreak/>
        <w:tab/>
      </w:r>
      <w:r w:rsidR="23B8ED4B" w:rsidRPr="009866E1">
        <w:rPr>
          <w:rFonts w:asciiTheme="minorHAnsi" w:eastAsiaTheme="minorEastAsia" w:hAnsiTheme="minorHAnsi" w:cstheme="minorBidi"/>
          <w:sz w:val="24"/>
          <w:szCs w:val="24"/>
          <w:lang w:eastAsia="en-US"/>
        </w:rPr>
        <w:t xml:space="preserve">Mrs Westwood </w:t>
      </w:r>
      <w:r w:rsidR="1535CDD4" w:rsidRPr="009866E1">
        <w:rPr>
          <w:rFonts w:asciiTheme="minorHAnsi" w:eastAsiaTheme="minorEastAsia" w:hAnsiTheme="minorHAnsi" w:cstheme="minorBidi"/>
          <w:sz w:val="24"/>
          <w:szCs w:val="24"/>
          <w:lang w:eastAsia="en-US"/>
        </w:rPr>
        <w:t xml:space="preserve">confirmed that profiling the student cohort in relation to some diversity and inclusion statistics, </w:t>
      </w:r>
      <w:r w:rsidR="00692F3B" w:rsidRPr="009866E1">
        <w:rPr>
          <w:rFonts w:asciiTheme="minorHAnsi" w:eastAsiaTheme="minorEastAsia" w:hAnsiTheme="minorHAnsi" w:cstheme="minorBidi"/>
          <w:sz w:val="24"/>
          <w:szCs w:val="24"/>
          <w:lang w:eastAsia="en-US"/>
        </w:rPr>
        <w:t>and</w:t>
      </w:r>
      <w:r w:rsidR="1535CDD4" w:rsidRPr="009866E1">
        <w:rPr>
          <w:rFonts w:asciiTheme="minorHAnsi" w:eastAsiaTheme="minorEastAsia" w:hAnsiTheme="minorHAnsi" w:cstheme="minorBidi"/>
          <w:sz w:val="24"/>
          <w:szCs w:val="24"/>
          <w:lang w:eastAsia="en-US"/>
        </w:rPr>
        <w:t xml:space="preserve"> </w:t>
      </w:r>
      <w:r w:rsidR="0A0C52F6" w:rsidRPr="009866E1">
        <w:rPr>
          <w:rFonts w:asciiTheme="minorHAnsi" w:eastAsiaTheme="minorEastAsia" w:hAnsiTheme="minorHAnsi" w:cstheme="minorBidi"/>
          <w:sz w:val="24"/>
          <w:szCs w:val="24"/>
          <w:lang w:eastAsia="en-US"/>
        </w:rPr>
        <w:t xml:space="preserve">other widening access factors was something the University was working towards. </w:t>
      </w:r>
      <w:r w:rsidR="28B39BEB" w:rsidRPr="009866E1">
        <w:rPr>
          <w:rFonts w:asciiTheme="minorHAnsi" w:eastAsiaTheme="minorEastAsia" w:hAnsiTheme="minorHAnsi" w:cstheme="minorBidi"/>
          <w:sz w:val="24"/>
          <w:szCs w:val="24"/>
          <w:lang w:eastAsia="en-US"/>
        </w:rPr>
        <w:t xml:space="preserve">Work was ongoing to enable the University to target </w:t>
      </w:r>
      <w:r w:rsidR="5E5E34C6" w:rsidRPr="009866E1">
        <w:rPr>
          <w:rFonts w:asciiTheme="minorHAnsi" w:eastAsiaTheme="minorEastAsia" w:hAnsiTheme="minorHAnsi" w:cstheme="minorBidi"/>
          <w:sz w:val="24"/>
          <w:szCs w:val="24"/>
          <w:lang w:eastAsia="en-US"/>
        </w:rPr>
        <w:t>aspirational students, without closing the doors on mature students and those towards the lower end of the tariff scale.</w:t>
      </w:r>
    </w:p>
    <w:p w14:paraId="6E907490" w14:textId="77777777" w:rsidR="000A078A" w:rsidRDefault="000A078A" w:rsidP="000A078A">
      <w:pPr>
        <w:tabs>
          <w:tab w:val="left" w:pos="567"/>
        </w:tabs>
        <w:ind w:left="567" w:hanging="567"/>
        <w:rPr>
          <w:rFonts w:asciiTheme="minorHAnsi" w:eastAsiaTheme="minorHAnsi" w:hAnsiTheme="minorHAnsi" w:cstheme="minorHAnsi"/>
          <w:bCs/>
          <w:sz w:val="24"/>
          <w:szCs w:val="24"/>
          <w:lang w:eastAsia="en-US"/>
        </w:rPr>
      </w:pPr>
    </w:p>
    <w:p w14:paraId="08B0FFDE" w14:textId="0DB6B285" w:rsidR="000A078A" w:rsidRPr="000A078A" w:rsidRDefault="27632D21" w:rsidP="27A3F718">
      <w:pPr>
        <w:tabs>
          <w:tab w:val="left" w:pos="567"/>
        </w:tabs>
        <w:ind w:left="567" w:hanging="567"/>
        <w:rPr>
          <w:rFonts w:asciiTheme="minorHAnsi" w:eastAsiaTheme="minorEastAsia" w:hAnsiTheme="minorHAnsi" w:cstheme="minorBidi"/>
          <w:sz w:val="24"/>
          <w:szCs w:val="24"/>
          <w:lang w:eastAsia="en-US"/>
        </w:rPr>
      </w:pPr>
      <w:r w:rsidRPr="27A3F718">
        <w:rPr>
          <w:rFonts w:asciiTheme="minorHAnsi" w:eastAsiaTheme="minorEastAsia" w:hAnsiTheme="minorHAnsi" w:cstheme="minorBidi"/>
          <w:sz w:val="24"/>
          <w:szCs w:val="24"/>
          <w:lang w:eastAsia="en-US"/>
        </w:rPr>
        <w:t>C</w:t>
      </w:r>
      <w:r w:rsidR="7F67A370" w:rsidRPr="27A3F718">
        <w:rPr>
          <w:rFonts w:asciiTheme="minorHAnsi" w:eastAsiaTheme="minorEastAsia" w:hAnsiTheme="minorHAnsi" w:cstheme="minorBidi"/>
          <w:sz w:val="24"/>
          <w:szCs w:val="24"/>
          <w:lang w:eastAsia="en-US"/>
        </w:rPr>
        <w:t>.</w:t>
      </w:r>
      <w:r w:rsidR="000A078A">
        <w:tab/>
      </w:r>
      <w:r w:rsidR="136E7876" w:rsidRPr="00E84EF0">
        <w:rPr>
          <w:rFonts w:asciiTheme="minorHAnsi" w:eastAsiaTheme="minorEastAsia" w:hAnsiTheme="minorHAnsi" w:cstheme="minorBidi"/>
          <w:sz w:val="24"/>
          <w:szCs w:val="24"/>
          <w:lang w:eastAsia="en-US"/>
        </w:rPr>
        <w:t>The Chair</w:t>
      </w:r>
      <w:r w:rsidR="7F67A370" w:rsidRPr="00E84EF0">
        <w:rPr>
          <w:rFonts w:asciiTheme="minorHAnsi" w:eastAsiaTheme="minorEastAsia" w:hAnsiTheme="minorHAnsi" w:cstheme="minorBidi"/>
          <w:sz w:val="24"/>
          <w:szCs w:val="24"/>
          <w:lang w:eastAsia="en-US"/>
        </w:rPr>
        <w:t xml:space="preserve"> thanked the </w:t>
      </w:r>
      <w:r w:rsidR="3287B73A" w:rsidRPr="00E84EF0">
        <w:rPr>
          <w:rFonts w:asciiTheme="minorHAnsi" w:eastAsiaTheme="minorEastAsia" w:hAnsiTheme="minorHAnsi" w:cstheme="minorBidi"/>
          <w:sz w:val="24"/>
          <w:szCs w:val="24"/>
          <w:lang w:eastAsia="en-US"/>
        </w:rPr>
        <w:t>Director</w:t>
      </w:r>
      <w:r w:rsidR="7F67A370" w:rsidRPr="00E84EF0">
        <w:rPr>
          <w:rFonts w:asciiTheme="minorHAnsi" w:eastAsiaTheme="minorEastAsia" w:hAnsiTheme="minorHAnsi" w:cstheme="minorBidi"/>
          <w:sz w:val="24"/>
          <w:szCs w:val="24"/>
          <w:lang w:eastAsia="en-US"/>
        </w:rPr>
        <w:t xml:space="preserve"> </w:t>
      </w:r>
      <w:r w:rsidR="136E7876" w:rsidRPr="00E84EF0">
        <w:rPr>
          <w:rFonts w:asciiTheme="minorHAnsi" w:eastAsiaTheme="minorEastAsia" w:hAnsiTheme="minorHAnsi" w:cstheme="minorBidi"/>
          <w:sz w:val="24"/>
          <w:szCs w:val="24"/>
          <w:lang w:eastAsia="en-US"/>
        </w:rPr>
        <w:t>of Strategy, Planning and Research, on behalf of the Council f</w:t>
      </w:r>
      <w:r w:rsidR="7F67A370" w:rsidRPr="00E84EF0">
        <w:rPr>
          <w:rFonts w:asciiTheme="minorHAnsi" w:eastAsiaTheme="minorEastAsia" w:hAnsiTheme="minorHAnsi" w:cstheme="minorBidi"/>
          <w:sz w:val="24"/>
          <w:szCs w:val="24"/>
          <w:lang w:eastAsia="en-US"/>
        </w:rPr>
        <w:t>or a very useful update which provided assurance on a number of matters.</w:t>
      </w:r>
      <w:r w:rsidR="7F67A370" w:rsidRPr="27A3F718">
        <w:rPr>
          <w:rFonts w:asciiTheme="minorHAnsi" w:eastAsiaTheme="minorEastAsia" w:hAnsiTheme="minorHAnsi" w:cstheme="minorBidi"/>
          <w:sz w:val="24"/>
          <w:szCs w:val="24"/>
          <w:lang w:eastAsia="en-US"/>
        </w:rPr>
        <w:t xml:space="preserve"> </w:t>
      </w:r>
    </w:p>
    <w:p w14:paraId="6A12748E" w14:textId="77777777" w:rsidR="0035382F" w:rsidRDefault="0035382F" w:rsidP="00253AD5">
      <w:pPr>
        <w:jc w:val="center"/>
        <w:rPr>
          <w:rFonts w:asciiTheme="minorHAnsi" w:eastAsiaTheme="minorHAnsi" w:hAnsiTheme="minorHAnsi" w:cstheme="minorHAnsi"/>
          <w:b/>
          <w:sz w:val="24"/>
          <w:szCs w:val="24"/>
          <w:lang w:eastAsia="en-US"/>
        </w:rPr>
      </w:pPr>
    </w:p>
    <w:p w14:paraId="1E06E4FC" w14:textId="7AB73A9D" w:rsidR="0035382F" w:rsidRPr="00CC4747" w:rsidRDefault="0035382F" w:rsidP="00253AD5">
      <w:pPr>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22.11 STUDENTS UNION UPDATE</w:t>
      </w:r>
    </w:p>
    <w:p w14:paraId="64587683" w14:textId="1F02BBDC" w:rsidR="00125B1E" w:rsidRPr="00B02905" w:rsidRDefault="00125B1E" w:rsidP="00253AD5">
      <w:pPr>
        <w:jc w:val="both"/>
        <w:rPr>
          <w:rFonts w:asciiTheme="minorHAnsi" w:eastAsiaTheme="minorHAnsi" w:hAnsiTheme="minorHAnsi" w:cstheme="minorHAnsi"/>
          <w:b/>
          <w:sz w:val="24"/>
          <w:szCs w:val="24"/>
          <w:lang w:eastAsia="en-US"/>
        </w:rPr>
      </w:pPr>
    </w:p>
    <w:p w14:paraId="1C28259C" w14:textId="07EA87DB" w:rsidR="000B5AFD" w:rsidRDefault="00F03087" w:rsidP="000B5AFD">
      <w:pPr>
        <w:ind w:left="567" w:hanging="567"/>
        <w:jc w:val="both"/>
        <w:rPr>
          <w:rFonts w:asciiTheme="minorHAnsi" w:eastAsiaTheme="minorHAnsi" w:hAnsiTheme="minorHAnsi" w:cstheme="minorHAnsi"/>
          <w:bCs/>
          <w:sz w:val="24"/>
          <w:szCs w:val="24"/>
          <w:lang w:eastAsia="en-US"/>
        </w:rPr>
      </w:pPr>
      <w:r w:rsidRPr="00B02905">
        <w:rPr>
          <w:rFonts w:asciiTheme="minorHAnsi" w:eastAsiaTheme="minorHAnsi" w:hAnsiTheme="minorHAnsi" w:cstheme="minorHAnsi"/>
          <w:bCs/>
          <w:sz w:val="24"/>
          <w:szCs w:val="24"/>
          <w:lang w:eastAsia="en-US"/>
        </w:rPr>
        <w:t>A.</w:t>
      </w:r>
      <w:r w:rsidRPr="00B02905">
        <w:rPr>
          <w:rFonts w:asciiTheme="minorHAnsi" w:eastAsiaTheme="minorHAnsi" w:hAnsiTheme="minorHAnsi" w:cstheme="minorHAnsi"/>
          <w:bCs/>
          <w:sz w:val="24"/>
          <w:szCs w:val="24"/>
          <w:lang w:eastAsia="en-US"/>
        </w:rPr>
        <w:tab/>
      </w:r>
      <w:r w:rsidR="00CD0647">
        <w:rPr>
          <w:rFonts w:asciiTheme="minorHAnsi" w:eastAsiaTheme="minorHAnsi" w:hAnsiTheme="minorHAnsi" w:cstheme="minorHAnsi"/>
          <w:bCs/>
          <w:sz w:val="24"/>
          <w:szCs w:val="24"/>
          <w:lang w:eastAsia="en-US"/>
        </w:rPr>
        <w:t>Ms Lowe and Mr John</w:t>
      </w:r>
      <w:r w:rsidR="00266C55" w:rsidRPr="00B02905">
        <w:rPr>
          <w:rFonts w:asciiTheme="minorHAnsi" w:eastAsiaTheme="minorHAnsi" w:hAnsiTheme="minorHAnsi" w:cstheme="minorHAnsi"/>
          <w:bCs/>
          <w:sz w:val="24"/>
          <w:szCs w:val="24"/>
          <w:lang w:eastAsia="en-US"/>
        </w:rPr>
        <w:t xml:space="preserve"> presented the </w:t>
      </w:r>
      <w:r w:rsidR="000B5AFD">
        <w:rPr>
          <w:rFonts w:asciiTheme="minorHAnsi" w:eastAsiaTheme="minorHAnsi" w:hAnsiTheme="minorHAnsi" w:cstheme="minorHAnsi"/>
          <w:bCs/>
          <w:sz w:val="24"/>
          <w:szCs w:val="24"/>
          <w:lang w:eastAsia="en-US"/>
        </w:rPr>
        <w:t>reports of the work</w:t>
      </w:r>
      <w:r w:rsidR="000B5AFD" w:rsidRPr="000B5AFD">
        <w:rPr>
          <w:rFonts w:asciiTheme="minorHAnsi" w:eastAsiaTheme="minorHAnsi" w:hAnsiTheme="minorHAnsi" w:cstheme="minorHAnsi"/>
          <w:bCs/>
          <w:sz w:val="24"/>
          <w:szCs w:val="24"/>
          <w:lang w:eastAsia="en-US"/>
        </w:rPr>
        <w:t xml:space="preserve"> undertaken by </w:t>
      </w:r>
      <w:proofErr w:type="spellStart"/>
      <w:r w:rsidR="000B5AFD" w:rsidRPr="000B5AFD">
        <w:rPr>
          <w:rFonts w:asciiTheme="minorHAnsi" w:eastAsiaTheme="minorHAnsi" w:hAnsiTheme="minorHAnsi" w:cstheme="minorHAnsi"/>
          <w:bCs/>
          <w:sz w:val="24"/>
          <w:szCs w:val="24"/>
          <w:lang w:eastAsia="en-US"/>
        </w:rPr>
        <w:t>Undeb</w:t>
      </w:r>
      <w:proofErr w:type="spellEnd"/>
      <w:r w:rsidR="000B5AFD" w:rsidRPr="000B5AFD">
        <w:rPr>
          <w:rFonts w:asciiTheme="minorHAnsi" w:eastAsiaTheme="minorHAnsi" w:hAnsiTheme="minorHAnsi" w:cstheme="minorHAnsi"/>
          <w:bCs/>
          <w:sz w:val="24"/>
          <w:szCs w:val="24"/>
          <w:lang w:eastAsia="en-US"/>
        </w:rPr>
        <w:t xml:space="preserve"> Bangor and UMCB since the last</w:t>
      </w:r>
      <w:r w:rsidR="000B5AFD">
        <w:rPr>
          <w:rFonts w:asciiTheme="minorHAnsi" w:eastAsiaTheme="minorHAnsi" w:hAnsiTheme="minorHAnsi" w:cstheme="minorHAnsi"/>
          <w:bCs/>
          <w:sz w:val="24"/>
          <w:szCs w:val="24"/>
          <w:lang w:eastAsia="en-US"/>
        </w:rPr>
        <w:t xml:space="preserve"> </w:t>
      </w:r>
      <w:r w:rsidR="000B5AFD" w:rsidRPr="000B5AFD">
        <w:rPr>
          <w:rFonts w:asciiTheme="minorHAnsi" w:eastAsiaTheme="minorHAnsi" w:hAnsiTheme="minorHAnsi" w:cstheme="minorHAnsi"/>
          <w:bCs/>
          <w:sz w:val="24"/>
          <w:szCs w:val="24"/>
          <w:lang w:eastAsia="en-US"/>
        </w:rPr>
        <w:t xml:space="preserve">Council </w:t>
      </w:r>
      <w:r w:rsidR="00356445" w:rsidRPr="000B5AFD">
        <w:rPr>
          <w:rFonts w:asciiTheme="minorHAnsi" w:eastAsiaTheme="minorHAnsi" w:hAnsiTheme="minorHAnsi" w:cstheme="minorHAnsi"/>
          <w:bCs/>
          <w:sz w:val="24"/>
          <w:szCs w:val="24"/>
          <w:lang w:eastAsia="en-US"/>
        </w:rPr>
        <w:t>meeting</w:t>
      </w:r>
      <w:r w:rsidR="00356445">
        <w:rPr>
          <w:rFonts w:asciiTheme="minorHAnsi" w:eastAsiaTheme="minorHAnsi" w:hAnsiTheme="minorHAnsi" w:cstheme="minorHAnsi"/>
          <w:bCs/>
          <w:sz w:val="24"/>
          <w:szCs w:val="24"/>
          <w:lang w:eastAsia="en-US"/>
        </w:rPr>
        <w:t xml:space="preserve"> and</w:t>
      </w:r>
      <w:r w:rsidR="001C41E2">
        <w:rPr>
          <w:rFonts w:asciiTheme="minorHAnsi" w:eastAsiaTheme="minorHAnsi" w:hAnsiTheme="minorHAnsi" w:cstheme="minorHAnsi"/>
          <w:bCs/>
          <w:sz w:val="24"/>
          <w:szCs w:val="24"/>
          <w:lang w:eastAsia="en-US"/>
        </w:rPr>
        <w:t xml:space="preserve"> shared the Sabbatical Officer Team Priorities for 2022-23 with members</w:t>
      </w:r>
      <w:r w:rsidR="000B5AFD" w:rsidRPr="000B5AFD">
        <w:rPr>
          <w:rFonts w:asciiTheme="minorHAnsi" w:eastAsiaTheme="minorHAnsi" w:hAnsiTheme="minorHAnsi" w:cstheme="minorHAnsi"/>
          <w:bCs/>
          <w:sz w:val="24"/>
          <w:szCs w:val="24"/>
          <w:lang w:eastAsia="en-US"/>
        </w:rPr>
        <w:t xml:space="preserve">. </w:t>
      </w:r>
      <w:r w:rsidR="000B5AFD">
        <w:rPr>
          <w:rFonts w:asciiTheme="minorHAnsi" w:eastAsiaTheme="minorHAnsi" w:hAnsiTheme="minorHAnsi" w:cstheme="minorHAnsi"/>
          <w:bCs/>
          <w:sz w:val="24"/>
          <w:szCs w:val="24"/>
          <w:lang w:eastAsia="en-US"/>
        </w:rPr>
        <w:t>The reports</w:t>
      </w:r>
      <w:r w:rsidR="00CD0647">
        <w:rPr>
          <w:rFonts w:asciiTheme="minorHAnsi" w:eastAsiaTheme="minorHAnsi" w:hAnsiTheme="minorHAnsi" w:cstheme="minorHAnsi"/>
          <w:bCs/>
          <w:sz w:val="24"/>
          <w:szCs w:val="24"/>
          <w:lang w:eastAsia="en-US"/>
        </w:rPr>
        <w:t xml:space="preserve"> were </w:t>
      </w:r>
      <w:r w:rsidR="00CD0647">
        <w:rPr>
          <w:rFonts w:asciiTheme="minorHAnsi" w:eastAsiaTheme="minorHAnsi" w:hAnsiTheme="minorHAnsi" w:cstheme="minorHAnsi"/>
          <w:b/>
          <w:sz w:val="24"/>
          <w:szCs w:val="24"/>
          <w:lang w:eastAsia="en-US"/>
        </w:rPr>
        <w:t>noted</w:t>
      </w:r>
      <w:r w:rsidR="00CD0647">
        <w:rPr>
          <w:rFonts w:asciiTheme="minorHAnsi" w:eastAsiaTheme="minorHAnsi" w:hAnsiTheme="minorHAnsi" w:cstheme="minorHAnsi"/>
          <w:bCs/>
          <w:sz w:val="24"/>
          <w:szCs w:val="24"/>
          <w:lang w:eastAsia="en-US"/>
        </w:rPr>
        <w:t>.</w:t>
      </w:r>
    </w:p>
    <w:p w14:paraId="2BB9B774" w14:textId="77777777" w:rsidR="000B5AFD" w:rsidRDefault="000B5AFD" w:rsidP="000B5AFD">
      <w:pPr>
        <w:ind w:left="567" w:hanging="567"/>
        <w:jc w:val="both"/>
        <w:rPr>
          <w:rFonts w:asciiTheme="minorHAnsi" w:eastAsiaTheme="minorHAnsi" w:hAnsiTheme="minorHAnsi" w:cstheme="minorHAnsi"/>
          <w:bCs/>
          <w:sz w:val="24"/>
          <w:szCs w:val="24"/>
          <w:lang w:eastAsia="en-US"/>
        </w:rPr>
      </w:pPr>
    </w:p>
    <w:p w14:paraId="4529F941" w14:textId="7A583D29" w:rsidR="00404476" w:rsidRDefault="000B5AFD" w:rsidP="00A17C04">
      <w:pPr>
        <w:ind w:left="567" w:hanging="567"/>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B.</w:t>
      </w:r>
      <w:r>
        <w:rPr>
          <w:rFonts w:asciiTheme="minorHAnsi" w:eastAsiaTheme="minorHAnsi" w:hAnsiTheme="minorHAnsi" w:cstheme="minorHAnsi"/>
          <w:bCs/>
          <w:sz w:val="24"/>
          <w:szCs w:val="24"/>
          <w:lang w:eastAsia="en-US"/>
        </w:rPr>
        <w:tab/>
      </w:r>
      <w:r w:rsidR="00A17C04">
        <w:rPr>
          <w:rFonts w:asciiTheme="minorHAnsi" w:eastAsiaTheme="minorHAnsi" w:hAnsiTheme="minorHAnsi" w:cstheme="minorHAnsi"/>
          <w:bCs/>
          <w:sz w:val="24"/>
          <w:szCs w:val="24"/>
          <w:lang w:eastAsia="en-US"/>
        </w:rPr>
        <w:t xml:space="preserve">In </w:t>
      </w:r>
      <w:r w:rsidR="00692F3B">
        <w:rPr>
          <w:rFonts w:asciiTheme="minorHAnsi" w:eastAsiaTheme="minorHAnsi" w:hAnsiTheme="minorHAnsi" w:cstheme="minorHAnsi"/>
          <w:bCs/>
          <w:sz w:val="24"/>
          <w:szCs w:val="24"/>
          <w:lang w:eastAsia="en-US"/>
        </w:rPr>
        <w:t>addition,</w:t>
      </w:r>
      <w:r w:rsidR="00A17C04">
        <w:rPr>
          <w:rFonts w:asciiTheme="minorHAnsi" w:eastAsiaTheme="minorHAnsi" w:hAnsiTheme="minorHAnsi" w:cstheme="minorHAnsi"/>
          <w:bCs/>
          <w:sz w:val="24"/>
          <w:szCs w:val="24"/>
          <w:lang w:eastAsia="en-US"/>
        </w:rPr>
        <w:t xml:space="preserve"> </w:t>
      </w:r>
      <w:r w:rsidR="00A7177E">
        <w:rPr>
          <w:rFonts w:asciiTheme="minorHAnsi" w:eastAsiaTheme="minorHAnsi" w:hAnsiTheme="minorHAnsi" w:cstheme="minorHAnsi"/>
          <w:bCs/>
          <w:sz w:val="24"/>
          <w:szCs w:val="24"/>
          <w:lang w:eastAsia="en-US"/>
        </w:rPr>
        <w:t xml:space="preserve">Ms Lowe highlighted the </w:t>
      </w:r>
      <w:r w:rsidR="00266C55" w:rsidRPr="00B02905">
        <w:rPr>
          <w:rFonts w:asciiTheme="minorHAnsi" w:eastAsiaTheme="minorHAnsi" w:hAnsiTheme="minorHAnsi" w:cstheme="minorHAnsi"/>
          <w:bCs/>
          <w:sz w:val="24"/>
          <w:szCs w:val="24"/>
          <w:lang w:eastAsia="en-US"/>
        </w:rPr>
        <w:t xml:space="preserve">following </w:t>
      </w:r>
      <w:r w:rsidR="00CD0B49">
        <w:rPr>
          <w:rFonts w:asciiTheme="minorHAnsi" w:eastAsiaTheme="minorHAnsi" w:hAnsiTheme="minorHAnsi" w:cstheme="minorHAnsi"/>
          <w:bCs/>
          <w:sz w:val="24"/>
          <w:szCs w:val="24"/>
          <w:lang w:eastAsia="en-US"/>
        </w:rPr>
        <w:t>additional matters:</w:t>
      </w:r>
    </w:p>
    <w:p w14:paraId="0FE45979" w14:textId="77777777" w:rsidR="008C572A" w:rsidRDefault="008C572A" w:rsidP="008C572A">
      <w:pPr>
        <w:jc w:val="both"/>
        <w:rPr>
          <w:rFonts w:asciiTheme="minorHAnsi" w:eastAsiaTheme="minorHAnsi" w:hAnsiTheme="minorHAnsi" w:cstheme="minorHAnsi"/>
          <w:bCs/>
          <w:sz w:val="24"/>
          <w:szCs w:val="24"/>
          <w:lang w:eastAsia="en-US"/>
        </w:rPr>
      </w:pPr>
    </w:p>
    <w:p w14:paraId="2C8F7035" w14:textId="7998D2CC" w:rsidR="00C35F54" w:rsidRDefault="00CD0B49" w:rsidP="00356445">
      <w:pPr>
        <w:pStyle w:val="ListParagraph"/>
        <w:numPr>
          <w:ilvl w:val="0"/>
          <w:numId w:val="13"/>
        </w:numPr>
        <w:ind w:left="992" w:hanging="425"/>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The international </w:t>
      </w:r>
      <w:r w:rsidR="00372C5A">
        <w:rPr>
          <w:rFonts w:asciiTheme="minorHAnsi" w:eastAsiaTheme="minorHAnsi" w:hAnsiTheme="minorHAnsi" w:cstheme="minorHAnsi"/>
          <w:bCs/>
          <w:sz w:val="24"/>
          <w:szCs w:val="24"/>
          <w:lang w:eastAsia="en-US"/>
        </w:rPr>
        <w:t>students’</w:t>
      </w:r>
      <w:r>
        <w:rPr>
          <w:rFonts w:asciiTheme="minorHAnsi" w:eastAsiaTheme="minorHAnsi" w:hAnsiTheme="minorHAnsi" w:cstheme="minorHAnsi"/>
          <w:bCs/>
          <w:sz w:val="24"/>
          <w:szCs w:val="24"/>
          <w:lang w:eastAsia="en-US"/>
        </w:rPr>
        <w:t xml:space="preserve"> welcome events had been warmly received </w:t>
      </w:r>
      <w:r w:rsidR="00AE09C3">
        <w:rPr>
          <w:rFonts w:asciiTheme="minorHAnsi" w:eastAsiaTheme="minorHAnsi" w:hAnsiTheme="minorHAnsi" w:cstheme="minorHAnsi"/>
          <w:bCs/>
          <w:sz w:val="24"/>
          <w:szCs w:val="24"/>
          <w:lang w:eastAsia="en-US"/>
        </w:rPr>
        <w:t xml:space="preserve">and thanks was extended to members of staff for planning and hosting the events; </w:t>
      </w:r>
    </w:p>
    <w:p w14:paraId="1994C219" w14:textId="6D2D2ACF" w:rsidR="00AE09C3" w:rsidRDefault="00793261" w:rsidP="00356445">
      <w:pPr>
        <w:pStyle w:val="ListParagraph"/>
        <w:numPr>
          <w:ilvl w:val="0"/>
          <w:numId w:val="13"/>
        </w:numPr>
        <w:ind w:left="992" w:hanging="425"/>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The numbers </w:t>
      </w:r>
      <w:r w:rsidR="00F04387">
        <w:rPr>
          <w:rFonts w:asciiTheme="minorHAnsi" w:eastAsiaTheme="minorHAnsi" w:hAnsiTheme="minorHAnsi" w:cstheme="minorHAnsi"/>
          <w:bCs/>
          <w:sz w:val="24"/>
          <w:szCs w:val="24"/>
          <w:lang w:eastAsia="en-US"/>
        </w:rPr>
        <w:t xml:space="preserve">of students signing up to the Union’s clubs and societies </w:t>
      </w:r>
      <w:r w:rsidR="00120622">
        <w:rPr>
          <w:rFonts w:asciiTheme="minorHAnsi" w:eastAsiaTheme="minorHAnsi" w:hAnsiTheme="minorHAnsi" w:cstheme="minorHAnsi"/>
          <w:bCs/>
          <w:sz w:val="24"/>
          <w:szCs w:val="24"/>
          <w:lang w:eastAsia="en-US"/>
        </w:rPr>
        <w:t xml:space="preserve">this academic year was currently 4,643, with 8,000 students having signed up since May. </w:t>
      </w:r>
      <w:r>
        <w:rPr>
          <w:rFonts w:asciiTheme="minorHAnsi" w:eastAsiaTheme="minorHAnsi" w:hAnsiTheme="minorHAnsi" w:cstheme="minorHAnsi"/>
          <w:bCs/>
          <w:sz w:val="24"/>
          <w:szCs w:val="24"/>
          <w:lang w:eastAsia="en-US"/>
        </w:rPr>
        <w:t xml:space="preserve"> </w:t>
      </w:r>
    </w:p>
    <w:p w14:paraId="0D540A31" w14:textId="77777777" w:rsidR="008E4224" w:rsidRDefault="00120622" w:rsidP="00356445">
      <w:pPr>
        <w:pStyle w:val="ListParagraph"/>
        <w:numPr>
          <w:ilvl w:val="0"/>
          <w:numId w:val="13"/>
        </w:numPr>
        <w:ind w:left="992" w:hanging="425"/>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The work undertaken by the University in relation to the cost-of-living crisis has been well received by students, with regular updates being provided in the Student Bulletin. </w:t>
      </w:r>
      <w:r w:rsidR="00862D64">
        <w:rPr>
          <w:rFonts w:asciiTheme="minorHAnsi" w:eastAsiaTheme="minorHAnsi" w:hAnsiTheme="minorHAnsi" w:cstheme="minorHAnsi"/>
          <w:bCs/>
          <w:sz w:val="24"/>
          <w:szCs w:val="24"/>
          <w:lang w:eastAsia="en-US"/>
        </w:rPr>
        <w:t xml:space="preserve">The Union was working with the University on a number of matters, including in relation to the Hardship Fund, and </w:t>
      </w:r>
      <w:r w:rsidR="00BE1F17">
        <w:rPr>
          <w:rFonts w:asciiTheme="minorHAnsi" w:eastAsiaTheme="minorHAnsi" w:hAnsiTheme="minorHAnsi" w:cstheme="minorHAnsi"/>
          <w:bCs/>
          <w:sz w:val="24"/>
          <w:szCs w:val="24"/>
          <w:lang w:eastAsia="en-US"/>
        </w:rPr>
        <w:t xml:space="preserve">the effect of the crisis on student mental health. </w:t>
      </w:r>
    </w:p>
    <w:p w14:paraId="23B4378C" w14:textId="33483599" w:rsidR="00C35F54" w:rsidRDefault="008E4224" w:rsidP="00356445">
      <w:pPr>
        <w:pStyle w:val="ListParagraph"/>
        <w:numPr>
          <w:ilvl w:val="0"/>
          <w:numId w:val="13"/>
        </w:numPr>
        <w:ind w:left="992" w:hanging="425"/>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Discussions were taking place with the University a</w:t>
      </w:r>
      <w:r w:rsidRPr="008E4224">
        <w:rPr>
          <w:rFonts w:asciiTheme="minorHAnsi" w:eastAsiaTheme="minorHAnsi" w:hAnsiTheme="minorHAnsi" w:cstheme="minorHAnsi"/>
          <w:bCs/>
          <w:sz w:val="24"/>
          <w:szCs w:val="24"/>
          <w:lang w:eastAsia="en-US"/>
        </w:rPr>
        <w:t xml:space="preserve">round </w:t>
      </w:r>
      <w:r>
        <w:rPr>
          <w:rFonts w:asciiTheme="minorHAnsi" w:eastAsiaTheme="minorHAnsi" w:hAnsiTheme="minorHAnsi" w:cstheme="minorHAnsi"/>
          <w:bCs/>
          <w:sz w:val="24"/>
          <w:szCs w:val="24"/>
          <w:lang w:eastAsia="en-US"/>
        </w:rPr>
        <w:t xml:space="preserve">assessment and </w:t>
      </w:r>
      <w:r w:rsidRPr="008E4224">
        <w:rPr>
          <w:rFonts w:asciiTheme="minorHAnsi" w:eastAsiaTheme="minorHAnsi" w:hAnsiTheme="minorHAnsi" w:cstheme="minorHAnsi"/>
          <w:bCs/>
          <w:sz w:val="24"/>
          <w:szCs w:val="24"/>
          <w:lang w:eastAsia="en-US"/>
        </w:rPr>
        <w:t xml:space="preserve">exams (in person / online) and live streaming of lectures. </w:t>
      </w:r>
      <w:r w:rsidR="00C60FAC">
        <w:rPr>
          <w:rFonts w:asciiTheme="minorHAnsi" w:eastAsiaTheme="minorHAnsi" w:hAnsiTheme="minorHAnsi" w:cstheme="minorHAnsi"/>
          <w:bCs/>
          <w:sz w:val="24"/>
          <w:szCs w:val="24"/>
          <w:lang w:eastAsia="en-US"/>
        </w:rPr>
        <w:t xml:space="preserve">Professor Callow noted that the University had learnt a lot from the pandemic in relation to alternative assessment methods and </w:t>
      </w:r>
      <w:r w:rsidR="005A3710">
        <w:rPr>
          <w:rFonts w:asciiTheme="minorHAnsi" w:eastAsiaTheme="minorHAnsi" w:hAnsiTheme="minorHAnsi" w:cstheme="minorHAnsi"/>
          <w:bCs/>
          <w:sz w:val="24"/>
          <w:szCs w:val="24"/>
          <w:lang w:eastAsia="en-US"/>
        </w:rPr>
        <w:t>in</w:t>
      </w:r>
      <w:r w:rsidR="005A3710" w:rsidRPr="005A3710">
        <w:rPr>
          <w:rFonts w:asciiTheme="minorHAnsi" w:eastAsiaTheme="minorHAnsi" w:hAnsiTheme="minorHAnsi" w:cstheme="minorHAnsi"/>
          <w:bCs/>
          <w:sz w:val="24"/>
          <w:szCs w:val="24"/>
          <w:lang w:eastAsia="en-US"/>
        </w:rPr>
        <w:t xml:space="preserve"> addition, it was noted that Dr Dei Huws had been appointed to a role within CELT to focus on assessment, feedback, and the module evaluation scheme.  </w:t>
      </w:r>
    </w:p>
    <w:p w14:paraId="5A484635" w14:textId="77777777" w:rsidR="002A1A81" w:rsidRDefault="005D7EAA" w:rsidP="00356445">
      <w:pPr>
        <w:pStyle w:val="ListParagraph"/>
        <w:numPr>
          <w:ilvl w:val="0"/>
          <w:numId w:val="13"/>
        </w:numPr>
        <w:ind w:left="992" w:hanging="425"/>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Graduation had been a very positive experience</w:t>
      </w:r>
      <w:r w:rsidR="002A1A81">
        <w:rPr>
          <w:rFonts w:asciiTheme="minorHAnsi" w:eastAsiaTheme="minorHAnsi" w:hAnsiTheme="minorHAnsi" w:cstheme="minorHAnsi"/>
          <w:bCs/>
          <w:sz w:val="24"/>
          <w:szCs w:val="24"/>
          <w:lang w:eastAsia="en-US"/>
        </w:rPr>
        <w:t xml:space="preserve"> with good feedback received from the student body. </w:t>
      </w:r>
    </w:p>
    <w:p w14:paraId="14CAD94B" w14:textId="46A7CF8F" w:rsidR="008E4224" w:rsidRDefault="002A1A81" w:rsidP="00356445">
      <w:pPr>
        <w:pStyle w:val="ListParagraph"/>
        <w:numPr>
          <w:ilvl w:val="0"/>
          <w:numId w:val="13"/>
        </w:numPr>
        <w:ind w:left="992" w:hanging="425"/>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The Union were hosting a Student Leadership Conference the following day</w:t>
      </w:r>
      <w:r w:rsidR="00372C5A">
        <w:rPr>
          <w:rFonts w:asciiTheme="minorHAnsi" w:eastAsiaTheme="minorHAnsi" w:hAnsiTheme="minorHAnsi" w:cstheme="minorHAnsi"/>
          <w:bCs/>
          <w:sz w:val="24"/>
          <w:szCs w:val="24"/>
          <w:lang w:eastAsia="en-US"/>
        </w:rPr>
        <w:t>, which the Vice-Chancellor was contributing to.</w:t>
      </w:r>
      <w:r>
        <w:rPr>
          <w:rFonts w:asciiTheme="minorHAnsi" w:eastAsiaTheme="minorHAnsi" w:hAnsiTheme="minorHAnsi" w:cstheme="minorHAnsi"/>
          <w:bCs/>
          <w:sz w:val="24"/>
          <w:szCs w:val="24"/>
          <w:lang w:eastAsia="en-US"/>
        </w:rPr>
        <w:t xml:space="preserve"> </w:t>
      </w:r>
    </w:p>
    <w:p w14:paraId="0F04D616" w14:textId="37F94983" w:rsidR="00AD3FF4" w:rsidRDefault="007B4A44" w:rsidP="00356445">
      <w:pPr>
        <w:pStyle w:val="ListParagraph"/>
        <w:numPr>
          <w:ilvl w:val="0"/>
          <w:numId w:val="13"/>
        </w:numPr>
        <w:ind w:left="992" w:hanging="425"/>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A few teething problems had been encountered during </w:t>
      </w:r>
      <w:r w:rsidR="00763D40">
        <w:rPr>
          <w:rFonts w:asciiTheme="minorHAnsi" w:eastAsiaTheme="minorHAnsi" w:hAnsiTheme="minorHAnsi" w:cstheme="minorHAnsi"/>
          <w:bCs/>
          <w:sz w:val="24"/>
          <w:szCs w:val="24"/>
          <w:lang w:eastAsia="en-US"/>
        </w:rPr>
        <w:t>registration and timetabling, and Dr Mundy confirmed that in relation to the timetabl</w:t>
      </w:r>
      <w:r w:rsidR="00356445">
        <w:rPr>
          <w:rFonts w:asciiTheme="minorHAnsi" w:eastAsiaTheme="minorHAnsi" w:hAnsiTheme="minorHAnsi" w:cstheme="minorHAnsi"/>
          <w:bCs/>
          <w:sz w:val="24"/>
          <w:szCs w:val="24"/>
          <w:lang w:eastAsia="en-US"/>
        </w:rPr>
        <w:t>ing</w:t>
      </w:r>
      <w:r w:rsidR="00763D40">
        <w:rPr>
          <w:rFonts w:asciiTheme="minorHAnsi" w:eastAsiaTheme="minorHAnsi" w:hAnsiTheme="minorHAnsi" w:cstheme="minorHAnsi"/>
          <w:bCs/>
          <w:sz w:val="24"/>
          <w:szCs w:val="24"/>
          <w:lang w:eastAsia="en-US"/>
        </w:rPr>
        <w:t xml:space="preserve"> issues these were being addressed. Professor Callow noted that there had been </w:t>
      </w:r>
      <w:r w:rsidR="00AD3FF4">
        <w:rPr>
          <w:rFonts w:asciiTheme="minorHAnsi" w:eastAsiaTheme="minorHAnsi" w:hAnsiTheme="minorHAnsi" w:cstheme="minorHAnsi"/>
          <w:bCs/>
          <w:sz w:val="24"/>
          <w:szCs w:val="24"/>
          <w:lang w:eastAsia="en-US"/>
        </w:rPr>
        <w:t xml:space="preserve">issues with student finance systems in both England and Wales which </w:t>
      </w:r>
      <w:r w:rsidR="00356445">
        <w:rPr>
          <w:rFonts w:asciiTheme="minorHAnsi" w:eastAsiaTheme="minorHAnsi" w:hAnsiTheme="minorHAnsi" w:cstheme="minorHAnsi"/>
          <w:bCs/>
          <w:sz w:val="24"/>
          <w:szCs w:val="24"/>
          <w:lang w:eastAsia="en-US"/>
        </w:rPr>
        <w:t>had meant</w:t>
      </w:r>
      <w:r w:rsidR="00AD3FF4">
        <w:rPr>
          <w:rFonts w:asciiTheme="minorHAnsi" w:eastAsiaTheme="minorHAnsi" w:hAnsiTheme="minorHAnsi" w:cstheme="minorHAnsi"/>
          <w:bCs/>
          <w:sz w:val="24"/>
          <w:szCs w:val="24"/>
          <w:lang w:eastAsia="en-US"/>
        </w:rPr>
        <w:t xml:space="preserve"> that registration uploads had failed, the issues caused were being addressed as a priority.</w:t>
      </w:r>
    </w:p>
    <w:p w14:paraId="188E1166" w14:textId="0E2C2697" w:rsidR="00EC2C20" w:rsidRDefault="000C793F" w:rsidP="00356445">
      <w:pPr>
        <w:pStyle w:val="ListParagraph"/>
        <w:numPr>
          <w:ilvl w:val="0"/>
          <w:numId w:val="13"/>
        </w:numPr>
        <w:ind w:left="992" w:hanging="425"/>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Wayfinding around campus had proven difficult for students at the start of the </w:t>
      </w:r>
      <w:r w:rsidR="00356445">
        <w:rPr>
          <w:rFonts w:asciiTheme="minorHAnsi" w:eastAsiaTheme="minorHAnsi" w:hAnsiTheme="minorHAnsi" w:cstheme="minorHAnsi"/>
          <w:bCs/>
          <w:sz w:val="24"/>
          <w:szCs w:val="24"/>
          <w:lang w:eastAsia="en-US"/>
        </w:rPr>
        <w:t>year and</w:t>
      </w:r>
      <w:r w:rsidR="00EC2C20">
        <w:rPr>
          <w:rFonts w:asciiTheme="minorHAnsi" w:eastAsiaTheme="minorHAnsi" w:hAnsiTheme="minorHAnsi" w:cstheme="minorHAnsi"/>
          <w:bCs/>
          <w:sz w:val="24"/>
          <w:szCs w:val="24"/>
          <w:lang w:eastAsia="en-US"/>
        </w:rPr>
        <w:t xml:space="preserve"> had proven</w:t>
      </w:r>
      <w:r>
        <w:rPr>
          <w:rFonts w:asciiTheme="minorHAnsi" w:eastAsiaTheme="minorHAnsi" w:hAnsiTheme="minorHAnsi" w:cstheme="minorHAnsi"/>
          <w:bCs/>
          <w:sz w:val="24"/>
          <w:szCs w:val="24"/>
          <w:lang w:eastAsia="en-US"/>
        </w:rPr>
        <w:t xml:space="preserve"> particularly difficult </w:t>
      </w:r>
      <w:r w:rsidR="002E6584">
        <w:rPr>
          <w:rFonts w:asciiTheme="minorHAnsi" w:eastAsiaTheme="minorHAnsi" w:hAnsiTheme="minorHAnsi" w:cstheme="minorHAnsi"/>
          <w:bCs/>
          <w:sz w:val="24"/>
          <w:szCs w:val="24"/>
          <w:lang w:eastAsia="en-US"/>
        </w:rPr>
        <w:t xml:space="preserve">this year as students hadn’t been on campus properly for the last two academic years. </w:t>
      </w:r>
    </w:p>
    <w:p w14:paraId="795B2392" w14:textId="77777777" w:rsidR="00EC2C20" w:rsidRDefault="00EC2C20" w:rsidP="00356445">
      <w:pPr>
        <w:pStyle w:val="ListParagraph"/>
        <w:ind w:left="992"/>
        <w:jc w:val="both"/>
        <w:rPr>
          <w:rFonts w:asciiTheme="minorHAnsi" w:eastAsiaTheme="minorHAnsi" w:hAnsiTheme="minorHAnsi" w:cstheme="minorHAnsi"/>
          <w:bCs/>
          <w:sz w:val="24"/>
          <w:szCs w:val="24"/>
          <w:lang w:eastAsia="en-US"/>
        </w:rPr>
      </w:pPr>
    </w:p>
    <w:p w14:paraId="1548AF4E" w14:textId="758DC98D" w:rsidR="000C793F" w:rsidRPr="00C60FAC" w:rsidRDefault="002E6584" w:rsidP="00356445">
      <w:pPr>
        <w:pStyle w:val="ListParagraph"/>
        <w:ind w:left="992"/>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lastRenderedPageBreak/>
        <w:t xml:space="preserve">Mr Wiegand confirmed that he was aware of the </w:t>
      </w:r>
      <w:r w:rsidR="00EC2C20">
        <w:rPr>
          <w:rFonts w:asciiTheme="minorHAnsi" w:eastAsiaTheme="minorHAnsi" w:hAnsiTheme="minorHAnsi" w:cstheme="minorHAnsi"/>
          <w:bCs/>
          <w:sz w:val="24"/>
          <w:szCs w:val="24"/>
          <w:lang w:eastAsia="en-US"/>
        </w:rPr>
        <w:t>issues and</w:t>
      </w:r>
      <w:r>
        <w:rPr>
          <w:rFonts w:asciiTheme="minorHAnsi" w:eastAsiaTheme="minorHAnsi" w:hAnsiTheme="minorHAnsi" w:cstheme="minorHAnsi"/>
          <w:bCs/>
          <w:sz w:val="24"/>
          <w:szCs w:val="24"/>
          <w:lang w:eastAsia="en-US"/>
        </w:rPr>
        <w:t xml:space="preserve"> </w:t>
      </w:r>
      <w:r w:rsidR="00A9685E">
        <w:rPr>
          <w:rFonts w:asciiTheme="minorHAnsi" w:eastAsiaTheme="minorHAnsi" w:hAnsiTheme="minorHAnsi" w:cstheme="minorHAnsi"/>
          <w:bCs/>
          <w:sz w:val="24"/>
          <w:szCs w:val="24"/>
          <w:lang w:eastAsia="en-US"/>
        </w:rPr>
        <w:t>w</w:t>
      </w:r>
      <w:r>
        <w:rPr>
          <w:rFonts w:asciiTheme="minorHAnsi" w:eastAsiaTheme="minorHAnsi" w:hAnsiTheme="minorHAnsi" w:cstheme="minorHAnsi"/>
          <w:bCs/>
          <w:sz w:val="24"/>
          <w:szCs w:val="24"/>
          <w:lang w:eastAsia="en-US"/>
        </w:rPr>
        <w:t xml:space="preserve">as looking at both immediate fixes to the problem and </w:t>
      </w:r>
      <w:r w:rsidR="00356445">
        <w:rPr>
          <w:rFonts w:asciiTheme="minorHAnsi" w:eastAsiaTheme="minorHAnsi" w:hAnsiTheme="minorHAnsi" w:cstheme="minorHAnsi"/>
          <w:bCs/>
          <w:sz w:val="24"/>
          <w:szCs w:val="24"/>
          <w:lang w:eastAsia="en-US"/>
        </w:rPr>
        <w:t>longer-term</w:t>
      </w:r>
      <w:r>
        <w:rPr>
          <w:rFonts w:asciiTheme="minorHAnsi" w:eastAsiaTheme="minorHAnsi" w:hAnsiTheme="minorHAnsi" w:cstheme="minorHAnsi"/>
          <w:bCs/>
          <w:sz w:val="24"/>
          <w:szCs w:val="24"/>
          <w:lang w:eastAsia="en-US"/>
        </w:rPr>
        <w:t xml:space="preserve"> actions. It was noted that </w:t>
      </w:r>
      <w:r w:rsidR="009C3019">
        <w:rPr>
          <w:rFonts w:asciiTheme="minorHAnsi" w:eastAsiaTheme="minorHAnsi" w:hAnsiTheme="minorHAnsi" w:cstheme="minorHAnsi"/>
          <w:bCs/>
          <w:sz w:val="24"/>
          <w:szCs w:val="24"/>
          <w:lang w:eastAsia="en-US"/>
        </w:rPr>
        <w:t xml:space="preserve">an online map had been shared with students in the Student Bulletin that week, </w:t>
      </w:r>
      <w:r>
        <w:rPr>
          <w:rFonts w:asciiTheme="minorHAnsi" w:eastAsiaTheme="minorHAnsi" w:hAnsiTheme="minorHAnsi" w:cstheme="minorHAnsi"/>
          <w:bCs/>
          <w:sz w:val="24"/>
          <w:szCs w:val="24"/>
          <w:lang w:eastAsia="en-US"/>
        </w:rPr>
        <w:t xml:space="preserve">in addition to having members of staff available in </w:t>
      </w:r>
      <w:r w:rsidR="00EC2C20">
        <w:rPr>
          <w:rFonts w:asciiTheme="minorHAnsi" w:eastAsiaTheme="minorHAnsi" w:hAnsiTheme="minorHAnsi" w:cstheme="minorHAnsi"/>
          <w:bCs/>
          <w:sz w:val="24"/>
          <w:szCs w:val="24"/>
          <w:lang w:eastAsia="en-US"/>
        </w:rPr>
        <w:t>Main Arts to assist in directing students. The Vice-Chancellor</w:t>
      </w:r>
      <w:r w:rsidR="00DA1A1F">
        <w:rPr>
          <w:rFonts w:asciiTheme="minorHAnsi" w:eastAsiaTheme="minorHAnsi" w:hAnsiTheme="minorHAnsi" w:cstheme="minorHAnsi"/>
          <w:bCs/>
          <w:sz w:val="24"/>
          <w:szCs w:val="24"/>
          <w:lang w:eastAsia="en-US"/>
        </w:rPr>
        <w:t xml:space="preserve"> also</w:t>
      </w:r>
      <w:r w:rsidR="00EC2C20">
        <w:rPr>
          <w:rFonts w:asciiTheme="minorHAnsi" w:eastAsiaTheme="minorHAnsi" w:hAnsiTheme="minorHAnsi" w:cstheme="minorHAnsi"/>
          <w:bCs/>
          <w:sz w:val="24"/>
          <w:szCs w:val="24"/>
          <w:lang w:eastAsia="en-US"/>
        </w:rPr>
        <w:t xml:space="preserve"> confirmed that this was a priority</w:t>
      </w:r>
      <w:r w:rsidR="00DA1A1F">
        <w:rPr>
          <w:rFonts w:asciiTheme="minorHAnsi" w:eastAsiaTheme="minorHAnsi" w:hAnsiTheme="minorHAnsi" w:cstheme="minorHAnsi"/>
          <w:bCs/>
          <w:sz w:val="24"/>
          <w:szCs w:val="24"/>
          <w:lang w:eastAsia="en-US"/>
        </w:rPr>
        <w:t xml:space="preserve"> matter which was being taken forward by Estates &amp; Campus Services</w:t>
      </w:r>
      <w:r w:rsidR="00EC2C20">
        <w:rPr>
          <w:rFonts w:asciiTheme="minorHAnsi" w:eastAsiaTheme="minorHAnsi" w:hAnsiTheme="minorHAnsi" w:cstheme="minorHAnsi"/>
          <w:bCs/>
          <w:sz w:val="24"/>
          <w:szCs w:val="24"/>
          <w:lang w:eastAsia="en-US"/>
        </w:rPr>
        <w:t xml:space="preserve">. </w:t>
      </w:r>
    </w:p>
    <w:p w14:paraId="53C00D30" w14:textId="77777777" w:rsidR="008E4224" w:rsidRPr="008E4224" w:rsidRDefault="008E4224" w:rsidP="008E4224">
      <w:pPr>
        <w:pStyle w:val="ListParagraph"/>
        <w:ind w:left="1134"/>
        <w:jc w:val="both"/>
        <w:rPr>
          <w:rFonts w:asciiTheme="minorHAnsi" w:eastAsiaTheme="minorHAnsi" w:hAnsiTheme="minorHAnsi" w:cstheme="minorHAnsi"/>
          <w:bCs/>
          <w:sz w:val="24"/>
          <w:szCs w:val="24"/>
          <w:lang w:eastAsia="en-US"/>
        </w:rPr>
      </w:pPr>
    </w:p>
    <w:p w14:paraId="0BEEAA56" w14:textId="570A32CB" w:rsidR="00A7177E" w:rsidRPr="00A7177E" w:rsidRDefault="00B91279" w:rsidP="00B91279">
      <w:pPr>
        <w:autoSpaceDE w:val="0"/>
        <w:autoSpaceDN w:val="0"/>
        <w:adjustRightInd w:val="0"/>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Mr John </w:t>
      </w:r>
      <w:r w:rsidR="008C572A">
        <w:rPr>
          <w:rFonts w:asciiTheme="minorHAnsi" w:eastAsiaTheme="minorHAnsi" w:hAnsiTheme="minorHAnsi" w:cstheme="minorHAnsi"/>
          <w:sz w:val="24"/>
          <w:szCs w:val="24"/>
          <w:lang w:eastAsia="en-US"/>
        </w:rPr>
        <w:t xml:space="preserve">highlighted the following </w:t>
      </w:r>
      <w:r w:rsidR="00FE5853">
        <w:rPr>
          <w:rFonts w:asciiTheme="minorHAnsi" w:eastAsiaTheme="minorHAnsi" w:hAnsiTheme="minorHAnsi" w:cstheme="minorHAnsi"/>
          <w:sz w:val="24"/>
          <w:szCs w:val="24"/>
          <w:lang w:eastAsia="en-US"/>
        </w:rPr>
        <w:t>matters from the UMCB report</w:t>
      </w:r>
    </w:p>
    <w:p w14:paraId="31F6E7D7" w14:textId="6828E8A3" w:rsidR="00A56911" w:rsidRDefault="00A56911" w:rsidP="00034968">
      <w:pPr>
        <w:autoSpaceDE w:val="0"/>
        <w:autoSpaceDN w:val="0"/>
        <w:adjustRightInd w:val="0"/>
        <w:ind w:left="360"/>
        <w:rPr>
          <w:rFonts w:asciiTheme="minorHAnsi" w:eastAsiaTheme="minorHAnsi" w:hAnsiTheme="minorHAnsi" w:cstheme="minorHAnsi"/>
          <w:sz w:val="24"/>
          <w:szCs w:val="24"/>
          <w:lang w:eastAsia="en-US"/>
        </w:rPr>
      </w:pPr>
    </w:p>
    <w:p w14:paraId="239FA75A" w14:textId="2A910CF6" w:rsidR="009A13FE" w:rsidRDefault="00FE5853" w:rsidP="00B130C6">
      <w:pPr>
        <w:pStyle w:val="ListParagraph"/>
        <w:numPr>
          <w:ilvl w:val="0"/>
          <w:numId w:val="2"/>
        </w:numPr>
        <w:autoSpaceDE w:val="0"/>
        <w:autoSpaceDN w:val="0"/>
        <w:adjustRightInd w:val="0"/>
        <w:ind w:left="1080"/>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The</w:t>
      </w:r>
      <w:r w:rsidR="00DB01EF">
        <w:rPr>
          <w:rFonts w:asciiTheme="minorHAnsi" w:eastAsiaTheme="minorHAnsi" w:hAnsiTheme="minorHAnsi" w:cstheme="minorHAnsi"/>
          <w:sz w:val="24"/>
          <w:szCs w:val="24"/>
          <w:lang w:eastAsia="en-US"/>
        </w:rPr>
        <w:t xml:space="preserve"> team had hosted a variety of events throughout the week-long festival, and had worked as part of the core team on the University’s stand; </w:t>
      </w:r>
    </w:p>
    <w:p w14:paraId="5309CA0E" w14:textId="48917B0B" w:rsidR="00DB01EF" w:rsidRDefault="00CC0709" w:rsidP="00B130C6">
      <w:pPr>
        <w:pStyle w:val="ListParagraph"/>
        <w:numPr>
          <w:ilvl w:val="0"/>
          <w:numId w:val="2"/>
        </w:numPr>
        <w:autoSpaceDE w:val="0"/>
        <w:autoSpaceDN w:val="0"/>
        <w:adjustRightInd w:val="0"/>
        <w:ind w:left="1080"/>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UMCB are currently busy organising events such as the UMCB Gig</w:t>
      </w:r>
      <w:r w:rsidR="00D33C6F">
        <w:rPr>
          <w:rFonts w:asciiTheme="minorHAnsi" w:eastAsiaTheme="minorHAnsi" w:hAnsiTheme="minorHAnsi" w:cstheme="minorHAnsi"/>
          <w:sz w:val="24"/>
          <w:szCs w:val="24"/>
          <w:lang w:eastAsia="en-US"/>
        </w:rPr>
        <w:t xml:space="preserve"> which takes place during </w:t>
      </w:r>
      <w:proofErr w:type="spellStart"/>
      <w:r w:rsidR="00D33C6F">
        <w:rPr>
          <w:rFonts w:asciiTheme="minorHAnsi" w:eastAsiaTheme="minorHAnsi" w:hAnsiTheme="minorHAnsi" w:cstheme="minorHAnsi"/>
          <w:sz w:val="24"/>
          <w:szCs w:val="24"/>
          <w:lang w:eastAsia="en-US"/>
        </w:rPr>
        <w:t>Wythnos</w:t>
      </w:r>
      <w:proofErr w:type="spellEnd"/>
      <w:r w:rsidR="00D33C6F">
        <w:rPr>
          <w:rFonts w:asciiTheme="minorHAnsi" w:eastAsiaTheme="minorHAnsi" w:hAnsiTheme="minorHAnsi" w:cstheme="minorHAnsi"/>
          <w:sz w:val="24"/>
          <w:szCs w:val="24"/>
          <w:lang w:eastAsia="en-US"/>
        </w:rPr>
        <w:t xml:space="preserve"> </w:t>
      </w:r>
      <w:proofErr w:type="spellStart"/>
      <w:r w:rsidR="00D33C6F">
        <w:rPr>
          <w:rFonts w:asciiTheme="minorHAnsi" w:eastAsiaTheme="minorHAnsi" w:hAnsiTheme="minorHAnsi" w:cstheme="minorHAnsi"/>
          <w:sz w:val="24"/>
          <w:szCs w:val="24"/>
          <w:lang w:eastAsia="en-US"/>
        </w:rPr>
        <w:t>Shwmae</w:t>
      </w:r>
      <w:proofErr w:type="spellEnd"/>
      <w:r w:rsidR="00D33C6F">
        <w:rPr>
          <w:rFonts w:asciiTheme="minorHAnsi" w:eastAsiaTheme="minorHAnsi" w:hAnsiTheme="minorHAnsi" w:cstheme="minorHAnsi"/>
          <w:sz w:val="24"/>
          <w:szCs w:val="24"/>
          <w:lang w:eastAsia="en-US"/>
        </w:rPr>
        <w:t xml:space="preserve"> </w:t>
      </w:r>
      <w:proofErr w:type="spellStart"/>
      <w:r w:rsidR="00D33C6F">
        <w:rPr>
          <w:rFonts w:asciiTheme="minorHAnsi" w:eastAsiaTheme="minorHAnsi" w:hAnsiTheme="minorHAnsi" w:cstheme="minorHAnsi"/>
          <w:sz w:val="24"/>
          <w:szCs w:val="24"/>
          <w:lang w:eastAsia="en-US"/>
        </w:rPr>
        <w:t>Sumae</w:t>
      </w:r>
      <w:proofErr w:type="spellEnd"/>
      <w:r w:rsidR="00D33C6F">
        <w:rPr>
          <w:rFonts w:asciiTheme="minorHAnsi" w:eastAsiaTheme="minorHAnsi" w:hAnsiTheme="minorHAnsi" w:cstheme="minorHAnsi"/>
          <w:sz w:val="24"/>
          <w:szCs w:val="24"/>
          <w:lang w:eastAsia="en-US"/>
        </w:rPr>
        <w:t xml:space="preserve">, and holding meetings with the student council of </w:t>
      </w:r>
      <w:proofErr w:type="spellStart"/>
      <w:r w:rsidR="00D33C6F">
        <w:rPr>
          <w:rFonts w:asciiTheme="minorHAnsi" w:eastAsiaTheme="minorHAnsi" w:hAnsiTheme="minorHAnsi" w:cstheme="minorHAnsi"/>
          <w:sz w:val="24"/>
          <w:szCs w:val="24"/>
          <w:lang w:eastAsia="en-US"/>
        </w:rPr>
        <w:t>Khmelnytsky</w:t>
      </w:r>
      <w:proofErr w:type="spellEnd"/>
      <w:r w:rsidR="00D33C6F">
        <w:rPr>
          <w:rFonts w:asciiTheme="minorHAnsi" w:eastAsiaTheme="minorHAnsi" w:hAnsiTheme="minorHAnsi" w:cstheme="minorHAnsi"/>
          <w:sz w:val="24"/>
          <w:szCs w:val="24"/>
          <w:lang w:eastAsia="en-US"/>
        </w:rPr>
        <w:t xml:space="preserve"> University Ukraine following the University’s decision to twin with Bangor University as a sign of solidarity during the current crisis; </w:t>
      </w:r>
    </w:p>
    <w:p w14:paraId="3BBB6BC7" w14:textId="69B5B684" w:rsidR="00D33C6F" w:rsidRPr="001F5C5A" w:rsidRDefault="0022697B" w:rsidP="00B130C6">
      <w:pPr>
        <w:pStyle w:val="ListParagraph"/>
        <w:numPr>
          <w:ilvl w:val="0"/>
          <w:numId w:val="2"/>
        </w:numPr>
        <w:autoSpaceDE w:val="0"/>
        <w:autoSpaceDN w:val="0"/>
        <w:adjustRightInd w:val="0"/>
        <w:ind w:left="1080"/>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Welcome week </w:t>
      </w:r>
      <w:r w:rsidR="006177F5">
        <w:rPr>
          <w:rFonts w:asciiTheme="minorHAnsi" w:eastAsiaTheme="minorHAnsi" w:hAnsiTheme="minorHAnsi" w:cstheme="minorHAnsi"/>
          <w:sz w:val="24"/>
          <w:szCs w:val="24"/>
          <w:lang w:eastAsia="en-US"/>
        </w:rPr>
        <w:t xml:space="preserve">had gone well, with the </w:t>
      </w:r>
      <w:proofErr w:type="spellStart"/>
      <w:r w:rsidR="006177F5">
        <w:rPr>
          <w:rFonts w:asciiTheme="minorHAnsi" w:eastAsiaTheme="minorHAnsi" w:hAnsiTheme="minorHAnsi" w:cstheme="minorHAnsi"/>
          <w:sz w:val="24"/>
          <w:szCs w:val="24"/>
          <w:lang w:eastAsia="en-US"/>
        </w:rPr>
        <w:t>Undeb</w:t>
      </w:r>
      <w:proofErr w:type="spellEnd"/>
      <w:r w:rsidR="006177F5">
        <w:rPr>
          <w:rFonts w:asciiTheme="minorHAnsi" w:eastAsiaTheme="minorHAnsi" w:hAnsiTheme="minorHAnsi" w:cstheme="minorHAnsi"/>
          <w:sz w:val="24"/>
          <w:szCs w:val="24"/>
          <w:lang w:eastAsia="en-US"/>
        </w:rPr>
        <w:t xml:space="preserve"> hosing the Welsh Welcome Fair once again. </w:t>
      </w:r>
      <w:r w:rsidR="00F04CD0">
        <w:rPr>
          <w:rFonts w:asciiTheme="minorHAnsi" w:eastAsiaTheme="minorHAnsi" w:hAnsiTheme="minorHAnsi" w:cstheme="minorHAnsi"/>
          <w:sz w:val="24"/>
          <w:szCs w:val="24"/>
          <w:lang w:eastAsia="en-US"/>
        </w:rPr>
        <w:t xml:space="preserve">In </w:t>
      </w:r>
      <w:r w:rsidR="00692F3B">
        <w:rPr>
          <w:rFonts w:asciiTheme="minorHAnsi" w:eastAsiaTheme="minorHAnsi" w:hAnsiTheme="minorHAnsi" w:cstheme="minorHAnsi"/>
          <w:sz w:val="24"/>
          <w:szCs w:val="24"/>
          <w:lang w:eastAsia="en-US"/>
        </w:rPr>
        <w:t>addition,</w:t>
      </w:r>
      <w:r w:rsidR="00F04CD0">
        <w:rPr>
          <w:rFonts w:asciiTheme="minorHAnsi" w:eastAsiaTheme="minorHAnsi" w:hAnsiTheme="minorHAnsi" w:cstheme="minorHAnsi"/>
          <w:sz w:val="24"/>
          <w:szCs w:val="24"/>
          <w:lang w:eastAsia="en-US"/>
        </w:rPr>
        <w:t xml:space="preserve"> the </w:t>
      </w:r>
      <w:r>
        <w:rPr>
          <w:rFonts w:asciiTheme="minorHAnsi" w:eastAsiaTheme="minorHAnsi" w:hAnsiTheme="minorHAnsi" w:cstheme="minorHAnsi"/>
          <w:sz w:val="24"/>
          <w:szCs w:val="24"/>
          <w:lang w:eastAsia="en-US"/>
        </w:rPr>
        <w:t xml:space="preserve">Serendipity Fair had been successful, and thanks was extended to members of Council who had attended the Fair to show support </w:t>
      </w:r>
      <w:r w:rsidR="006177F5">
        <w:rPr>
          <w:rFonts w:asciiTheme="minorHAnsi" w:eastAsiaTheme="minorHAnsi" w:hAnsiTheme="minorHAnsi" w:cstheme="minorHAnsi"/>
          <w:sz w:val="24"/>
          <w:szCs w:val="24"/>
          <w:lang w:eastAsia="en-US"/>
        </w:rPr>
        <w:t>for the students.</w:t>
      </w:r>
    </w:p>
    <w:p w14:paraId="4D690363" w14:textId="77777777" w:rsidR="003C3940" w:rsidRPr="00E360F1" w:rsidRDefault="003C3940" w:rsidP="00E360F1">
      <w:pPr>
        <w:autoSpaceDE w:val="0"/>
        <w:autoSpaceDN w:val="0"/>
        <w:adjustRightInd w:val="0"/>
        <w:rPr>
          <w:rFonts w:asciiTheme="minorHAnsi" w:eastAsiaTheme="minorHAnsi" w:hAnsiTheme="minorHAnsi" w:cstheme="minorHAnsi"/>
          <w:bCs/>
          <w:sz w:val="24"/>
          <w:szCs w:val="24"/>
          <w:lang w:eastAsia="en-US"/>
        </w:rPr>
      </w:pPr>
    </w:p>
    <w:p w14:paraId="1CD0ACD1" w14:textId="5B7A230D" w:rsidR="00D14AA3" w:rsidRDefault="00835C73" w:rsidP="00187E8D">
      <w:pPr>
        <w:ind w:left="567" w:hanging="567"/>
        <w:jc w:val="both"/>
        <w:rPr>
          <w:rFonts w:asciiTheme="minorHAnsi" w:eastAsiaTheme="minorHAnsi" w:hAnsiTheme="minorHAnsi" w:cstheme="minorHAnsi"/>
          <w:bCs/>
          <w:sz w:val="24"/>
          <w:szCs w:val="24"/>
          <w:lang w:eastAsia="en-US"/>
        </w:rPr>
      </w:pPr>
      <w:r w:rsidRPr="00BF22A6">
        <w:rPr>
          <w:rFonts w:asciiTheme="minorHAnsi" w:eastAsiaTheme="minorHAnsi" w:hAnsiTheme="minorHAnsi" w:cstheme="minorHAnsi"/>
          <w:bCs/>
          <w:sz w:val="24"/>
          <w:szCs w:val="24"/>
          <w:lang w:eastAsia="en-US"/>
        </w:rPr>
        <w:t>C</w:t>
      </w:r>
      <w:r w:rsidR="00ED3237" w:rsidRPr="00BF22A6">
        <w:rPr>
          <w:rFonts w:asciiTheme="minorHAnsi" w:eastAsiaTheme="minorHAnsi" w:hAnsiTheme="minorHAnsi" w:cstheme="minorHAnsi"/>
          <w:bCs/>
          <w:sz w:val="24"/>
          <w:szCs w:val="24"/>
          <w:lang w:eastAsia="en-US"/>
        </w:rPr>
        <w:t>.</w:t>
      </w:r>
      <w:r w:rsidR="00ED3237" w:rsidRPr="00BF22A6">
        <w:rPr>
          <w:rFonts w:asciiTheme="minorHAnsi" w:eastAsiaTheme="minorHAnsi" w:hAnsiTheme="minorHAnsi" w:cstheme="minorHAnsi"/>
          <w:bCs/>
          <w:sz w:val="24"/>
          <w:szCs w:val="24"/>
          <w:lang w:eastAsia="en-US"/>
        </w:rPr>
        <w:tab/>
        <w:t xml:space="preserve">The Chair, on behalf of the Council, thanked both </w:t>
      </w:r>
      <w:r w:rsidR="00016A0B">
        <w:rPr>
          <w:rFonts w:asciiTheme="minorHAnsi" w:eastAsiaTheme="minorHAnsi" w:hAnsiTheme="minorHAnsi" w:cstheme="minorHAnsi"/>
          <w:bCs/>
          <w:sz w:val="24"/>
          <w:szCs w:val="24"/>
          <w:lang w:eastAsia="en-US"/>
        </w:rPr>
        <w:t>Ms Lowe and Mr John</w:t>
      </w:r>
      <w:r w:rsidR="00ED3237" w:rsidRPr="00BF22A6">
        <w:rPr>
          <w:rFonts w:asciiTheme="minorHAnsi" w:eastAsiaTheme="minorHAnsi" w:hAnsiTheme="minorHAnsi" w:cstheme="minorHAnsi"/>
          <w:bCs/>
          <w:sz w:val="24"/>
          <w:szCs w:val="24"/>
          <w:lang w:eastAsia="en-US"/>
        </w:rPr>
        <w:t xml:space="preserve"> for </w:t>
      </w:r>
      <w:r w:rsidR="002E5C15" w:rsidRPr="00BF22A6">
        <w:rPr>
          <w:rFonts w:asciiTheme="minorHAnsi" w:eastAsiaTheme="minorHAnsi" w:hAnsiTheme="minorHAnsi" w:cstheme="minorHAnsi"/>
          <w:bCs/>
          <w:sz w:val="24"/>
          <w:szCs w:val="24"/>
          <w:lang w:eastAsia="en-US"/>
        </w:rPr>
        <w:t xml:space="preserve">their </w:t>
      </w:r>
      <w:r w:rsidR="00016A0B">
        <w:rPr>
          <w:rFonts w:asciiTheme="minorHAnsi" w:eastAsiaTheme="minorHAnsi" w:hAnsiTheme="minorHAnsi" w:cstheme="minorHAnsi"/>
          <w:bCs/>
          <w:sz w:val="24"/>
          <w:szCs w:val="24"/>
          <w:lang w:eastAsia="en-US"/>
        </w:rPr>
        <w:t xml:space="preserve">informative </w:t>
      </w:r>
      <w:r w:rsidR="00D86B2D">
        <w:rPr>
          <w:rFonts w:asciiTheme="minorHAnsi" w:eastAsiaTheme="minorHAnsi" w:hAnsiTheme="minorHAnsi" w:cstheme="minorHAnsi"/>
          <w:bCs/>
          <w:sz w:val="24"/>
          <w:szCs w:val="24"/>
          <w:lang w:eastAsia="en-US"/>
        </w:rPr>
        <w:t>updates and reports</w:t>
      </w:r>
      <w:r w:rsidR="00372C5A">
        <w:rPr>
          <w:rFonts w:asciiTheme="minorHAnsi" w:eastAsiaTheme="minorHAnsi" w:hAnsiTheme="minorHAnsi" w:cstheme="minorHAnsi"/>
          <w:bCs/>
          <w:sz w:val="24"/>
          <w:szCs w:val="24"/>
          <w:lang w:eastAsia="en-US"/>
        </w:rPr>
        <w:t>, and welcome</w:t>
      </w:r>
      <w:r w:rsidR="00A9685E">
        <w:rPr>
          <w:rFonts w:asciiTheme="minorHAnsi" w:eastAsiaTheme="minorHAnsi" w:hAnsiTheme="minorHAnsi" w:cstheme="minorHAnsi"/>
          <w:bCs/>
          <w:sz w:val="24"/>
          <w:szCs w:val="24"/>
          <w:lang w:eastAsia="en-US"/>
        </w:rPr>
        <w:t>d</w:t>
      </w:r>
      <w:r w:rsidR="00372C5A">
        <w:rPr>
          <w:rFonts w:asciiTheme="minorHAnsi" w:eastAsiaTheme="minorHAnsi" w:hAnsiTheme="minorHAnsi" w:cstheme="minorHAnsi"/>
          <w:bCs/>
          <w:sz w:val="24"/>
          <w:szCs w:val="24"/>
          <w:lang w:eastAsia="en-US"/>
        </w:rPr>
        <w:t xml:space="preserve"> the </w:t>
      </w:r>
      <w:r w:rsidR="007B4A44">
        <w:rPr>
          <w:rFonts w:asciiTheme="minorHAnsi" w:eastAsiaTheme="minorHAnsi" w:hAnsiTheme="minorHAnsi" w:cstheme="minorHAnsi"/>
          <w:bCs/>
          <w:sz w:val="24"/>
          <w:szCs w:val="24"/>
          <w:lang w:eastAsia="en-US"/>
        </w:rPr>
        <w:t xml:space="preserve">feedback on the positive working relationship with the University on a number of matters. </w:t>
      </w:r>
    </w:p>
    <w:p w14:paraId="6A5C4168" w14:textId="77777777" w:rsidR="00107335" w:rsidRPr="00BD2ACB" w:rsidRDefault="00107335" w:rsidP="00187E8D">
      <w:pPr>
        <w:ind w:left="567" w:hanging="567"/>
        <w:jc w:val="both"/>
        <w:rPr>
          <w:rFonts w:asciiTheme="minorHAnsi" w:eastAsiaTheme="minorHAnsi" w:hAnsiTheme="minorHAnsi" w:cstheme="minorHAnsi"/>
          <w:bCs/>
          <w:sz w:val="24"/>
          <w:szCs w:val="24"/>
          <w:lang w:eastAsia="en-US"/>
        </w:rPr>
      </w:pPr>
    </w:p>
    <w:p w14:paraId="1E421AAB" w14:textId="56E7B2D7" w:rsidR="00D04104" w:rsidRDefault="00DA1A1F" w:rsidP="00253AD5">
      <w:pPr>
        <w:tabs>
          <w:tab w:val="left" w:pos="567"/>
        </w:tabs>
        <w:jc w:val="center"/>
        <w:rPr>
          <w:rFonts w:asciiTheme="minorHAnsi" w:eastAsiaTheme="minorHAnsi" w:hAnsiTheme="minorHAnsi" w:cstheme="minorHAnsi"/>
          <w:b/>
          <w:sz w:val="24"/>
          <w:szCs w:val="24"/>
          <w:lang w:eastAsia="en-US"/>
        </w:rPr>
      </w:pPr>
      <w:bookmarkStart w:id="0" w:name="_Hlk59174909"/>
      <w:r>
        <w:rPr>
          <w:rFonts w:asciiTheme="minorHAnsi" w:eastAsiaTheme="minorHAnsi" w:hAnsiTheme="minorHAnsi" w:cstheme="minorHAnsi"/>
          <w:b/>
          <w:sz w:val="24"/>
          <w:szCs w:val="24"/>
          <w:lang w:eastAsia="en-US"/>
        </w:rPr>
        <w:t>22.12</w:t>
      </w:r>
      <w:r w:rsidR="003C1877" w:rsidRPr="00CB141B">
        <w:rPr>
          <w:rFonts w:asciiTheme="minorHAnsi" w:eastAsiaTheme="minorHAnsi" w:hAnsiTheme="minorHAnsi" w:cstheme="minorHAnsi"/>
          <w:b/>
          <w:sz w:val="24"/>
          <w:szCs w:val="24"/>
          <w:lang w:eastAsia="en-US"/>
        </w:rPr>
        <w:t xml:space="preserve"> </w:t>
      </w:r>
      <w:r>
        <w:rPr>
          <w:rFonts w:asciiTheme="minorHAnsi" w:eastAsiaTheme="minorHAnsi" w:hAnsiTheme="minorHAnsi" w:cstheme="minorHAnsi"/>
          <w:b/>
          <w:sz w:val="24"/>
          <w:szCs w:val="24"/>
          <w:lang w:eastAsia="en-US"/>
        </w:rPr>
        <w:t>NATIONAL STUDENT SURVEY</w:t>
      </w:r>
    </w:p>
    <w:p w14:paraId="76D349C0" w14:textId="22C14629" w:rsidR="00E57BDD" w:rsidRDefault="00E57BDD" w:rsidP="00E57BDD">
      <w:pPr>
        <w:tabs>
          <w:tab w:val="left" w:pos="567"/>
        </w:tabs>
        <w:rPr>
          <w:rFonts w:asciiTheme="minorHAnsi" w:eastAsiaTheme="minorHAnsi" w:hAnsiTheme="minorHAnsi" w:cstheme="minorHAnsi"/>
          <w:bCs/>
          <w:sz w:val="24"/>
          <w:szCs w:val="24"/>
          <w:lang w:eastAsia="en-US"/>
        </w:rPr>
      </w:pPr>
    </w:p>
    <w:p w14:paraId="6567F5A1" w14:textId="7D925D5B" w:rsidR="00E800CA" w:rsidRPr="00E800CA" w:rsidRDefault="00E800CA" w:rsidP="00E800CA">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A.</w:t>
      </w:r>
      <w:r>
        <w:rPr>
          <w:rFonts w:asciiTheme="minorHAnsi" w:eastAsiaTheme="minorHAnsi" w:hAnsiTheme="minorHAnsi" w:cstheme="minorHAnsi"/>
          <w:bCs/>
          <w:sz w:val="24"/>
          <w:szCs w:val="24"/>
          <w:lang w:eastAsia="en-US"/>
        </w:rPr>
        <w:tab/>
        <w:t>Professor Turnbull provided the Council with an update on the results of the National Student Survey (NSS). It was reported that the</w:t>
      </w:r>
      <w:r w:rsidRPr="00E800CA">
        <w:rPr>
          <w:rFonts w:asciiTheme="minorHAnsi" w:eastAsiaTheme="minorHAnsi" w:hAnsiTheme="minorHAnsi" w:cstheme="minorHAnsi"/>
          <w:bCs/>
          <w:sz w:val="24"/>
          <w:szCs w:val="24"/>
          <w:lang w:eastAsia="en-US"/>
        </w:rPr>
        <w:t xml:space="preserve"> University’s NSS overall satisfaction ha</w:t>
      </w:r>
      <w:r>
        <w:rPr>
          <w:rFonts w:asciiTheme="minorHAnsi" w:eastAsiaTheme="minorHAnsi" w:hAnsiTheme="minorHAnsi" w:cstheme="minorHAnsi"/>
          <w:bCs/>
          <w:sz w:val="24"/>
          <w:szCs w:val="24"/>
          <w:lang w:eastAsia="en-US"/>
        </w:rPr>
        <w:t>d</w:t>
      </w:r>
      <w:r w:rsidRPr="00E800CA">
        <w:rPr>
          <w:rFonts w:asciiTheme="minorHAnsi" w:eastAsiaTheme="minorHAnsi" w:hAnsiTheme="minorHAnsi" w:cstheme="minorHAnsi"/>
          <w:bCs/>
          <w:sz w:val="24"/>
          <w:szCs w:val="24"/>
          <w:lang w:eastAsia="en-US"/>
        </w:rPr>
        <w:t xml:space="preserve"> risen significantly to 81%</w:t>
      </w:r>
      <w:r>
        <w:rPr>
          <w:rFonts w:asciiTheme="minorHAnsi" w:eastAsiaTheme="minorHAnsi" w:hAnsiTheme="minorHAnsi" w:cstheme="minorHAnsi"/>
          <w:bCs/>
          <w:sz w:val="24"/>
          <w:szCs w:val="24"/>
          <w:lang w:eastAsia="en-US"/>
        </w:rPr>
        <w:t xml:space="preserve">, with the University’s </w:t>
      </w:r>
      <w:r w:rsidRPr="00E800CA">
        <w:rPr>
          <w:rFonts w:asciiTheme="minorHAnsi" w:eastAsiaTheme="minorHAnsi" w:hAnsiTheme="minorHAnsi" w:cstheme="minorHAnsi"/>
          <w:bCs/>
          <w:sz w:val="24"/>
          <w:szCs w:val="24"/>
          <w:lang w:eastAsia="en-US"/>
        </w:rPr>
        <w:t>position ha</w:t>
      </w:r>
      <w:r>
        <w:rPr>
          <w:rFonts w:asciiTheme="minorHAnsi" w:eastAsiaTheme="minorHAnsi" w:hAnsiTheme="minorHAnsi" w:cstheme="minorHAnsi"/>
          <w:bCs/>
          <w:sz w:val="24"/>
          <w:szCs w:val="24"/>
          <w:lang w:eastAsia="en-US"/>
        </w:rPr>
        <w:t>ving</w:t>
      </w:r>
      <w:r w:rsidRPr="00E800CA">
        <w:rPr>
          <w:rFonts w:asciiTheme="minorHAnsi" w:eastAsiaTheme="minorHAnsi" w:hAnsiTheme="minorHAnsi" w:cstheme="minorHAnsi"/>
          <w:bCs/>
          <w:sz w:val="24"/>
          <w:szCs w:val="24"/>
          <w:lang w:eastAsia="en-US"/>
        </w:rPr>
        <w:t xml:space="preserve"> increased</w:t>
      </w:r>
      <w:r>
        <w:rPr>
          <w:rFonts w:asciiTheme="minorHAnsi" w:eastAsiaTheme="minorHAnsi" w:hAnsiTheme="minorHAnsi" w:cstheme="minorHAnsi"/>
          <w:bCs/>
          <w:sz w:val="24"/>
          <w:szCs w:val="24"/>
          <w:lang w:eastAsia="en-US"/>
        </w:rPr>
        <w:t xml:space="preserve"> </w:t>
      </w:r>
      <w:r w:rsidRPr="00E800CA">
        <w:rPr>
          <w:rFonts w:asciiTheme="minorHAnsi" w:eastAsiaTheme="minorHAnsi" w:hAnsiTheme="minorHAnsi" w:cstheme="minorHAnsi"/>
          <w:bCs/>
          <w:sz w:val="24"/>
          <w:szCs w:val="24"/>
          <w:lang w:eastAsia="en-US"/>
        </w:rPr>
        <w:t xml:space="preserve">to 19th </w:t>
      </w:r>
      <w:r>
        <w:rPr>
          <w:rFonts w:asciiTheme="minorHAnsi" w:eastAsiaTheme="minorHAnsi" w:hAnsiTheme="minorHAnsi" w:cstheme="minorHAnsi"/>
          <w:bCs/>
          <w:sz w:val="24"/>
          <w:szCs w:val="24"/>
          <w:lang w:eastAsia="en-US"/>
        </w:rPr>
        <w:t xml:space="preserve">in </w:t>
      </w:r>
      <w:r w:rsidRPr="00E800CA">
        <w:rPr>
          <w:rFonts w:asciiTheme="minorHAnsi" w:eastAsiaTheme="minorHAnsi" w:hAnsiTheme="minorHAnsi" w:cstheme="minorHAnsi"/>
          <w:bCs/>
          <w:sz w:val="24"/>
          <w:szCs w:val="24"/>
          <w:lang w:eastAsia="en-US"/>
        </w:rPr>
        <w:t>the UK, and 2nd in Wales.</w:t>
      </w:r>
    </w:p>
    <w:p w14:paraId="6F0ED4BD" w14:textId="77777777" w:rsidR="00E800CA" w:rsidRDefault="00E800CA" w:rsidP="00E800CA">
      <w:pPr>
        <w:tabs>
          <w:tab w:val="left" w:pos="567"/>
        </w:tabs>
        <w:ind w:left="567" w:hanging="567"/>
        <w:rPr>
          <w:rFonts w:asciiTheme="minorHAnsi" w:eastAsiaTheme="minorHAnsi" w:hAnsiTheme="minorHAnsi" w:cstheme="minorHAnsi"/>
          <w:bCs/>
          <w:sz w:val="24"/>
          <w:szCs w:val="24"/>
          <w:lang w:eastAsia="en-US"/>
        </w:rPr>
      </w:pPr>
    </w:p>
    <w:p w14:paraId="04F1D59F" w14:textId="7DFF2B31" w:rsidR="006F0CF9" w:rsidRPr="00216D27" w:rsidRDefault="00E800CA" w:rsidP="27A3F718">
      <w:pPr>
        <w:tabs>
          <w:tab w:val="left" w:pos="567"/>
        </w:tabs>
        <w:ind w:left="567" w:hanging="567"/>
        <w:rPr>
          <w:rFonts w:asciiTheme="minorHAnsi" w:eastAsiaTheme="minorEastAsia" w:hAnsiTheme="minorHAnsi" w:cstheme="minorBidi"/>
          <w:sz w:val="24"/>
          <w:szCs w:val="24"/>
          <w:lang w:eastAsia="en-US"/>
        </w:rPr>
      </w:pPr>
      <w:r>
        <w:rPr>
          <w:rFonts w:asciiTheme="minorHAnsi" w:eastAsiaTheme="minorHAnsi" w:hAnsiTheme="minorHAnsi" w:cstheme="minorHAnsi"/>
          <w:bCs/>
          <w:sz w:val="24"/>
          <w:szCs w:val="24"/>
          <w:lang w:eastAsia="en-US"/>
        </w:rPr>
        <w:tab/>
      </w:r>
      <w:r w:rsidR="1CE38E3D" w:rsidRPr="00BF2787">
        <w:rPr>
          <w:rFonts w:asciiTheme="minorHAnsi" w:eastAsiaTheme="minorEastAsia" w:hAnsiTheme="minorHAnsi" w:cstheme="minorBidi"/>
          <w:sz w:val="24"/>
          <w:szCs w:val="24"/>
          <w:lang w:eastAsia="en-US"/>
        </w:rPr>
        <w:t>The report presented summarised the data at University, School, and Subject level, and Professor Turnbull reported that there was considerable variation when analysed this way, with Schools with lower satisfaction scores</w:t>
      </w:r>
      <w:r w:rsidR="1DAF0962" w:rsidRPr="00BF2787">
        <w:rPr>
          <w:rFonts w:asciiTheme="minorHAnsi" w:eastAsiaTheme="minorEastAsia" w:hAnsiTheme="minorHAnsi" w:cstheme="minorBidi"/>
          <w:sz w:val="24"/>
          <w:szCs w:val="24"/>
          <w:lang w:eastAsia="en-US"/>
        </w:rPr>
        <w:t xml:space="preserve">, </w:t>
      </w:r>
      <w:r w:rsidR="1CE38E3D" w:rsidRPr="00BF2787">
        <w:rPr>
          <w:rFonts w:asciiTheme="minorHAnsi" w:eastAsiaTheme="minorEastAsia" w:hAnsiTheme="minorHAnsi" w:cstheme="minorBidi"/>
          <w:sz w:val="24"/>
          <w:szCs w:val="24"/>
          <w:lang w:eastAsia="en-US"/>
        </w:rPr>
        <w:t>having a disproportionate impact on the overall University performance. The report summarised actions already in train or planned for these Schools and the likely causes of the improvement seen in the latest results. It was noted that action plans were currently being drawn up for the areas where overall satisfaction rates were below the average</w:t>
      </w:r>
      <w:r w:rsidR="28567C86" w:rsidRPr="00BF2787">
        <w:rPr>
          <w:rFonts w:asciiTheme="minorHAnsi" w:eastAsiaTheme="minorEastAsia" w:hAnsiTheme="minorHAnsi" w:cstheme="minorBidi"/>
          <w:sz w:val="24"/>
          <w:szCs w:val="24"/>
          <w:lang w:eastAsia="en-US"/>
        </w:rPr>
        <w:t>, and these would be sent to HEFCW the following week.</w:t>
      </w:r>
    </w:p>
    <w:p w14:paraId="491B25C0" w14:textId="77777777" w:rsidR="00216D27" w:rsidRPr="00216D27" w:rsidRDefault="00216D27" w:rsidP="00216D27">
      <w:pPr>
        <w:tabs>
          <w:tab w:val="left" w:pos="567"/>
        </w:tabs>
        <w:ind w:left="567" w:hanging="567"/>
        <w:rPr>
          <w:rFonts w:asciiTheme="minorHAnsi" w:eastAsiaTheme="minorHAnsi" w:hAnsiTheme="minorHAnsi" w:cstheme="minorHAnsi"/>
          <w:bCs/>
          <w:sz w:val="24"/>
          <w:szCs w:val="24"/>
          <w:lang w:eastAsia="en-US"/>
        </w:rPr>
      </w:pPr>
    </w:p>
    <w:p w14:paraId="4E14E338" w14:textId="447AE416" w:rsidR="00216D27" w:rsidRDefault="00216D27" w:rsidP="00216D27">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ab/>
      </w:r>
      <w:r w:rsidRPr="00216D27">
        <w:rPr>
          <w:rFonts w:asciiTheme="minorHAnsi" w:eastAsiaTheme="minorHAnsi" w:hAnsiTheme="minorHAnsi" w:cstheme="minorHAnsi"/>
          <w:bCs/>
          <w:sz w:val="24"/>
          <w:szCs w:val="24"/>
          <w:lang w:eastAsia="en-US"/>
        </w:rPr>
        <w:t xml:space="preserve">In summary </w:t>
      </w:r>
      <w:r>
        <w:rPr>
          <w:rFonts w:asciiTheme="minorHAnsi" w:eastAsiaTheme="minorHAnsi" w:hAnsiTheme="minorHAnsi" w:cstheme="minorHAnsi"/>
          <w:bCs/>
          <w:sz w:val="24"/>
          <w:szCs w:val="24"/>
          <w:lang w:eastAsia="en-US"/>
        </w:rPr>
        <w:t>the Council</w:t>
      </w:r>
      <w:r w:rsidRPr="00216D27">
        <w:rPr>
          <w:rFonts w:asciiTheme="minorHAnsi" w:eastAsiaTheme="minorHAnsi" w:hAnsiTheme="minorHAnsi" w:cstheme="minorHAnsi"/>
          <w:bCs/>
          <w:sz w:val="24"/>
          <w:szCs w:val="24"/>
          <w:lang w:eastAsia="en-US"/>
        </w:rPr>
        <w:t xml:space="preserve"> were informed that relative to the sector, the University had generated impressive levels of student satisfaction, across the very challenging period of the pandemic, and these areas of good practice would be shared.</w:t>
      </w:r>
    </w:p>
    <w:p w14:paraId="6E98C639" w14:textId="77777777" w:rsidR="00216D27" w:rsidRDefault="00216D27" w:rsidP="00216D27">
      <w:pPr>
        <w:tabs>
          <w:tab w:val="left" w:pos="567"/>
        </w:tabs>
        <w:rPr>
          <w:rFonts w:asciiTheme="minorHAnsi" w:eastAsiaTheme="minorHAnsi" w:hAnsiTheme="minorHAnsi" w:cstheme="minorHAnsi"/>
          <w:bCs/>
          <w:sz w:val="24"/>
          <w:szCs w:val="24"/>
          <w:lang w:eastAsia="en-US"/>
        </w:rPr>
      </w:pPr>
    </w:p>
    <w:p w14:paraId="7D2AA533" w14:textId="26339F7C" w:rsidR="00216D27" w:rsidRDefault="00216D27" w:rsidP="00101CD1">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B.</w:t>
      </w:r>
      <w:r>
        <w:rPr>
          <w:rFonts w:asciiTheme="minorHAnsi" w:eastAsiaTheme="minorHAnsi" w:hAnsiTheme="minorHAnsi" w:cstheme="minorHAnsi"/>
          <w:bCs/>
          <w:sz w:val="24"/>
          <w:szCs w:val="24"/>
          <w:lang w:eastAsia="en-US"/>
        </w:rPr>
        <w:tab/>
        <w:t xml:space="preserve">Professor </w:t>
      </w:r>
      <w:r w:rsidR="00101CD1">
        <w:rPr>
          <w:rFonts w:asciiTheme="minorHAnsi" w:eastAsiaTheme="minorHAnsi" w:hAnsiTheme="minorHAnsi" w:cstheme="minorHAnsi"/>
          <w:bCs/>
          <w:sz w:val="24"/>
          <w:szCs w:val="24"/>
          <w:lang w:eastAsia="en-US"/>
        </w:rPr>
        <w:t>White</w:t>
      </w:r>
      <w:r w:rsidR="007F7726">
        <w:rPr>
          <w:rFonts w:asciiTheme="minorHAnsi" w:eastAsiaTheme="minorHAnsi" w:hAnsiTheme="minorHAnsi" w:cstheme="minorHAnsi"/>
          <w:bCs/>
          <w:sz w:val="24"/>
          <w:szCs w:val="24"/>
          <w:lang w:eastAsia="en-US"/>
        </w:rPr>
        <w:t xml:space="preserve"> welcomed the presentation from Professor Turnbull, which had provided further information </w:t>
      </w:r>
      <w:r w:rsidR="009B6C92">
        <w:rPr>
          <w:rFonts w:asciiTheme="minorHAnsi" w:eastAsiaTheme="minorHAnsi" w:hAnsiTheme="minorHAnsi" w:cstheme="minorHAnsi"/>
          <w:bCs/>
          <w:sz w:val="24"/>
          <w:szCs w:val="24"/>
          <w:lang w:eastAsia="en-US"/>
        </w:rPr>
        <w:t>on the work being taken forward in relation to this matter. An update was r</w:t>
      </w:r>
      <w:r w:rsidR="00101CD1">
        <w:rPr>
          <w:rFonts w:asciiTheme="minorHAnsi" w:eastAsiaTheme="minorHAnsi" w:hAnsiTheme="minorHAnsi" w:cstheme="minorHAnsi"/>
          <w:bCs/>
          <w:sz w:val="24"/>
          <w:szCs w:val="24"/>
          <w:lang w:eastAsia="en-US"/>
        </w:rPr>
        <w:t xml:space="preserve">equested </w:t>
      </w:r>
      <w:r w:rsidR="009B6C92">
        <w:rPr>
          <w:rFonts w:asciiTheme="minorHAnsi" w:eastAsiaTheme="minorHAnsi" w:hAnsiTheme="minorHAnsi" w:cstheme="minorHAnsi"/>
          <w:bCs/>
          <w:sz w:val="24"/>
          <w:szCs w:val="24"/>
          <w:lang w:eastAsia="en-US"/>
        </w:rPr>
        <w:t>by Professor White on</w:t>
      </w:r>
      <w:r w:rsidR="00101CD1">
        <w:rPr>
          <w:rFonts w:asciiTheme="minorHAnsi" w:eastAsiaTheme="minorHAnsi" w:hAnsiTheme="minorHAnsi" w:cstheme="minorHAnsi"/>
          <w:bCs/>
          <w:sz w:val="24"/>
          <w:szCs w:val="24"/>
          <w:lang w:eastAsia="en-US"/>
        </w:rPr>
        <w:t xml:space="preserve"> the current situation in the </w:t>
      </w:r>
      <w:r w:rsidR="00101CD1">
        <w:rPr>
          <w:rFonts w:asciiTheme="minorHAnsi" w:eastAsiaTheme="minorHAnsi" w:hAnsiTheme="minorHAnsi" w:cstheme="minorHAnsi"/>
          <w:bCs/>
          <w:sz w:val="24"/>
          <w:szCs w:val="24"/>
          <w:lang w:eastAsia="en-US"/>
        </w:rPr>
        <w:lastRenderedPageBreak/>
        <w:t xml:space="preserve">School of Medical and Health Sciences, following the retirement of Dr Lynne Williams, given that the School was one of the ones with a lower satisfaction score. Professor Turnbull </w:t>
      </w:r>
      <w:r w:rsidR="006F0CF9">
        <w:rPr>
          <w:rFonts w:asciiTheme="minorHAnsi" w:eastAsiaTheme="minorHAnsi" w:hAnsiTheme="minorHAnsi" w:cstheme="minorHAnsi"/>
          <w:bCs/>
          <w:sz w:val="24"/>
          <w:szCs w:val="24"/>
          <w:lang w:eastAsia="en-US"/>
        </w:rPr>
        <w:t xml:space="preserve">noted that the University was currently preparing to advertise the role, and that an interim head Mrs Liz Mason, was in place and was working with the University on an action plan. </w:t>
      </w:r>
      <w:r w:rsidR="007F7726">
        <w:rPr>
          <w:rFonts w:asciiTheme="minorHAnsi" w:eastAsiaTheme="minorHAnsi" w:hAnsiTheme="minorHAnsi" w:cstheme="minorHAnsi"/>
          <w:bCs/>
          <w:sz w:val="24"/>
          <w:szCs w:val="24"/>
          <w:lang w:eastAsia="en-US"/>
        </w:rPr>
        <w:t xml:space="preserve"> </w:t>
      </w:r>
    </w:p>
    <w:p w14:paraId="400725D8" w14:textId="77777777" w:rsidR="002C181D" w:rsidRDefault="002C181D" w:rsidP="00101CD1">
      <w:pPr>
        <w:tabs>
          <w:tab w:val="left" w:pos="567"/>
        </w:tabs>
        <w:ind w:left="567" w:hanging="567"/>
        <w:rPr>
          <w:rFonts w:asciiTheme="minorHAnsi" w:eastAsiaTheme="minorHAnsi" w:hAnsiTheme="minorHAnsi" w:cstheme="minorHAnsi"/>
          <w:bCs/>
          <w:sz w:val="24"/>
          <w:szCs w:val="24"/>
          <w:lang w:eastAsia="en-US"/>
        </w:rPr>
      </w:pPr>
    </w:p>
    <w:p w14:paraId="59415C2B" w14:textId="659CA53C" w:rsidR="002C181D" w:rsidRDefault="002C181D" w:rsidP="00101CD1">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ab/>
        <w:t xml:space="preserve">Ms Lowe noted that she had discussed with Professor Turnbull during the week whether the action plans could be more standardised going forward as the </w:t>
      </w:r>
      <w:r w:rsidR="00631B90">
        <w:rPr>
          <w:rFonts w:asciiTheme="minorHAnsi" w:eastAsiaTheme="minorHAnsi" w:hAnsiTheme="minorHAnsi" w:cstheme="minorHAnsi"/>
          <w:bCs/>
          <w:sz w:val="24"/>
          <w:szCs w:val="24"/>
          <w:lang w:eastAsia="en-US"/>
        </w:rPr>
        <w:t xml:space="preserve">ones prepared in response to this year’s NSS results were not standardised.  In </w:t>
      </w:r>
      <w:r w:rsidR="00692F3B">
        <w:rPr>
          <w:rFonts w:asciiTheme="minorHAnsi" w:eastAsiaTheme="minorHAnsi" w:hAnsiTheme="minorHAnsi" w:cstheme="minorHAnsi"/>
          <w:bCs/>
          <w:sz w:val="24"/>
          <w:szCs w:val="24"/>
          <w:lang w:eastAsia="en-US"/>
        </w:rPr>
        <w:t>addition,</w:t>
      </w:r>
      <w:r w:rsidR="00631B90">
        <w:rPr>
          <w:rFonts w:asciiTheme="minorHAnsi" w:eastAsiaTheme="minorHAnsi" w:hAnsiTheme="minorHAnsi" w:cstheme="minorHAnsi"/>
          <w:bCs/>
          <w:sz w:val="24"/>
          <w:szCs w:val="24"/>
          <w:lang w:eastAsia="en-US"/>
        </w:rPr>
        <w:t xml:space="preserve"> the Students’ Union had requested earlier interaction with students on the content of the action </w:t>
      </w:r>
      <w:r w:rsidR="00A9685E">
        <w:rPr>
          <w:rFonts w:asciiTheme="minorHAnsi" w:eastAsiaTheme="minorHAnsi" w:hAnsiTheme="minorHAnsi" w:cstheme="minorHAnsi"/>
          <w:bCs/>
          <w:sz w:val="24"/>
          <w:szCs w:val="24"/>
          <w:lang w:eastAsia="en-US"/>
        </w:rPr>
        <w:t>plans and</w:t>
      </w:r>
      <w:r w:rsidR="00631B90">
        <w:rPr>
          <w:rFonts w:asciiTheme="minorHAnsi" w:eastAsiaTheme="minorHAnsi" w:hAnsiTheme="minorHAnsi" w:cstheme="minorHAnsi"/>
          <w:bCs/>
          <w:sz w:val="24"/>
          <w:szCs w:val="24"/>
          <w:lang w:eastAsia="en-US"/>
        </w:rPr>
        <w:t xml:space="preserve"> had suggested that </w:t>
      </w:r>
      <w:r w:rsidR="007F7726">
        <w:rPr>
          <w:rFonts w:asciiTheme="minorHAnsi" w:eastAsiaTheme="minorHAnsi" w:hAnsiTheme="minorHAnsi" w:cstheme="minorHAnsi"/>
          <w:bCs/>
          <w:sz w:val="24"/>
          <w:szCs w:val="24"/>
          <w:lang w:eastAsia="en-US"/>
        </w:rPr>
        <w:t>students were involved over the summer (where possible).</w:t>
      </w:r>
    </w:p>
    <w:p w14:paraId="45EAB7C7" w14:textId="77777777" w:rsidR="007F7726" w:rsidRDefault="007F7726" w:rsidP="00101CD1">
      <w:pPr>
        <w:tabs>
          <w:tab w:val="left" w:pos="567"/>
        </w:tabs>
        <w:ind w:left="567" w:hanging="567"/>
        <w:rPr>
          <w:rFonts w:asciiTheme="minorHAnsi" w:eastAsiaTheme="minorHAnsi" w:hAnsiTheme="minorHAnsi" w:cstheme="minorHAnsi"/>
          <w:bCs/>
          <w:sz w:val="24"/>
          <w:szCs w:val="24"/>
          <w:lang w:eastAsia="en-US"/>
        </w:rPr>
      </w:pPr>
    </w:p>
    <w:p w14:paraId="0956544F" w14:textId="171CB83F" w:rsidR="007F7726" w:rsidRDefault="007F7726" w:rsidP="00101CD1">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ab/>
        <w:t>Professor Turnbull noted that he had welcomed the suggestions from the Students’ Union and would take these matters forward with Ms Lowe.</w:t>
      </w:r>
    </w:p>
    <w:p w14:paraId="7CB9B9EA" w14:textId="77777777" w:rsidR="00ED0D91" w:rsidRDefault="00ED0D91" w:rsidP="00101CD1">
      <w:pPr>
        <w:tabs>
          <w:tab w:val="left" w:pos="567"/>
        </w:tabs>
        <w:ind w:left="567" w:hanging="567"/>
        <w:rPr>
          <w:rFonts w:asciiTheme="minorHAnsi" w:eastAsiaTheme="minorHAnsi" w:hAnsiTheme="minorHAnsi" w:cstheme="minorHAnsi"/>
          <w:bCs/>
          <w:sz w:val="24"/>
          <w:szCs w:val="24"/>
          <w:lang w:eastAsia="en-US"/>
        </w:rPr>
      </w:pPr>
    </w:p>
    <w:p w14:paraId="325B41A3" w14:textId="1F6C25D3" w:rsidR="00ED0D91" w:rsidRDefault="00ED0D91" w:rsidP="00101CD1">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ab/>
        <w:t>Professor Callow also noted that in relation to the issues within the School of Medical and Health Sciences she was in di</w:t>
      </w:r>
      <w:r w:rsidR="00156773">
        <w:rPr>
          <w:rFonts w:asciiTheme="minorHAnsi" w:eastAsiaTheme="minorHAnsi" w:hAnsiTheme="minorHAnsi" w:cstheme="minorHAnsi"/>
          <w:bCs/>
          <w:sz w:val="24"/>
          <w:szCs w:val="24"/>
          <w:lang w:eastAsia="en-US"/>
        </w:rPr>
        <w:t xml:space="preserve">scussion with the Health Board on some of the actions </w:t>
      </w:r>
      <w:r w:rsidR="00070BA5">
        <w:rPr>
          <w:rFonts w:asciiTheme="minorHAnsi" w:eastAsiaTheme="minorHAnsi" w:hAnsiTheme="minorHAnsi" w:cstheme="minorHAnsi"/>
          <w:bCs/>
          <w:sz w:val="24"/>
          <w:szCs w:val="24"/>
          <w:lang w:eastAsia="en-US"/>
        </w:rPr>
        <w:t xml:space="preserve">identified. </w:t>
      </w:r>
    </w:p>
    <w:p w14:paraId="4AFDB4E4" w14:textId="77777777" w:rsidR="00346B8F" w:rsidRDefault="00346B8F" w:rsidP="00101CD1">
      <w:pPr>
        <w:tabs>
          <w:tab w:val="left" w:pos="567"/>
        </w:tabs>
        <w:ind w:left="567" w:hanging="567"/>
        <w:rPr>
          <w:rFonts w:asciiTheme="minorHAnsi" w:eastAsiaTheme="minorHAnsi" w:hAnsiTheme="minorHAnsi" w:cstheme="minorHAnsi"/>
          <w:bCs/>
          <w:sz w:val="24"/>
          <w:szCs w:val="24"/>
          <w:lang w:eastAsia="en-US"/>
        </w:rPr>
      </w:pPr>
    </w:p>
    <w:p w14:paraId="6FF7C4A7" w14:textId="7DB6E5B5" w:rsidR="00346B8F" w:rsidRDefault="00346B8F" w:rsidP="00101CD1">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ab/>
        <w:t xml:space="preserve">Sir Paul Lambert </w:t>
      </w:r>
      <w:r w:rsidR="00D72EC1">
        <w:rPr>
          <w:rFonts w:asciiTheme="minorHAnsi" w:eastAsiaTheme="minorHAnsi" w:hAnsiTheme="minorHAnsi" w:cstheme="minorHAnsi"/>
          <w:bCs/>
          <w:sz w:val="24"/>
          <w:szCs w:val="24"/>
          <w:lang w:eastAsia="en-US"/>
        </w:rPr>
        <w:t>queried whether the University was yet in a position to be able to identify any areas of concern in schools, in order that early action could be taken prior to the next survey. Professor Turnbull noted that one way to do this was to look at the module evaluation data and confirmed that this was an area that was being looked at for the 2022/23 academic year.</w:t>
      </w:r>
    </w:p>
    <w:p w14:paraId="1484F579" w14:textId="77777777" w:rsidR="002F3DBC" w:rsidRDefault="002F3DBC" w:rsidP="00101CD1">
      <w:pPr>
        <w:tabs>
          <w:tab w:val="left" w:pos="567"/>
        </w:tabs>
        <w:ind w:left="567" w:hanging="567"/>
        <w:rPr>
          <w:rFonts w:asciiTheme="minorHAnsi" w:eastAsiaTheme="minorHAnsi" w:hAnsiTheme="minorHAnsi" w:cstheme="minorHAnsi"/>
          <w:bCs/>
          <w:sz w:val="24"/>
          <w:szCs w:val="24"/>
          <w:lang w:eastAsia="en-US"/>
        </w:rPr>
      </w:pPr>
    </w:p>
    <w:p w14:paraId="5628C101" w14:textId="088376AB" w:rsidR="002F3DBC" w:rsidRDefault="002F3DBC" w:rsidP="00101CD1">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ab/>
        <w:t>The Chair highlighted her disappointment with the Welsh medium results within the School of Educational Sciences and requested that a report on this matter was brought to the next meeting of the Welsh Language Affairs Committee.</w:t>
      </w:r>
    </w:p>
    <w:p w14:paraId="2DF60AA0" w14:textId="77777777" w:rsidR="00070BA5" w:rsidRDefault="00070BA5" w:rsidP="00101CD1">
      <w:pPr>
        <w:tabs>
          <w:tab w:val="left" w:pos="567"/>
        </w:tabs>
        <w:ind w:left="567" w:hanging="567"/>
        <w:rPr>
          <w:rFonts w:asciiTheme="minorHAnsi" w:eastAsiaTheme="minorHAnsi" w:hAnsiTheme="minorHAnsi" w:cstheme="minorHAnsi"/>
          <w:bCs/>
          <w:sz w:val="24"/>
          <w:szCs w:val="24"/>
          <w:lang w:eastAsia="en-US"/>
        </w:rPr>
      </w:pPr>
    </w:p>
    <w:p w14:paraId="1E8BAC64" w14:textId="3E47635C" w:rsidR="00070BA5" w:rsidRDefault="00070BA5" w:rsidP="00101CD1">
      <w:pPr>
        <w:tabs>
          <w:tab w:val="left" w:pos="567"/>
        </w:tabs>
        <w:ind w:left="567" w:hanging="567"/>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ab/>
        <w:t xml:space="preserve">The Vice-Chancellor </w:t>
      </w:r>
      <w:r w:rsidR="00B7652C">
        <w:rPr>
          <w:rFonts w:asciiTheme="minorHAnsi" w:eastAsiaTheme="minorHAnsi" w:hAnsiTheme="minorHAnsi" w:cstheme="minorHAnsi"/>
          <w:bCs/>
          <w:sz w:val="24"/>
          <w:szCs w:val="24"/>
          <w:lang w:eastAsia="en-US"/>
        </w:rPr>
        <w:t>assured members of Council that addressing the issues highlighted by the NSS survey was an absolute priority and monitoring performance would be an integral part of the planning process going forward</w:t>
      </w:r>
      <w:r w:rsidR="00ED2C3B">
        <w:rPr>
          <w:rFonts w:asciiTheme="minorHAnsi" w:eastAsiaTheme="minorHAnsi" w:hAnsiTheme="minorHAnsi" w:cstheme="minorHAnsi"/>
          <w:bCs/>
          <w:sz w:val="24"/>
          <w:szCs w:val="24"/>
          <w:lang w:eastAsia="en-US"/>
        </w:rPr>
        <w:t>, including where relevant ensuring that actions identified in the NSS Action Plans were being addressed</w:t>
      </w:r>
      <w:r w:rsidR="00B7652C">
        <w:rPr>
          <w:rFonts w:asciiTheme="minorHAnsi" w:eastAsiaTheme="minorHAnsi" w:hAnsiTheme="minorHAnsi" w:cstheme="minorHAnsi"/>
          <w:bCs/>
          <w:sz w:val="24"/>
          <w:szCs w:val="24"/>
          <w:lang w:eastAsia="en-US"/>
        </w:rPr>
        <w:t xml:space="preserve">. </w:t>
      </w:r>
      <w:r w:rsidR="00D72EC1">
        <w:rPr>
          <w:rFonts w:asciiTheme="minorHAnsi" w:eastAsiaTheme="minorHAnsi" w:hAnsiTheme="minorHAnsi" w:cstheme="minorHAnsi"/>
          <w:bCs/>
          <w:sz w:val="24"/>
          <w:szCs w:val="24"/>
          <w:lang w:eastAsia="en-US"/>
        </w:rPr>
        <w:t>The University was currently 19</w:t>
      </w:r>
      <w:r w:rsidR="00D72EC1" w:rsidRPr="00D72EC1">
        <w:rPr>
          <w:rFonts w:asciiTheme="minorHAnsi" w:eastAsiaTheme="minorHAnsi" w:hAnsiTheme="minorHAnsi" w:cstheme="minorHAnsi"/>
          <w:bCs/>
          <w:sz w:val="24"/>
          <w:szCs w:val="24"/>
          <w:vertAlign w:val="superscript"/>
          <w:lang w:eastAsia="en-US"/>
        </w:rPr>
        <w:t>th</w:t>
      </w:r>
      <w:r w:rsidR="00D72EC1">
        <w:rPr>
          <w:rFonts w:asciiTheme="minorHAnsi" w:eastAsiaTheme="minorHAnsi" w:hAnsiTheme="minorHAnsi" w:cstheme="minorHAnsi"/>
          <w:bCs/>
          <w:sz w:val="24"/>
          <w:szCs w:val="24"/>
          <w:lang w:eastAsia="en-US"/>
        </w:rPr>
        <w:t xml:space="preserve"> in the UK </w:t>
      </w:r>
      <w:r w:rsidR="00115383">
        <w:rPr>
          <w:rFonts w:asciiTheme="minorHAnsi" w:eastAsiaTheme="minorHAnsi" w:hAnsiTheme="minorHAnsi" w:cstheme="minorHAnsi"/>
          <w:bCs/>
          <w:sz w:val="24"/>
          <w:szCs w:val="24"/>
          <w:lang w:eastAsia="en-US"/>
        </w:rPr>
        <w:t xml:space="preserve">but had every opportunity to build towards being a top ten university. </w:t>
      </w:r>
    </w:p>
    <w:p w14:paraId="4CE403F5" w14:textId="77777777" w:rsidR="00ED2C3B" w:rsidRDefault="00ED2C3B" w:rsidP="00101CD1">
      <w:pPr>
        <w:tabs>
          <w:tab w:val="left" w:pos="567"/>
        </w:tabs>
        <w:ind w:left="567" w:hanging="567"/>
        <w:rPr>
          <w:rFonts w:asciiTheme="minorHAnsi" w:eastAsiaTheme="minorHAnsi" w:hAnsiTheme="minorHAnsi" w:cstheme="minorHAnsi"/>
          <w:bCs/>
          <w:sz w:val="24"/>
          <w:szCs w:val="24"/>
          <w:lang w:eastAsia="en-US"/>
        </w:rPr>
      </w:pPr>
    </w:p>
    <w:p w14:paraId="760643F8" w14:textId="3AFD6DAB" w:rsidR="00346B8F" w:rsidRDefault="585C44C9" w:rsidP="27A3F718">
      <w:pPr>
        <w:tabs>
          <w:tab w:val="left" w:pos="567"/>
        </w:tabs>
        <w:ind w:left="567" w:hanging="567"/>
        <w:rPr>
          <w:rFonts w:asciiTheme="minorHAnsi" w:eastAsiaTheme="minorEastAsia" w:hAnsiTheme="minorHAnsi" w:cstheme="minorBidi"/>
          <w:sz w:val="24"/>
          <w:szCs w:val="24"/>
          <w:lang w:eastAsia="en-US"/>
        </w:rPr>
      </w:pPr>
      <w:r w:rsidRPr="27A3F718">
        <w:rPr>
          <w:rFonts w:asciiTheme="minorHAnsi" w:eastAsiaTheme="minorEastAsia" w:hAnsiTheme="minorHAnsi" w:cstheme="minorBidi"/>
          <w:sz w:val="24"/>
          <w:szCs w:val="24"/>
          <w:lang w:eastAsia="en-US"/>
        </w:rPr>
        <w:t>C.</w:t>
      </w:r>
      <w:r w:rsidR="00ED2C3B">
        <w:tab/>
      </w:r>
      <w:r w:rsidRPr="27A3F718">
        <w:rPr>
          <w:rFonts w:asciiTheme="minorHAnsi" w:eastAsiaTheme="minorEastAsia" w:hAnsiTheme="minorHAnsi" w:cstheme="minorBidi"/>
          <w:sz w:val="24"/>
          <w:szCs w:val="24"/>
          <w:lang w:eastAsia="en-US"/>
        </w:rPr>
        <w:t xml:space="preserve">The Chair welcomed the </w:t>
      </w:r>
      <w:r w:rsidR="6E0F8CB8" w:rsidRPr="007F1352">
        <w:rPr>
          <w:rFonts w:asciiTheme="minorHAnsi" w:eastAsiaTheme="minorEastAsia" w:hAnsiTheme="minorHAnsi" w:cstheme="minorBidi"/>
          <w:sz w:val="24"/>
          <w:szCs w:val="24"/>
          <w:lang w:eastAsia="en-US"/>
        </w:rPr>
        <w:t>impressive improvement</w:t>
      </w:r>
      <w:r w:rsidRPr="27A3F718">
        <w:rPr>
          <w:rFonts w:asciiTheme="minorHAnsi" w:eastAsiaTheme="minorEastAsia" w:hAnsiTheme="minorHAnsi" w:cstheme="minorBidi"/>
          <w:sz w:val="24"/>
          <w:szCs w:val="24"/>
          <w:lang w:eastAsia="en-US"/>
        </w:rPr>
        <w:t xml:space="preserve"> on the NSS results and noted the importance of ensuring that </w:t>
      </w:r>
      <w:r w:rsidR="4875E7E5" w:rsidRPr="27A3F718">
        <w:rPr>
          <w:rFonts w:asciiTheme="minorHAnsi" w:eastAsiaTheme="minorEastAsia" w:hAnsiTheme="minorHAnsi" w:cstheme="minorBidi"/>
          <w:sz w:val="24"/>
          <w:szCs w:val="24"/>
          <w:lang w:eastAsia="en-US"/>
        </w:rPr>
        <w:t xml:space="preserve">the University moved forward swiftly with the actions identified, </w:t>
      </w:r>
      <w:r w:rsidR="00692F3B" w:rsidRPr="27A3F718">
        <w:rPr>
          <w:rFonts w:asciiTheme="minorHAnsi" w:eastAsiaTheme="minorEastAsia" w:hAnsiTheme="minorHAnsi" w:cstheme="minorBidi"/>
          <w:sz w:val="24"/>
          <w:szCs w:val="24"/>
          <w:lang w:eastAsia="en-US"/>
        </w:rPr>
        <w:t>to</w:t>
      </w:r>
      <w:r w:rsidR="4875E7E5" w:rsidRPr="27A3F718">
        <w:rPr>
          <w:rFonts w:asciiTheme="minorHAnsi" w:eastAsiaTheme="minorEastAsia" w:hAnsiTheme="minorHAnsi" w:cstheme="minorBidi"/>
          <w:sz w:val="24"/>
          <w:szCs w:val="24"/>
          <w:lang w:eastAsia="en-US"/>
        </w:rPr>
        <w:t xml:space="preserve"> ensure that, when the next NSS survey is undertaken that the areas of </w:t>
      </w:r>
      <w:r w:rsidR="1431F3EA" w:rsidRPr="27A3F718">
        <w:rPr>
          <w:rFonts w:asciiTheme="minorHAnsi" w:eastAsiaTheme="minorEastAsia" w:hAnsiTheme="minorHAnsi" w:cstheme="minorBidi"/>
          <w:sz w:val="24"/>
          <w:szCs w:val="24"/>
          <w:lang w:eastAsia="en-US"/>
        </w:rPr>
        <w:t xml:space="preserve">weakness have been addressed. </w:t>
      </w:r>
      <w:r w:rsidR="4353D94E" w:rsidRPr="27A3F718">
        <w:rPr>
          <w:rFonts w:asciiTheme="minorHAnsi" w:eastAsiaTheme="minorEastAsia" w:hAnsiTheme="minorHAnsi" w:cstheme="minorBidi"/>
          <w:sz w:val="24"/>
          <w:szCs w:val="24"/>
          <w:lang w:eastAsia="en-US"/>
        </w:rPr>
        <w:t xml:space="preserve">The hard work undertaken by staff across the University was acknowledged and thanks extended on behalf of all members of Council.  </w:t>
      </w:r>
    </w:p>
    <w:p w14:paraId="4B6FAFF2" w14:textId="77777777" w:rsidR="00216D27" w:rsidRDefault="00216D27" w:rsidP="007E6409">
      <w:pPr>
        <w:jc w:val="center"/>
        <w:textAlignment w:val="baseline"/>
        <w:rPr>
          <w:rFonts w:asciiTheme="minorHAnsi" w:eastAsiaTheme="minorHAnsi" w:hAnsiTheme="minorHAnsi" w:cstheme="minorHAnsi"/>
          <w:bCs/>
          <w:sz w:val="24"/>
          <w:szCs w:val="24"/>
          <w:lang w:eastAsia="en-US"/>
        </w:rPr>
      </w:pPr>
    </w:p>
    <w:p w14:paraId="73D58F6F" w14:textId="77777777" w:rsidR="004E45B9" w:rsidRDefault="004E45B9" w:rsidP="007E6409">
      <w:pPr>
        <w:jc w:val="center"/>
        <w:textAlignment w:val="baseline"/>
        <w:rPr>
          <w:rFonts w:asciiTheme="minorHAnsi" w:eastAsiaTheme="minorHAnsi" w:hAnsiTheme="minorHAnsi" w:cstheme="minorHAnsi"/>
          <w:bCs/>
          <w:sz w:val="24"/>
          <w:szCs w:val="24"/>
          <w:lang w:eastAsia="en-US"/>
        </w:rPr>
      </w:pPr>
    </w:p>
    <w:p w14:paraId="272BC512" w14:textId="77777777" w:rsidR="004E45B9" w:rsidRDefault="004E45B9" w:rsidP="007E6409">
      <w:pPr>
        <w:jc w:val="center"/>
        <w:textAlignment w:val="baseline"/>
        <w:rPr>
          <w:rFonts w:asciiTheme="minorHAnsi" w:eastAsiaTheme="minorHAnsi" w:hAnsiTheme="minorHAnsi" w:cstheme="minorHAnsi"/>
          <w:bCs/>
          <w:sz w:val="24"/>
          <w:szCs w:val="24"/>
          <w:lang w:eastAsia="en-US"/>
        </w:rPr>
      </w:pPr>
    </w:p>
    <w:p w14:paraId="4880A4A1" w14:textId="77777777" w:rsidR="004E45B9" w:rsidRDefault="004E45B9" w:rsidP="007E6409">
      <w:pPr>
        <w:jc w:val="center"/>
        <w:textAlignment w:val="baseline"/>
        <w:rPr>
          <w:rFonts w:asciiTheme="minorHAnsi" w:eastAsiaTheme="minorHAnsi" w:hAnsiTheme="minorHAnsi" w:cstheme="minorHAnsi"/>
          <w:bCs/>
          <w:sz w:val="24"/>
          <w:szCs w:val="24"/>
          <w:lang w:eastAsia="en-US"/>
        </w:rPr>
      </w:pPr>
    </w:p>
    <w:p w14:paraId="1FA3C541" w14:textId="5C127286" w:rsidR="007E6409" w:rsidRPr="007E6409" w:rsidRDefault="002F3DBC" w:rsidP="007E6409">
      <w:pPr>
        <w:jc w:val="center"/>
        <w:textAlignment w:val="baseline"/>
        <w:rPr>
          <w:rFonts w:ascii="Segoe UI" w:hAnsi="Segoe UI" w:cs="Segoe UI"/>
          <w:sz w:val="18"/>
          <w:szCs w:val="18"/>
        </w:rPr>
      </w:pPr>
      <w:r>
        <w:rPr>
          <w:rFonts w:ascii="Calibri" w:hAnsi="Calibri" w:cs="Calibri"/>
          <w:b/>
          <w:bCs/>
          <w:sz w:val="24"/>
          <w:szCs w:val="24"/>
        </w:rPr>
        <w:lastRenderedPageBreak/>
        <w:t>22.13 SUPPLEMENTAL CHARTER AND ORDINANCES</w:t>
      </w:r>
    </w:p>
    <w:p w14:paraId="68D32275" w14:textId="77777777" w:rsidR="007E6409" w:rsidRPr="007E6409" w:rsidRDefault="007E6409" w:rsidP="007E6409">
      <w:pPr>
        <w:textAlignment w:val="baseline"/>
        <w:rPr>
          <w:rFonts w:ascii="Segoe UI" w:hAnsi="Segoe UI" w:cs="Segoe UI"/>
          <w:sz w:val="18"/>
          <w:szCs w:val="18"/>
        </w:rPr>
      </w:pPr>
      <w:r w:rsidRPr="007E6409">
        <w:rPr>
          <w:rFonts w:ascii="Calibri" w:hAnsi="Calibri" w:cs="Calibri"/>
          <w:sz w:val="24"/>
          <w:szCs w:val="24"/>
        </w:rPr>
        <w:t> </w:t>
      </w:r>
    </w:p>
    <w:p w14:paraId="7B8C704F" w14:textId="62B60D3C" w:rsidR="00A06740" w:rsidRPr="00A06740" w:rsidRDefault="007E6409" w:rsidP="004F109B">
      <w:pPr>
        <w:ind w:left="555" w:hanging="555"/>
        <w:textAlignment w:val="baseline"/>
        <w:rPr>
          <w:rFonts w:ascii="Calibri" w:hAnsi="Calibri" w:cs="Calibri"/>
          <w:b/>
          <w:bCs/>
          <w:sz w:val="24"/>
          <w:szCs w:val="24"/>
        </w:rPr>
      </w:pPr>
      <w:r w:rsidRPr="00A06740">
        <w:rPr>
          <w:rFonts w:ascii="Calibri" w:hAnsi="Calibri" w:cs="Calibri"/>
          <w:b/>
          <w:bCs/>
          <w:sz w:val="24"/>
          <w:szCs w:val="24"/>
        </w:rPr>
        <w:t>A.</w:t>
      </w:r>
      <w:r w:rsidRPr="00A06740">
        <w:rPr>
          <w:rFonts w:ascii="Calibri" w:hAnsi="Calibri" w:cs="Calibri"/>
          <w:b/>
          <w:bCs/>
          <w:sz w:val="24"/>
          <w:szCs w:val="24"/>
        </w:rPr>
        <w:tab/>
      </w:r>
      <w:bookmarkEnd w:id="0"/>
      <w:r w:rsidR="00A06740" w:rsidRPr="00A06740">
        <w:rPr>
          <w:rFonts w:ascii="Calibri" w:hAnsi="Calibri" w:cs="Calibri"/>
          <w:b/>
          <w:bCs/>
          <w:sz w:val="24"/>
          <w:szCs w:val="24"/>
        </w:rPr>
        <w:t>Supplemental Charter</w:t>
      </w:r>
    </w:p>
    <w:p w14:paraId="6029FD7A" w14:textId="77777777" w:rsidR="00A06740" w:rsidRDefault="00A06740" w:rsidP="004F109B">
      <w:pPr>
        <w:ind w:left="555" w:hanging="555"/>
        <w:textAlignment w:val="baseline"/>
        <w:rPr>
          <w:rFonts w:ascii="Calibri" w:hAnsi="Calibri" w:cs="Calibri"/>
          <w:sz w:val="24"/>
          <w:szCs w:val="24"/>
        </w:rPr>
      </w:pPr>
    </w:p>
    <w:p w14:paraId="0ECD591A" w14:textId="7FFB5ECF" w:rsidR="004F109B" w:rsidRDefault="002F3DBC" w:rsidP="00A06740">
      <w:pPr>
        <w:ind w:left="555"/>
        <w:textAlignment w:val="baseline"/>
        <w:rPr>
          <w:rStyle w:val="normaltextrun"/>
          <w:rFonts w:asciiTheme="minorHAnsi" w:hAnsiTheme="minorHAnsi" w:cstheme="minorHAnsi"/>
          <w:sz w:val="24"/>
          <w:szCs w:val="24"/>
        </w:rPr>
      </w:pPr>
      <w:r>
        <w:rPr>
          <w:rStyle w:val="normaltextrun"/>
          <w:rFonts w:asciiTheme="minorHAnsi" w:hAnsiTheme="minorHAnsi" w:cstheme="minorHAnsi"/>
          <w:sz w:val="24"/>
          <w:szCs w:val="24"/>
        </w:rPr>
        <w:t xml:space="preserve">Mrs Hine advised the Council that </w:t>
      </w:r>
      <w:r w:rsidR="001C6665">
        <w:rPr>
          <w:rStyle w:val="normaltextrun"/>
          <w:rFonts w:asciiTheme="minorHAnsi" w:hAnsiTheme="minorHAnsi" w:cstheme="minorHAnsi"/>
          <w:sz w:val="24"/>
          <w:szCs w:val="24"/>
        </w:rPr>
        <w:t>work had commenced on modernising the University’s Supplemental Charter in F</w:t>
      </w:r>
      <w:r w:rsidR="001B7EF8">
        <w:rPr>
          <w:rStyle w:val="normaltextrun"/>
          <w:rFonts w:asciiTheme="minorHAnsi" w:hAnsiTheme="minorHAnsi" w:cstheme="minorHAnsi"/>
          <w:sz w:val="24"/>
          <w:szCs w:val="24"/>
        </w:rPr>
        <w:t xml:space="preserve">ebruary 2020, following the outcome of the Governance Effectiveness Review undertaken in 2019. Working with the University’s legal advisors, and </w:t>
      </w:r>
      <w:r w:rsidR="00692F3B">
        <w:rPr>
          <w:rStyle w:val="normaltextrun"/>
          <w:rFonts w:asciiTheme="minorHAnsi" w:hAnsiTheme="minorHAnsi" w:cstheme="minorHAnsi"/>
          <w:sz w:val="24"/>
          <w:szCs w:val="24"/>
        </w:rPr>
        <w:t>considering</w:t>
      </w:r>
      <w:r w:rsidR="001B7EF8">
        <w:rPr>
          <w:rStyle w:val="normaltextrun"/>
          <w:rFonts w:asciiTheme="minorHAnsi" w:hAnsiTheme="minorHAnsi" w:cstheme="minorHAnsi"/>
          <w:sz w:val="24"/>
          <w:szCs w:val="24"/>
        </w:rPr>
        <w:t xml:space="preserve"> best practice, a decision had been made to subsume the current Statutes of the University into either the Charter, or into Ordinances</w:t>
      </w:r>
      <w:r w:rsidR="00F45023">
        <w:rPr>
          <w:rStyle w:val="normaltextrun"/>
          <w:rFonts w:asciiTheme="minorHAnsi" w:hAnsiTheme="minorHAnsi" w:cstheme="minorHAnsi"/>
          <w:sz w:val="24"/>
          <w:szCs w:val="24"/>
        </w:rPr>
        <w:t xml:space="preserve">. Council </w:t>
      </w:r>
      <w:r w:rsidR="00692F3B">
        <w:rPr>
          <w:rStyle w:val="normaltextrun"/>
          <w:rFonts w:asciiTheme="minorHAnsi" w:hAnsiTheme="minorHAnsi" w:cstheme="minorHAnsi"/>
          <w:sz w:val="24"/>
          <w:szCs w:val="24"/>
        </w:rPr>
        <w:t>was</w:t>
      </w:r>
      <w:r w:rsidR="00F45023">
        <w:rPr>
          <w:rStyle w:val="normaltextrun"/>
          <w:rFonts w:asciiTheme="minorHAnsi" w:hAnsiTheme="minorHAnsi" w:cstheme="minorHAnsi"/>
          <w:sz w:val="24"/>
          <w:szCs w:val="24"/>
        </w:rPr>
        <w:t xml:space="preserve"> reminded that they had already approved the non-staff Ordinances early in the process, but that the staff related matters within Statute XX required negotiation with the Campus Trades Unions</w:t>
      </w:r>
      <w:r w:rsidR="0071114C">
        <w:rPr>
          <w:rStyle w:val="normaltextrun"/>
          <w:rFonts w:asciiTheme="minorHAnsi" w:hAnsiTheme="minorHAnsi" w:cstheme="minorHAnsi"/>
          <w:sz w:val="24"/>
          <w:szCs w:val="24"/>
        </w:rPr>
        <w:t>, and u</w:t>
      </w:r>
      <w:r w:rsidR="004F109B">
        <w:rPr>
          <w:rStyle w:val="normaltextrun"/>
          <w:rFonts w:asciiTheme="minorHAnsi" w:hAnsiTheme="minorHAnsi" w:cstheme="minorHAnsi"/>
          <w:sz w:val="24"/>
          <w:szCs w:val="24"/>
        </w:rPr>
        <w:t xml:space="preserve">pdates had been brought to Council over the past two years on progress with the modernisation process. </w:t>
      </w:r>
    </w:p>
    <w:p w14:paraId="6F453AF5" w14:textId="77777777" w:rsidR="0071114C" w:rsidRDefault="0071114C" w:rsidP="004F109B">
      <w:pPr>
        <w:ind w:left="555" w:hanging="555"/>
        <w:textAlignment w:val="baseline"/>
        <w:rPr>
          <w:rStyle w:val="normaltextrun"/>
          <w:rFonts w:asciiTheme="minorHAnsi" w:hAnsiTheme="minorHAnsi" w:cstheme="minorHAnsi"/>
          <w:sz w:val="24"/>
          <w:szCs w:val="24"/>
        </w:rPr>
      </w:pPr>
    </w:p>
    <w:p w14:paraId="188135C9" w14:textId="40E74E1D" w:rsidR="0071114C" w:rsidRDefault="0071114C" w:rsidP="004F109B">
      <w:pPr>
        <w:ind w:left="555" w:hanging="555"/>
        <w:textAlignment w:val="baseline"/>
        <w:rPr>
          <w:rStyle w:val="normaltextrun"/>
          <w:rFonts w:asciiTheme="minorHAnsi" w:hAnsiTheme="minorHAnsi" w:cstheme="minorHAnsi"/>
          <w:sz w:val="24"/>
          <w:szCs w:val="24"/>
        </w:rPr>
      </w:pPr>
      <w:r>
        <w:rPr>
          <w:rStyle w:val="normaltextrun"/>
          <w:rFonts w:asciiTheme="minorHAnsi" w:hAnsiTheme="minorHAnsi" w:cstheme="minorHAnsi"/>
          <w:sz w:val="24"/>
          <w:szCs w:val="24"/>
        </w:rPr>
        <w:tab/>
        <w:t>The Council were advised that over the summer</w:t>
      </w:r>
      <w:r w:rsidR="00C101E7">
        <w:rPr>
          <w:rStyle w:val="normaltextrun"/>
          <w:rFonts w:asciiTheme="minorHAnsi" w:hAnsiTheme="minorHAnsi" w:cstheme="minorHAnsi"/>
          <w:sz w:val="24"/>
          <w:szCs w:val="24"/>
        </w:rPr>
        <w:t xml:space="preserve"> the new Supplemental Charter had been approved by the Privy Council and signed by</w:t>
      </w:r>
      <w:r>
        <w:rPr>
          <w:rStyle w:val="normaltextrun"/>
          <w:rFonts w:asciiTheme="minorHAnsi" w:hAnsiTheme="minorHAnsi" w:cstheme="minorHAnsi"/>
          <w:sz w:val="24"/>
          <w:szCs w:val="24"/>
        </w:rPr>
        <w:t xml:space="preserve"> Her Majesty Queen Elizabeth II</w:t>
      </w:r>
      <w:r w:rsidR="00C101E7">
        <w:rPr>
          <w:rStyle w:val="normaltextrun"/>
          <w:rFonts w:asciiTheme="minorHAnsi" w:hAnsiTheme="minorHAnsi" w:cstheme="minorHAnsi"/>
          <w:sz w:val="24"/>
          <w:szCs w:val="24"/>
        </w:rPr>
        <w:t xml:space="preserve">. The University was </w:t>
      </w:r>
      <w:r w:rsidR="00504839">
        <w:rPr>
          <w:rStyle w:val="normaltextrun"/>
          <w:rFonts w:asciiTheme="minorHAnsi" w:hAnsiTheme="minorHAnsi" w:cstheme="minorHAnsi"/>
          <w:sz w:val="24"/>
          <w:szCs w:val="24"/>
        </w:rPr>
        <w:t>currently waiting for the new Supplemental Charter to be placed on to vellum.</w:t>
      </w:r>
    </w:p>
    <w:p w14:paraId="66F35F55" w14:textId="77777777" w:rsidR="00504839" w:rsidRDefault="00504839" w:rsidP="004F109B">
      <w:pPr>
        <w:ind w:left="555" w:hanging="555"/>
        <w:textAlignment w:val="baseline"/>
        <w:rPr>
          <w:rStyle w:val="normaltextrun"/>
          <w:rFonts w:asciiTheme="minorHAnsi" w:hAnsiTheme="minorHAnsi" w:cstheme="minorHAnsi"/>
          <w:sz w:val="24"/>
          <w:szCs w:val="24"/>
        </w:rPr>
      </w:pPr>
    </w:p>
    <w:p w14:paraId="28069EEF" w14:textId="45FD7E71" w:rsidR="00504839" w:rsidRDefault="00504839" w:rsidP="004F109B">
      <w:pPr>
        <w:ind w:left="555" w:hanging="555"/>
        <w:textAlignment w:val="baseline"/>
        <w:rPr>
          <w:rStyle w:val="normaltextrun"/>
          <w:rFonts w:asciiTheme="minorHAnsi" w:hAnsiTheme="minorHAnsi" w:cstheme="minorHAnsi"/>
          <w:sz w:val="24"/>
          <w:szCs w:val="24"/>
        </w:rPr>
      </w:pPr>
      <w:r>
        <w:rPr>
          <w:rStyle w:val="normaltextrun"/>
          <w:rFonts w:asciiTheme="minorHAnsi" w:hAnsiTheme="minorHAnsi" w:cstheme="minorHAnsi"/>
          <w:sz w:val="24"/>
          <w:szCs w:val="24"/>
        </w:rPr>
        <w:tab/>
        <w:t xml:space="preserve">The Council welcomed the news that the Charter was fully bilingual, with the Welsh and English versions appearing side by side. It was noted that </w:t>
      </w:r>
      <w:r w:rsidR="00A06740">
        <w:rPr>
          <w:rStyle w:val="normaltextrun"/>
          <w:rFonts w:asciiTheme="minorHAnsi" w:hAnsiTheme="minorHAnsi" w:cstheme="minorHAnsi"/>
          <w:sz w:val="24"/>
          <w:szCs w:val="24"/>
        </w:rPr>
        <w:t xml:space="preserve">the University was the only University in Wales to set out its Supplemental Charter in this way. </w:t>
      </w:r>
    </w:p>
    <w:p w14:paraId="4F8CA096" w14:textId="77777777" w:rsidR="00A06740" w:rsidRDefault="00A06740" w:rsidP="004F109B">
      <w:pPr>
        <w:ind w:left="555" w:hanging="555"/>
        <w:textAlignment w:val="baseline"/>
        <w:rPr>
          <w:rStyle w:val="normaltextrun"/>
          <w:rFonts w:asciiTheme="minorHAnsi" w:hAnsiTheme="minorHAnsi" w:cstheme="minorHAnsi"/>
          <w:sz w:val="24"/>
          <w:szCs w:val="24"/>
        </w:rPr>
      </w:pPr>
    </w:p>
    <w:p w14:paraId="5FFE8F5F" w14:textId="75EA7B74" w:rsidR="00A06740" w:rsidRDefault="00A06740" w:rsidP="004F109B">
      <w:pPr>
        <w:ind w:left="555" w:hanging="555"/>
        <w:textAlignment w:val="baseline"/>
        <w:rPr>
          <w:rStyle w:val="normaltextrun"/>
          <w:rFonts w:asciiTheme="minorHAnsi" w:hAnsiTheme="minorHAnsi" w:cstheme="minorHAnsi"/>
          <w:sz w:val="24"/>
          <w:szCs w:val="24"/>
        </w:rPr>
      </w:pPr>
      <w:r>
        <w:rPr>
          <w:rStyle w:val="normaltextrun"/>
          <w:rFonts w:asciiTheme="minorHAnsi" w:hAnsiTheme="minorHAnsi" w:cstheme="minorHAnsi"/>
          <w:sz w:val="24"/>
          <w:szCs w:val="24"/>
        </w:rPr>
        <w:tab/>
        <w:t xml:space="preserve">The Supplemental Charter was </w:t>
      </w:r>
      <w:r>
        <w:rPr>
          <w:rStyle w:val="normaltextrun"/>
          <w:rFonts w:asciiTheme="minorHAnsi" w:hAnsiTheme="minorHAnsi" w:cstheme="minorHAnsi"/>
          <w:b/>
          <w:bCs/>
          <w:sz w:val="24"/>
          <w:szCs w:val="24"/>
        </w:rPr>
        <w:t>noted</w:t>
      </w:r>
      <w:r>
        <w:rPr>
          <w:rStyle w:val="normaltextrun"/>
          <w:rFonts w:asciiTheme="minorHAnsi" w:hAnsiTheme="minorHAnsi" w:cstheme="minorHAnsi"/>
          <w:sz w:val="24"/>
          <w:szCs w:val="24"/>
        </w:rPr>
        <w:t xml:space="preserve">. </w:t>
      </w:r>
    </w:p>
    <w:p w14:paraId="6A661F15" w14:textId="77777777" w:rsidR="00A06740" w:rsidRDefault="00A06740" w:rsidP="004F109B">
      <w:pPr>
        <w:ind w:left="555" w:hanging="555"/>
        <w:textAlignment w:val="baseline"/>
        <w:rPr>
          <w:rStyle w:val="normaltextrun"/>
          <w:rFonts w:asciiTheme="minorHAnsi" w:hAnsiTheme="minorHAnsi" w:cstheme="minorHAnsi"/>
          <w:sz w:val="24"/>
          <w:szCs w:val="24"/>
        </w:rPr>
      </w:pPr>
    </w:p>
    <w:p w14:paraId="61D69060" w14:textId="124EB555" w:rsidR="00A06740" w:rsidRDefault="00A06740" w:rsidP="004F109B">
      <w:pPr>
        <w:ind w:left="555" w:hanging="555"/>
        <w:textAlignment w:val="baseline"/>
        <w:rPr>
          <w:rStyle w:val="normaltextrun"/>
          <w:rFonts w:asciiTheme="minorHAnsi" w:hAnsiTheme="minorHAnsi" w:cstheme="minorHAnsi"/>
          <w:b/>
          <w:bCs/>
          <w:sz w:val="24"/>
          <w:szCs w:val="24"/>
        </w:rPr>
      </w:pPr>
      <w:r>
        <w:rPr>
          <w:rStyle w:val="normaltextrun"/>
          <w:rFonts w:asciiTheme="minorHAnsi" w:hAnsiTheme="minorHAnsi" w:cstheme="minorHAnsi"/>
          <w:b/>
          <w:bCs/>
          <w:sz w:val="24"/>
          <w:szCs w:val="24"/>
        </w:rPr>
        <w:t>B.</w:t>
      </w:r>
      <w:r>
        <w:rPr>
          <w:rStyle w:val="normaltextrun"/>
          <w:rFonts w:asciiTheme="minorHAnsi" w:hAnsiTheme="minorHAnsi" w:cstheme="minorHAnsi"/>
          <w:b/>
          <w:bCs/>
          <w:sz w:val="24"/>
          <w:szCs w:val="24"/>
        </w:rPr>
        <w:tab/>
        <w:t>ORDINANCES</w:t>
      </w:r>
    </w:p>
    <w:p w14:paraId="5E7680B0" w14:textId="77777777" w:rsidR="0071770B" w:rsidRDefault="0071770B" w:rsidP="004F109B">
      <w:pPr>
        <w:ind w:left="555" w:hanging="555"/>
        <w:textAlignment w:val="baseline"/>
        <w:rPr>
          <w:rStyle w:val="normaltextrun"/>
          <w:rFonts w:asciiTheme="minorHAnsi" w:hAnsiTheme="minorHAnsi" w:cstheme="minorHAnsi"/>
          <w:b/>
          <w:bCs/>
          <w:sz w:val="24"/>
          <w:szCs w:val="24"/>
        </w:rPr>
      </w:pPr>
    </w:p>
    <w:p w14:paraId="7BA042E7" w14:textId="17A1A3A8" w:rsidR="0071770B" w:rsidRPr="0071770B" w:rsidRDefault="0071770B" w:rsidP="0071770B">
      <w:pPr>
        <w:ind w:left="555" w:hanging="555"/>
        <w:textAlignment w:val="baseline"/>
        <w:rPr>
          <w:rStyle w:val="normaltextrun"/>
          <w:rFonts w:asciiTheme="minorHAnsi" w:hAnsiTheme="minorHAnsi" w:cstheme="minorHAnsi"/>
          <w:sz w:val="24"/>
          <w:szCs w:val="24"/>
        </w:rPr>
      </w:pPr>
      <w:r>
        <w:rPr>
          <w:rStyle w:val="normaltextrun"/>
          <w:rFonts w:asciiTheme="minorHAnsi" w:hAnsiTheme="minorHAnsi" w:cstheme="minorHAnsi"/>
          <w:sz w:val="24"/>
          <w:szCs w:val="24"/>
        </w:rPr>
        <w:tab/>
        <w:t>Mrs Hibbert advised the Council that i</w:t>
      </w:r>
      <w:r w:rsidRPr="0071770B">
        <w:rPr>
          <w:rStyle w:val="normaltextrun"/>
          <w:rFonts w:asciiTheme="minorHAnsi" w:hAnsiTheme="minorHAnsi" w:cstheme="minorHAnsi"/>
          <w:sz w:val="24"/>
          <w:szCs w:val="24"/>
        </w:rPr>
        <w:t>n line with the work to modernise the University’s Supplementary Charter and the decision to</w:t>
      </w:r>
      <w:r>
        <w:rPr>
          <w:rStyle w:val="normaltextrun"/>
          <w:rFonts w:asciiTheme="minorHAnsi" w:hAnsiTheme="minorHAnsi" w:cstheme="minorHAnsi"/>
          <w:sz w:val="24"/>
          <w:szCs w:val="24"/>
        </w:rPr>
        <w:t xml:space="preserve"> </w:t>
      </w:r>
      <w:r w:rsidRPr="0071770B">
        <w:rPr>
          <w:rStyle w:val="normaltextrun"/>
          <w:rFonts w:asciiTheme="minorHAnsi" w:hAnsiTheme="minorHAnsi" w:cstheme="minorHAnsi"/>
          <w:sz w:val="24"/>
          <w:szCs w:val="24"/>
        </w:rPr>
        <w:t>incorporate the provision from the Statues into the Charter / Ordinances, the Human Resources</w:t>
      </w:r>
      <w:r>
        <w:rPr>
          <w:rStyle w:val="normaltextrun"/>
          <w:rFonts w:asciiTheme="minorHAnsi" w:hAnsiTheme="minorHAnsi" w:cstheme="minorHAnsi"/>
          <w:sz w:val="24"/>
          <w:szCs w:val="24"/>
        </w:rPr>
        <w:t xml:space="preserve"> </w:t>
      </w:r>
      <w:r w:rsidRPr="0071770B">
        <w:rPr>
          <w:rStyle w:val="normaltextrun"/>
          <w:rFonts w:asciiTheme="minorHAnsi" w:hAnsiTheme="minorHAnsi" w:cstheme="minorHAnsi"/>
          <w:sz w:val="24"/>
          <w:szCs w:val="24"/>
        </w:rPr>
        <w:t xml:space="preserve">department </w:t>
      </w:r>
      <w:r>
        <w:rPr>
          <w:rStyle w:val="normaltextrun"/>
          <w:rFonts w:asciiTheme="minorHAnsi" w:hAnsiTheme="minorHAnsi" w:cstheme="minorHAnsi"/>
          <w:sz w:val="24"/>
          <w:szCs w:val="24"/>
        </w:rPr>
        <w:t>undertook the</w:t>
      </w:r>
      <w:r w:rsidRPr="0071770B">
        <w:rPr>
          <w:rStyle w:val="normaltextrun"/>
          <w:rFonts w:asciiTheme="minorHAnsi" w:hAnsiTheme="minorHAnsi" w:cstheme="minorHAnsi"/>
          <w:sz w:val="24"/>
          <w:szCs w:val="24"/>
        </w:rPr>
        <w:t xml:space="preserve"> work of transferring the provisions of Statute XX (relating to staff) into</w:t>
      </w:r>
    </w:p>
    <w:p w14:paraId="2CDB4986" w14:textId="364C04E9" w:rsidR="0071770B" w:rsidRDefault="0071770B" w:rsidP="0071770B">
      <w:pPr>
        <w:ind w:left="555"/>
        <w:textAlignment w:val="baseline"/>
        <w:rPr>
          <w:rStyle w:val="normaltextrun"/>
          <w:rFonts w:asciiTheme="minorHAnsi" w:hAnsiTheme="minorHAnsi" w:cstheme="minorHAnsi"/>
          <w:sz w:val="24"/>
          <w:szCs w:val="24"/>
        </w:rPr>
      </w:pPr>
      <w:r w:rsidRPr="0071770B">
        <w:rPr>
          <w:rStyle w:val="normaltextrun"/>
          <w:rFonts w:asciiTheme="minorHAnsi" w:hAnsiTheme="minorHAnsi" w:cstheme="minorHAnsi"/>
          <w:sz w:val="24"/>
          <w:szCs w:val="24"/>
        </w:rPr>
        <w:t xml:space="preserve">new Ordinances. </w:t>
      </w:r>
      <w:r>
        <w:rPr>
          <w:rStyle w:val="normaltextrun"/>
          <w:rFonts w:asciiTheme="minorHAnsi" w:hAnsiTheme="minorHAnsi" w:cstheme="minorHAnsi"/>
          <w:sz w:val="24"/>
          <w:szCs w:val="24"/>
        </w:rPr>
        <w:t xml:space="preserve">The </w:t>
      </w:r>
      <w:r w:rsidRPr="0071770B">
        <w:rPr>
          <w:rStyle w:val="normaltextrun"/>
          <w:rFonts w:asciiTheme="minorHAnsi" w:hAnsiTheme="minorHAnsi" w:cstheme="minorHAnsi"/>
          <w:sz w:val="24"/>
          <w:szCs w:val="24"/>
        </w:rPr>
        <w:t>work entailed negotiating eight new Ordinances with the Campus Trades</w:t>
      </w:r>
      <w:r>
        <w:rPr>
          <w:rStyle w:val="normaltextrun"/>
          <w:rFonts w:asciiTheme="minorHAnsi" w:hAnsiTheme="minorHAnsi" w:cstheme="minorHAnsi"/>
          <w:sz w:val="24"/>
          <w:szCs w:val="24"/>
        </w:rPr>
        <w:t xml:space="preserve"> </w:t>
      </w:r>
      <w:r w:rsidRPr="0071770B">
        <w:rPr>
          <w:rStyle w:val="normaltextrun"/>
          <w:rFonts w:asciiTheme="minorHAnsi" w:hAnsiTheme="minorHAnsi" w:cstheme="minorHAnsi"/>
          <w:sz w:val="24"/>
          <w:szCs w:val="24"/>
        </w:rPr>
        <w:t>Unions over the course of the last two years, specifically:</w:t>
      </w:r>
    </w:p>
    <w:p w14:paraId="5017D480" w14:textId="77777777" w:rsidR="0071770B" w:rsidRPr="0071770B" w:rsidRDefault="0071770B" w:rsidP="0071770B">
      <w:pPr>
        <w:ind w:left="555"/>
        <w:textAlignment w:val="baseline"/>
        <w:rPr>
          <w:rStyle w:val="normaltextrun"/>
          <w:rFonts w:asciiTheme="minorHAnsi" w:hAnsiTheme="minorHAnsi" w:cstheme="minorHAnsi"/>
          <w:sz w:val="24"/>
          <w:szCs w:val="24"/>
        </w:rPr>
      </w:pPr>
    </w:p>
    <w:p w14:paraId="73A06940" w14:textId="6008F60A" w:rsidR="0071770B" w:rsidRPr="0071770B" w:rsidRDefault="0071770B" w:rsidP="0071770B">
      <w:pPr>
        <w:pStyle w:val="ListParagraph"/>
        <w:numPr>
          <w:ilvl w:val="0"/>
          <w:numId w:val="17"/>
        </w:numPr>
        <w:textAlignment w:val="baseline"/>
        <w:rPr>
          <w:rStyle w:val="normaltextrun"/>
          <w:rFonts w:asciiTheme="minorHAnsi" w:hAnsiTheme="minorHAnsi" w:cstheme="minorHAnsi"/>
          <w:sz w:val="24"/>
          <w:szCs w:val="24"/>
        </w:rPr>
      </w:pPr>
      <w:r w:rsidRPr="0071770B">
        <w:rPr>
          <w:rStyle w:val="normaltextrun"/>
          <w:rFonts w:asciiTheme="minorHAnsi" w:hAnsiTheme="minorHAnsi" w:cstheme="minorHAnsi"/>
          <w:sz w:val="24"/>
          <w:szCs w:val="24"/>
        </w:rPr>
        <w:t>Ordinance 20: Capability and Supporting Performance</w:t>
      </w:r>
    </w:p>
    <w:p w14:paraId="6BF2B8B4" w14:textId="2162F56A" w:rsidR="0071770B" w:rsidRPr="0071770B" w:rsidRDefault="0071770B" w:rsidP="0071770B">
      <w:pPr>
        <w:pStyle w:val="ListParagraph"/>
        <w:numPr>
          <w:ilvl w:val="0"/>
          <w:numId w:val="17"/>
        </w:numPr>
        <w:textAlignment w:val="baseline"/>
        <w:rPr>
          <w:rStyle w:val="normaltextrun"/>
          <w:rFonts w:asciiTheme="minorHAnsi" w:hAnsiTheme="minorHAnsi" w:cstheme="minorHAnsi"/>
          <w:sz w:val="24"/>
          <w:szCs w:val="24"/>
        </w:rPr>
      </w:pPr>
      <w:r w:rsidRPr="0071770B">
        <w:rPr>
          <w:rStyle w:val="normaltextrun"/>
          <w:rFonts w:asciiTheme="minorHAnsi" w:hAnsiTheme="minorHAnsi" w:cstheme="minorHAnsi"/>
          <w:sz w:val="24"/>
          <w:szCs w:val="24"/>
        </w:rPr>
        <w:t>Ordinance 21: Disciplinary</w:t>
      </w:r>
    </w:p>
    <w:p w14:paraId="59A4C65A" w14:textId="43827081" w:rsidR="0071770B" w:rsidRPr="0071770B" w:rsidRDefault="0071770B" w:rsidP="0071770B">
      <w:pPr>
        <w:pStyle w:val="ListParagraph"/>
        <w:numPr>
          <w:ilvl w:val="0"/>
          <w:numId w:val="17"/>
        </w:numPr>
        <w:textAlignment w:val="baseline"/>
        <w:rPr>
          <w:rStyle w:val="normaltextrun"/>
          <w:rFonts w:asciiTheme="minorHAnsi" w:hAnsiTheme="minorHAnsi" w:cstheme="minorHAnsi"/>
          <w:sz w:val="24"/>
          <w:szCs w:val="24"/>
        </w:rPr>
      </w:pPr>
      <w:r w:rsidRPr="0071770B">
        <w:rPr>
          <w:rStyle w:val="normaltextrun"/>
          <w:rFonts w:asciiTheme="minorHAnsi" w:hAnsiTheme="minorHAnsi" w:cstheme="minorHAnsi"/>
          <w:sz w:val="24"/>
          <w:szCs w:val="24"/>
        </w:rPr>
        <w:t>Ordinance 22: Fixed Term Contracts</w:t>
      </w:r>
    </w:p>
    <w:p w14:paraId="215A595E" w14:textId="193F82A7" w:rsidR="0071770B" w:rsidRPr="0071770B" w:rsidRDefault="0071770B" w:rsidP="0071770B">
      <w:pPr>
        <w:pStyle w:val="ListParagraph"/>
        <w:numPr>
          <w:ilvl w:val="0"/>
          <w:numId w:val="17"/>
        </w:numPr>
        <w:textAlignment w:val="baseline"/>
        <w:rPr>
          <w:rStyle w:val="normaltextrun"/>
          <w:rFonts w:asciiTheme="minorHAnsi" w:hAnsiTheme="minorHAnsi" w:cstheme="minorHAnsi"/>
          <w:sz w:val="24"/>
          <w:szCs w:val="24"/>
        </w:rPr>
      </w:pPr>
      <w:r w:rsidRPr="0071770B">
        <w:rPr>
          <w:rStyle w:val="normaltextrun"/>
          <w:rFonts w:asciiTheme="minorHAnsi" w:hAnsiTheme="minorHAnsi" w:cstheme="minorHAnsi"/>
          <w:sz w:val="24"/>
          <w:szCs w:val="24"/>
        </w:rPr>
        <w:t>Ordinance 23: Grievance</w:t>
      </w:r>
    </w:p>
    <w:p w14:paraId="2223297E" w14:textId="48AF5948" w:rsidR="0071770B" w:rsidRPr="0071770B" w:rsidRDefault="0071770B" w:rsidP="0071770B">
      <w:pPr>
        <w:pStyle w:val="ListParagraph"/>
        <w:numPr>
          <w:ilvl w:val="0"/>
          <w:numId w:val="17"/>
        </w:numPr>
        <w:textAlignment w:val="baseline"/>
        <w:rPr>
          <w:rStyle w:val="normaltextrun"/>
          <w:rFonts w:asciiTheme="minorHAnsi" w:hAnsiTheme="minorHAnsi" w:cstheme="minorHAnsi"/>
          <w:sz w:val="24"/>
          <w:szCs w:val="24"/>
        </w:rPr>
      </w:pPr>
      <w:r w:rsidRPr="0071770B">
        <w:rPr>
          <w:rStyle w:val="normaltextrun"/>
          <w:rFonts w:asciiTheme="minorHAnsi" w:hAnsiTheme="minorHAnsi" w:cstheme="minorHAnsi"/>
          <w:sz w:val="24"/>
          <w:szCs w:val="24"/>
        </w:rPr>
        <w:t>Ordinance 24: Illegality and Dismissal for Some Other Substantive Reason (SOSR)</w:t>
      </w:r>
    </w:p>
    <w:p w14:paraId="39FB7F0C" w14:textId="53FEA671" w:rsidR="0071770B" w:rsidRPr="0071770B" w:rsidRDefault="0071770B" w:rsidP="0071770B">
      <w:pPr>
        <w:pStyle w:val="ListParagraph"/>
        <w:numPr>
          <w:ilvl w:val="0"/>
          <w:numId w:val="17"/>
        </w:numPr>
        <w:textAlignment w:val="baseline"/>
        <w:rPr>
          <w:rStyle w:val="normaltextrun"/>
          <w:rFonts w:asciiTheme="minorHAnsi" w:hAnsiTheme="minorHAnsi" w:cstheme="minorHAnsi"/>
          <w:sz w:val="24"/>
          <w:szCs w:val="24"/>
        </w:rPr>
      </w:pPr>
      <w:r w:rsidRPr="0071770B">
        <w:rPr>
          <w:rStyle w:val="normaltextrun"/>
          <w:rFonts w:asciiTheme="minorHAnsi" w:hAnsiTheme="minorHAnsi" w:cstheme="minorHAnsi"/>
          <w:sz w:val="24"/>
          <w:szCs w:val="24"/>
        </w:rPr>
        <w:t>Ordinance 25: Management of Change</w:t>
      </w:r>
    </w:p>
    <w:p w14:paraId="0045B2A6" w14:textId="1FECA18F" w:rsidR="0071770B" w:rsidRPr="0071770B" w:rsidRDefault="0071770B" w:rsidP="0071770B">
      <w:pPr>
        <w:pStyle w:val="ListParagraph"/>
        <w:numPr>
          <w:ilvl w:val="0"/>
          <w:numId w:val="17"/>
        </w:numPr>
        <w:textAlignment w:val="baseline"/>
        <w:rPr>
          <w:rStyle w:val="normaltextrun"/>
          <w:rFonts w:asciiTheme="minorHAnsi" w:hAnsiTheme="minorHAnsi" w:cstheme="minorHAnsi"/>
          <w:sz w:val="24"/>
          <w:szCs w:val="24"/>
        </w:rPr>
      </w:pPr>
      <w:r w:rsidRPr="0071770B">
        <w:rPr>
          <w:rStyle w:val="normaltextrun"/>
          <w:rFonts w:asciiTheme="minorHAnsi" w:hAnsiTheme="minorHAnsi" w:cstheme="minorHAnsi"/>
          <w:sz w:val="24"/>
          <w:szCs w:val="24"/>
        </w:rPr>
        <w:t>Ordinance 26: Probation</w:t>
      </w:r>
    </w:p>
    <w:p w14:paraId="0CE34221" w14:textId="2F76ABC2" w:rsidR="0071770B" w:rsidRPr="0071770B" w:rsidRDefault="0071770B" w:rsidP="0071770B">
      <w:pPr>
        <w:pStyle w:val="ListParagraph"/>
        <w:numPr>
          <w:ilvl w:val="0"/>
          <w:numId w:val="17"/>
        </w:numPr>
        <w:textAlignment w:val="baseline"/>
        <w:rPr>
          <w:rStyle w:val="normaltextrun"/>
          <w:rFonts w:asciiTheme="minorHAnsi" w:hAnsiTheme="minorHAnsi" w:cstheme="minorHAnsi"/>
          <w:sz w:val="24"/>
          <w:szCs w:val="24"/>
        </w:rPr>
      </w:pPr>
      <w:r w:rsidRPr="0071770B">
        <w:rPr>
          <w:rStyle w:val="normaltextrun"/>
          <w:rFonts w:asciiTheme="minorHAnsi" w:hAnsiTheme="minorHAnsi" w:cstheme="minorHAnsi"/>
          <w:sz w:val="24"/>
          <w:szCs w:val="24"/>
        </w:rPr>
        <w:t>Ordinance 27: Sickness Absence</w:t>
      </w:r>
    </w:p>
    <w:p w14:paraId="264B852C" w14:textId="77777777" w:rsidR="0071770B" w:rsidRPr="0071770B" w:rsidRDefault="0071770B" w:rsidP="0071770B">
      <w:pPr>
        <w:ind w:left="555" w:hanging="555"/>
        <w:textAlignment w:val="baseline"/>
        <w:rPr>
          <w:rStyle w:val="normaltextrun"/>
          <w:rFonts w:asciiTheme="minorHAnsi" w:hAnsiTheme="minorHAnsi" w:cstheme="minorHAnsi"/>
          <w:sz w:val="24"/>
          <w:szCs w:val="24"/>
        </w:rPr>
      </w:pPr>
    </w:p>
    <w:p w14:paraId="2C2B6774" w14:textId="0FC0ED69" w:rsidR="0071770B" w:rsidRPr="0071770B" w:rsidRDefault="0071770B" w:rsidP="0071770B">
      <w:pPr>
        <w:ind w:left="555"/>
        <w:textAlignment w:val="baseline"/>
        <w:rPr>
          <w:rStyle w:val="normaltextrun"/>
          <w:rFonts w:asciiTheme="minorHAnsi" w:hAnsiTheme="minorHAnsi" w:cstheme="minorHAnsi"/>
          <w:sz w:val="24"/>
          <w:szCs w:val="24"/>
        </w:rPr>
      </w:pPr>
      <w:r>
        <w:rPr>
          <w:rStyle w:val="normaltextrun"/>
          <w:rFonts w:asciiTheme="minorHAnsi" w:hAnsiTheme="minorHAnsi" w:cstheme="minorHAnsi"/>
          <w:sz w:val="24"/>
          <w:szCs w:val="24"/>
        </w:rPr>
        <w:t>It was noted that a p</w:t>
      </w:r>
      <w:r w:rsidRPr="0071770B">
        <w:rPr>
          <w:rStyle w:val="normaltextrun"/>
          <w:rFonts w:asciiTheme="minorHAnsi" w:hAnsiTheme="minorHAnsi" w:cstheme="minorHAnsi"/>
          <w:sz w:val="24"/>
          <w:szCs w:val="24"/>
        </w:rPr>
        <w:t>eriod of negotiation ha</w:t>
      </w:r>
      <w:r>
        <w:rPr>
          <w:rStyle w:val="normaltextrun"/>
          <w:rFonts w:asciiTheme="minorHAnsi" w:hAnsiTheme="minorHAnsi" w:cstheme="minorHAnsi"/>
          <w:sz w:val="24"/>
          <w:szCs w:val="24"/>
        </w:rPr>
        <w:t>d</w:t>
      </w:r>
      <w:r w:rsidRPr="0071770B">
        <w:rPr>
          <w:rStyle w:val="normaltextrun"/>
          <w:rFonts w:asciiTheme="minorHAnsi" w:hAnsiTheme="minorHAnsi" w:cstheme="minorHAnsi"/>
          <w:sz w:val="24"/>
          <w:szCs w:val="24"/>
        </w:rPr>
        <w:t xml:space="preserve"> taken place with the three Campus Trades Unions, with significant</w:t>
      </w:r>
      <w:r>
        <w:rPr>
          <w:rStyle w:val="normaltextrun"/>
          <w:rFonts w:asciiTheme="minorHAnsi" w:hAnsiTheme="minorHAnsi" w:cstheme="minorHAnsi"/>
          <w:sz w:val="24"/>
          <w:szCs w:val="24"/>
        </w:rPr>
        <w:t xml:space="preserve"> </w:t>
      </w:r>
      <w:r w:rsidRPr="0071770B">
        <w:rPr>
          <w:rStyle w:val="normaltextrun"/>
          <w:rFonts w:asciiTheme="minorHAnsi" w:hAnsiTheme="minorHAnsi" w:cstheme="minorHAnsi"/>
          <w:sz w:val="24"/>
          <w:szCs w:val="24"/>
        </w:rPr>
        <w:t>engagement and dialogue having taken place on the content of each Ordinance</w:t>
      </w:r>
      <w:r>
        <w:rPr>
          <w:rStyle w:val="normaltextrun"/>
          <w:rFonts w:asciiTheme="minorHAnsi" w:hAnsiTheme="minorHAnsi" w:cstheme="minorHAnsi"/>
          <w:sz w:val="24"/>
          <w:szCs w:val="24"/>
        </w:rPr>
        <w:t>, and Mrs Hibbert reported that the</w:t>
      </w:r>
      <w:r w:rsidRPr="0071770B">
        <w:rPr>
          <w:rStyle w:val="normaltextrun"/>
          <w:rFonts w:asciiTheme="minorHAnsi" w:hAnsiTheme="minorHAnsi" w:cstheme="minorHAnsi"/>
          <w:sz w:val="24"/>
          <w:szCs w:val="24"/>
        </w:rPr>
        <w:t xml:space="preserve"> University</w:t>
      </w:r>
      <w:r>
        <w:rPr>
          <w:rStyle w:val="normaltextrun"/>
          <w:rFonts w:asciiTheme="minorHAnsi" w:hAnsiTheme="minorHAnsi" w:cstheme="minorHAnsi"/>
          <w:sz w:val="24"/>
          <w:szCs w:val="24"/>
        </w:rPr>
        <w:t xml:space="preserve"> had </w:t>
      </w:r>
      <w:r w:rsidRPr="0071770B">
        <w:rPr>
          <w:rStyle w:val="normaltextrun"/>
          <w:rFonts w:asciiTheme="minorHAnsi" w:hAnsiTheme="minorHAnsi" w:cstheme="minorHAnsi"/>
          <w:sz w:val="24"/>
          <w:szCs w:val="24"/>
        </w:rPr>
        <w:t>now reached the stage where all points of difference have been resolved.</w:t>
      </w:r>
    </w:p>
    <w:p w14:paraId="0DC74213" w14:textId="77777777" w:rsidR="0071770B" w:rsidRDefault="0071770B" w:rsidP="0071770B">
      <w:pPr>
        <w:ind w:left="555" w:hanging="555"/>
        <w:textAlignment w:val="baseline"/>
        <w:rPr>
          <w:rStyle w:val="normaltextrun"/>
          <w:rFonts w:asciiTheme="minorHAnsi" w:hAnsiTheme="minorHAnsi" w:cstheme="minorHAnsi"/>
          <w:sz w:val="24"/>
          <w:szCs w:val="24"/>
        </w:rPr>
      </w:pPr>
    </w:p>
    <w:p w14:paraId="6D51B520" w14:textId="28681CE1" w:rsidR="0071770B" w:rsidRDefault="00877871" w:rsidP="000A4085">
      <w:pPr>
        <w:ind w:left="555"/>
        <w:textAlignment w:val="baseline"/>
        <w:rPr>
          <w:rStyle w:val="normaltextrun"/>
          <w:rFonts w:asciiTheme="minorHAnsi" w:hAnsiTheme="minorHAnsi" w:cstheme="minorHAnsi"/>
          <w:sz w:val="24"/>
          <w:szCs w:val="24"/>
        </w:rPr>
      </w:pPr>
      <w:r>
        <w:rPr>
          <w:rStyle w:val="normaltextrun"/>
          <w:rFonts w:asciiTheme="minorHAnsi" w:hAnsiTheme="minorHAnsi" w:cstheme="minorHAnsi"/>
          <w:sz w:val="24"/>
          <w:szCs w:val="24"/>
        </w:rPr>
        <w:t>The Council were informed that p</w:t>
      </w:r>
      <w:r w:rsidR="0071770B" w:rsidRPr="0071770B">
        <w:rPr>
          <w:rStyle w:val="normaltextrun"/>
          <w:rFonts w:asciiTheme="minorHAnsi" w:hAnsiTheme="minorHAnsi" w:cstheme="minorHAnsi"/>
          <w:sz w:val="24"/>
          <w:szCs w:val="24"/>
        </w:rPr>
        <w:t>reviously the University’s policies in this area were set out in two documents, a brief policy</w:t>
      </w:r>
      <w:r>
        <w:rPr>
          <w:rStyle w:val="normaltextrun"/>
          <w:rFonts w:asciiTheme="minorHAnsi" w:hAnsiTheme="minorHAnsi" w:cstheme="minorHAnsi"/>
          <w:sz w:val="24"/>
          <w:szCs w:val="24"/>
        </w:rPr>
        <w:t xml:space="preserve"> </w:t>
      </w:r>
      <w:r w:rsidR="0071770B" w:rsidRPr="0071770B">
        <w:rPr>
          <w:rStyle w:val="normaltextrun"/>
          <w:rFonts w:asciiTheme="minorHAnsi" w:hAnsiTheme="minorHAnsi" w:cstheme="minorHAnsi"/>
          <w:sz w:val="24"/>
          <w:szCs w:val="24"/>
        </w:rPr>
        <w:t>document and a more detailed ‘procedures’ document. As part of the modernisation exercise</w:t>
      </w:r>
      <w:r>
        <w:rPr>
          <w:rStyle w:val="normaltextrun"/>
          <w:rFonts w:asciiTheme="minorHAnsi" w:hAnsiTheme="minorHAnsi" w:cstheme="minorHAnsi"/>
          <w:sz w:val="24"/>
          <w:szCs w:val="24"/>
        </w:rPr>
        <w:t xml:space="preserve"> </w:t>
      </w:r>
      <w:r w:rsidR="0071770B" w:rsidRPr="0071770B">
        <w:rPr>
          <w:rStyle w:val="normaltextrun"/>
          <w:rFonts w:asciiTheme="minorHAnsi" w:hAnsiTheme="minorHAnsi" w:cstheme="minorHAnsi"/>
          <w:sz w:val="24"/>
          <w:szCs w:val="24"/>
        </w:rPr>
        <w:t xml:space="preserve">there </w:t>
      </w:r>
      <w:r>
        <w:rPr>
          <w:rStyle w:val="normaltextrun"/>
          <w:rFonts w:asciiTheme="minorHAnsi" w:hAnsiTheme="minorHAnsi" w:cstheme="minorHAnsi"/>
          <w:sz w:val="24"/>
          <w:szCs w:val="24"/>
        </w:rPr>
        <w:t xml:space="preserve">was </w:t>
      </w:r>
      <w:r w:rsidR="0071770B" w:rsidRPr="0071770B">
        <w:rPr>
          <w:rStyle w:val="normaltextrun"/>
          <w:rFonts w:asciiTheme="minorHAnsi" w:hAnsiTheme="minorHAnsi" w:cstheme="minorHAnsi"/>
          <w:sz w:val="24"/>
          <w:szCs w:val="24"/>
        </w:rPr>
        <w:t xml:space="preserve">now only one document which </w:t>
      </w:r>
      <w:r>
        <w:rPr>
          <w:rStyle w:val="normaltextrun"/>
          <w:rFonts w:asciiTheme="minorHAnsi" w:hAnsiTheme="minorHAnsi" w:cstheme="minorHAnsi"/>
          <w:sz w:val="24"/>
          <w:szCs w:val="24"/>
        </w:rPr>
        <w:t>was</w:t>
      </w:r>
      <w:r w:rsidR="0071770B" w:rsidRPr="0071770B">
        <w:rPr>
          <w:rStyle w:val="normaltextrun"/>
          <w:rFonts w:asciiTheme="minorHAnsi" w:hAnsiTheme="minorHAnsi" w:cstheme="minorHAnsi"/>
          <w:sz w:val="24"/>
          <w:szCs w:val="24"/>
        </w:rPr>
        <w:t xml:space="preserve"> titled ‘policy and procedures’ </w:t>
      </w:r>
      <w:r w:rsidR="00C13C16">
        <w:rPr>
          <w:rStyle w:val="normaltextrun"/>
          <w:rFonts w:asciiTheme="minorHAnsi" w:hAnsiTheme="minorHAnsi" w:cstheme="minorHAnsi"/>
          <w:sz w:val="24"/>
          <w:szCs w:val="24"/>
        </w:rPr>
        <w:t>which contained all the information</w:t>
      </w:r>
      <w:r w:rsidR="000A4085">
        <w:rPr>
          <w:rStyle w:val="normaltextrun"/>
          <w:rFonts w:asciiTheme="minorHAnsi" w:hAnsiTheme="minorHAnsi" w:cstheme="minorHAnsi"/>
          <w:sz w:val="24"/>
          <w:szCs w:val="24"/>
        </w:rPr>
        <w:t>, with a common layout and presentation format</w:t>
      </w:r>
      <w:r w:rsidR="0071770B" w:rsidRPr="0071770B">
        <w:rPr>
          <w:rStyle w:val="normaltextrun"/>
          <w:rFonts w:asciiTheme="minorHAnsi" w:hAnsiTheme="minorHAnsi" w:cstheme="minorHAnsi"/>
          <w:sz w:val="24"/>
          <w:szCs w:val="24"/>
        </w:rPr>
        <w:t>. The University believe</w:t>
      </w:r>
      <w:r>
        <w:rPr>
          <w:rStyle w:val="normaltextrun"/>
          <w:rFonts w:asciiTheme="minorHAnsi" w:hAnsiTheme="minorHAnsi" w:cstheme="minorHAnsi"/>
          <w:sz w:val="24"/>
          <w:szCs w:val="24"/>
        </w:rPr>
        <w:t xml:space="preserve">d </w:t>
      </w:r>
      <w:r w:rsidR="0071770B" w:rsidRPr="0071770B">
        <w:rPr>
          <w:rStyle w:val="normaltextrun"/>
          <w:rFonts w:asciiTheme="minorHAnsi" w:hAnsiTheme="minorHAnsi" w:cstheme="minorHAnsi"/>
          <w:sz w:val="24"/>
          <w:szCs w:val="24"/>
        </w:rPr>
        <w:t xml:space="preserve">that this </w:t>
      </w:r>
      <w:r>
        <w:rPr>
          <w:rStyle w:val="normaltextrun"/>
          <w:rFonts w:asciiTheme="minorHAnsi" w:hAnsiTheme="minorHAnsi" w:cstheme="minorHAnsi"/>
          <w:sz w:val="24"/>
          <w:szCs w:val="24"/>
        </w:rPr>
        <w:t>was of</w:t>
      </w:r>
      <w:r w:rsidR="0071770B" w:rsidRPr="0071770B">
        <w:rPr>
          <w:rStyle w:val="normaltextrun"/>
          <w:rFonts w:asciiTheme="minorHAnsi" w:hAnsiTheme="minorHAnsi" w:cstheme="minorHAnsi"/>
          <w:sz w:val="24"/>
          <w:szCs w:val="24"/>
        </w:rPr>
        <w:t xml:space="preserve"> benefit to </w:t>
      </w:r>
      <w:r w:rsidR="00C13C16">
        <w:rPr>
          <w:rStyle w:val="normaltextrun"/>
          <w:rFonts w:asciiTheme="minorHAnsi" w:hAnsiTheme="minorHAnsi" w:cstheme="minorHAnsi"/>
          <w:sz w:val="24"/>
          <w:szCs w:val="24"/>
        </w:rPr>
        <w:t>members of staff</w:t>
      </w:r>
      <w:r w:rsidR="0071770B" w:rsidRPr="0071770B">
        <w:rPr>
          <w:rStyle w:val="normaltextrun"/>
          <w:rFonts w:asciiTheme="minorHAnsi" w:hAnsiTheme="minorHAnsi" w:cstheme="minorHAnsi"/>
          <w:sz w:val="24"/>
          <w:szCs w:val="24"/>
        </w:rPr>
        <w:t xml:space="preserve"> </w:t>
      </w:r>
      <w:r w:rsidR="00C13C16">
        <w:rPr>
          <w:rStyle w:val="normaltextrun"/>
          <w:rFonts w:asciiTheme="minorHAnsi" w:hAnsiTheme="minorHAnsi" w:cstheme="minorHAnsi"/>
          <w:sz w:val="24"/>
          <w:szCs w:val="24"/>
        </w:rPr>
        <w:t xml:space="preserve">and would be applying this model to </w:t>
      </w:r>
      <w:r w:rsidR="0071770B" w:rsidRPr="0071770B">
        <w:rPr>
          <w:rStyle w:val="normaltextrun"/>
          <w:rFonts w:asciiTheme="minorHAnsi" w:hAnsiTheme="minorHAnsi" w:cstheme="minorHAnsi"/>
          <w:sz w:val="24"/>
          <w:szCs w:val="24"/>
        </w:rPr>
        <w:t>all policies thus</w:t>
      </w:r>
      <w:r>
        <w:rPr>
          <w:rStyle w:val="normaltextrun"/>
          <w:rFonts w:asciiTheme="minorHAnsi" w:hAnsiTheme="minorHAnsi" w:cstheme="minorHAnsi"/>
          <w:sz w:val="24"/>
          <w:szCs w:val="24"/>
        </w:rPr>
        <w:t xml:space="preserve"> </w:t>
      </w:r>
      <w:r w:rsidR="0071770B" w:rsidRPr="0071770B">
        <w:rPr>
          <w:rStyle w:val="normaltextrun"/>
          <w:rFonts w:asciiTheme="minorHAnsi" w:hAnsiTheme="minorHAnsi" w:cstheme="minorHAnsi"/>
          <w:sz w:val="24"/>
          <w:szCs w:val="24"/>
        </w:rPr>
        <w:t xml:space="preserve">achieving a more common approach. </w:t>
      </w:r>
      <w:r w:rsidR="00C13C16">
        <w:rPr>
          <w:rStyle w:val="normaltextrun"/>
          <w:rFonts w:asciiTheme="minorHAnsi" w:hAnsiTheme="minorHAnsi" w:cstheme="minorHAnsi"/>
          <w:sz w:val="24"/>
          <w:szCs w:val="24"/>
        </w:rPr>
        <w:t>It was noted that m</w:t>
      </w:r>
      <w:r w:rsidR="0071770B" w:rsidRPr="0071770B">
        <w:rPr>
          <w:rStyle w:val="normaltextrun"/>
          <w:rFonts w:asciiTheme="minorHAnsi" w:hAnsiTheme="minorHAnsi" w:cstheme="minorHAnsi"/>
          <w:sz w:val="24"/>
          <w:szCs w:val="24"/>
        </w:rPr>
        <w:t>uch of the text contained in the previous policy</w:t>
      </w:r>
      <w:r>
        <w:rPr>
          <w:rStyle w:val="normaltextrun"/>
          <w:rFonts w:asciiTheme="minorHAnsi" w:hAnsiTheme="minorHAnsi" w:cstheme="minorHAnsi"/>
          <w:sz w:val="24"/>
          <w:szCs w:val="24"/>
        </w:rPr>
        <w:t xml:space="preserve"> </w:t>
      </w:r>
      <w:r w:rsidR="0071770B" w:rsidRPr="0071770B">
        <w:rPr>
          <w:rStyle w:val="normaltextrun"/>
          <w:rFonts w:asciiTheme="minorHAnsi" w:hAnsiTheme="minorHAnsi" w:cstheme="minorHAnsi"/>
          <w:sz w:val="24"/>
          <w:szCs w:val="24"/>
        </w:rPr>
        <w:t>documents ha</w:t>
      </w:r>
      <w:r w:rsidR="00C13C16">
        <w:rPr>
          <w:rStyle w:val="normaltextrun"/>
          <w:rFonts w:asciiTheme="minorHAnsi" w:hAnsiTheme="minorHAnsi" w:cstheme="minorHAnsi"/>
          <w:sz w:val="24"/>
          <w:szCs w:val="24"/>
        </w:rPr>
        <w:t xml:space="preserve">d </w:t>
      </w:r>
      <w:r w:rsidR="0071770B" w:rsidRPr="0071770B">
        <w:rPr>
          <w:rStyle w:val="normaltextrun"/>
          <w:rFonts w:asciiTheme="minorHAnsi" w:hAnsiTheme="minorHAnsi" w:cstheme="minorHAnsi"/>
          <w:sz w:val="24"/>
          <w:szCs w:val="24"/>
        </w:rPr>
        <w:t>been incorporated into the revised versions.</w:t>
      </w:r>
      <w:r w:rsidR="000A4085">
        <w:rPr>
          <w:rStyle w:val="normaltextrun"/>
          <w:rFonts w:asciiTheme="minorHAnsi" w:hAnsiTheme="minorHAnsi" w:cstheme="minorHAnsi"/>
          <w:sz w:val="24"/>
          <w:szCs w:val="24"/>
        </w:rPr>
        <w:t xml:space="preserve"> Mrs Hibbert noted that prior to undertaking the </w:t>
      </w:r>
      <w:r w:rsidR="0071770B" w:rsidRPr="0071770B">
        <w:rPr>
          <w:rStyle w:val="normaltextrun"/>
          <w:rFonts w:asciiTheme="minorHAnsi" w:hAnsiTheme="minorHAnsi" w:cstheme="minorHAnsi"/>
          <w:sz w:val="24"/>
          <w:szCs w:val="24"/>
        </w:rPr>
        <w:t>modernisation exercise the University had some policies which were applicable to all</w:t>
      </w:r>
      <w:r w:rsidR="000A4085">
        <w:rPr>
          <w:rStyle w:val="normaltextrun"/>
          <w:rFonts w:asciiTheme="minorHAnsi" w:hAnsiTheme="minorHAnsi" w:cstheme="minorHAnsi"/>
          <w:sz w:val="24"/>
          <w:szCs w:val="24"/>
        </w:rPr>
        <w:t xml:space="preserve"> </w:t>
      </w:r>
      <w:r w:rsidR="0071770B" w:rsidRPr="0071770B">
        <w:rPr>
          <w:rStyle w:val="normaltextrun"/>
          <w:rFonts w:asciiTheme="minorHAnsi" w:hAnsiTheme="minorHAnsi" w:cstheme="minorHAnsi"/>
          <w:sz w:val="24"/>
          <w:szCs w:val="24"/>
        </w:rPr>
        <w:t>staff, but others where there were separate policies for Academic &amp; Professional staff and</w:t>
      </w:r>
      <w:r w:rsidR="000A4085">
        <w:rPr>
          <w:rStyle w:val="normaltextrun"/>
          <w:rFonts w:asciiTheme="minorHAnsi" w:hAnsiTheme="minorHAnsi" w:cstheme="minorHAnsi"/>
          <w:sz w:val="24"/>
          <w:szCs w:val="24"/>
        </w:rPr>
        <w:t xml:space="preserve"> </w:t>
      </w:r>
      <w:r w:rsidR="0071770B" w:rsidRPr="0071770B">
        <w:rPr>
          <w:rStyle w:val="normaltextrun"/>
          <w:rFonts w:asciiTheme="minorHAnsi" w:hAnsiTheme="minorHAnsi" w:cstheme="minorHAnsi"/>
          <w:sz w:val="24"/>
          <w:szCs w:val="24"/>
        </w:rPr>
        <w:t>Support Staff. The approach taken with the modernisation exercise was to have one policy that</w:t>
      </w:r>
      <w:r w:rsidR="000A4085">
        <w:rPr>
          <w:rStyle w:val="normaltextrun"/>
          <w:rFonts w:asciiTheme="minorHAnsi" w:hAnsiTheme="minorHAnsi" w:cstheme="minorHAnsi"/>
          <w:sz w:val="24"/>
          <w:szCs w:val="24"/>
        </w:rPr>
        <w:t xml:space="preserve"> </w:t>
      </w:r>
      <w:r w:rsidR="0071770B" w:rsidRPr="0071770B">
        <w:rPr>
          <w:rStyle w:val="normaltextrun"/>
          <w:rFonts w:asciiTheme="minorHAnsi" w:hAnsiTheme="minorHAnsi" w:cstheme="minorHAnsi"/>
          <w:sz w:val="24"/>
          <w:szCs w:val="24"/>
        </w:rPr>
        <w:t>was applicable to all staff, and therefore whilst separate terms and conditions remain for the staff</w:t>
      </w:r>
      <w:r w:rsidR="000A4085">
        <w:rPr>
          <w:rStyle w:val="normaltextrun"/>
          <w:rFonts w:asciiTheme="minorHAnsi" w:hAnsiTheme="minorHAnsi" w:cstheme="minorHAnsi"/>
          <w:sz w:val="24"/>
          <w:szCs w:val="24"/>
        </w:rPr>
        <w:t xml:space="preserve"> </w:t>
      </w:r>
      <w:r w:rsidR="0071770B" w:rsidRPr="0071770B">
        <w:rPr>
          <w:rStyle w:val="normaltextrun"/>
          <w:rFonts w:asciiTheme="minorHAnsi" w:hAnsiTheme="minorHAnsi" w:cstheme="minorHAnsi"/>
          <w:sz w:val="24"/>
          <w:szCs w:val="24"/>
        </w:rPr>
        <w:t>groups, there will be one set of Ordinances which are applicable to all.</w:t>
      </w:r>
    </w:p>
    <w:p w14:paraId="5373A49B" w14:textId="77777777" w:rsidR="000A4085" w:rsidRPr="0071770B" w:rsidRDefault="000A4085" w:rsidP="0071770B">
      <w:pPr>
        <w:ind w:left="555" w:hanging="555"/>
        <w:textAlignment w:val="baseline"/>
        <w:rPr>
          <w:rStyle w:val="normaltextrun"/>
          <w:rFonts w:asciiTheme="minorHAnsi" w:hAnsiTheme="minorHAnsi" w:cstheme="minorHAnsi"/>
          <w:sz w:val="24"/>
          <w:szCs w:val="24"/>
        </w:rPr>
      </w:pPr>
    </w:p>
    <w:p w14:paraId="317936C6" w14:textId="2159B829" w:rsidR="0071770B" w:rsidRDefault="000A4085" w:rsidP="000A4085">
      <w:pPr>
        <w:ind w:left="555"/>
        <w:textAlignment w:val="baseline"/>
        <w:rPr>
          <w:rStyle w:val="normaltextrun"/>
          <w:rFonts w:asciiTheme="minorHAnsi" w:hAnsiTheme="minorHAnsi" w:cstheme="minorHAnsi"/>
          <w:sz w:val="24"/>
          <w:szCs w:val="24"/>
        </w:rPr>
      </w:pPr>
      <w:r>
        <w:rPr>
          <w:rStyle w:val="normaltextrun"/>
          <w:rFonts w:asciiTheme="minorHAnsi" w:hAnsiTheme="minorHAnsi" w:cstheme="minorHAnsi"/>
          <w:sz w:val="24"/>
          <w:szCs w:val="24"/>
        </w:rPr>
        <w:t xml:space="preserve">It was noted that once </w:t>
      </w:r>
      <w:r w:rsidR="0071770B" w:rsidRPr="0071770B">
        <w:rPr>
          <w:rStyle w:val="normaltextrun"/>
          <w:rFonts w:asciiTheme="minorHAnsi" w:hAnsiTheme="minorHAnsi" w:cstheme="minorHAnsi"/>
          <w:sz w:val="24"/>
          <w:szCs w:val="24"/>
        </w:rPr>
        <w:t>approval of the Ordinances</w:t>
      </w:r>
      <w:r>
        <w:rPr>
          <w:rStyle w:val="normaltextrun"/>
          <w:rFonts w:asciiTheme="minorHAnsi" w:hAnsiTheme="minorHAnsi" w:cstheme="minorHAnsi"/>
          <w:sz w:val="24"/>
          <w:szCs w:val="24"/>
        </w:rPr>
        <w:t xml:space="preserve"> had been granted</w:t>
      </w:r>
      <w:r w:rsidR="0071770B" w:rsidRPr="0071770B">
        <w:rPr>
          <w:rStyle w:val="normaltextrun"/>
          <w:rFonts w:asciiTheme="minorHAnsi" w:hAnsiTheme="minorHAnsi" w:cstheme="minorHAnsi"/>
          <w:sz w:val="24"/>
          <w:szCs w:val="24"/>
        </w:rPr>
        <w:t xml:space="preserve"> a detailed </w:t>
      </w:r>
      <w:r w:rsidR="00A9685E">
        <w:rPr>
          <w:rStyle w:val="normaltextrun"/>
          <w:rFonts w:asciiTheme="minorHAnsi" w:hAnsiTheme="minorHAnsi" w:cstheme="minorHAnsi"/>
          <w:sz w:val="24"/>
          <w:szCs w:val="24"/>
        </w:rPr>
        <w:t>cross-checking</w:t>
      </w:r>
      <w:r>
        <w:rPr>
          <w:rStyle w:val="normaltextrun"/>
          <w:rFonts w:asciiTheme="minorHAnsi" w:hAnsiTheme="minorHAnsi" w:cstheme="minorHAnsi"/>
          <w:sz w:val="24"/>
          <w:szCs w:val="24"/>
        </w:rPr>
        <w:t xml:space="preserve"> </w:t>
      </w:r>
      <w:r w:rsidR="0071770B" w:rsidRPr="0071770B">
        <w:rPr>
          <w:rStyle w:val="normaltextrun"/>
          <w:rFonts w:asciiTheme="minorHAnsi" w:hAnsiTheme="minorHAnsi" w:cstheme="minorHAnsi"/>
          <w:sz w:val="24"/>
          <w:szCs w:val="24"/>
        </w:rPr>
        <w:t xml:space="preserve">exercise </w:t>
      </w:r>
      <w:r>
        <w:rPr>
          <w:rStyle w:val="normaltextrun"/>
          <w:rFonts w:asciiTheme="minorHAnsi" w:hAnsiTheme="minorHAnsi" w:cstheme="minorHAnsi"/>
          <w:sz w:val="24"/>
          <w:szCs w:val="24"/>
        </w:rPr>
        <w:t>would also</w:t>
      </w:r>
      <w:r w:rsidR="0071770B" w:rsidRPr="0071770B">
        <w:rPr>
          <w:rStyle w:val="normaltextrun"/>
          <w:rFonts w:asciiTheme="minorHAnsi" w:hAnsiTheme="minorHAnsi" w:cstheme="minorHAnsi"/>
          <w:sz w:val="24"/>
          <w:szCs w:val="24"/>
        </w:rPr>
        <w:t xml:space="preserve"> be carried out across all</w:t>
      </w:r>
      <w:r>
        <w:rPr>
          <w:rStyle w:val="normaltextrun"/>
          <w:rFonts w:asciiTheme="minorHAnsi" w:hAnsiTheme="minorHAnsi" w:cstheme="minorHAnsi"/>
          <w:sz w:val="24"/>
          <w:szCs w:val="24"/>
        </w:rPr>
        <w:t xml:space="preserve"> </w:t>
      </w:r>
      <w:r w:rsidR="0071770B" w:rsidRPr="0071770B">
        <w:rPr>
          <w:rStyle w:val="normaltextrun"/>
          <w:rFonts w:asciiTheme="minorHAnsi" w:hAnsiTheme="minorHAnsi" w:cstheme="minorHAnsi"/>
          <w:sz w:val="24"/>
          <w:szCs w:val="24"/>
        </w:rPr>
        <w:t>other policies to ensure that any cross referencing remain</w:t>
      </w:r>
      <w:r>
        <w:rPr>
          <w:rStyle w:val="normaltextrun"/>
          <w:rFonts w:asciiTheme="minorHAnsi" w:hAnsiTheme="minorHAnsi" w:cstheme="minorHAnsi"/>
          <w:sz w:val="24"/>
          <w:szCs w:val="24"/>
        </w:rPr>
        <w:t>ed</w:t>
      </w:r>
      <w:r w:rsidR="0071770B" w:rsidRPr="0071770B">
        <w:rPr>
          <w:rStyle w:val="normaltextrun"/>
          <w:rFonts w:asciiTheme="minorHAnsi" w:hAnsiTheme="minorHAnsi" w:cstheme="minorHAnsi"/>
          <w:sz w:val="24"/>
          <w:szCs w:val="24"/>
        </w:rPr>
        <w:t xml:space="preserve"> accurat</w:t>
      </w:r>
      <w:r>
        <w:rPr>
          <w:rStyle w:val="normaltextrun"/>
          <w:rFonts w:asciiTheme="minorHAnsi" w:hAnsiTheme="minorHAnsi" w:cstheme="minorHAnsi"/>
          <w:sz w:val="24"/>
          <w:szCs w:val="24"/>
        </w:rPr>
        <w:t>e</w:t>
      </w:r>
      <w:r w:rsidR="0071770B" w:rsidRPr="0071770B">
        <w:rPr>
          <w:rStyle w:val="normaltextrun"/>
          <w:rFonts w:asciiTheme="minorHAnsi" w:hAnsiTheme="minorHAnsi" w:cstheme="minorHAnsi"/>
          <w:sz w:val="24"/>
          <w:szCs w:val="24"/>
        </w:rPr>
        <w:t>.</w:t>
      </w:r>
    </w:p>
    <w:p w14:paraId="20247294" w14:textId="77777777" w:rsidR="000A4085" w:rsidRPr="0071770B" w:rsidRDefault="000A4085" w:rsidP="000A4085">
      <w:pPr>
        <w:ind w:left="555"/>
        <w:textAlignment w:val="baseline"/>
        <w:rPr>
          <w:rStyle w:val="normaltextrun"/>
          <w:rFonts w:asciiTheme="minorHAnsi" w:hAnsiTheme="minorHAnsi" w:cstheme="minorHAnsi"/>
          <w:sz w:val="24"/>
          <w:szCs w:val="24"/>
        </w:rPr>
      </w:pPr>
    </w:p>
    <w:p w14:paraId="748A2085" w14:textId="1DE254E1" w:rsidR="0071770B" w:rsidRDefault="000A4085" w:rsidP="000A4085">
      <w:pPr>
        <w:ind w:left="555"/>
        <w:textAlignment w:val="baseline"/>
        <w:rPr>
          <w:rStyle w:val="normaltextrun"/>
          <w:rFonts w:asciiTheme="minorHAnsi" w:hAnsiTheme="minorHAnsi" w:cstheme="minorHAnsi"/>
          <w:sz w:val="24"/>
          <w:szCs w:val="24"/>
        </w:rPr>
      </w:pPr>
      <w:r>
        <w:rPr>
          <w:rStyle w:val="normaltextrun"/>
          <w:rFonts w:asciiTheme="minorHAnsi" w:hAnsiTheme="minorHAnsi" w:cstheme="minorHAnsi"/>
          <w:sz w:val="24"/>
          <w:szCs w:val="24"/>
        </w:rPr>
        <w:t xml:space="preserve">The Council were informed that the </w:t>
      </w:r>
      <w:r w:rsidR="0071770B" w:rsidRPr="0071770B">
        <w:rPr>
          <w:rStyle w:val="normaltextrun"/>
          <w:rFonts w:asciiTheme="minorHAnsi" w:hAnsiTheme="minorHAnsi" w:cstheme="minorHAnsi"/>
          <w:sz w:val="24"/>
          <w:szCs w:val="24"/>
        </w:rPr>
        <w:t>University confirm</w:t>
      </w:r>
      <w:r>
        <w:rPr>
          <w:rStyle w:val="normaltextrun"/>
          <w:rFonts w:asciiTheme="minorHAnsi" w:hAnsiTheme="minorHAnsi" w:cstheme="minorHAnsi"/>
          <w:sz w:val="24"/>
          <w:szCs w:val="24"/>
        </w:rPr>
        <w:t>ed</w:t>
      </w:r>
      <w:r w:rsidR="0071770B" w:rsidRPr="0071770B">
        <w:rPr>
          <w:rStyle w:val="normaltextrun"/>
          <w:rFonts w:asciiTheme="minorHAnsi" w:hAnsiTheme="minorHAnsi" w:cstheme="minorHAnsi"/>
          <w:sz w:val="24"/>
          <w:szCs w:val="24"/>
        </w:rPr>
        <w:t xml:space="preserve"> that agreement ha</w:t>
      </w:r>
      <w:r>
        <w:rPr>
          <w:rStyle w:val="normaltextrun"/>
          <w:rFonts w:asciiTheme="minorHAnsi" w:hAnsiTheme="minorHAnsi" w:cstheme="minorHAnsi"/>
          <w:sz w:val="24"/>
          <w:szCs w:val="24"/>
        </w:rPr>
        <w:t>d</w:t>
      </w:r>
      <w:r w:rsidR="0071770B" w:rsidRPr="0071770B">
        <w:rPr>
          <w:rStyle w:val="normaltextrun"/>
          <w:rFonts w:asciiTheme="minorHAnsi" w:hAnsiTheme="minorHAnsi" w:cstheme="minorHAnsi"/>
          <w:sz w:val="24"/>
          <w:szCs w:val="24"/>
        </w:rPr>
        <w:t xml:space="preserve"> been reached with all three Campus Trades Unions as</w:t>
      </w:r>
      <w:r>
        <w:rPr>
          <w:rStyle w:val="normaltextrun"/>
          <w:rFonts w:asciiTheme="minorHAnsi" w:hAnsiTheme="minorHAnsi" w:cstheme="minorHAnsi"/>
          <w:sz w:val="24"/>
          <w:szCs w:val="24"/>
        </w:rPr>
        <w:t xml:space="preserve"> </w:t>
      </w:r>
      <w:r w:rsidR="0071770B" w:rsidRPr="0071770B">
        <w:rPr>
          <w:rStyle w:val="normaltextrun"/>
          <w:rFonts w:asciiTheme="minorHAnsi" w:hAnsiTheme="minorHAnsi" w:cstheme="minorHAnsi"/>
          <w:sz w:val="24"/>
          <w:szCs w:val="24"/>
        </w:rPr>
        <w:t>to the content of the Ordinances presented</w:t>
      </w:r>
      <w:r>
        <w:rPr>
          <w:rStyle w:val="normaltextrun"/>
          <w:rFonts w:asciiTheme="minorHAnsi" w:hAnsiTheme="minorHAnsi" w:cstheme="minorHAnsi"/>
          <w:sz w:val="24"/>
          <w:szCs w:val="24"/>
        </w:rPr>
        <w:t>.</w:t>
      </w:r>
    </w:p>
    <w:p w14:paraId="718D1710" w14:textId="77777777" w:rsidR="00A47760" w:rsidRDefault="00A47760" w:rsidP="00A47760">
      <w:pPr>
        <w:textAlignment w:val="baseline"/>
        <w:rPr>
          <w:rStyle w:val="normaltextrun"/>
          <w:rFonts w:asciiTheme="minorHAnsi" w:hAnsiTheme="minorHAnsi" w:cstheme="minorHAnsi"/>
          <w:sz w:val="24"/>
          <w:szCs w:val="24"/>
        </w:rPr>
      </w:pPr>
    </w:p>
    <w:p w14:paraId="44074299" w14:textId="77777777" w:rsidR="00755148" w:rsidRDefault="00755148" w:rsidP="00755148">
      <w:pPr>
        <w:textAlignment w:val="baseline"/>
        <w:rPr>
          <w:rStyle w:val="normaltextrun"/>
          <w:rFonts w:asciiTheme="minorHAnsi" w:hAnsiTheme="minorHAnsi" w:cstheme="minorHAnsi"/>
          <w:b/>
          <w:bCs/>
          <w:sz w:val="24"/>
          <w:szCs w:val="24"/>
        </w:rPr>
      </w:pPr>
      <w:r>
        <w:rPr>
          <w:rStyle w:val="normaltextrun"/>
          <w:rFonts w:asciiTheme="minorHAnsi" w:hAnsiTheme="minorHAnsi" w:cstheme="minorHAnsi"/>
          <w:b/>
          <w:bCs/>
          <w:sz w:val="24"/>
          <w:szCs w:val="24"/>
        </w:rPr>
        <w:t>Agreed</w:t>
      </w:r>
      <w:r>
        <w:rPr>
          <w:rStyle w:val="normaltextrun"/>
          <w:rFonts w:asciiTheme="minorHAnsi" w:hAnsiTheme="minorHAnsi" w:cstheme="minorHAnsi"/>
          <w:sz w:val="24"/>
          <w:szCs w:val="24"/>
        </w:rPr>
        <w:t xml:space="preserve"> Following discussion the Council </w:t>
      </w:r>
      <w:r>
        <w:rPr>
          <w:rStyle w:val="normaltextrun"/>
          <w:rFonts w:asciiTheme="minorHAnsi" w:hAnsiTheme="minorHAnsi" w:cstheme="minorHAnsi"/>
          <w:b/>
          <w:bCs/>
          <w:sz w:val="24"/>
          <w:szCs w:val="24"/>
        </w:rPr>
        <w:t xml:space="preserve">agreed: </w:t>
      </w:r>
    </w:p>
    <w:p w14:paraId="49F37F54" w14:textId="77777777" w:rsidR="00755148" w:rsidRDefault="00755148" w:rsidP="00755148">
      <w:pPr>
        <w:textAlignment w:val="baseline"/>
        <w:rPr>
          <w:rStyle w:val="normaltextrun"/>
          <w:rFonts w:asciiTheme="minorHAnsi" w:hAnsiTheme="minorHAnsi" w:cstheme="minorHAnsi"/>
          <w:b/>
          <w:bCs/>
          <w:sz w:val="24"/>
          <w:szCs w:val="24"/>
        </w:rPr>
      </w:pPr>
    </w:p>
    <w:p w14:paraId="249EC4E0" w14:textId="5798B4D7" w:rsidR="00755148" w:rsidRPr="00755148" w:rsidRDefault="00755148" w:rsidP="00755148">
      <w:pPr>
        <w:ind w:left="1440" w:hanging="720"/>
        <w:textAlignment w:val="baseline"/>
        <w:rPr>
          <w:rStyle w:val="normaltextrun"/>
          <w:rFonts w:asciiTheme="minorHAnsi" w:hAnsiTheme="minorHAnsi" w:cstheme="minorHAnsi"/>
          <w:sz w:val="24"/>
          <w:szCs w:val="24"/>
        </w:rPr>
      </w:pPr>
      <w:r>
        <w:rPr>
          <w:rStyle w:val="normaltextrun"/>
          <w:rFonts w:asciiTheme="minorHAnsi" w:hAnsiTheme="minorHAnsi" w:cstheme="minorHAnsi"/>
          <w:sz w:val="24"/>
          <w:szCs w:val="24"/>
        </w:rPr>
        <w:t xml:space="preserve">[a] </w:t>
      </w:r>
      <w:r>
        <w:rPr>
          <w:rStyle w:val="normaltextrun"/>
          <w:rFonts w:asciiTheme="minorHAnsi" w:hAnsiTheme="minorHAnsi" w:cstheme="minorHAnsi"/>
          <w:sz w:val="24"/>
          <w:szCs w:val="24"/>
        </w:rPr>
        <w:tab/>
      </w:r>
      <w:r w:rsidRPr="00755148">
        <w:rPr>
          <w:rStyle w:val="normaltextrun"/>
          <w:rFonts w:asciiTheme="minorHAnsi" w:hAnsiTheme="minorHAnsi" w:cstheme="minorHAnsi"/>
          <w:sz w:val="24"/>
          <w:szCs w:val="24"/>
        </w:rPr>
        <w:t xml:space="preserve">That the Ordinances numbered </w:t>
      </w:r>
      <w:r>
        <w:rPr>
          <w:rStyle w:val="normaltextrun"/>
          <w:rFonts w:asciiTheme="minorHAnsi" w:hAnsiTheme="minorHAnsi" w:cstheme="minorHAnsi"/>
          <w:sz w:val="24"/>
          <w:szCs w:val="24"/>
        </w:rPr>
        <w:t>20-27</w:t>
      </w:r>
      <w:r w:rsidRPr="00755148">
        <w:rPr>
          <w:rStyle w:val="normaltextrun"/>
          <w:rFonts w:asciiTheme="minorHAnsi" w:hAnsiTheme="minorHAnsi" w:cstheme="minorHAnsi"/>
          <w:sz w:val="24"/>
          <w:szCs w:val="24"/>
        </w:rPr>
        <w:t xml:space="preserve"> (attached as Appendix II to the official copy of the Minutes) were hereby approved and adopted as the Ordinances of the University in substitution for and to the exclusion of the existing </w:t>
      </w:r>
      <w:r>
        <w:rPr>
          <w:rStyle w:val="normaltextrun"/>
          <w:rFonts w:asciiTheme="minorHAnsi" w:hAnsiTheme="minorHAnsi" w:cstheme="minorHAnsi"/>
          <w:sz w:val="24"/>
          <w:szCs w:val="24"/>
        </w:rPr>
        <w:t xml:space="preserve">provision within Statute XX. </w:t>
      </w:r>
    </w:p>
    <w:p w14:paraId="79F39A57" w14:textId="77777777" w:rsidR="00755148" w:rsidRPr="00755148" w:rsidRDefault="00755148" w:rsidP="00755148">
      <w:pPr>
        <w:textAlignment w:val="baseline"/>
        <w:rPr>
          <w:rStyle w:val="normaltextrun"/>
          <w:rFonts w:asciiTheme="minorHAnsi" w:hAnsiTheme="minorHAnsi" w:cstheme="minorHAnsi"/>
          <w:sz w:val="24"/>
          <w:szCs w:val="24"/>
        </w:rPr>
      </w:pPr>
    </w:p>
    <w:p w14:paraId="1174FB10" w14:textId="6FD7996D" w:rsidR="00755148" w:rsidRPr="00755148" w:rsidRDefault="00755148" w:rsidP="00755148">
      <w:pPr>
        <w:ind w:left="1440" w:hanging="720"/>
        <w:textAlignment w:val="baseline"/>
        <w:rPr>
          <w:rStyle w:val="normaltextrun"/>
          <w:rFonts w:asciiTheme="minorHAnsi" w:hAnsiTheme="minorHAnsi" w:cstheme="minorHAnsi"/>
          <w:sz w:val="24"/>
          <w:szCs w:val="24"/>
        </w:rPr>
      </w:pPr>
      <w:r>
        <w:rPr>
          <w:rStyle w:val="normaltextrun"/>
          <w:rFonts w:asciiTheme="minorHAnsi" w:hAnsiTheme="minorHAnsi" w:cstheme="minorHAnsi"/>
          <w:sz w:val="24"/>
          <w:szCs w:val="24"/>
        </w:rPr>
        <w:t>[b]</w:t>
      </w:r>
      <w:r w:rsidRPr="00755148">
        <w:rPr>
          <w:rStyle w:val="normaltextrun"/>
          <w:rFonts w:asciiTheme="minorHAnsi" w:hAnsiTheme="minorHAnsi" w:cstheme="minorHAnsi"/>
          <w:sz w:val="24"/>
          <w:szCs w:val="24"/>
        </w:rPr>
        <w:tab/>
        <w:t xml:space="preserve">That </w:t>
      </w:r>
      <w:r>
        <w:rPr>
          <w:rStyle w:val="normaltextrun"/>
          <w:rFonts w:asciiTheme="minorHAnsi" w:hAnsiTheme="minorHAnsi" w:cstheme="minorHAnsi"/>
          <w:sz w:val="24"/>
          <w:szCs w:val="24"/>
        </w:rPr>
        <w:t xml:space="preserve">the existing provisions contained within Statute XX are </w:t>
      </w:r>
      <w:r w:rsidRPr="00755148">
        <w:rPr>
          <w:rStyle w:val="normaltextrun"/>
          <w:rFonts w:asciiTheme="minorHAnsi" w:hAnsiTheme="minorHAnsi" w:cstheme="minorHAnsi"/>
          <w:sz w:val="24"/>
          <w:szCs w:val="24"/>
        </w:rPr>
        <w:t>revoked subject to and with effect from the approval of the Privy Council to the new Supplemental Charter of the University.</w:t>
      </w:r>
    </w:p>
    <w:p w14:paraId="4FD0473D" w14:textId="77777777" w:rsidR="00755148" w:rsidRPr="00755148" w:rsidRDefault="00755148" w:rsidP="00755148">
      <w:pPr>
        <w:textAlignment w:val="baseline"/>
        <w:rPr>
          <w:rStyle w:val="normaltextrun"/>
          <w:rFonts w:asciiTheme="minorHAnsi" w:hAnsiTheme="minorHAnsi" w:cstheme="minorHAnsi"/>
          <w:sz w:val="24"/>
          <w:szCs w:val="24"/>
        </w:rPr>
      </w:pPr>
    </w:p>
    <w:p w14:paraId="79D3B8DA" w14:textId="489CC794" w:rsidR="00A9685E" w:rsidRDefault="00755148" w:rsidP="004E45B9">
      <w:pPr>
        <w:ind w:left="1440" w:hanging="720"/>
        <w:textAlignment w:val="baseline"/>
        <w:rPr>
          <w:rStyle w:val="normaltextrun"/>
          <w:rFonts w:asciiTheme="minorHAnsi" w:hAnsiTheme="minorHAnsi" w:cstheme="minorHAnsi"/>
          <w:sz w:val="24"/>
          <w:szCs w:val="24"/>
        </w:rPr>
      </w:pPr>
      <w:r>
        <w:rPr>
          <w:rStyle w:val="normaltextrun"/>
          <w:rFonts w:asciiTheme="minorHAnsi" w:hAnsiTheme="minorHAnsi" w:cstheme="minorHAnsi"/>
          <w:sz w:val="24"/>
          <w:szCs w:val="24"/>
        </w:rPr>
        <w:t>[c]</w:t>
      </w:r>
      <w:r>
        <w:rPr>
          <w:rStyle w:val="normaltextrun"/>
          <w:rFonts w:asciiTheme="minorHAnsi" w:hAnsiTheme="minorHAnsi" w:cstheme="minorHAnsi"/>
          <w:sz w:val="24"/>
          <w:szCs w:val="24"/>
        </w:rPr>
        <w:tab/>
      </w:r>
      <w:r w:rsidRPr="00755148">
        <w:rPr>
          <w:rStyle w:val="normaltextrun"/>
          <w:rFonts w:asciiTheme="minorHAnsi" w:hAnsiTheme="minorHAnsi" w:cstheme="minorHAnsi"/>
          <w:sz w:val="24"/>
          <w:szCs w:val="24"/>
        </w:rPr>
        <w:t xml:space="preserve">That the Council hereby delegated power to the Nominations &amp; Governance Committee to approve any further non-material amendments </w:t>
      </w:r>
      <w:r>
        <w:rPr>
          <w:rStyle w:val="normaltextrun"/>
          <w:rFonts w:asciiTheme="minorHAnsi" w:hAnsiTheme="minorHAnsi" w:cstheme="minorHAnsi"/>
          <w:sz w:val="24"/>
          <w:szCs w:val="24"/>
        </w:rPr>
        <w:t xml:space="preserve">to the Ordinances as may be </w:t>
      </w:r>
      <w:r w:rsidRPr="00755148">
        <w:rPr>
          <w:rStyle w:val="normaltextrun"/>
          <w:rFonts w:asciiTheme="minorHAnsi" w:hAnsiTheme="minorHAnsi" w:cstheme="minorHAnsi"/>
          <w:sz w:val="24"/>
          <w:szCs w:val="24"/>
        </w:rPr>
        <w:t>deemed necessary by the Nominations &amp; Governance Committee.</w:t>
      </w:r>
    </w:p>
    <w:p w14:paraId="615679F8" w14:textId="77777777" w:rsidR="006A0DA0" w:rsidRDefault="006A0DA0" w:rsidP="00755148">
      <w:pPr>
        <w:pStyle w:val="paragraph"/>
        <w:spacing w:before="0" w:beforeAutospacing="0" w:after="0" w:afterAutospacing="0"/>
        <w:textAlignment w:val="baseline"/>
        <w:rPr>
          <w:rStyle w:val="normaltextrun"/>
          <w:rFonts w:asciiTheme="minorHAnsi" w:hAnsiTheme="minorHAnsi" w:cstheme="minorHAnsi"/>
          <w:b/>
          <w:bCs/>
        </w:rPr>
      </w:pPr>
    </w:p>
    <w:p w14:paraId="46BF2F13" w14:textId="501053A4" w:rsidR="0054664E" w:rsidRDefault="00755148" w:rsidP="00A9685E">
      <w:pPr>
        <w:tabs>
          <w:tab w:val="left" w:pos="567"/>
        </w:tabs>
        <w:jc w:val="center"/>
        <w:rPr>
          <w:rStyle w:val="eop"/>
          <w:rFonts w:ascii="Calibri" w:hAnsi="Calibri" w:cs="Calibri"/>
          <w:b/>
          <w:bCs/>
          <w:sz w:val="24"/>
          <w:szCs w:val="24"/>
        </w:rPr>
      </w:pPr>
      <w:r>
        <w:rPr>
          <w:rStyle w:val="eop"/>
          <w:rFonts w:ascii="Calibri" w:hAnsi="Calibri" w:cs="Calibri"/>
          <w:b/>
          <w:bCs/>
          <w:sz w:val="24"/>
          <w:szCs w:val="24"/>
        </w:rPr>
        <w:t>22.14</w:t>
      </w:r>
      <w:r w:rsidR="001B166D" w:rsidRPr="001B166D">
        <w:rPr>
          <w:rStyle w:val="eop"/>
          <w:rFonts w:ascii="Calibri" w:hAnsi="Calibri" w:cs="Calibri"/>
          <w:b/>
          <w:bCs/>
          <w:sz w:val="24"/>
          <w:szCs w:val="24"/>
        </w:rPr>
        <w:t xml:space="preserve"> </w:t>
      </w:r>
      <w:r w:rsidR="001B166D" w:rsidRPr="001B166D">
        <w:rPr>
          <w:rStyle w:val="eop"/>
          <w:rFonts w:ascii="Calibri" w:hAnsi="Calibri" w:cs="Calibri"/>
          <w:b/>
          <w:bCs/>
          <w:sz w:val="24"/>
          <w:szCs w:val="24"/>
        </w:rPr>
        <w:tab/>
      </w:r>
      <w:r>
        <w:rPr>
          <w:rStyle w:val="eop"/>
          <w:rFonts w:ascii="Calibri" w:hAnsi="Calibri" w:cs="Calibri"/>
          <w:b/>
          <w:bCs/>
          <w:sz w:val="24"/>
          <w:szCs w:val="24"/>
        </w:rPr>
        <w:t xml:space="preserve">RESEARCH </w:t>
      </w:r>
      <w:r w:rsidR="0054664E">
        <w:rPr>
          <w:rStyle w:val="eop"/>
          <w:rFonts w:ascii="Calibri" w:hAnsi="Calibri" w:cs="Calibri"/>
          <w:b/>
          <w:bCs/>
          <w:sz w:val="24"/>
          <w:szCs w:val="24"/>
        </w:rPr>
        <w:t>MATTERS</w:t>
      </w:r>
    </w:p>
    <w:p w14:paraId="5FA20005" w14:textId="77777777" w:rsidR="00A9685E" w:rsidRDefault="00A9685E" w:rsidP="00A9685E">
      <w:pPr>
        <w:tabs>
          <w:tab w:val="left" w:pos="567"/>
        </w:tabs>
        <w:jc w:val="center"/>
        <w:rPr>
          <w:rStyle w:val="eop"/>
          <w:rFonts w:ascii="Calibri" w:hAnsi="Calibri" w:cs="Calibri"/>
          <w:b/>
          <w:bCs/>
          <w:sz w:val="24"/>
          <w:szCs w:val="24"/>
        </w:rPr>
      </w:pPr>
    </w:p>
    <w:p w14:paraId="086B0C70" w14:textId="169D831E" w:rsidR="0054664E" w:rsidRPr="0054664E" w:rsidRDefault="357119C2" w:rsidP="47DA7D5D">
      <w:pPr>
        <w:tabs>
          <w:tab w:val="left" w:pos="567"/>
        </w:tabs>
        <w:rPr>
          <w:rStyle w:val="eop"/>
          <w:rFonts w:asciiTheme="minorHAnsi" w:eastAsiaTheme="minorEastAsia" w:hAnsiTheme="minorHAnsi" w:cstheme="minorBidi"/>
          <w:b/>
          <w:bCs/>
          <w:sz w:val="24"/>
          <w:szCs w:val="24"/>
        </w:rPr>
      </w:pPr>
      <w:r w:rsidRPr="47DA7D5D">
        <w:rPr>
          <w:rStyle w:val="eop"/>
          <w:rFonts w:asciiTheme="minorHAnsi" w:eastAsiaTheme="minorEastAsia" w:hAnsiTheme="minorHAnsi" w:cstheme="minorBidi"/>
          <w:b/>
          <w:bCs/>
          <w:sz w:val="24"/>
          <w:szCs w:val="24"/>
        </w:rPr>
        <w:t>A.</w:t>
      </w:r>
      <w:r w:rsidR="0054664E">
        <w:tab/>
      </w:r>
      <w:r w:rsidRPr="47DA7D5D">
        <w:rPr>
          <w:rStyle w:val="eop"/>
          <w:rFonts w:asciiTheme="minorHAnsi" w:eastAsiaTheme="minorEastAsia" w:hAnsiTheme="minorHAnsi" w:cstheme="minorBidi"/>
          <w:b/>
          <w:bCs/>
          <w:sz w:val="24"/>
          <w:szCs w:val="24"/>
        </w:rPr>
        <w:t>Research Concordat</w:t>
      </w:r>
    </w:p>
    <w:p w14:paraId="3C063594" w14:textId="77777777" w:rsidR="0066422E" w:rsidRDefault="0066422E" w:rsidP="47DA7D5D">
      <w:pPr>
        <w:tabs>
          <w:tab w:val="left" w:pos="567"/>
        </w:tabs>
        <w:rPr>
          <w:rStyle w:val="eop"/>
          <w:rFonts w:asciiTheme="minorHAnsi" w:eastAsiaTheme="minorEastAsia" w:hAnsiTheme="minorHAnsi" w:cstheme="minorBidi"/>
          <w:b/>
          <w:bCs/>
          <w:sz w:val="24"/>
          <w:szCs w:val="24"/>
        </w:rPr>
      </w:pPr>
    </w:p>
    <w:p w14:paraId="51D258F0" w14:textId="2539E5A9" w:rsidR="0066422E" w:rsidRPr="0066422E" w:rsidRDefault="59BE6979" w:rsidP="47DA7D5D">
      <w:pPr>
        <w:autoSpaceDE w:val="0"/>
        <w:autoSpaceDN w:val="0"/>
        <w:adjustRightInd w:val="0"/>
        <w:ind w:left="720"/>
        <w:rPr>
          <w:rFonts w:asciiTheme="minorHAnsi" w:eastAsiaTheme="minorEastAsia" w:hAnsiTheme="minorHAnsi" w:cstheme="minorBidi"/>
          <w:sz w:val="24"/>
          <w:szCs w:val="24"/>
          <w:lang w:eastAsia="en-US"/>
        </w:rPr>
      </w:pPr>
      <w:r w:rsidRPr="47DA7D5D">
        <w:rPr>
          <w:rFonts w:asciiTheme="minorHAnsi" w:eastAsiaTheme="minorEastAsia" w:hAnsiTheme="minorHAnsi" w:cstheme="minorBidi"/>
          <w:sz w:val="24"/>
          <w:szCs w:val="24"/>
          <w:lang w:eastAsia="en-US"/>
        </w:rPr>
        <w:t xml:space="preserve">Professor Spencer advised the Council that in January 2020, Bangor became one of the first universities in the UK to become a signatory to the new Researcher Development Concordat. The Concordat was an agreement between stakeholders to </w:t>
      </w:r>
      <w:r w:rsidRPr="47DA7D5D">
        <w:rPr>
          <w:rFonts w:asciiTheme="minorHAnsi" w:eastAsiaTheme="minorEastAsia" w:hAnsiTheme="minorHAnsi" w:cstheme="minorBidi"/>
          <w:sz w:val="24"/>
          <w:szCs w:val="24"/>
          <w:lang w:eastAsia="en-US"/>
        </w:rPr>
        <w:lastRenderedPageBreak/>
        <w:t xml:space="preserve">improve the employment and support for researchers and researcher careers in higher education in the UK and set out three principles of environment and culture, employment, and professional and career development. It was noted that the principles were underpinned by obligations for the four key stakeholder groups (institutions, funders, </w:t>
      </w:r>
      <w:r w:rsidR="00692F3B" w:rsidRPr="47DA7D5D">
        <w:rPr>
          <w:rFonts w:asciiTheme="minorHAnsi" w:eastAsiaTheme="minorEastAsia" w:hAnsiTheme="minorHAnsi" w:cstheme="minorBidi"/>
          <w:sz w:val="24"/>
          <w:szCs w:val="24"/>
          <w:lang w:eastAsia="en-US"/>
        </w:rPr>
        <w:t>researchers,</w:t>
      </w:r>
      <w:r w:rsidRPr="47DA7D5D">
        <w:rPr>
          <w:rFonts w:asciiTheme="minorHAnsi" w:eastAsiaTheme="minorEastAsia" w:hAnsiTheme="minorHAnsi" w:cstheme="minorBidi"/>
          <w:sz w:val="24"/>
          <w:szCs w:val="24"/>
          <w:lang w:eastAsia="en-US"/>
        </w:rPr>
        <w:t xml:space="preserve"> and managers of researchers) to realise the aims of the Concordat.</w:t>
      </w:r>
    </w:p>
    <w:p w14:paraId="440CF4D6" w14:textId="77777777" w:rsidR="0066422E" w:rsidRDefault="0066422E" w:rsidP="47DA7D5D">
      <w:pPr>
        <w:autoSpaceDE w:val="0"/>
        <w:autoSpaceDN w:val="0"/>
        <w:adjustRightInd w:val="0"/>
        <w:rPr>
          <w:rFonts w:asciiTheme="minorHAnsi" w:eastAsiaTheme="minorEastAsia" w:hAnsiTheme="minorHAnsi" w:cstheme="minorBidi"/>
          <w:sz w:val="24"/>
          <w:szCs w:val="24"/>
          <w:lang w:eastAsia="en-US"/>
        </w:rPr>
      </w:pPr>
    </w:p>
    <w:p w14:paraId="3A2B44EF" w14:textId="77777777" w:rsidR="0066422E" w:rsidRDefault="59BE6979" w:rsidP="47DA7D5D">
      <w:pPr>
        <w:autoSpaceDE w:val="0"/>
        <w:autoSpaceDN w:val="0"/>
        <w:adjustRightInd w:val="0"/>
        <w:ind w:left="720"/>
        <w:rPr>
          <w:rFonts w:asciiTheme="minorHAnsi" w:eastAsiaTheme="minorEastAsia" w:hAnsiTheme="minorHAnsi" w:cstheme="minorBidi"/>
          <w:sz w:val="24"/>
          <w:szCs w:val="24"/>
          <w:lang w:eastAsia="en-US"/>
        </w:rPr>
      </w:pPr>
      <w:r w:rsidRPr="47DA7D5D">
        <w:rPr>
          <w:rFonts w:asciiTheme="minorHAnsi" w:eastAsiaTheme="minorEastAsia" w:hAnsiTheme="minorHAnsi" w:cstheme="minorBidi"/>
          <w:sz w:val="24"/>
          <w:szCs w:val="24"/>
          <w:lang w:eastAsia="en-US"/>
        </w:rPr>
        <w:t xml:space="preserve">The Council were advised that in July 2022, the University submitted its new Concordat Action plan (2022-25) and HR Excellence in Research Award application (which was currently under review). </w:t>
      </w:r>
    </w:p>
    <w:p w14:paraId="0B28D4DE" w14:textId="77777777" w:rsidR="0066422E" w:rsidRDefault="0066422E" w:rsidP="47DA7D5D">
      <w:pPr>
        <w:autoSpaceDE w:val="0"/>
        <w:autoSpaceDN w:val="0"/>
        <w:adjustRightInd w:val="0"/>
        <w:ind w:left="720"/>
        <w:rPr>
          <w:rFonts w:asciiTheme="minorHAnsi" w:eastAsiaTheme="minorEastAsia" w:hAnsiTheme="minorHAnsi" w:cstheme="minorBidi"/>
          <w:sz w:val="24"/>
          <w:szCs w:val="24"/>
          <w:lang w:eastAsia="en-US"/>
        </w:rPr>
      </w:pPr>
    </w:p>
    <w:p w14:paraId="6B470FB6" w14:textId="65E6B7EC" w:rsidR="0066422E" w:rsidRDefault="59BE6979" w:rsidP="47DA7D5D">
      <w:pPr>
        <w:autoSpaceDE w:val="0"/>
        <w:autoSpaceDN w:val="0"/>
        <w:adjustRightInd w:val="0"/>
        <w:ind w:left="720"/>
        <w:rPr>
          <w:rFonts w:asciiTheme="minorHAnsi" w:eastAsiaTheme="minorEastAsia" w:hAnsiTheme="minorHAnsi" w:cstheme="minorBidi"/>
          <w:sz w:val="24"/>
          <w:szCs w:val="24"/>
          <w:lang w:eastAsia="en-US"/>
        </w:rPr>
      </w:pPr>
      <w:r w:rsidRPr="47DA7D5D">
        <w:rPr>
          <w:rFonts w:asciiTheme="minorHAnsi" w:eastAsiaTheme="minorEastAsia" w:hAnsiTheme="minorHAnsi" w:cstheme="minorBidi"/>
          <w:sz w:val="24"/>
          <w:szCs w:val="24"/>
          <w:lang w:eastAsia="en-US"/>
        </w:rPr>
        <w:t>Professor Spencer advised that it was a signatory responsibility of the new Concordat that an annual progress report was presented to the University’s governing body</w:t>
      </w:r>
      <w:r w:rsidR="32DA96DE" w:rsidRPr="47DA7D5D">
        <w:rPr>
          <w:rFonts w:asciiTheme="minorHAnsi" w:eastAsiaTheme="minorEastAsia" w:hAnsiTheme="minorHAnsi" w:cstheme="minorBidi"/>
          <w:sz w:val="24"/>
          <w:szCs w:val="24"/>
          <w:lang w:eastAsia="en-US"/>
        </w:rPr>
        <w:t xml:space="preserve">. The </w:t>
      </w:r>
      <w:r w:rsidRPr="47DA7D5D">
        <w:rPr>
          <w:rFonts w:asciiTheme="minorHAnsi" w:eastAsiaTheme="minorEastAsia" w:hAnsiTheme="minorHAnsi" w:cstheme="minorBidi"/>
          <w:sz w:val="24"/>
          <w:szCs w:val="24"/>
          <w:lang w:eastAsia="en-US"/>
        </w:rPr>
        <w:t>accompanying report look</w:t>
      </w:r>
      <w:r w:rsidR="32DA96DE" w:rsidRPr="47DA7D5D">
        <w:rPr>
          <w:rFonts w:asciiTheme="minorHAnsi" w:eastAsiaTheme="minorEastAsia" w:hAnsiTheme="minorHAnsi" w:cstheme="minorBidi"/>
          <w:sz w:val="24"/>
          <w:szCs w:val="24"/>
          <w:lang w:eastAsia="en-US"/>
        </w:rPr>
        <w:t>ed</w:t>
      </w:r>
      <w:r w:rsidRPr="47DA7D5D">
        <w:rPr>
          <w:rFonts w:asciiTheme="minorHAnsi" w:eastAsiaTheme="minorEastAsia" w:hAnsiTheme="minorHAnsi" w:cstheme="minorBidi"/>
          <w:sz w:val="24"/>
          <w:szCs w:val="24"/>
          <w:lang w:eastAsia="en-US"/>
        </w:rPr>
        <w:t xml:space="preserve"> at the three principles of the Concordat and the corresponding</w:t>
      </w:r>
      <w:r w:rsidR="32DA96DE" w:rsidRPr="47DA7D5D">
        <w:rPr>
          <w:rFonts w:asciiTheme="minorHAnsi" w:eastAsiaTheme="minorEastAsia" w:hAnsiTheme="minorHAnsi" w:cstheme="minorBidi"/>
          <w:sz w:val="24"/>
          <w:szCs w:val="24"/>
          <w:lang w:eastAsia="en-US"/>
        </w:rPr>
        <w:t xml:space="preserve"> </w:t>
      </w:r>
      <w:r w:rsidRPr="47DA7D5D">
        <w:rPr>
          <w:rFonts w:asciiTheme="minorHAnsi" w:eastAsiaTheme="minorEastAsia" w:hAnsiTheme="minorHAnsi" w:cstheme="minorBidi"/>
          <w:sz w:val="24"/>
          <w:szCs w:val="24"/>
          <w:lang w:eastAsia="en-US"/>
        </w:rPr>
        <w:t>areas of the Action Plan in turn, focusing on the key objectives of the 2020-22 Action Plan and</w:t>
      </w:r>
      <w:r w:rsidR="32DA96DE" w:rsidRPr="47DA7D5D">
        <w:rPr>
          <w:rFonts w:asciiTheme="minorHAnsi" w:eastAsiaTheme="minorEastAsia" w:hAnsiTheme="minorHAnsi" w:cstheme="minorBidi"/>
          <w:sz w:val="24"/>
          <w:szCs w:val="24"/>
          <w:lang w:eastAsia="en-US"/>
        </w:rPr>
        <w:t xml:space="preserve"> </w:t>
      </w:r>
      <w:r w:rsidRPr="47DA7D5D">
        <w:rPr>
          <w:rFonts w:asciiTheme="minorHAnsi" w:eastAsiaTheme="minorEastAsia" w:hAnsiTheme="minorHAnsi" w:cstheme="minorBidi"/>
          <w:sz w:val="24"/>
          <w:szCs w:val="24"/>
          <w:lang w:eastAsia="en-US"/>
        </w:rPr>
        <w:t>highlighting progress made over the last 12 months. It also looks ahead to the key objectives of the</w:t>
      </w:r>
      <w:r w:rsidR="32DA96DE" w:rsidRPr="47DA7D5D">
        <w:rPr>
          <w:rFonts w:asciiTheme="minorHAnsi" w:eastAsiaTheme="minorEastAsia" w:hAnsiTheme="minorHAnsi" w:cstheme="minorBidi"/>
          <w:sz w:val="24"/>
          <w:szCs w:val="24"/>
          <w:lang w:eastAsia="en-US"/>
        </w:rPr>
        <w:t xml:space="preserve"> </w:t>
      </w:r>
      <w:r w:rsidRPr="47DA7D5D">
        <w:rPr>
          <w:rFonts w:asciiTheme="minorHAnsi" w:eastAsiaTheme="minorEastAsia" w:hAnsiTheme="minorHAnsi" w:cstheme="minorBidi"/>
          <w:sz w:val="24"/>
          <w:szCs w:val="24"/>
          <w:lang w:eastAsia="en-US"/>
        </w:rPr>
        <w:t>2022-25 Action Plan.</w:t>
      </w:r>
    </w:p>
    <w:p w14:paraId="79F5EC7D" w14:textId="77777777" w:rsidR="0045312F" w:rsidRDefault="0045312F" w:rsidP="47DA7D5D">
      <w:pPr>
        <w:autoSpaceDE w:val="0"/>
        <w:autoSpaceDN w:val="0"/>
        <w:adjustRightInd w:val="0"/>
        <w:rPr>
          <w:rFonts w:asciiTheme="minorHAnsi" w:eastAsiaTheme="minorEastAsia" w:hAnsiTheme="minorHAnsi" w:cstheme="minorBidi"/>
          <w:sz w:val="24"/>
          <w:szCs w:val="24"/>
          <w:lang w:eastAsia="en-US"/>
        </w:rPr>
      </w:pPr>
    </w:p>
    <w:p w14:paraId="11D0A793" w14:textId="313F9BD3" w:rsidR="0045312F" w:rsidRDefault="0045312F" w:rsidP="47DA7D5D">
      <w:pPr>
        <w:autoSpaceDE w:val="0"/>
        <w:autoSpaceDN w:val="0"/>
        <w:adjustRightInd w:val="0"/>
        <w:ind w:left="720" w:hanging="720"/>
        <w:rPr>
          <w:rFonts w:asciiTheme="minorHAnsi" w:eastAsiaTheme="minorEastAsia" w:hAnsiTheme="minorHAnsi" w:cstheme="minorBidi"/>
          <w:sz w:val="24"/>
          <w:szCs w:val="24"/>
          <w:lang w:eastAsia="en-US"/>
        </w:rPr>
      </w:pPr>
      <w:r>
        <w:rPr>
          <w:rFonts w:ascii="Calibri-Italic" w:eastAsiaTheme="minorHAnsi" w:hAnsi="Calibri-Italic" w:cs="Calibri-Italic"/>
          <w:sz w:val="24"/>
          <w:szCs w:val="24"/>
          <w:lang w:eastAsia="en-US"/>
        </w:rPr>
        <w:tab/>
      </w:r>
      <w:r w:rsidR="08994A3D" w:rsidRPr="47DA7D5D">
        <w:rPr>
          <w:rFonts w:asciiTheme="minorHAnsi" w:eastAsiaTheme="minorEastAsia" w:hAnsiTheme="minorHAnsi" w:cstheme="minorBidi"/>
          <w:sz w:val="24"/>
          <w:szCs w:val="24"/>
          <w:lang w:eastAsia="en-US"/>
        </w:rPr>
        <w:t>Professor White asked whether an element of the Concordat considered the gender balance amongst research staff</w:t>
      </w:r>
      <w:r w:rsidR="56128C6B" w:rsidRPr="47DA7D5D">
        <w:rPr>
          <w:rFonts w:asciiTheme="minorHAnsi" w:eastAsiaTheme="minorEastAsia" w:hAnsiTheme="minorHAnsi" w:cstheme="minorBidi"/>
          <w:sz w:val="24"/>
          <w:szCs w:val="24"/>
          <w:lang w:eastAsia="en-US"/>
        </w:rPr>
        <w:t xml:space="preserve">, and Professor Spencer reported that matters of diversity and inclusion </w:t>
      </w:r>
      <w:r w:rsidR="48FA2795" w:rsidRPr="47DA7D5D">
        <w:rPr>
          <w:rFonts w:asciiTheme="minorHAnsi" w:eastAsiaTheme="minorEastAsia" w:hAnsiTheme="minorHAnsi" w:cstheme="minorBidi"/>
          <w:sz w:val="24"/>
          <w:szCs w:val="24"/>
          <w:lang w:eastAsia="en-US"/>
        </w:rPr>
        <w:t xml:space="preserve">were being addressed during the current year. In addition, following a question from Professor Wheeler, Mrs Hibbert confirmed that the University currently held a Bronze Athena Swann award and was looking to make a Silver application within the next 18 months. In </w:t>
      </w:r>
      <w:r w:rsidR="00692F3B" w:rsidRPr="47DA7D5D">
        <w:rPr>
          <w:rFonts w:asciiTheme="minorHAnsi" w:eastAsiaTheme="minorEastAsia" w:hAnsiTheme="minorHAnsi" w:cstheme="minorBidi"/>
          <w:sz w:val="24"/>
          <w:szCs w:val="24"/>
          <w:lang w:eastAsia="en-US"/>
        </w:rPr>
        <w:t>addition,</w:t>
      </w:r>
      <w:r w:rsidR="48FA2795" w:rsidRPr="47DA7D5D">
        <w:rPr>
          <w:rFonts w:asciiTheme="minorHAnsi" w:eastAsiaTheme="minorEastAsia" w:hAnsiTheme="minorHAnsi" w:cstheme="minorBidi"/>
          <w:sz w:val="24"/>
          <w:szCs w:val="24"/>
          <w:lang w:eastAsia="en-US"/>
        </w:rPr>
        <w:t xml:space="preserve"> 7 of the 9 University academic schools held Athena Swann awards. </w:t>
      </w:r>
      <w:r w:rsidR="79E083F1" w:rsidRPr="47DA7D5D">
        <w:rPr>
          <w:rFonts w:asciiTheme="minorHAnsi" w:eastAsiaTheme="minorEastAsia" w:hAnsiTheme="minorHAnsi" w:cstheme="minorBidi"/>
          <w:sz w:val="24"/>
          <w:szCs w:val="24"/>
          <w:lang w:eastAsia="en-US"/>
        </w:rPr>
        <w:t>The Chair requested that the People &amp; Culture Committee be kept informed of progress on the application for a Silver award.</w:t>
      </w:r>
    </w:p>
    <w:p w14:paraId="1B8B8000" w14:textId="77777777" w:rsidR="000B2EC9" w:rsidRDefault="000B2EC9" w:rsidP="47DA7D5D">
      <w:pPr>
        <w:autoSpaceDE w:val="0"/>
        <w:autoSpaceDN w:val="0"/>
        <w:adjustRightInd w:val="0"/>
        <w:rPr>
          <w:rFonts w:asciiTheme="minorHAnsi" w:eastAsiaTheme="minorEastAsia" w:hAnsiTheme="minorHAnsi" w:cstheme="minorBidi"/>
          <w:sz w:val="24"/>
          <w:szCs w:val="24"/>
          <w:lang w:eastAsia="en-US"/>
        </w:rPr>
      </w:pPr>
    </w:p>
    <w:p w14:paraId="6F612079" w14:textId="23BE2704" w:rsidR="000B2EC9" w:rsidRDefault="79E083F1" w:rsidP="47DA7D5D">
      <w:pPr>
        <w:autoSpaceDE w:val="0"/>
        <w:autoSpaceDN w:val="0"/>
        <w:adjustRightInd w:val="0"/>
        <w:ind w:firstLine="720"/>
        <w:rPr>
          <w:rFonts w:asciiTheme="minorHAnsi" w:eastAsiaTheme="minorEastAsia" w:hAnsiTheme="minorHAnsi" w:cstheme="minorBidi"/>
          <w:sz w:val="24"/>
          <w:szCs w:val="24"/>
          <w:lang w:eastAsia="en-US"/>
        </w:rPr>
      </w:pPr>
      <w:r w:rsidRPr="47DA7D5D">
        <w:rPr>
          <w:rFonts w:asciiTheme="minorHAnsi" w:eastAsiaTheme="minorEastAsia" w:hAnsiTheme="minorHAnsi" w:cstheme="minorBidi"/>
          <w:sz w:val="24"/>
          <w:szCs w:val="24"/>
          <w:lang w:eastAsia="en-US"/>
        </w:rPr>
        <w:t xml:space="preserve">Following </w:t>
      </w:r>
      <w:r w:rsidR="00692F3B" w:rsidRPr="47DA7D5D">
        <w:rPr>
          <w:rFonts w:asciiTheme="minorHAnsi" w:eastAsiaTheme="minorEastAsia" w:hAnsiTheme="minorHAnsi" w:cstheme="minorBidi"/>
          <w:sz w:val="24"/>
          <w:szCs w:val="24"/>
          <w:lang w:eastAsia="en-US"/>
        </w:rPr>
        <w:t>discussion,</w:t>
      </w:r>
      <w:r w:rsidRPr="47DA7D5D">
        <w:rPr>
          <w:rFonts w:asciiTheme="minorHAnsi" w:eastAsiaTheme="minorEastAsia" w:hAnsiTheme="minorHAnsi" w:cstheme="minorBidi"/>
          <w:sz w:val="24"/>
          <w:szCs w:val="24"/>
          <w:lang w:eastAsia="en-US"/>
        </w:rPr>
        <w:t xml:space="preserve"> the Council </w:t>
      </w:r>
      <w:r w:rsidRPr="47DA7D5D">
        <w:rPr>
          <w:rFonts w:asciiTheme="minorHAnsi" w:eastAsiaTheme="minorEastAsia" w:hAnsiTheme="minorHAnsi" w:cstheme="minorBidi"/>
          <w:b/>
          <w:bCs/>
          <w:sz w:val="24"/>
          <w:szCs w:val="24"/>
          <w:lang w:eastAsia="en-US"/>
        </w:rPr>
        <w:t xml:space="preserve">noted </w:t>
      </w:r>
      <w:r w:rsidRPr="47DA7D5D">
        <w:rPr>
          <w:rFonts w:asciiTheme="minorHAnsi" w:eastAsiaTheme="minorEastAsia" w:hAnsiTheme="minorHAnsi" w:cstheme="minorBidi"/>
          <w:sz w:val="24"/>
          <w:szCs w:val="24"/>
          <w:lang w:eastAsia="en-US"/>
        </w:rPr>
        <w:t xml:space="preserve">the </w:t>
      </w:r>
      <w:r w:rsidR="357119C2" w:rsidRPr="47DA7D5D">
        <w:rPr>
          <w:rFonts w:asciiTheme="minorHAnsi" w:eastAsiaTheme="minorEastAsia" w:hAnsiTheme="minorHAnsi" w:cstheme="minorBidi"/>
          <w:sz w:val="24"/>
          <w:szCs w:val="24"/>
          <w:lang w:eastAsia="en-US"/>
        </w:rPr>
        <w:t xml:space="preserve">update on the Research Concordat. </w:t>
      </w:r>
    </w:p>
    <w:p w14:paraId="4970D0EB" w14:textId="77777777" w:rsidR="0054664E" w:rsidRDefault="0054664E" w:rsidP="47DA7D5D">
      <w:pPr>
        <w:autoSpaceDE w:val="0"/>
        <w:autoSpaceDN w:val="0"/>
        <w:adjustRightInd w:val="0"/>
        <w:rPr>
          <w:rFonts w:asciiTheme="minorHAnsi" w:eastAsiaTheme="minorEastAsia" w:hAnsiTheme="minorHAnsi" w:cstheme="minorBidi"/>
          <w:sz w:val="24"/>
          <w:szCs w:val="24"/>
          <w:lang w:eastAsia="en-US"/>
        </w:rPr>
      </w:pPr>
    </w:p>
    <w:p w14:paraId="445F01D2" w14:textId="38C96112" w:rsidR="0054664E" w:rsidRDefault="357119C2" w:rsidP="47DA7D5D">
      <w:pPr>
        <w:autoSpaceDE w:val="0"/>
        <w:autoSpaceDN w:val="0"/>
        <w:adjustRightInd w:val="0"/>
        <w:rPr>
          <w:rFonts w:asciiTheme="minorHAnsi" w:eastAsiaTheme="minorEastAsia" w:hAnsiTheme="minorHAnsi" w:cstheme="minorBidi"/>
          <w:b/>
          <w:bCs/>
          <w:sz w:val="24"/>
          <w:szCs w:val="24"/>
          <w:lang w:eastAsia="en-US"/>
        </w:rPr>
      </w:pPr>
      <w:r w:rsidRPr="47DA7D5D">
        <w:rPr>
          <w:rFonts w:asciiTheme="minorHAnsi" w:eastAsiaTheme="minorEastAsia" w:hAnsiTheme="minorHAnsi" w:cstheme="minorBidi"/>
          <w:b/>
          <w:bCs/>
          <w:sz w:val="24"/>
          <w:szCs w:val="24"/>
          <w:lang w:eastAsia="en-US"/>
        </w:rPr>
        <w:t>B.</w:t>
      </w:r>
      <w:r w:rsidR="0054664E">
        <w:tab/>
      </w:r>
      <w:r w:rsidRPr="47DA7D5D">
        <w:rPr>
          <w:rFonts w:asciiTheme="minorHAnsi" w:eastAsiaTheme="minorEastAsia" w:hAnsiTheme="minorHAnsi" w:cstheme="minorBidi"/>
          <w:b/>
          <w:bCs/>
          <w:sz w:val="24"/>
          <w:szCs w:val="24"/>
          <w:lang w:eastAsia="en-US"/>
        </w:rPr>
        <w:t>Research Grants</w:t>
      </w:r>
    </w:p>
    <w:p w14:paraId="0EF9F09F" w14:textId="77777777" w:rsidR="00A4544E" w:rsidRDefault="00A4544E" w:rsidP="47DA7D5D">
      <w:pPr>
        <w:autoSpaceDE w:val="0"/>
        <w:autoSpaceDN w:val="0"/>
        <w:adjustRightInd w:val="0"/>
        <w:rPr>
          <w:rFonts w:asciiTheme="minorHAnsi" w:eastAsiaTheme="minorEastAsia" w:hAnsiTheme="minorHAnsi" w:cstheme="minorBidi"/>
          <w:b/>
          <w:bCs/>
          <w:sz w:val="24"/>
          <w:szCs w:val="24"/>
          <w:lang w:eastAsia="en-US"/>
        </w:rPr>
      </w:pPr>
    </w:p>
    <w:p w14:paraId="3A84FFD6" w14:textId="0E142EB9" w:rsidR="00A4544E" w:rsidRDefault="6EDDFC53" w:rsidP="47DA7D5D">
      <w:pPr>
        <w:autoSpaceDE w:val="0"/>
        <w:autoSpaceDN w:val="0"/>
        <w:adjustRightInd w:val="0"/>
        <w:ind w:left="720"/>
        <w:rPr>
          <w:rFonts w:asciiTheme="minorHAnsi" w:eastAsiaTheme="minorEastAsia" w:hAnsiTheme="minorHAnsi" w:cstheme="minorBidi"/>
          <w:sz w:val="24"/>
          <w:szCs w:val="24"/>
          <w:lang w:eastAsia="en-US"/>
        </w:rPr>
      </w:pPr>
      <w:r w:rsidRPr="47DA7D5D">
        <w:rPr>
          <w:rFonts w:asciiTheme="minorHAnsi" w:eastAsiaTheme="minorEastAsia" w:hAnsiTheme="minorHAnsi" w:cstheme="minorBidi"/>
          <w:sz w:val="24"/>
          <w:szCs w:val="24"/>
          <w:lang w:eastAsia="en-US"/>
        </w:rPr>
        <w:t>Professor Spencer presented the research grant capture for the last financial year</w:t>
      </w:r>
      <w:r w:rsidR="5BB66C28" w:rsidRPr="47DA7D5D">
        <w:rPr>
          <w:rFonts w:asciiTheme="minorHAnsi" w:eastAsiaTheme="minorEastAsia" w:hAnsiTheme="minorHAnsi" w:cstheme="minorBidi"/>
          <w:sz w:val="24"/>
          <w:szCs w:val="24"/>
          <w:lang w:eastAsia="en-US"/>
        </w:rPr>
        <w:t xml:space="preserve"> </w:t>
      </w:r>
      <w:r w:rsidRPr="47DA7D5D">
        <w:rPr>
          <w:rFonts w:asciiTheme="minorHAnsi" w:eastAsiaTheme="minorEastAsia" w:hAnsiTheme="minorHAnsi" w:cstheme="minorBidi"/>
          <w:sz w:val="24"/>
          <w:szCs w:val="24"/>
          <w:lang w:eastAsia="en-US"/>
        </w:rPr>
        <w:t>alongside the outturn of the four</w:t>
      </w:r>
      <w:r w:rsidR="5BB66C28" w:rsidRPr="47DA7D5D">
        <w:rPr>
          <w:rFonts w:asciiTheme="minorHAnsi" w:eastAsiaTheme="minorEastAsia" w:hAnsiTheme="minorHAnsi" w:cstheme="minorBidi"/>
          <w:sz w:val="24"/>
          <w:szCs w:val="24"/>
          <w:lang w:eastAsia="en-US"/>
        </w:rPr>
        <w:t xml:space="preserve"> </w:t>
      </w:r>
      <w:r w:rsidRPr="47DA7D5D">
        <w:rPr>
          <w:rFonts w:asciiTheme="minorHAnsi" w:eastAsiaTheme="minorEastAsia" w:hAnsiTheme="minorHAnsi" w:cstheme="minorBidi"/>
          <w:sz w:val="24"/>
          <w:szCs w:val="24"/>
          <w:lang w:eastAsia="en-US"/>
        </w:rPr>
        <w:t>previous years.</w:t>
      </w:r>
      <w:r w:rsidR="5BB66C28" w:rsidRPr="47DA7D5D">
        <w:rPr>
          <w:rFonts w:asciiTheme="minorHAnsi" w:eastAsiaTheme="minorEastAsia" w:hAnsiTheme="minorHAnsi" w:cstheme="minorBidi"/>
          <w:sz w:val="24"/>
          <w:szCs w:val="24"/>
          <w:lang w:eastAsia="en-US"/>
        </w:rPr>
        <w:t xml:space="preserve"> It was noted that t</w:t>
      </w:r>
      <w:r w:rsidRPr="47DA7D5D">
        <w:rPr>
          <w:rFonts w:asciiTheme="minorHAnsi" w:eastAsiaTheme="minorEastAsia" w:hAnsiTheme="minorHAnsi" w:cstheme="minorBidi"/>
          <w:sz w:val="24"/>
          <w:szCs w:val="24"/>
          <w:lang w:eastAsia="en-US"/>
        </w:rPr>
        <w:t>he period covered by t</w:t>
      </w:r>
      <w:r w:rsidR="5BB66C28" w:rsidRPr="47DA7D5D">
        <w:rPr>
          <w:rFonts w:asciiTheme="minorHAnsi" w:eastAsiaTheme="minorEastAsia" w:hAnsiTheme="minorHAnsi" w:cstheme="minorBidi"/>
          <w:sz w:val="24"/>
          <w:szCs w:val="24"/>
          <w:lang w:eastAsia="en-US"/>
        </w:rPr>
        <w:t>he</w:t>
      </w:r>
      <w:r w:rsidRPr="47DA7D5D">
        <w:rPr>
          <w:rFonts w:asciiTheme="minorHAnsi" w:eastAsiaTheme="minorEastAsia" w:hAnsiTheme="minorHAnsi" w:cstheme="minorBidi"/>
          <w:sz w:val="24"/>
          <w:szCs w:val="24"/>
          <w:lang w:eastAsia="en-US"/>
        </w:rPr>
        <w:t xml:space="preserve"> report ha</w:t>
      </w:r>
      <w:r w:rsidR="5BB66C28" w:rsidRPr="47DA7D5D">
        <w:rPr>
          <w:rFonts w:asciiTheme="minorHAnsi" w:eastAsiaTheme="minorEastAsia" w:hAnsiTheme="minorHAnsi" w:cstheme="minorBidi"/>
          <w:sz w:val="24"/>
          <w:szCs w:val="24"/>
          <w:lang w:eastAsia="en-US"/>
        </w:rPr>
        <w:t>d</w:t>
      </w:r>
      <w:r w:rsidRPr="47DA7D5D">
        <w:rPr>
          <w:rFonts w:asciiTheme="minorHAnsi" w:eastAsiaTheme="minorEastAsia" w:hAnsiTheme="minorHAnsi" w:cstheme="minorBidi"/>
          <w:sz w:val="24"/>
          <w:szCs w:val="24"/>
          <w:lang w:eastAsia="en-US"/>
        </w:rPr>
        <w:t xml:space="preserve"> seen significant changes in the funding landscape, most</w:t>
      </w:r>
      <w:r w:rsidR="5BB66C28" w:rsidRPr="47DA7D5D">
        <w:rPr>
          <w:rFonts w:asciiTheme="minorHAnsi" w:eastAsiaTheme="minorEastAsia" w:hAnsiTheme="minorHAnsi" w:cstheme="minorBidi"/>
          <w:sz w:val="24"/>
          <w:szCs w:val="24"/>
          <w:lang w:eastAsia="en-US"/>
        </w:rPr>
        <w:t xml:space="preserve"> </w:t>
      </w:r>
      <w:r w:rsidRPr="47DA7D5D">
        <w:rPr>
          <w:rFonts w:asciiTheme="minorHAnsi" w:eastAsiaTheme="minorEastAsia" w:hAnsiTheme="minorHAnsi" w:cstheme="minorBidi"/>
          <w:sz w:val="24"/>
          <w:szCs w:val="24"/>
          <w:lang w:eastAsia="en-US"/>
        </w:rPr>
        <w:t>notably the loss of access to European structure funds, and potentially the loss of access to the</w:t>
      </w:r>
      <w:r w:rsidR="5BB66C28" w:rsidRPr="47DA7D5D">
        <w:rPr>
          <w:rFonts w:asciiTheme="minorHAnsi" w:eastAsiaTheme="minorEastAsia" w:hAnsiTheme="minorHAnsi" w:cstheme="minorBidi"/>
          <w:sz w:val="24"/>
          <w:szCs w:val="24"/>
          <w:lang w:eastAsia="en-US"/>
        </w:rPr>
        <w:t xml:space="preserve"> </w:t>
      </w:r>
      <w:r w:rsidRPr="47DA7D5D">
        <w:rPr>
          <w:rFonts w:asciiTheme="minorHAnsi" w:eastAsiaTheme="minorEastAsia" w:hAnsiTheme="minorHAnsi" w:cstheme="minorBidi"/>
          <w:sz w:val="24"/>
          <w:szCs w:val="24"/>
          <w:lang w:eastAsia="en-US"/>
        </w:rPr>
        <w:t xml:space="preserve">European Horizon programme </w:t>
      </w:r>
      <w:r w:rsidR="5BB66C28" w:rsidRPr="47DA7D5D">
        <w:rPr>
          <w:rFonts w:asciiTheme="minorHAnsi" w:eastAsiaTheme="minorEastAsia" w:hAnsiTheme="minorHAnsi" w:cstheme="minorBidi"/>
          <w:sz w:val="24"/>
          <w:szCs w:val="24"/>
          <w:lang w:eastAsia="en-US"/>
        </w:rPr>
        <w:t>in addition</w:t>
      </w:r>
      <w:r w:rsidRPr="47DA7D5D">
        <w:rPr>
          <w:rFonts w:asciiTheme="minorHAnsi" w:eastAsiaTheme="minorEastAsia" w:hAnsiTheme="minorHAnsi" w:cstheme="minorBidi"/>
          <w:sz w:val="24"/>
          <w:szCs w:val="24"/>
          <w:lang w:eastAsia="en-US"/>
        </w:rPr>
        <w:t>. In the UK context the Government ha</w:t>
      </w:r>
      <w:r w:rsidR="5BB66C28" w:rsidRPr="47DA7D5D">
        <w:rPr>
          <w:rFonts w:asciiTheme="minorHAnsi" w:eastAsiaTheme="minorEastAsia" w:hAnsiTheme="minorHAnsi" w:cstheme="minorBidi"/>
          <w:sz w:val="24"/>
          <w:szCs w:val="24"/>
          <w:lang w:eastAsia="en-US"/>
        </w:rPr>
        <w:t>d</w:t>
      </w:r>
      <w:r w:rsidRPr="47DA7D5D">
        <w:rPr>
          <w:rFonts w:asciiTheme="minorHAnsi" w:eastAsiaTheme="minorEastAsia" w:hAnsiTheme="minorHAnsi" w:cstheme="minorBidi"/>
          <w:sz w:val="24"/>
          <w:szCs w:val="24"/>
          <w:lang w:eastAsia="en-US"/>
        </w:rPr>
        <w:t xml:space="preserve"> initiated the</w:t>
      </w:r>
      <w:r w:rsidR="5BB66C28" w:rsidRPr="47DA7D5D">
        <w:rPr>
          <w:rFonts w:asciiTheme="minorHAnsi" w:eastAsiaTheme="minorEastAsia" w:hAnsiTheme="minorHAnsi" w:cstheme="minorBidi"/>
          <w:sz w:val="24"/>
          <w:szCs w:val="24"/>
          <w:lang w:eastAsia="en-US"/>
        </w:rPr>
        <w:t xml:space="preserve"> </w:t>
      </w:r>
      <w:r w:rsidRPr="47DA7D5D">
        <w:rPr>
          <w:rFonts w:asciiTheme="minorHAnsi" w:eastAsiaTheme="minorEastAsia" w:hAnsiTheme="minorHAnsi" w:cstheme="minorBidi"/>
          <w:sz w:val="24"/>
          <w:szCs w:val="24"/>
          <w:lang w:eastAsia="en-US"/>
        </w:rPr>
        <w:t>formation of a new funding agency ARIA – Advanced Research and Innovation Agency, to</w:t>
      </w:r>
      <w:r w:rsidR="5BB66C28" w:rsidRPr="47DA7D5D">
        <w:rPr>
          <w:rFonts w:asciiTheme="minorHAnsi" w:eastAsiaTheme="minorEastAsia" w:hAnsiTheme="minorHAnsi" w:cstheme="minorBidi"/>
          <w:sz w:val="24"/>
          <w:szCs w:val="24"/>
          <w:lang w:eastAsia="en-US"/>
        </w:rPr>
        <w:t xml:space="preserve"> </w:t>
      </w:r>
      <w:r w:rsidRPr="47DA7D5D">
        <w:rPr>
          <w:rFonts w:asciiTheme="minorHAnsi" w:eastAsiaTheme="minorEastAsia" w:hAnsiTheme="minorHAnsi" w:cstheme="minorBidi"/>
          <w:sz w:val="24"/>
          <w:szCs w:val="24"/>
          <w:lang w:eastAsia="en-US"/>
        </w:rPr>
        <w:t>complement the existing funders such as UKRI – UK Research and Innovation and Innovate UK</w:t>
      </w:r>
      <w:r w:rsidR="5BB66C28" w:rsidRPr="47DA7D5D">
        <w:rPr>
          <w:rFonts w:asciiTheme="minorHAnsi" w:eastAsiaTheme="minorEastAsia" w:hAnsiTheme="minorHAnsi" w:cstheme="minorBidi"/>
          <w:sz w:val="24"/>
          <w:szCs w:val="24"/>
          <w:lang w:eastAsia="en-US"/>
        </w:rPr>
        <w:t>.</w:t>
      </w:r>
      <w:r w:rsidR="53619D0A" w:rsidRPr="47DA7D5D">
        <w:rPr>
          <w:rFonts w:asciiTheme="minorHAnsi" w:eastAsiaTheme="minorEastAsia" w:hAnsiTheme="minorHAnsi" w:cstheme="minorBidi"/>
          <w:sz w:val="24"/>
          <w:szCs w:val="24"/>
          <w:lang w:eastAsia="en-US"/>
        </w:rPr>
        <w:t xml:space="preserve"> Professor Spencer also noted that it had become clear that ‘Levelling-Up’ funding would not be on the same scale as former European structure funds and would be more challenging to access because the decision making had been devolved to Local Councils. It was noted that against this backdrop the balance between EU structural grants and other funding sources was changing. </w:t>
      </w:r>
      <w:r w:rsidR="16F33989" w:rsidRPr="47DA7D5D">
        <w:rPr>
          <w:rFonts w:asciiTheme="minorHAnsi" w:eastAsiaTheme="minorEastAsia" w:hAnsiTheme="minorHAnsi" w:cstheme="minorBidi"/>
          <w:sz w:val="24"/>
          <w:szCs w:val="24"/>
          <w:lang w:eastAsia="en-US"/>
        </w:rPr>
        <w:t>The Council were informed that grant</w:t>
      </w:r>
      <w:r w:rsidR="53619D0A" w:rsidRPr="47DA7D5D">
        <w:rPr>
          <w:rFonts w:asciiTheme="minorHAnsi" w:eastAsiaTheme="minorEastAsia" w:hAnsiTheme="minorHAnsi" w:cstheme="minorBidi"/>
          <w:sz w:val="24"/>
          <w:szCs w:val="24"/>
          <w:lang w:eastAsia="en-US"/>
        </w:rPr>
        <w:t xml:space="preserve"> capture dipped during the Covid-19 period but </w:t>
      </w:r>
      <w:r w:rsidR="16F33989" w:rsidRPr="47DA7D5D">
        <w:rPr>
          <w:rFonts w:asciiTheme="minorHAnsi" w:eastAsiaTheme="minorEastAsia" w:hAnsiTheme="minorHAnsi" w:cstheme="minorBidi"/>
          <w:sz w:val="24"/>
          <w:szCs w:val="24"/>
          <w:lang w:eastAsia="en-US"/>
        </w:rPr>
        <w:t xml:space="preserve">had </w:t>
      </w:r>
      <w:r w:rsidR="53619D0A" w:rsidRPr="47DA7D5D">
        <w:rPr>
          <w:rFonts w:asciiTheme="minorHAnsi" w:eastAsiaTheme="minorEastAsia" w:hAnsiTheme="minorHAnsi" w:cstheme="minorBidi"/>
          <w:sz w:val="24"/>
          <w:szCs w:val="24"/>
          <w:lang w:eastAsia="en-US"/>
        </w:rPr>
        <w:t>since started to recover.</w:t>
      </w:r>
    </w:p>
    <w:p w14:paraId="401974D2" w14:textId="77777777" w:rsidR="0035336B" w:rsidRDefault="0035336B" w:rsidP="47DA7D5D">
      <w:pPr>
        <w:autoSpaceDE w:val="0"/>
        <w:autoSpaceDN w:val="0"/>
        <w:adjustRightInd w:val="0"/>
        <w:ind w:left="720"/>
        <w:rPr>
          <w:rFonts w:asciiTheme="minorHAnsi" w:eastAsiaTheme="minorEastAsia" w:hAnsiTheme="minorHAnsi" w:cstheme="minorBidi"/>
          <w:sz w:val="24"/>
          <w:szCs w:val="24"/>
          <w:lang w:eastAsia="en-US"/>
        </w:rPr>
      </w:pPr>
    </w:p>
    <w:p w14:paraId="3AF46AC5" w14:textId="1E5875BA" w:rsidR="0035336B" w:rsidRDefault="16F33989" w:rsidP="47DA7D5D">
      <w:pPr>
        <w:autoSpaceDE w:val="0"/>
        <w:autoSpaceDN w:val="0"/>
        <w:adjustRightInd w:val="0"/>
        <w:ind w:left="720"/>
        <w:rPr>
          <w:rFonts w:asciiTheme="minorHAnsi" w:eastAsiaTheme="minorEastAsia" w:hAnsiTheme="minorHAnsi" w:cstheme="minorBidi"/>
          <w:sz w:val="24"/>
          <w:szCs w:val="24"/>
          <w:lang w:eastAsia="en-US"/>
        </w:rPr>
      </w:pPr>
      <w:r w:rsidRPr="47DA7D5D">
        <w:rPr>
          <w:rFonts w:asciiTheme="minorHAnsi" w:eastAsiaTheme="minorEastAsia" w:hAnsiTheme="minorHAnsi" w:cstheme="minorBidi"/>
          <w:sz w:val="24"/>
          <w:szCs w:val="24"/>
          <w:lang w:eastAsia="en-US"/>
        </w:rPr>
        <w:lastRenderedPageBreak/>
        <w:t xml:space="preserve">In </w:t>
      </w:r>
      <w:r w:rsidR="00692F3B" w:rsidRPr="47DA7D5D">
        <w:rPr>
          <w:rFonts w:asciiTheme="minorHAnsi" w:eastAsiaTheme="minorEastAsia" w:hAnsiTheme="minorHAnsi" w:cstheme="minorBidi"/>
          <w:sz w:val="24"/>
          <w:szCs w:val="24"/>
          <w:lang w:eastAsia="en-US"/>
        </w:rPr>
        <w:t>addition,</w:t>
      </w:r>
      <w:r w:rsidRPr="47DA7D5D">
        <w:rPr>
          <w:rFonts w:asciiTheme="minorHAnsi" w:eastAsiaTheme="minorEastAsia" w:hAnsiTheme="minorHAnsi" w:cstheme="minorBidi"/>
          <w:sz w:val="24"/>
          <w:szCs w:val="24"/>
          <w:lang w:eastAsia="en-US"/>
        </w:rPr>
        <w:t xml:space="preserve"> the Council were informed of </w:t>
      </w:r>
      <w:r w:rsidR="4945D05A" w:rsidRPr="47DA7D5D">
        <w:rPr>
          <w:rFonts w:asciiTheme="minorHAnsi" w:eastAsiaTheme="minorEastAsia" w:hAnsiTheme="minorHAnsi" w:cstheme="minorBidi"/>
          <w:sz w:val="24"/>
          <w:szCs w:val="24"/>
          <w:lang w:eastAsia="en-US"/>
        </w:rPr>
        <w:t>an UKRI visit in December 2022 as well as a visit by Sir Patrick Vallance</w:t>
      </w:r>
      <w:r w:rsidR="07DC18CE" w:rsidRPr="47DA7D5D">
        <w:rPr>
          <w:rFonts w:asciiTheme="minorHAnsi" w:eastAsiaTheme="minorEastAsia" w:hAnsiTheme="minorHAnsi" w:cstheme="minorBidi"/>
          <w:sz w:val="24"/>
          <w:szCs w:val="24"/>
          <w:lang w:eastAsia="en-US"/>
        </w:rPr>
        <w:t>, the Government Chief Scientific Adviser</w:t>
      </w:r>
      <w:r w:rsidR="4945D05A" w:rsidRPr="47DA7D5D">
        <w:rPr>
          <w:rFonts w:asciiTheme="minorHAnsi" w:eastAsiaTheme="minorEastAsia" w:hAnsiTheme="minorHAnsi" w:cstheme="minorBidi"/>
          <w:sz w:val="24"/>
          <w:szCs w:val="24"/>
          <w:lang w:eastAsia="en-US"/>
        </w:rPr>
        <w:t xml:space="preserve"> during the same month.</w:t>
      </w:r>
    </w:p>
    <w:p w14:paraId="5B241824" w14:textId="77777777" w:rsidR="00145BE1" w:rsidRDefault="00145BE1" w:rsidP="47DA7D5D">
      <w:pPr>
        <w:autoSpaceDE w:val="0"/>
        <w:autoSpaceDN w:val="0"/>
        <w:adjustRightInd w:val="0"/>
        <w:ind w:left="720"/>
        <w:rPr>
          <w:rFonts w:asciiTheme="minorHAnsi" w:eastAsiaTheme="minorEastAsia" w:hAnsiTheme="minorHAnsi" w:cstheme="minorBidi"/>
          <w:sz w:val="24"/>
          <w:szCs w:val="24"/>
          <w:lang w:eastAsia="en-US"/>
        </w:rPr>
      </w:pPr>
    </w:p>
    <w:p w14:paraId="46FE99E8" w14:textId="17A6C1AB" w:rsidR="00145BE1" w:rsidRPr="00A4544E" w:rsidRDefault="256A7C71" w:rsidP="47DA7D5D">
      <w:pPr>
        <w:autoSpaceDE w:val="0"/>
        <w:autoSpaceDN w:val="0"/>
        <w:adjustRightInd w:val="0"/>
        <w:ind w:left="720"/>
        <w:rPr>
          <w:rStyle w:val="eop"/>
          <w:rFonts w:asciiTheme="minorHAnsi" w:eastAsiaTheme="minorEastAsia" w:hAnsiTheme="minorHAnsi" w:cstheme="minorBidi"/>
          <w:sz w:val="24"/>
          <w:szCs w:val="24"/>
          <w:lang w:eastAsia="en-US"/>
        </w:rPr>
      </w:pPr>
      <w:r w:rsidRPr="47DA7D5D">
        <w:rPr>
          <w:rFonts w:asciiTheme="minorHAnsi" w:eastAsiaTheme="minorEastAsia" w:hAnsiTheme="minorHAnsi" w:cstheme="minorBidi"/>
          <w:sz w:val="24"/>
          <w:szCs w:val="24"/>
          <w:lang w:eastAsia="en-US"/>
        </w:rPr>
        <w:t xml:space="preserve">The Chair welcomed the </w:t>
      </w:r>
      <w:r w:rsidR="17EA5CF4" w:rsidRPr="47DA7D5D">
        <w:rPr>
          <w:rFonts w:asciiTheme="minorHAnsi" w:eastAsiaTheme="minorEastAsia" w:hAnsiTheme="minorHAnsi" w:cstheme="minorBidi"/>
          <w:sz w:val="24"/>
          <w:szCs w:val="24"/>
          <w:lang w:eastAsia="en-US"/>
        </w:rPr>
        <w:t>news regarding the UKRI visit</w:t>
      </w:r>
      <w:r w:rsidR="2B8FCFAF" w:rsidRPr="47DA7D5D">
        <w:rPr>
          <w:rFonts w:asciiTheme="minorHAnsi" w:eastAsiaTheme="minorEastAsia" w:hAnsiTheme="minorHAnsi" w:cstheme="minorBidi"/>
          <w:sz w:val="24"/>
          <w:szCs w:val="24"/>
          <w:lang w:eastAsia="en-US"/>
        </w:rPr>
        <w:t xml:space="preserve">. In </w:t>
      </w:r>
      <w:r w:rsidR="00692F3B" w:rsidRPr="47DA7D5D">
        <w:rPr>
          <w:rFonts w:asciiTheme="minorHAnsi" w:eastAsiaTheme="minorEastAsia" w:hAnsiTheme="minorHAnsi" w:cstheme="minorBidi"/>
          <w:sz w:val="24"/>
          <w:szCs w:val="24"/>
          <w:lang w:eastAsia="en-US"/>
        </w:rPr>
        <w:t>addition,</w:t>
      </w:r>
      <w:r w:rsidR="2B8FCFAF" w:rsidRPr="47DA7D5D">
        <w:rPr>
          <w:rFonts w:asciiTheme="minorHAnsi" w:eastAsiaTheme="minorEastAsia" w:hAnsiTheme="minorHAnsi" w:cstheme="minorBidi"/>
          <w:sz w:val="24"/>
          <w:szCs w:val="24"/>
          <w:lang w:eastAsia="en-US"/>
        </w:rPr>
        <w:t xml:space="preserve"> the </w:t>
      </w:r>
      <w:r w:rsidR="17EA5CF4" w:rsidRPr="47DA7D5D">
        <w:rPr>
          <w:rFonts w:asciiTheme="minorHAnsi" w:eastAsiaTheme="minorEastAsia" w:hAnsiTheme="minorHAnsi" w:cstheme="minorBidi"/>
          <w:sz w:val="24"/>
          <w:szCs w:val="24"/>
          <w:lang w:eastAsia="en-US"/>
        </w:rPr>
        <w:t>Vice-Chancellor confirmed that one of the three core business strands for the University was researc</w:t>
      </w:r>
      <w:r w:rsidR="2B8FCFAF" w:rsidRPr="47DA7D5D">
        <w:rPr>
          <w:rFonts w:asciiTheme="minorHAnsi" w:eastAsiaTheme="minorEastAsia" w:hAnsiTheme="minorHAnsi" w:cstheme="minorBidi"/>
          <w:sz w:val="24"/>
          <w:szCs w:val="24"/>
          <w:lang w:eastAsia="en-US"/>
        </w:rPr>
        <w:t xml:space="preserve">h, and the drive to </w:t>
      </w:r>
      <w:r w:rsidR="2C5543FA" w:rsidRPr="47DA7D5D">
        <w:rPr>
          <w:rFonts w:asciiTheme="minorHAnsi" w:eastAsiaTheme="minorEastAsia" w:hAnsiTheme="minorHAnsi" w:cstheme="minorBidi"/>
          <w:sz w:val="24"/>
          <w:szCs w:val="24"/>
          <w:lang w:eastAsia="en-US"/>
        </w:rPr>
        <w:t xml:space="preserve">increase the </w:t>
      </w:r>
      <w:r w:rsidR="7A70199E" w:rsidRPr="47DA7D5D">
        <w:rPr>
          <w:rFonts w:asciiTheme="minorHAnsi" w:eastAsiaTheme="minorEastAsia" w:hAnsiTheme="minorHAnsi" w:cstheme="minorBidi"/>
          <w:sz w:val="24"/>
          <w:szCs w:val="24"/>
          <w:lang w:eastAsia="en-US"/>
        </w:rPr>
        <w:t>University’s</w:t>
      </w:r>
      <w:r w:rsidR="2C5543FA" w:rsidRPr="47DA7D5D">
        <w:rPr>
          <w:rFonts w:asciiTheme="minorHAnsi" w:eastAsiaTheme="minorEastAsia" w:hAnsiTheme="minorHAnsi" w:cstheme="minorBidi"/>
          <w:sz w:val="24"/>
          <w:szCs w:val="24"/>
          <w:lang w:eastAsia="en-US"/>
        </w:rPr>
        <w:t xml:space="preserve"> reputation. The situation relating to European funding was concerning, </w:t>
      </w:r>
      <w:r w:rsidR="7A70199E" w:rsidRPr="47DA7D5D">
        <w:rPr>
          <w:rFonts w:asciiTheme="minorHAnsi" w:eastAsiaTheme="minorEastAsia" w:hAnsiTheme="minorHAnsi" w:cstheme="minorBidi"/>
          <w:sz w:val="24"/>
          <w:szCs w:val="24"/>
          <w:lang w:eastAsia="en-US"/>
        </w:rPr>
        <w:t>but that going forward he fully endorsed the direction of travel outlined focussing on UKRI</w:t>
      </w:r>
      <w:r w:rsidR="58CCCACD" w:rsidRPr="47DA7D5D">
        <w:rPr>
          <w:rFonts w:asciiTheme="minorHAnsi" w:eastAsiaTheme="minorEastAsia" w:hAnsiTheme="minorHAnsi" w:cstheme="minorBidi"/>
          <w:sz w:val="24"/>
          <w:szCs w:val="24"/>
          <w:lang w:eastAsia="en-US"/>
        </w:rPr>
        <w:t xml:space="preserve"> funding</w:t>
      </w:r>
      <w:r w:rsidR="7A70199E" w:rsidRPr="47DA7D5D">
        <w:rPr>
          <w:rFonts w:asciiTheme="minorHAnsi" w:eastAsiaTheme="minorEastAsia" w:hAnsiTheme="minorHAnsi" w:cstheme="minorBidi"/>
          <w:sz w:val="24"/>
          <w:szCs w:val="24"/>
          <w:lang w:eastAsia="en-US"/>
        </w:rPr>
        <w:t xml:space="preserve">. </w:t>
      </w:r>
    </w:p>
    <w:p w14:paraId="69726680" w14:textId="77777777" w:rsidR="00755148" w:rsidRDefault="00755148" w:rsidP="001B166D">
      <w:pPr>
        <w:tabs>
          <w:tab w:val="left" w:pos="567"/>
        </w:tabs>
        <w:jc w:val="center"/>
        <w:rPr>
          <w:rStyle w:val="eop"/>
          <w:rFonts w:ascii="Calibri" w:hAnsi="Calibri" w:cs="Calibri"/>
          <w:b/>
          <w:bCs/>
          <w:sz w:val="24"/>
          <w:szCs w:val="24"/>
        </w:rPr>
      </w:pPr>
    </w:p>
    <w:p w14:paraId="2013B267" w14:textId="77777777" w:rsidR="00570A1F" w:rsidRDefault="00570A1F" w:rsidP="00570A1F">
      <w:pPr>
        <w:ind w:left="720" w:hanging="720"/>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bCs/>
          <w:sz w:val="24"/>
          <w:szCs w:val="24"/>
          <w:lang w:eastAsia="en-US"/>
        </w:rPr>
        <w:t xml:space="preserve">22.15 </w:t>
      </w:r>
      <w:r>
        <w:rPr>
          <w:rFonts w:asciiTheme="minorHAnsi" w:eastAsiaTheme="minorHAnsi" w:hAnsiTheme="minorHAnsi" w:cstheme="minorHAnsi"/>
          <w:b/>
          <w:sz w:val="24"/>
          <w:szCs w:val="24"/>
          <w:lang w:eastAsia="en-US"/>
        </w:rPr>
        <w:t>AUDIT &amp; RISK COMMITTEE</w:t>
      </w:r>
    </w:p>
    <w:p w14:paraId="2EAFCAA6" w14:textId="77777777" w:rsidR="00570A1F" w:rsidRDefault="00570A1F" w:rsidP="00570A1F">
      <w:pPr>
        <w:ind w:left="720" w:hanging="720"/>
        <w:rPr>
          <w:rFonts w:asciiTheme="minorHAnsi" w:eastAsiaTheme="minorHAnsi" w:hAnsiTheme="minorHAnsi" w:cstheme="minorHAnsi"/>
          <w:b/>
          <w:sz w:val="24"/>
          <w:szCs w:val="24"/>
          <w:lang w:eastAsia="en-US"/>
        </w:rPr>
      </w:pPr>
    </w:p>
    <w:p w14:paraId="28FE02BF" w14:textId="78824036" w:rsidR="00570A1F" w:rsidRDefault="00570A1F" w:rsidP="00570A1F">
      <w:pPr>
        <w:pStyle w:val="paragraph"/>
        <w:spacing w:before="0" w:beforeAutospacing="0" w:after="0" w:afterAutospacing="0"/>
        <w:ind w:left="720" w:hanging="720"/>
        <w:jc w:val="both"/>
        <w:textAlignment w:val="baseline"/>
        <w:rPr>
          <w:rStyle w:val="normaltextrun"/>
          <w:rFonts w:ascii="Calibri" w:hAnsi="Calibri" w:cs="Calibri"/>
        </w:rPr>
      </w:pPr>
      <w:r>
        <w:rPr>
          <w:rFonts w:asciiTheme="minorHAnsi" w:eastAsiaTheme="minorHAnsi" w:hAnsiTheme="minorHAnsi" w:cstheme="minorHAnsi"/>
          <w:bCs/>
          <w:lang w:eastAsia="en-US"/>
        </w:rPr>
        <w:t>A.</w:t>
      </w:r>
      <w:r w:rsidRPr="00CC4414">
        <w:rPr>
          <w:rFonts w:ascii="Calibri" w:hAnsi="Calibri" w:cs="Calibri"/>
        </w:rPr>
        <w:t xml:space="preserve"> </w:t>
      </w:r>
      <w:r>
        <w:rPr>
          <w:rFonts w:ascii="Calibri" w:hAnsi="Calibri" w:cs="Calibri"/>
        </w:rPr>
        <w:tab/>
      </w:r>
      <w:r>
        <w:rPr>
          <w:rStyle w:val="normaltextrun"/>
          <w:rFonts w:ascii="Calibri" w:hAnsi="Calibri" w:cs="Calibri"/>
        </w:rPr>
        <w:t xml:space="preserve">The Report of the meeting of the Audit &amp; Risk Committee held on the </w:t>
      </w:r>
      <w:r w:rsidR="005C3F65">
        <w:rPr>
          <w:rStyle w:val="normaltextrun"/>
          <w:rFonts w:ascii="Calibri" w:hAnsi="Calibri" w:cs="Calibri"/>
        </w:rPr>
        <w:t>16 September</w:t>
      </w:r>
      <w:r>
        <w:rPr>
          <w:rStyle w:val="normaltextrun"/>
          <w:rFonts w:ascii="Calibri" w:hAnsi="Calibri" w:cs="Calibri"/>
        </w:rPr>
        <w:t xml:space="preserve"> 2022 (attached as Appendix III to the official copy of the Minutes) was </w:t>
      </w:r>
      <w:r>
        <w:rPr>
          <w:rStyle w:val="normaltextrun"/>
          <w:rFonts w:ascii="Calibri" w:hAnsi="Calibri" w:cs="Calibri"/>
          <w:b/>
          <w:bCs/>
        </w:rPr>
        <w:t>noted</w:t>
      </w:r>
      <w:r>
        <w:rPr>
          <w:rStyle w:val="normaltextrun"/>
          <w:rFonts w:ascii="Calibri" w:hAnsi="Calibri" w:cs="Calibri"/>
        </w:rPr>
        <w:t xml:space="preserve">.  </w:t>
      </w:r>
    </w:p>
    <w:p w14:paraId="33BC14F5" w14:textId="3D697043" w:rsidR="00570A1F" w:rsidRDefault="00570A1F" w:rsidP="00570A1F">
      <w:pPr>
        <w:pStyle w:val="paragraph"/>
        <w:ind w:left="720" w:hanging="720"/>
        <w:jc w:val="both"/>
        <w:textAlignment w:val="baseline"/>
        <w:rPr>
          <w:rStyle w:val="normaltextrun"/>
          <w:rFonts w:ascii="Calibri" w:hAnsi="Calibri" w:cs="Calibri"/>
        </w:rPr>
      </w:pPr>
      <w:r>
        <w:rPr>
          <w:rStyle w:val="normaltextrun"/>
          <w:rFonts w:ascii="Calibri" w:hAnsi="Calibri" w:cs="Calibri"/>
        </w:rPr>
        <w:t>B.</w:t>
      </w:r>
      <w:r>
        <w:rPr>
          <w:rStyle w:val="normaltextrun"/>
          <w:rFonts w:ascii="Calibri" w:hAnsi="Calibri" w:cs="Calibri"/>
        </w:rPr>
        <w:tab/>
        <w:t xml:space="preserve">Mr Hepburn informed the Council that </w:t>
      </w:r>
      <w:r w:rsidR="000E2826">
        <w:rPr>
          <w:rStyle w:val="normaltextrun"/>
          <w:rFonts w:ascii="Calibri" w:hAnsi="Calibri" w:cs="Calibri"/>
        </w:rPr>
        <w:t>the Annual Report received from the Internal Auditor</w:t>
      </w:r>
      <w:r w:rsidR="005E330B">
        <w:rPr>
          <w:rStyle w:val="normaltextrun"/>
          <w:rFonts w:ascii="Calibri" w:hAnsi="Calibri" w:cs="Calibri"/>
        </w:rPr>
        <w:t xml:space="preserve"> contained the audit opinion that the University had an adequate and effective framework for risk management, governance, internal control and economy, </w:t>
      </w:r>
      <w:r w:rsidR="00692F3B">
        <w:rPr>
          <w:rStyle w:val="normaltextrun"/>
          <w:rFonts w:ascii="Calibri" w:hAnsi="Calibri" w:cs="Calibri"/>
        </w:rPr>
        <w:t>efficiency,</w:t>
      </w:r>
      <w:r w:rsidR="005E330B">
        <w:rPr>
          <w:rStyle w:val="normaltextrun"/>
          <w:rFonts w:ascii="Calibri" w:hAnsi="Calibri" w:cs="Calibri"/>
        </w:rPr>
        <w:t xml:space="preserve"> and effectiveness. </w:t>
      </w:r>
      <w:r w:rsidR="00A94E9E">
        <w:rPr>
          <w:rStyle w:val="normaltextrun"/>
          <w:rFonts w:ascii="Calibri" w:hAnsi="Calibri" w:cs="Calibri"/>
        </w:rPr>
        <w:t xml:space="preserve">In </w:t>
      </w:r>
      <w:r w:rsidR="00692F3B">
        <w:rPr>
          <w:rStyle w:val="normaltextrun"/>
          <w:rFonts w:ascii="Calibri" w:hAnsi="Calibri" w:cs="Calibri"/>
        </w:rPr>
        <w:t>addition,</w:t>
      </w:r>
      <w:r w:rsidR="00A94E9E">
        <w:rPr>
          <w:rStyle w:val="normaltextrun"/>
          <w:rFonts w:ascii="Calibri" w:hAnsi="Calibri" w:cs="Calibri"/>
        </w:rPr>
        <w:t xml:space="preserve"> it was pleasing to note that the updated University Corporate Risk Register included all the items considered by the Council at its meeting. </w:t>
      </w:r>
    </w:p>
    <w:p w14:paraId="1E46C6B5" w14:textId="772C6C5F" w:rsidR="00670D01" w:rsidRDefault="00A94E9E" w:rsidP="00670D01">
      <w:pPr>
        <w:pStyle w:val="paragraph"/>
        <w:ind w:left="720" w:hanging="720"/>
        <w:jc w:val="both"/>
        <w:textAlignment w:val="baseline"/>
        <w:rPr>
          <w:rStyle w:val="normaltextrun"/>
          <w:rFonts w:ascii="Calibri" w:hAnsi="Calibri" w:cs="Calibri"/>
        </w:rPr>
      </w:pPr>
      <w:r>
        <w:rPr>
          <w:rStyle w:val="normaltextrun"/>
          <w:rFonts w:ascii="Calibri" w:hAnsi="Calibri" w:cs="Calibri"/>
        </w:rPr>
        <w:tab/>
        <w:t xml:space="preserve">An action for the Nominations &amp; Governance Committee relating to the governance of subsidiary companies was noted </w:t>
      </w:r>
      <w:r w:rsidR="00670D01">
        <w:rPr>
          <w:rStyle w:val="normaltextrun"/>
          <w:rFonts w:ascii="Calibri" w:hAnsi="Calibri" w:cs="Calibri"/>
        </w:rPr>
        <w:t>and the Chair confirmed that this would be discussed by that Committee at its next meeting.</w:t>
      </w:r>
    </w:p>
    <w:p w14:paraId="1794E6E3" w14:textId="73D5D7A1" w:rsidR="00670D01" w:rsidRDefault="00670D01" w:rsidP="00670D01">
      <w:pPr>
        <w:ind w:left="720" w:hanging="720"/>
        <w:jc w:val="center"/>
        <w:rPr>
          <w:rFonts w:asciiTheme="minorHAnsi" w:eastAsiaTheme="minorHAnsi" w:hAnsiTheme="minorHAnsi" w:cstheme="minorHAnsi"/>
          <w:bCs/>
          <w:sz w:val="24"/>
          <w:szCs w:val="24"/>
          <w:lang w:eastAsia="en-US"/>
        </w:rPr>
      </w:pPr>
      <w:r>
        <w:rPr>
          <w:rFonts w:asciiTheme="minorHAnsi" w:eastAsiaTheme="minorHAnsi" w:hAnsiTheme="minorHAnsi" w:cstheme="minorHAnsi"/>
          <w:b/>
          <w:sz w:val="24"/>
          <w:szCs w:val="24"/>
          <w:lang w:eastAsia="en-US"/>
        </w:rPr>
        <w:t>22.16 REMUNERATION COMMITTEE</w:t>
      </w:r>
    </w:p>
    <w:p w14:paraId="466A5839" w14:textId="77777777" w:rsidR="00670D01" w:rsidRDefault="00670D01" w:rsidP="00670D01">
      <w:pPr>
        <w:ind w:left="720" w:hanging="720"/>
        <w:rPr>
          <w:rFonts w:asciiTheme="minorHAnsi" w:eastAsiaTheme="minorHAnsi" w:hAnsiTheme="minorHAnsi" w:cstheme="minorHAnsi"/>
          <w:bCs/>
          <w:sz w:val="24"/>
          <w:szCs w:val="24"/>
          <w:lang w:eastAsia="en-US"/>
        </w:rPr>
      </w:pPr>
    </w:p>
    <w:p w14:paraId="53459D17" w14:textId="5B1F8988" w:rsidR="00570A1F" w:rsidRPr="00A64531" w:rsidRDefault="00670D01" w:rsidP="00A64531">
      <w:pPr>
        <w:tabs>
          <w:tab w:val="left" w:pos="0"/>
        </w:tabs>
        <w:jc w:val="both"/>
        <w:rPr>
          <w:rFonts w:asciiTheme="minorHAnsi" w:eastAsiaTheme="minorHAnsi" w:hAnsiTheme="minorHAnsi" w:cstheme="minorHAnsi"/>
          <w:sz w:val="24"/>
          <w:szCs w:val="24"/>
          <w:lang w:eastAsia="en-US"/>
        </w:rPr>
      </w:pPr>
      <w:r w:rsidRPr="006C1427">
        <w:rPr>
          <w:rFonts w:asciiTheme="minorHAnsi" w:eastAsiaTheme="minorHAnsi" w:hAnsiTheme="minorHAnsi" w:cstheme="minorHAnsi"/>
          <w:sz w:val="24"/>
          <w:szCs w:val="24"/>
          <w:lang w:eastAsia="en-US"/>
        </w:rPr>
        <w:t xml:space="preserve">The Report of the meeting of the </w:t>
      </w:r>
      <w:r>
        <w:rPr>
          <w:rFonts w:asciiTheme="minorHAnsi" w:eastAsiaTheme="minorHAnsi" w:hAnsiTheme="minorHAnsi" w:cstheme="minorHAnsi"/>
          <w:sz w:val="24"/>
          <w:szCs w:val="24"/>
          <w:lang w:eastAsia="en-US"/>
        </w:rPr>
        <w:t>Remuneration Committee</w:t>
      </w:r>
      <w:r w:rsidRPr="006C1427">
        <w:rPr>
          <w:rFonts w:asciiTheme="minorHAnsi" w:eastAsiaTheme="minorHAnsi" w:hAnsiTheme="minorHAnsi" w:cstheme="minorHAnsi"/>
          <w:sz w:val="24"/>
          <w:szCs w:val="24"/>
          <w:lang w:eastAsia="en-US"/>
        </w:rPr>
        <w:t xml:space="preserve"> held on </w:t>
      </w:r>
      <w:r w:rsidR="00A64531">
        <w:rPr>
          <w:rFonts w:asciiTheme="minorHAnsi" w:eastAsiaTheme="minorHAnsi" w:hAnsiTheme="minorHAnsi" w:cstheme="minorHAnsi"/>
          <w:sz w:val="24"/>
          <w:szCs w:val="24"/>
          <w:lang w:eastAsia="en-US"/>
        </w:rPr>
        <w:t>29 July</w:t>
      </w:r>
      <w:r>
        <w:rPr>
          <w:rFonts w:asciiTheme="minorHAnsi" w:eastAsiaTheme="minorHAnsi" w:hAnsiTheme="minorHAnsi" w:cstheme="minorHAnsi"/>
          <w:sz w:val="24"/>
          <w:szCs w:val="24"/>
          <w:lang w:eastAsia="en-US"/>
        </w:rPr>
        <w:t xml:space="preserve"> 2022</w:t>
      </w:r>
      <w:r w:rsidRPr="006C1427">
        <w:rPr>
          <w:rFonts w:asciiTheme="minorHAnsi" w:eastAsiaTheme="minorHAnsi" w:hAnsiTheme="minorHAnsi" w:cstheme="minorHAnsi"/>
          <w:sz w:val="24"/>
          <w:szCs w:val="24"/>
          <w:lang w:eastAsia="en-US"/>
        </w:rPr>
        <w:t xml:space="preserve"> (attached as Appendix </w:t>
      </w:r>
      <w:r w:rsidR="00A64531">
        <w:rPr>
          <w:rFonts w:asciiTheme="minorHAnsi" w:eastAsiaTheme="minorHAnsi" w:hAnsiTheme="minorHAnsi" w:cstheme="minorHAnsi"/>
          <w:sz w:val="24"/>
          <w:szCs w:val="24"/>
          <w:lang w:eastAsia="en-US"/>
        </w:rPr>
        <w:t>I</w:t>
      </w:r>
      <w:r>
        <w:rPr>
          <w:rFonts w:asciiTheme="minorHAnsi" w:eastAsiaTheme="minorHAnsi" w:hAnsiTheme="minorHAnsi" w:cstheme="minorHAnsi"/>
          <w:sz w:val="24"/>
          <w:szCs w:val="24"/>
          <w:lang w:eastAsia="en-US"/>
        </w:rPr>
        <w:t>V</w:t>
      </w:r>
      <w:r w:rsidRPr="006C1427">
        <w:rPr>
          <w:rFonts w:asciiTheme="minorHAnsi" w:eastAsiaTheme="minorHAnsi" w:hAnsiTheme="minorHAnsi" w:cstheme="minorHAnsi"/>
          <w:sz w:val="24"/>
          <w:szCs w:val="24"/>
          <w:lang w:eastAsia="en-US"/>
        </w:rPr>
        <w:t xml:space="preserve"> to the official copy of the Minutes) was </w:t>
      </w:r>
      <w:r>
        <w:rPr>
          <w:rFonts w:asciiTheme="minorHAnsi" w:eastAsiaTheme="minorHAnsi" w:hAnsiTheme="minorHAnsi" w:cstheme="minorHAnsi"/>
          <w:b/>
          <w:bCs/>
          <w:sz w:val="24"/>
          <w:szCs w:val="24"/>
          <w:lang w:eastAsia="en-US"/>
        </w:rPr>
        <w:t>noted</w:t>
      </w:r>
      <w:r w:rsidRPr="006C1427">
        <w:rPr>
          <w:rFonts w:asciiTheme="minorHAnsi" w:eastAsiaTheme="minorHAnsi" w:hAnsiTheme="minorHAnsi" w:cstheme="minorHAnsi"/>
          <w:b/>
          <w:bCs/>
          <w:sz w:val="24"/>
          <w:szCs w:val="24"/>
          <w:lang w:eastAsia="en-US"/>
        </w:rPr>
        <w:t>.</w:t>
      </w:r>
      <w:r w:rsidRPr="006C1427">
        <w:rPr>
          <w:rFonts w:asciiTheme="minorHAnsi" w:eastAsiaTheme="minorHAnsi" w:hAnsiTheme="minorHAnsi" w:cstheme="minorHAnsi"/>
          <w:sz w:val="24"/>
          <w:szCs w:val="24"/>
          <w:lang w:eastAsia="en-US"/>
        </w:rPr>
        <w:t xml:space="preserve"> </w:t>
      </w:r>
    </w:p>
    <w:p w14:paraId="45210D9A" w14:textId="77777777" w:rsidR="00570A1F" w:rsidRDefault="00570A1F" w:rsidP="001B166D">
      <w:pPr>
        <w:tabs>
          <w:tab w:val="left" w:pos="567"/>
        </w:tabs>
        <w:jc w:val="center"/>
        <w:rPr>
          <w:rFonts w:asciiTheme="minorHAnsi" w:eastAsiaTheme="minorHAnsi" w:hAnsiTheme="minorHAnsi" w:cstheme="minorHAnsi"/>
          <w:b/>
          <w:bCs/>
          <w:sz w:val="24"/>
          <w:szCs w:val="24"/>
          <w:lang w:eastAsia="en-US"/>
        </w:rPr>
      </w:pPr>
    </w:p>
    <w:p w14:paraId="79B5C1FF" w14:textId="0E28BF58" w:rsidR="001B166D" w:rsidRPr="001B166D" w:rsidRDefault="00A64531" w:rsidP="001B166D">
      <w:pPr>
        <w:tabs>
          <w:tab w:val="left" w:pos="567"/>
        </w:tabs>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 xml:space="preserve">22.17 </w:t>
      </w:r>
      <w:r w:rsidR="001B166D" w:rsidRPr="001B166D">
        <w:rPr>
          <w:rFonts w:asciiTheme="minorHAnsi" w:eastAsiaTheme="minorHAnsi" w:hAnsiTheme="minorHAnsi" w:cstheme="minorHAnsi"/>
          <w:b/>
          <w:bCs/>
          <w:sz w:val="24"/>
          <w:szCs w:val="24"/>
          <w:lang w:eastAsia="en-US"/>
        </w:rPr>
        <w:t>JOINT ENGAGEMENT FORUM</w:t>
      </w:r>
    </w:p>
    <w:p w14:paraId="4CE05E41" w14:textId="77777777" w:rsidR="001B166D" w:rsidRPr="00427D0D" w:rsidRDefault="001B166D" w:rsidP="001B166D">
      <w:pPr>
        <w:pStyle w:val="ListParagraph"/>
        <w:tabs>
          <w:tab w:val="left" w:pos="567"/>
        </w:tabs>
        <w:ind w:left="360"/>
        <w:jc w:val="both"/>
        <w:rPr>
          <w:rFonts w:asciiTheme="minorHAnsi" w:eastAsiaTheme="minorHAnsi" w:hAnsiTheme="minorHAnsi" w:cstheme="minorHAnsi"/>
          <w:b/>
          <w:bCs/>
          <w:sz w:val="24"/>
          <w:szCs w:val="24"/>
          <w:lang w:eastAsia="en-US"/>
        </w:rPr>
      </w:pPr>
    </w:p>
    <w:p w14:paraId="59973F02" w14:textId="125B5266" w:rsidR="00A9685E" w:rsidRDefault="001B166D" w:rsidP="001B166D">
      <w:pPr>
        <w:tabs>
          <w:tab w:val="left" w:pos="0"/>
        </w:tabs>
        <w:jc w:val="both"/>
        <w:rPr>
          <w:rFonts w:asciiTheme="minorHAnsi" w:eastAsiaTheme="minorHAnsi" w:hAnsiTheme="minorHAnsi" w:cstheme="minorHAnsi"/>
          <w:sz w:val="24"/>
          <w:szCs w:val="24"/>
          <w:lang w:eastAsia="en-US"/>
        </w:rPr>
      </w:pPr>
      <w:r w:rsidRPr="006C1427">
        <w:rPr>
          <w:rFonts w:asciiTheme="minorHAnsi" w:eastAsiaTheme="minorHAnsi" w:hAnsiTheme="minorHAnsi" w:cstheme="minorHAnsi"/>
          <w:sz w:val="24"/>
          <w:szCs w:val="24"/>
          <w:lang w:eastAsia="en-US"/>
        </w:rPr>
        <w:t xml:space="preserve">The Report of the meeting of the Joint Engagement Forum held on </w:t>
      </w:r>
      <w:r w:rsidR="00A64531">
        <w:rPr>
          <w:rFonts w:asciiTheme="minorHAnsi" w:eastAsiaTheme="minorHAnsi" w:hAnsiTheme="minorHAnsi" w:cstheme="minorHAnsi"/>
          <w:sz w:val="24"/>
          <w:szCs w:val="24"/>
          <w:lang w:eastAsia="en-US"/>
        </w:rPr>
        <w:t>9 September 2022</w:t>
      </w:r>
      <w:r w:rsidRPr="006C1427">
        <w:rPr>
          <w:rFonts w:asciiTheme="minorHAnsi" w:eastAsiaTheme="minorHAnsi" w:hAnsiTheme="minorHAnsi" w:cstheme="minorHAnsi"/>
          <w:sz w:val="24"/>
          <w:szCs w:val="24"/>
          <w:lang w:eastAsia="en-US"/>
        </w:rPr>
        <w:t xml:space="preserve"> (attached as Appendix </w:t>
      </w:r>
      <w:r w:rsidR="00A64531">
        <w:rPr>
          <w:rFonts w:asciiTheme="minorHAnsi" w:eastAsiaTheme="minorHAnsi" w:hAnsiTheme="minorHAnsi" w:cstheme="minorHAnsi"/>
          <w:sz w:val="24"/>
          <w:szCs w:val="24"/>
          <w:lang w:eastAsia="en-US"/>
        </w:rPr>
        <w:t>V</w:t>
      </w:r>
      <w:r w:rsidRPr="006C1427">
        <w:rPr>
          <w:rFonts w:asciiTheme="minorHAnsi" w:eastAsiaTheme="minorHAnsi" w:hAnsiTheme="minorHAnsi" w:cstheme="minorHAnsi"/>
          <w:sz w:val="24"/>
          <w:szCs w:val="24"/>
          <w:lang w:eastAsia="en-US"/>
        </w:rPr>
        <w:t xml:space="preserve"> to the official copy of the Minutes) was </w:t>
      </w:r>
      <w:r w:rsidR="000C3AED">
        <w:rPr>
          <w:rFonts w:asciiTheme="minorHAnsi" w:eastAsiaTheme="minorHAnsi" w:hAnsiTheme="minorHAnsi" w:cstheme="minorHAnsi"/>
          <w:b/>
          <w:bCs/>
          <w:sz w:val="24"/>
          <w:szCs w:val="24"/>
          <w:lang w:eastAsia="en-US"/>
        </w:rPr>
        <w:t>noted</w:t>
      </w:r>
      <w:r w:rsidRPr="006C1427">
        <w:rPr>
          <w:rFonts w:asciiTheme="minorHAnsi" w:eastAsiaTheme="minorHAnsi" w:hAnsiTheme="minorHAnsi" w:cstheme="minorHAnsi"/>
          <w:b/>
          <w:bCs/>
          <w:sz w:val="24"/>
          <w:szCs w:val="24"/>
          <w:lang w:eastAsia="en-US"/>
        </w:rPr>
        <w:t>.</w:t>
      </w:r>
      <w:r w:rsidRPr="006C1427">
        <w:rPr>
          <w:rFonts w:asciiTheme="minorHAnsi" w:eastAsiaTheme="minorHAnsi" w:hAnsiTheme="minorHAnsi" w:cstheme="minorHAnsi"/>
          <w:sz w:val="24"/>
          <w:szCs w:val="24"/>
          <w:lang w:eastAsia="en-US"/>
        </w:rPr>
        <w:t xml:space="preserve"> </w:t>
      </w:r>
    </w:p>
    <w:p w14:paraId="1158EAE5" w14:textId="77777777" w:rsidR="005B58EF" w:rsidRDefault="005B58EF" w:rsidP="001B166D">
      <w:pPr>
        <w:tabs>
          <w:tab w:val="left" w:pos="0"/>
        </w:tabs>
        <w:jc w:val="both"/>
        <w:rPr>
          <w:rFonts w:asciiTheme="minorHAnsi" w:eastAsiaTheme="minorHAnsi" w:hAnsiTheme="minorHAnsi" w:cstheme="minorHAnsi"/>
          <w:sz w:val="24"/>
          <w:szCs w:val="24"/>
          <w:lang w:eastAsia="en-US"/>
        </w:rPr>
      </w:pPr>
    </w:p>
    <w:p w14:paraId="6601B328" w14:textId="03D19D19" w:rsidR="005B58EF" w:rsidRPr="000A2BE7" w:rsidRDefault="00EB5A61" w:rsidP="005B58EF">
      <w:pPr>
        <w:jc w:val="center"/>
        <w:rPr>
          <w:rFonts w:asciiTheme="minorHAnsi" w:eastAsiaTheme="minorHAnsi" w:hAnsiTheme="minorHAnsi" w:cstheme="minorHAnsi"/>
          <w:bCs/>
          <w:sz w:val="24"/>
          <w:szCs w:val="24"/>
          <w:lang w:eastAsia="en-US"/>
        </w:rPr>
      </w:pPr>
      <w:r>
        <w:rPr>
          <w:rFonts w:asciiTheme="minorHAnsi" w:eastAsiaTheme="minorHAnsi" w:hAnsiTheme="minorHAnsi" w:cstheme="minorHAnsi"/>
          <w:b/>
          <w:sz w:val="24"/>
          <w:szCs w:val="24"/>
          <w:lang w:eastAsia="en-US"/>
        </w:rPr>
        <w:t>22.18</w:t>
      </w:r>
      <w:r w:rsidR="005B58EF" w:rsidRPr="000A2BE7">
        <w:rPr>
          <w:rFonts w:asciiTheme="minorHAnsi" w:eastAsiaTheme="minorHAnsi" w:hAnsiTheme="minorHAnsi" w:cstheme="minorHAnsi"/>
          <w:b/>
          <w:sz w:val="24"/>
          <w:szCs w:val="24"/>
          <w:lang w:eastAsia="en-US"/>
        </w:rPr>
        <w:t xml:space="preserve"> </w:t>
      </w:r>
      <w:r>
        <w:rPr>
          <w:rFonts w:asciiTheme="minorHAnsi" w:eastAsiaTheme="minorHAnsi" w:hAnsiTheme="minorHAnsi" w:cstheme="minorHAnsi"/>
          <w:b/>
          <w:sz w:val="24"/>
          <w:szCs w:val="24"/>
          <w:lang w:eastAsia="en-US"/>
        </w:rPr>
        <w:t>HEALTH AND SAFETY</w:t>
      </w:r>
      <w:r w:rsidR="005B58EF" w:rsidRPr="000A2BE7">
        <w:rPr>
          <w:rFonts w:asciiTheme="minorHAnsi" w:eastAsiaTheme="minorHAnsi" w:hAnsiTheme="minorHAnsi" w:cstheme="minorHAnsi"/>
          <w:b/>
          <w:sz w:val="24"/>
          <w:szCs w:val="24"/>
          <w:lang w:eastAsia="en-US"/>
        </w:rPr>
        <w:t xml:space="preserve"> COMMITTEE</w:t>
      </w:r>
    </w:p>
    <w:p w14:paraId="6A42E0B7" w14:textId="77777777" w:rsidR="005B58EF" w:rsidRPr="000A2BE7" w:rsidRDefault="005B58EF" w:rsidP="005B58EF">
      <w:pPr>
        <w:rPr>
          <w:rFonts w:asciiTheme="minorHAnsi" w:eastAsiaTheme="minorHAnsi" w:hAnsiTheme="minorHAnsi" w:cstheme="minorHAnsi"/>
          <w:bCs/>
          <w:sz w:val="24"/>
          <w:szCs w:val="24"/>
          <w:lang w:eastAsia="en-US"/>
        </w:rPr>
      </w:pPr>
    </w:p>
    <w:p w14:paraId="2B55CE18" w14:textId="382C381C" w:rsidR="00EB5A61" w:rsidRPr="00EB5A61" w:rsidRDefault="00EB5A61" w:rsidP="00EB5A61">
      <w:pPr>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Professor Roberts advised the Council that t</w:t>
      </w:r>
      <w:r w:rsidRPr="00EB5A61">
        <w:rPr>
          <w:rFonts w:asciiTheme="minorHAnsi" w:eastAsiaTheme="minorHAnsi" w:hAnsiTheme="minorHAnsi" w:cstheme="minorHAnsi"/>
          <w:bCs/>
          <w:sz w:val="24"/>
          <w:szCs w:val="24"/>
          <w:lang w:eastAsia="en-US"/>
        </w:rPr>
        <w:t>he Health and Safety Committee ha</w:t>
      </w:r>
      <w:r>
        <w:rPr>
          <w:rFonts w:asciiTheme="minorHAnsi" w:eastAsiaTheme="minorHAnsi" w:hAnsiTheme="minorHAnsi" w:cstheme="minorHAnsi"/>
          <w:bCs/>
          <w:sz w:val="24"/>
          <w:szCs w:val="24"/>
          <w:lang w:eastAsia="en-US"/>
        </w:rPr>
        <w:t>d</w:t>
      </w:r>
      <w:r w:rsidRPr="00EB5A61">
        <w:rPr>
          <w:rFonts w:asciiTheme="minorHAnsi" w:eastAsiaTheme="minorHAnsi" w:hAnsiTheme="minorHAnsi" w:cstheme="minorHAnsi"/>
          <w:bCs/>
          <w:sz w:val="24"/>
          <w:szCs w:val="24"/>
          <w:lang w:eastAsia="en-US"/>
        </w:rPr>
        <w:t xml:space="preserve"> not met following the last meeting of Council, </w:t>
      </w:r>
      <w:r>
        <w:rPr>
          <w:rFonts w:asciiTheme="minorHAnsi" w:eastAsiaTheme="minorHAnsi" w:hAnsiTheme="minorHAnsi" w:cstheme="minorHAnsi"/>
          <w:bCs/>
          <w:sz w:val="24"/>
          <w:szCs w:val="24"/>
          <w:lang w:eastAsia="en-US"/>
        </w:rPr>
        <w:t xml:space="preserve">with the </w:t>
      </w:r>
      <w:r w:rsidRPr="00EB5A61">
        <w:rPr>
          <w:rFonts w:asciiTheme="minorHAnsi" w:eastAsiaTheme="minorHAnsi" w:hAnsiTheme="minorHAnsi" w:cstheme="minorHAnsi"/>
          <w:bCs/>
          <w:sz w:val="24"/>
          <w:szCs w:val="24"/>
          <w:lang w:eastAsia="en-US"/>
        </w:rPr>
        <w:t>next</w:t>
      </w:r>
      <w:r>
        <w:rPr>
          <w:rFonts w:asciiTheme="minorHAnsi" w:eastAsiaTheme="minorHAnsi" w:hAnsiTheme="minorHAnsi" w:cstheme="minorHAnsi"/>
          <w:bCs/>
          <w:sz w:val="24"/>
          <w:szCs w:val="24"/>
          <w:lang w:eastAsia="en-US"/>
        </w:rPr>
        <w:t xml:space="preserve"> </w:t>
      </w:r>
      <w:r w:rsidRPr="00EB5A61">
        <w:rPr>
          <w:rFonts w:asciiTheme="minorHAnsi" w:eastAsiaTheme="minorHAnsi" w:hAnsiTheme="minorHAnsi" w:cstheme="minorHAnsi"/>
          <w:bCs/>
          <w:sz w:val="24"/>
          <w:szCs w:val="24"/>
          <w:lang w:eastAsia="en-US"/>
        </w:rPr>
        <w:t>Committee is scheduled for</w:t>
      </w:r>
      <w:r>
        <w:rPr>
          <w:rFonts w:asciiTheme="minorHAnsi" w:eastAsiaTheme="minorHAnsi" w:hAnsiTheme="minorHAnsi" w:cstheme="minorHAnsi"/>
          <w:bCs/>
          <w:sz w:val="24"/>
          <w:szCs w:val="24"/>
          <w:lang w:eastAsia="en-US"/>
        </w:rPr>
        <w:t xml:space="preserve"> </w:t>
      </w:r>
      <w:r w:rsidRPr="00EB5A61">
        <w:rPr>
          <w:rFonts w:asciiTheme="minorHAnsi" w:eastAsiaTheme="minorHAnsi" w:hAnsiTheme="minorHAnsi" w:cstheme="minorHAnsi"/>
          <w:bCs/>
          <w:sz w:val="24"/>
          <w:szCs w:val="24"/>
          <w:lang w:eastAsia="en-US"/>
        </w:rPr>
        <w:t>October 2022.</w:t>
      </w:r>
      <w:r>
        <w:rPr>
          <w:rFonts w:asciiTheme="minorHAnsi" w:eastAsiaTheme="minorHAnsi" w:hAnsiTheme="minorHAnsi" w:cstheme="minorHAnsi"/>
          <w:bCs/>
          <w:sz w:val="24"/>
          <w:szCs w:val="24"/>
          <w:lang w:eastAsia="en-US"/>
        </w:rPr>
        <w:t xml:space="preserve"> A </w:t>
      </w:r>
      <w:r w:rsidRPr="00EB5A61">
        <w:rPr>
          <w:rFonts w:asciiTheme="minorHAnsi" w:eastAsiaTheme="minorHAnsi" w:hAnsiTheme="minorHAnsi" w:cstheme="minorHAnsi"/>
          <w:bCs/>
          <w:sz w:val="24"/>
          <w:szCs w:val="24"/>
          <w:lang w:eastAsia="en-US"/>
        </w:rPr>
        <w:t>summary 2021/22 statistical report pertaining to Accidents &amp; Incidents and Staff</w:t>
      </w:r>
    </w:p>
    <w:p w14:paraId="6F071EAC" w14:textId="3AF8D3DE" w:rsidR="004015DF" w:rsidRDefault="00EB5A61" w:rsidP="00EB5A61">
      <w:pPr>
        <w:rPr>
          <w:rFonts w:asciiTheme="minorHAnsi" w:eastAsiaTheme="minorHAnsi" w:hAnsiTheme="minorHAnsi" w:cstheme="minorHAnsi"/>
          <w:bCs/>
          <w:sz w:val="24"/>
          <w:szCs w:val="24"/>
          <w:lang w:eastAsia="en-US"/>
        </w:rPr>
      </w:pPr>
      <w:r w:rsidRPr="00EB5A61">
        <w:rPr>
          <w:rFonts w:asciiTheme="minorHAnsi" w:eastAsiaTheme="minorHAnsi" w:hAnsiTheme="minorHAnsi" w:cstheme="minorHAnsi"/>
          <w:bCs/>
          <w:sz w:val="24"/>
          <w:szCs w:val="24"/>
          <w:lang w:eastAsia="en-US"/>
        </w:rPr>
        <w:t>Sickness Absence</w:t>
      </w:r>
      <w:r>
        <w:rPr>
          <w:rFonts w:asciiTheme="minorHAnsi" w:eastAsiaTheme="minorHAnsi" w:hAnsiTheme="minorHAnsi" w:cstheme="minorHAnsi"/>
          <w:bCs/>
          <w:sz w:val="24"/>
          <w:szCs w:val="24"/>
          <w:lang w:eastAsia="en-US"/>
        </w:rPr>
        <w:t xml:space="preserve"> was included in the papers for the Council, and fur</w:t>
      </w:r>
      <w:r w:rsidRPr="00EB5A61">
        <w:rPr>
          <w:rFonts w:asciiTheme="minorHAnsi" w:eastAsiaTheme="minorHAnsi" w:hAnsiTheme="minorHAnsi" w:cstheme="minorHAnsi"/>
          <w:bCs/>
          <w:sz w:val="24"/>
          <w:szCs w:val="24"/>
          <w:lang w:eastAsia="en-US"/>
        </w:rPr>
        <w:t xml:space="preserve">ther detail </w:t>
      </w:r>
      <w:r>
        <w:rPr>
          <w:rFonts w:asciiTheme="minorHAnsi" w:eastAsiaTheme="minorHAnsi" w:hAnsiTheme="minorHAnsi" w:cstheme="minorHAnsi"/>
          <w:bCs/>
          <w:sz w:val="24"/>
          <w:szCs w:val="24"/>
          <w:lang w:eastAsia="en-US"/>
        </w:rPr>
        <w:t xml:space="preserve">would be </w:t>
      </w:r>
      <w:r w:rsidRPr="00EB5A61">
        <w:rPr>
          <w:rFonts w:asciiTheme="minorHAnsi" w:eastAsiaTheme="minorHAnsi" w:hAnsiTheme="minorHAnsi" w:cstheme="minorHAnsi"/>
          <w:bCs/>
          <w:sz w:val="24"/>
          <w:szCs w:val="24"/>
          <w:lang w:eastAsia="en-US"/>
        </w:rPr>
        <w:t xml:space="preserve">provided </w:t>
      </w:r>
      <w:r>
        <w:rPr>
          <w:rFonts w:asciiTheme="minorHAnsi" w:eastAsiaTheme="minorHAnsi" w:hAnsiTheme="minorHAnsi" w:cstheme="minorHAnsi"/>
          <w:bCs/>
          <w:sz w:val="24"/>
          <w:szCs w:val="24"/>
          <w:lang w:eastAsia="en-US"/>
        </w:rPr>
        <w:t xml:space="preserve">to members </w:t>
      </w:r>
      <w:r w:rsidRPr="00EB5A61">
        <w:rPr>
          <w:rFonts w:asciiTheme="minorHAnsi" w:eastAsiaTheme="minorHAnsi" w:hAnsiTheme="minorHAnsi" w:cstheme="minorHAnsi"/>
          <w:bCs/>
          <w:sz w:val="24"/>
          <w:szCs w:val="24"/>
          <w:lang w:eastAsia="en-US"/>
        </w:rPr>
        <w:t>in the Annual Health and Safety Report in early</w:t>
      </w:r>
      <w:r>
        <w:rPr>
          <w:rFonts w:asciiTheme="minorHAnsi" w:eastAsiaTheme="minorHAnsi" w:hAnsiTheme="minorHAnsi" w:cstheme="minorHAnsi"/>
          <w:bCs/>
          <w:sz w:val="24"/>
          <w:szCs w:val="24"/>
          <w:lang w:eastAsia="en-US"/>
        </w:rPr>
        <w:t xml:space="preserve"> </w:t>
      </w:r>
      <w:r w:rsidRPr="00EB5A61">
        <w:rPr>
          <w:rFonts w:asciiTheme="minorHAnsi" w:eastAsiaTheme="minorHAnsi" w:hAnsiTheme="minorHAnsi" w:cstheme="minorHAnsi"/>
          <w:bCs/>
          <w:sz w:val="24"/>
          <w:szCs w:val="24"/>
          <w:lang w:eastAsia="en-US"/>
        </w:rPr>
        <w:t>2023.</w:t>
      </w:r>
      <w:r w:rsidR="005F03C9">
        <w:rPr>
          <w:rFonts w:asciiTheme="minorHAnsi" w:eastAsiaTheme="minorHAnsi" w:hAnsiTheme="minorHAnsi" w:cstheme="minorHAnsi"/>
          <w:bCs/>
          <w:sz w:val="24"/>
          <w:szCs w:val="24"/>
          <w:lang w:eastAsia="en-US"/>
        </w:rPr>
        <w:t xml:space="preserve"> </w:t>
      </w:r>
    </w:p>
    <w:p w14:paraId="30E5F715" w14:textId="77777777" w:rsidR="00F5114C" w:rsidRDefault="00F5114C" w:rsidP="001D752B">
      <w:pPr>
        <w:tabs>
          <w:tab w:val="left" w:pos="567"/>
        </w:tabs>
        <w:jc w:val="both"/>
        <w:rPr>
          <w:rFonts w:asciiTheme="minorHAnsi" w:eastAsiaTheme="minorHAnsi" w:hAnsiTheme="minorHAnsi" w:cstheme="minorHAnsi"/>
          <w:sz w:val="24"/>
          <w:szCs w:val="24"/>
          <w:lang w:eastAsia="en-US"/>
        </w:rPr>
      </w:pPr>
    </w:p>
    <w:p w14:paraId="3718FC5B" w14:textId="57A61C0B" w:rsidR="00EA1280" w:rsidRPr="00B02905" w:rsidRDefault="00EA1280" w:rsidP="00EA1280">
      <w:pPr>
        <w:tabs>
          <w:tab w:val="left" w:pos="567"/>
        </w:tabs>
        <w:jc w:val="center"/>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 xml:space="preserve">22.19 </w:t>
      </w:r>
      <w:r w:rsidRPr="00B02905">
        <w:rPr>
          <w:rFonts w:asciiTheme="minorHAnsi" w:eastAsiaTheme="minorHAnsi" w:hAnsiTheme="minorHAnsi" w:cstheme="minorHAnsi"/>
          <w:b/>
          <w:sz w:val="24"/>
          <w:szCs w:val="24"/>
          <w:lang w:eastAsia="en-US"/>
        </w:rPr>
        <w:t>SEALING</w:t>
      </w:r>
    </w:p>
    <w:p w14:paraId="549600A8" w14:textId="77777777" w:rsidR="00EA1280" w:rsidRPr="00B02905" w:rsidRDefault="00EA1280" w:rsidP="00EA1280">
      <w:pPr>
        <w:tabs>
          <w:tab w:val="left" w:pos="567"/>
        </w:tabs>
        <w:jc w:val="both"/>
        <w:rPr>
          <w:rFonts w:asciiTheme="minorHAnsi" w:eastAsiaTheme="minorHAnsi" w:hAnsiTheme="minorHAnsi" w:cstheme="minorHAnsi"/>
          <w:b/>
          <w:sz w:val="24"/>
          <w:szCs w:val="24"/>
          <w:lang w:eastAsia="en-US"/>
        </w:rPr>
      </w:pPr>
    </w:p>
    <w:p w14:paraId="536D3A7D" w14:textId="0DC93D35" w:rsidR="00B73A92" w:rsidRDefault="00EA1280" w:rsidP="00EA1280">
      <w:pPr>
        <w:tabs>
          <w:tab w:val="left" w:pos="1134"/>
        </w:tabs>
        <w:jc w:val="both"/>
        <w:rPr>
          <w:rFonts w:asciiTheme="minorHAnsi" w:eastAsiaTheme="minorHAnsi" w:hAnsiTheme="minorHAnsi" w:cstheme="minorHAnsi"/>
          <w:sz w:val="24"/>
          <w:szCs w:val="24"/>
          <w:lang w:eastAsia="en-US"/>
        </w:rPr>
      </w:pPr>
      <w:r w:rsidRPr="00B02905">
        <w:rPr>
          <w:rFonts w:asciiTheme="minorHAnsi" w:eastAsiaTheme="minorHAnsi" w:hAnsiTheme="minorHAnsi" w:cstheme="minorHAnsi"/>
          <w:sz w:val="24"/>
          <w:szCs w:val="24"/>
          <w:lang w:eastAsia="en-US"/>
        </w:rPr>
        <w:t xml:space="preserve">The Council </w:t>
      </w:r>
      <w:r w:rsidRPr="001150A5">
        <w:rPr>
          <w:rFonts w:asciiTheme="minorHAnsi" w:eastAsiaTheme="minorHAnsi" w:hAnsiTheme="minorHAnsi" w:cstheme="minorHAnsi"/>
          <w:b/>
          <w:bCs/>
          <w:sz w:val="24"/>
          <w:szCs w:val="24"/>
          <w:lang w:eastAsia="en-US"/>
        </w:rPr>
        <w:t xml:space="preserve">ratified </w:t>
      </w:r>
      <w:r w:rsidRPr="00B02905">
        <w:rPr>
          <w:rFonts w:asciiTheme="minorHAnsi" w:eastAsiaTheme="minorHAnsi" w:hAnsiTheme="minorHAnsi" w:cstheme="minorHAnsi"/>
          <w:sz w:val="24"/>
          <w:szCs w:val="24"/>
          <w:lang w:eastAsia="en-US"/>
        </w:rPr>
        <w:t xml:space="preserve">the sealing of documents listed in Agendum </w:t>
      </w:r>
      <w:r>
        <w:rPr>
          <w:rFonts w:asciiTheme="minorHAnsi" w:eastAsiaTheme="minorHAnsi" w:hAnsiTheme="minorHAnsi" w:cstheme="minorHAnsi"/>
          <w:sz w:val="24"/>
          <w:szCs w:val="24"/>
          <w:lang w:eastAsia="en-US"/>
        </w:rPr>
        <w:t>1</w:t>
      </w:r>
      <w:r w:rsidR="00B73A92">
        <w:rPr>
          <w:rFonts w:asciiTheme="minorHAnsi" w:eastAsiaTheme="minorHAnsi" w:hAnsiTheme="minorHAnsi" w:cstheme="minorHAnsi"/>
          <w:sz w:val="24"/>
          <w:szCs w:val="24"/>
          <w:lang w:eastAsia="en-US"/>
        </w:rPr>
        <w:t>6</w:t>
      </w:r>
      <w:r w:rsidRPr="00B02905">
        <w:rPr>
          <w:rFonts w:asciiTheme="minorHAnsi" w:eastAsiaTheme="minorHAnsi" w:hAnsiTheme="minorHAnsi" w:cstheme="minorHAnsi"/>
          <w:sz w:val="24"/>
          <w:szCs w:val="24"/>
          <w:lang w:eastAsia="en-US"/>
        </w:rPr>
        <w:t>.</w:t>
      </w:r>
    </w:p>
    <w:p w14:paraId="12E59589" w14:textId="4D40EDBA" w:rsidR="00B73A92" w:rsidRDefault="00B73A92" w:rsidP="00D369F2">
      <w:pPr>
        <w:tabs>
          <w:tab w:val="left" w:pos="1134"/>
        </w:tabs>
        <w:jc w:val="center"/>
        <w:rPr>
          <w:rFonts w:asciiTheme="minorHAnsi" w:eastAsiaTheme="minorHAnsi" w:hAnsiTheme="minorHAnsi" w:cstheme="minorHAnsi"/>
          <w:sz w:val="24"/>
          <w:szCs w:val="24"/>
          <w:lang w:eastAsia="en-US"/>
        </w:rPr>
      </w:pPr>
      <w:r>
        <w:rPr>
          <w:rFonts w:asciiTheme="minorHAnsi" w:eastAsiaTheme="minorHAnsi" w:hAnsiTheme="minorHAnsi" w:cstheme="minorHAnsi"/>
          <w:b/>
          <w:bCs/>
          <w:sz w:val="24"/>
          <w:szCs w:val="24"/>
          <w:lang w:eastAsia="en-US"/>
        </w:rPr>
        <w:lastRenderedPageBreak/>
        <w:t>22.20 GOVERNANCE EFFECTIVENESS REVIEW</w:t>
      </w:r>
    </w:p>
    <w:p w14:paraId="6EB5734A" w14:textId="77777777" w:rsidR="00B73A92" w:rsidRDefault="00B73A92" w:rsidP="00EA1280">
      <w:pPr>
        <w:tabs>
          <w:tab w:val="left" w:pos="1134"/>
        </w:tabs>
        <w:jc w:val="both"/>
        <w:rPr>
          <w:rFonts w:asciiTheme="minorHAnsi" w:eastAsiaTheme="minorHAnsi" w:hAnsiTheme="minorHAnsi" w:cstheme="minorHAnsi"/>
          <w:sz w:val="24"/>
          <w:szCs w:val="24"/>
          <w:lang w:eastAsia="en-US"/>
        </w:rPr>
      </w:pPr>
    </w:p>
    <w:p w14:paraId="05A36745" w14:textId="0018DE63" w:rsidR="00D369F2" w:rsidRPr="00B73A92" w:rsidRDefault="00B73A92" w:rsidP="00EA1280">
      <w:pPr>
        <w:tabs>
          <w:tab w:val="left" w:pos="1134"/>
        </w:tabs>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Chair advised members that </w:t>
      </w:r>
      <w:proofErr w:type="spellStart"/>
      <w:r w:rsidR="00D369F2">
        <w:rPr>
          <w:rFonts w:asciiTheme="minorHAnsi" w:eastAsiaTheme="minorHAnsi" w:hAnsiTheme="minorHAnsi" w:cstheme="minorHAnsi"/>
          <w:sz w:val="24"/>
          <w:szCs w:val="24"/>
          <w:lang w:eastAsia="en-US"/>
        </w:rPr>
        <w:t>AdvanceHE</w:t>
      </w:r>
      <w:proofErr w:type="spellEnd"/>
      <w:r w:rsidR="00D369F2">
        <w:rPr>
          <w:rFonts w:asciiTheme="minorHAnsi" w:eastAsiaTheme="minorHAnsi" w:hAnsiTheme="minorHAnsi" w:cstheme="minorHAnsi"/>
          <w:sz w:val="24"/>
          <w:szCs w:val="24"/>
          <w:lang w:eastAsia="en-US"/>
        </w:rPr>
        <w:t xml:space="preserve"> would be commencing work on the Governance Effectiveness Review during the autumn, with a view to providing a report to the February 2023 meeting of the Council.  In addition to discussions with members of Council, the </w:t>
      </w:r>
      <w:proofErr w:type="spellStart"/>
      <w:r w:rsidR="00D369F2">
        <w:rPr>
          <w:rFonts w:asciiTheme="minorHAnsi" w:eastAsiaTheme="minorHAnsi" w:hAnsiTheme="minorHAnsi" w:cstheme="minorHAnsi"/>
          <w:sz w:val="24"/>
          <w:szCs w:val="24"/>
          <w:lang w:eastAsia="en-US"/>
        </w:rPr>
        <w:t>AdvanceHE</w:t>
      </w:r>
      <w:proofErr w:type="spellEnd"/>
      <w:r w:rsidR="00D369F2">
        <w:rPr>
          <w:rFonts w:asciiTheme="minorHAnsi" w:eastAsiaTheme="minorHAnsi" w:hAnsiTheme="minorHAnsi" w:cstheme="minorHAnsi"/>
          <w:sz w:val="24"/>
          <w:szCs w:val="24"/>
          <w:lang w:eastAsia="en-US"/>
        </w:rPr>
        <w:t xml:space="preserve"> team would be observing some Council Committees, as well as the November meeting of the Council. </w:t>
      </w:r>
    </w:p>
    <w:p w14:paraId="3A21FC3D" w14:textId="6CDE518A" w:rsidR="00E03A0D" w:rsidRPr="00E03A0D" w:rsidRDefault="00E03A0D" w:rsidP="001860AD">
      <w:pPr>
        <w:tabs>
          <w:tab w:val="left" w:pos="567"/>
        </w:tabs>
        <w:jc w:val="both"/>
        <w:rPr>
          <w:rFonts w:asciiTheme="minorHAnsi" w:eastAsiaTheme="minorHAnsi" w:hAnsiTheme="minorHAnsi" w:cstheme="minorHAnsi"/>
          <w:sz w:val="24"/>
          <w:szCs w:val="24"/>
          <w:lang w:eastAsia="en-US"/>
        </w:rPr>
      </w:pPr>
    </w:p>
    <w:sectPr w:rsidR="00E03A0D" w:rsidRPr="00E03A0D">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C212F" w14:textId="77777777" w:rsidR="00075670" w:rsidRDefault="00075670" w:rsidP="00D33E4C">
      <w:r>
        <w:separator/>
      </w:r>
    </w:p>
  </w:endnote>
  <w:endnote w:type="continuationSeparator" w:id="0">
    <w:p w14:paraId="6F39E931" w14:textId="77777777" w:rsidR="00075670" w:rsidRDefault="00075670" w:rsidP="00D33E4C">
      <w:r>
        <w:continuationSeparator/>
      </w:r>
    </w:p>
  </w:endnote>
  <w:endnote w:type="continuationNotice" w:id="1">
    <w:p w14:paraId="63655C74" w14:textId="77777777" w:rsidR="00075670" w:rsidRDefault="00075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boto Slab">
    <w:altName w:val="Roboto Slab"/>
    <w:charset w:val="00"/>
    <w:family w:val="auto"/>
    <w:pitch w:val="variable"/>
    <w:sig w:usb0="000004FF" w:usb1="8000405F" w:usb2="00000022"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Italic">
    <w:altName w:val="Calibri"/>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9976" w14:textId="0235B59D" w:rsidR="00326B00" w:rsidRDefault="00326B00">
    <w:pPr>
      <w:pStyle w:val="Footer"/>
    </w:pPr>
    <w:r>
      <w:rPr>
        <w:noProof/>
      </w:rPr>
      <mc:AlternateContent>
        <mc:Choice Requires="wps">
          <w:drawing>
            <wp:anchor distT="0" distB="0" distL="0" distR="0" simplePos="0" relativeHeight="251659264" behindDoc="0" locked="0" layoutInCell="1" allowOverlap="1" wp14:anchorId="6184F5AA" wp14:editId="4BF3C439">
              <wp:simplePos x="635" y="635"/>
              <wp:positionH relativeFrom="page">
                <wp:align>center</wp:align>
              </wp:positionH>
              <wp:positionV relativeFrom="page">
                <wp:align>bottom</wp:align>
              </wp:positionV>
              <wp:extent cx="443865" cy="443865"/>
              <wp:effectExtent l="0" t="0" r="13970" b="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6F85A5" w14:textId="7266B74C" w:rsidR="00326B00" w:rsidRPr="00326B00" w:rsidRDefault="00326B00" w:rsidP="00326B00">
                          <w:pPr>
                            <w:rPr>
                              <w:rFonts w:ascii="Calibri" w:eastAsia="Calibri" w:hAnsi="Calibri" w:cs="Calibri"/>
                              <w:noProof/>
                              <w:color w:val="000000"/>
                              <w:sz w:val="20"/>
                              <w:szCs w:val="20"/>
                            </w:rPr>
                          </w:pPr>
                          <w:r w:rsidRPr="00326B00">
                            <w:rPr>
                              <w:rFonts w:ascii="Calibri" w:eastAsia="Calibri" w:hAnsi="Calibri" w:cs="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84F5AA" id="_x0000_t202" coordsize="21600,21600" o:spt="202" path="m,l,21600r21600,l21600,xe">
              <v:stroke joinstyle="miter"/>
              <v:path gradientshapeok="t" o:connecttype="rect"/>
            </v:shapetype>
            <v:shape id="Text Box 3"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56F85A5" w14:textId="7266B74C" w:rsidR="00326B00" w:rsidRPr="00326B00" w:rsidRDefault="00326B00" w:rsidP="00326B00">
                    <w:pPr>
                      <w:rPr>
                        <w:rFonts w:ascii="Calibri" w:eastAsia="Calibri" w:hAnsi="Calibri" w:cs="Calibri"/>
                        <w:noProof/>
                        <w:color w:val="000000"/>
                        <w:sz w:val="20"/>
                        <w:szCs w:val="20"/>
                      </w:rPr>
                    </w:pPr>
                    <w:r w:rsidRPr="00326B00">
                      <w:rPr>
                        <w:rFonts w:ascii="Calibri" w:eastAsia="Calibri" w:hAnsi="Calibri" w:cs="Calibri"/>
                        <w:noProof/>
                        <w:color w:val="000000"/>
                        <w:sz w:val="20"/>
                        <w:szCs w:val="20"/>
                      </w:rPr>
                      <w:t>Dogfen mewnol - Internal Document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F705" w14:textId="13D4A84D" w:rsidR="00DC5BDA" w:rsidRPr="00DC5BDA" w:rsidRDefault="00326B00">
    <w:pPr>
      <w:pStyle w:val="Footer"/>
      <w:jc w:val="center"/>
      <w:rPr>
        <w:rFonts w:asciiTheme="minorHAnsi" w:hAnsiTheme="minorHAnsi" w:cstheme="minorHAnsi"/>
        <w:sz w:val="20"/>
        <w:szCs w:val="20"/>
      </w:rPr>
    </w:pPr>
    <w:r>
      <w:rPr>
        <w:noProof/>
      </w:rPr>
      <mc:AlternateContent>
        <mc:Choice Requires="wps">
          <w:drawing>
            <wp:anchor distT="0" distB="0" distL="0" distR="0" simplePos="0" relativeHeight="251660288" behindDoc="0" locked="0" layoutInCell="1" allowOverlap="1" wp14:anchorId="60494EE3" wp14:editId="61BBA92E">
              <wp:simplePos x="635" y="635"/>
              <wp:positionH relativeFrom="page">
                <wp:align>center</wp:align>
              </wp:positionH>
              <wp:positionV relativeFrom="page">
                <wp:align>bottom</wp:align>
              </wp:positionV>
              <wp:extent cx="443865" cy="443865"/>
              <wp:effectExtent l="0" t="0" r="13970" b="0"/>
              <wp:wrapNone/>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5E878" w14:textId="2A2426F3" w:rsidR="00326B00" w:rsidRPr="00326B00" w:rsidRDefault="00326B00" w:rsidP="00326B00">
                          <w:pPr>
                            <w:rPr>
                              <w:rFonts w:ascii="Calibri" w:eastAsia="Calibri" w:hAnsi="Calibri" w:cs="Calibri"/>
                              <w:noProof/>
                              <w:color w:val="000000"/>
                              <w:sz w:val="20"/>
                              <w:szCs w:val="20"/>
                            </w:rPr>
                          </w:pPr>
                          <w:r w:rsidRPr="00326B00">
                            <w:rPr>
                              <w:rFonts w:ascii="Calibri" w:eastAsia="Calibri" w:hAnsi="Calibri" w:cs="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494EE3" id="_x0000_t202" coordsize="21600,21600" o:spt="202" path="m,l,21600r21600,l21600,xe">
              <v:stroke joinstyle="miter"/>
              <v:path gradientshapeok="t" o:connecttype="rect"/>
            </v:shapetype>
            <v:shape id="Text Box 4" o:spid="_x0000_s1027" type="#_x0000_t202" alt="&quot;&quot;"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735E878" w14:textId="2A2426F3" w:rsidR="00326B00" w:rsidRPr="00326B00" w:rsidRDefault="00326B00" w:rsidP="00326B00">
                    <w:pPr>
                      <w:rPr>
                        <w:rFonts w:ascii="Calibri" w:eastAsia="Calibri" w:hAnsi="Calibri" w:cs="Calibri"/>
                        <w:noProof/>
                        <w:color w:val="000000"/>
                        <w:sz w:val="20"/>
                        <w:szCs w:val="20"/>
                      </w:rPr>
                    </w:pPr>
                    <w:r w:rsidRPr="00326B00">
                      <w:rPr>
                        <w:rFonts w:ascii="Calibri" w:eastAsia="Calibri" w:hAnsi="Calibri" w:cs="Calibri"/>
                        <w:noProof/>
                        <w:color w:val="000000"/>
                        <w:sz w:val="20"/>
                        <w:szCs w:val="20"/>
                      </w:rPr>
                      <w:t>Dogfen mewnol - Internal Document</w:t>
                    </w:r>
                  </w:p>
                </w:txbxContent>
              </v:textbox>
              <w10:wrap anchorx="page" anchory="page"/>
            </v:shape>
          </w:pict>
        </mc:Fallback>
      </mc:AlternateContent>
    </w:r>
  </w:p>
  <w:sdt>
    <w:sdtPr>
      <w:id w:val="-2085596010"/>
      <w:docPartObj>
        <w:docPartGallery w:val="Page Numbers (Bottom of Page)"/>
        <w:docPartUnique/>
      </w:docPartObj>
    </w:sdtPr>
    <w:sdtEndPr>
      <w:rPr>
        <w:rFonts w:asciiTheme="minorHAnsi" w:hAnsiTheme="minorHAnsi" w:cstheme="minorHAnsi"/>
        <w:noProof/>
        <w:sz w:val="20"/>
        <w:szCs w:val="20"/>
      </w:rPr>
    </w:sdtEndPr>
    <w:sdtContent>
      <w:p w14:paraId="2903CBC8" w14:textId="13D4A84D" w:rsidR="00DC5BDA" w:rsidRPr="00DC5BDA" w:rsidRDefault="00DC5BDA">
        <w:pPr>
          <w:pStyle w:val="Footer"/>
          <w:jc w:val="center"/>
          <w:rPr>
            <w:rFonts w:asciiTheme="minorHAnsi" w:hAnsiTheme="minorHAnsi" w:cstheme="minorHAnsi"/>
            <w:sz w:val="20"/>
            <w:szCs w:val="20"/>
          </w:rPr>
        </w:pPr>
        <w:r w:rsidRPr="00DC5BDA">
          <w:rPr>
            <w:rFonts w:asciiTheme="minorHAnsi" w:hAnsiTheme="minorHAnsi" w:cstheme="minorHAnsi"/>
            <w:sz w:val="20"/>
            <w:szCs w:val="20"/>
          </w:rPr>
          <w:fldChar w:fldCharType="begin"/>
        </w:r>
        <w:r w:rsidRPr="00DC5BDA">
          <w:rPr>
            <w:rFonts w:asciiTheme="minorHAnsi" w:hAnsiTheme="minorHAnsi" w:cstheme="minorHAnsi"/>
            <w:sz w:val="20"/>
            <w:szCs w:val="20"/>
          </w:rPr>
          <w:instrText xml:space="preserve"> PAGE   \* MERGEFORMAT </w:instrText>
        </w:r>
        <w:r w:rsidRPr="00DC5BDA">
          <w:rPr>
            <w:rFonts w:asciiTheme="minorHAnsi" w:hAnsiTheme="minorHAnsi" w:cstheme="minorHAnsi"/>
            <w:sz w:val="20"/>
            <w:szCs w:val="20"/>
          </w:rPr>
          <w:fldChar w:fldCharType="separate"/>
        </w:r>
        <w:r w:rsidRPr="00DC5BDA">
          <w:rPr>
            <w:rFonts w:asciiTheme="minorHAnsi" w:hAnsiTheme="minorHAnsi" w:cstheme="minorHAnsi"/>
            <w:noProof/>
            <w:sz w:val="20"/>
            <w:szCs w:val="20"/>
          </w:rPr>
          <w:t>2</w:t>
        </w:r>
        <w:r w:rsidRPr="00DC5BDA">
          <w:rPr>
            <w:rFonts w:asciiTheme="minorHAnsi" w:hAnsiTheme="minorHAnsi" w:cstheme="minorHAnsi"/>
            <w:noProof/>
            <w:sz w:val="20"/>
            <w:szCs w:val="20"/>
          </w:rPr>
          <w:fldChar w:fldCharType="end"/>
        </w:r>
      </w:p>
    </w:sdtContent>
  </w:sdt>
  <w:p w14:paraId="2C03029F" w14:textId="77777777" w:rsidR="00DC5BDA" w:rsidRDefault="00DC5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8F5E" w14:textId="14692D2F" w:rsidR="00326B00" w:rsidRDefault="00326B00">
    <w:pPr>
      <w:pStyle w:val="Footer"/>
    </w:pPr>
    <w:r>
      <w:rPr>
        <w:noProof/>
      </w:rPr>
      <mc:AlternateContent>
        <mc:Choice Requires="wps">
          <w:drawing>
            <wp:anchor distT="0" distB="0" distL="0" distR="0" simplePos="0" relativeHeight="251658240" behindDoc="0" locked="0" layoutInCell="1" allowOverlap="1" wp14:anchorId="21F70E09" wp14:editId="775627D1">
              <wp:simplePos x="635" y="635"/>
              <wp:positionH relativeFrom="page">
                <wp:align>center</wp:align>
              </wp:positionH>
              <wp:positionV relativeFrom="page">
                <wp:align>bottom</wp:align>
              </wp:positionV>
              <wp:extent cx="443865" cy="443865"/>
              <wp:effectExtent l="0" t="0" r="13970"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C20F9A" w14:textId="6BDD6BF2" w:rsidR="00326B00" w:rsidRPr="00326B00" w:rsidRDefault="00326B00" w:rsidP="00326B00">
                          <w:pPr>
                            <w:rPr>
                              <w:rFonts w:ascii="Calibri" w:eastAsia="Calibri" w:hAnsi="Calibri" w:cs="Calibri"/>
                              <w:noProof/>
                              <w:color w:val="000000"/>
                              <w:sz w:val="20"/>
                              <w:szCs w:val="20"/>
                            </w:rPr>
                          </w:pPr>
                          <w:r w:rsidRPr="00326B00">
                            <w:rPr>
                              <w:rFonts w:ascii="Calibri" w:eastAsia="Calibri" w:hAnsi="Calibri" w:cs="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F70E09" id="_x0000_t202" coordsize="21600,21600" o:spt="202" path="m,l,21600r21600,l21600,xe">
              <v:stroke joinstyle="miter"/>
              <v:path gradientshapeok="t" o:connecttype="rect"/>
            </v:shapetype>
            <v:shape id="Text Box 2" o:spid="_x0000_s1028"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CC20F9A" w14:textId="6BDD6BF2" w:rsidR="00326B00" w:rsidRPr="00326B00" w:rsidRDefault="00326B00" w:rsidP="00326B00">
                    <w:pPr>
                      <w:rPr>
                        <w:rFonts w:ascii="Calibri" w:eastAsia="Calibri" w:hAnsi="Calibri" w:cs="Calibri"/>
                        <w:noProof/>
                        <w:color w:val="000000"/>
                        <w:sz w:val="20"/>
                        <w:szCs w:val="20"/>
                      </w:rPr>
                    </w:pPr>
                    <w:r w:rsidRPr="00326B00">
                      <w:rPr>
                        <w:rFonts w:ascii="Calibri" w:eastAsia="Calibri" w:hAnsi="Calibri" w:cs="Calibri"/>
                        <w:noProof/>
                        <w:color w:val="000000"/>
                        <w:sz w:val="20"/>
                        <w:szCs w:val="20"/>
                      </w:rPr>
                      <w:t>Dogfen mewnol - Internal Document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42600" w14:textId="77777777" w:rsidR="00075670" w:rsidRDefault="00075670" w:rsidP="00D33E4C">
      <w:r>
        <w:separator/>
      </w:r>
    </w:p>
  </w:footnote>
  <w:footnote w:type="continuationSeparator" w:id="0">
    <w:p w14:paraId="1727A42B" w14:textId="77777777" w:rsidR="00075670" w:rsidRDefault="00075670" w:rsidP="00D33E4C">
      <w:r>
        <w:continuationSeparator/>
      </w:r>
    </w:p>
  </w:footnote>
  <w:footnote w:type="continuationNotice" w:id="1">
    <w:p w14:paraId="1B2632AC" w14:textId="77777777" w:rsidR="00075670" w:rsidRDefault="000756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43D"/>
    <w:multiLevelType w:val="hybridMultilevel"/>
    <w:tmpl w:val="478A09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226174"/>
    <w:multiLevelType w:val="hybridMultilevel"/>
    <w:tmpl w:val="E4D0B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82D4C"/>
    <w:multiLevelType w:val="hybridMultilevel"/>
    <w:tmpl w:val="03B23A7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0106FA0"/>
    <w:multiLevelType w:val="hybridMultilevel"/>
    <w:tmpl w:val="5E705F18"/>
    <w:lvl w:ilvl="0" w:tplc="1CA8A466">
      <w:start w:val="21"/>
      <w:numFmt w:val="bullet"/>
      <w:lvlText w:val="-"/>
      <w:lvlJc w:val="left"/>
      <w:pPr>
        <w:ind w:left="1636" w:hanging="360"/>
      </w:pPr>
      <w:rPr>
        <w:rFonts w:ascii="Calibri" w:eastAsiaTheme="minorHAnsi" w:hAnsi="Calibri" w:cs="Calibri" w:hint="default"/>
        <w:b w:val="0"/>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4" w15:restartNumberingAfterBreak="0">
    <w:nsid w:val="188734BF"/>
    <w:multiLevelType w:val="hybridMultilevel"/>
    <w:tmpl w:val="8E1AE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2B63E97"/>
    <w:multiLevelType w:val="hybridMultilevel"/>
    <w:tmpl w:val="FA043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9403B"/>
    <w:multiLevelType w:val="hybridMultilevel"/>
    <w:tmpl w:val="BD06118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347661C"/>
    <w:multiLevelType w:val="hybridMultilevel"/>
    <w:tmpl w:val="2AE0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405CBB"/>
    <w:multiLevelType w:val="hybridMultilevel"/>
    <w:tmpl w:val="70A02652"/>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9" w15:restartNumberingAfterBreak="0">
    <w:nsid w:val="3F3052F6"/>
    <w:multiLevelType w:val="hybridMultilevel"/>
    <w:tmpl w:val="C56E8A4C"/>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48E3FF2"/>
    <w:multiLevelType w:val="hybridMultilevel"/>
    <w:tmpl w:val="CF8E1170"/>
    <w:lvl w:ilvl="0" w:tplc="08090001">
      <w:start w:val="1"/>
      <w:numFmt w:val="bullet"/>
      <w:lvlText w:val=""/>
      <w:lvlJc w:val="left"/>
      <w:pPr>
        <w:ind w:left="1080" w:hanging="360"/>
      </w:pPr>
      <w:rPr>
        <w:rFonts w:ascii="Symbol" w:hAnsi="Symbo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F896671"/>
    <w:multiLevelType w:val="hybridMultilevel"/>
    <w:tmpl w:val="B0007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CD0175"/>
    <w:multiLevelType w:val="hybridMultilevel"/>
    <w:tmpl w:val="127A3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E6596C"/>
    <w:multiLevelType w:val="hybridMultilevel"/>
    <w:tmpl w:val="B2ACF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DB43C80"/>
    <w:multiLevelType w:val="hybridMultilevel"/>
    <w:tmpl w:val="5A20FBB2"/>
    <w:lvl w:ilvl="0" w:tplc="08090001">
      <w:start w:val="1"/>
      <w:numFmt w:val="bullet"/>
      <w:lvlText w:val=""/>
      <w:lvlJc w:val="left"/>
      <w:pPr>
        <w:ind w:left="-392" w:hanging="360"/>
      </w:pPr>
      <w:rPr>
        <w:rFonts w:ascii="Symbol" w:hAnsi="Symbol" w:hint="default"/>
      </w:rPr>
    </w:lvl>
    <w:lvl w:ilvl="1" w:tplc="08090003" w:tentative="1">
      <w:start w:val="1"/>
      <w:numFmt w:val="bullet"/>
      <w:lvlText w:val="o"/>
      <w:lvlJc w:val="left"/>
      <w:pPr>
        <w:ind w:left="328" w:hanging="360"/>
      </w:pPr>
      <w:rPr>
        <w:rFonts w:ascii="Courier New" w:hAnsi="Courier New" w:cs="Courier New" w:hint="default"/>
      </w:rPr>
    </w:lvl>
    <w:lvl w:ilvl="2" w:tplc="08090005" w:tentative="1">
      <w:start w:val="1"/>
      <w:numFmt w:val="bullet"/>
      <w:lvlText w:val=""/>
      <w:lvlJc w:val="left"/>
      <w:pPr>
        <w:ind w:left="1048" w:hanging="360"/>
      </w:pPr>
      <w:rPr>
        <w:rFonts w:ascii="Wingdings" w:hAnsi="Wingdings" w:hint="default"/>
      </w:rPr>
    </w:lvl>
    <w:lvl w:ilvl="3" w:tplc="08090001" w:tentative="1">
      <w:start w:val="1"/>
      <w:numFmt w:val="bullet"/>
      <w:lvlText w:val=""/>
      <w:lvlJc w:val="left"/>
      <w:pPr>
        <w:ind w:left="1768" w:hanging="360"/>
      </w:pPr>
      <w:rPr>
        <w:rFonts w:ascii="Symbol" w:hAnsi="Symbol" w:hint="default"/>
      </w:rPr>
    </w:lvl>
    <w:lvl w:ilvl="4" w:tplc="08090003" w:tentative="1">
      <w:start w:val="1"/>
      <w:numFmt w:val="bullet"/>
      <w:lvlText w:val="o"/>
      <w:lvlJc w:val="left"/>
      <w:pPr>
        <w:ind w:left="2488" w:hanging="360"/>
      </w:pPr>
      <w:rPr>
        <w:rFonts w:ascii="Courier New" w:hAnsi="Courier New" w:cs="Courier New" w:hint="default"/>
      </w:rPr>
    </w:lvl>
    <w:lvl w:ilvl="5" w:tplc="08090005" w:tentative="1">
      <w:start w:val="1"/>
      <w:numFmt w:val="bullet"/>
      <w:lvlText w:val=""/>
      <w:lvlJc w:val="left"/>
      <w:pPr>
        <w:ind w:left="3208" w:hanging="360"/>
      </w:pPr>
      <w:rPr>
        <w:rFonts w:ascii="Wingdings" w:hAnsi="Wingdings" w:hint="default"/>
      </w:rPr>
    </w:lvl>
    <w:lvl w:ilvl="6" w:tplc="08090001" w:tentative="1">
      <w:start w:val="1"/>
      <w:numFmt w:val="bullet"/>
      <w:lvlText w:val=""/>
      <w:lvlJc w:val="left"/>
      <w:pPr>
        <w:ind w:left="3928" w:hanging="360"/>
      </w:pPr>
      <w:rPr>
        <w:rFonts w:ascii="Symbol" w:hAnsi="Symbol" w:hint="default"/>
      </w:rPr>
    </w:lvl>
    <w:lvl w:ilvl="7" w:tplc="08090003" w:tentative="1">
      <w:start w:val="1"/>
      <w:numFmt w:val="bullet"/>
      <w:lvlText w:val="o"/>
      <w:lvlJc w:val="left"/>
      <w:pPr>
        <w:ind w:left="4648" w:hanging="360"/>
      </w:pPr>
      <w:rPr>
        <w:rFonts w:ascii="Courier New" w:hAnsi="Courier New" w:cs="Courier New" w:hint="default"/>
      </w:rPr>
    </w:lvl>
    <w:lvl w:ilvl="8" w:tplc="08090005" w:tentative="1">
      <w:start w:val="1"/>
      <w:numFmt w:val="bullet"/>
      <w:lvlText w:val=""/>
      <w:lvlJc w:val="left"/>
      <w:pPr>
        <w:ind w:left="5368" w:hanging="360"/>
      </w:pPr>
      <w:rPr>
        <w:rFonts w:ascii="Wingdings" w:hAnsi="Wingdings" w:hint="default"/>
      </w:rPr>
    </w:lvl>
  </w:abstractNum>
  <w:abstractNum w:abstractNumId="15" w15:restartNumberingAfterBreak="0">
    <w:nsid w:val="7F4F3EA4"/>
    <w:multiLevelType w:val="hybridMultilevel"/>
    <w:tmpl w:val="1A221486"/>
    <w:lvl w:ilvl="0" w:tplc="036C7E3A">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BE7BBD"/>
    <w:multiLevelType w:val="hybridMultilevel"/>
    <w:tmpl w:val="0E4CB94E"/>
    <w:lvl w:ilvl="0" w:tplc="23F27CE0">
      <w:start w:val="1"/>
      <w:numFmt w:val="bullet"/>
      <w:lvlText w:val="-"/>
      <w:lvlJc w:val="left"/>
      <w:pPr>
        <w:ind w:left="915" w:hanging="360"/>
      </w:pPr>
      <w:rPr>
        <w:rFonts w:ascii="Calibri" w:eastAsia="Times New Roman" w:hAnsi="Calibri" w:cs="Calibri"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num w:numId="1" w16cid:durableId="337392412">
    <w:abstractNumId w:val="9"/>
  </w:num>
  <w:num w:numId="2" w16cid:durableId="1088624906">
    <w:abstractNumId w:val="12"/>
  </w:num>
  <w:num w:numId="3" w16cid:durableId="1615167386">
    <w:abstractNumId w:val="7"/>
  </w:num>
  <w:num w:numId="4" w16cid:durableId="1218971245">
    <w:abstractNumId w:val="11"/>
  </w:num>
  <w:num w:numId="5" w16cid:durableId="246810928">
    <w:abstractNumId w:val="15"/>
  </w:num>
  <w:num w:numId="6" w16cid:durableId="67271905">
    <w:abstractNumId w:val="13"/>
  </w:num>
  <w:num w:numId="7" w16cid:durableId="674921845">
    <w:abstractNumId w:val="3"/>
  </w:num>
  <w:num w:numId="8" w16cid:durableId="176510039">
    <w:abstractNumId w:val="1"/>
  </w:num>
  <w:num w:numId="9" w16cid:durableId="139616592">
    <w:abstractNumId w:val="6"/>
  </w:num>
  <w:num w:numId="10" w16cid:durableId="1239947361">
    <w:abstractNumId w:val="0"/>
  </w:num>
  <w:num w:numId="11" w16cid:durableId="1434470150">
    <w:abstractNumId w:val="10"/>
  </w:num>
  <w:num w:numId="12" w16cid:durableId="2119524457">
    <w:abstractNumId w:val="4"/>
  </w:num>
  <w:num w:numId="13" w16cid:durableId="614413008">
    <w:abstractNumId w:val="5"/>
  </w:num>
  <w:num w:numId="14" w16cid:durableId="1582644276">
    <w:abstractNumId w:val="16"/>
  </w:num>
  <w:num w:numId="15" w16cid:durableId="1404254169">
    <w:abstractNumId w:val="2"/>
  </w:num>
  <w:num w:numId="16" w16cid:durableId="648097879">
    <w:abstractNumId w:val="14"/>
  </w:num>
  <w:num w:numId="17" w16cid:durableId="136652329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1B"/>
    <w:rsid w:val="00001103"/>
    <w:rsid w:val="00002983"/>
    <w:rsid w:val="00002A8E"/>
    <w:rsid w:val="00002EBD"/>
    <w:rsid w:val="00003ADD"/>
    <w:rsid w:val="00005A39"/>
    <w:rsid w:val="000064C3"/>
    <w:rsid w:val="00006DD6"/>
    <w:rsid w:val="0001082B"/>
    <w:rsid w:val="00010AA3"/>
    <w:rsid w:val="000114ED"/>
    <w:rsid w:val="00011CEA"/>
    <w:rsid w:val="00011E70"/>
    <w:rsid w:val="00011F54"/>
    <w:rsid w:val="00012941"/>
    <w:rsid w:val="00013969"/>
    <w:rsid w:val="000140E6"/>
    <w:rsid w:val="000159AB"/>
    <w:rsid w:val="00015EE8"/>
    <w:rsid w:val="00016A0B"/>
    <w:rsid w:val="00016DEB"/>
    <w:rsid w:val="00017E8E"/>
    <w:rsid w:val="000203B3"/>
    <w:rsid w:val="000206B1"/>
    <w:rsid w:val="00020840"/>
    <w:rsid w:val="00020B09"/>
    <w:rsid w:val="00022599"/>
    <w:rsid w:val="00023500"/>
    <w:rsid w:val="00023C60"/>
    <w:rsid w:val="00024B64"/>
    <w:rsid w:val="000251EE"/>
    <w:rsid w:val="000254F4"/>
    <w:rsid w:val="000256F9"/>
    <w:rsid w:val="00025A66"/>
    <w:rsid w:val="0002750B"/>
    <w:rsid w:val="00030DDB"/>
    <w:rsid w:val="000322A9"/>
    <w:rsid w:val="000325B7"/>
    <w:rsid w:val="000339A4"/>
    <w:rsid w:val="000339E0"/>
    <w:rsid w:val="00033B27"/>
    <w:rsid w:val="00034968"/>
    <w:rsid w:val="00034CFD"/>
    <w:rsid w:val="00035D22"/>
    <w:rsid w:val="00036602"/>
    <w:rsid w:val="00036624"/>
    <w:rsid w:val="00036E19"/>
    <w:rsid w:val="00037634"/>
    <w:rsid w:val="000376B8"/>
    <w:rsid w:val="00040471"/>
    <w:rsid w:val="00040709"/>
    <w:rsid w:val="00040B65"/>
    <w:rsid w:val="00040DFB"/>
    <w:rsid w:val="0004117E"/>
    <w:rsid w:val="000420D2"/>
    <w:rsid w:val="00042C52"/>
    <w:rsid w:val="0004431A"/>
    <w:rsid w:val="00044A99"/>
    <w:rsid w:val="000453AD"/>
    <w:rsid w:val="000455A6"/>
    <w:rsid w:val="00045659"/>
    <w:rsid w:val="00050F7E"/>
    <w:rsid w:val="000518A0"/>
    <w:rsid w:val="00051FCB"/>
    <w:rsid w:val="000531C3"/>
    <w:rsid w:val="0005364F"/>
    <w:rsid w:val="00053892"/>
    <w:rsid w:val="00053D18"/>
    <w:rsid w:val="000554DC"/>
    <w:rsid w:val="000558F0"/>
    <w:rsid w:val="00055929"/>
    <w:rsid w:val="00055CC9"/>
    <w:rsid w:val="00056046"/>
    <w:rsid w:val="000572DA"/>
    <w:rsid w:val="0006030E"/>
    <w:rsid w:val="0006206E"/>
    <w:rsid w:val="00062176"/>
    <w:rsid w:val="00062277"/>
    <w:rsid w:val="00062C0C"/>
    <w:rsid w:val="00063D5B"/>
    <w:rsid w:val="00064241"/>
    <w:rsid w:val="000647D8"/>
    <w:rsid w:val="00064D36"/>
    <w:rsid w:val="00064DED"/>
    <w:rsid w:val="00064E5E"/>
    <w:rsid w:val="000654F9"/>
    <w:rsid w:val="00065728"/>
    <w:rsid w:val="000661BB"/>
    <w:rsid w:val="0006661C"/>
    <w:rsid w:val="00067139"/>
    <w:rsid w:val="00067455"/>
    <w:rsid w:val="00070BA5"/>
    <w:rsid w:val="000712A0"/>
    <w:rsid w:val="00071795"/>
    <w:rsid w:val="00071F18"/>
    <w:rsid w:val="00073EE3"/>
    <w:rsid w:val="0007528B"/>
    <w:rsid w:val="000752FC"/>
    <w:rsid w:val="00075670"/>
    <w:rsid w:val="00075F5D"/>
    <w:rsid w:val="00076BC1"/>
    <w:rsid w:val="00080D43"/>
    <w:rsid w:val="0008108D"/>
    <w:rsid w:val="000815D0"/>
    <w:rsid w:val="00081AF9"/>
    <w:rsid w:val="00082B8C"/>
    <w:rsid w:val="00082CF0"/>
    <w:rsid w:val="00083A53"/>
    <w:rsid w:val="000841AC"/>
    <w:rsid w:val="00084603"/>
    <w:rsid w:val="00084761"/>
    <w:rsid w:val="00084D6B"/>
    <w:rsid w:val="00084DCF"/>
    <w:rsid w:val="0008544B"/>
    <w:rsid w:val="00086550"/>
    <w:rsid w:val="000866DA"/>
    <w:rsid w:val="00086FD6"/>
    <w:rsid w:val="000900C4"/>
    <w:rsid w:val="0009088E"/>
    <w:rsid w:val="00091581"/>
    <w:rsid w:val="0009254F"/>
    <w:rsid w:val="000929FB"/>
    <w:rsid w:val="00093CAF"/>
    <w:rsid w:val="00094A5D"/>
    <w:rsid w:val="000953E4"/>
    <w:rsid w:val="000958AD"/>
    <w:rsid w:val="00097FEC"/>
    <w:rsid w:val="000A0729"/>
    <w:rsid w:val="000A078A"/>
    <w:rsid w:val="000A18CD"/>
    <w:rsid w:val="000A2BE7"/>
    <w:rsid w:val="000A386E"/>
    <w:rsid w:val="000A4085"/>
    <w:rsid w:val="000A437F"/>
    <w:rsid w:val="000A43A7"/>
    <w:rsid w:val="000A6264"/>
    <w:rsid w:val="000A6C68"/>
    <w:rsid w:val="000A6DFC"/>
    <w:rsid w:val="000B0116"/>
    <w:rsid w:val="000B161B"/>
    <w:rsid w:val="000B261B"/>
    <w:rsid w:val="000B2EC9"/>
    <w:rsid w:val="000B3D87"/>
    <w:rsid w:val="000B434C"/>
    <w:rsid w:val="000B4446"/>
    <w:rsid w:val="000B4703"/>
    <w:rsid w:val="000B5AFD"/>
    <w:rsid w:val="000B5C4B"/>
    <w:rsid w:val="000B61A4"/>
    <w:rsid w:val="000B625D"/>
    <w:rsid w:val="000B67C5"/>
    <w:rsid w:val="000B69BB"/>
    <w:rsid w:val="000B73E0"/>
    <w:rsid w:val="000B78A7"/>
    <w:rsid w:val="000C0D2F"/>
    <w:rsid w:val="000C103F"/>
    <w:rsid w:val="000C1136"/>
    <w:rsid w:val="000C1584"/>
    <w:rsid w:val="000C16E1"/>
    <w:rsid w:val="000C1D81"/>
    <w:rsid w:val="000C2915"/>
    <w:rsid w:val="000C2BF7"/>
    <w:rsid w:val="000C3A4B"/>
    <w:rsid w:val="000C3AED"/>
    <w:rsid w:val="000C3F53"/>
    <w:rsid w:val="000C5A19"/>
    <w:rsid w:val="000C651F"/>
    <w:rsid w:val="000C6791"/>
    <w:rsid w:val="000C793F"/>
    <w:rsid w:val="000D08B8"/>
    <w:rsid w:val="000D0D4F"/>
    <w:rsid w:val="000D0EE9"/>
    <w:rsid w:val="000D1B34"/>
    <w:rsid w:val="000D2F37"/>
    <w:rsid w:val="000D3033"/>
    <w:rsid w:val="000D39D6"/>
    <w:rsid w:val="000D3C0E"/>
    <w:rsid w:val="000D4674"/>
    <w:rsid w:val="000D46B5"/>
    <w:rsid w:val="000D490D"/>
    <w:rsid w:val="000D55A9"/>
    <w:rsid w:val="000D6162"/>
    <w:rsid w:val="000D76D3"/>
    <w:rsid w:val="000D79D9"/>
    <w:rsid w:val="000E039D"/>
    <w:rsid w:val="000E1213"/>
    <w:rsid w:val="000E1668"/>
    <w:rsid w:val="000E2826"/>
    <w:rsid w:val="000E28C0"/>
    <w:rsid w:val="000E2A61"/>
    <w:rsid w:val="000E3CD4"/>
    <w:rsid w:val="000E527B"/>
    <w:rsid w:val="000E5FA3"/>
    <w:rsid w:val="000E7037"/>
    <w:rsid w:val="000E793A"/>
    <w:rsid w:val="000E798E"/>
    <w:rsid w:val="000E7C52"/>
    <w:rsid w:val="000E7EB8"/>
    <w:rsid w:val="000F0592"/>
    <w:rsid w:val="000F0D6E"/>
    <w:rsid w:val="000F0E89"/>
    <w:rsid w:val="000F0EA8"/>
    <w:rsid w:val="000F16EC"/>
    <w:rsid w:val="000F175C"/>
    <w:rsid w:val="000F24D2"/>
    <w:rsid w:val="000F2A25"/>
    <w:rsid w:val="000F3A78"/>
    <w:rsid w:val="000F3B81"/>
    <w:rsid w:val="000F517A"/>
    <w:rsid w:val="000F5657"/>
    <w:rsid w:val="000F5E6F"/>
    <w:rsid w:val="000F5EE2"/>
    <w:rsid w:val="000F6114"/>
    <w:rsid w:val="000F6A41"/>
    <w:rsid w:val="000F6B06"/>
    <w:rsid w:val="000F6F1A"/>
    <w:rsid w:val="000F7F3B"/>
    <w:rsid w:val="001011AE"/>
    <w:rsid w:val="001013EB"/>
    <w:rsid w:val="00101CD1"/>
    <w:rsid w:val="00102B92"/>
    <w:rsid w:val="00103803"/>
    <w:rsid w:val="00103A67"/>
    <w:rsid w:val="00104580"/>
    <w:rsid w:val="001051FB"/>
    <w:rsid w:val="00105C4C"/>
    <w:rsid w:val="00106979"/>
    <w:rsid w:val="00107335"/>
    <w:rsid w:val="00107E93"/>
    <w:rsid w:val="00107F1C"/>
    <w:rsid w:val="00110B5F"/>
    <w:rsid w:val="00110F55"/>
    <w:rsid w:val="001117A2"/>
    <w:rsid w:val="00111841"/>
    <w:rsid w:val="00113BF8"/>
    <w:rsid w:val="0011406E"/>
    <w:rsid w:val="0011424D"/>
    <w:rsid w:val="00114257"/>
    <w:rsid w:val="00114876"/>
    <w:rsid w:val="001150A5"/>
    <w:rsid w:val="00115383"/>
    <w:rsid w:val="00115C92"/>
    <w:rsid w:val="00115FF3"/>
    <w:rsid w:val="00116191"/>
    <w:rsid w:val="001161C0"/>
    <w:rsid w:val="00117DE8"/>
    <w:rsid w:val="00120622"/>
    <w:rsid w:val="00120D28"/>
    <w:rsid w:val="00120F70"/>
    <w:rsid w:val="0012120F"/>
    <w:rsid w:val="001214D1"/>
    <w:rsid w:val="00121E41"/>
    <w:rsid w:val="00122590"/>
    <w:rsid w:val="00122DAB"/>
    <w:rsid w:val="001234EA"/>
    <w:rsid w:val="001243FC"/>
    <w:rsid w:val="0012559A"/>
    <w:rsid w:val="0012582A"/>
    <w:rsid w:val="00125B1E"/>
    <w:rsid w:val="001260C5"/>
    <w:rsid w:val="0012610D"/>
    <w:rsid w:val="0012636B"/>
    <w:rsid w:val="00130A08"/>
    <w:rsid w:val="001314F7"/>
    <w:rsid w:val="001329DB"/>
    <w:rsid w:val="00132B83"/>
    <w:rsid w:val="00133636"/>
    <w:rsid w:val="001336CF"/>
    <w:rsid w:val="00134A73"/>
    <w:rsid w:val="001362F4"/>
    <w:rsid w:val="00136B56"/>
    <w:rsid w:val="001371F4"/>
    <w:rsid w:val="001378A2"/>
    <w:rsid w:val="00137CC4"/>
    <w:rsid w:val="00141B8A"/>
    <w:rsid w:val="00142981"/>
    <w:rsid w:val="00142FCC"/>
    <w:rsid w:val="001434E4"/>
    <w:rsid w:val="00143502"/>
    <w:rsid w:val="001438AC"/>
    <w:rsid w:val="00144BA0"/>
    <w:rsid w:val="00145BE1"/>
    <w:rsid w:val="001462B0"/>
    <w:rsid w:val="00147BC8"/>
    <w:rsid w:val="00152031"/>
    <w:rsid w:val="00152135"/>
    <w:rsid w:val="00152C53"/>
    <w:rsid w:val="00153003"/>
    <w:rsid w:val="001530E1"/>
    <w:rsid w:val="00153390"/>
    <w:rsid w:val="00155603"/>
    <w:rsid w:val="00156619"/>
    <w:rsid w:val="00156773"/>
    <w:rsid w:val="00157016"/>
    <w:rsid w:val="00157153"/>
    <w:rsid w:val="00157E78"/>
    <w:rsid w:val="00157EA1"/>
    <w:rsid w:val="00160A9D"/>
    <w:rsid w:val="00160FE8"/>
    <w:rsid w:val="00161ED5"/>
    <w:rsid w:val="00165917"/>
    <w:rsid w:val="00165ED5"/>
    <w:rsid w:val="00165FA6"/>
    <w:rsid w:val="001670F5"/>
    <w:rsid w:val="00167449"/>
    <w:rsid w:val="00167590"/>
    <w:rsid w:val="001703DF"/>
    <w:rsid w:val="0017122F"/>
    <w:rsid w:val="00172471"/>
    <w:rsid w:val="0017253B"/>
    <w:rsid w:val="001733D2"/>
    <w:rsid w:val="001738B1"/>
    <w:rsid w:val="00173D4F"/>
    <w:rsid w:val="00174433"/>
    <w:rsid w:val="00174BB8"/>
    <w:rsid w:val="00174D64"/>
    <w:rsid w:val="001752FE"/>
    <w:rsid w:val="00175B1C"/>
    <w:rsid w:val="00175F4E"/>
    <w:rsid w:val="00176D59"/>
    <w:rsid w:val="00177663"/>
    <w:rsid w:val="00177870"/>
    <w:rsid w:val="00177961"/>
    <w:rsid w:val="00177BEB"/>
    <w:rsid w:val="001809A9"/>
    <w:rsid w:val="00180AEF"/>
    <w:rsid w:val="00180F1A"/>
    <w:rsid w:val="00181E42"/>
    <w:rsid w:val="00182FB1"/>
    <w:rsid w:val="00183703"/>
    <w:rsid w:val="0018386C"/>
    <w:rsid w:val="00185250"/>
    <w:rsid w:val="001860AD"/>
    <w:rsid w:val="00186721"/>
    <w:rsid w:val="00187E8D"/>
    <w:rsid w:val="00192029"/>
    <w:rsid w:val="0019244C"/>
    <w:rsid w:val="00193741"/>
    <w:rsid w:val="001940D6"/>
    <w:rsid w:val="0019428A"/>
    <w:rsid w:val="001942C7"/>
    <w:rsid w:val="00194584"/>
    <w:rsid w:val="001947C6"/>
    <w:rsid w:val="0019664B"/>
    <w:rsid w:val="00197320"/>
    <w:rsid w:val="00197A6C"/>
    <w:rsid w:val="001A0005"/>
    <w:rsid w:val="001A116B"/>
    <w:rsid w:val="001A157B"/>
    <w:rsid w:val="001A1CB2"/>
    <w:rsid w:val="001A1FC6"/>
    <w:rsid w:val="001A36B7"/>
    <w:rsid w:val="001A38B8"/>
    <w:rsid w:val="001A3C5D"/>
    <w:rsid w:val="001A3F49"/>
    <w:rsid w:val="001A4785"/>
    <w:rsid w:val="001A567C"/>
    <w:rsid w:val="001A5BDB"/>
    <w:rsid w:val="001A67E9"/>
    <w:rsid w:val="001A69C2"/>
    <w:rsid w:val="001A6A03"/>
    <w:rsid w:val="001B004F"/>
    <w:rsid w:val="001B0E6D"/>
    <w:rsid w:val="001B166D"/>
    <w:rsid w:val="001B1BC8"/>
    <w:rsid w:val="001B2374"/>
    <w:rsid w:val="001B2EFA"/>
    <w:rsid w:val="001B3F13"/>
    <w:rsid w:val="001B42C5"/>
    <w:rsid w:val="001B50B9"/>
    <w:rsid w:val="001B53CB"/>
    <w:rsid w:val="001B5EB3"/>
    <w:rsid w:val="001B6113"/>
    <w:rsid w:val="001B71F8"/>
    <w:rsid w:val="001B7EB0"/>
    <w:rsid w:val="001B7EF8"/>
    <w:rsid w:val="001C0044"/>
    <w:rsid w:val="001C0A6E"/>
    <w:rsid w:val="001C28FB"/>
    <w:rsid w:val="001C2E6C"/>
    <w:rsid w:val="001C31C0"/>
    <w:rsid w:val="001C3633"/>
    <w:rsid w:val="001C41E2"/>
    <w:rsid w:val="001C435C"/>
    <w:rsid w:val="001C48A4"/>
    <w:rsid w:val="001C5BAA"/>
    <w:rsid w:val="001C631E"/>
    <w:rsid w:val="001C63E4"/>
    <w:rsid w:val="001C6665"/>
    <w:rsid w:val="001C774F"/>
    <w:rsid w:val="001D0839"/>
    <w:rsid w:val="001D11F4"/>
    <w:rsid w:val="001D1BCE"/>
    <w:rsid w:val="001D1E1E"/>
    <w:rsid w:val="001D20A4"/>
    <w:rsid w:val="001D2944"/>
    <w:rsid w:val="001D3CFF"/>
    <w:rsid w:val="001D3F52"/>
    <w:rsid w:val="001D4263"/>
    <w:rsid w:val="001D4E5A"/>
    <w:rsid w:val="001D51E2"/>
    <w:rsid w:val="001D52A3"/>
    <w:rsid w:val="001D5D57"/>
    <w:rsid w:val="001D752B"/>
    <w:rsid w:val="001E04B4"/>
    <w:rsid w:val="001E1A9B"/>
    <w:rsid w:val="001E1DE7"/>
    <w:rsid w:val="001E4444"/>
    <w:rsid w:val="001E4CAF"/>
    <w:rsid w:val="001E4DB3"/>
    <w:rsid w:val="001E53A3"/>
    <w:rsid w:val="001E5E4F"/>
    <w:rsid w:val="001E5F21"/>
    <w:rsid w:val="001E79AB"/>
    <w:rsid w:val="001F09B5"/>
    <w:rsid w:val="001F0F86"/>
    <w:rsid w:val="001F15EA"/>
    <w:rsid w:val="001F1811"/>
    <w:rsid w:val="001F278B"/>
    <w:rsid w:val="001F290E"/>
    <w:rsid w:val="001F34D7"/>
    <w:rsid w:val="001F3812"/>
    <w:rsid w:val="001F41CF"/>
    <w:rsid w:val="001F4E02"/>
    <w:rsid w:val="001F58A7"/>
    <w:rsid w:val="001F58EE"/>
    <w:rsid w:val="001F5C5A"/>
    <w:rsid w:val="001F5DBC"/>
    <w:rsid w:val="001F6DF5"/>
    <w:rsid w:val="001F7F41"/>
    <w:rsid w:val="00200247"/>
    <w:rsid w:val="00200C33"/>
    <w:rsid w:val="00201731"/>
    <w:rsid w:val="00201FBD"/>
    <w:rsid w:val="0020358D"/>
    <w:rsid w:val="0020374A"/>
    <w:rsid w:val="00203A8C"/>
    <w:rsid w:val="0020428F"/>
    <w:rsid w:val="00204B4D"/>
    <w:rsid w:val="0020506B"/>
    <w:rsid w:val="00205853"/>
    <w:rsid w:val="0020678D"/>
    <w:rsid w:val="00206840"/>
    <w:rsid w:val="00206B0C"/>
    <w:rsid w:val="00206B37"/>
    <w:rsid w:val="00206FD7"/>
    <w:rsid w:val="00207B84"/>
    <w:rsid w:val="00211DD5"/>
    <w:rsid w:val="0021307D"/>
    <w:rsid w:val="002134A7"/>
    <w:rsid w:val="00213D24"/>
    <w:rsid w:val="00213F3F"/>
    <w:rsid w:val="00215E26"/>
    <w:rsid w:val="00216148"/>
    <w:rsid w:val="002167D6"/>
    <w:rsid w:val="002167F0"/>
    <w:rsid w:val="00216D27"/>
    <w:rsid w:val="002175F5"/>
    <w:rsid w:val="002176F7"/>
    <w:rsid w:val="00217A4D"/>
    <w:rsid w:val="002200CD"/>
    <w:rsid w:val="002203F9"/>
    <w:rsid w:val="0022080B"/>
    <w:rsid w:val="0022697B"/>
    <w:rsid w:val="00227680"/>
    <w:rsid w:val="00230C7E"/>
    <w:rsid w:val="00230E9F"/>
    <w:rsid w:val="00231076"/>
    <w:rsid w:val="0023172D"/>
    <w:rsid w:val="002337C8"/>
    <w:rsid w:val="002339C1"/>
    <w:rsid w:val="0023426E"/>
    <w:rsid w:val="00234C19"/>
    <w:rsid w:val="00235BF2"/>
    <w:rsid w:val="002366AD"/>
    <w:rsid w:val="00236A2C"/>
    <w:rsid w:val="00236A93"/>
    <w:rsid w:val="00236B50"/>
    <w:rsid w:val="00236BFC"/>
    <w:rsid w:val="00237C86"/>
    <w:rsid w:val="00241B7E"/>
    <w:rsid w:val="00243E79"/>
    <w:rsid w:val="00244962"/>
    <w:rsid w:val="002467C4"/>
    <w:rsid w:val="002467C6"/>
    <w:rsid w:val="0024722B"/>
    <w:rsid w:val="00247944"/>
    <w:rsid w:val="00247C78"/>
    <w:rsid w:val="00247F5F"/>
    <w:rsid w:val="002508DB"/>
    <w:rsid w:val="00251154"/>
    <w:rsid w:val="00251203"/>
    <w:rsid w:val="002528D9"/>
    <w:rsid w:val="00252F46"/>
    <w:rsid w:val="00253AD5"/>
    <w:rsid w:val="00253C19"/>
    <w:rsid w:val="002540FD"/>
    <w:rsid w:val="00254124"/>
    <w:rsid w:val="0025419F"/>
    <w:rsid w:val="0025436B"/>
    <w:rsid w:val="00254B92"/>
    <w:rsid w:val="002556BB"/>
    <w:rsid w:val="002558E0"/>
    <w:rsid w:val="00255C31"/>
    <w:rsid w:val="00256657"/>
    <w:rsid w:val="00256B75"/>
    <w:rsid w:val="00256D2B"/>
    <w:rsid w:val="002576F7"/>
    <w:rsid w:val="00260281"/>
    <w:rsid w:val="002605A7"/>
    <w:rsid w:val="00260AC3"/>
    <w:rsid w:val="0026139A"/>
    <w:rsid w:val="002626EF"/>
    <w:rsid w:val="0026273B"/>
    <w:rsid w:val="0026361E"/>
    <w:rsid w:val="00263AC9"/>
    <w:rsid w:val="00263B3A"/>
    <w:rsid w:val="0026415F"/>
    <w:rsid w:val="0026422A"/>
    <w:rsid w:val="002642AE"/>
    <w:rsid w:val="00264685"/>
    <w:rsid w:val="00264CBF"/>
    <w:rsid w:val="00266414"/>
    <w:rsid w:val="00266C55"/>
    <w:rsid w:val="00266CE2"/>
    <w:rsid w:val="00266CF8"/>
    <w:rsid w:val="00266F38"/>
    <w:rsid w:val="00267C62"/>
    <w:rsid w:val="00267FE3"/>
    <w:rsid w:val="0027045C"/>
    <w:rsid w:val="00271DFF"/>
    <w:rsid w:val="00272249"/>
    <w:rsid w:val="002725FE"/>
    <w:rsid w:val="002748C4"/>
    <w:rsid w:val="00275FB3"/>
    <w:rsid w:val="002776D5"/>
    <w:rsid w:val="00280764"/>
    <w:rsid w:val="00281412"/>
    <w:rsid w:val="00281774"/>
    <w:rsid w:val="00281D8F"/>
    <w:rsid w:val="0028207A"/>
    <w:rsid w:val="002823A9"/>
    <w:rsid w:val="0028312A"/>
    <w:rsid w:val="00283499"/>
    <w:rsid w:val="00283AAD"/>
    <w:rsid w:val="00284708"/>
    <w:rsid w:val="00284AB2"/>
    <w:rsid w:val="00284F52"/>
    <w:rsid w:val="00285BFB"/>
    <w:rsid w:val="00287408"/>
    <w:rsid w:val="002904C6"/>
    <w:rsid w:val="00290DCD"/>
    <w:rsid w:val="00290F3E"/>
    <w:rsid w:val="002910DF"/>
    <w:rsid w:val="002926C1"/>
    <w:rsid w:val="00292952"/>
    <w:rsid w:val="00292E04"/>
    <w:rsid w:val="0029334B"/>
    <w:rsid w:val="0029346F"/>
    <w:rsid w:val="002938B6"/>
    <w:rsid w:val="002938F3"/>
    <w:rsid w:val="00293FCC"/>
    <w:rsid w:val="00294383"/>
    <w:rsid w:val="00294CC6"/>
    <w:rsid w:val="00294D10"/>
    <w:rsid w:val="002961E7"/>
    <w:rsid w:val="00297191"/>
    <w:rsid w:val="00297E35"/>
    <w:rsid w:val="002A0990"/>
    <w:rsid w:val="002A1A81"/>
    <w:rsid w:val="002A1BB2"/>
    <w:rsid w:val="002A22B6"/>
    <w:rsid w:val="002A31FE"/>
    <w:rsid w:val="002A3249"/>
    <w:rsid w:val="002A328C"/>
    <w:rsid w:val="002A35EE"/>
    <w:rsid w:val="002A55D2"/>
    <w:rsid w:val="002A5A2D"/>
    <w:rsid w:val="002A5AE1"/>
    <w:rsid w:val="002A5BE9"/>
    <w:rsid w:val="002A6905"/>
    <w:rsid w:val="002A6B0D"/>
    <w:rsid w:val="002A7F1E"/>
    <w:rsid w:val="002B0715"/>
    <w:rsid w:val="002B0C90"/>
    <w:rsid w:val="002B1A19"/>
    <w:rsid w:val="002B1E17"/>
    <w:rsid w:val="002B209B"/>
    <w:rsid w:val="002B375E"/>
    <w:rsid w:val="002B3F21"/>
    <w:rsid w:val="002B3F53"/>
    <w:rsid w:val="002B43D9"/>
    <w:rsid w:val="002B53FA"/>
    <w:rsid w:val="002B61F5"/>
    <w:rsid w:val="002B7312"/>
    <w:rsid w:val="002B7644"/>
    <w:rsid w:val="002B7CCD"/>
    <w:rsid w:val="002C034E"/>
    <w:rsid w:val="002C0436"/>
    <w:rsid w:val="002C0CA4"/>
    <w:rsid w:val="002C181D"/>
    <w:rsid w:val="002C1BA0"/>
    <w:rsid w:val="002C1E69"/>
    <w:rsid w:val="002C26FB"/>
    <w:rsid w:val="002C2E06"/>
    <w:rsid w:val="002C695C"/>
    <w:rsid w:val="002C6B0C"/>
    <w:rsid w:val="002D006D"/>
    <w:rsid w:val="002D08A5"/>
    <w:rsid w:val="002D1267"/>
    <w:rsid w:val="002D18CF"/>
    <w:rsid w:val="002D29EF"/>
    <w:rsid w:val="002D3ACB"/>
    <w:rsid w:val="002D43E0"/>
    <w:rsid w:val="002D452C"/>
    <w:rsid w:val="002D489A"/>
    <w:rsid w:val="002D5AA8"/>
    <w:rsid w:val="002D6939"/>
    <w:rsid w:val="002D6968"/>
    <w:rsid w:val="002D746F"/>
    <w:rsid w:val="002D7AFB"/>
    <w:rsid w:val="002D7DEC"/>
    <w:rsid w:val="002D7E80"/>
    <w:rsid w:val="002E0E7A"/>
    <w:rsid w:val="002E1134"/>
    <w:rsid w:val="002E22B3"/>
    <w:rsid w:val="002E2FFF"/>
    <w:rsid w:val="002E33A8"/>
    <w:rsid w:val="002E3442"/>
    <w:rsid w:val="002E378D"/>
    <w:rsid w:val="002E4F0F"/>
    <w:rsid w:val="002E551F"/>
    <w:rsid w:val="002E5C15"/>
    <w:rsid w:val="002E5C3B"/>
    <w:rsid w:val="002E5EC1"/>
    <w:rsid w:val="002E647B"/>
    <w:rsid w:val="002E6584"/>
    <w:rsid w:val="002E6ADC"/>
    <w:rsid w:val="002E6E1E"/>
    <w:rsid w:val="002F0486"/>
    <w:rsid w:val="002F179F"/>
    <w:rsid w:val="002F1B16"/>
    <w:rsid w:val="002F2670"/>
    <w:rsid w:val="002F37B7"/>
    <w:rsid w:val="002F3ADF"/>
    <w:rsid w:val="002F3DBC"/>
    <w:rsid w:val="002F4038"/>
    <w:rsid w:val="002F5301"/>
    <w:rsid w:val="002F6531"/>
    <w:rsid w:val="002F757B"/>
    <w:rsid w:val="002F7C88"/>
    <w:rsid w:val="0030048A"/>
    <w:rsid w:val="003012BF"/>
    <w:rsid w:val="00301403"/>
    <w:rsid w:val="00301624"/>
    <w:rsid w:val="00302554"/>
    <w:rsid w:val="00303A4C"/>
    <w:rsid w:val="003051BC"/>
    <w:rsid w:val="003064DE"/>
    <w:rsid w:val="003064F6"/>
    <w:rsid w:val="003071AE"/>
    <w:rsid w:val="00310CDB"/>
    <w:rsid w:val="00311E48"/>
    <w:rsid w:val="00312BCA"/>
    <w:rsid w:val="00313325"/>
    <w:rsid w:val="0031397F"/>
    <w:rsid w:val="00313E97"/>
    <w:rsid w:val="003144EF"/>
    <w:rsid w:val="00314925"/>
    <w:rsid w:val="00315AA9"/>
    <w:rsid w:val="00315E8F"/>
    <w:rsid w:val="00316931"/>
    <w:rsid w:val="00316993"/>
    <w:rsid w:val="00316A9A"/>
    <w:rsid w:val="0031756B"/>
    <w:rsid w:val="0031776A"/>
    <w:rsid w:val="003203C7"/>
    <w:rsid w:val="00320B58"/>
    <w:rsid w:val="00322CEE"/>
    <w:rsid w:val="00325CEA"/>
    <w:rsid w:val="0032650B"/>
    <w:rsid w:val="00326B00"/>
    <w:rsid w:val="00326C5B"/>
    <w:rsid w:val="0032726C"/>
    <w:rsid w:val="00327466"/>
    <w:rsid w:val="00327D3D"/>
    <w:rsid w:val="00330690"/>
    <w:rsid w:val="003326B7"/>
    <w:rsid w:val="0033356D"/>
    <w:rsid w:val="00333C22"/>
    <w:rsid w:val="00334759"/>
    <w:rsid w:val="00334F0A"/>
    <w:rsid w:val="003352DC"/>
    <w:rsid w:val="0033609C"/>
    <w:rsid w:val="003367CF"/>
    <w:rsid w:val="003368AA"/>
    <w:rsid w:val="00336B0D"/>
    <w:rsid w:val="00337C56"/>
    <w:rsid w:val="00337F4C"/>
    <w:rsid w:val="003402F5"/>
    <w:rsid w:val="00340446"/>
    <w:rsid w:val="003404A2"/>
    <w:rsid w:val="00342D80"/>
    <w:rsid w:val="0034320D"/>
    <w:rsid w:val="003445C8"/>
    <w:rsid w:val="0034468A"/>
    <w:rsid w:val="00344C53"/>
    <w:rsid w:val="00346091"/>
    <w:rsid w:val="00346223"/>
    <w:rsid w:val="003467AA"/>
    <w:rsid w:val="00346B8F"/>
    <w:rsid w:val="003476DB"/>
    <w:rsid w:val="003476FC"/>
    <w:rsid w:val="003501DD"/>
    <w:rsid w:val="0035091C"/>
    <w:rsid w:val="00351054"/>
    <w:rsid w:val="0035121F"/>
    <w:rsid w:val="00351D4D"/>
    <w:rsid w:val="00351EF2"/>
    <w:rsid w:val="00352682"/>
    <w:rsid w:val="0035307B"/>
    <w:rsid w:val="0035336B"/>
    <w:rsid w:val="0035382F"/>
    <w:rsid w:val="00353B49"/>
    <w:rsid w:val="00353BB2"/>
    <w:rsid w:val="00353D63"/>
    <w:rsid w:val="00354459"/>
    <w:rsid w:val="00355709"/>
    <w:rsid w:val="00356445"/>
    <w:rsid w:val="00356B88"/>
    <w:rsid w:val="00357073"/>
    <w:rsid w:val="00357448"/>
    <w:rsid w:val="00360467"/>
    <w:rsid w:val="00360678"/>
    <w:rsid w:val="00362063"/>
    <w:rsid w:val="00362279"/>
    <w:rsid w:val="0036318A"/>
    <w:rsid w:val="00364BDE"/>
    <w:rsid w:val="00370992"/>
    <w:rsid w:val="00370B18"/>
    <w:rsid w:val="00371961"/>
    <w:rsid w:val="00371CC6"/>
    <w:rsid w:val="00371D52"/>
    <w:rsid w:val="00372445"/>
    <w:rsid w:val="00372C5A"/>
    <w:rsid w:val="00373379"/>
    <w:rsid w:val="003733EA"/>
    <w:rsid w:val="00374C5B"/>
    <w:rsid w:val="00375514"/>
    <w:rsid w:val="00375560"/>
    <w:rsid w:val="00375C8C"/>
    <w:rsid w:val="00376D25"/>
    <w:rsid w:val="003802DD"/>
    <w:rsid w:val="0038072D"/>
    <w:rsid w:val="00380C99"/>
    <w:rsid w:val="00380F19"/>
    <w:rsid w:val="003818B2"/>
    <w:rsid w:val="00382042"/>
    <w:rsid w:val="003821B1"/>
    <w:rsid w:val="0038288C"/>
    <w:rsid w:val="00382D2B"/>
    <w:rsid w:val="00383094"/>
    <w:rsid w:val="00383702"/>
    <w:rsid w:val="0038384F"/>
    <w:rsid w:val="00385AD9"/>
    <w:rsid w:val="00385C88"/>
    <w:rsid w:val="00386D56"/>
    <w:rsid w:val="00387C92"/>
    <w:rsid w:val="003900B5"/>
    <w:rsid w:val="00390E8F"/>
    <w:rsid w:val="00391755"/>
    <w:rsid w:val="00391D67"/>
    <w:rsid w:val="0039234D"/>
    <w:rsid w:val="0039333B"/>
    <w:rsid w:val="0039396E"/>
    <w:rsid w:val="00394564"/>
    <w:rsid w:val="003949E1"/>
    <w:rsid w:val="00394E80"/>
    <w:rsid w:val="003958E2"/>
    <w:rsid w:val="00395C92"/>
    <w:rsid w:val="00396311"/>
    <w:rsid w:val="00397303"/>
    <w:rsid w:val="00397577"/>
    <w:rsid w:val="00397898"/>
    <w:rsid w:val="003978A5"/>
    <w:rsid w:val="00397A05"/>
    <w:rsid w:val="00397D45"/>
    <w:rsid w:val="003A049D"/>
    <w:rsid w:val="003A0E1F"/>
    <w:rsid w:val="003A1235"/>
    <w:rsid w:val="003A1FD1"/>
    <w:rsid w:val="003A2A6A"/>
    <w:rsid w:val="003A3997"/>
    <w:rsid w:val="003A3BD5"/>
    <w:rsid w:val="003A4F6D"/>
    <w:rsid w:val="003A57E0"/>
    <w:rsid w:val="003A649F"/>
    <w:rsid w:val="003A6BB0"/>
    <w:rsid w:val="003A7E47"/>
    <w:rsid w:val="003B04ED"/>
    <w:rsid w:val="003B0D68"/>
    <w:rsid w:val="003B17C5"/>
    <w:rsid w:val="003B1DEC"/>
    <w:rsid w:val="003B3FE0"/>
    <w:rsid w:val="003B46C9"/>
    <w:rsid w:val="003B56F2"/>
    <w:rsid w:val="003B613D"/>
    <w:rsid w:val="003B614F"/>
    <w:rsid w:val="003B681F"/>
    <w:rsid w:val="003B6C2F"/>
    <w:rsid w:val="003B7B69"/>
    <w:rsid w:val="003C0D9B"/>
    <w:rsid w:val="003C1877"/>
    <w:rsid w:val="003C261B"/>
    <w:rsid w:val="003C328E"/>
    <w:rsid w:val="003C3465"/>
    <w:rsid w:val="003C3940"/>
    <w:rsid w:val="003C3BB9"/>
    <w:rsid w:val="003C3E1D"/>
    <w:rsid w:val="003C42B0"/>
    <w:rsid w:val="003C4521"/>
    <w:rsid w:val="003C5122"/>
    <w:rsid w:val="003C5518"/>
    <w:rsid w:val="003C62A8"/>
    <w:rsid w:val="003C643F"/>
    <w:rsid w:val="003C6F47"/>
    <w:rsid w:val="003C7698"/>
    <w:rsid w:val="003D05DD"/>
    <w:rsid w:val="003D07E3"/>
    <w:rsid w:val="003D3E29"/>
    <w:rsid w:val="003D69DC"/>
    <w:rsid w:val="003D7586"/>
    <w:rsid w:val="003D764D"/>
    <w:rsid w:val="003D790D"/>
    <w:rsid w:val="003D7910"/>
    <w:rsid w:val="003E0A84"/>
    <w:rsid w:val="003E0EDD"/>
    <w:rsid w:val="003E1007"/>
    <w:rsid w:val="003E1975"/>
    <w:rsid w:val="003E235B"/>
    <w:rsid w:val="003E27BD"/>
    <w:rsid w:val="003E3254"/>
    <w:rsid w:val="003E406E"/>
    <w:rsid w:val="003E4B75"/>
    <w:rsid w:val="003E4EEF"/>
    <w:rsid w:val="003E5178"/>
    <w:rsid w:val="003E78BC"/>
    <w:rsid w:val="003F05E9"/>
    <w:rsid w:val="003F10FA"/>
    <w:rsid w:val="003F12CB"/>
    <w:rsid w:val="003F1A61"/>
    <w:rsid w:val="003F20A0"/>
    <w:rsid w:val="003F2761"/>
    <w:rsid w:val="003F39EF"/>
    <w:rsid w:val="003F3EB7"/>
    <w:rsid w:val="003F432F"/>
    <w:rsid w:val="003F4776"/>
    <w:rsid w:val="003F4FC8"/>
    <w:rsid w:val="003F72B1"/>
    <w:rsid w:val="004015DF"/>
    <w:rsid w:val="00402AE3"/>
    <w:rsid w:val="00403144"/>
    <w:rsid w:val="004032BD"/>
    <w:rsid w:val="00403E1E"/>
    <w:rsid w:val="00404476"/>
    <w:rsid w:val="004060B6"/>
    <w:rsid w:val="0040665F"/>
    <w:rsid w:val="00407EA3"/>
    <w:rsid w:val="004103C9"/>
    <w:rsid w:val="00410DA2"/>
    <w:rsid w:val="004115C0"/>
    <w:rsid w:val="00412064"/>
    <w:rsid w:val="00412B31"/>
    <w:rsid w:val="00413CA9"/>
    <w:rsid w:val="004145BF"/>
    <w:rsid w:val="00416473"/>
    <w:rsid w:val="0041664F"/>
    <w:rsid w:val="00417611"/>
    <w:rsid w:val="00420AF5"/>
    <w:rsid w:val="00421857"/>
    <w:rsid w:val="0042347C"/>
    <w:rsid w:val="00423E6B"/>
    <w:rsid w:val="00424ADE"/>
    <w:rsid w:val="00424B5D"/>
    <w:rsid w:val="00426DCC"/>
    <w:rsid w:val="00427713"/>
    <w:rsid w:val="00427A51"/>
    <w:rsid w:val="00427D0D"/>
    <w:rsid w:val="004300E1"/>
    <w:rsid w:val="004302AA"/>
    <w:rsid w:val="0043038E"/>
    <w:rsid w:val="00430F32"/>
    <w:rsid w:val="00431013"/>
    <w:rsid w:val="00431BE4"/>
    <w:rsid w:val="004325A4"/>
    <w:rsid w:val="0043279F"/>
    <w:rsid w:val="004329C1"/>
    <w:rsid w:val="0043301B"/>
    <w:rsid w:val="00433071"/>
    <w:rsid w:val="0043402C"/>
    <w:rsid w:val="00435E08"/>
    <w:rsid w:val="00436475"/>
    <w:rsid w:val="00436785"/>
    <w:rsid w:val="0044058B"/>
    <w:rsid w:val="00440A12"/>
    <w:rsid w:val="00440CB1"/>
    <w:rsid w:val="00441627"/>
    <w:rsid w:val="004417B8"/>
    <w:rsid w:val="00441D9A"/>
    <w:rsid w:val="00441DB7"/>
    <w:rsid w:val="00442F2A"/>
    <w:rsid w:val="00446A1F"/>
    <w:rsid w:val="00447663"/>
    <w:rsid w:val="00451BFB"/>
    <w:rsid w:val="00452408"/>
    <w:rsid w:val="004529F4"/>
    <w:rsid w:val="00452AD8"/>
    <w:rsid w:val="0045312F"/>
    <w:rsid w:val="004532CC"/>
    <w:rsid w:val="00453B17"/>
    <w:rsid w:val="00455A7F"/>
    <w:rsid w:val="00455ED0"/>
    <w:rsid w:val="00456620"/>
    <w:rsid w:val="004568BC"/>
    <w:rsid w:val="00457101"/>
    <w:rsid w:val="00457310"/>
    <w:rsid w:val="00457E1E"/>
    <w:rsid w:val="0046030C"/>
    <w:rsid w:val="00461A14"/>
    <w:rsid w:val="004631A5"/>
    <w:rsid w:val="004631EC"/>
    <w:rsid w:val="00463FE0"/>
    <w:rsid w:val="004644BB"/>
    <w:rsid w:val="00465BB8"/>
    <w:rsid w:val="00465BD4"/>
    <w:rsid w:val="004660E2"/>
    <w:rsid w:val="00467AB7"/>
    <w:rsid w:val="00471621"/>
    <w:rsid w:val="004720F8"/>
    <w:rsid w:val="004722DA"/>
    <w:rsid w:val="004725E9"/>
    <w:rsid w:val="00472AE9"/>
    <w:rsid w:val="004731DD"/>
    <w:rsid w:val="00473366"/>
    <w:rsid w:val="004736F9"/>
    <w:rsid w:val="0047654A"/>
    <w:rsid w:val="00476EA4"/>
    <w:rsid w:val="00480372"/>
    <w:rsid w:val="00480B2E"/>
    <w:rsid w:val="00480FAC"/>
    <w:rsid w:val="00481B28"/>
    <w:rsid w:val="004824A4"/>
    <w:rsid w:val="00482842"/>
    <w:rsid w:val="00483073"/>
    <w:rsid w:val="00483420"/>
    <w:rsid w:val="00483D31"/>
    <w:rsid w:val="00483F5D"/>
    <w:rsid w:val="0048518D"/>
    <w:rsid w:val="00485C7B"/>
    <w:rsid w:val="0048613C"/>
    <w:rsid w:val="00486567"/>
    <w:rsid w:val="00490D83"/>
    <w:rsid w:val="00491C31"/>
    <w:rsid w:val="00493102"/>
    <w:rsid w:val="00493471"/>
    <w:rsid w:val="0049485A"/>
    <w:rsid w:val="00495AC2"/>
    <w:rsid w:val="00495CCC"/>
    <w:rsid w:val="004971ED"/>
    <w:rsid w:val="00497284"/>
    <w:rsid w:val="004A1278"/>
    <w:rsid w:val="004A130B"/>
    <w:rsid w:val="004A1F90"/>
    <w:rsid w:val="004A257E"/>
    <w:rsid w:val="004A32BD"/>
    <w:rsid w:val="004A33A5"/>
    <w:rsid w:val="004A407E"/>
    <w:rsid w:val="004A44AB"/>
    <w:rsid w:val="004A4DE3"/>
    <w:rsid w:val="004A590C"/>
    <w:rsid w:val="004A5A63"/>
    <w:rsid w:val="004A5BF0"/>
    <w:rsid w:val="004A5E28"/>
    <w:rsid w:val="004A5E78"/>
    <w:rsid w:val="004A6612"/>
    <w:rsid w:val="004A72FC"/>
    <w:rsid w:val="004A7AA6"/>
    <w:rsid w:val="004A7C83"/>
    <w:rsid w:val="004A7D49"/>
    <w:rsid w:val="004B053B"/>
    <w:rsid w:val="004B0F6F"/>
    <w:rsid w:val="004B1158"/>
    <w:rsid w:val="004B429B"/>
    <w:rsid w:val="004B57CE"/>
    <w:rsid w:val="004B5D27"/>
    <w:rsid w:val="004B5DE3"/>
    <w:rsid w:val="004B65D1"/>
    <w:rsid w:val="004B6C4C"/>
    <w:rsid w:val="004B6DCD"/>
    <w:rsid w:val="004B6FCB"/>
    <w:rsid w:val="004B77BC"/>
    <w:rsid w:val="004C06F8"/>
    <w:rsid w:val="004C0A14"/>
    <w:rsid w:val="004C0C36"/>
    <w:rsid w:val="004C144C"/>
    <w:rsid w:val="004C2C34"/>
    <w:rsid w:val="004C3E71"/>
    <w:rsid w:val="004C5835"/>
    <w:rsid w:val="004C5AD1"/>
    <w:rsid w:val="004C5D4C"/>
    <w:rsid w:val="004C62E5"/>
    <w:rsid w:val="004C70A5"/>
    <w:rsid w:val="004C7257"/>
    <w:rsid w:val="004C73EC"/>
    <w:rsid w:val="004C7763"/>
    <w:rsid w:val="004D0781"/>
    <w:rsid w:val="004D0CC7"/>
    <w:rsid w:val="004D4680"/>
    <w:rsid w:val="004D66EE"/>
    <w:rsid w:val="004D6D5E"/>
    <w:rsid w:val="004D6FC8"/>
    <w:rsid w:val="004D717D"/>
    <w:rsid w:val="004E009D"/>
    <w:rsid w:val="004E01FB"/>
    <w:rsid w:val="004E09FD"/>
    <w:rsid w:val="004E1152"/>
    <w:rsid w:val="004E1AD4"/>
    <w:rsid w:val="004E2105"/>
    <w:rsid w:val="004E243C"/>
    <w:rsid w:val="004E27F8"/>
    <w:rsid w:val="004E2CF1"/>
    <w:rsid w:val="004E2CF3"/>
    <w:rsid w:val="004E2DE5"/>
    <w:rsid w:val="004E3AF0"/>
    <w:rsid w:val="004E421C"/>
    <w:rsid w:val="004E45B9"/>
    <w:rsid w:val="004E4A44"/>
    <w:rsid w:val="004E70C3"/>
    <w:rsid w:val="004E7204"/>
    <w:rsid w:val="004E7274"/>
    <w:rsid w:val="004F109B"/>
    <w:rsid w:val="004F20E1"/>
    <w:rsid w:val="004F2D4F"/>
    <w:rsid w:val="004F4483"/>
    <w:rsid w:val="004F463C"/>
    <w:rsid w:val="004F5178"/>
    <w:rsid w:val="004F52DA"/>
    <w:rsid w:val="004F66E2"/>
    <w:rsid w:val="004F67FE"/>
    <w:rsid w:val="004F6C42"/>
    <w:rsid w:val="0050096B"/>
    <w:rsid w:val="00501EFA"/>
    <w:rsid w:val="00502A41"/>
    <w:rsid w:val="00502E2B"/>
    <w:rsid w:val="00503C2B"/>
    <w:rsid w:val="00503F61"/>
    <w:rsid w:val="00504839"/>
    <w:rsid w:val="00505126"/>
    <w:rsid w:val="0050524C"/>
    <w:rsid w:val="00505580"/>
    <w:rsid w:val="00505EA9"/>
    <w:rsid w:val="00511203"/>
    <w:rsid w:val="00511C2A"/>
    <w:rsid w:val="00511CA8"/>
    <w:rsid w:val="00512330"/>
    <w:rsid w:val="00512EB9"/>
    <w:rsid w:val="00512ECE"/>
    <w:rsid w:val="00513007"/>
    <w:rsid w:val="0051358C"/>
    <w:rsid w:val="00515C40"/>
    <w:rsid w:val="00515E48"/>
    <w:rsid w:val="00516155"/>
    <w:rsid w:val="00516EAD"/>
    <w:rsid w:val="00516F76"/>
    <w:rsid w:val="00517657"/>
    <w:rsid w:val="00517F82"/>
    <w:rsid w:val="0052012B"/>
    <w:rsid w:val="00520684"/>
    <w:rsid w:val="00521A6F"/>
    <w:rsid w:val="005227EB"/>
    <w:rsid w:val="00522B5C"/>
    <w:rsid w:val="00522BFF"/>
    <w:rsid w:val="0052488D"/>
    <w:rsid w:val="00524ED8"/>
    <w:rsid w:val="00525AD4"/>
    <w:rsid w:val="00526DD4"/>
    <w:rsid w:val="00527110"/>
    <w:rsid w:val="00527F2A"/>
    <w:rsid w:val="00530B25"/>
    <w:rsid w:val="0053120A"/>
    <w:rsid w:val="00531A7F"/>
    <w:rsid w:val="00531A97"/>
    <w:rsid w:val="0053226E"/>
    <w:rsid w:val="0053338A"/>
    <w:rsid w:val="005333E5"/>
    <w:rsid w:val="0053361C"/>
    <w:rsid w:val="005340E4"/>
    <w:rsid w:val="005363B2"/>
    <w:rsid w:val="0053690C"/>
    <w:rsid w:val="005369CC"/>
    <w:rsid w:val="00536A06"/>
    <w:rsid w:val="00536CFA"/>
    <w:rsid w:val="00537639"/>
    <w:rsid w:val="005408F1"/>
    <w:rsid w:val="00541814"/>
    <w:rsid w:val="00542482"/>
    <w:rsid w:val="0054332E"/>
    <w:rsid w:val="005433C3"/>
    <w:rsid w:val="005441C8"/>
    <w:rsid w:val="00544F16"/>
    <w:rsid w:val="00545350"/>
    <w:rsid w:val="0054546B"/>
    <w:rsid w:val="00545A7A"/>
    <w:rsid w:val="00545B11"/>
    <w:rsid w:val="00545FB8"/>
    <w:rsid w:val="0054664E"/>
    <w:rsid w:val="00547179"/>
    <w:rsid w:val="005471D0"/>
    <w:rsid w:val="00550639"/>
    <w:rsid w:val="00550BD1"/>
    <w:rsid w:val="005512CC"/>
    <w:rsid w:val="00552169"/>
    <w:rsid w:val="00552352"/>
    <w:rsid w:val="005530A2"/>
    <w:rsid w:val="005537E9"/>
    <w:rsid w:val="00554713"/>
    <w:rsid w:val="005559E0"/>
    <w:rsid w:val="00555C48"/>
    <w:rsid w:val="00555E88"/>
    <w:rsid w:val="0055608B"/>
    <w:rsid w:val="00556399"/>
    <w:rsid w:val="00556850"/>
    <w:rsid w:val="00556896"/>
    <w:rsid w:val="005572B5"/>
    <w:rsid w:val="00557B45"/>
    <w:rsid w:val="00560756"/>
    <w:rsid w:val="005610CA"/>
    <w:rsid w:val="00561A2C"/>
    <w:rsid w:val="00561FA7"/>
    <w:rsid w:val="005625CE"/>
    <w:rsid w:val="00562FF8"/>
    <w:rsid w:val="005646F5"/>
    <w:rsid w:val="00565062"/>
    <w:rsid w:val="005656BD"/>
    <w:rsid w:val="00565CAD"/>
    <w:rsid w:val="0056665B"/>
    <w:rsid w:val="005671CB"/>
    <w:rsid w:val="0056730A"/>
    <w:rsid w:val="00567E7F"/>
    <w:rsid w:val="00570487"/>
    <w:rsid w:val="00570A1F"/>
    <w:rsid w:val="0057144B"/>
    <w:rsid w:val="00571F11"/>
    <w:rsid w:val="005751FC"/>
    <w:rsid w:val="00575A8F"/>
    <w:rsid w:val="00576B0D"/>
    <w:rsid w:val="00576B74"/>
    <w:rsid w:val="00576F59"/>
    <w:rsid w:val="00577019"/>
    <w:rsid w:val="0057729C"/>
    <w:rsid w:val="00580299"/>
    <w:rsid w:val="00581323"/>
    <w:rsid w:val="00583202"/>
    <w:rsid w:val="005856EB"/>
    <w:rsid w:val="005859AD"/>
    <w:rsid w:val="00585C40"/>
    <w:rsid w:val="005865B0"/>
    <w:rsid w:val="0058661D"/>
    <w:rsid w:val="0058752C"/>
    <w:rsid w:val="00587DA9"/>
    <w:rsid w:val="005905DA"/>
    <w:rsid w:val="00590617"/>
    <w:rsid w:val="00590AB4"/>
    <w:rsid w:val="00590B6B"/>
    <w:rsid w:val="00591559"/>
    <w:rsid w:val="005921A0"/>
    <w:rsid w:val="00593AE2"/>
    <w:rsid w:val="00594A5C"/>
    <w:rsid w:val="00595468"/>
    <w:rsid w:val="005A01CA"/>
    <w:rsid w:val="005A02BD"/>
    <w:rsid w:val="005A12CB"/>
    <w:rsid w:val="005A139E"/>
    <w:rsid w:val="005A33B2"/>
    <w:rsid w:val="005A3710"/>
    <w:rsid w:val="005A4A9B"/>
    <w:rsid w:val="005A5520"/>
    <w:rsid w:val="005A5D67"/>
    <w:rsid w:val="005A67FE"/>
    <w:rsid w:val="005A6EFB"/>
    <w:rsid w:val="005A738D"/>
    <w:rsid w:val="005A755C"/>
    <w:rsid w:val="005A76F9"/>
    <w:rsid w:val="005B0CEC"/>
    <w:rsid w:val="005B1262"/>
    <w:rsid w:val="005B14F9"/>
    <w:rsid w:val="005B2516"/>
    <w:rsid w:val="005B2846"/>
    <w:rsid w:val="005B34F2"/>
    <w:rsid w:val="005B3744"/>
    <w:rsid w:val="005B3BD1"/>
    <w:rsid w:val="005B4322"/>
    <w:rsid w:val="005B4AA8"/>
    <w:rsid w:val="005B58EF"/>
    <w:rsid w:val="005B609E"/>
    <w:rsid w:val="005B6CCD"/>
    <w:rsid w:val="005B758C"/>
    <w:rsid w:val="005B7CC2"/>
    <w:rsid w:val="005C14AB"/>
    <w:rsid w:val="005C1B63"/>
    <w:rsid w:val="005C20B9"/>
    <w:rsid w:val="005C2C73"/>
    <w:rsid w:val="005C3076"/>
    <w:rsid w:val="005C3921"/>
    <w:rsid w:val="005C3F65"/>
    <w:rsid w:val="005C5A12"/>
    <w:rsid w:val="005C5C4F"/>
    <w:rsid w:val="005C5C5B"/>
    <w:rsid w:val="005C5CE6"/>
    <w:rsid w:val="005C5EA6"/>
    <w:rsid w:val="005C5F04"/>
    <w:rsid w:val="005C6128"/>
    <w:rsid w:val="005C7780"/>
    <w:rsid w:val="005C7D42"/>
    <w:rsid w:val="005D0D2D"/>
    <w:rsid w:val="005D115F"/>
    <w:rsid w:val="005D1187"/>
    <w:rsid w:val="005D13D9"/>
    <w:rsid w:val="005D1531"/>
    <w:rsid w:val="005D1B8D"/>
    <w:rsid w:val="005D1E29"/>
    <w:rsid w:val="005D27BD"/>
    <w:rsid w:val="005D3155"/>
    <w:rsid w:val="005D487A"/>
    <w:rsid w:val="005D48C5"/>
    <w:rsid w:val="005D4D62"/>
    <w:rsid w:val="005D62FC"/>
    <w:rsid w:val="005D6548"/>
    <w:rsid w:val="005D67CC"/>
    <w:rsid w:val="005D67F4"/>
    <w:rsid w:val="005D6983"/>
    <w:rsid w:val="005D71EF"/>
    <w:rsid w:val="005D73DF"/>
    <w:rsid w:val="005D7CE3"/>
    <w:rsid w:val="005D7EAA"/>
    <w:rsid w:val="005E0ED9"/>
    <w:rsid w:val="005E2828"/>
    <w:rsid w:val="005E295A"/>
    <w:rsid w:val="005E299A"/>
    <w:rsid w:val="005E301E"/>
    <w:rsid w:val="005E330B"/>
    <w:rsid w:val="005E3901"/>
    <w:rsid w:val="005E3FD8"/>
    <w:rsid w:val="005E5EC5"/>
    <w:rsid w:val="005E6048"/>
    <w:rsid w:val="005E6249"/>
    <w:rsid w:val="005E6282"/>
    <w:rsid w:val="005E68E6"/>
    <w:rsid w:val="005F03C9"/>
    <w:rsid w:val="005F069E"/>
    <w:rsid w:val="005F1720"/>
    <w:rsid w:val="005F4D96"/>
    <w:rsid w:val="005F4E54"/>
    <w:rsid w:val="005F5D7E"/>
    <w:rsid w:val="005F5F36"/>
    <w:rsid w:val="005F6709"/>
    <w:rsid w:val="005F6744"/>
    <w:rsid w:val="005F6CC1"/>
    <w:rsid w:val="005F6DE0"/>
    <w:rsid w:val="00600117"/>
    <w:rsid w:val="0060134C"/>
    <w:rsid w:val="00601CAC"/>
    <w:rsid w:val="0060336F"/>
    <w:rsid w:val="00603445"/>
    <w:rsid w:val="00603626"/>
    <w:rsid w:val="00603C38"/>
    <w:rsid w:val="00604A4C"/>
    <w:rsid w:val="00604B27"/>
    <w:rsid w:val="00604C10"/>
    <w:rsid w:val="00605895"/>
    <w:rsid w:val="00605C85"/>
    <w:rsid w:val="00606B93"/>
    <w:rsid w:val="00606EEE"/>
    <w:rsid w:val="00606F8F"/>
    <w:rsid w:val="00606FF7"/>
    <w:rsid w:val="006073BD"/>
    <w:rsid w:val="006136D9"/>
    <w:rsid w:val="006158B2"/>
    <w:rsid w:val="0061592A"/>
    <w:rsid w:val="00616A07"/>
    <w:rsid w:val="006177F5"/>
    <w:rsid w:val="006204A3"/>
    <w:rsid w:val="006207FC"/>
    <w:rsid w:val="00622399"/>
    <w:rsid w:val="0062259C"/>
    <w:rsid w:val="00622B04"/>
    <w:rsid w:val="00622B39"/>
    <w:rsid w:val="00622E50"/>
    <w:rsid w:val="00622FA4"/>
    <w:rsid w:val="0062303D"/>
    <w:rsid w:val="0062333B"/>
    <w:rsid w:val="00623F36"/>
    <w:rsid w:val="0062410E"/>
    <w:rsid w:val="00624153"/>
    <w:rsid w:val="006242E9"/>
    <w:rsid w:val="00624341"/>
    <w:rsid w:val="00624B18"/>
    <w:rsid w:val="00625151"/>
    <w:rsid w:val="0062569E"/>
    <w:rsid w:val="00625832"/>
    <w:rsid w:val="00626509"/>
    <w:rsid w:val="00627BF6"/>
    <w:rsid w:val="00630777"/>
    <w:rsid w:val="0063086E"/>
    <w:rsid w:val="006313B6"/>
    <w:rsid w:val="0063186B"/>
    <w:rsid w:val="00631B90"/>
    <w:rsid w:val="00631C3D"/>
    <w:rsid w:val="00632384"/>
    <w:rsid w:val="00633709"/>
    <w:rsid w:val="0063378B"/>
    <w:rsid w:val="006339AA"/>
    <w:rsid w:val="00634492"/>
    <w:rsid w:val="00637740"/>
    <w:rsid w:val="006404DB"/>
    <w:rsid w:val="0064328E"/>
    <w:rsid w:val="00644088"/>
    <w:rsid w:val="00644B6B"/>
    <w:rsid w:val="00644ECE"/>
    <w:rsid w:val="00645151"/>
    <w:rsid w:val="00645513"/>
    <w:rsid w:val="00645BDC"/>
    <w:rsid w:val="00646253"/>
    <w:rsid w:val="006464F3"/>
    <w:rsid w:val="00646A0A"/>
    <w:rsid w:val="00653163"/>
    <w:rsid w:val="00653849"/>
    <w:rsid w:val="00654ED1"/>
    <w:rsid w:val="0065524C"/>
    <w:rsid w:val="0065564D"/>
    <w:rsid w:val="00655754"/>
    <w:rsid w:val="006565AA"/>
    <w:rsid w:val="0065729F"/>
    <w:rsid w:val="00657698"/>
    <w:rsid w:val="00657F4E"/>
    <w:rsid w:val="0066076D"/>
    <w:rsid w:val="00663659"/>
    <w:rsid w:val="00663777"/>
    <w:rsid w:val="0066422E"/>
    <w:rsid w:val="0066560D"/>
    <w:rsid w:val="00666D70"/>
    <w:rsid w:val="0067091C"/>
    <w:rsid w:val="00670AE4"/>
    <w:rsid w:val="00670D01"/>
    <w:rsid w:val="0067146E"/>
    <w:rsid w:val="0067202F"/>
    <w:rsid w:val="00672654"/>
    <w:rsid w:val="006729D7"/>
    <w:rsid w:val="00673F93"/>
    <w:rsid w:val="00674921"/>
    <w:rsid w:val="006755B1"/>
    <w:rsid w:val="00675A5F"/>
    <w:rsid w:val="00675B0E"/>
    <w:rsid w:val="00676388"/>
    <w:rsid w:val="006764C0"/>
    <w:rsid w:val="00676CC0"/>
    <w:rsid w:val="00676DAE"/>
    <w:rsid w:val="006806FA"/>
    <w:rsid w:val="006813EF"/>
    <w:rsid w:val="0068239C"/>
    <w:rsid w:val="00682DB5"/>
    <w:rsid w:val="00682DCF"/>
    <w:rsid w:val="00683378"/>
    <w:rsid w:val="00683831"/>
    <w:rsid w:val="0068386A"/>
    <w:rsid w:val="006838FE"/>
    <w:rsid w:val="00684636"/>
    <w:rsid w:val="00684901"/>
    <w:rsid w:val="006849B7"/>
    <w:rsid w:val="00685704"/>
    <w:rsid w:val="0068744E"/>
    <w:rsid w:val="00687483"/>
    <w:rsid w:val="006901F6"/>
    <w:rsid w:val="00690A8E"/>
    <w:rsid w:val="00690EC0"/>
    <w:rsid w:val="006912B8"/>
    <w:rsid w:val="0069190A"/>
    <w:rsid w:val="00692094"/>
    <w:rsid w:val="00692F3B"/>
    <w:rsid w:val="006930E1"/>
    <w:rsid w:val="00693617"/>
    <w:rsid w:val="00694E6A"/>
    <w:rsid w:val="00694FF1"/>
    <w:rsid w:val="0069540A"/>
    <w:rsid w:val="006954C6"/>
    <w:rsid w:val="00695712"/>
    <w:rsid w:val="00696207"/>
    <w:rsid w:val="00696D40"/>
    <w:rsid w:val="00697DEF"/>
    <w:rsid w:val="006A031E"/>
    <w:rsid w:val="006A0DA0"/>
    <w:rsid w:val="006A0F86"/>
    <w:rsid w:val="006A0FC3"/>
    <w:rsid w:val="006A121F"/>
    <w:rsid w:val="006A29DB"/>
    <w:rsid w:val="006A35BB"/>
    <w:rsid w:val="006A38B2"/>
    <w:rsid w:val="006A43ED"/>
    <w:rsid w:val="006A4505"/>
    <w:rsid w:val="006A53FD"/>
    <w:rsid w:val="006A62B9"/>
    <w:rsid w:val="006A636C"/>
    <w:rsid w:val="006A68D5"/>
    <w:rsid w:val="006A6911"/>
    <w:rsid w:val="006A78C2"/>
    <w:rsid w:val="006B0121"/>
    <w:rsid w:val="006B1474"/>
    <w:rsid w:val="006B1606"/>
    <w:rsid w:val="006B1EDA"/>
    <w:rsid w:val="006B1EE0"/>
    <w:rsid w:val="006B20D1"/>
    <w:rsid w:val="006B26BC"/>
    <w:rsid w:val="006B2743"/>
    <w:rsid w:val="006B2CB8"/>
    <w:rsid w:val="006B30F4"/>
    <w:rsid w:val="006B3BCC"/>
    <w:rsid w:val="006B3C3E"/>
    <w:rsid w:val="006B3C4D"/>
    <w:rsid w:val="006B4709"/>
    <w:rsid w:val="006B478A"/>
    <w:rsid w:val="006B5211"/>
    <w:rsid w:val="006B57F7"/>
    <w:rsid w:val="006B6FD1"/>
    <w:rsid w:val="006B727C"/>
    <w:rsid w:val="006B7337"/>
    <w:rsid w:val="006B7550"/>
    <w:rsid w:val="006C07F1"/>
    <w:rsid w:val="006C08EB"/>
    <w:rsid w:val="006C0C13"/>
    <w:rsid w:val="006C1427"/>
    <w:rsid w:val="006C1687"/>
    <w:rsid w:val="006C1814"/>
    <w:rsid w:val="006C18C0"/>
    <w:rsid w:val="006C1B7F"/>
    <w:rsid w:val="006C1C8A"/>
    <w:rsid w:val="006C3326"/>
    <w:rsid w:val="006C376C"/>
    <w:rsid w:val="006C4374"/>
    <w:rsid w:val="006C50B7"/>
    <w:rsid w:val="006C569F"/>
    <w:rsid w:val="006C5851"/>
    <w:rsid w:val="006C6583"/>
    <w:rsid w:val="006C69EC"/>
    <w:rsid w:val="006C72B4"/>
    <w:rsid w:val="006C77C5"/>
    <w:rsid w:val="006D1458"/>
    <w:rsid w:val="006D14ED"/>
    <w:rsid w:val="006D2752"/>
    <w:rsid w:val="006D27A4"/>
    <w:rsid w:val="006D3A13"/>
    <w:rsid w:val="006D3B2F"/>
    <w:rsid w:val="006D3E2D"/>
    <w:rsid w:val="006D4D10"/>
    <w:rsid w:val="006D51AD"/>
    <w:rsid w:val="006D5465"/>
    <w:rsid w:val="006E035D"/>
    <w:rsid w:val="006E03AD"/>
    <w:rsid w:val="006E306B"/>
    <w:rsid w:val="006E5175"/>
    <w:rsid w:val="006E5ADA"/>
    <w:rsid w:val="006E659D"/>
    <w:rsid w:val="006E717D"/>
    <w:rsid w:val="006E75D0"/>
    <w:rsid w:val="006E7D8F"/>
    <w:rsid w:val="006F0CF9"/>
    <w:rsid w:val="006F0E2A"/>
    <w:rsid w:val="006F0F34"/>
    <w:rsid w:val="006F1D1B"/>
    <w:rsid w:val="006F2B76"/>
    <w:rsid w:val="006F3000"/>
    <w:rsid w:val="006F3759"/>
    <w:rsid w:val="006F433C"/>
    <w:rsid w:val="006F45F3"/>
    <w:rsid w:val="006F4BF9"/>
    <w:rsid w:val="006F6C16"/>
    <w:rsid w:val="006F6D55"/>
    <w:rsid w:val="006F7894"/>
    <w:rsid w:val="006F7DCE"/>
    <w:rsid w:val="00700E67"/>
    <w:rsid w:val="00700F34"/>
    <w:rsid w:val="00701606"/>
    <w:rsid w:val="00701CCD"/>
    <w:rsid w:val="00702A1D"/>
    <w:rsid w:val="00702BD4"/>
    <w:rsid w:val="007045D1"/>
    <w:rsid w:val="00704E9B"/>
    <w:rsid w:val="007053B5"/>
    <w:rsid w:val="0070683D"/>
    <w:rsid w:val="00706B9F"/>
    <w:rsid w:val="0070753C"/>
    <w:rsid w:val="00707F6C"/>
    <w:rsid w:val="00711044"/>
    <w:rsid w:val="0071114C"/>
    <w:rsid w:val="00712FB6"/>
    <w:rsid w:val="00713118"/>
    <w:rsid w:val="00713407"/>
    <w:rsid w:val="00713551"/>
    <w:rsid w:val="00713723"/>
    <w:rsid w:val="00713AD5"/>
    <w:rsid w:val="00713D03"/>
    <w:rsid w:val="007146D9"/>
    <w:rsid w:val="00715A89"/>
    <w:rsid w:val="00715AF1"/>
    <w:rsid w:val="0071633C"/>
    <w:rsid w:val="00716B1B"/>
    <w:rsid w:val="0071770B"/>
    <w:rsid w:val="00717EF2"/>
    <w:rsid w:val="007200E7"/>
    <w:rsid w:val="00720818"/>
    <w:rsid w:val="00722625"/>
    <w:rsid w:val="00723F72"/>
    <w:rsid w:val="007259B5"/>
    <w:rsid w:val="00725BE3"/>
    <w:rsid w:val="00725FFC"/>
    <w:rsid w:val="007260F6"/>
    <w:rsid w:val="007274C4"/>
    <w:rsid w:val="00727711"/>
    <w:rsid w:val="00727B83"/>
    <w:rsid w:val="0073025A"/>
    <w:rsid w:val="00730E46"/>
    <w:rsid w:val="007313F4"/>
    <w:rsid w:val="00731610"/>
    <w:rsid w:val="00732D63"/>
    <w:rsid w:val="00732F63"/>
    <w:rsid w:val="007345D2"/>
    <w:rsid w:val="00734B3F"/>
    <w:rsid w:val="00736036"/>
    <w:rsid w:val="00737548"/>
    <w:rsid w:val="007375AD"/>
    <w:rsid w:val="0073798B"/>
    <w:rsid w:val="00742E98"/>
    <w:rsid w:val="00743F71"/>
    <w:rsid w:val="00744663"/>
    <w:rsid w:val="007449A8"/>
    <w:rsid w:val="0074589D"/>
    <w:rsid w:val="0074697D"/>
    <w:rsid w:val="00746C37"/>
    <w:rsid w:val="00746D17"/>
    <w:rsid w:val="00750226"/>
    <w:rsid w:val="00751043"/>
    <w:rsid w:val="007515E7"/>
    <w:rsid w:val="0075178A"/>
    <w:rsid w:val="0075190E"/>
    <w:rsid w:val="00751FE5"/>
    <w:rsid w:val="0075258B"/>
    <w:rsid w:val="00752CB5"/>
    <w:rsid w:val="007532FD"/>
    <w:rsid w:val="00753516"/>
    <w:rsid w:val="0075460A"/>
    <w:rsid w:val="00754F8C"/>
    <w:rsid w:val="00755078"/>
    <w:rsid w:val="00755148"/>
    <w:rsid w:val="00755333"/>
    <w:rsid w:val="00756077"/>
    <w:rsid w:val="00756435"/>
    <w:rsid w:val="00756661"/>
    <w:rsid w:val="00756A39"/>
    <w:rsid w:val="00756AA0"/>
    <w:rsid w:val="00756CDE"/>
    <w:rsid w:val="00757004"/>
    <w:rsid w:val="007604F7"/>
    <w:rsid w:val="00760E55"/>
    <w:rsid w:val="0076145B"/>
    <w:rsid w:val="007616FC"/>
    <w:rsid w:val="00761EAE"/>
    <w:rsid w:val="00761FA5"/>
    <w:rsid w:val="007636B0"/>
    <w:rsid w:val="00763D40"/>
    <w:rsid w:val="00764134"/>
    <w:rsid w:val="00764DB3"/>
    <w:rsid w:val="00765227"/>
    <w:rsid w:val="00766E51"/>
    <w:rsid w:val="007674BA"/>
    <w:rsid w:val="00767EF5"/>
    <w:rsid w:val="00770752"/>
    <w:rsid w:val="00770B49"/>
    <w:rsid w:val="00770C66"/>
    <w:rsid w:val="00770D1F"/>
    <w:rsid w:val="00772939"/>
    <w:rsid w:val="007732D1"/>
    <w:rsid w:val="007751AF"/>
    <w:rsid w:val="007757A7"/>
    <w:rsid w:val="00775EB5"/>
    <w:rsid w:val="00777BA9"/>
    <w:rsid w:val="00780170"/>
    <w:rsid w:val="00781398"/>
    <w:rsid w:val="0078186B"/>
    <w:rsid w:val="00784751"/>
    <w:rsid w:val="00784B8C"/>
    <w:rsid w:val="00785245"/>
    <w:rsid w:val="00785590"/>
    <w:rsid w:val="00785D03"/>
    <w:rsid w:val="00786434"/>
    <w:rsid w:val="007865FF"/>
    <w:rsid w:val="00787D73"/>
    <w:rsid w:val="007900B6"/>
    <w:rsid w:val="0079023E"/>
    <w:rsid w:val="007906D6"/>
    <w:rsid w:val="00791D39"/>
    <w:rsid w:val="00791F7B"/>
    <w:rsid w:val="0079249D"/>
    <w:rsid w:val="00792537"/>
    <w:rsid w:val="00793261"/>
    <w:rsid w:val="0079334E"/>
    <w:rsid w:val="007938CA"/>
    <w:rsid w:val="00794DA1"/>
    <w:rsid w:val="007958C0"/>
    <w:rsid w:val="007A08EE"/>
    <w:rsid w:val="007A0A0F"/>
    <w:rsid w:val="007A0C01"/>
    <w:rsid w:val="007A17D1"/>
    <w:rsid w:val="007A2040"/>
    <w:rsid w:val="007A3384"/>
    <w:rsid w:val="007A391E"/>
    <w:rsid w:val="007A3DB0"/>
    <w:rsid w:val="007A48C4"/>
    <w:rsid w:val="007A51FC"/>
    <w:rsid w:val="007A54FE"/>
    <w:rsid w:val="007A5AC2"/>
    <w:rsid w:val="007A635F"/>
    <w:rsid w:val="007A6588"/>
    <w:rsid w:val="007B0179"/>
    <w:rsid w:val="007B0185"/>
    <w:rsid w:val="007B05DC"/>
    <w:rsid w:val="007B100A"/>
    <w:rsid w:val="007B1B57"/>
    <w:rsid w:val="007B25C1"/>
    <w:rsid w:val="007B27B5"/>
    <w:rsid w:val="007B2A1C"/>
    <w:rsid w:val="007B2BB9"/>
    <w:rsid w:val="007B2D3F"/>
    <w:rsid w:val="007B2F58"/>
    <w:rsid w:val="007B4795"/>
    <w:rsid w:val="007B4A44"/>
    <w:rsid w:val="007B5F03"/>
    <w:rsid w:val="007B6830"/>
    <w:rsid w:val="007B6BF9"/>
    <w:rsid w:val="007B6FE2"/>
    <w:rsid w:val="007B72C3"/>
    <w:rsid w:val="007C01F9"/>
    <w:rsid w:val="007C24FC"/>
    <w:rsid w:val="007C2696"/>
    <w:rsid w:val="007C376B"/>
    <w:rsid w:val="007C3A94"/>
    <w:rsid w:val="007C51DA"/>
    <w:rsid w:val="007C72C8"/>
    <w:rsid w:val="007C74E9"/>
    <w:rsid w:val="007C7635"/>
    <w:rsid w:val="007C7DBD"/>
    <w:rsid w:val="007D01D9"/>
    <w:rsid w:val="007D044F"/>
    <w:rsid w:val="007D1521"/>
    <w:rsid w:val="007D1E09"/>
    <w:rsid w:val="007D24A6"/>
    <w:rsid w:val="007D3CDF"/>
    <w:rsid w:val="007D4539"/>
    <w:rsid w:val="007D5058"/>
    <w:rsid w:val="007D5213"/>
    <w:rsid w:val="007D5285"/>
    <w:rsid w:val="007D52F8"/>
    <w:rsid w:val="007D54B8"/>
    <w:rsid w:val="007D5FD0"/>
    <w:rsid w:val="007D67CB"/>
    <w:rsid w:val="007D6D34"/>
    <w:rsid w:val="007D7319"/>
    <w:rsid w:val="007D7340"/>
    <w:rsid w:val="007D751D"/>
    <w:rsid w:val="007D7A2B"/>
    <w:rsid w:val="007D7A36"/>
    <w:rsid w:val="007E1739"/>
    <w:rsid w:val="007E19F0"/>
    <w:rsid w:val="007E25BE"/>
    <w:rsid w:val="007E3246"/>
    <w:rsid w:val="007E384B"/>
    <w:rsid w:val="007E4520"/>
    <w:rsid w:val="007E481E"/>
    <w:rsid w:val="007E539A"/>
    <w:rsid w:val="007E5F08"/>
    <w:rsid w:val="007E6409"/>
    <w:rsid w:val="007E758F"/>
    <w:rsid w:val="007E771B"/>
    <w:rsid w:val="007F0326"/>
    <w:rsid w:val="007F1352"/>
    <w:rsid w:val="007F139D"/>
    <w:rsid w:val="007F18EC"/>
    <w:rsid w:val="007F1A1A"/>
    <w:rsid w:val="007F521F"/>
    <w:rsid w:val="007F5DFD"/>
    <w:rsid w:val="007F6A3B"/>
    <w:rsid w:val="007F6AA7"/>
    <w:rsid w:val="007F7726"/>
    <w:rsid w:val="008005B1"/>
    <w:rsid w:val="00801E11"/>
    <w:rsid w:val="00802039"/>
    <w:rsid w:val="00802520"/>
    <w:rsid w:val="0080325A"/>
    <w:rsid w:val="00803AE3"/>
    <w:rsid w:val="008044CB"/>
    <w:rsid w:val="00806C15"/>
    <w:rsid w:val="008071CD"/>
    <w:rsid w:val="008073C2"/>
    <w:rsid w:val="008079BC"/>
    <w:rsid w:val="008106C9"/>
    <w:rsid w:val="00810D1C"/>
    <w:rsid w:val="00810F25"/>
    <w:rsid w:val="00811F9A"/>
    <w:rsid w:val="008126E6"/>
    <w:rsid w:val="00812A89"/>
    <w:rsid w:val="0081431A"/>
    <w:rsid w:val="008146E8"/>
    <w:rsid w:val="008147D5"/>
    <w:rsid w:val="00814DB0"/>
    <w:rsid w:val="008151AD"/>
    <w:rsid w:val="008159DA"/>
    <w:rsid w:val="00816410"/>
    <w:rsid w:val="008166B2"/>
    <w:rsid w:val="00820DF5"/>
    <w:rsid w:val="008210F9"/>
    <w:rsid w:val="00821D00"/>
    <w:rsid w:val="00821EB7"/>
    <w:rsid w:val="00822032"/>
    <w:rsid w:val="00822361"/>
    <w:rsid w:val="0082259F"/>
    <w:rsid w:val="008229DD"/>
    <w:rsid w:val="00822BB0"/>
    <w:rsid w:val="00824596"/>
    <w:rsid w:val="00824BC5"/>
    <w:rsid w:val="00825182"/>
    <w:rsid w:val="008258DF"/>
    <w:rsid w:val="0082618B"/>
    <w:rsid w:val="008272E4"/>
    <w:rsid w:val="008277EE"/>
    <w:rsid w:val="00827AAF"/>
    <w:rsid w:val="00831E47"/>
    <w:rsid w:val="008325DA"/>
    <w:rsid w:val="00832A0B"/>
    <w:rsid w:val="00832B05"/>
    <w:rsid w:val="008356DC"/>
    <w:rsid w:val="00835C73"/>
    <w:rsid w:val="00835EE0"/>
    <w:rsid w:val="00835FED"/>
    <w:rsid w:val="008361F4"/>
    <w:rsid w:val="00840106"/>
    <w:rsid w:val="008404A3"/>
    <w:rsid w:val="00840A13"/>
    <w:rsid w:val="00840CDB"/>
    <w:rsid w:val="00841C08"/>
    <w:rsid w:val="00842109"/>
    <w:rsid w:val="00842217"/>
    <w:rsid w:val="00843720"/>
    <w:rsid w:val="00844450"/>
    <w:rsid w:val="00846740"/>
    <w:rsid w:val="00846C9B"/>
    <w:rsid w:val="00850A66"/>
    <w:rsid w:val="00850FCA"/>
    <w:rsid w:val="00851878"/>
    <w:rsid w:val="00851F70"/>
    <w:rsid w:val="00852D94"/>
    <w:rsid w:val="00854CAB"/>
    <w:rsid w:val="00855622"/>
    <w:rsid w:val="00855727"/>
    <w:rsid w:val="008563AE"/>
    <w:rsid w:val="00856D4E"/>
    <w:rsid w:val="00857C54"/>
    <w:rsid w:val="00857EE7"/>
    <w:rsid w:val="00861122"/>
    <w:rsid w:val="008613E7"/>
    <w:rsid w:val="00861431"/>
    <w:rsid w:val="00861BC4"/>
    <w:rsid w:val="00862415"/>
    <w:rsid w:val="00862710"/>
    <w:rsid w:val="0086291D"/>
    <w:rsid w:val="00862A72"/>
    <w:rsid w:val="00862D64"/>
    <w:rsid w:val="0086337C"/>
    <w:rsid w:val="00863DEE"/>
    <w:rsid w:val="00863F19"/>
    <w:rsid w:val="0086450C"/>
    <w:rsid w:val="008645EE"/>
    <w:rsid w:val="00865895"/>
    <w:rsid w:val="00867C91"/>
    <w:rsid w:val="00870210"/>
    <w:rsid w:val="00870AEE"/>
    <w:rsid w:val="00873F20"/>
    <w:rsid w:val="008740B5"/>
    <w:rsid w:val="0087461E"/>
    <w:rsid w:val="0087485F"/>
    <w:rsid w:val="00875D82"/>
    <w:rsid w:val="00876161"/>
    <w:rsid w:val="00876491"/>
    <w:rsid w:val="0087751D"/>
    <w:rsid w:val="00877871"/>
    <w:rsid w:val="00881DE0"/>
    <w:rsid w:val="00881E5D"/>
    <w:rsid w:val="0088252A"/>
    <w:rsid w:val="008829A7"/>
    <w:rsid w:val="00882BEC"/>
    <w:rsid w:val="00882C6D"/>
    <w:rsid w:val="0088337A"/>
    <w:rsid w:val="008855D2"/>
    <w:rsid w:val="0088627B"/>
    <w:rsid w:val="00886406"/>
    <w:rsid w:val="00886576"/>
    <w:rsid w:val="0088661B"/>
    <w:rsid w:val="008867B6"/>
    <w:rsid w:val="00886F77"/>
    <w:rsid w:val="008873A0"/>
    <w:rsid w:val="0089135A"/>
    <w:rsid w:val="00891A03"/>
    <w:rsid w:val="00892384"/>
    <w:rsid w:val="00892494"/>
    <w:rsid w:val="00893631"/>
    <w:rsid w:val="0089373F"/>
    <w:rsid w:val="00896B4A"/>
    <w:rsid w:val="00897637"/>
    <w:rsid w:val="00897AE7"/>
    <w:rsid w:val="00897DE2"/>
    <w:rsid w:val="008A0C53"/>
    <w:rsid w:val="008A1C48"/>
    <w:rsid w:val="008A275F"/>
    <w:rsid w:val="008A2A1A"/>
    <w:rsid w:val="008A2E1F"/>
    <w:rsid w:val="008A36AE"/>
    <w:rsid w:val="008A38F5"/>
    <w:rsid w:val="008A5025"/>
    <w:rsid w:val="008A62F6"/>
    <w:rsid w:val="008A6723"/>
    <w:rsid w:val="008A6914"/>
    <w:rsid w:val="008A7692"/>
    <w:rsid w:val="008A7FA5"/>
    <w:rsid w:val="008B030C"/>
    <w:rsid w:val="008B047F"/>
    <w:rsid w:val="008B12FC"/>
    <w:rsid w:val="008B130A"/>
    <w:rsid w:val="008B1D1D"/>
    <w:rsid w:val="008B22BB"/>
    <w:rsid w:val="008B3B1A"/>
    <w:rsid w:val="008B4DB1"/>
    <w:rsid w:val="008B7934"/>
    <w:rsid w:val="008C05FE"/>
    <w:rsid w:val="008C0614"/>
    <w:rsid w:val="008C1023"/>
    <w:rsid w:val="008C187B"/>
    <w:rsid w:val="008C36DC"/>
    <w:rsid w:val="008C3D9D"/>
    <w:rsid w:val="008C4531"/>
    <w:rsid w:val="008C49FD"/>
    <w:rsid w:val="008C4CCB"/>
    <w:rsid w:val="008C572A"/>
    <w:rsid w:val="008C57B5"/>
    <w:rsid w:val="008C6741"/>
    <w:rsid w:val="008C69D9"/>
    <w:rsid w:val="008C7124"/>
    <w:rsid w:val="008D1C9D"/>
    <w:rsid w:val="008D2E4B"/>
    <w:rsid w:val="008D3122"/>
    <w:rsid w:val="008D3318"/>
    <w:rsid w:val="008D4148"/>
    <w:rsid w:val="008D595A"/>
    <w:rsid w:val="008D5DD0"/>
    <w:rsid w:val="008D600F"/>
    <w:rsid w:val="008D6105"/>
    <w:rsid w:val="008D6E6D"/>
    <w:rsid w:val="008E04A9"/>
    <w:rsid w:val="008E06B5"/>
    <w:rsid w:val="008E1420"/>
    <w:rsid w:val="008E182C"/>
    <w:rsid w:val="008E1B32"/>
    <w:rsid w:val="008E279F"/>
    <w:rsid w:val="008E3426"/>
    <w:rsid w:val="008E36B9"/>
    <w:rsid w:val="008E3704"/>
    <w:rsid w:val="008E4224"/>
    <w:rsid w:val="008E4530"/>
    <w:rsid w:val="008E5A5E"/>
    <w:rsid w:val="008E5D12"/>
    <w:rsid w:val="008E730D"/>
    <w:rsid w:val="008E7CD3"/>
    <w:rsid w:val="008F0088"/>
    <w:rsid w:val="008F023B"/>
    <w:rsid w:val="008F07CA"/>
    <w:rsid w:val="008F0A6B"/>
    <w:rsid w:val="008F12A7"/>
    <w:rsid w:val="008F2E1F"/>
    <w:rsid w:val="008F306A"/>
    <w:rsid w:val="008F327A"/>
    <w:rsid w:val="008F424C"/>
    <w:rsid w:val="008F4BDB"/>
    <w:rsid w:val="008F4E33"/>
    <w:rsid w:val="008F4EF7"/>
    <w:rsid w:val="008F53EB"/>
    <w:rsid w:val="008F6B6A"/>
    <w:rsid w:val="008F6C72"/>
    <w:rsid w:val="008F7C86"/>
    <w:rsid w:val="008F7CC9"/>
    <w:rsid w:val="00900A9F"/>
    <w:rsid w:val="00900B14"/>
    <w:rsid w:val="009022DD"/>
    <w:rsid w:val="0090309B"/>
    <w:rsid w:val="00903A22"/>
    <w:rsid w:val="00903BC7"/>
    <w:rsid w:val="00903FF8"/>
    <w:rsid w:val="009046C6"/>
    <w:rsid w:val="0090477D"/>
    <w:rsid w:val="00904DCA"/>
    <w:rsid w:val="00905693"/>
    <w:rsid w:val="00905E21"/>
    <w:rsid w:val="00906091"/>
    <w:rsid w:val="0090667D"/>
    <w:rsid w:val="009068E6"/>
    <w:rsid w:val="00907C64"/>
    <w:rsid w:val="009109F3"/>
    <w:rsid w:val="00911314"/>
    <w:rsid w:val="00911598"/>
    <w:rsid w:val="00911C68"/>
    <w:rsid w:val="00911CBF"/>
    <w:rsid w:val="009135CD"/>
    <w:rsid w:val="00915D16"/>
    <w:rsid w:val="00917203"/>
    <w:rsid w:val="009178B9"/>
    <w:rsid w:val="00917940"/>
    <w:rsid w:val="0091796E"/>
    <w:rsid w:val="00920620"/>
    <w:rsid w:val="009215D6"/>
    <w:rsid w:val="009216F9"/>
    <w:rsid w:val="00921C29"/>
    <w:rsid w:val="009230B3"/>
    <w:rsid w:val="0092347F"/>
    <w:rsid w:val="0092367F"/>
    <w:rsid w:val="00923BB6"/>
    <w:rsid w:val="009243E9"/>
    <w:rsid w:val="0092446C"/>
    <w:rsid w:val="009247BE"/>
    <w:rsid w:val="00924D1B"/>
    <w:rsid w:val="0092631A"/>
    <w:rsid w:val="009265A9"/>
    <w:rsid w:val="00930E31"/>
    <w:rsid w:val="00931D04"/>
    <w:rsid w:val="00931E25"/>
    <w:rsid w:val="00932552"/>
    <w:rsid w:val="009330F4"/>
    <w:rsid w:val="00934412"/>
    <w:rsid w:val="00934BCC"/>
    <w:rsid w:val="009350F8"/>
    <w:rsid w:val="00935E86"/>
    <w:rsid w:val="009361AF"/>
    <w:rsid w:val="00936A30"/>
    <w:rsid w:val="00937D44"/>
    <w:rsid w:val="00940132"/>
    <w:rsid w:val="00940861"/>
    <w:rsid w:val="00940AAF"/>
    <w:rsid w:val="00942C98"/>
    <w:rsid w:val="009437F6"/>
    <w:rsid w:val="009438DD"/>
    <w:rsid w:val="00943EED"/>
    <w:rsid w:val="00944092"/>
    <w:rsid w:val="0094534F"/>
    <w:rsid w:val="0094539D"/>
    <w:rsid w:val="00946BD9"/>
    <w:rsid w:val="009509ED"/>
    <w:rsid w:val="009511B6"/>
    <w:rsid w:val="00951414"/>
    <w:rsid w:val="009514C7"/>
    <w:rsid w:val="00951982"/>
    <w:rsid w:val="00951C83"/>
    <w:rsid w:val="009534ED"/>
    <w:rsid w:val="00953574"/>
    <w:rsid w:val="0095364C"/>
    <w:rsid w:val="0095379B"/>
    <w:rsid w:val="00954FA9"/>
    <w:rsid w:val="00955D25"/>
    <w:rsid w:val="00955F60"/>
    <w:rsid w:val="0095639A"/>
    <w:rsid w:val="00956A91"/>
    <w:rsid w:val="00956C4D"/>
    <w:rsid w:val="00957373"/>
    <w:rsid w:val="00957F88"/>
    <w:rsid w:val="009603DB"/>
    <w:rsid w:val="0096089F"/>
    <w:rsid w:val="00961187"/>
    <w:rsid w:val="009615A7"/>
    <w:rsid w:val="009624E7"/>
    <w:rsid w:val="00962A12"/>
    <w:rsid w:val="00962BEC"/>
    <w:rsid w:val="00962DF2"/>
    <w:rsid w:val="00962FAE"/>
    <w:rsid w:val="00963904"/>
    <w:rsid w:val="0096398B"/>
    <w:rsid w:val="00964FB2"/>
    <w:rsid w:val="009659C4"/>
    <w:rsid w:val="00965A07"/>
    <w:rsid w:val="009662E8"/>
    <w:rsid w:val="00967365"/>
    <w:rsid w:val="00967A6E"/>
    <w:rsid w:val="009712B0"/>
    <w:rsid w:val="0097131C"/>
    <w:rsid w:val="00971D72"/>
    <w:rsid w:val="00971E59"/>
    <w:rsid w:val="009720B0"/>
    <w:rsid w:val="009731AD"/>
    <w:rsid w:val="00974232"/>
    <w:rsid w:val="0097453B"/>
    <w:rsid w:val="00974FEA"/>
    <w:rsid w:val="00975754"/>
    <w:rsid w:val="0097672A"/>
    <w:rsid w:val="00976BED"/>
    <w:rsid w:val="00976CB2"/>
    <w:rsid w:val="00976EEA"/>
    <w:rsid w:val="00977877"/>
    <w:rsid w:val="00977EB4"/>
    <w:rsid w:val="00977EB6"/>
    <w:rsid w:val="009802ED"/>
    <w:rsid w:val="009803B6"/>
    <w:rsid w:val="00980816"/>
    <w:rsid w:val="00980E06"/>
    <w:rsid w:val="00980E3B"/>
    <w:rsid w:val="00980E55"/>
    <w:rsid w:val="00980F11"/>
    <w:rsid w:val="00981456"/>
    <w:rsid w:val="00981CD5"/>
    <w:rsid w:val="00983A85"/>
    <w:rsid w:val="00984852"/>
    <w:rsid w:val="00984A97"/>
    <w:rsid w:val="00985258"/>
    <w:rsid w:val="009859D0"/>
    <w:rsid w:val="00985A4A"/>
    <w:rsid w:val="009862AD"/>
    <w:rsid w:val="009863AC"/>
    <w:rsid w:val="009866E1"/>
    <w:rsid w:val="009868B1"/>
    <w:rsid w:val="00986FBC"/>
    <w:rsid w:val="0098725E"/>
    <w:rsid w:val="00990628"/>
    <w:rsid w:val="0099169C"/>
    <w:rsid w:val="0099243F"/>
    <w:rsid w:val="00992AE2"/>
    <w:rsid w:val="009938FC"/>
    <w:rsid w:val="0099391C"/>
    <w:rsid w:val="00993C0D"/>
    <w:rsid w:val="00993EEA"/>
    <w:rsid w:val="009947CD"/>
    <w:rsid w:val="009948E5"/>
    <w:rsid w:val="00994946"/>
    <w:rsid w:val="00996221"/>
    <w:rsid w:val="00996D4F"/>
    <w:rsid w:val="009970A5"/>
    <w:rsid w:val="00997426"/>
    <w:rsid w:val="009A0121"/>
    <w:rsid w:val="009A0B7F"/>
    <w:rsid w:val="009A1265"/>
    <w:rsid w:val="009A13FE"/>
    <w:rsid w:val="009A1723"/>
    <w:rsid w:val="009A21F9"/>
    <w:rsid w:val="009A2A97"/>
    <w:rsid w:val="009A43D5"/>
    <w:rsid w:val="009A4FF1"/>
    <w:rsid w:val="009A6852"/>
    <w:rsid w:val="009A6BC9"/>
    <w:rsid w:val="009A7735"/>
    <w:rsid w:val="009B0D48"/>
    <w:rsid w:val="009B10CE"/>
    <w:rsid w:val="009B1B8E"/>
    <w:rsid w:val="009B216C"/>
    <w:rsid w:val="009B28DF"/>
    <w:rsid w:val="009B3291"/>
    <w:rsid w:val="009B5D2F"/>
    <w:rsid w:val="009B67AE"/>
    <w:rsid w:val="009B6C92"/>
    <w:rsid w:val="009C034D"/>
    <w:rsid w:val="009C15BC"/>
    <w:rsid w:val="009C23D0"/>
    <w:rsid w:val="009C27AF"/>
    <w:rsid w:val="009C28F7"/>
    <w:rsid w:val="009C3019"/>
    <w:rsid w:val="009C3029"/>
    <w:rsid w:val="009C342D"/>
    <w:rsid w:val="009C3BFB"/>
    <w:rsid w:val="009C581C"/>
    <w:rsid w:val="009C6426"/>
    <w:rsid w:val="009C7063"/>
    <w:rsid w:val="009C7ADD"/>
    <w:rsid w:val="009D0CDA"/>
    <w:rsid w:val="009D15B4"/>
    <w:rsid w:val="009D16F9"/>
    <w:rsid w:val="009D1E57"/>
    <w:rsid w:val="009D3305"/>
    <w:rsid w:val="009D33A5"/>
    <w:rsid w:val="009D3E98"/>
    <w:rsid w:val="009D470A"/>
    <w:rsid w:val="009D6485"/>
    <w:rsid w:val="009D6C6F"/>
    <w:rsid w:val="009D766B"/>
    <w:rsid w:val="009D7A70"/>
    <w:rsid w:val="009E0454"/>
    <w:rsid w:val="009E07F2"/>
    <w:rsid w:val="009E1044"/>
    <w:rsid w:val="009E151E"/>
    <w:rsid w:val="009E15FD"/>
    <w:rsid w:val="009E20F6"/>
    <w:rsid w:val="009E2683"/>
    <w:rsid w:val="009E2D45"/>
    <w:rsid w:val="009E2EC6"/>
    <w:rsid w:val="009E3122"/>
    <w:rsid w:val="009E331C"/>
    <w:rsid w:val="009E3D3E"/>
    <w:rsid w:val="009E47ED"/>
    <w:rsid w:val="009E5F56"/>
    <w:rsid w:val="009E5F70"/>
    <w:rsid w:val="009E708A"/>
    <w:rsid w:val="009E7F78"/>
    <w:rsid w:val="009F0AB0"/>
    <w:rsid w:val="009F232B"/>
    <w:rsid w:val="009F2C2B"/>
    <w:rsid w:val="009F2F58"/>
    <w:rsid w:val="009F33DA"/>
    <w:rsid w:val="009F380A"/>
    <w:rsid w:val="009F3FBA"/>
    <w:rsid w:val="009F4B40"/>
    <w:rsid w:val="009F5397"/>
    <w:rsid w:val="009F605B"/>
    <w:rsid w:val="009F767F"/>
    <w:rsid w:val="00A0127A"/>
    <w:rsid w:val="00A0131D"/>
    <w:rsid w:val="00A014C5"/>
    <w:rsid w:val="00A01D6F"/>
    <w:rsid w:val="00A021FC"/>
    <w:rsid w:val="00A02649"/>
    <w:rsid w:val="00A03971"/>
    <w:rsid w:val="00A039AF"/>
    <w:rsid w:val="00A03A49"/>
    <w:rsid w:val="00A04775"/>
    <w:rsid w:val="00A04B1F"/>
    <w:rsid w:val="00A05042"/>
    <w:rsid w:val="00A05FD7"/>
    <w:rsid w:val="00A06740"/>
    <w:rsid w:val="00A110E4"/>
    <w:rsid w:val="00A12146"/>
    <w:rsid w:val="00A12EFB"/>
    <w:rsid w:val="00A14843"/>
    <w:rsid w:val="00A14A57"/>
    <w:rsid w:val="00A15631"/>
    <w:rsid w:val="00A1573B"/>
    <w:rsid w:val="00A16C0F"/>
    <w:rsid w:val="00A17C04"/>
    <w:rsid w:val="00A216C7"/>
    <w:rsid w:val="00A219F0"/>
    <w:rsid w:val="00A2275F"/>
    <w:rsid w:val="00A22E6E"/>
    <w:rsid w:val="00A23348"/>
    <w:rsid w:val="00A2406D"/>
    <w:rsid w:val="00A24417"/>
    <w:rsid w:val="00A2475B"/>
    <w:rsid w:val="00A25674"/>
    <w:rsid w:val="00A26041"/>
    <w:rsid w:val="00A267B8"/>
    <w:rsid w:val="00A30311"/>
    <w:rsid w:val="00A31423"/>
    <w:rsid w:val="00A3143F"/>
    <w:rsid w:val="00A319AC"/>
    <w:rsid w:val="00A31FFC"/>
    <w:rsid w:val="00A322D1"/>
    <w:rsid w:val="00A32B90"/>
    <w:rsid w:val="00A335A6"/>
    <w:rsid w:val="00A33CE5"/>
    <w:rsid w:val="00A33E18"/>
    <w:rsid w:val="00A34982"/>
    <w:rsid w:val="00A34E3B"/>
    <w:rsid w:val="00A35622"/>
    <w:rsid w:val="00A36465"/>
    <w:rsid w:val="00A40800"/>
    <w:rsid w:val="00A41F9A"/>
    <w:rsid w:val="00A430F3"/>
    <w:rsid w:val="00A43293"/>
    <w:rsid w:val="00A43D8C"/>
    <w:rsid w:val="00A44673"/>
    <w:rsid w:val="00A44A57"/>
    <w:rsid w:val="00A450CC"/>
    <w:rsid w:val="00A4544E"/>
    <w:rsid w:val="00A455CE"/>
    <w:rsid w:val="00A4569A"/>
    <w:rsid w:val="00A4580A"/>
    <w:rsid w:val="00A463CD"/>
    <w:rsid w:val="00A474CB"/>
    <w:rsid w:val="00A47760"/>
    <w:rsid w:val="00A47B22"/>
    <w:rsid w:val="00A50963"/>
    <w:rsid w:val="00A5112C"/>
    <w:rsid w:val="00A51482"/>
    <w:rsid w:val="00A539AF"/>
    <w:rsid w:val="00A5412C"/>
    <w:rsid w:val="00A54F16"/>
    <w:rsid w:val="00A54FA3"/>
    <w:rsid w:val="00A560DA"/>
    <w:rsid w:val="00A56911"/>
    <w:rsid w:val="00A57E72"/>
    <w:rsid w:val="00A60496"/>
    <w:rsid w:val="00A61154"/>
    <w:rsid w:val="00A61BEB"/>
    <w:rsid w:val="00A61C92"/>
    <w:rsid w:val="00A620AB"/>
    <w:rsid w:val="00A621AD"/>
    <w:rsid w:val="00A64531"/>
    <w:rsid w:val="00A654F6"/>
    <w:rsid w:val="00A675CD"/>
    <w:rsid w:val="00A70057"/>
    <w:rsid w:val="00A707BF"/>
    <w:rsid w:val="00A71313"/>
    <w:rsid w:val="00A715DD"/>
    <w:rsid w:val="00A716A3"/>
    <w:rsid w:val="00A7176C"/>
    <w:rsid w:val="00A7177E"/>
    <w:rsid w:val="00A720B5"/>
    <w:rsid w:val="00A7370D"/>
    <w:rsid w:val="00A76F52"/>
    <w:rsid w:val="00A77B63"/>
    <w:rsid w:val="00A80F51"/>
    <w:rsid w:val="00A81BE3"/>
    <w:rsid w:val="00A81E97"/>
    <w:rsid w:val="00A84383"/>
    <w:rsid w:val="00A84410"/>
    <w:rsid w:val="00A847DE"/>
    <w:rsid w:val="00A84FD7"/>
    <w:rsid w:val="00A85786"/>
    <w:rsid w:val="00A85B11"/>
    <w:rsid w:val="00A85F15"/>
    <w:rsid w:val="00A87608"/>
    <w:rsid w:val="00A87728"/>
    <w:rsid w:val="00A9003F"/>
    <w:rsid w:val="00A902DA"/>
    <w:rsid w:val="00A91AB4"/>
    <w:rsid w:val="00A91E7F"/>
    <w:rsid w:val="00A92BD2"/>
    <w:rsid w:val="00A93176"/>
    <w:rsid w:val="00A93541"/>
    <w:rsid w:val="00A94AB2"/>
    <w:rsid w:val="00A94E9E"/>
    <w:rsid w:val="00A959CD"/>
    <w:rsid w:val="00A95ECE"/>
    <w:rsid w:val="00A962E8"/>
    <w:rsid w:val="00A96475"/>
    <w:rsid w:val="00A9685E"/>
    <w:rsid w:val="00A97DC7"/>
    <w:rsid w:val="00AA0154"/>
    <w:rsid w:val="00AA195E"/>
    <w:rsid w:val="00AA1AB6"/>
    <w:rsid w:val="00AA2C7A"/>
    <w:rsid w:val="00AA4F6D"/>
    <w:rsid w:val="00AA546F"/>
    <w:rsid w:val="00AA6513"/>
    <w:rsid w:val="00AA774E"/>
    <w:rsid w:val="00AA7E81"/>
    <w:rsid w:val="00AA7FE7"/>
    <w:rsid w:val="00AB0BF2"/>
    <w:rsid w:val="00AB1828"/>
    <w:rsid w:val="00AB1CA9"/>
    <w:rsid w:val="00AB5105"/>
    <w:rsid w:val="00AB6690"/>
    <w:rsid w:val="00AC0326"/>
    <w:rsid w:val="00AC04D3"/>
    <w:rsid w:val="00AC0D5F"/>
    <w:rsid w:val="00AC13CB"/>
    <w:rsid w:val="00AC1442"/>
    <w:rsid w:val="00AC1BF8"/>
    <w:rsid w:val="00AC22B0"/>
    <w:rsid w:val="00AC3BA4"/>
    <w:rsid w:val="00AC3E8C"/>
    <w:rsid w:val="00AC601C"/>
    <w:rsid w:val="00AC6401"/>
    <w:rsid w:val="00AC6962"/>
    <w:rsid w:val="00AC6F22"/>
    <w:rsid w:val="00AC7185"/>
    <w:rsid w:val="00AC730C"/>
    <w:rsid w:val="00AC78FA"/>
    <w:rsid w:val="00AD0960"/>
    <w:rsid w:val="00AD0C6A"/>
    <w:rsid w:val="00AD0D71"/>
    <w:rsid w:val="00AD2775"/>
    <w:rsid w:val="00AD2E73"/>
    <w:rsid w:val="00AD2FD2"/>
    <w:rsid w:val="00AD3237"/>
    <w:rsid w:val="00AD3680"/>
    <w:rsid w:val="00AD3724"/>
    <w:rsid w:val="00AD38DC"/>
    <w:rsid w:val="00AD39FF"/>
    <w:rsid w:val="00AD3FF4"/>
    <w:rsid w:val="00AD410E"/>
    <w:rsid w:val="00AD4255"/>
    <w:rsid w:val="00AD42BB"/>
    <w:rsid w:val="00AD6B9A"/>
    <w:rsid w:val="00AD6E02"/>
    <w:rsid w:val="00AE0484"/>
    <w:rsid w:val="00AE09C3"/>
    <w:rsid w:val="00AE21C4"/>
    <w:rsid w:val="00AE2A05"/>
    <w:rsid w:val="00AE343A"/>
    <w:rsid w:val="00AE3CEB"/>
    <w:rsid w:val="00AE3FF5"/>
    <w:rsid w:val="00AE50A9"/>
    <w:rsid w:val="00AE5468"/>
    <w:rsid w:val="00AE5F7D"/>
    <w:rsid w:val="00AE7138"/>
    <w:rsid w:val="00AE77AC"/>
    <w:rsid w:val="00AE7D98"/>
    <w:rsid w:val="00AF0EE3"/>
    <w:rsid w:val="00AF27A0"/>
    <w:rsid w:val="00AF2A40"/>
    <w:rsid w:val="00AF318B"/>
    <w:rsid w:val="00AF357B"/>
    <w:rsid w:val="00AF3CD5"/>
    <w:rsid w:val="00AF4265"/>
    <w:rsid w:val="00AF4A68"/>
    <w:rsid w:val="00AF5FB7"/>
    <w:rsid w:val="00AF6148"/>
    <w:rsid w:val="00AF71E7"/>
    <w:rsid w:val="00AF7F73"/>
    <w:rsid w:val="00B00014"/>
    <w:rsid w:val="00B0057C"/>
    <w:rsid w:val="00B00995"/>
    <w:rsid w:val="00B01316"/>
    <w:rsid w:val="00B01FBE"/>
    <w:rsid w:val="00B02905"/>
    <w:rsid w:val="00B02BAF"/>
    <w:rsid w:val="00B0383E"/>
    <w:rsid w:val="00B04A5E"/>
    <w:rsid w:val="00B04F9E"/>
    <w:rsid w:val="00B0574D"/>
    <w:rsid w:val="00B05B41"/>
    <w:rsid w:val="00B05CF0"/>
    <w:rsid w:val="00B05FF6"/>
    <w:rsid w:val="00B06436"/>
    <w:rsid w:val="00B06920"/>
    <w:rsid w:val="00B06921"/>
    <w:rsid w:val="00B06BCD"/>
    <w:rsid w:val="00B11241"/>
    <w:rsid w:val="00B11A5F"/>
    <w:rsid w:val="00B11CB6"/>
    <w:rsid w:val="00B11E6F"/>
    <w:rsid w:val="00B1211D"/>
    <w:rsid w:val="00B124F8"/>
    <w:rsid w:val="00B12998"/>
    <w:rsid w:val="00B130C6"/>
    <w:rsid w:val="00B160C5"/>
    <w:rsid w:val="00B16210"/>
    <w:rsid w:val="00B170DD"/>
    <w:rsid w:val="00B171CC"/>
    <w:rsid w:val="00B173A3"/>
    <w:rsid w:val="00B177EE"/>
    <w:rsid w:val="00B20B67"/>
    <w:rsid w:val="00B21133"/>
    <w:rsid w:val="00B2135A"/>
    <w:rsid w:val="00B217A7"/>
    <w:rsid w:val="00B21EDC"/>
    <w:rsid w:val="00B24EA5"/>
    <w:rsid w:val="00B2654C"/>
    <w:rsid w:val="00B268BC"/>
    <w:rsid w:val="00B26DEE"/>
    <w:rsid w:val="00B27311"/>
    <w:rsid w:val="00B277FA"/>
    <w:rsid w:val="00B300DA"/>
    <w:rsid w:val="00B30636"/>
    <w:rsid w:val="00B307A5"/>
    <w:rsid w:val="00B3161E"/>
    <w:rsid w:val="00B319CB"/>
    <w:rsid w:val="00B32E3B"/>
    <w:rsid w:val="00B335DB"/>
    <w:rsid w:val="00B342F9"/>
    <w:rsid w:val="00B3442E"/>
    <w:rsid w:val="00B34B7E"/>
    <w:rsid w:val="00B35726"/>
    <w:rsid w:val="00B35778"/>
    <w:rsid w:val="00B3761A"/>
    <w:rsid w:val="00B40246"/>
    <w:rsid w:val="00B4119D"/>
    <w:rsid w:val="00B4137F"/>
    <w:rsid w:val="00B413EA"/>
    <w:rsid w:val="00B41B1B"/>
    <w:rsid w:val="00B42028"/>
    <w:rsid w:val="00B4208D"/>
    <w:rsid w:val="00B42A0C"/>
    <w:rsid w:val="00B42F86"/>
    <w:rsid w:val="00B44A77"/>
    <w:rsid w:val="00B45429"/>
    <w:rsid w:val="00B46915"/>
    <w:rsid w:val="00B47B31"/>
    <w:rsid w:val="00B50D06"/>
    <w:rsid w:val="00B51100"/>
    <w:rsid w:val="00B514C1"/>
    <w:rsid w:val="00B51A0B"/>
    <w:rsid w:val="00B531FE"/>
    <w:rsid w:val="00B53EBD"/>
    <w:rsid w:val="00B545B8"/>
    <w:rsid w:val="00B5534A"/>
    <w:rsid w:val="00B5565F"/>
    <w:rsid w:val="00B55B48"/>
    <w:rsid w:val="00B55C03"/>
    <w:rsid w:val="00B56D7D"/>
    <w:rsid w:val="00B57C42"/>
    <w:rsid w:val="00B60458"/>
    <w:rsid w:val="00B6244E"/>
    <w:rsid w:val="00B633D7"/>
    <w:rsid w:val="00B6340D"/>
    <w:rsid w:val="00B63D74"/>
    <w:rsid w:val="00B64359"/>
    <w:rsid w:val="00B64B49"/>
    <w:rsid w:val="00B65169"/>
    <w:rsid w:val="00B65BF1"/>
    <w:rsid w:val="00B66349"/>
    <w:rsid w:val="00B6676F"/>
    <w:rsid w:val="00B669AE"/>
    <w:rsid w:val="00B66C77"/>
    <w:rsid w:val="00B67999"/>
    <w:rsid w:val="00B73362"/>
    <w:rsid w:val="00B73752"/>
    <w:rsid w:val="00B73A92"/>
    <w:rsid w:val="00B74215"/>
    <w:rsid w:val="00B74CD2"/>
    <w:rsid w:val="00B75223"/>
    <w:rsid w:val="00B75226"/>
    <w:rsid w:val="00B7578C"/>
    <w:rsid w:val="00B75EE0"/>
    <w:rsid w:val="00B7652C"/>
    <w:rsid w:val="00B768DD"/>
    <w:rsid w:val="00B77E38"/>
    <w:rsid w:val="00B81E44"/>
    <w:rsid w:val="00B81F3C"/>
    <w:rsid w:val="00B823EA"/>
    <w:rsid w:val="00B82E19"/>
    <w:rsid w:val="00B82FC2"/>
    <w:rsid w:val="00B830BB"/>
    <w:rsid w:val="00B84509"/>
    <w:rsid w:val="00B85DEC"/>
    <w:rsid w:val="00B85ED3"/>
    <w:rsid w:val="00B86C18"/>
    <w:rsid w:val="00B87353"/>
    <w:rsid w:val="00B8748E"/>
    <w:rsid w:val="00B90BE9"/>
    <w:rsid w:val="00B91059"/>
    <w:rsid w:val="00B91279"/>
    <w:rsid w:val="00B91A13"/>
    <w:rsid w:val="00B91C57"/>
    <w:rsid w:val="00B91E0B"/>
    <w:rsid w:val="00B92B66"/>
    <w:rsid w:val="00B93015"/>
    <w:rsid w:val="00B93460"/>
    <w:rsid w:val="00B93E57"/>
    <w:rsid w:val="00B94757"/>
    <w:rsid w:val="00B94EEB"/>
    <w:rsid w:val="00B94F5A"/>
    <w:rsid w:val="00B95216"/>
    <w:rsid w:val="00B9523D"/>
    <w:rsid w:val="00B957A1"/>
    <w:rsid w:val="00B95EEC"/>
    <w:rsid w:val="00B95EFC"/>
    <w:rsid w:val="00B9747C"/>
    <w:rsid w:val="00BA0479"/>
    <w:rsid w:val="00BA106E"/>
    <w:rsid w:val="00BA2342"/>
    <w:rsid w:val="00BA2523"/>
    <w:rsid w:val="00BA25A6"/>
    <w:rsid w:val="00BA265F"/>
    <w:rsid w:val="00BA4F12"/>
    <w:rsid w:val="00BA5027"/>
    <w:rsid w:val="00BA51BB"/>
    <w:rsid w:val="00BA6086"/>
    <w:rsid w:val="00BA64B6"/>
    <w:rsid w:val="00BA66BE"/>
    <w:rsid w:val="00BA711B"/>
    <w:rsid w:val="00BA7B1F"/>
    <w:rsid w:val="00BB0B05"/>
    <w:rsid w:val="00BB110F"/>
    <w:rsid w:val="00BB11C0"/>
    <w:rsid w:val="00BB17BF"/>
    <w:rsid w:val="00BB1A69"/>
    <w:rsid w:val="00BB2899"/>
    <w:rsid w:val="00BB4132"/>
    <w:rsid w:val="00BB4836"/>
    <w:rsid w:val="00BB56F1"/>
    <w:rsid w:val="00BB731C"/>
    <w:rsid w:val="00BC026C"/>
    <w:rsid w:val="00BC0FD8"/>
    <w:rsid w:val="00BC12BE"/>
    <w:rsid w:val="00BC1485"/>
    <w:rsid w:val="00BC1CA5"/>
    <w:rsid w:val="00BC2A75"/>
    <w:rsid w:val="00BC2B97"/>
    <w:rsid w:val="00BC2F48"/>
    <w:rsid w:val="00BC41EE"/>
    <w:rsid w:val="00BC49E8"/>
    <w:rsid w:val="00BC4E5A"/>
    <w:rsid w:val="00BC5090"/>
    <w:rsid w:val="00BC51AC"/>
    <w:rsid w:val="00BC568B"/>
    <w:rsid w:val="00BC5C50"/>
    <w:rsid w:val="00BC712B"/>
    <w:rsid w:val="00BC7B52"/>
    <w:rsid w:val="00BD0320"/>
    <w:rsid w:val="00BD05AE"/>
    <w:rsid w:val="00BD12B9"/>
    <w:rsid w:val="00BD1938"/>
    <w:rsid w:val="00BD2014"/>
    <w:rsid w:val="00BD2459"/>
    <w:rsid w:val="00BD2ACB"/>
    <w:rsid w:val="00BD4D0A"/>
    <w:rsid w:val="00BD528E"/>
    <w:rsid w:val="00BD5BC7"/>
    <w:rsid w:val="00BD6302"/>
    <w:rsid w:val="00BD65F0"/>
    <w:rsid w:val="00BD6C92"/>
    <w:rsid w:val="00BD72E0"/>
    <w:rsid w:val="00BE08CD"/>
    <w:rsid w:val="00BE0D69"/>
    <w:rsid w:val="00BE0FFE"/>
    <w:rsid w:val="00BE1668"/>
    <w:rsid w:val="00BE1CAA"/>
    <w:rsid w:val="00BE1F17"/>
    <w:rsid w:val="00BE2B36"/>
    <w:rsid w:val="00BE32D4"/>
    <w:rsid w:val="00BE3E1F"/>
    <w:rsid w:val="00BE42A4"/>
    <w:rsid w:val="00BE5039"/>
    <w:rsid w:val="00BE53B5"/>
    <w:rsid w:val="00BE5FE3"/>
    <w:rsid w:val="00BE6395"/>
    <w:rsid w:val="00BE7997"/>
    <w:rsid w:val="00BE7CCD"/>
    <w:rsid w:val="00BF0651"/>
    <w:rsid w:val="00BF1773"/>
    <w:rsid w:val="00BF1792"/>
    <w:rsid w:val="00BF1D84"/>
    <w:rsid w:val="00BF22A6"/>
    <w:rsid w:val="00BF2787"/>
    <w:rsid w:val="00BF28BC"/>
    <w:rsid w:val="00BF3B11"/>
    <w:rsid w:val="00BF466A"/>
    <w:rsid w:val="00BF4FBD"/>
    <w:rsid w:val="00BF6A6A"/>
    <w:rsid w:val="00BF6B2A"/>
    <w:rsid w:val="00C00EF6"/>
    <w:rsid w:val="00C017CB"/>
    <w:rsid w:val="00C025DB"/>
    <w:rsid w:val="00C02FE8"/>
    <w:rsid w:val="00C03F96"/>
    <w:rsid w:val="00C044A7"/>
    <w:rsid w:val="00C049F4"/>
    <w:rsid w:val="00C0578E"/>
    <w:rsid w:val="00C0601B"/>
    <w:rsid w:val="00C073D8"/>
    <w:rsid w:val="00C0755E"/>
    <w:rsid w:val="00C075BA"/>
    <w:rsid w:val="00C101E7"/>
    <w:rsid w:val="00C10547"/>
    <w:rsid w:val="00C10C76"/>
    <w:rsid w:val="00C11476"/>
    <w:rsid w:val="00C114FB"/>
    <w:rsid w:val="00C12E17"/>
    <w:rsid w:val="00C13429"/>
    <w:rsid w:val="00C13C16"/>
    <w:rsid w:val="00C1482A"/>
    <w:rsid w:val="00C14D8B"/>
    <w:rsid w:val="00C1521C"/>
    <w:rsid w:val="00C15A0E"/>
    <w:rsid w:val="00C16109"/>
    <w:rsid w:val="00C16494"/>
    <w:rsid w:val="00C1761E"/>
    <w:rsid w:val="00C178BC"/>
    <w:rsid w:val="00C208D3"/>
    <w:rsid w:val="00C21300"/>
    <w:rsid w:val="00C223C9"/>
    <w:rsid w:val="00C22C20"/>
    <w:rsid w:val="00C23377"/>
    <w:rsid w:val="00C239D7"/>
    <w:rsid w:val="00C247CA"/>
    <w:rsid w:val="00C24C7B"/>
    <w:rsid w:val="00C2501B"/>
    <w:rsid w:val="00C25609"/>
    <w:rsid w:val="00C25D24"/>
    <w:rsid w:val="00C26905"/>
    <w:rsid w:val="00C26A38"/>
    <w:rsid w:val="00C27044"/>
    <w:rsid w:val="00C271A6"/>
    <w:rsid w:val="00C304FF"/>
    <w:rsid w:val="00C30652"/>
    <w:rsid w:val="00C30FBA"/>
    <w:rsid w:val="00C31A27"/>
    <w:rsid w:val="00C31E50"/>
    <w:rsid w:val="00C320A9"/>
    <w:rsid w:val="00C32341"/>
    <w:rsid w:val="00C32BBC"/>
    <w:rsid w:val="00C33023"/>
    <w:rsid w:val="00C337C8"/>
    <w:rsid w:val="00C34096"/>
    <w:rsid w:val="00C3450D"/>
    <w:rsid w:val="00C35F54"/>
    <w:rsid w:val="00C3606C"/>
    <w:rsid w:val="00C3649D"/>
    <w:rsid w:val="00C40B50"/>
    <w:rsid w:val="00C41369"/>
    <w:rsid w:val="00C416A2"/>
    <w:rsid w:val="00C41AB1"/>
    <w:rsid w:val="00C41D07"/>
    <w:rsid w:val="00C42019"/>
    <w:rsid w:val="00C43484"/>
    <w:rsid w:val="00C43E25"/>
    <w:rsid w:val="00C44B89"/>
    <w:rsid w:val="00C46123"/>
    <w:rsid w:val="00C466CB"/>
    <w:rsid w:val="00C47327"/>
    <w:rsid w:val="00C47CC0"/>
    <w:rsid w:val="00C47ED1"/>
    <w:rsid w:val="00C502D5"/>
    <w:rsid w:val="00C504D5"/>
    <w:rsid w:val="00C5124E"/>
    <w:rsid w:val="00C514E9"/>
    <w:rsid w:val="00C515A5"/>
    <w:rsid w:val="00C52AEC"/>
    <w:rsid w:val="00C53BF6"/>
    <w:rsid w:val="00C53CB0"/>
    <w:rsid w:val="00C574AF"/>
    <w:rsid w:val="00C57ADA"/>
    <w:rsid w:val="00C57B36"/>
    <w:rsid w:val="00C57C8E"/>
    <w:rsid w:val="00C60FAC"/>
    <w:rsid w:val="00C61EBB"/>
    <w:rsid w:val="00C620A3"/>
    <w:rsid w:val="00C63E09"/>
    <w:rsid w:val="00C65870"/>
    <w:rsid w:val="00C6754D"/>
    <w:rsid w:val="00C67933"/>
    <w:rsid w:val="00C70282"/>
    <w:rsid w:val="00C71326"/>
    <w:rsid w:val="00C72C9C"/>
    <w:rsid w:val="00C73AED"/>
    <w:rsid w:val="00C74357"/>
    <w:rsid w:val="00C74982"/>
    <w:rsid w:val="00C7547C"/>
    <w:rsid w:val="00C755B1"/>
    <w:rsid w:val="00C76617"/>
    <w:rsid w:val="00C772CC"/>
    <w:rsid w:val="00C8013F"/>
    <w:rsid w:val="00C80CB4"/>
    <w:rsid w:val="00C81D99"/>
    <w:rsid w:val="00C829F3"/>
    <w:rsid w:val="00C84406"/>
    <w:rsid w:val="00C8477C"/>
    <w:rsid w:val="00C87A05"/>
    <w:rsid w:val="00C90E42"/>
    <w:rsid w:val="00C914A8"/>
    <w:rsid w:val="00C9361C"/>
    <w:rsid w:val="00C93966"/>
    <w:rsid w:val="00C9445B"/>
    <w:rsid w:val="00C9449F"/>
    <w:rsid w:val="00C94EB0"/>
    <w:rsid w:val="00C9570A"/>
    <w:rsid w:val="00C97024"/>
    <w:rsid w:val="00CA0C02"/>
    <w:rsid w:val="00CA16B2"/>
    <w:rsid w:val="00CA266D"/>
    <w:rsid w:val="00CA2744"/>
    <w:rsid w:val="00CA2D54"/>
    <w:rsid w:val="00CA2F22"/>
    <w:rsid w:val="00CA3536"/>
    <w:rsid w:val="00CA4058"/>
    <w:rsid w:val="00CA434C"/>
    <w:rsid w:val="00CA4444"/>
    <w:rsid w:val="00CA55E3"/>
    <w:rsid w:val="00CA58E8"/>
    <w:rsid w:val="00CA6413"/>
    <w:rsid w:val="00CA6972"/>
    <w:rsid w:val="00CA7F17"/>
    <w:rsid w:val="00CA7F25"/>
    <w:rsid w:val="00CB07AD"/>
    <w:rsid w:val="00CB0F8B"/>
    <w:rsid w:val="00CB141B"/>
    <w:rsid w:val="00CB19A4"/>
    <w:rsid w:val="00CB312F"/>
    <w:rsid w:val="00CB4272"/>
    <w:rsid w:val="00CB43B1"/>
    <w:rsid w:val="00CB4643"/>
    <w:rsid w:val="00CB4F09"/>
    <w:rsid w:val="00CB5971"/>
    <w:rsid w:val="00CB5FCC"/>
    <w:rsid w:val="00CB62DD"/>
    <w:rsid w:val="00CB6932"/>
    <w:rsid w:val="00CB710A"/>
    <w:rsid w:val="00CC0709"/>
    <w:rsid w:val="00CC1C74"/>
    <w:rsid w:val="00CC2540"/>
    <w:rsid w:val="00CC2DE4"/>
    <w:rsid w:val="00CC3034"/>
    <w:rsid w:val="00CC4414"/>
    <w:rsid w:val="00CC4747"/>
    <w:rsid w:val="00CC4E43"/>
    <w:rsid w:val="00CC529B"/>
    <w:rsid w:val="00CC697D"/>
    <w:rsid w:val="00CC708B"/>
    <w:rsid w:val="00CC7ADB"/>
    <w:rsid w:val="00CD0647"/>
    <w:rsid w:val="00CD0B49"/>
    <w:rsid w:val="00CD1810"/>
    <w:rsid w:val="00CD21E9"/>
    <w:rsid w:val="00CD2264"/>
    <w:rsid w:val="00CD24F5"/>
    <w:rsid w:val="00CD3271"/>
    <w:rsid w:val="00CD32C3"/>
    <w:rsid w:val="00CD3F48"/>
    <w:rsid w:val="00CD4134"/>
    <w:rsid w:val="00CD4591"/>
    <w:rsid w:val="00CD4D78"/>
    <w:rsid w:val="00CD5A74"/>
    <w:rsid w:val="00CD5B90"/>
    <w:rsid w:val="00CD76EC"/>
    <w:rsid w:val="00CE00E2"/>
    <w:rsid w:val="00CE06DB"/>
    <w:rsid w:val="00CE0EBF"/>
    <w:rsid w:val="00CE112D"/>
    <w:rsid w:val="00CE171F"/>
    <w:rsid w:val="00CE1BD4"/>
    <w:rsid w:val="00CE1BF2"/>
    <w:rsid w:val="00CE2322"/>
    <w:rsid w:val="00CE2654"/>
    <w:rsid w:val="00CE2B3F"/>
    <w:rsid w:val="00CE3F8B"/>
    <w:rsid w:val="00CE47A3"/>
    <w:rsid w:val="00CE4BB5"/>
    <w:rsid w:val="00CE6180"/>
    <w:rsid w:val="00CE661C"/>
    <w:rsid w:val="00CE6871"/>
    <w:rsid w:val="00CE7DFF"/>
    <w:rsid w:val="00CF00DA"/>
    <w:rsid w:val="00CF1C84"/>
    <w:rsid w:val="00CF20E8"/>
    <w:rsid w:val="00CF29E7"/>
    <w:rsid w:val="00CF3618"/>
    <w:rsid w:val="00CF3991"/>
    <w:rsid w:val="00CF3C39"/>
    <w:rsid w:val="00CF3EE8"/>
    <w:rsid w:val="00CF4FA5"/>
    <w:rsid w:val="00CF662E"/>
    <w:rsid w:val="00CF71F2"/>
    <w:rsid w:val="00CF79C6"/>
    <w:rsid w:val="00CF7C7D"/>
    <w:rsid w:val="00D0010B"/>
    <w:rsid w:val="00D00EBB"/>
    <w:rsid w:val="00D017B3"/>
    <w:rsid w:val="00D01E2F"/>
    <w:rsid w:val="00D0255D"/>
    <w:rsid w:val="00D0290F"/>
    <w:rsid w:val="00D036E3"/>
    <w:rsid w:val="00D04104"/>
    <w:rsid w:val="00D05AE8"/>
    <w:rsid w:val="00D05ED8"/>
    <w:rsid w:val="00D07107"/>
    <w:rsid w:val="00D07618"/>
    <w:rsid w:val="00D1015F"/>
    <w:rsid w:val="00D10186"/>
    <w:rsid w:val="00D10442"/>
    <w:rsid w:val="00D10510"/>
    <w:rsid w:val="00D119F1"/>
    <w:rsid w:val="00D11BAA"/>
    <w:rsid w:val="00D11D29"/>
    <w:rsid w:val="00D1345A"/>
    <w:rsid w:val="00D136BB"/>
    <w:rsid w:val="00D146DD"/>
    <w:rsid w:val="00D14AA3"/>
    <w:rsid w:val="00D15452"/>
    <w:rsid w:val="00D1579F"/>
    <w:rsid w:val="00D15BFC"/>
    <w:rsid w:val="00D15DA4"/>
    <w:rsid w:val="00D15DB3"/>
    <w:rsid w:val="00D16528"/>
    <w:rsid w:val="00D16B28"/>
    <w:rsid w:val="00D17BF7"/>
    <w:rsid w:val="00D20D10"/>
    <w:rsid w:val="00D234E6"/>
    <w:rsid w:val="00D25023"/>
    <w:rsid w:val="00D25894"/>
    <w:rsid w:val="00D261B1"/>
    <w:rsid w:val="00D30111"/>
    <w:rsid w:val="00D30E65"/>
    <w:rsid w:val="00D31A92"/>
    <w:rsid w:val="00D31D35"/>
    <w:rsid w:val="00D33485"/>
    <w:rsid w:val="00D33C6F"/>
    <w:rsid w:val="00D33E4C"/>
    <w:rsid w:val="00D34157"/>
    <w:rsid w:val="00D3449F"/>
    <w:rsid w:val="00D34C9D"/>
    <w:rsid w:val="00D34DBA"/>
    <w:rsid w:val="00D3587F"/>
    <w:rsid w:val="00D36844"/>
    <w:rsid w:val="00D369F2"/>
    <w:rsid w:val="00D37117"/>
    <w:rsid w:val="00D37F3A"/>
    <w:rsid w:val="00D40578"/>
    <w:rsid w:val="00D40B4F"/>
    <w:rsid w:val="00D4240D"/>
    <w:rsid w:val="00D4309A"/>
    <w:rsid w:val="00D43B1F"/>
    <w:rsid w:val="00D43E56"/>
    <w:rsid w:val="00D440E8"/>
    <w:rsid w:val="00D4412C"/>
    <w:rsid w:val="00D449BC"/>
    <w:rsid w:val="00D4514A"/>
    <w:rsid w:val="00D45A37"/>
    <w:rsid w:val="00D45D0D"/>
    <w:rsid w:val="00D45F7A"/>
    <w:rsid w:val="00D4636B"/>
    <w:rsid w:val="00D47730"/>
    <w:rsid w:val="00D47990"/>
    <w:rsid w:val="00D47E53"/>
    <w:rsid w:val="00D50266"/>
    <w:rsid w:val="00D50C01"/>
    <w:rsid w:val="00D51C54"/>
    <w:rsid w:val="00D53638"/>
    <w:rsid w:val="00D5367A"/>
    <w:rsid w:val="00D53E72"/>
    <w:rsid w:val="00D540DB"/>
    <w:rsid w:val="00D54501"/>
    <w:rsid w:val="00D54AB3"/>
    <w:rsid w:val="00D54B95"/>
    <w:rsid w:val="00D553A6"/>
    <w:rsid w:val="00D559C2"/>
    <w:rsid w:val="00D56683"/>
    <w:rsid w:val="00D56A9C"/>
    <w:rsid w:val="00D56B49"/>
    <w:rsid w:val="00D57203"/>
    <w:rsid w:val="00D61179"/>
    <w:rsid w:val="00D61F1D"/>
    <w:rsid w:val="00D639D8"/>
    <w:rsid w:val="00D6444E"/>
    <w:rsid w:val="00D644FD"/>
    <w:rsid w:val="00D64557"/>
    <w:rsid w:val="00D64AF9"/>
    <w:rsid w:val="00D663CD"/>
    <w:rsid w:val="00D67691"/>
    <w:rsid w:val="00D70A07"/>
    <w:rsid w:val="00D71110"/>
    <w:rsid w:val="00D716A9"/>
    <w:rsid w:val="00D71E19"/>
    <w:rsid w:val="00D729F5"/>
    <w:rsid w:val="00D72D3D"/>
    <w:rsid w:val="00D72EC1"/>
    <w:rsid w:val="00D73349"/>
    <w:rsid w:val="00D73407"/>
    <w:rsid w:val="00D73A48"/>
    <w:rsid w:val="00D74411"/>
    <w:rsid w:val="00D74853"/>
    <w:rsid w:val="00D749C5"/>
    <w:rsid w:val="00D75604"/>
    <w:rsid w:val="00D75905"/>
    <w:rsid w:val="00D761BE"/>
    <w:rsid w:val="00D80048"/>
    <w:rsid w:val="00D8177A"/>
    <w:rsid w:val="00D82D4B"/>
    <w:rsid w:val="00D83D73"/>
    <w:rsid w:val="00D83F3E"/>
    <w:rsid w:val="00D8481E"/>
    <w:rsid w:val="00D84DAA"/>
    <w:rsid w:val="00D84E4B"/>
    <w:rsid w:val="00D868AE"/>
    <w:rsid w:val="00D86B2D"/>
    <w:rsid w:val="00D870D9"/>
    <w:rsid w:val="00D90849"/>
    <w:rsid w:val="00D93374"/>
    <w:rsid w:val="00D94598"/>
    <w:rsid w:val="00D94922"/>
    <w:rsid w:val="00D96244"/>
    <w:rsid w:val="00D965EB"/>
    <w:rsid w:val="00D96BF2"/>
    <w:rsid w:val="00D96C44"/>
    <w:rsid w:val="00D96DC6"/>
    <w:rsid w:val="00DA112F"/>
    <w:rsid w:val="00DA19CC"/>
    <w:rsid w:val="00DA1A1F"/>
    <w:rsid w:val="00DA1D5D"/>
    <w:rsid w:val="00DA1EC3"/>
    <w:rsid w:val="00DA244A"/>
    <w:rsid w:val="00DA27BA"/>
    <w:rsid w:val="00DA2DC6"/>
    <w:rsid w:val="00DA2F9D"/>
    <w:rsid w:val="00DA50BE"/>
    <w:rsid w:val="00DA567A"/>
    <w:rsid w:val="00DA6C13"/>
    <w:rsid w:val="00DA711B"/>
    <w:rsid w:val="00DB01EF"/>
    <w:rsid w:val="00DB0BCB"/>
    <w:rsid w:val="00DB0CAC"/>
    <w:rsid w:val="00DB0DB5"/>
    <w:rsid w:val="00DB11AA"/>
    <w:rsid w:val="00DB1F4D"/>
    <w:rsid w:val="00DB269A"/>
    <w:rsid w:val="00DB396F"/>
    <w:rsid w:val="00DB40AE"/>
    <w:rsid w:val="00DB47F6"/>
    <w:rsid w:val="00DB533F"/>
    <w:rsid w:val="00DB5BD0"/>
    <w:rsid w:val="00DB6727"/>
    <w:rsid w:val="00DB6C11"/>
    <w:rsid w:val="00DB6D05"/>
    <w:rsid w:val="00DB7CB9"/>
    <w:rsid w:val="00DC01E5"/>
    <w:rsid w:val="00DC068D"/>
    <w:rsid w:val="00DC0DE6"/>
    <w:rsid w:val="00DC0F4E"/>
    <w:rsid w:val="00DC1B17"/>
    <w:rsid w:val="00DC2656"/>
    <w:rsid w:val="00DC27EC"/>
    <w:rsid w:val="00DC305D"/>
    <w:rsid w:val="00DC4364"/>
    <w:rsid w:val="00DC492E"/>
    <w:rsid w:val="00DC5BDA"/>
    <w:rsid w:val="00DC767C"/>
    <w:rsid w:val="00DD01D2"/>
    <w:rsid w:val="00DD02CB"/>
    <w:rsid w:val="00DD1170"/>
    <w:rsid w:val="00DD14B2"/>
    <w:rsid w:val="00DD1DD2"/>
    <w:rsid w:val="00DD227D"/>
    <w:rsid w:val="00DD3E99"/>
    <w:rsid w:val="00DD4554"/>
    <w:rsid w:val="00DD5299"/>
    <w:rsid w:val="00DD5801"/>
    <w:rsid w:val="00DD67F3"/>
    <w:rsid w:val="00DD6A73"/>
    <w:rsid w:val="00DD6E39"/>
    <w:rsid w:val="00DD76DE"/>
    <w:rsid w:val="00DD78B0"/>
    <w:rsid w:val="00DE131B"/>
    <w:rsid w:val="00DE2295"/>
    <w:rsid w:val="00DE2537"/>
    <w:rsid w:val="00DE2F08"/>
    <w:rsid w:val="00DE381C"/>
    <w:rsid w:val="00DE411D"/>
    <w:rsid w:val="00DE4FE1"/>
    <w:rsid w:val="00DE5B4C"/>
    <w:rsid w:val="00DE5F28"/>
    <w:rsid w:val="00DE7D0E"/>
    <w:rsid w:val="00DF0AC4"/>
    <w:rsid w:val="00DF0CCD"/>
    <w:rsid w:val="00DF0DA5"/>
    <w:rsid w:val="00DF105A"/>
    <w:rsid w:val="00DF2750"/>
    <w:rsid w:val="00DF2E00"/>
    <w:rsid w:val="00DF2FA5"/>
    <w:rsid w:val="00DF40E1"/>
    <w:rsid w:val="00DF5255"/>
    <w:rsid w:val="00DF54F9"/>
    <w:rsid w:val="00DF58CC"/>
    <w:rsid w:val="00DF6AFD"/>
    <w:rsid w:val="00DF6B15"/>
    <w:rsid w:val="00E009A8"/>
    <w:rsid w:val="00E01088"/>
    <w:rsid w:val="00E01E88"/>
    <w:rsid w:val="00E0246B"/>
    <w:rsid w:val="00E02599"/>
    <w:rsid w:val="00E0282F"/>
    <w:rsid w:val="00E03A0D"/>
    <w:rsid w:val="00E03BC1"/>
    <w:rsid w:val="00E05177"/>
    <w:rsid w:val="00E056CC"/>
    <w:rsid w:val="00E05874"/>
    <w:rsid w:val="00E066F1"/>
    <w:rsid w:val="00E06784"/>
    <w:rsid w:val="00E06F66"/>
    <w:rsid w:val="00E10F1F"/>
    <w:rsid w:val="00E11F39"/>
    <w:rsid w:val="00E120DE"/>
    <w:rsid w:val="00E1245B"/>
    <w:rsid w:val="00E12610"/>
    <w:rsid w:val="00E1285C"/>
    <w:rsid w:val="00E12877"/>
    <w:rsid w:val="00E129D4"/>
    <w:rsid w:val="00E13E80"/>
    <w:rsid w:val="00E13ECE"/>
    <w:rsid w:val="00E14094"/>
    <w:rsid w:val="00E15B41"/>
    <w:rsid w:val="00E16437"/>
    <w:rsid w:val="00E168A0"/>
    <w:rsid w:val="00E16A21"/>
    <w:rsid w:val="00E1776A"/>
    <w:rsid w:val="00E20189"/>
    <w:rsid w:val="00E201D8"/>
    <w:rsid w:val="00E21B5A"/>
    <w:rsid w:val="00E21B6D"/>
    <w:rsid w:val="00E2257A"/>
    <w:rsid w:val="00E23105"/>
    <w:rsid w:val="00E238C7"/>
    <w:rsid w:val="00E24792"/>
    <w:rsid w:val="00E2738E"/>
    <w:rsid w:val="00E3005E"/>
    <w:rsid w:val="00E30B21"/>
    <w:rsid w:val="00E30C02"/>
    <w:rsid w:val="00E315FB"/>
    <w:rsid w:val="00E31783"/>
    <w:rsid w:val="00E31D50"/>
    <w:rsid w:val="00E3221D"/>
    <w:rsid w:val="00E3299B"/>
    <w:rsid w:val="00E32BA1"/>
    <w:rsid w:val="00E335BA"/>
    <w:rsid w:val="00E33A79"/>
    <w:rsid w:val="00E34888"/>
    <w:rsid w:val="00E34FFD"/>
    <w:rsid w:val="00E360F1"/>
    <w:rsid w:val="00E3628B"/>
    <w:rsid w:val="00E3637E"/>
    <w:rsid w:val="00E36CF3"/>
    <w:rsid w:val="00E372EF"/>
    <w:rsid w:val="00E37476"/>
    <w:rsid w:val="00E378F8"/>
    <w:rsid w:val="00E40343"/>
    <w:rsid w:val="00E41C0F"/>
    <w:rsid w:val="00E41C33"/>
    <w:rsid w:val="00E41E06"/>
    <w:rsid w:val="00E422D4"/>
    <w:rsid w:val="00E428CD"/>
    <w:rsid w:val="00E4379C"/>
    <w:rsid w:val="00E43A7D"/>
    <w:rsid w:val="00E44D2A"/>
    <w:rsid w:val="00E45739"/>
    <w:rsid w:val="00E45903"/>
    <w:rsid w:val="00E45C5F"/>
    <w:rsid w:val="00E460C9"/>
    <w:rsid w:val="00E46F17"/>
    <w:rsid w:val="00E47D13"/>
    <w:rsid w:val="00E509B0"/>
    <w:rsid w:val="00E51A66"/>
    <w:rsid w:val="00E525FF"/>
    <w:rsid w:val="00E53896"/>
    <w:rsid w:val="00E54ECB"/>
    <w:rsid w:val="00E55207"/>
    <w:rsid w:val="00E55B88"/>
    <w:rsid w:val="00E56361"/>
    <w:rsid w:val="00E56518"/>
    <w:rsid w:val="00E57299"/>
    <w:rsid w:val="00E57BDD"/>
    <w:rsid w:val="00E60C99"/>
    <w:rsid w:val="00E6166F"/>
    <w:rsid w:val="00E618D6"/>
    <w:rsid w:val="00E62D7F"/>
    <w:rsid w:val="00E6312C"/>
    <w:rsid w:val="00E63641"/>
    <w:rsid w:val="00E63E91"/>
    <w:rsid w:val="00E644A3"/>
    <w:rsid w:val="00E6478C"/>
    <w:rsid w:val="00E647AA"/>
    <w:rsid w:val="00E667F8"/>
    <w:rsid w:val="00E671CB"/>
    <w:rsid w:val="00E67687"/>
    <w:rsid w:val="00E67CDC"/>
    <w:rsid w:val="00E709DA"/>
    <w:rsid w:val="00E715AC"/>
    <w:rsid w:val="00E71B54"/>
    <w:rsid w:val="00E71EC7"/>
    <w:rsid w:val="00E723F2"/>
    <w:rsid w:val="00E72A53"/>
    <w:rsid w:val="00E7354C"/>
    <w:rsid w:val="00E76485"/>
    <w:rsid w:val="00E77F59"/>
    <w:rsid w:val="00E8006B"/>
    <w:rsid w:val="00E800CA"/>
    <w:rsid w:val="00E80A77"/>
    <w:rsid w:val="00E81DCF"/>
    <w:rsid w:val="00E821C7"/>
    <w:rsid w:val="00E82211"/>
    <w:rsid w:val="00E82B8D"/>
    <w:rsid w:val="00E83032"/>
    <w:rsid w:val="00E83250"/>
    <w:rsid w:val="00E832DB"/>
    <w:rsid w:val="00E833CF"/>
    <w:rsid w:val="00E83DA4"/>
    <w:rsid w:val="00E84570"/>
    <w:rsid w:val="00E84EF0"/>
    <w:rsid w:val="00E8599A"/>
    <w:rsid w:val="00E85F85"/>
    <w:rsid w:val="00E86D08"/>
    <w:rsid w:val="00E90336"/>
    <w:rsid w:val="00E909F9"/>
    <w:rsid w:val="00E92460"/>
    <w:rsid w:val="00E925A8"/>
    <w:rsid w:val="00E94F1C"/>
    <w:rsid w:val="00E95140"/>
    <w:rsid w:val="00E9522B"/>
    <w:rsid w:val="00E960AB"/>
    <w:rsid w:val="00E96D68"/>
    <w:rsid w:val="00EA052C"/>
    <w:rsid w:val="00EA0584"/>
    <w:rsid w:val="00EA1280"/>
    <w:rsid w:val="00EA14A8"/>
    <w:rsid w:val="00EA286A"/>
    <w:rsid w:val="00EA2F3B"/>
    <w:rsid w:val="00EA3032"/>
    <w:rsid w:val="00EA38C8"/>
    <w:rsid w:val="00EA3A7C"/>
    <w:rsid w:val="00EA3C67"/>
    <w:rsid w:val="00EA3D01"/>
    <w:rsid w:val="00EA4577"/>
    <w:rsid w:val="00EA465C"/>
    <w:rsid w:val="00EA488B"/>
    <w:rsid w:val="00EA508D"/>
    <w:rsid w:val="00EA5E76"/>
    <w:rsid w:val="00EA6BEA"/>
    <w:rsid w:val="00EA710F"/>
    <w:rsid w:val="00EB081A"/>
    <w:rsid w:val="00EB10D7"/>
    <w:rsid w:val="00EB1448"/>
    <w:rsid w:val="00EB1D3A"/>
    <w:rsid w:val="00EB217D"/>
    <w:rsid w:val="00EB2457"/>
    <w:rsid w:val="00EB296F"/>
    <w:rsid w:val="00EB2A1C"/>
    <w:rsid w:val="00EB42F0"/>
    <w:rsid w:val="00EB447D"/>
    <w:rsid w:val="00EB4C87"/>
    <w:rsid w:val="00EB54F8"/>
    <w:rsid w:val="00EB5A61"/>
    <w:rsid w:val="00EB6170"/>
    <w:rsid w:val="00EB63B9"/>
    <w:rsid w:val="00EB63D5"/>
    <w:rsid w:val="00EB707F"/>
    <w:rsid w:val="00EB7394"/>
    <w:rsid w:val="00EB7BD1"/>
    <w:rsid w:val="00EB7C7A"/>
    <w:rsid w:val="00EB7E7E"/>
    <w:rsid w:val="00EC0284"/>
    <w:rsid w:val="00EC05CB"/>
    <w:rsid w:val="00EC0AE9"/>
    <w:rsid w:val="00EC0BE1"/>
    <w:rsid w:val="00EC17C8"/>
    <w:rsid w:val="00EC18CA"/>
    <w:rsid w:val="00EC201A"/>
    <w:rsid w:val="00EC224F"/>
    <w:rsid w:val="00EC2C20"/>
    <w:rsid w:val="00EC348A"/>
    <w:rsid w:val="00EC37C4"/>
    <w:rsid w:val="00EC3A16"/>
    <w:rsid w:val="00EC3E10"/>
    <w:rsid w:val="00EC43D3"/>
    <w:rsid w:val="00EC48A6"/>
    <w:rsid w:val="00EC5035"/>
    <w:rsid w:val="00EC73D7"/>
    <w:rsid w:val="00EC7D8E"/>
    <w:rsid w:val="00ED0A29"/>
    <w:rsid w:val="00ED0D91"/>
    <w:rsid w:val="00ED0F0B"/>
    <w:rsid w:val="00ED12C7"/>
    <w:rsid w:val="00ED1737"/>
    <w:rsid w:val="00ED1D11"/>
    <w:rsid w:val="00ED1D35"/>
    <w:rsid w:val="00ED23D6"/>
    <w:rsid w:val="00ED2C3B"/>
    <w:rsid w:val="00ED3237"/>
    <w:rsid w:val="00ED36AA"/>
    <w:rsid w:val="00ED3AB6"/>
    <w:rsid w:val="00ED41AD"/>
    <w:rsid w:val="00ED44E0"/>
    <w:rsid w:val="00ED4BD5"/>
    <w:rsid w:val="00ED4F7D"/>
    <w:rsid w:val="00ED5A82"/>
    <w:rsid w:val="00ED5D07"/>
    <w:rsid w:val="00ED5D4C"/>
    <w:rsid w:val="00ED5E72"/>
    <w:rsid w:val="00ED6CA8"/>
    <w:rsid w:val="00ED7037"/>
    <w:rsid w:val="00ED7654"/>
    <w:rsid w:val="00ED777B"/>
    <w:rsid w:val="00EE2DA2"/>
    <w:rsid w:val="00EE2E37"/>
    <w:rsid w:val="00EE3817"/>
    <w:rsid w:val="00EE383A"/>
    <w:rsid w:val="00EE4304"/>
    <w:rsid w:val="00EE6DB3"/>
    <w:rsid w:val="00EE72CB"/>
    <w:rsid w:val="00EE76D2"/>
    <w:rsid w:val="00EF0876"/>
    <w:rsid w:val="00EF0DBD"/>
    <w:rsid w:val="00EF12C2"/>
    <w:rsid w:val="00EF1350"/>
    <w:rsid w:val="00EF20FC"/>
    <w:rsid w:val="00EF2462"/>
    <w:rsid w:val="00EF2BDF"/>
    <w:rsid w:val="00EF3696"/>
    <w:rsid w:val="00EF3CB8"/>
    <w:rsid w:val="00EF3E74"/>
    <w:rsid w:val="00EF561A"/>
    <w:rsid w:val="00EF56EE"/>
    <w:rsid w:val="00EF5B1E"/>
    <w:rsid w:val="00EF5E5C"/>
    <w:rsid w:val="00EF6B19"/>
    <w:rsid w:val="00EF7069"/>
    <w:rsid w:val="00F01E8C"/>
    <w:rsid w:val="00F02455"/>
    <w:rsid w:val="00F03087"/>
    <w:rsid w:val="00F033C2"/>
    <w:rsid w:val="00F039F1"/>
    <w:rsid w:val="00F04179"/>
    <w:rsid w:val="00F04387"/>
    <w:rsid w:val="00F04659"/>
    <w:rsid w:val="00F049C1"/>
    <w:rsid w:val="00F04CD0"/>
    <w:rsid w:val="00F04E8D"/>
    <w:rsid w:val="00F056AD"/>
    <w:rsid w:val="00F058A0"/>
    <w:rsid w:val="00F06180"/>
    <w:rsid w:val="00F065D7"/>
    <w:rsid w:val="00F06CB8"/>
    <w:rsid w:val="00F07BE6"/>
    <w:rsid w:val="00F117AB"/>
    <w:rsid w:val="00F11B7C"/>
    <w:rsid w:val="00F1200A"/>
    <w:rsid w:val="00F14243"/>
    <w:rsid w:val="00F15BC7"/>
    <w:rsid w:val="00F20841"/>
    <w:rsid w:val="00F21C10"/>
    <w:rsid w:val="00F2235C"/>
    <w:rsid w:val="00F2443B"/>
    <w:rsid w:val="00F24789"/>
    <w:rsid w:val="00F24DE1"/>
    <w:rsid w:val="00F258C7"/>
    <w:rsid w:val="00F25D98"/>
    <w:rsid w:val="00F26B82"/>
    <w:rsid w:val="00F26C6E"/>
    <w:rsid w:val="00F274C8"/>
    <w:rsid w:val="00F2756A"/>
    <w:rsid w:val="00F27703"/>
    <w:rsid w:val="00F3019C"/>
    <w:rsid w:val="00F30408"/>
    <w:rsid w:val="00F3069D"/>
    <w:rsid w:val="00F31668"/>
    <w:rsid w:val="00F33C9A"/>
    <w:rsid w:val="00F343D1"/>
    <w:rsid w:val="00F34502"/>
    <w:rsid w:val="00F346CE"/>
    <w:rsid w:val="00F34FE8"/>
    <w:rsid w:val="00F36C1F"/>
    <w:rsid w:val="00F36D89"/>
    <w:rsid w:val="00F376BF"/>
    <w:rsid w:val="00F402C5"/>
    <w:rsid w:val="00F410BA"/>
    <w:rsid w:val="00F41569"/>
    <w:rsid w:val="00F423C9"/>
    <w:rsid w:val="00F425A8"/>
    <w:rsid w:val="00F4315A"/>
    <w:rsid w:val="00F43477"/>
    <w:rsid w:val="00F43A1F"/>
    <w:rsid w:val="00F441AA"/>
    <w:rsid w:val="00F45023"/>
    <w:rsid w:val="00F462F2"/>
    <w:rsid w:val="00F473EE"/>
    <w:rsid w:val="00F50421"/>
    <w:rsid w:val="00F50F6C"/>
    <w:rsid w:val="00F5114C"/>
    <w:rsid w:val="00F52AE1"/>
    <w:rsid w:val="00F54640"/>
    <w:rsid w:val="00F55297"/>
    <w:rsid w:val="00F570B7"/>
    <w:rsid w:val="00F57395"/>
    <w:rsid w:val="00F57D2D"/>
    <w:rsid w:val="00F6108E"/>
    <w:rsid w:val="00F62E14"/>
    <w:rsid w:val="00F645A5"/>
    <w:rsid w:val="00F6615C"/>
    <w:rsid w:val="00F66224"/>
    <w:rsid w:val="00F670EB"/>
    <w:rsid w:val="00F67A60"/>
    <w:rsid w:val="00F70D1D"/>
    <w:rsid w:val="00F7113A"/>
    <w:rsid w:val="00F727CF"/>
    <w:rsid w:val="00F737A6"/>
    <w:rsid w:val="00F73B28"/>
    <w:rsid w:val="00F75A7F"/>
    <w:rsid w:val="00F75D3A"/>
    <w:rsid w:val="00F75F31"/>
    <w:rsid w:val="00F76720"/>
    <w:rsid w:val="00F807AA"/>
    <w:rsid w:val="00F8081A"/>
    <w:rsid w:val="00F81E2D"/>
    <w:rsid w:val="00F83CE6"/>
    <w:rsid w:val="00F847E8"/>
    <w:rsid w:val="00F85DE0"/>
    <w:rsid w:val="00F86305"/>
    <w:rsid w:val="00F86912"/>
    <w:rsid w:val="00F87377"/>
    <w:rsid w:val="00F876FD"/>
    <w:rsid w:val="00F90ADF"/>
    <w:rsid w:val="00F91707"/>
    <w:rsid w:val="00F917C0"/>
    <w:rsid w:val="00F91942"/>
    <w:rsid w:val="00F928CB"/>
    <w:rsid w:val="00F928E0"/>
    <w:rsid w:val="00F933F1"/>
    <w:rsid w:val="00F93674"/>
    <w:rsid w:val="00F937CF"/>
    <w:rsid w:val="00F94164"/>
    <w:rsid w:val="00F942B7"/>
    <w:rsid w:val="00F94358"/>
    <w:rsid w:val="00F9586E"/>
    <w:rsid w:val="00F962CD"/>
    <w:rsid w:val="00F96527"/>
    <w:rsid w:val="00F96B24"/>
    <w:rsid w:val="00F96B6F"/>
    <w:rsid w:val="00F972E8"/>
    <w:rsid w:val="00F97C31"/>
    <w:rsid w:val="00F97D38"/>
    <w:rsid w:val="00FA0412"/>
    <w:rsid w:val="00FA0E8F"/>
    <w:rsid w:val="00FA1D4F"/>
    <w:rsid w:val="00FA20E2"/>
    <w:rsid w:val="00FA2992"/>
    <w:rsid w:val="00FA3854"/>
    <w:rsid w:val="00FA4288"/>
    <w:rsid w:val="00FA4462"/>
    <w:rsid w:val="00FA4AFE"/>
    <w:rsid w:val="00FA588B"/>
    <w:rsid w:val="00FA5DE1"/>
    <w:rsid w:val="00FA64BB"/>
    <w:rsid w:val="00FA6E31"/>
    <w:rsid w:val="00FA71AC"/>
    <w:rsid w:val="00FA744B"/>
    <w:rsid w:val="00FA7639"/>
    <w:rsid w:val="00FB1014"/>
    <w:rsid w:val="00FB1412"/>
    <w:rsid w:val="00FB2730"/>
    <w:rsid w:val="00FB3E30"/>
    <w:rsid w:val="00FB43A0"/>
    <w:rsid w:val="00FB4448"/>
    <w:rsid w:val="00FB522B"/>
    <w:rsid w:val="00FB58DE"/>
    <w:rsid w:val="00FB5B0F"/>
    <w:rsid w:val="00FB5F45"/>
    <w:rsid w:val="00FB64E4"/>
    <w:rsid w:val="00FB6BA7"/>
    <w:rsid w:val="00FB7243"/>
    <w:rsid w:val="00FB7998"/>
    <w:rsid w:val="00FB79C7"/>
    <w:rsid w:val="00FB7A7F"/>
    <w:rsid w:val="00FC1141"/>
    <w:rsid w:val="00FC240C"/>
    <w:rsid w:val="00FC2559"/>
    <w:rsid w:val="00FC30BE"/>
    <w:rsid w:val="00FC38FA"/>
    <w:rsid w:val="00FC4399"/>
    <w:rsid w:val="00FC4E2E"/>
    <w:rsid w:val="00FC6BF4"/>
    <w:rsid w:val="00FC6F63"/>
    <w:rsid w:val="00FD08AD"/>
    <w:rsid w:val="00FD0A96"/>
    <w:rsid w:val="00FD0ABD"/>
    <w:rsid w:val="00FD0C4B"/>
    <w:rsid w:val="00FD17E3"/>
    <w:rsid w:val="00FD2BD1"/>
    <w:rsid w:val="00FD2D2A"/>
    <w:rsid w:val="00FD35ED"/>
    <w:rsid w:val="00FD432B"/>
    <w:rsid w:val="00FD6586"/>
    <w:rsid w:val="00FD66CB"/>
    <w:rsid w:val="00FD6EF7"/>
    <w:rsid w:val="00FD6F55"/>
    <w:rsid w:val="00FD7FAF"/>
    <w:rsid w:val="00FE0DBB"/>
    <w:rsid w:val="00FE3406"/>
    <w:rsid w:val="00FE3E8D"/>
    <w:rsid w:val="00FE41E3"/>
    <w:rsid w:val="00FE42CF"/>
    <w:rsid w:val="00FE51AF"/>
    <w:rsid w:val="00FE583B"/>
    <w:rsid w:val="00FE5853"/>
    <w:rsid w:val="00FE5A79"/>
    <w:rsid w:val="00FE5F14"/>
    <w:rsid w:val="00FE603B"/>
    <w:rsid w:val="00FE746D"/>
    <w:rsid w:val="00FF0BC0"/>
    <w:rsid w:val="00FF12E7"/>
    <w:rsid w:val="00FF161B"/>
    <w:rsid w:val="00FF1E70"/>
    <w:rsid w:val="00FF4EAB"/>
    <w:rsid w:val="00FF4F7D"/>
    <w:rsid w:val="00FF550A"/>
    <w:rsid w:val="00FF68F8"/>
    <w:rsid w:val="00FF76AA"/>
    <w:rsid w:val="01264D7E"/>
    <w:rsid w:val="049FBD7C"/>
    <w:rsid w:val="05A969C7"/>
    <w:rsid w:val="07DC18CE"/>
    <w:rsid w:val="08994A3D"/>
    <w:rsid w:val="08DB06C0"/>
    <w:rsid w:val="093B72D6"/>
    <w:rsid w:val="0A0C52F6"/>
    <w:rsid w:val="0C3814D0"/>
    <w:rsid w:val="0D3DA158"/>
    <w:rsid w:val="0E870E61"/>
    <w:rsid w:val="0F10AE37"/>
    <w:rsid w:val="0F84D21F"/>
    <w:rsid w:val="0F8CD661"/>
    <w:rsid w:val="11567526"/>
    <w:rsid w:val="1171A53E"/>
    <w:rsid w:val="1177B0A4"/>
    <w:rsid w:val="11D8D75A"/>
    <w:rsid w:val="120ABAC9"/>
    <w:rsid w:val="136E7876"/>
    <w:rsid w:val="1431F3EA"/>
    <w:rsid w:val="14487F6D"/>
    <w:rsid w:val="146455F1"/>
    <w:rsid w:val="1535CDD4"/>
    <w:rsid w:val="16F33989"/>
    <w:rsid w:val="172E6EF7"/>
    <w:rsid w:val="17BB74C1"/>
    <w:rsid w:val="17EA5CF4"/>
    <w:rsid w:val="1BEDFDAD"/>
    <w:rsid w:val="1CE38E3D"/>
    <w:rsid w:val="1DAF0962"/>
    <w:rsid w:val="1EC1383D"/>
    <w:rsid w:val="232DE27C"/>
    <w:rsid w:val="23338F2B"/>
    <w:rsid w:val="23B8ED4B"/>
    <w:rsid w:val="2448E675"/>
    <w:rsid w:val="256A7C71"/>
    <w:rsid w:val="268AF9B7"/>
    <w:rsid w:val="2744C55B"/>
    <w:rsid w:val="27632D21"/>
    <w:rsid w:val="27A3F718"/>
    <w:rsid w:val="28269E66"/>
    <w:rsid w:val="28567C86"/>
    <w:rsid w:val="28B39BEB"/>
    <w:rsid w:val="2A031AEB"/>
    <w:rsid w:val="2AAC137E"/>
    <w:rsid w:val="2B8FCFAF"/>
    <w:rsid w:val="2C5543FA"/>
    <w:rsid w:val="2C9187F5"/>
    <w:rsid w:val="2F31A8CD"/>
    <w:rsid w:val="303D6195"/>
    <w:rsid w:val="3287B73A"/>
    <w:rsid w:val="32DA96DE"/>
    <w:rsid w:val="34C6421F"/>
    <w:rsid w:val="357119C2"/>
    <w:rsid w:val="365E5662"/>
    <w:rsid w:val="3AF80887"/>
    <w:rsid w:val="3B25121A"/>
    <w:rsid w:val="3C482C44"/>
    <w:rsid w:val="3CA0C21E"/>
    <w:rsid w:val="3DB790DB"/>
    <w:rsid w:val="3DC6694B"/>
    <w:rsid w:val="3EEAEF6D"/>
    <w:rsid w:val="418E6447"/>
    <w:rsid w:val="4353D94E"/>
    <w:rsid w:val="44A5F80C"/>
    <w:rsid w:val="45306516"/>
    <w:rsid w:val="46155406"/>
    <w:rsid w:val="47A7C36C"/>
    <w:rsid w:val="47DA7D5D"/>
    <w:rsid w:val="482F2F19"/>
    <w:rsid w:val="4875E7E5"/>
    <w:rsid w:val="488B43EB"/>
    <w:rsid w:val="48E9F7B2"/>
    <w:rsid w:val="48FA2795"/>
    <w:rsid w:val="4945D05A"/>
    <w:rsid w:val="4BBCF558"/>
    <w:rsid w:val="4E984745"/>
    <w:rsid w:val="500BEE57"/>
    <w:rsid w:val="520147ED"/>
    <w:rsid w:val="53619D0A"/>
    <w:rsid w:val="56128C6B"/>
    <w:rsid w:val="5614D7D6"/>
    <w:rsid w:val="585C44C9"/>
    <w:rsid w:val="58CCCACD"/>
    <w:rsid w:val="59BE6979"/>
    <w:rsid w:val="5BB66C28"/>
    <w:rsid w:val="5E5E34C6"/>
    <w:rsid w:val="5FD0C1FB"/>
    <w:rsid w:val="60799E23"/>
    <w:rsid w:val="61480C1D"/>
    <w:rsid w:val="61937698"/>
    <w:rsid w:val="61A147C2"/>
    <w:rsid w:val="6349DE9D"/>
    <w:rsid w:val="644F6538"/>
    <w:rsid w:val="664EFCA9"/>
    <w:rsid w:val="66FE103B"/>
    <w:rsid w:val="6B4F5C4C"/>
    <w:rsid w:val="6CA72F0B"/>
    <w:rsid w:val="6E0F8CB8"/>
    <w:rsid w:val="6EDDFC53"/>
    <w:rsid w:val="6F090884"/>
    <w:rsid w:val="7028EA76"/>
    <w:rsid w:val="70F0A009"/>
    <w:rsid w:val="7122D9A6"/>
    <w:rsid w:val="72941D3E"/>
    <w:rsid w:val="72B73DD5"/>
    <w:rsid w:val="73FEB2E2"/>
    <w:rsid w:val="75449534"/>
    <w:rsid w:val="76FD4532"/>
    <w:rsid w:val="79E083F1"/>
    <w:rsid w:val="7A1394BB"/>
    <w:rsid w:val="7A70199E"/>
    <w:rsid w:val="7ABAA53D"/>
    <w:rsid w:val="7B78EAD0"/>
    <w:rsid w:val="7CC5BEBA"/>
    <w:rsid w:val="7CF3C52B"/>
    <w:rsid w:val="7F67A3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571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A1F"/>
    <w:pPr>
      <w:spacing w:after="0" w:line="240" w:lineRule="auto"/>
    </w:pPr>
    <w:rPr>
      <w:rFonts w:ascii="Book Antiqua" w:eastAsia="Times New Roman" w:hAnsi="Book Antiqua" w:cs="Times New Roman"/>
      <w:lang w:eastAsia="en-GB"/>
    </w:rPr>
  </w:style>
  <w:style w:type="paragraph" w:styleId="Heading1">
    <w:name w:val="heading 1"/>
    <w:basedOn w:val="Normal"/>
    <w:link w:val="Heading1Char"/>
    <w:uiPriority w:val="9"/>
    <w:qFormat/>
    <w:rsid w:val="00F065D7"/>
    <w:pPr>
      <w:spacing w:after="100" w:afterAutospacing="1"/>
      <w:outlineLvl w:val="0"/>
    </w:pPr>
    <w:rPr>
      <w:rFonts w:ascii="Roboto Slab" w:hAnsi="Roboto Slab"/>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B1B"/>
    <w:pPr>
      <w:ind w:left="720"/>
      <w:contextualSpacing/>
    </w:pPr>
  </w:style>
  <w:style w:type="paragraph" w:styleId="HTMLPreformatted">
    <w:name w:val="HTML Preformatted"/>
    <w:basedOn w:val="Normal"/>
    <w:link w:val="HTMLPreformattedChar"/>
    <w:rsid w:val="00716B1B"/>
    <w:rPr>
      <w:rFonts w:ascii="Consolas" w:hAnsi="Consolas"/>
      <w:sz w:val="20"/>
      <w:szCs w:val="20"/>
    </w:rPr>
  </w:style>
  <w:style w:type="character" w:customStyle="1" w:styleId="HTMLPreformattedChar">
    <w:name w:val="HTML Preformatted Char"/>
    <w:basedOn w:val="DefaultParagraphFont"/>
    <w:link w:val="HTMLPreformatted"/>
    <w:rsid w:val="00716B1B"/>
    <w:rPr>
      <w:rFonts w:ascii="Consolas" w:eastAsia="Times New Roman" w:hAnsi="Consolas" w:cs="Times New Roman"/>
      <w:sz w:val="20"/>
      <w:szCs w:val="20"/>
      <w:lang w:eastAsia="en-GB"/>
    </w:rPr>
  </w:style>
  <w:style w:type="paragraph" w:styleId="BalloonText">
    <w:name w:val="Balloon Text"/>
    <w:basedOn w:val="Normal"/>
    <w:link w:val="BalloonTextChar"/>
    <w:uiPriority w:val="99"/>
    <w:semiHidden/>
    <w:unhideWhenUsed/>
    <w:rsid w:val="00F12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0A"/>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F1200A"/>
    <w:rPr>
      <w:sz w:val="16"/>
      <w:szCs w:val="16"/>
    </w:rPr>
  </w:style>
  <w:style w:type="paragraph" w:styleId="CommentText">
    <w:name w:val="annotation text"/>
    <w:basedOn w:val="Normal"/>
    <w:link w:val="CommentTextChar"/>
    <w:uiPriority w:val="99"/>
    <w:semiHidden/>
    <w:unhideWhenUsed/>
    <w:rsid w:val="00F1200A"/>
    <w:rPr>
      <w:sz w:val="20"/>
      <w:szCs w:val="20"/>
    </w:rPr>
  </w:style>
  <w:style w:type="character" w:customStyle="1" w:styleId="CommentTextChar">
    <w:name w:val="Comment Text Char"/>
    <w:basedOn w:val="DefaultParagraphFont"/>
    <w:link w:val="CommentText"/>
    <w:uiPriority w:val="99"/>
    <w:semiHidden/>
    <w:rsid w:val="00F1200A"/>
    <w:rPr>
      <w:rFonts w:ascii="Book Antiqua" w:eastAsia="Times New Roman" w:hAnsi="Book Antiqu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200A"/>
    <w:rPr>
      <w:b/>
      <w:bCs/>
    </w:rPr>
  </w:style>
  <w:style w:type="character" w:customStyle="1" w:styleId="CommentSubjectChar">
    <w:name w:val="Comment Subject Char"/>
    <w:basedOn w:val="CommentTextChar"/>
    <w:link w:val="CommentSubject"/>
    <w:uiPriority w:val="99"/>
    <w:semiHidden/>
    <w:rsid w:val="00F1200A"/>
    <w:rPr>
      <w:rFonts w:ascii="Book Antiqua" w:eastAsia="Times New Roman" w:hAnsi="Book Antiqua" w:cs="Times New Roman"/>
      <w:b/>
      <w:bCs/>
      <w:sz w:val="20"/>
      <w:szCs w:val="20"/>
      <w:lang w:eastAsia="en-GB"/>
    </w:rPr>
  </w:style>
  <w:style w:type="character" w:customStyle="1" w:styleId="Heading1Char">
    <w:name w:val="Heading 1 Char"/>
    <w:basedOn w:val="DefaultParagraphFont"/>
    <w:link w:val="Heading1"/>
    <w:uiPriority w:val="9"/>
    <w:rsid w:val="00F065D7"/>
    <w:rPr>
      <w:rFonts w:ascii="Roboto Slab" w:eastAsia="Times New Roman" w:hAnsi="Roboto Slab" w:cs="Times New Roman"/>
      <w:b/>
      <w:bCs/>
      <w:kern w:val="36"/>
      <w:sz w:val="48"/>
      <w:szCs w:val="48"/>
      <w:lang w:eastAsia="en-GB"/>
    </w:rPr>
  </w:style>
  <w:style w:type="character" w:customStyle="1" w:styleId="normaltextrun">
    <w:name w:val="normaltextrun"/>
    <w:basedOn w:val="DefaultParagraphFont"/>
    <w:rsid w:val="000D1B34"/>
  </w:style>
  <w:style w:type="character" w:customStyle="1" w:styleId="eop">
    <w:name w:val="eop"/>
    <w:basedOn w:val="DefaultParagraphFont"/>
    <w:rsid w:val="000D1B34"/>
  </w:style>
  <w:style w:type="paragraph" w:styleId="Header">
    <w:name w:val="header"/>
    <w:basedOn w:val="Normal"/>
    <w:link w:val="HeaderChar"/>
    <w:uiPriority w:val="99"/>
    <w:unhideWhenUsed/>
    <w:rsid w:val="00D33E4C"/>
    <w:pPr>
      <w:tabs>
        <w:tab w:val="center" w:pos="4513"/>
        <w:tab w:val="right" w:pos="9026"/>
      </w:tabs>
    </w:pPr>
  </w:style>
  <w:style w:type="character" w:customStyle="1" w:styleId="HeaderChar">
    <w:name w:val="Header Char"/>
    <w:basedOn w:val="DefaultParagraphFont"/>
    <w:link w:val="Header"/>
    <w:uiPriority w:val="99"/>
    <w:rsid w:val="00D33E4C"/>
    <w:rPr>
      <w:rFonts w:ascii="Book Antiqua" w:eastAsia="Times New Roman" w:hAnsi="Book Antiqua" w:cs="Times New Roman"/>
      <w:lang w:eastAsia="en-GB"/>
    </w:rPr>
  </w:style>
  <w:style w:type="paragraph" w:styleId="Footer">
    <w:name w:val="footer"/>
    <w:basedOn w:val="Normal"/>
    <w:link w:val="FooterChar"/>
    <w:uiPriority w:val="99"/>
    <w:unhideWhenUsed/>
    <w:rsid w:val="00D33E4C"/>
    <w:pPr>
      <w:tabs>
        <w:tab w:val="center" w:pos="4513"/>
        <w:tab w:val="right" w:pos="9026"/>
      </w:tabs>
    </w:pPr>
  </w:style>
  <w:style w:type="character" w:customStyle="1" w:styleId="FooterChar">
    <w:name w:val="Footer Char"/>
    <w:basedOn w:val="DefaultParagraphFont"/>
    <w:link w:val="Footer"/>
    <w:uiPriority w:val="99"/>
    <w:rsid w:val="00D33E4C"/>
    <w:rPr>
      <w:rFonts w:ascii="Book Antiqua" w:eastAsia="Times New Roman" w:hAnsi="Book Antiqua" w:cs="Times New Roman"/>
      <w:lang w:eastAsia="en-GB"/>
    </w:rPr>
  </w:style>
  <w:style w:type="paragraph" w:customStyle="1" w:styleId="paragraph">
    <w:name w:val="paragraph"/>
    <w:basedOn w:val="Normal"/>
    <w:rsid w:val="00BC2B97"/>
    <w:pPr>
      <w:spacing w:before="100" w:beforeAutospacing="1" w:after="100" w:afterAutospacing="1"/>
    </w:pPr>
    <w:rPr>
      <w:rFonts w:ascii="Times New Roman" w:hAnsi="Times New Roman"/>
      <w:sz w:val="24"/>
      <w:szCs w:val="24"/>
    </w:rPr>
  </w:style>
  <w:style w:type="character" w:customStyle="1" w:styleId="tabchar">
    <w:name w:val="tabchar"/>
    <w:basedOn w:val="DefaultParagraphFont"/>
    <w:rsid w:val="00517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2113">
      <w:bodyDiv w:val="1"/>
      <w:marLeft w:val="0"/>
      <w:marRight w:val="0"/>
      <w:marTop w:val="0"/>
      <w:marBottom w:val="0"/>
      <w:divBdr>
        <w:top w:val="none" w:sz="0" w:space="0" w:color="auto"/>
        <w:left w:val="none" w:sz="0" w:space="0" w:color="auto"/>
        <w:bottom w:val="none" w:sz="0" w:space="0" w:color="auto"/>
        <w:right w:val="none" w:sz="0" w:space="0" w:color="auto"/>
      </w:divBdr>
      <w:divsChild>
        <w:div w:id="1504974756">
          <w:marLeft w:val="0"/>
          <w:marRight w:val="0"/>
          <w:marTop w:val="0"/>
          <w:marBottom w:val="0"/>
          <w:divBdr>
            <w:top w:val="none" w:sz="0" w:space="0" w:color="auto"/>
            <w:left w:val="none" w:sz="0" w:space="0" w:color="auto"/>
            <w:bottom w:val="none" w:sz="0" w:space="0" w:color="auto"/>
            <w:right w:val="none" w:sz="0" w:space="0" w:color="auto"/>
          </w:divBdr>
        </w:div>
      </w:divsChild>
    </w:div>
    <w:div w:id="166866805">
      <w:bodyDiv w:val="1"/>
      <w:marLeft w:val="0"/>
      <w:marRight w:val="0"/>
      <w:marTop w:val="0"/>
      <w:marBottom w:val="0"/>
      <w:divBdr>
        <w:top w:val="none" w:sz="0" w:space="0" w:color="auto"/>
        <w:left w:val="none" w:sz="0" w:space="0" w:color="auto"/>
        <w:bottom w:val="none" w:sz="0" w:space="0" w:color="auto"/>
        <w:right w:val="none" w:sz="0" w:space="0" w:color="auto"/>
      </w:divBdr>
      <w:divsChild>
        <w:div w:id="1236665854">
          <w:marLeft w:val="0"/>
          <w:marRight w:val="0"/>
          <w:marTop w:val="0"/>
          <w:marBottom w:val="0"/>
          <w:divBdr>
            <w:top w:val="none" w:sz="0" w:space="0" w:color="auto"/>
            <w:left w:val="none" w:sz="0" w:space="0" w:color="auto"/>
            <w:bottom w:val="none" w:sz="0" w:space="0" w:color="auto"/>
            <w:right w:val="none" w:sz="0" w:space="0" w:color="auto"/>
          </w:divBdr>
        </w:div>
        <w:div w:id="1519006404">
          <w:marLeft w:val="0"/>
          <w:marRight w:val="0"/>
          <w:marTop w:val="0"/>
          <w:marBottom w:val="0"/>
          <w:divBdr>
            <w:top w:val="none" w:sz="0" w:space="0" w:color="auto"/>
            <w:left w:val="none" w:sz="0" w:space="0" w:color="auto"/>
            <w:bottom w:val="none" w:sz="0" w:space="0" w:color="auto"/>
            <w:right w:val="none" w:sz="0" w:space="0" w:color="auto"/>
          </w:divBdr>
        </w:div>
        <w:div w:id="525019799">
          <w:marLeft w:val="0"/>
          <w:marRight w:val="0"/>
          <w:marTop w:val="0"/>
          <w:marBottom w:val="0"/>
          <w:divBdr>
            <w:top w:val="none" w:sz="0" w:space="0" w:color="auto"/>
            <w:left w:val="none" w:sz="0" w:space="0" w:color="auto"/>
            <w:bottom w:val="none" w:sz="0" w:space="0" w:color="auto"/>
            <w:right w:val="none" w:sz="0" w:space="0" w:color="auto"/>
          </w:divBdr>
        </w:div>
      </w:divsChild>
    </w:div>
    <w:div w:id="258677911">
      <w:bodyDiv w:val="1"/>
      <w:marLeft w:val="0"/>
      <w:marRight w:val="0"/>
      <w:marTop w:val="0"/>
      <w:marBottom w:val="0"/>
      <w:divBdr>
        <w:top w:val="none" w:sz="0" w:space="0" w:color="auto"/>
        <w:left w:val="none" w:sz="0" w:space="0" w:color="auto"/>
        <w:bottom w:val="none" w:sz="0" w:space="0" w:color="auto"/>
        <w:right w:val="none" w:sz="0" w:space="0" w:color="auto"/>
      </w:divBdr>
      <w:divsChild>
        <w:div w:id="1053431768">
          <w:marLeft w:val="0"/>
          <w:marRight w:val="0"/>
          <w:marTop w:val="0"/>
          <w:marBottom w:val="0"/>
          <w:divBdr>
            <w:top w:val="none" w:sz="0" w:space="0" w:color="auto"/>
            <w:left w:val="none" w:sz="0" w:space="0" w:color="auto"/>
            <w:bottom w:val="none" w:sz="0" w:space="0" w:color="auto"/>
            <w:right w:val="none" w:sz="0" w:space="0" w:color="auto"/>
          </w:divBdr>
        </w:div>
        <w:div w:id="1500265756">
          <w:marLeft w:val="0"/>
          <w:marRight w:val="0"/>
          <w:marTop w:val="0"/>
          <w:marBottom w:val="0"/>
          <w:divBdr>
            <w:top w:val="none" w:sz="0" w:space="0" w:color="auto"/>
            <w:left w:val="none" w:sz="0" w:space="0" w:color="auto"/>
            <w:bottom w:val="none" w:sz="0" w:space="0" w:color="auto"/>
            <w:right w:val="none" w:sz="0" w:space="0" w:color="auto"/>
          </w:divBdr>
        </w:div>
        <w:div w:id="10957262">
          <w:marLeft w:val="0"/>
          <w:marRight w:val="0"/>
          <w:marTop w:val="0"/>
          <w:marBottom w:val="0"/>
          <w:divBdr>
            <w:top w:val="none" w:sz="0" w:space="0" w:color="auto"/>
            <w:left w:val="none" w:sz="0" w:space="0" w:color="auto"/>
            <w:bottom w:val="none" w:sz="0" w:space="0" w:color="auto"/>
            <w:right w:val="none" w:sz="0" w:space="0" w:color="auto"/>
          </w:divBdr>
        </w:div>
        <w:div w:id="1418749722">
          <w:marLeft w:val="0"/>
          <w:marRight w:val="0"/>
          <w:marTop w:val="0"/>
          <w:marBottom w:val="0"/>
          <w:divBdr>
            <w:top w:val="none" w:sz="0" w:space="0" w:color="auto"/>
            <w:left w:val="none" w:sz="0" w:space="0" w:color="auto"/>
            <w:bottom w:val="none" w:sz="0" w:space="0" w:color="auto"/>
            <w:right w:val="none" w:sz="0" w:space="0" w:color="auto"/>
          </w:divBdr>
        </w:div>
        <w:div w:id="1961376442">
          <w:marLeft w:val="0"/>
          <w:marRight w:val="0"/>
          <w:marTop w:val="0"/>
          <w:marBottom w:val="0"/>
          <w:divBdr>
            <w:top w:val="none" w:sz="0" w:space="0" w:color="auto"/>
            <w:left w:val="none" w:sz="0" w:space="0" w:color="auto"/>
            <w:bottom w:val="none" w:sz="0" w:space="0" w:color="auto"/>
            <w:right w:val="none" w:sz="0" w:space="0" w:color="auto"/>
          </w:divBdr>
        </w:div>
      </w:divsChild>
    </w:div>
    <w:div w:id="320475236">
      <w:bodyDiv w:val="1"/>
      <w:marLeft w:val="0"/>
      <w:marRight w:val="0"/>
      <w:marTop w:val="0"/>
      <w:marBottom w:val="0"/>
      <w:divBdr>
        <w:top w:val="none" w:sz="0" w:space="0" w:color="auto"/>
        <w:left w:val="none" w:sz="0" w:space="0" w:color="auto"/>
        <w:bottom w:val="none" w:sz="0" w:space="0" w:color="auto"/>
        <w:right w:val="none" w:sz="0" w:space="0" w:color="auto"/>
      </w:divBdr>
      <w:divsChild>
        <w:div w:id="413204794">
          <w:marLeft w:val="0"/>
          <w:marRight w:val="0"/>
          <w:marTop w:val="0"/>
          <w:marBottom w:val="0"/>
          <w:divBdr>
            <w:top w:val="none" w:sz="0" w:space="0" w:color="auto"/>
            <w:left w:val="none" w:sz="0" w:space="0" w:color="auto"/>
            <w:bottom w:val="none" w:sz="0" w:space="0" w:color="auto"/>
            <w:right w:val="none" w:sz="0" w:space="0" w:color="auto"/>
          </w:divBdr>
        </w:div>
        <w:div w:id="561521575">
          <w:marLeft w:val="0"/>
          <w:marRight w:val="0"/>
          <w:marTop w:val="0"/>
          <w:marBottom w:val="0"/>
          <w:divBdr>
            <w:top w:val="none" w:sz="0" w:space="0" w:color="auto"/>
            <w:left w:val="none" w:sz="0" w:space="0" w:color="auto"/>
            <w:bottom w:val="none" w:sz="0" w:space="0" w:color="auto"/>
            <w:right w:val="none" w:sz="0" w:space="0" w:color="auto"/>
          </w:divBdr>
          <w:divsChild>
            <w:div w:id="192349375">
              <w:marLeft w:val="0"/>
              <w:marRight w:val="0"/>
              <w:marTop w:val="0"/>
              <w:marBottom w:val="0"/>
              <w:divBdr>
                <w:top w:val="none" w:sz="0" w:space="0" w:color="auto"/>
                <w:left w:val="none" w:sz="0" w:space="0" w:color="auto"/>
                <w:bottom w:val="none" w:sz="0" w:space="0" w:color="auto"/>
                <w:right w:val="none" w:sz="0" w:space="0" w:color="auto"/>
              </w:divBdr>
            </w:div>
            <w:div w:id="2136093555">
              <w:marLeft w:val="0"/>
              <w:marRight w:val="0"/>
              <w:marTop w:val="0"/>
              <w:marBottom w:val="0"/>
              <w:divBdr>
                <w:top w:val="none" w:sz="0" w:space="0" w:color="auto"/>
                <w:left w:val="none" w:sz="0" w:space="0" w:color="auto"/>
                <w:bottom w:val="none" w:sz="0" w:space="0" w:color="auto"/>
                <w:right w:val="none" w:sz="0" w:space="0" w:color="auto"/>
              </w:divBdr>
            </w:div>
            <w:div w:id="1278829576">
              <w:marLeft w:val="0"/>
              <w:marRight w:val="0"/>
              <w:marTop w:val="0"/>
              <w:marBottom w:val="0"/>
              <w:divBdr>
                <w:top w:val="none" w:sz="0" w:space="0" w:color="auto"/>
                <w:left w:val="none" w:sz="0" w:space="0" w:color="auto"/>
                <w:bottom w:val="none" w:sz="0" w:space="0" w:color="auto"/>
                <w:right w:val="none" w:sz="0" w:space="0" w:color="auto"/>
              </w:divBdr>
            </w:div>
            <w:div w:id="654458377">
              <w:marLeft w:val="0"/>
              <w:marRight w:val="0"/>
              <w:marTop w:val="0"/>
              <w:marBottom w:val="0"/>
              <w:divBdr>
                <w:top w:val="none" w:sz="0" w:space="0" w:color="auto"/>
                <w:left w:val="none" w:sz="0" w:space="0" w:color="auto"/>
                <w:bottom w:val="none" w:sz="0" w:space="0" w:color="auto"/>
                <w:right w:val="none" w:sz="0" w:space="0" w:color="auto"/>
              </w:divBdr>
            </w:div>
            <w:div w:id="1862091004">
              <w:marLeft w:val="0"/>
              <w:marRight w:val="0"/>
              <w:marTop w:val="0"/>
              <w:marBottom w:val="0"/>
              <w:divBdr>
                <w:top w:val="none" w:sz="0" w:space="0" w:color="auto"/>
                <w:left w:val="none" w:sz="0" w:space="0" w:color="auto"/>
                <w:bottom w:val="none" w:sz="0" w:space="0" w:color="auto"/>
                <w:right w:val="none" w:sz="0" w:space="0" w:color="auto"/>
              </w:divBdr>
            </w:div>
          </w:divsChild>
        </w:div>
        <w:div w:id="1028994144">
          <w:marLeft w:val="0"/>
          <w:marRight w:val="0"/>
          <w:marTop w:val="0"/>
          <w:marBottom w:val="0"/>
          <w:divBdr>
            <w:top w:val="none" w:sz="0" w:space="0" w:color="auto"/>
            <w:left w:val="none" w:sz="0" w:space="0" w:color="auto"/>
            <w:bottom w:val="none" w:sz="0" w:space="0" w:color="auto"/>
            <w:right w:val="none" w:sz="0" w:space="0" w:color="auto"/>
          </w:divBdr>
        </w:div>
        <w:div w:id="1643777354">
          <w:marLeft w:val="0"/>
          <w:marRight w:val="0"/>
          <w:marTop w:val="0"/>
          <w:marBottom w:val="0"/>
          <w:divBdr>
            <w:top w:val="none" w:sz="0" w:space="0" w:color="auto"/>
            <w:left w:val="none" w:sz="0" w:space="0" w:color="auto"/>
            <w:bottom w:val="none" w:sz="0" w:space="0" w:color="auto"/>
            <w:right w:val="none" w:sz="0" w:space="0" w:color="auto"/>
          </w:divBdr>
        </w:div>
        <w:div w:id="1708216171">
          <w:marLeft w:val="0"/>
          <w:marRight w:val="0"/>
          <w:marTop w:val="0"/>
          <w:marBottom w:val="0"/>
          <w:divBdr>
            <w:top w:val="none" w:sz="0" w:space="0" w:color="auto"/>
            <w:left w:val="none" w:sz="0" w:space="0" w:color="auto"/>
            <w:bottom w:val="none" w:sz="0" w:space="0" w:color="auto"/>
            <w:right w:val="none" w:sz="0" w:space="0" w:color="auto"/>
          </w:divBdr>
        </w:div>
        <w:div w:id="1260258048">
          <w:marLeft w:val="0"/>
          <w:marRight w:val="0"/>
          <w:marTop w:val="0"/>
          <w:marBottom w:val="0"/>
          <w:divBdr>
            <w:top w:val="none" w:sz="0" w:space="0" w:color="auto"/>
            <w:left w:val="none" w:sz="0" w:space="0" w:color="auto"/>
            <w:bottom w:val="none" w:sz="0" w:space="0" w:color="auto"/>
            <w:right w:val="none" w:sz="0" w:space="0" w:color="auto"/>
          </w:divBdr>
        </w:div>
        <w:div w:id="633021273">
          <w:marLeft w:val="0"/>
          <w:marRight w:val="0"/>
          <w:marTop w:val="0"/>
          <w:marBottom w:val="0"/>
          <w:divBdr>
            <w:top w:val="none" w:sz="0" w:space="0" w:color="auto"/>
            <w:left w:val="none" w:sz="0" w:space="0" w:color="auto"/>
            <w:bottom w:val="none" w:sz="0" w:space="0" w:color="auto"/>
            <w:right w:val="none" w:sz="0" w:space="0" w:color="auto"/>
          </w:divBdr>
        </w:div>
        <w:div w:id="272641291">
          <w:marLeft w:val="0"/>
          <w:marRight w:val="0"/>
          <w:marTop w:val="0"/>
          <w:marBottom w:val="0"/>
          <w:divBdr>
            <w:top w:val="none" w:sz="0" w:space="0" w:color="auto"/>
            <w:left w:val="none" w:sz="0" w:space="0" w:color="auto"/>
            <w:bottom w:val="none" w:sz="0" w:space="0" w:color="auto"/>
            <w:right w:val="none" w:sz="0" w:space="0" w:color="auto"/>
          </w:divBdr>
        </w:div>
        <w:div w:id="445931803">
          <w:marLeft w:val="0"/>
          <w:marRight w:val="0"/>
          <w:marTop w:val="0"/>
          <w:marBottom w:val="0"/>
          <w:divBdr>
            <w:top w:val="none" w:sz="0" w:space="0" w:color="auto"/>
            <w:left w:val="none" w:sz="0" w:space="0" w:color="auto"/>
            <w:bottom w:val="none" w:sz="0" w:space="0" w:color="auto"/>
            <w:right w:val="none" w:sz="0" w:space="0" w:color="auto"/>
          </w:divBdr>
        </w:div>
        <w:div w:id="1694498827">
          <w:marLeft w:val="0"/>
          <w:marRight w:val="0"/>
          <w:marTop w:val="0"/>
          <w:marBottom w:val="0"/>
          <w:divBdr>
            <w:top w:val="none" w:sz="0" w:space="0" w:color="auto"/>
            <w:left w:val="none" w:sz="0" w:space="0" w:color="auto"/>
            <w:bottom w:val="none" w:sz="0" w:space="0" w:color="auto"/>
            <w:right w:val="none" w:sz="0" w:space="0" w:color="auto"/>
          </w:divBdr>
        </w:div>
        <w:div w:id="1032144503">
          <w:marLeft w:val="0"/>
          <w:marRight w:val="0"/>
          <w:marTop w:val="0"/>
          <w:marBottom w:val="0"/>
          <w:divBdr>
            <w:top w:val="none" w:sz="0" w:space="0" w:color="auto"/>
            <w:left w:val="none" w:sz="0" w:space="0" w:color="auto"/>
            <w:bottom w:val="none" w:sz="0" w:space="0" w:color="auto"/>
            <w:right w:val="none" w:sz="0" w:space="0" w:color="auto"/>
          </w:divBdr>
        </w:div>
        <w:div w:id="1361248448">
          <w:marLeft w:val="0"/>
          <w:marRight w:val="0"/>
          <w:marTop w:val="0"/>
          <w:marBottom w:val="0"/>
          <w:divBdr>
            <w:top w:val="none" w:sz="0" w:space="0" w:color="auto"/>
            <w:left w:val="none" w:sz="0" w:space="0" w:color="auto"/>
            <w:bottom w:val="none" w:sz="0" w:space="0" w:color="auto"/>
            <w:right w:val="none" w:sz="0" w:space="0" w:color="auto"/>
          </w:divBdr>
        </w:div>
        <w:div w:id="1453359095">
          <w:marLeft w:val="0"/>
          <w:marRight w:val="0"/>
          <w:marTop w:val="0"/>
          <w:marBottom w:val="0"/>
          <w:divBdr>
            <w:top w:val="none" w:sz="0" w:space="0" w:color="auto"/>
            <w:left w:val="none" w:sz="0" w:space="0" w:color="auto"/>
            <w:bottom w:val="none" w:sz="0" w:space="0" w:color="auto"/>
            <w:right w:val="none" w:sz="0" w:space="0" w:color="auto"/>
          </w:divBdr>
          <w:divsChild>
            <w:div w:id="2012566480">
              <w:marLeft w:val="0"/>
              <w:marRight w:val="0"/>
              <w:marTop w:val="0"/>
              <w:marBottom w:val="0"/>
              <w:divBdr>
                <w:top w:val="none" w:sz="0" w:space="0" w:color="auto"/>
                <w:left w:val="none" w:sz="0" w:space="0" w:color="auto"/>
                <w:bottom w:val="none" w:sz="0" w:space="0" w:color="auto"/>
                <w:right w:val="none" w:sz="0" w:space="0" w:color="auto"/>
              </w:divBdr>
            </w:div>
            <w:div w:id="2037656768">
              <w:marLeft w:val="0"/>
              <w:marRight w:val="0"/>
              <w:marTop w:val="0"/>
              <w:marBottom w:val="0"/>
              <w:divBdr>
                <w:top w:val="none" w:sz="0" w:space="0" w:color="auto"/>
                <w:left w:val="none" w:sz="0" w:space="0" w:color="auto"/>
                <w:bottom w:val="none" w:sz="0" w:space="0" w:color="auto"/>
                <w:right w:val="none" w:sz="0" w:space="0" w:color="auto"/>
              </w:divBdr>
            </w:div>
            <w:div w:id="1226449269">
              <w:marLeft w:val="0"/>
              <w:marRight w:val="0"/>
              <w:marTop w:val="0"/>
              <w:marBottom w:val="0"/>
              <w:divBdr>
                <w:top w:val="none" w:sz="0" w:space="0" w:color="auto"/>
                <w:left w:val="none" w:sz="0" w:space="0" w:color="auto"/>
                <w:bottom w:val="none" w:sz="0" w:space="0" w:color="auto"/>
                <w:right w:val="none" w:sz="0" w:space="0" w:color="auto"/>
              </w:divBdr>
            </w:div>
            <w:div w:id="577833379">
              <w:marLeft w:val="0"/>
              <w:marRight w:val="0"/>
              <w:marTop w:val="0"/>
              <w:marBottom w:val="0"/>
              <w:divBdr>
                <w:top w:val="none" w:sz="0" w:space="0" w:color="auto"/>
                <w:left w:val="none" w:sz="0" w:space="0" w:color="auto"/>
                <w:bottom w:val="none" w:sz="0" w:space="0" w:color="auto"/>
                <w:right w:val="none" w:sz="0" w:space="0" w:color="auto"/>
              </w:divBdr>
            </w:div>
            <w:div w:id="986325407">
              <w:marLeft w:val="0"/>
              <w:marRight w:val="0"/>
              <w:marTop w:val="0"/>
              <w:marBottom w:val="0"/>
              <w:divBdr>
                <w:top w:val="none" w:sz="0" w:space="0" w:color="auto"/>
                <w:left w:val="none" w:sz="0" w:space="0" w:color="auto"/>
                <w:bottom w:val="none" w:sz="0" w:space="0" w:color="auto"/>
                <w:right w:val="none" w:sz="0" w:space="0" w:color="auto"/>
              </w:divBdr>
            </w:div>
          </w:divsChild>
        </w:div>
        <w:div w:id="1197742819">
          <w:marLeft w:val="0"/>
          <w:marRight w:val="0"/>
          <w:marTop w:val="0"/>
          <w:marBottom w:val="0"/>
          <w:divBdr>
            <w:top w:val="none" w:sz="0" w:space="0" w:color="auto"/>
            <w:left w:val="none" w:sz="0" w:space="0" w:color="auto"/>
            <w:bottom w:val="none" w:sz="0" w:space="0" w:color="auto"/>
            <w:right w:val="none" w:sz="0" w:space="0" w:color="auto"/>
          </w:divBdr>
        </w:div>
        <w:div w:id="320618358">
          <w:marLeft w:val="0"/>
          <w:marRight w:val="0"/>
          <w:marTop w:val="0"/>
          <w:marBottom w:val="0"/>
          <w:divBdr>
            <w:top w:val="none" w:sz="0" w:space="0" w:color="auto"/>
            <w:left w:val="none" w:sz="0" w:space="0" w:color="auto"/>
            <w:bottom w:val="none" w:sz="0" w:space="0" w:color="auto"/>
            <w:right w:val="none" w:sz="0" w:space="0" w:color="auto"/>
          </w:divBdr>
        </w:div>
        <w:div w:id="448665843">
          <w:marLeft w:val="0"/>
          <w:marRight w:val="0"/>
          <w:marTop w:val="0"/>
          <w:marBottom w:val="0"/>
          <w:divBdr>
            <w:top w:val="none" w:sz="0" w:space="0" w:color="auto"/>
            <w:left w:val="none" w:sz="0" w:space="0" w:color="auto"/>
            <w:bottom w:val="none" w:sz="0" w:space="0" w:color="auto"/>
            <w:right w:val="none" w:sz="0" w:space="0" w:color="auto"/>
          </w:divBdr>
        </w:div>
        <w:div w:id="1154295029">
          <w:marLeft w:val="0"/>
          <w:marRight w:val="0"/>
          <w:marTop w:val="0"/>
          <w:marBottom w:val="0"/>
          <w:divBdr>
            <w:top w:val="none" w:sz="0" w:space="0" w:color="auto"/>
            <w:left w:val="none" w:sz="0" w:space="0" w:color="auto"/>
            <w:bottom w:val="none" w:sz="0" w:space="0" w:color="auto"/>
            <w:right w:val="none" w:sz="0" w:space="0" w:color="auto"/>
          </w:divBdr>
        </w:div>
        <w:div w:id="1444808238">
          <w:marLeft w:val="0"/>
          <w:marRight w:val="0"/>
          <w:marTop w:val="0"/>
          <w:marBottom w:val="0"/>
          <w:divBdr>
            <w:top w:val="none" w:sz="0" w:space="0" w:color="auto"/>
            <w:left w:val="none" w:sz="0" w:space="0" w:color="auto"/>
            <w:bottom w:val="none" w:sz="0" w:space="0" w:color="auto"/>
            <w:right w:val="none" w:sz="0" w:space="0" w:color="auto"/>
          </w:divBdr>
        </w:div>
        <w:div w:id="425923687">
          <w:marLeft w:val="0"/>
          <w:marRight w:val="0"/>
          <w:marTop w:val="0"/>
          <w:marBottom w:val="0"/>
          <w:divBdr>
            <w:top w:val="none" w:sz="0" w:space="0" w:color="auto"/>
            <w:left w:val="none" w:sz="0" w:space="0" w:color="auto"/>
            <w:bottom w:val="none" w:sz="0" w:space="0" w:color="auto"/>
            <w:right w:val="none" w:sz="0" w:space="0" w:color="auto"/>
          </w:divBdr>
        </w:div>
        <w:div w:id="918902063">
          <w:marLeft w:val="0"/>
          <w:marRight w:val="0"/>
          <w:marTop w:val="0"/>
          <w:marBottom w:val="0"/>
          <w:divBdr>
            <w:top w:val="none" w:sz="0" w:space="0" w:color="auto"/>
            <w:left w:val="none" w:sz="0" w:space="0" w:color="auto"/>
            <w:bottom w:val="none" w:sz="0" w:space="0" w:color="auto"/>
            <w:right w:val="none" w:sz="0" w:space="0" w:color="auto"/>
          </w:divBdr>
        </w:div>
        <w:div w:id="496698812">
          <w:marLeft w:val="0"/>
          <w:marRight w:val="0"/>
          <w:marTop w:val="0"/>
          <w:marBottom w:val="0"/>
          <w:divBdr>
            <w:top w:val="none" w:sz="0" w:space="0" w:color="auto"/>
            <w:left w:val="none" w:sz="0" w:space="0" w:color="auto"/>
            <w:bottom w:val="none" w:sz="0" w:space="0" w:color="auto"/>
            <w:right w:val="none" w:sz="0" w:space="0" w:color="auto"/>
          </w:divBdr>
        </w:div>
      </w:divsChild>
    </w:div>
    <w:div w:id="328367346">
      <w:bodyDiv w:val="1"/>
      <w:marLeft w:val="0"/>
      <w:marRight w:val="0"/>
      <w:marTop w:val="0"/>
      <w:marBottom w:val="0"/>
      <w:divBdr>
        <w:top w:val="none" w:sz="0" w:space="0" w:color="auto"/>
        <w:left w:val="none" w:sz="0" w:space="0" w:color="auto"/>
        <w:bottom w:val="none" w:sz="0" w:space="0" w:color="auto"/>
        <w:right w:val="none" w:sz="0" w:space="0" w:color="auto"/>
      </w:divBdr>
      <w:divsChild>
        <w:div w:id="1820000493">
          <w:marLeft w:val="0"/>
          <w:marRight w:val="0"/>
          <w:marTop w:val="0"/>
          <w:marBottom w:val="0"/>
          <w:divBdr>
            <w:top w:val="none" w:sz="0" w:space="0" w:color="auto"/>
            <w:left w:val="none" w:sz="0" w:space="0" w:color="auto"/>
            <w:bottom w:val="none" w:sz="0" w:space="0" w:color="auto"/>
            <w:right w:val="none" w:sz="0" w:space="0" w:color="auto"/>
          </w:divBdr>
        </w:div>
        <w:div w:id="518735483">
          <w:marLeft w:val="0"/>
          <w:marRight w:val="0"/>
          <w:marTop w:val="0"/>
          <w:marBottom w:val="0"/>
          <w:divBdr>
            <w:top w:val="none" w:sz="0" w:space="0" w:color="auto"/>
            <w:left w:val="none" w:sz="0" w:space="0" w:color="auto"/>
            <w:bottom w:val="none" w:sz="0" w:space="0" w:color="auto"/>
            <w:right w:val="none" w:sz="0" w:space="0" w:color="auto"/>
          </w:divBdr>
        </w:div>
        <w:div w:id="2049989255">
          <w:marLeft w:val="0"/>
          <w:marRight w:val="0"/>
          <w:marTop w:val="0"/>
          <w:marBottom w:val="0"/>
          <w:divBdr>
            <w:top w:val="none" w:sz="0" w:space="0" w:color="auto"/>
            <w:left w:val="none" w:sz="0" w:space="0" w:color="auto"/>
            <w:bottom w:val="none" w:sz="0" w:space="0" w:color="auto"/>
            <w:right w:val="none" w:sz="0" w:space="0" w:color="auto"/>
          </w:divBdr>
        </w:div>
      </w:divsChild>
    </w:div>
    <w:div w:id="478152610">
      <w:bodyDiv w:val="1"/>
      <w:marLeft w:val="0"/>
      <w:marRight w:val="0"/>
      <w:marTop w:val="0"/>
      <w:marBottom w:val="0"/>
      <w:divBdr>
        <w:top w:val="none" w:sz="0" w:space="0" w:color="auto"/>
        <w:left w:val="none" w:sz="0" w:space="0" w:color="auto"/>
        <w:bottom w:val="none" w:sz="0" w:space="0" w:color="auto"/>
        <w:right w:val="none" w:sz="0" w:space="0" w:color="auto"/>
      </w:divBdr>
      <w:divsChild>
        <w:div w:id="217403547">
          <w:marLeft w:val="0"/>
          <w:marRight w:val="0"/>
          <w:marTop w:val="0"/>
          <w:marBottom w:val="0"/>
          <w:divBdr>
            <w:top w:val="none" w:sz="0" w:space="0" w:color="auto"/>
            <w:left w:val="none" w:sz="0" w:space="0" w:color="auto"/>
            <w:bottom w:val="none" w:sz="0" w:space="0" w:color="auto"/>
            <w:right w:val="none" w:sz="0" w:space="0" w:color="auto"/>
          </w:divBdr>
        </w:div>
        <w:div w:id="1630668297">
          <w:marLeft w:val="0"/>
          <w:marRight w:val="0"/>
          <w:marTop w:val="0"/>
          <w:marBottom w:val="0"/>
          <w:divBdr>
            <w:top w:val="none" w:sz="0" w:space="0" w:color="auto"/>
            <w:left w:val="none" w:sz="0" w:space="0" w:color="auto"/>
            <w:bottom w:val="none" w:sz="0" w:space="0" w:color="auto"/>
            <w:right w:val="none" w:sz="0" w:space="0" w:color="auto"/>
          </w:divBdr>
        </w:div>
        <w:div w:id="171919427">
          <w:marLeft w:val="0"/>
          <w:marRight w:val="0"/>
          <w:marTop w:val="0"/>
          <w:marBottom w:val="0"/>
          <w:divBdr>
            <w:top w:val="none" w:sz="0" w:space="0" w:color="auto"/>
            <w:left w:val="none" w:sz="0" w:space="0" w:color="auto"/>
            <w:bottom w:val="none" w:sz="0" w:space="0" w:color="auto"/>
            <w:right w:val="none" w:sz="0" w:space="0" w:color="auto"/>
          </w:divBdr>
        </w:div>
        <w:div w:id="1612131645">
          <w:marLeft w:val="0"/>
          <w:marRight w:val="0"/>
          <w:marTop w:val="0"/>
          <w:marBottom w:val="0"/>
          <w:divBdr>
            <w:top w:val="none" w:sz="0" w:space="0" w:color="auto"/>
            <w:left w:val="none" w:sz="0" w:space="0" w:color="auto"/>
            <w:bottom w:val="none" w:sz="0" w:space="0" w:color="auto"/>
            <w:right w:val="none" w:sz="0" w:space="0" w:color="auto"/>
          </w:divBdr>
        </w:div>
        <w:div w:id="342780689">
          <w:marLeft w:val="0"/>
          <w:marRight w:val="0"/>
          <w:marTop w:val="0"/>
          <w:marBottom w:val="0"/>
          <w:divBdr>
            <w:top w:val="none" w:sz="0" w:space="0" w:color="auto"/>
            <w:left w:val="none" w:sz="0" w:space="0" w:color="auto"/>
            <w:bottom w:val="none" w:sz="0" w:space="0" w:color="auto"/>
            <w:right w:val="none" w:sz="0" w:space="0" w:color="auto"/>
          </w:divBdr>
        </w:div>
        <w:div w:id="42682554">
          <w:marLeft w:val="0"/>
          <w:marRight w:val="0"/>
          <w:marTop w:val="0"/>
          <w:marBottom w:val="0"/>
          <w:divBdr>
            <w:top w:val="none" w:sz="0" w:space="0" w:color="auto"/>
            <w:left w:val="none" w:sz="0" w:space="0" w:color="auto"/>
            <w:bottom w:val="none" w:sz="0" w:space="0" w:color="auto"/>
            <w:right w:val="none" w:sz="0" w:space="0" w:color="auto"/>
          </w:divBdr>
        </w:div>
        <w:div w:id="467550906">
          <w:marLeft w:val="0"/>
          <w:marRight w:val="0"/>
          <w:marTop w:val="0"/>
          <w:marBottom w:val="0"/>
          <w:divBdr>
            <w:top w:val="none" w:sz="0" w:space="0" w:color="auto"/>
            <w:left w:val="none" w:sz="0" w:space="0" w:color="auto"/>
            <w:bottom w:val="none" w:sz="0" w:space="0" w:color="auto"/>
            <w:right w:val="none" w:sz="0" w:space="0" w:color="auto"/>
          </w:divBdr>
        </w:div>
        <w:div w:id="2067600649">
          <w:marLeft w:val="0"/>
          <w:marRight w:val="0"/>
          <w:marTop w:val="0"/>
          <w:marBottom w:val="0"/>
          <w:divBdr>
            <w:top w:val="none" w:sz="0" w:space="0" w:color="auto"/>
            <w:left w:val="none" w:sz="0" w:space="0" w:color="auto"/>
            <w:bottom w:val="none" w:sz="0" w:space="0" w:color="auto"/>
            <w:right w:val="none" w:sz="0" w:space="0" w:color="auto"/>
          </w:divBdr>
        </w:div>
        <w:div w:id="377048812">
          <w:marLeft w:val="0"/>
          <w:marRight w:val="0"/>
          <w:marTop w:val="0"/>
          <w:marBottom w:val="0"/>
          <w:divBdr>
            <w:top w:val="none" w:sz="0" w:space="0" w:color="auto"/>
            <w:left w:val="none" w:sz="0" w:space="0" w:color="auto"/>
            <w:bottom w:val="none" w:sz="0" w:space="0" w:color="auto"/>
            <w:right w:val="none" w:sz="0" w:space="0" w:color="auto"/>
          </w:divBdr>
        </w:div>
        <w:div w:id="1352805533">
          <w:marLeft w:val="0"/>
          <w:marRight w:val="0"/>
          <w:marTop w:val="0"/>
          <w:marBottom w:val="0"/>
          <w:divBdr>
            <w:top w:val="none" w:sz="0" w:space="0" w:color="auto"/>
            <w:left w:val="none" w:sz="0" w:space="0" w:color="auto"/>
            <w:bottom w:val="none" w:sz="0" w:space="0" w:color="auto"/>
            <w:right w:val="none" w:sz="0" w:space="0" w:color="auto"/>
          </w:divBdr>
        </w:div>
        <w:div w:id="392512036">
          <w:marLeft w:val="0"/>
          <w:marRight w:val="0"/>
          <w:marTop w:val="0"/>
          <w:marBottom w:val="0"/>
          <w:divBdr>
            <w:top w:val="none" w:sz="0" w:space="0" w:color="auto"/>
            <w:left w:val="none" w:sz="0" w:space="0" w:color="auto"/>
            <w:bottom w:val="none" w:sz="0" w:space="0" w:color="auto"/>
            <w:right w:val="none" w:sz="0" w:space="0" w:color="auto"/>
          </w:divBdr>
        </w:div>
        <w:div w:id="146211346">
          <w:marLeft w:val="0"/>
          <w:marRight w:val="0"/>
          <w:marTop w:val="0"/>
          <w:marBottom w:val="0"/>
          <w:divBdr>
            <w:top w:val="none" w:sz="0" w:space="0" w:color="auto"/>
            <w:left w:val="none" w:sz="0" w:space="0" w:color="auto"/>
            <w:bottom w:val="none" w:sz="0" w:space="0" w:color="auto"/>
            <w:right w:val="none" w:sz="0" w:space="0" w:color="auto"/>
          </w:divBdr>
        </w:div>
        <w:div w:id="2057460261">
          <w:marLeft w:val="0"/>
          <w:marRight w:val="0"/>
          <w:marTop w:val="0"/>
          <w:marBottom w:val="0"/>
          <w:divBdr>
            <w:top w:val="none" w:sz="0" w:space="0" w:color="auto"/>
            <w:left w:val="none" w:sz="0" w:space="0" w:color="auto"/>
            <w:bottom w:val="none" w:sz="0" w:space="0" w:color="auto"/>
            <w:right w:val="none" w:sz="0" w:space="0" w:color="auto"/>
          </w:divBdr>
        </w:div>
        <w:div w:id="1818453044">
          <w:marLeft w:val="0"/>
          <w:marRight w:val="0"/>
          <w:marTop w:val="0"/>
          <w:marBottom w:val="0"/>
          <w:divBdr>
            <w:top w:val="none" w:sz="0" w:space="0" w:color="auto"/>
            <w:left w:val="none" w:sz="0" w:space="0" w:color="auto"/>
            <w:bottom w:val="none" w:sz="0" w:space="0" w:color="auto"/>
            <w:right w:val="none" w:sz="0" w:space="0" w:color="auto"/>
          </w:divBdr>
        </w:div>
        <w:div w:id="1220290398">
          <w:marLeft w:val="0"/>
          <w:marRight w:val="0"/>
          <w:marTop w:val="0"/>
          <w:marBottom w:val="0"/>
          <w:divBdr>
            <w:top w:val="none" w:sz="0" w:space="0" w:color="auto"/>
            <w:left w:val="none" w:sz="0" w:space="0" w:color="auto"/>
            <w:bottom w:val="none" w:sz="0" w:space="0" w:color="auto"/>
            <w:right w:val="none" w:sz="0" w:space="0" w:color="auto"/>
          </w:divBdr>
        </w:div>
        <w:div w:id="1706589694">
          <w:marLeft w:val="0"/>
          <w:marRight w:val="0"/>
          <w:marTop w:val="0"/>
          <w:marBottom w:val="0"/>
          <w:divBdr>
            <w:top w:val="none" w:sz="0" w:space="0" w:color="auto"/>
            <w:left w:val="none" w:sz="0" w:space="0" w:color="auto"/>
            <w:bottom w:val="none" w:sz="0" w:space="0" w:color="auto"/>
            <w:right w:val="none" w:sz="0" w:space="0" w:color="auto"/>
          </w:divBdr>
        </w:div>
      </w:divsChild>
    </w:div>
    <w:div w:id="487865105">
      <w:bodyDiv w:val="1"/>
      <w:marLeft w:val="0"/>
      <w:marRight w:val="0"/>
      <w:marTop w:val="0"/>
      <w:marBottom w:val="0"/>
      <w:divBdr>
        <w:top w:val="none" w:sz="0" w:space="0" w:color="auto"/>
        <w:left w:val="none" w:sz="0" w:space="0" w:color="auto"/>
        <w:bottom w:val="none" w:sz="0" w:space="0" w:color="auto"/>
        <w:right w:val="none" w:sz="0" w:space="0" w:color="auto"/>
      </w:divBdr>
      <w:divsChild>
        <w:div w:id="1758404020">
          <w:marLeft w:val="0"/>
          <w:marRight w:val="0"/>
          <w:marTop w:val="0"/>
          <w:marBottom w:val="0"/>
          <w:divBdr>
            <w:top w:val="none" w:sz="0" w:space="0" w:color="auto"/>
            <w:left w:val="none" w:sz="0" w:space="0" w:color="auto"/>
            <w:bottom w:val="none" w:sz="0" w:space="0" w:color="auto"/>
            <w:right w:val="none" w:sz="0" w:space="0" w:color="auto"/>
          </w:divBdr>
        </w:div>
        <w:div w:id="308636865">
          <w:marLeft w:val="0"/>
          <w:marRight w:val="0"/>
          <w:marTop w:val="0"/>
          <w:marBottom w:val="0"/>
          <w:divBdr>
            <w:top w:val="none" w:sz="0" w:space="0" w:color="auto"/>
            <w:left w:val="none" w:sz="0" w:space="0" w:color="auto"/>
            <w:bottom w:val="none" w:sz="0" w:space="0" w:color="auto"/>
            <w:right w:val="none" w:sz="0" w:space="0" w:color="auto"/>
          </w:divBdr>
        </w:div>
        <w:div w:id="1488741437">
          <w:marLeft w:val="0"/>
          <w:marRight w:val="0"/>
          <w:marTop w:val="0"/>
          <w:marBottom w:val="0"/>
          <w:divBdr>
            <w:top w:val="none" w:sz="0" w:space="0" w:color="auto"/>
            <w:left w:val="none" w:sz="0" w:space="0" w:color="auto"/>
            <w:bottom w:val="none" w:sz="0" w:space="0" w:color="auto"/>
            <w:right w:val="none" w:sz="0" w:space="0" w:color="auto"/>
          </w:divBdr>
        </w:div>
      </w:divsChild>
    </w:div>
    <w:div w:id="488791904">
      <w:bodyDiv w:val="1"/>
      <w:marLeft w:val="0"/>
      <w:marRight w:val="0"/>
      <w:marTop w:val="0"/>
      <w:marBottom w:val="0"/>
      <w:divBdr>
        <w:top w:val="none" w:sz="0" w:space="0" w:color="auto"/>
        <w:left w:val="none" w:sz="0" w:space="0" w:color="auto"/>
        <w:bottom w:val="none" w:sz="0" w:space="0" w:color="auto"/>
        <w:right w:val="none" w:sz="0" w:space="0" w:color="auto"/>
      </w:divBdr>
    </w:div>
    <w:div w:id="723720626">
      <w:bodyDiv w:val="1"/>
      <w:marLeft w:val="0"/>
      <w:marRight w:val="0"/>
      <w:marTop w:val="0"/>
      <w:marBottom w:val="0"/>
      <w:divBdr>
        <w:top w:val="none" w:sz="0" w:space="0" w:color="auto"/>
        <w:left w:val="none" w:sz="0" w:space="0" w:color="auto"/>
        <w:bottom w:val="none" w:sz="0" w:space="0" w:color="auto"/>
        <w:right w:val="none" w:sz="0" w:space="0" w:color="auto"/>
      </w:divBdr>
    </w:div>
    <w:div w:id="911309398">
      <w:bodyDiv w:val="1"/>
      <w:marLeft w:val="0"/>
      <w:marRight w:val="0"/>
      <w:marTop w:val="0"/>
      <w:marBottom w:val="0"/>
      <w:divBdr>
        <w:top w:val="none" w:sz="0" w:space="0" w:color="auto"/>
        <w:left w:val="none" w:sz="0" w:space="0" w:color="auto"/>
        <w:bottom w:val="none" w:sz="0" w:space="0" w:color="auto"/>
        <w:right w:val="none" w:sz="0" w:space="0" w:color="auto"/>
      </w:divBdr>
    </w:div>
    <w:div w:id="930359605">
      <w:bodyDiv w:val="1"/>
      <w:marLeft w:val="0"/>
      <w:marRight w:val="0"/>
      <w:marTop w:val="0"/>
      <w:marBottom w:val="0"/>
      <w:divBdr>
        <w:top w:val="none" w:sz="0" w:space="0" w:color="auto"/>
        <w:left w:val="none" w:sz="0" w:space="0" w:color="auto"/>
        <w:bottom w:val="none" w:sz="0" w:space="0" w:color="auto"/>
        <w:right w:val="none" w:sz="0" w:space="0" w:color="auto"/>
      </w:divBdr>
    </w:div>
    <w:div w:id="983315197">
      <w:bodyDiv w:val="1"/>
      <w:marLeft w:val="0"/>
      <w:marRight w:val="0"/>
      <w:marTop w:val="0"/>
      <w:marBottom w:val="0"/>
      <w:divBdr>
        <w:top w:val="none" w:sz="0" w:space="0" w:color="auto"/>
        <w:left w:val="none" w:sz="0" w:space="0" w:color="auto"/>
        <w:bottom w:val="none" w:sz="0" w:space="0" w:color="auto"/>
        <w:right w:val="none" w:sz="0" w:space="0" w:color="auto"/>
      </w:divBdr>
      <w:divsChild>
        <w:div w:id="1129737576">
          <w:marLeft w:val="0"/>
          <w:marRight w:val="0"/>
          <w:marTop w:val="0"/>
          <w:marBottom w:val="0"/>
          <w:divBdr>
            <w:top w:val="none" w:sz="0" w:space="0" w:color="auto"/>
            <w:left w:val="none" w:sz="0" w:space="0" w:color="auto"/>
            <w:bottom w:val="none" w:sz="0" w:space="0" w:color="auto"/>
            <w:right w:val="none" w:sz="0" w:space="0" w:color="auto"/>
          </w:divBdr>
        </w:div>
        <w:div w:id="1703896814">
          <w:marLeft w:val="0"/>
          <w:marRight w:val="0"/>
          <w:marTop w:val="0"/>
          <w:marBottom w:val="0"/>
          <w:divBdr>
            <w:top w:val="none" w:sz="0" w:space="0" w:color="auto"/>
            <w:left w:val="none" w:sz="0" w:space="0" w:color="auto"/>
            <w:bottom w:val="none" w:sz="0" w:space="0" w:color="auto"/>
            <w:right w:val="none" w:sz="0" w:space="0" w:color="auto"/>
          </w:divBdr>
        </w:div>
        <w:div w:id="1386221389">
          <w:marLeft w:val="0"/>
          <w:marRight w:val="0"/>
          <w:marTop w:val="0"/>
          <w:marBottom w:val="0"/>
          <w:divBdr>
            <w:top w:val="none" w:sz="0" w:space="0" w:color="auto"/>
            <w:left w:val="none" w:sz="0" w:space="0" w:color="auto"/>
            <w:bottom w:val="none" w:sz="0" w:space="0" w:color="auto"/>
            <w:right w:val="none" w:sz="0" w:space="0" w:color="auto"/>
          </w:divBdr>
        </w:div>
        <w:div w:id="321735839">
          <w:marLeft w:val="0"/>
          <w:marRight w:val="0"/>
          <w:marTop w:val="0"/>
          <w:marBottom w:val="0"/>
          <w:divBdr>
            <w:top w:val="none" w:sz="0" w:space="0" w:color="auto"/>
            <w:left w:val="none" w:sz="0" w:space="0" w:color="auto"/>
            <w:bottom w:val="none" w:sz="0" w:space="0" w:color="auto"/>
            <w:right w:val="none" w:sz="0" w:space="0" w:color="auto"/>
          </w:divBdr>
        </w:div>
        <w:div w:id="437604569">
          <w:marLeft w:val="0"/>
          <w:marRight w:val="0"/>
          <w:marTop w:val="0"/>
          <w:marBottom w:val="0"/>
          <w:divBdr>
            <w:top w:val="none" w:sz="0" w:space="0" w:color="auto"/>
            <w:left w:val="none" w:sz="0" w:space="0" w:color="auto"/>
            <w:bottom w:val="none" w:sz="0" w:space="0" w:color="auto"/>
            <w:right w:val="none" w:sz="0" w:space="0" w:color="auto"/>
          </w:divBdr>
        </w:div>
        <w:div w:id="1102457896">
          <w:marLeft w:val="0"/>
          <w:marRight w:val="0"/>
          <w:marTop w:val="0"/>
          <w:marBottom w:val="0"/>
          <w:divBdr>
            <w:top w:val="none" w:sz="0" w:space="0" w:color="auto"/>
            <w:left w:val="none" w:sz="0" w:space="0" w:color="auto"/>
            <w:bottom w:val="none" w:sz="0" w:space="0" w:color="auto"/>
            <w:right w:val="none" w:sz="0" w:space="0" w:color="auto"/>
          </w:divBdr>
        </w:div>
        <w:div w:id="346755784">
          <w:marLeft w:val="0"/>
          <w:marRight w:val="0"/>
          <w:marTop w:val="0"/>
          <w:marBottom w:val="0"/>
          <w:divBdr>
            <w:top w:val="none" w:sz="0" w:space="0" w:color="auto"/>
            <w:left w:val="none" w:sz="0" w:space="0" w:color="auto"/>
            <w:bottom w:val="none" w:sz="0" w:space="0" w:color="auto"/>
            <w:right w:val="none" w:sz="0" w:space="0" w:color="auto"/>
          </w:divBdr>
        </w:div>
        <w:div w:id="8409209">
          <w:marLeft w:val="0"/>
          <w:marRight w:val="0"/>
          <w:marTop w:val="0"/>
          <w:marBottom w:val="0"/>
          <w:divBdr>
            <w:top w:val="none" w:sz="0" w:space="0" w:color="auto"/>
            <w:left w:val="none" w:sz="0" w:space="0" w:color="auto"/>
            <w:bottom w:val="none" w:sz="0" w:space="0" w:color="auto"/>
            <w:right w:val="none" w:sz="0" w:space="0" w:color="auto"/>
          </w:divBdr>
        </w:div>
        <w:div w:id="1255549809">
          <w:marLeft w:val="0"/>
          <w:marRight w:val="0"/>
          <w:marTop w:val="0"/>
          <w:marBottom w:val="0"/>
          <w:divBdr>
            <w:top w:val="none" w:sz="0" w:space="0" w:color="auto"/>
            <w:left w:val="none" w:sz="0" w:space="0" w:color="auto"/>
            <w:bottom w:val="none" w:sz="0" w:space="0" w:color="auto"/>
            <w:right w:val="none" w:sz="0" w:space="0" w:color="auto"/>
          </w:divBdr>
        </w:div>
        <w:div w:id="784232896">
          <w:marLeft w:val="0"/>
          <w:marRight w:val="0"/>
          <w:marTop w:val="0"/>
          <w:marBottom w:val="0"/>
          <w:divBdr>
            <w:top w:val="none" w:sz="0" w:space="0" w:color="auto"/>
            <w:left w:val="none" w:sz="0" w:space="0" w:color="auto"/>
            <w:bottom w:val="none" w:sz="0" w:space="0" w:color="auto"/>
            <w:right w:val="none" w:sz="0" w:space="0" w:color="auto"/>
          </w:divBdr>
        </w:div>
        <w:div w:id="171260127">
          <w:marLeft w:val="0"/>
          <w:marRight w:val="0"/>
          <w:marTop w:val="0"/>
          <w:marBottom w:val="0"/>
          <w:divBdr>
            <w:top w:val="none" w:sz="0" w:space="0" w:color="auto"/>
            <w:left w:val="none" w:sz="0" w:space="0" w:color="auto"/>
            <w:bottom w:val="none" w:sz="0" w:space="0" w:color="auto"/>
            <w:right w:val="none" w:sz="0" w:space="0" w:color="auto"/>
          </w:divBdr>
        </w:div>
        <w:div w:id="1384939294">
          <w:marLeft w:val="0"/>
          <w:marRight w:val="0"/>
          <w:marTop w:val="0"/>
          <w:marBottom w:val="0"/>
          <w:divBdr>
            <w:top w:val="none" w:sz="0" w:space="0" w:color="auto"/>
            <w:left w:val="none" w:sz="0" w:space="0" w:color="auto"/>
            <w:bottom w:val="none" w:sz="0" w:space="0" w:color="auto"/>
            <w:right w:val="none" w:sz="0" w:space="0" w:color="auto"/>
          </w:divBdr>
        </w:div>
        <w:div w:id="1388065819">
          <w:marLeft w:val="0"/>
          <w:marRight w:val="0"/>
          <w:marTop w:val="0"/>
          <w:marBottom w:val="0"/>
          <w:divBdr>
            <w:top w:val="none" w:sz="0" w:space="0" w:color="auto"/>
            <w:left w:val="none" w:sz="0" w:space="0" w:color="auto"/>
            <w:bottom w:val="none" w:sz="0" w:space="0" w:color="auto"/>
            <w:right w:val="none" w:sz="0" w:space="0" w:color="auto"/>
          </w:divBdr>
        </w:div>
        <w:div w:id="213200568">
          <w:marLeft w:val="0"/>
          <w:marRight w:val="0"/>
          <w:marTop w:val="0"/>
          <w:marBottom w:val="0"/>
          <w:divBdr>
            <w:top w:val="none" w:sz="0" w:space="0" w:color="auto"/>
            <w:left w:val="none" w:sz="0" w:space="0" w:color="auto"/>
            <w:bottom w:val="none" w:sz="0" w:space="0" w:color="auto"/>
            <w:right w:val="none" w:sz="0" w:space="0" w:color="auto"/>
          </w:divBdr>
        </w:div>
        <w:div w:id="1525438900">
          <w:marLeft w:val="0"/>
          <w:marRight w:val="0"/>
          <w:marTop w:val="0"/>
          <w:marBottom w:val="0"/>
          <w:divBdr>
            <w:top w:val="none" w:sz="0" w:space="0" w:color="auto"/>
            <w:left w:val="none" w:sz="0" w:space="0" w:color="auto"/>
            <w:bottom w:val="none" w:sz="0" w:space="0" w:color="auto"/>
            <w:right w:val="none" w:sz="0" w:space="0" w:color="auto"/>
          </w:divBdr>
        </w:div>
        <w:div w:id="2083136957">
          <w:marLeft w:val="0"/>
          <w:marRight w:val="0"/>
          <w:marTop w:val="0"/>
          <w:marBottom w:val="0"/>
          <w:divBdr>
            <w:top w:val="none" w:sz="0" w:space="0" w:color="auto"/>
            <w:left w:val="none" w:sz="0" w:space="0" w:color="auto"/>
            <w:bottom w:val="none" w:sz="0" w:space="0" w:color="auto"/>
            <w:right w:val="none" w:sz="0" w:space="0" w:color="auto"/>
          </w:divBdr>
        </w:div>
        <w:div w:id="1414233589">
          <w:marLeft w:val="0"/>
          <w:marRight w:val="0"/>
          <w:marTop w:val="0"/>
          <w:marBottom w:val="0"/>
          <w:divBdr>
            <w:top w:val="none" w:sz="0" w:space="0" w:color="auto"/>
            <w:left w:val="none" w:sz="0" w:space="0" w:color="auto"/>
            <w:bottom w:val="none" w:sz="0" w:space="0" w:color="auto"/>
            <w:right w:val="none" w:sz="0" w:space="0" w:color="auto"/>
          </w:divBdr>
        </w:div>
        <w:div w:id="1040935822">
          <w:marLeft w:val="0"/>
          <w:marRight w:val="0"/>
          <w:marTop w:val="0"/>
          <w:marBottom w:val="0"/>
          <w:divBdr>
            <w:top w:val="none" w:sz="0" w:space="0" w:color="auto"/>
            <w:left w:val="none" w:sz="0" w:space="0" w:color="auto"/>
            <w:bottom w:val="none" w:sz="0" w:space="0" w:color="auto"/>
            <w:right w:val="none" w:sz="0" w:space="0" w:color="auto"/>
          </w:divBdr>
        </w:div>
        <w:div w:id="1155342284">
          <w:marLeft w:val="0"/>
          <w:marRight w:val="0"/>
          <w:marTop w:val="0"/>
          <w:marBottom w:val="0"/>
          <w:divBdr>
            <w:top w:val="none" w:sz="0" w:space="0" w:color="auto"/>
            <w:left w:val="none" w:sz="0" w:space="0" w:color="auto"/>
            <w:bottom w:val="none" w:sz="0" w:space="0" w:color="auto"/>
            <w:right w:val="none" w:sz="0" w:space="0" w:color="auto"/>
          </w:divBdr>
        </w:div>
        <w:div w:id="1428692450">
          <w:marLeft w:val="0"/>
          <w:marRight w:val="0"/>
          <w:marTop w:val="0"/>
          <w:marBottom w:val="0"/>
          <w:divBdr>
            <w:top w:val="none" w:sz="0" w:space="0" w:color="auto"/>
            <w:left w:val="none" w:sz="0" w:space="0" w:color="auto"/>
            <w:bottom w:val="none" w:sz="0" w:space="0" w:color="auto"/>
            <w:right w:val="none" w:sz="0" w:space="0" w:color="auto"/>
          </w:divBdr>
        </w:div>
        <w:div w:id="7366747">
          <w:marLeft w:val="0"/>
          <w:marRight w:val="0"/>
          <w:marTop w:val="0"/>
          <w:marBottom w:val="0"/>
          <w:divBdr>
            <w:top w:val="none" w:sz="0" w:space="0" w:color="auto"/>
            <w:left w:val="none" w:sz="0" w:space="0" w:color="auto"/>
            <w:bottom w:val="none" w:sz="0" w:space="0" w:color="auto"/>
            <w:right w:val="none" w:sz="0" w:space="0" w:color="auto"/>
          </w:divBdr>
        </w:div>
        <w:div w:id="97410578">
          <w:marLeft w:val="0"/>
          <w:marRight w:val="0"/>
          <w:marTop w:val="0"/>
          <w:marBottom w:val="0"/>
          <w:divBdr>
            <w:top w:val="none" w:sz="0" w:space="0" w:color="auto"/>
            <w:left w:val="none" w:sz="0" w:space="0" w:color="auto"/>
            <w:bottom w:val="none" w:sz="0" w:space="0" w:color="auto"/>
            <w:right w:val="none" w:sz="0" w:space="0" w:color="auto"/>
          </w:divBdr>
        </w:div>
        <w:div w:id="1969554315">
          <w:marLeft w:val="0"/>
          <w:marRight w:val="0"/>
          <w:marTop w:val="0"/>
          <w:marBottom w:val="0"/>
          <w:divBdr>
            <w:top w:val="none" w:sz="0" w:space="0" w:color="auto"/>
            <w:left w:val="none" w:sz="0" w:space="0" w:color="auto"/>
            <w:bottom w:val="none" w:sz="0" w:space="0" w:color="auto"/>
            <w:right w:val="none" w:sz="0" w:space="0" w:color="auto"/>
          </w:divBdr>
        </w:div>
        <w:div w:id="18239157">
          <w:marLeft w:val="0"/>
          <w:marRight w:val="0"/>
          <w:marTop w:val="0"/>
          <w:marBottom w:val="0"/>
          <w:divBdr>
            <w:top w:val="none" w:sz="0" w:space="0" w:color="auto"/>
            <w:left w:val="none" w:sz="0" w:space="0" w:color="auto"/>
            <w:bottom w:val="none" w:sz="0" w:space="0" w:color="auto"/>
            <w:right w:val="none" w:sz="0" w:space="0" w:color="auto"/>
          </w:divBdr>
        </w:div>
        <w:div w:id="651640588">
          <w:marLeft w:val="0"/>
          <w:marRight w:val="0"/>
          <w:marTop w:val="0"/>
          <w:marBottom w:val="0"/>
          <w:divBdr>
            <w:top w:val="none" w:sz="0" w:space="0" w:color="auto"/>
            <w:left w:val="none" w:sz="0" w:space="0" w:color="auto"/>
            <w:bottom w:val="none" w:sz="0" w:space="0" w:color="auto"/>
            <w:right w:val="none" w:sz="0" w:space="0" w:color="auto"/>
          </w:divBdr>
        </w:div>
        <w:div w:id="1392070369">
          <w:marLeft w:val="0"/>
          <w:marRight w:val="0"/>
          <w:marTop w:val="0"/>
          <w:marBottom w:val="0"/>
          <w:divBdr>
            <w:top w:val="none" w:sz="0" w:space="0" w:color="auto"/>
            <w:left w:val="none" w:sz="0" w:space="0" w:color="auto"/>
            <w:bottom w:val="none" w:sz="0" w:space="0" w:color="auto"/>
            <w:right w:val="none" w:sz="0" w:space="0" w:color="auto"/>
          </w:divBdr>
        </w:div>
      </w:divsChild>
    </w:div>
    <w:div w:id="1115297619">
      <w:bodyDiv w:val="1"/>
      <w:marLeft w:val="0"/>
      <w:marRight w:val="0"/>
      <w:marTop w:val="0"/>
      <w:marBottom w:val="0"/>
      <w:divBdr>
        <w:top w:val="none" w:sz="0" w:space="0" w:color="auto"/>
        <w:left w:val="none" w:sz="0" w:space="0" w:color="auto"/>
        <w:bottom w:val="none" w:sz="0" w:space="0" w:color="auto"/>
        <w:right w:val="none" w:sz="0" w:space="0" w:color="auto"/>
      </w:divBdr>
      <w:divsChild>
        <w:div w:id="2059476958">
          <w:marLeft w:val="0"/>
          <w:marRight w:val="0"/>
          <w:marTop w:val="0"/>
          <w:marBottom w:val="0"/>
          <w:divBdr>
            <w:top w:val="none" w:sz="0" w:space="0" w:color="auto"/>
            <w:left w:val="none" w:sz="0" w:space="0" w:color="auto"/>
            <w:bottom w:val="none" w:sz="0" w:space="0" w:color="auto"/>
            <w:right w:val="none" w:sz="0" w:space="0" w:color="auto"/>
          </w:divBdr>
        </w:div>
        <w:div w:id="384378211">
          <w:marLeft w:val="0"/>
          <w:marRight w:val="0"/>
          <w:marTop w:val="0"/>
          <w:marBottom w:val="0"/>
          <w:divBdr>
            <w:top w:val="none" w:sz="0" w:space="0" w:color="auto"/>
            <w:left w:val="none" w:sz="0" w:space="0" w:color="auto"/>
            <w:bottom w:val="none" w:sz="0" w:space="0" w:color="auto"/>
            <w:right w:val="none" w:sz="0" w:space="0" w:color="auto"/>
          </w:divBdr>
        </w:div>
        <w:div w:id="670917160">
          <w:marLeft w:val="0"/>
          <w:marRight w:val="0"/>
          <w:marTop w:val="0"/>
          <w:marBottom w:val="0"/>
          <w:divBdr>
            <w:top w:val="none" w:sz="0" w:space="0" w:color="auto"/>
            <w:left w:val="none" w:sz="0" w:space="0" w:color="auto"/>
            <w:bottom w:val="none" w:sz="0" w:space="0" w:color="auto"/>
            <w:right w:val="none" w:sz="0" w:space="0" w:color="auto"/>
          </w:divBdr>
        </w:div>
        <w:div w:id="585311536">
          <w:marLeft w:val="0"/>
          <w:marRight w:val="0"/>
          <w:marTop w:val="0"/>
          <w:marBottom w:val="0"/>
          <w:divBdr>
            <w:top w:val="none" w:sz="0" w:space="0" w:color="auto"/>
            <w:left w:val="none" w:sz="0" w:space="0" w:color="auto"/>
            <w:bottom w:val="none" w:sz="0" w:space="0" w:color="auto"/>
            <w:right w:val="none" w:sz="0" w:space="0" w:color="auto"/>
          </w:divBdr>
        </w:div>
      </w:divsChild>
    </w:div>
    <w:div w:id="1148090612">
      <w:bodyDiv w:val="1"/>
      <w:marLeft w:val="0"/>
      <w:marRight w:val="0"/>
      <w:marTop w:val="0"/>
      <w:marBottom w:val="0"/>
      <w:divBdr>
        <w:top w:val="none" w:sz="0" w:space="0" w:color="auto"/>
        <w:left w:val="none" w:sz="0" w:space="0" w:color="auto"/>
        <w:bottom w:val="none" w:sz="0" w:space="0" w:color="auto"/>
        <w:right w:val="none" w:sz="0" w:space="0" w:color="auto"/>
      </w:divBdr>
      <w:divsChild>
        <w:div w:id="2101443798">
          <w:marLeft w:val="0"/>
          <w:marRight w:val="0"/>
          <w:marTop w:val="0"/>
          <w:marBottom w:val="0"/>
          <w:divBdr>
            <w:top w:val="none" w:sz="0" w:space="0" w:color="auto"/>
            <w:left w:val="none" w:sz="0" w:space="0" w:color="auto"/>
            <w:bottom w:val="none" w:sz="0" w:space="0" w:color="auto"/>
            <w:right w:val="none" w:sz="0" w:space="0" w:color="auto"/>
          </w:divBdr>
        </w:div>
        <w:div w:id="1482967907">
          <w:marLeft w:val="0"/>
          <w:marRight w:val="0"/>
          <w:marTop w:val="0"/>
          <w:marBottom w:val="0"/>
          <w:divBdr>
            <w:top w:val="none" w:sz="0" w:space="0" w:color="auto"/>
            <w:left w:val="none" w:sz="0" w:space="0" w:color="auto"/>
            <w:bottom w:val="none" w:sz="0" w:space="0" w:color="auto"/>
            <w:right w:val="none" w:sz="0" w:space="0" w:color="auto"/>
          </w:divBdr>
        </w:div>
        <w:div w:id="1486972957">
          <w:marLeft w:val="0"/>
          <w:marRight w:val="0"/>
          <w:marTop w:val="0"/>
          <w:marBottom w:val="0"/>
          <w:divBdr>
            <w:top w:val="none" w:sz="0" w:space="0" w:color="auto"/>
            <w:left w:val="none" w:sz="0" w:space="0" w:color="auto"/>
            <w:bottom w:val="none" w:sz="0" w:space="0" w:color="auto"/>
            <w:right w:val="none" w:sz="0" w:space="0" w:color="auto"/>
          </w:divBdr>
          <w:divsChild>
            <w:div w:id="1183469200">
              <w:marLeft w:val="0"/>
              <w:marRight w:val="0"/>
              <w:marTop w:val="0"/>
              <w:marBottom w:val="0"/>
              <w:divBdr>
                <w:top w:val="none" w:sz="0" w:space="0" w:color="auto"/>
                <w:left w:val="none" w:sz="0" w:space="0" w:color="auto"/>
                <w:bottom w:val="none" w:sz="0" w:space="0" w:color="auto"/>
                <w:right w:val="none" w:sz="0" w:space="0" w:color="auto"/>
              </w:divBdr>
            </w:div>
            <w:div w:id="2138984832">
              <w:marLeft w:val="0"/>
              <w:marRight w:val="0"/>
              <w:marTop w:val="0"/>
              <w:marBottom w:val="0"/>
              <w:divBdr>
                <w:top w:val="none" w:sz="0" w:space="0" w:color="auto"/>
                <w:left w:val="none" w:sz="0" w:space="0" w:color="auto"/>
                <w:bottom w:val="none" w:sz="0" w:space="0" w:color="auto"/>
                <w:right w:val="none" w:sz="0" w:space="0" w:color="auto"/>
              </w:divBdr>
            </w:div>
            <w:div w:id="1459371051">
              <w:marLeft w:val="0"/>
              <w:marRight w:val="0"/>
              <w:marTop w:val="0"/>
              <w:marBottom w:val="0"/>
              <w:divBdr>
                <w:top w:val="none" w:sz="0" w:space="0" w:color="auto"/>
                <w:left w:val="none" w:sz="0" w:space="0" w:color="auto"/>
                <w:bottom w:val="none" w:sz="0" w:space="0" w:color="auto"/>
                <w:right w:val="none" w:sz="0" w:space="0" w:color="auto"/>
              </w:divBdr>
            </w:div>
          </w:divsChild>
        </w:div>
        <w:div w:id="1345402168">
          <w:marLeft w:val="0"/>
          <w:marRight w:val="0"/>
          <w:marTop w:val="0"/>
          <w:marBottom w:val="0"/>
          <w:divBdr>
            <w:top w:val="none" w:sz="0" w:space="0" w:color="auto"/>
            <w:left w:val="none" w:sz="0" w:space="0" w:color="auto"/>
            <w:bottom w:val="none" w:sz="0" w:space="0" w:color="auto"/>
            <w:right w:val="none" w:sz="0" w:space="0" w:color="auto"/>
          </w:divBdr>
          <w:divsChild>
            <w:div w:id="1472673378">
              <w:marLeft w:val="0"/>
              <w:marRight w:val="0"/>
              <w:marTop w:val="0"/>
              <w:marBottom w:val="0"/>
              <w:divBdr>
                <w:top w:val="none" w:sz="0" w:space="0" w:color="auto"/>
                <w:left w:val="none" w:sz="0" w:space="0" w:color="auto"/>
                <w:bottom w:val="none" w:sz="0" w:space="0" w:color="auto"/>
                <w:right w:val="none" w:sz="0" w:space="0" w:color="auto"/>
              </w:divBdr>
            </w:div>
            <w:div w:id="1687291984">
              <w:marLeft w:val="0"/>
              <w:marRight w:val="0"/>
              <w:marTop w:val="0"/>
              <w:marBottom w:val="0"/>
              <w:divBdr>
                <w:top w:val="none" w:sz="0" w:space="0" w:color="auto"/>
                <w:left w:val="none" w:sz="0" w:space="0" w:color="auto"/>
                <w:bottom w:val="none" w:sz="0" w:space="0" w:color="auto"/>
                <w:right w:val="none" w:sz="0" w:space="0" w:color="auto"/>
              </w:divBdr>
            </w:div>
            <w:div w:id="19070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1685">
      <w:bodyDiv w:val="1"/>
      <w:marLeft w:val="0"/>
      <w:marRight w:val="0"/>
      <w:marTop w:val="0"/>
      <w:marBottom w:val="0"/>
      <w:divBdr>
        <w:top w:val="none" w:sz="0" w:space="0" w:color="auto"/>
        <w:left w:val="none" w:sz="0" w:space="0" w:color="auto"/>
        <w:bottom w:val="none" w:sz="0" w:space="0" w:color="auto"/>
        <w:right w:val="none" w:sz="0" w:space="0" w:color="auto"/>
      </w:divBdr>
      <w:divsChild>
        <w:div w:id="878661930">
          <w:marLeft w:val="0"/>
          <w:marRight w:val="0"/>
          <w:marTop w:val="0"/>
          <w:marBottom w:val="0"/>
          <w:divBdr>
            <w:top w:val="none" w:sz="0" w:space="0" w:color="auto"/>
            <w:left w:val="none" w:sz="0" w:space="0" w:color="auto"/>
            <w:bottom w:val="none" w:sz="0" w:space="0" w:color="auto"/>
            <w:right w:val="none" w:sz="0" w:space="0" w:color="auto"/>
          </w:divBdr>
        </w:div>
        <w:div w:id="1248926808">
          <w:marLeft w:val="0"/>
          <w:marRight w:val="0"/>
          <w:marTop w:val="0"/>
          <w:marBottom w:val="0"/>
          <w:divBdr>
            <w:top w:val="none" w:sz="0" w:space="0" w:color="auto"/>
            <w:left w:val="none" w:sz="0" w:space="0" w:color="auto"/>
            <w:bottom w:val="none" w:sz="0" w:space="0" w:color="auto"/>
            <w:right w:val="none" w:sz="0" w:space="0" w:color="auto"/>
          </w:divBdr>
        </w:div>
        <w:div w:id="2046171905">
          <w:marLeft w:val="0"/>
          <w:marRight w:val="0"/>
          <w:marTop w:val="0"/>
          <w:marBottom w:val="0"/>
          <w:divBdr>
            <w:top w:val="none" w:sz="0" w:space="0" w:color="auto"/>
            <w:left w:val="none" w:sz="0" w:space="0" w:color="auto"/>
            <w:bottom w:val="none" w:sz="0" w:space="0" w:color="auto"/>
            <w:right w:val="none" w:sz="0" w:space="0" w:color="auto"/>
          </w:divBdr>
        </w:div>
        <w:div w:id="1948191608">
          <w:marLeft w:val="0"/>
          <w:marRight w:val="0"/>
          <w:marTop w:val="0"/>
          <w:marBottom w:val="0"/>
          <w:divBdr>
            <w:top w:val="none" w:sz="0" w:space="0" w:color="auto"/>
            <w:left w:val="none" w:sz="0" w:space="0" w:color="auto"/>
            <w:bottom w:val="none" w:sz="0" w:space="0" w:color="auto"/>
            <w:right w:val="none" w:sz="0" w:space="0" w:color="auto"/>
          </w:divBdr>
        </w:div>
        <w:div w:id="2018457359">
          <w:marLeft w:val="0"/>
          <w:marRight w:val="0"/>
          <w:marTop w:val="0"/>
          <w:marBottom w:val="0"/>
          <w:divBdr>
            <w:top w:val="none" w:sz="0" w:space="0" w:color="auto"/>
            <w:left w:val="none" w:sz="0" w:space="0" w:color="auto"/>
            <w:bottom w:val="none" w:sz="0" w:space="0" w:color="auto"/>
            <w:right w:val="none" w:sz="0" w:space="0" w:color="auto"/>
          </w:divBdr>
        </w:div>
        <w:div w:id="1626931535">
          <w:marLeft w:val="0"/>
          <w:marRight w:val="0"/>
          <w:marTop w:val="0"/>
          <w:marBottom w:val="0"/>
          <w:divBdr>
            <w:top w:val="none" w:sz="0" w:space="0" w:color="auto"/>
            <w:left w:val="none" w:sz="0" w:space="0" w:color="auto"/>
            <w:bottom w:val="none" w:sz="0" w:space="0" w:color="auto"/>
            <w:right w:val="none" w:sz="0" w:space="0" w:color="auto"/>
          </w:divBdr>
        </w:div>
        <w:div w:id="1285191952">
          <w:marLeft w:val="0"/>
          <w:marRight w:val="0"/>
          <w:marTop w:val="0"/>
          <w:marBottom w:val="0"/>
          <w:divBdr>
            <w:top w:val="none" w:sz="0" w:space="0" w:color="auto"/>
            <w:left w:val="none" w:sz="0" w:space="0" w:color="auto"/>
            <w:bottom w:val="none" w:sz="0" w:space="0" w:color="auto"/>
            <w:right w:val="none" w:sz="0" w:space="0" w:color="auto"/>
          </w:divBdr>
        </w:div>
        <w:div w:id="208149114">
          <w:marLeft w:val="0"/>
          <w:marRight w:val="0"/>
          <w:marTop w:val="0"/>
          <w:marBottom w:val="0"/>
          <w:divBdr>
            <w:top w:val="none" w:sz="0" w:space="0" w:color="auto"/>
            <w:left w:val="none" w:sz="0" w:space="0" w:color="auto"/>
            <w:bottom w:val="none" w:sz="0" w:space="0" w:color="auto"/>
            <w:right w:val="none" w:sz="0" w:space="0" w:color="auto"/>
          </w:divBdr>
        </w:div>
      </w:divsChild>
    </w:div>
    <w:div w:id="1232157252">
      <w:bodyDiv w:val="1"/>
      <w:marLeft w:val="0"/>
      <w:marRight w:val="0"/>
      <w:marTop w:val="0"/>
      <w:marBottom w:val="0"/>
      <w:divBdr>
        <w:top w:val="none" w:sz="0" w:space="0" w:color="auto"/>
        <w:left w:val="none" w:sz="0" w:space="0" w:color="auto"/>
        <w:bottom w:val="none" w:sz="0" w:space="0" w:color="auto"/>
        <w:right w:val="none" w:sz="0" w:space="0" w:color="auto"/>
      </w:divBdr>
    </w:div>
    <w:div w:id="1374035372">
      <w:bodyDiv w:val="1"/>
      <w:marLeft w:val="0"/>
      <w:marRight w:val="0"/>
      <w:marTop w:val="0"/>
      <w:marBottom w:val="0"/>
      <w:divBdr>
        <w:top w:val="none" w:sz="0" w:space="0" w:color="auto"/>
        <w:left w:val="none" w:sz="0" w:space="0" w:color="auto"/>
        <w:bottom w:val="none" w:sz="0" w:space="0" w:color="auto"/>
        <w:right w:val="none" w:sz="0" w:space="0" w:color="auto"/>
      </w:divBdr>
      <w:divsChild>
        <w:div w:id="1910578785">
          <w:marLeft w:val="0"/>
          <w:marRight w:val="0"/>
          <w:marTop w:val="0"/>
          <w:marBottom w:val="0"/>
          <w:divBdr>
            <w:top w:val="none" w:sz="0" w:space="0" w:color="auto"/>
            <w:left w:val="none" w:sz="0" w:space="0" w:color="auto"/>
            <w:bottom w:val="none" w:sz="0" w:space="0" w:color="auto"/>
            <w:right w:val="none" w:sz="0" w:space="0" w:color="auto"/>
          </w:divBdr>
        </w:div>
        <w:div w:id="228423302">
          <w:marLeft w:val="0"/>
          <w:marRight w:val="0"/>
          <w:marTop w:val="0"/>
          <w:marBottom w:val="0"/>
          <w:divBdr>
            <w:top w:val="none" w:sz="0" w:space="0" w:color="auto"/>
            <w:left w:val="none" w:sz="0" w:space="0" w:color="auto"/>
            <w:bottom w:val="none" w:sz="0" w:space="0" w:color="auto"/>
            <w:right w:val="none" w:sz="0" w:space="0" w:color="auto"/>
          </w:divBdr>
        </w:div>
        <w:div w:id="588392090">
          <w:marLeft w:val="0"/>
          <w:marRight w:val="0"/>
          <w:marTop w:val="0"/>
          <w:marBottom w:val="0"/>
          <w:divBdr>
            <w:top w:val="none" w:sz="0" w:space="0" w:color="auto"/>
            <w:left w:val="none" w:sz="0" w:space="0" w:color="auto"/>
            <w:bottom w:val="none" w:sz="0" w:space="0" w:color="auto"/>
            <w:right w:val="none" w:sz="0" w:space="0" w:color="auto"/>
          </w:divBdr>
        </w:div>
        <w:div w:id="1917201621">
          <w:marLeft w:val="0"/>
          <w:marRight w:val="0"/>
          <w:marTop w:val="0"/>
          <w:marBottom w:val="0"/>
          <w:divBdr>
            <w:top w:val="none" w:sz="0" w:space="0" w:color="auto"/>
            <w:left w:val="none" w:sz="0" w:space="0" w:color="auto"/>
            <w:bottom w:val="none" w:sz="0" w:space="0" w:color="auto"/>
            <w:right w:val="none" w:sz="0" w:space="0" w:color="auto"/>
          </w:divBdr>
        </w:div>
        <w:div w:id="1827550434">
          <w:marLeft w:val="0"/>
          <w:marRight w:val="0"/>
          <w:marTop w:val="0"/>
          <w:marBottom w:val="0"/>
          <w:divBdr>
            <w:top w:val="none" w:sz="0" w:space="0" w:color="auto"/>
            <w:left w:val="none" w:sz="0" w:space="0" w:color="auto"/>
            <w:bottom w:val="none" w:sz="0" w:space="0" w:color="auto"/>
            <w:right w:val="none" w:sz="0" w:space="0" w:color="auto"/>
          </w:divBdr>
        </w:div>
        <w:div w:id="1356804591">
          <w:marLeft w:val="0"/>
          <w:marRight w:val="0"/>
          <w:marTop w:val="0"/>
          <w:marBottom w:val="0"/>
          <w:divBdr>
            <w:top w:val="none" w:sz="0" w:space="0" w:color="auto"/>
            <w:left w:val="none" w:sz="0" w:space="0" w:color="auto"/>
            <w:bottom w:val="none" w:sz="0" w:space="0" w:color="auto"/>
            <w:right w:val="none" w:sz="0" w:space="0" w:color="auto"/>
          </w:divBdr>
        </w:div>
        <w:div w:id="882248440">
          <w:marLeft w:val="0"/>
          <w:marRight w:val="0"/>
          <w:marTop w:val="0"/>
          <w:marBottom w:val="0"/>
          <w:divBdr>
            <w:top w:val="none" w:sz="0" w:space="0" w:color="auto"/>
            <w:left w:val="none" w:sz="0" w:space="0" w:color="auto"/>
            <w:bottom w:val="none" w:sz="0" w:space="0" w:color="auto"/>
            <w:right w:val="none" w:sz="0" w:space="0" w:color="auto"/>
          </w:divBdr>
        </w:div>
        <w:div w:id="1551376755">
          <w:marLeft w:val="0"/>
          <w:marRight w:val="0"/>
          <w:marTop w:val="0"/>
          <w:marBottom w:val="0"/>
          <w:divBdr>
            <w:top w:val="none" w:sz="0" w:space="0" w:color="auto"/>
            <w:left w:val="none" w:sz="0" w:space="0" w:color="auto"/>
            <w:bottom w:val="none" w:sz="0" w:space="0" w:color="auto"/>
            <w:right w:val="none" w:sz="0" w:space="0" w:color="auto"/>
          </w:divBdr>
        </w:div>
        <w:div w:id="1324116971">
          <w:marLeft w:val="0"/>
          <w:marRight w:val="0"/>
          <w:marTop w:val="0"/>
          <w:marBottom w:val="0"/>
          <w:divBdr>
            <w:top w:val="none" w:sz="0" w:space="0" w:color="auto"/>
            <w:left w:val="none" w:sz="0" w:space="0" w:color="auto"/>
            <w:bottom w:val="none" w:sz="0" w:space="0" w:color="auto"/>
            <w:right w:val="none" w:sz="0" w:space="0" w:color="auto"/>
          </w:divBdr>
        </w:div>
        <w:div w:id="1087967884">
          <w:marLeft w:val="0"/>
          <w:marRight w:val="0"/>
          <w:marTop w:val="0"/>
          <w:marBottom w:val="0"/>
          <w:divBdr>
            <w:top w:val="none" w:sz="0" w:space="0" w:color="auto"/>
            <w:left w:val="none" w:sz="0" w:space="0" w:color="auto"/>
            <w:bottom w:val="none" w:sz="0" w:space="0" w:color="auto"/>
            <w:right w:val="none" w:sz="0" w:space="0" w:color="auto"/>
          </w:divBdr>
        </w:div>
        <w:div w:id="135227874">
          <w:marLeft w:val="0"/>
          <w:marRight w:val="0"/>
          <w:marTop w:val="0"/>
          <w:marBottom w:val="0"/>
          <w:divBdr>
            <w:top w:val="none" w:sz="0" w:space="0" w:color="auto"/>
            <w:left w:val="none" w:sz="0" w:space="0" w:color="auto"/>
            <w:bottom w:val="none" w:sz="0" w:space="0" w:color="auto"/>
            <w:right w:val="none" w:sz="0" w:space="0" w:color="auto"/>
          </w:divBdr>
        </w:div>
        <w:div w:id="437258349">
          <w:marLeft w:val="0"/>
          <w:marRight w:val="0"/>
          <w:marTop w:val="0"/>
          <w:marBottom w:val="0"/>
          <w:divBdr>
            <w:top w:val="none" w:sz="0" w:space="0" w:color="auto"/>
            <w:left w:val="none" w:sz="0" w:space="0" w:color="auto"/>
            <w:bottom w:val="none" w:sz="0" w:space="0" w:color="auto"/>
            <w:right w:val="none" w:sz="0" w:space="0" w:color="auto"/>
          </w:divBdr>
        </w:div>
        <w:div w:id="1252273500">
          <w:marLeft w:val="0"/>
          <w:marRight w:val="0"/>
          <w:marTop w:val="0"/>
          <w:marBottom w:val="0"/>
          <w:divBdr>
            <w:top w:val="none" w:sz="0" w:space="0" w:color="auto"/>
            <w:left w:val="none" w:sz="0" w:space="0" w:color="auto"/>
            <w:bottom w:val="none" w:sz="0" w:space="0" w:color="auto"/>
            <w:right w:val="none" w:sz="0" w:space="0" w:color="auto"/>
          </w:divBdr>
        </w:div>
        <w:div w:id="622346773">
          <w:marLeft w:val="0"/>
          <w:marRight w:val="0"/>
          <w:marTop w:val="0"/>
          <w:marBottom w:val="0"/>
          <w:divBdr>
            <w:top w:val="none" w:sz="0" w:space="0" w:color="auto"/>
            <w:left w:val="none" w:sz="0" w:space="0" w:color="auto"/>
            <w:bottom w:val="none" w:sz="0" w:space="0" w:color="auto"/>
            <w:right w:val="none" w:sz="0" w:space="0" w:color="auto"/>
          </w:divBdr>
        </w:div>
        <w:div w:id="730811252">
          <w:marLeft w:val="0"/>
          <w:marRight w:val="0"/>
          <w:marTop w:val="0"/>
          <w:marBottom w:val="0"/>
          <w:divBdr>
            <w:top w:val="none" w:sz="0" w:space="0" w:color="auto"/>
            <w:left w:val="none" w:sz="0" w:space="0" w:color="auto"/>
            <w:bottom w:val="none" w:sz="0" w:space="0" w:color="auto"/>
            <w:right w:val="none" w:sz="0" w:space="0" w:color="auto"/>
          </w:divBdr>
        </w:div>
        <w:div w:id="1312710338">
          <w:marLeft w:val="0"/>
          <w:marRight w:val="0"/>
          <w:marTop w:val="0"/>
          <w:marBottom w:val="0"/>
          <w:divBdr>
            <w:top w:val="none" w:sz="0" w:space="0" w:color="auto"/>
            <w:left w:val="none" w:sz="0" w:space="0" w:color="auto"/>
            <w:bottom w:val="none" w:sz="0" w:space="0" w:color="auto"/>
            <w:right w:val="none" w:sz="0" w:space="0" w:color="auto"/>
          </w:divBdr>
        </w:div>
        <w:div w:id="1453135642">
          <w:marLeft w:val="0"/>
          <w:marRight w:val="0"/>
          <w:marTop w:val="0"/>
          <w:marBottom w:val="0"/>
          <w:divBdr>
            <w:top w:val="none" w:sz="0" w:space="0" w:color="auto"/>
            <w:left w:val="none" w:sz="0" w:space="0" w:color="auto"/>
            <w:bottom w:val="none" w:sz="0" w:space="0" w:color="auto"/>
            <w:right w:val="none" w:sz="0" w:space="0" w:color="auto"/>
          </w:divBdr>
        </w:div>
        <w:div w:id="1037195842">
          <w:marLeft w:val="0"/>
          <w:marRight w:val="0"/>
          <w:marTop w:val="0"/>
          <w:marBottom w:val="0"/>
          <w:divBdr>
            <w:top w:val="none" w:sz="0" w:space="0" w:color="auto"/>
            <w:left w:val="none" w:sz="0" w:space="0" w:color="auto"/>
            <w:bottom w:val="none" w:sz="0" w:space="0" w:color="auto"/>
            <w:right w:val="none" w:sz="0" w:space="0" w:color="auto"/>
          </w:divBdr>
        </w:div>
        <w:div w:id="840700102">
          <w:marLeft w:val="0"/>
          <w:marRight w:val="0"/>
          <w:marTop w:val="0"/>
          <w:marBottom w:val="0"/>
          <w:divBdr>
            <w:top w:val="none" w:sz="0" w:space="0" w:color="auto"/>
            <w:left w:val="none" w:sz="0" w:space="0" w:color="auto"/>
            <w:bottom w:val="none" w:sz="0" w:space="0" w:color="auto"/>
            <w:right w:val="none" w:sz="0" w:space="0" w:color="auto"/>
          </w:divBdr>
        </w:div>
        <w:div w:id="55789828">
          <w:marLeft w:val="0"/>
          <w:marRight w:val="0"/>
          <w:marTop w:val="0"/>
          <w:marBottom w:val="0"/>
          <w:divBdr>
            <w:top w:val="none" w:sz="0" w:space="0" w:color="auto"/>
            <w:left w:val="none" w:sz="0" w:space="0" w:color="auto"/>
            <w:bottom w:val="none" w:sz="0" w:space="0" w:color="auto"/>
            <w:right w:val="none" w:sz="0" w:space="0" w:color="auto"/>
          </w:divBdr>
        </w:div>
        <w:div w:id="932593394">
          <w:marLeft w:val="0"/>
          <w:marRight w:val="0"/>
          <w:marTop w:val="0"/>
          <w:marBottom w:val="0"/>
          <w:divBdr>
            <w:top w:val="none" w:sz="0" w:space="0" w:color="auto"/>
            <w:left w:val="none" w:sz="0" w:space="0" w:color="auto"/>
            <w:bottom w:val="none" w:sz="0" w:space="0" w:color="auto"/>
            <w:right w:val="none" w:sz="0" w:space="0" w:color="auto"/>
          </w:divBdr>
        </w:div>
        <w:div w:id="1503204191">
          <w:marLeft w:val="0"/>
          <w:marRight w:val="0"/>
          <w:marTop w:val="0"/>
          <w:marBottom w:val="0"/>
          <w:divBdr>
            <w:top w:val="none" w:sz="0" w:space="0" w:color="auto"/>
            <w:left w:val="none" w:sz="0" w:space="0" w:color="auto"/>
            <w:bottom w:val="none" w:sz="0" w:space="0" w:color="auto"/>
            <w:right w:val="none" w:sz="0" w:space="0" w:color="auto"/>
          </w:divBdr>
        </w:div>
        <w:div w:id="625887761">
          <w:marLeft w:val="0"/>
          <w:marRight w:val="0"/>
          <w:marTop w:val="0"/>
          <w:marBottom w:val="0"/>
          <w:divBdr>
            <w:top w:val="none" w:sz="0" w:space="0" w:color="auto"/>
            <w:left w:val="none" w:sz="0" w:space="0" w:color="auto"/>
            <w:bottom w:val="none" w:sz="0" w:space="0" w:color="auto"/>
            <w:right w:val="none" w:sz="0" w:space="0" w:color="auto"/>
          </w:divBdr>
        </w:div>
        <w:div w:id="497817081">
          <w:marLeft w:val="0"/>
          <w:marRight w:val="0"/>
          <w:marTop w:val="0"/>
          <w:marBottom w:val="0"/>
          <w:divBdr>
            <w:top w:val="none" w:sz="0" w:space="0" w:color="auto"/>
            <w:left w:val="none" w:sz="0" w:space="0" w:color="auto"/>
            <w:bottom w:val="none" w:sz="0" w:space="0" w:color="auto"/>
            <w:right w:val="none" w:sz="0" w:space="0" w:color="auto"/>
          </w:divBdr>
        </w:div>
        <w:div w:id="182671493">
          <w:marLeft w:val="0"/>
          <w:marRight w:val="0"/>
          <w:marTop w:val="0"/>
          <w:marBottom w:val="0"/>
          <w:divBdr>
            <w:top w:val="none" w:sz="0" w:space="0" w:color="auto"/>
            <w:left w:val="none" w:sz="0" w:space="0" w:color="auto"/>
            <w:bottom w:val="none" w:sz="0" w:space="0" w:color="auto"/>
            <w:right w:val="none" w:sz="0" w:space="0" w:color="auto"/>
          </w:divBdr>
          <w:divsChild>
            <w:div w:id="1149130515">
              <w:marLeft w:val="0"/>
              <w:marRight w:val="0"/>
              <w:marTop w:val="0"/>
              <w:marBottom w:val="0"/>
              <w:divBdr>
                <w:top w:val="none" w:sz="0" w:space="0" w:color="auto"/>
                <w:left w:val="none" w:sz="0" w:space="0" w:color="auto"/>
                <w:bottom w:val="none" w:sz="0" w:space="0" w:color="auto"/>
                <w:right w:val="none" w:sz="0" w:space="0" w:color="auto"/>
              </w:divBdr>
            </w:div>
          </w:divsChild>
        </w:div>
        <w:div w:id="1986349707">
          <w:marLeft w:val="0"/>
          <w:marRight w:val="0"/>
          <w:marTop w:val="0"/>
          <w:marBottom w:val="0"/>
          <w:divBdr>
            <w:top w:val="none" w:sz="0" w:space="0" w:color="auto"/>
            <w:left w:val="none" w:sz="0" w:space="0" w:color="auto"/>
            <w:bottom w:val="none" w:sz="0" w:space="0" w:color="auto"/>
            <w:right w:val="none" w:sz="0" w:space="0" w:color="auto"/>
          </w:divBdr>
        </w:div>
        <w:div w:id="1337920488">
          <w:marLeft w:val="0"/>
          <w:marRight w:val="0"/>
          <w:marTop w:val="0"/>
          <w:marBottom w:val="0"/>
          <w:divBdr>
            <w:top w:val="none" w:sz="0" w:space="0" w:color="auto"/>
            <w:left w:val="none" w:sz="0" w:space="0" w:color="auto"/>
            <w:bottom w:val="none" w:sz="0" w:space="0" w:color="auto"/>
            <w:right w:val="none" w:sz="0" w:space="0" w:color="auto"/>
          </w:divBdr>
        </w:div>
      </w:divsChild>
    </w:div>
    <w:div w:id="1481648801">
      <w:bodyDiv w:val="1"/>
      <w:marLeft w:val="0"/>
      <w:marRight w:val="0"/>
      <w:marTop w:val="0"/>
      <w:marBottom w:val="0"/>
      <w:divBdr>
        <w:top w:val="none" w:sz="0" w:space="0" w:color="auto"/>
        <w:left w:val="none" w:sz="0" w:space="0" w:color="auto"/>
        <w:bottom w:val="none" w:sz="0" w:space="0" w:color="auto"/>
        <w:right w:val="none" w:sz="0" w:space="0" w:color="auto"/>
      </w:divBdr>
    </w:div>
    <w:div w:id="1499884535">
      <w:bodyDiv w:val="1"/>
      <w:marLeft w:val="0"/>
      <w:marRight w:val="0"/>
      <w:marTop w:val="0"/>
      <w:marBottom w:val="0"/>
      <w:divBdr>
        <w:top w:val="none" w:sz="0" w:space="0" w:color="auto"/>
        <w:left w:val="none" w:sz="0" w:space="0" w:color="auto"/>
        <w:bottom w:val="none" w:sz="0" w:space="0" w:color="auto"/>
        <w:right w:val="none" w:sz="0" w:space="0" w:color="auto"/>
      </w:divBdr>
    </w:div>
    <w:div w:id="1507476946">
      <w:bodyDiv w:val="1"/>
      <w:marLeft w:val="0"/>
      <w:marRight w:val="0"/>
      <w:marTop w:val="0"/>
      <w:marBottom w:val="0"/>
      <w:divBdr>
        <w:top w:val="none" w:sz="0" w:space="0" w:color="auto"/>
        <w:left w:val="none" w:sz="0" w:space="0" w:color="auto"/>
        <w:bottom w:val="none" w:sz="0" w:space="0" w:color="auto"/>
        <w:right w:val="none" w:sz="0" w:space="0" w:color="auto"/>
      </w:divBdr>
      <w:divsChild>
        <w:div w:id="1509906605">
          <w:marLeft w:val="0"/>
          <w:marRight w:val="0"/>
          <w:marTop w:val="0"/>
          <w:marBottom w:val="0"/>
          <w:divBdr>
            <w:top w:val="none" w:sz="0" w:space="0" w:color="auto"/>
            <w:left w:val="none" w:sz="0" w:space="0" w:color="auto"/>
            <w:bottom w:val="none" w:sz="0" w:space="0" w:color="auto"/>
            <w:right w:val="none" w:sz="0" w:space="0" w:color="auto"/>
          </w:divBdr>
        </w:div>
        <w:div w:id="259534606">
          <w:marLeft w:val="0"/>
          <w:marRight w:val="0"/>
          <w:marTop w:val="0"/>
          <w:marBottom w:val="0"/>
          <w:divBdr>
            <w:top w:val="none" w:sz="0" w:space="0" w:color="auto"/>
            <w:left w:val="none" w:sz="0" w:space="0" w:color="auto"/>
            <w:bottom w:val="none" w:sz="0" w:space="0" w:color="auto"/>
            <w:right w:val="none" w:sz="0" w:space="0" w:color="auto"/>
          </w:divBdr>
        </w:div>
        <w:div w:id="1104887320">
          <w:marLeft w:val="0"/>
          <w:marRight w:val="0"/>
          <w:marTop w:val="0"/>
          <w:marBottom w:val="0"/>
          <w:divBdr>
            <w:top w:val="none" w:sz="0" w:space="0" w:color="auto"/>
            <w:left w:val="none" w:sz="0" w:space="0" w:color="auto"/>
            <w:bottom w:val="none" w:sz="0" w:space="0" w:color="auto"/>
            <w:right w:val="none" w:sz="0" w:space="0" w:color="auto"/>
          </w:divBdr>
        </w:div>
        <w:div w:id="1160460932">
          <w:marLeft w:val="0"/>
          <w:marRight w:val="0"/>
          <w:marTop w:val="0"/>
          <w:marBottom w:val="0"/>
          <w:divBdr>
            <w:top w:val="none" w:sz="0" w:space="0" w:color="auto"/>
            <w:left w:val="none" w:sz="0" w:space="0" w:color="auto"/>
            <w:bottom w:val="none" w:sz="0" w:space="0" w:color="auto"/>
            <w:right w:val="none" w:sz="0" w:space="0" w:color="auto"/>
          </w:divBdr>
        </w:div>
        <w:div w:id="2034262696">
          <w:marLeft w:val="0"/>
          <w:marRight w:val="0"/>
          <w:marTop w:val="0"/>
          <w:marBottom w:val="0"/>
          <w:divBdr>
            <w:top w:val="none" w:sz="0" w:space="0" w:color="auto"/>
            <w:left w:val="none" w:sz="0" w:space="0" w:color="auto"/>
            <w:bottom w:val="none" w:sz="0" w:space="0" w:color="auto"/>
            <w:right w:val="none" w:sz="0" w:space="0" w:color="auto"/>
          </w:divBdr>
        </w:div>
      </w:divsChild>
    </w:div>
    <w:div w:id="1510176776">
      <w:bodyDiv w:val="1"/>
      <w:marLeft w:val="0"/>
      <w:marRight w:val="0"/>
      <w:marTop w:val="0"/>
      <w:marBottom w:val="0"/>
      <w:divBdr>
        <w:top w:val="none" w:sz="0" w:space="0" w:color="auto"/>
        <w:left w:val="none" w:sz="0" w:space="0" w:color="auto"/>
        <w:bottom w:val="none" w:sz="0" w:space="0" w:color="auto"/>
        <w:right w:val="none" w:sz="0" w:space="0" w:color="auto"/>
      </w:divBdr>
    </w:div>
    <w:div w:id="1868176223">
      <w:bodyDiv w:val="1"/>
      <w:marLeft w:val="0"/>
      <w:marRight w:val="0"/>
      <w:marTop w:val="0"/>
      <w:marBottom w:val="0"/>
      <w:divBdr>
        <w:top w:val="none" w:sz="0" w:space="0" w:color="auto"/>
        <w:left w:val="none" w:sz="0" w:space="0" w:color="auto"/>
        <w:bottom w:val="none" w:sz="0" w:space="0" w:color="auto"/>
        <w:right w:val="none" w:sz="0" w:space="0" w:color="auto"/>
      </w:divBdr>
      <w:divsChild>
        <w:div w:id="154342489">
          <w:marLeft w:val="0"/>
          <w:marRight w:val="0"/>
          <w:marTop w:val="0"/>
          <w:marBottom w:val="0"/>
          <w:divBdr>
            <w:top w:val="none" w:sz="0" w:space="0" w:color="auto"/>
            <w:left w:val="none" w:sz="0" w:space="0" w:color="auto"/>
            <w:bottom w:val="none" w:sz="0" w:space="0" w:color="auto"/>
            <w:right w:val="none" w:sz="0" w:space="0" w:color="auto"/>
          </w:divBdr>
        </w:div>
        <w:div w:id="963196403">
          <w:marLeft w:val="0"/>
          <w:marRight w:val="0"/>
          <w:marTop w:val="0"/>
          <w:marBottom w:val="0"/>
          <w:divBdr>
            <w:top w:val="none" w:sz="0" w:space="0" w:color="auto"/>
            <w:left w:val="none" w:sz="0" w:space="0" w:color="auto"/>
            <w:bottom w:val="none" w:sz="0" w:space="0" w:color="auto"/>
            <w:right w:val="none" w:sz="0" w:space="0" w:color="auto"/>
          </w:divBdr>
        </w:div>
        <w:div w:id="1410346580">
          <w:marLeft w:val="0"/>
          <w:marRight w:val="0"/>
          <w:marTop w:val="0"/>
          <w:marBottom w:val="0"/>
          <w:divBdr>
            <w:top w:val="none" w:sz="0" w:space="0" w:color="auto"/>
            <w:left w:val="none" w:sz="0" w:space="0" w:color="auto"/>
            <w:bottom w:val="none" w:sz="0" w:space="0" w:color="auto"/>
            <w:right w:val="none" w:sz="0" w:space="0" w:color="auto"/>
          </w:divBdr>
        </w:div>
        <w:div w:id="1752192822">
          <w:marLeft w:val="0"/>
          <w:marRight w:val="0"/>
          <w:marTop w:val="0"/>
          <w:marBottom w:val="0"/>
          <w:divBdr>
            <w:top w:val="none" w:sz="0" w:space="0" w:color="auto"/>
            <w:left w:val="none" w:sz="0" w:space="0" w:color="auto"/>
            <w:bottom w:val="none" w:sz="0" w:space="0" w:color="auto"/>
            <w:right w:val="none" w:sz="0" w:space="0" w:color="auto"/>
          </w:divBdr>
        </w:div>
        <w:div w:id="1550799729">
          <w:marLeft w:val="0"/>
          <w:marRight w:val="0"/>
          <w:marTop w:val="0"/>
          <w:marBottom w:val="0"/>
          <w:divBdr>
            <w:top w:val="none" w:sz="0" w:space="0" w:color="auto"/>
            <w:left w:val="none" w:sz="0" w:space="0" w:color="auto"/>
            <w:bottom w:val="none" w:sz="0" w:space="0" w:color="auto"/>
            <w:right w:val="none" w:sz="0" w:space="0" w:color="auto"/>
          </w:divBdr>
        </w:div>
        <w:div w:id="716246978">
          <w:marLeft w:val="0"/>
          <w:marRight w:val="0"/>
          <w:marTop w:val="0"/>
          <w:marBottom w:val="0"/>
          <w:divBdr>
            <w:top w:val="none" w:sz="0" w:space="0" w:color="auto"/>
            <w:left w:val="none" w:sz="0" w:space="0" w:color="auto"/>
            <w:bottom w:val="none" w:sz="0" w:space="0" w:color="auto"/>
            <w:right w:val="none" w:sz="0" w:space="0" w:color="auto"/>
          </w:divBdr>
        </w:div>
        <w:div w:id="768543785">
          <w:marLeft w:val="0"/>
          <w:marRight w:val="0"/>
          <w:marTop w:val="0"/>
          <w:marBottom w:val="0"/>
          <w:divBdr>
            <w:top w:val="none" w:sz="0" w:space="0" w:color="auto"/>
            <w:left w:val="none" w:sz="0" w:space="0" w:color="auto"/>
            <w:bottom w:val="none" w:sz="0" w:space="0" w:color="auto"/>
            <w:right w:val="none" w:sz="0" w:space="0" w:color="auto"/>
          </w:divBdr>
          <w:divsChild>
            <w:div w:id="773943382">
              <w:marLeft w:val="0"/>
              <w:marRight w:val="0"/>
              <w:marTop w:val="0"/>
              <w:marBottom w:val="0"/>
              <w:divBdr>
                <w:top w:val="none" w:sz="0" w:space="0" w:color="auto"/>
                <w:left w:val="none" w:sz="0" w:space="0" w:color="auto"/>
                <w:bottom w:val="none" w:sz="0" w:space="0" w:color="auto"/>
                <w:right w:val="none" w:sz="0" w:space="0" w:color="auto"/>
              </w:divBdr>
            </w:div>
          </w:divsChild>
        </w:div>
        <w:div w:id="411657055">
          <w:marLeft w:val="0"/>
          <w:marRight w:val="0"/>
          <w:marTop w:val="0"/>
          <w:marBottom w:val="0"/>
          <w:divBdr>
            <w:top w:val="none" w:sz="0" w:space="0" w:color="auto"/>
            <w:left w:val="none" w:sz="0" w:space="0" w:color="auto"/>
            <w:bottom w:val="none" w:sz="0" w:space="0" w:color="auto"/>
            <w:right w:val="none" w:sz="0" w:space="0" w:color="auto"/>
          </w:divBdr>
        </w:div>
        <w:div w:id="1734424392">
          <w:marLeft w:val="0"/>
          <w:marRight w:val="0"/>
          <w:marTop w:val="0"/>
          <w:marBottom w:val="0"/>
          <w:divBdr>
            <w:top w:val="none" w:sz="0" w:space="0" w:color="auto"/>
            <w:left w:val="none" w:sz="0" w:space="0" w:color="auto"/>
            <w:bottom w:val="none" w:sz="0" w:space="0" w:color="auto"/>
            <w:right w:val="none" w:sz="0" w:space="0" w:color="auto"/>
          </w:divBdr>
        </w:div>
        <w:div w:id="1575628204">
          <w:marLeft w:val="0"/>
          <w:marRight w:val="0"/>
          <w:marTop w:val="0"/>
          <w:marBottom w:val="0"/>
          <w:divBdr>
            <w:top w:val="none" w:sz="0" w:space="0" w:color="auto"/>
            <w:left w:val="none" w:sz="0" w:space="0" w:color="auto"/>
            <w:bottom w:val="none" w:sz="0" w:space="0" w:color="auto"/>
            <w:right w:val="none" w:sz="0" w:space="0" w:color="auto"/>
          </w:divBdr>
        </w:div>
        <w:div w:id="1207259928">
          <w:marLeft w:val="0"/>
          <w:marRight w:val="0"/>
          <w:marTop w:val="0"/>
          <w:marBottom w:val="0"/>
          <w:divBdr>
            <w:top w:val="none" w:sz="0" w:space="0" w:color="auto"/>
            <w:left w:val="none" w:sz="0" w:space="0" w:color="auto"/>
            <w:bottom w:val="none" w:sz="0" w:space="0" w:color="auto"/>
            <w:right w:val="none" w:sz="0" w:space="0" w:color="auto"/>
          </w:divBdr>
        </w:div>
      </w:divsChild>
    </w:div>
    <w:div w:id="1939408185">
      <w:bodyDiv w:val="1"/>
      <w:marLeft w:val="0"/>
      <w:marRight w:val="0"/>
      <w:marTop w:val="0"/>
      <w:marBottom w:val="0"/>
      <w:divBdr>
        <w:top w:val="none" w:sz="0" w:space="0" w:color="auto"/>
        <w:left w:val="none" w:sz="0" w:space="0" w:color="auto"/>
        <w:bottom w:val="none" w:sz="0" w:space="0" w:color="auto"/>
        <w:right w:val="none" w:sz="0" w:space="0" w:color="auto"/>
      </w:divBdr>
      <w:divsChild>
        <w:div w:id="818570320">
          <w:marLeft w:val="0"/>
          <w:marRight w:val="0"/>
          <w:marTop w:val="0"/>
          <w:marBottom w:val="0"/>
          <w:divBdr>
            <w:top w:val="none" w:sz="0" w:space="0" w:color="auto"/>
            <w:left w:val="none" w:sz="0" w:space="0" w:color="auto"/>
            <w:bottom w:val="none" w:sz="0" w:space="0" w:color="auto"/>
            <w:right w:val="none" w:sz="0" w:space="0" w:color="auto"/>
          </w:divBdr>
        </w:div>
        <w:div w:id="1974940254">
          <w:marLeft w:val="0"/>
          <w:marRight w:val="0"/>
          <w:marTop w:val="0"/>
          <w:marBottom w:val="0"/>
          <w:divBdr>
            <w:top w:val="none" w:sz="0" w:space="0" w:color="auto"/>
            <w:left w:val="none" w:sz="0" w:space="0" w:color="auto"/>
            <w:bottom w:val="none" w:sz="0" w:space="0" w:color="auto"/>
            <w:right w:val="none" w:sz="0" w:space="0" w:color="auto"/>
          </w:divBdr>
        </w:div>
        <w:div w:id="1761170300">
          <w:marLeft w:val="0"/>
          <w:marRight w:val="0"/>
          <w:marTop w:val="0"/>
          <w:marBottom w:val="0"/>
          <w:divBdr>
            <w:top w:val="none" w:sz="0" w:space="0" w:color="auto"/>
            <w:left w:val="none" w:sz="0" w:space="0" w:color="auto"/>
            <w:bottom w:val="none" w:sz="0" w:space="0" w:color="auto"/>
            <w:right w:val="none" w:sz="0" w:space="0" w:color="auto"/>
          </w:divBdr>
        </w:div>
        <w:div w:id="1502887813">
          <w:marLeft w:val="0"/>
          <w:marRight w:val="0"/>
          <w:marTop w:val="0"/>
          <w:marBottom w:val="0"/>
          <w:divBdr>
            <w:top w:val="none" w:sz="0" w:space="0" w:color="auto"/>
            <w:left w:val="none" w:sz="0" w:space="0" w:color="auto"/>
            <w:bottom w:val="none" w:sz="0" w:space="0" w:color="auto"/>
            <w:right w:val="none" w:sz="0" w:space="0" w:color="auto"/>
          </w:divBdr>
        </w:div>
        <w:div w:id="1553887294">
          <w:marLeft w:val="0"/>
          <w:marRight w:val="0"/>
          <w:marTop w:val="0"/>
          <w:marBottom w:val="0"/>
          <w:divBdr>
            <w:top w:val="none" w:sz="0" w:space="0" w:color="auto"/>
            <w:left w:val="none" w:sz="0" w:space="0" w:color="auto"/>
            <w:bottom w:val="none" w:sz="0" w:space="0" w:color="auto"/>
            <w:right w:val="none" w:sz="0" w:space="0" w:color="auto"/>
          </w:divBdr>
        </w:div>
        <w:div w:id="610210400">
          <w:marLeft w:val="0"/>
          <w:marRight w:val="0"/>
          <w:marTop w:val="0"/>
          <w:marBottom w:val="0"/>
          <w:divBdr>
            <w:top w:val="none" w:sz="0" w:space="0" w:color="auto"/>
            <w:left w:val="none" w:sz="0" w:space="0" w:color="auto"/>
            <w:bottom w:val="none" w:sz="0" w:space="0" w:color="auto"/>
            <w:right w:val="none" w:sz="0" w:space="0" w:color="auto"/>
          </w:divBdr>
        </w:div>
        <w:div w:id="251201376">
          <w:marLeft w:val="0"/>
          <w:marRight w:val="0"/>
          <w:marTop w:val="0"/>
          <w:marBottom w:val="0"/>
          <w:divBdr>
            <w:top w:val="none" w:sz="0" w:space="0" w:color="auto"/>
            <w:left w:val="none" w:sz="0" w:space="0" w:color="auto"/>
            <w:bottom w:val="none" w:sz="0" w:space="0" w:color="auto"/>
            <w:right w:val="none" w:sz="0" w:space="0" w:color="auto"/>
          </w:divBdr>
          <w:divsChild>
            <w:div w:id="2076932535">
              <w:marLeft w:val="0"/>
              <w:marRight w:val="0"/>
              <w:marTop w:val="0"/>
              <w:marBottom w:val="0"/>
              <w:divBdr>
                <w:top w:val="none" w:sz="0" w:space="0" w:color="auto"/>
                <w:left w:val="none" w:sz="0" w:space="0" w:color="auto"/>
                <w:bottom w:val="none" w:sz="0" w:space="0" w:color="auto"/>
                <w:right w:val="none" w:sz="0" w:space="0" w:color="auto"/>
              </w:divBdr>
            </w:div>
          </w:divsChild>
        </w:div>
        <w:div w:id="2088257580">
          <w:marLeft w:val="0"/>
          <w:marRight w:val="0"/>
          <w:marTop w:val="0"/>
          <w:marBottom w:val="0"/>
          <w:divBdr>
            <w:top w:val="none" w:sz="0" w:space="0" w:color="auto"/>
            <w:left w:val="none" w:sz="0" w:space="0" w:color="auto"/>
            <w:bottom w:val="none" w:sz="0" w:space="0" w:color="auto"/>
            <w:right w:val="none" w:sz="0" w:space="0" w:color="auto"/>
          </w:divBdr>
        </w:div>
        <w:div w:id="1526360426">
          <w:marLeft w:val="0"/>
          <w:marRight w:val="0"/>
          <w:marTop w:val="0"/>
          <w:marBottom w:val="0"/>
          <w:divBdr>
            <w:top w:val="none" w:sz="0" w:space="0" w:color="auto"/>
            <w:left w:val="none" w:sz="0" w:space="0" w:color="auto"/>
            <w:bottom w:val="none" w:sz="0" w:space="0" w:color="auto"/>
            <w:right w:val="none" w:sz="0" w:space="0" w:color="auto"/>
          </w:divBdr>
        </w:div>
        <w:div w:id="781650702">
          <w:marLeft w:val="0"/>
          <w:marRight w:val="0"/>
          <w:marTop w:val="0"/>
          <w:marBottom w:val="0"/>
          <w:divBdr>
            <w:top w:val="none" w:sz="0" w:space="0" w:color="auto"/>
            <w:left w:val="none" w:sz="0" w:space="0" w:color="auto"/>
            <w:bottom w:val="none" w:sz="0" w:space="0" w:color="auto"/>
            <w:right w:val="none" w:sz="0" w:space="0" w:color="auto"/>
          </w:divBdr>
        </w:div>
        <w:div w:id="642856686">
          <w:marLeft w:val="0"/>
          <w:marRight w:val="0"/>
          <w:marTop w:val="0"/>
          <w:marBottom w:val="0"/>
          <w:divBdr>
            <w:top w:val="none" w:sz="0" w:space="0" w:color="auto"/>
            <w:left w:val="none" w:sz="0" w:space="0" w:color="auto"/>
            <w:bottom w:val="none" w:sz="0" w:space="0" w:color="auto"/>
            <w:right w:val="none" w:sz="0" w:space="0" w:color="auto"/>
          </w:divBdr>
        </w:div>
      </w:divsChild>
    </w:div>
    <w:div w:id="1944606163">
      <w:bodyDiv w:val="1"/>
      <w:marLeft w:val="0"/>
      <w:marRight w:val="0"/>
      <w:marTop w:val="0"/>
      <w:marBottom w:val="0"/>
      <w:divBdr>
        <w:top w:val="none" w:sz="0" w:space="0" w:color="auto"/>
        <w:left w:val="none" w:sz="0" w:space="0" w:color="auto"/>
        <w:bottom w:val="none" w:sz="0" w:space="0" w:color="auto"/>
        <w:right w:val="none" w:sz="0" w:space="0" w:color="auto"/>
      </w:divBdr>
      <w:divsChild>
        <w:div w:id="29915349">
          <w:marLeft w:val="0"/>
          <w:marRight w:val="0"/>
          <w:marTop w:val="0"/>
          <w:marBottom w:val="0"/>
          <w:divBdr>
            <w:top w:val="none" w:sz="0" w:space="0" w:color="auto"/>
            <w:left w:val="none" w:sz="0" w:space="0" w:color="auto"/>
            <w:bottom w:val="none" w:sz="0" w:space="0" w:color="auto"/>
            <w:right w:val="none" w:sz="0" w:space="0" w:color="auto"/>
          </w:divBdr>
        </w:div>
        <w:div w:id="1723940597">
          <w:marLeft w:val="0"/>
          <w:marRight w:val="0"/>
          <w:marTop w:val="0"/>
          <w:marBottom w:val="0"/>
          <w:divBdr>
            <w:top w:val="none" w:sz="0" w:space="0" w:color="auto"/>
            <w:left w:val="none" w:sz="0" w:space="0" w:color="auto"/>
            <w:bottom w:val="none" w:sz="0" w:space="0" w:color="auto"/>
            <w:right w:val="none" w:sz="0" w:space="0" w:color="auto"/>
          </w:divBdr>
        </w:div>
        <w:div w:id="1294827417">
          <w:marLeft w:val="0"/>
          <w:marRight w:val="0"/>
          <w:marTop w:val="0"/>
          <w:marBottom w:val="0"/>
          <w:divBdr>
            <w:top w:val="none" w:sz="0" w:space="0" w:color="auto"/>
            <w:left w:val="none" w:sz="0" w:space="0" w:color="auto"/>
            <w:bottom w:val="none" w:sz="0" w:space="0" w:color="auto"/>
            <w:right w:val="none" w:sz="0" w:space="0" w:color="auto"/>
          </w:divBdr>
        </w:div>
        <w:div w:id="1994479231">
          <w:marLeft w:val="0"/>
          <w:marRight w:val="0"/>
          <w:marTop w:val="0"/>
          <w:marBottom w:val="0"/>
          <w:divBdr>
            <w:top w:val="none" w:sz="0" w:space="0" w:color="auto"/>
            <w:left w:val="none" w:sz="0" w:space="0" w:color="auto"/>
            <w:bottom w:val="none" w:sz="0" w:space="0" w:color="auto"/>
            <w:right w:val="none" w:sz="0" w:space="0" w:color="auto"/>
          </w:divBdr>
        </w:div>
      </w:divsChild>
    </w:div>
    <w:div w:id="1989505227">
      <w:bodyDiv w:val="1"/>
      <w:marLeft w:val="0"/>
      <w:marRight w:val="0"/>
      <w:marTop w:val="0"/>
      <w:marBottom w:val="0"/>
      <w:divBdr>
        <w:top w:val="none" w:sz="0" w:space="0" w:color="auto"/>
        <w:left w:val="none" w:sz="0" w:space="0" w:color="auto"/>
        <w:bottom w:val="none" w:sz="0" w:space="0" w:color="auto"/>
        <w:right w:val="none" w:sz="0" w:space="0" w:color="auto"/>
      </w:divBdr>
      <w:divsChild>
        <w:div w:id="319845342">
          <w:marLeft w:val="0"/>
          <w:marRight w:val="0"/>
          <w:marTop w:val="0"/>
          <w:marBottom w:val="0"/>
          <w:divBdr>
            <w:top w:val="none" w:sz="0" w:space="0" w:color="auto"/>
            <w:left w:val="none" w:sz="0" w:space="0" w:color="auto"/>
            <w:bottom w:val="none" w:sz="0" w:space="0" w:color="auto"/>
            <w:right w:val="none" w:sz="0" w:space="0" w:color="auto"/>
          </w:divBdr>
        </w:div>
        <w:div w:id="1001466527">
          <w:marLeft w:val="0"/>
          <w:marRight w:val="0"/>
          <w:marTop w:val="0"/>
          <w:marBottom w:val="0"/>
          <w:divBdr>
            <w:top w:val="none" w:sz="0" w:space="0" w:color="auto"/>
            <w:left w:val="none" w:sz="0" w:space="0" w:color="auto"/>
            <w:bottom w:val="none" w:sz="0" w:space="0" w:color="auto"/>
            <w:right w:val="none" w:sz="0" w:space="0" w:color="auto"/>
          </w:divBdr>
        </w:div>
        <w:div w:id="534345797">
          <w:marLeft w:val="0"/>
          <w:marRight w:val="0"/>
          <w:marTop w:val="0"/>
          <w:marBottom w:val="0"/>
          <w:divBdr>
            <w:top w:val="none" w:sz="0" w:space="0" w:color="auto"/>
            <w:left w:val="none" w:sz="0" w:space="0" w:color="auto"/>
            <w:bottom w:val="none" w:sz="0" w:space="0" w:color="auto"/>
            <w:right w:val="none" w:sz="0" w:space="0" w:color="auto"/>
          </w:divBdr>
        </w:div>
        <w:div w:id="667366234">
          <w:marLeft w:val="0"/>
          <w:marRight w:val="0"/>
          <w:marTop w:val="0"/>
          <w:marBottom w:val="0"/>
          <w:divBdr>
            <w:top w:val="none" w:sz="0" w:space="0" w:color="auto"/>
            <w:left w:val="none" w:sz="0" w:space="0" w:color="auto"/>
            <w:bottom w:val="none" w:sz="0" w:space="0" w:color="auto"/>
            <w:right w:val="none" w:sz="0" w:space="0" w:color="auto"/>
          </w:divBdr>
        </w:div>
        <w:div w:id="380904305">
          <w:marLeft w:val="0"/>
          <w:marRight w:val="0"/>
          <w:marTop w:val="0"/>
          <w:marBottom w:val="0"/>
          <w:divBdr>
            <w:top w:val="none" w:sz="0" w:space="0" w:color="auto"/>
            <w:left w:val="none" w:sz="0" w:space="0" w:color="auto"/>
            <w:bottom w:val="none" w:sz="0" w:space="0" w:color="auto"/>
            <w:right w:val="none" w:sz="0" w:space="0" w:color="auto"/>
          </w:divBdr>
        </w:div>
        <w:div w:id="640041702">
          <w:marLeft w:val="0"/>
          <w:marRight w:val="0"/>
          <w:marTop w:val="0"/>
          <w:marBottom w:val="0"/>
          <w:divBdr>
            <w:top w:val="none" w:sz="0" w:space="0" w:color="auto"/>
            <w:left w:val="none" w:sz="0" w:space="0" w:color="auto"/>
            <w:bottom w:val="none" w:sz="0" w:space="0" w:color="auto"/>
            <w:right w:val="none" w:sz="0" w:space="0" w:color="auto"/>
          </w:divBdr>
        </w:div>
        <w:div w:id="2071883063">
          <w:marLeft w:val="0"/>
          <w:marRight w:val="0"/>
          <w:marTop w:val="0"/>
          <w:marBottom w:val="0"/>
          <w:divBdr>
            <w:top w:val="none" w:sz="0" w:space="0" w:color="auto"/>
            <w:left w:val="none" w:sz="0" w:space="0" w:color="auto"/>
            <w:bottom w:val="none" w:sz="0" w:space="0" w:color="auto"/>
            <w:right w:val="none" w:sz="0" w:space="0" w:color="auto"/>
          </w:divBdr>
        </w:div>
        <w:div w:id="11104284">
          <w:marLeft w:val="0"/>
          <w:marRight w:val="0"/>
          <w:marTop w:val="0"/>
          <w:marBottom w:val="0"/>
          <w:divBdr>
            <w:top w:val="none" w:sz="0" w:space="0" w:color="auto"/>
            <w:left w:val="none" w:sz="0" w:space="0" w:color="auto"/>
            <w:bottom w:val="none" w:sz="0" w:space="0" w:color="auto"/>
            <w:right w:val="none" w:sz="0" w:space="0" w:color="auto"/>
          </w:divBdr>
        </w:div>
        <w:div w:id="233859926">
          <w:marLeft w:val="0"/>
          <w:marRight w:val="0"/>
          <w:marTop w:val="0"/>
          <w:marBottom w:val="0"/>
          <w:divBdr>
            <w:top w:val="none" w:sz="0" w:space="0" w:color="auto"/>
            <w:left w:val="none" w:sz="0" w:space="0" w:color="auto"/>
            <w:bottom w:val="none" w:sz="0" w:space="0" w:color="auto"/>
            <w:right w:val="none" w:sz="0" w:space="0" w:color="auto"/>
          </w:divBdr>
        </w:div>
        <w:div w:id="1922248460">
          <w:marLeft w:val="0"/>
          <w:marRight w:val="0"/>
          <w:marTop w:val="0"/>
          <w:marBottom w:val="0"/>
          <w:divBdr>
            <w:top w:val="none" w:sz="0" w:space="0" w:color="auto"/>
            <w:left w:val="none" w:sz="0" w:space="0" w:color="auto"/>
            <w:bottom w:val="none" w:sz="0" w:space="0" w:color="auto"/>
            <w:right w:val="none" w:sz="0" w:space="0" w:color="auto"/>
          </w:divBdr>
        </w:div>
        <w:div w:id="40712093">
          <w:marLeft w:val="0"/>
          <w:marRight w:val="0"/>
          <w:marTop w:val="0"/>
          <w:marBottom w:val="0"/>
          <w:divBdr>
            <w:top w:val="none" w:sz="0" w:space="0" w:color="auto"/>
            <w:left w:val="none" w:sz="0" w:space="0" w:color="auto"/>
            <w:bottom w:val="none" w:sz="0" w:space="0" w:color="auto"/>
            <w:right w:val="none" w:sz="0" w:space="0" w:color="auto"/>
          </w:divBdr>
        </w:div>
        <w:div w:id="672730824">
          <w:marLeft w:val="0"/>
          <w:marRight w:val="0"/>
          <w:marTop w:val="0"/>
          <w:marBottom w:val="0"/>
          <w:divBdr>
            <w:top w:val="none" w:sz="0" w:space="0" w:color="auto"/>
            <w:left w:val="none" w:sz="0" w:space="0" w:color="auto"/>
            <w:bottom w:val="none" w:sz="0" w:space="0" w:color="auto"/>
            <w:right w:val="none" w:sz="0" w:space="0" w:color="auto"/>
          </w:divBdr>
        </w:div>
        <w:div w:id="611668806">
          <w:marLeft w:val="0"/>
          <w:marRight w:val="0"/>
          <w:marTop w:val="0"/>
          <w:marBottom w:val="0"/>
          <w:divBdr>
            <w:top w:val="none" w:sz="0" w:space="0" w:color="auto"/>
            <w:left w:val="none" w:sz="0" w:space="0" w:color="auto"/>
            <w:bottom w:val="none" w:sz="0" w:space="0" w:color="auto"/>
            <w:right w:val="none" w:sz="0" w:space="0" w:color="auto"/>
          </w:divBdr>
        </w:div>
        <w:div w:id="890269362">
          <w:marLeft w:val="0"/>
          <w:marRight w:val="0"/>
          <w:marTop w:val="0"/>
          <w:marBottom w:val="0"/>
          <w:divBdr>
            <w:top w:val="none" w:sz="0" w:space="0" w:color="auto"/>
            <w:left w:val="none" w:sz="0" w:space="0" w:color="auto"/>
            <w:bottom w:val="none" w:sz="0" w:space="0" w:color="auto"/>
            <w:right w:val="none" w:sz="0" w:space="0" w:color="auto"/>
          </w:divBdr>
        </w:div>
        <w:div w:id="1164249347">
          <w:marLeft w:val="0"/>
          <w:marRight w:val="0"/>
          <w:marTop w:val="0"/>
          <w:marBottom w:val="0"/>
          <w:divBdr>
            <w:top w:val="none" w:sz="0" w:space="0" w:color="auto"/>
            <w:left w:val="none" w:sz="0" w:space="0" w:color="auto"/>
            <w:bottom w:val="none" w:sz="0" w:space="0" w:color="auto"/>
            <w:right w:val="none" w:sz="0" w:space="0" w:color="auto"/>
          </w:divBdr>
        </w:div>
        <w:div w:id="1272591849">
          <w:marLeft w:val="0"/>
          <w:marRight w:val="0"/>
          <w:marTop w:val="0"/>
          <w:marBottom w:val="0"/>
          <w:divBdr>
            <w:top w:val="none" w:sz="0" w:space="0" w:color="auto"/>
            <w:left w:val="none" w:sz="0" w:space="0" w:color="auto"/>
            <w:bottom w:val="none" w:sz="0" w:space="0" w:color="auto"/>
            <w:right w:val="none" w:sz="0" w:space="0" w:color="auto"/>
          </w:divBdr>
        </w:div>
        <w:div w:id="1028800780">
          <w:marLeft w:val="0"/>
          <w:marRight w:val="0"/>
          <w:marTop w:val="0"/>
          <w:marBottom w:val="0"/>
          <w:divBdr>
            <w:top w:val="none" w:sz="0" w:space="0" w:color="auto"/>
            <w:left w:val="none" w:sz="0" w:space="0" w:color="auto"/>
            <w:bottom w:val="none" w:sz="0" w:space="0" w:color="auto"/>
            <w:right w:val="none" w:sz="0" w:space="0" w:color="auto"/>
          </w:divBdr>
        </w:div>
        <w:div w:id="120810922">
          <w:marLeft w:val="0"/>
          <w:marRight w:val="0"/>
          <w:marTop w:val="0"/>
          <w:marBottom w:val="0"/>
          <w:divBdr>
            <w:top w:val="none" w:sz="0" w:space="0" w:color="auto"/>
            <w:left w:val="none" w:sz="0" w:space="0" w:color="auto"/>
            <w:bottom w:val="none" w:sz="0" w:space="0" w:color="auto"/>
            <w:right w:val="none" w:sz="0" w:space="0" w:color="auto"/>
          </w:divBdr>
        </w:div>
        <w:div w:id="1282424042">
          <w:marLeft w:val="0"/>
          <w:marRight w:val="0"/>
          <w:marTop w:val="0"/>
          <w:marBottom w:val="0"/>
          <w:divBdr>
            <w:top w:val="none" w:sz="0" w:space="0" w:color="auto"/>
            <w:left w:val="none" w:sz="0" w:space="0" w:color="auto"/>
            <w:bottom w:val="none" w:sz="0" w:space="0" w:color="auto"/>
            <w:right w:val="none" w:sz="0" w:space="0" w:color="auto"/>
          </w:divBdr>
        </w:div>
        <w:div w:id="2146924848">
          <w:marLeft w:val="0"/>
          <w:marRight w:val="0"/>
          <w:marTop w:val="0"/>
          <w:marBottom w:val="0"/>
          <w:divBdr>
            <w:top w:val="none" w:sz="0" w:space="0" w:color="auto"/>
            <w:left w:val="none" w:sz="0" w:space="0" w:color="auto"/>
            <w:bottom w:val="none" w:sz="0" w:space="0" w:color="auto"/>
            <w:right w:val="none" w:sz="0" w:space="0" w:color="auto"/>
          </w:divBdr>
        </w:div>
        <w:div w:id="1311403321">
          <w:marLeft w:val="0"/>
          <w:marRight w:val="0"/>
          <w:marTop w:val="0"/>
          <w:marBottom w:val="0"/>
          <w:divBdr>
            <w:top w:val="none" w:sz="0" w:space="0" w:color="auto"/>
            <w:left w:val="none" w:sz="0" w:space="0" w:color="auto"/>
            <w:bottom w:val="none" w:sz="0" w:space="0" w:color="auto"/>
            <w:right w:val="none" w:sz="0" w:space="0" w:color="auto"/>
          </w:divBdr>
        </w:div>
        <w:div w:id="1572616409">
          <w:marLeft w:val="0"/>
          <w:marRight w:val="0"/>
          <w:marTop w:val="0"/>
          <w:marBottom w:val="0"/>
          <w:divBdr>
            <w:top w:val="none" w:sz="0" w:space="0" w:color="auto"/>
            <w:left w:val="none" w:sz="0" w:space="0" w:color="auto"/>
            <w:bottom w:val="none" w:sz="0" w:space="0" w:color="auto"/>
            <w:right w:val="none" w:sz="0" w:space="0" w:color="auto"/>
          </w:divBdr>
        </w:div>
        <w:div w:id="2026007071">
          <w:marLeft w:val="0"/>
          <w:marRight w:val="0"/>
          <w:marTop w:val="0"/>
          <w:marBottom w:val="0"/>
          <w:divBdr>
            <w:top w:val="none" w:sz="0" w:space="0" w:color="auto"/>
            <w:left w:val="none" w:sz="0" w:space="0" w:color="auto"/>
            <w:bottom w:val="none" w:sz="0" w:space="0" w:color="auto"/>
            <w:right w:val="none" w:sz="0" w:space="0" w:color="auto"/>
          </w:divBdr>
        </w:div>
        <w:div w:id="1414008040">
          <w:marLeft w:val="0"/>
          <w:marRight w:val="0"/>
          <w:marTop w:val="0"/>
          <w:marBottom w:val="0"/>
          <w:divBdr>
            <w:top w:val="none" w:sz="0" w:space="0" w:color="auto"/>
            <w:left w:val="none" w:sz="0" w:space="0" w:color="auto"/>
            <w:bottom w:val="none" w:sz="0" w:space="0" w:color="auto"/>
            <w:right w:val="none" w:sz="0" w:space="0" w:color="auto"/>
          </w:divBdr>
        </w:div>
        <w:div w:id="958757896">
          <w:marLeft w:val="0"/>
          <w:marRight w:val="0"/>
          <w:marTop w:val="0"/>
          <w:marBottom w:val="0"/>
          <w:divBdr>
            <w:top w:val="none" w:sz="0" w:space="0" w:color="auto"/>
            <w:left w:val="none" w:sz="0" w:space="0" w:color="auto"/>
            <w:bottom w:val="none" w:sz="0" w:space="0" w:color="auto"/>
            <w:right w:val="none" w:sz="0" w:space="0" w:color="auto"/>
          </w:divBdr>
          <w:divsChild>
            <w:div w:id="974798533">
              <w:marLeft w:val="0"/>
              <w:marRight w:val="0"/>
              <w:marTop w:val="0"/>
              <w:marBottom w:val="0"/>
              <w:divBdr>
                <w:top w:val="none" w:sz="0" w:space="0" w:color="auto"/>
                <w:left w:val="none" w:sz="0" w:space="0" w:color="auto"/>
                <w:bottom w:val="none" w:sz="0" w:space="0" w:color="auto"/>
                <w:right w:val="none" w:sz="0" w:space="0" w:color="auto"/>
              </w:divBdr>
            </w:div>
          </w:divsChild>
        </w:div>
        <w:div w:id="2074236468">
          <w:marLeft w:val="0"/>
          <w:marRight w:val="0"/>
          <w:marTop w:val="0"/>
          <w:marBottom w:val="0"/>
          <w:divBdr>
            <w:top w:val="none" w:sz="0" w:space="0" w:color="auto"/>
            <w:left w:val="none" w:sz="0" w:space="0" w:color="auto"/>
            <w:bottom w:val="none" w:sz="0" w:space="0" w:color="auto"/>
            <w:right w:val="none" w:sz="0" w:space="0" w:color="auto"/>
          </w:divBdr>
        </w:div>
        <w:div w:id="966158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5" ma:contentTypeDescription="Create a new document." ma:contentTypeScope="" ma:versionID="7163fac23626de78977c895c97c7a7ef">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6da4a321628de993bbf720105b097db5"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09d8ab-bec0-4014-a868-cb7cd7c99d70}" ma:internalName="TaxCatchAll" ma:showField="CatchAllData" ma:web="641fd061-570a-41ab-ad06-26c722ac4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1fd061-570a-41ab-ad06-26c722ac4344" xsi:nil="true"/>
    <lcf76f155ced4ddcb4097134ff3c332f xmlns="28eaf66e-27d3-43e8-b14c-201d909744d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2E38B-CE86-429F-9CB0-C9B37F4EB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B92CC-B50D-4E70-A5D4-BAF101BB5914}">
  <ds:schemaRefs>
    <ds:schemaRef ds:uri="http://schemas.microsoft.com/office/2006/metadata/properties"/>
    <ds:schemaRef ds:uri="http://schemas.microsoft.com/office/infopath/2007/PartnerControls"/>
    <ds:schemaRef ds:uri="641fd061-570a-41ab-ad06-26c722ac4344"/>
    <ds:schemaRef ds:uri="28eaf66e-27d3-43e8-b14c-201d909744d2"/>
  </ds:schemaRefs>
</ds:datastoreItem>
</file>

<file path=customXml/itemProps3.xml><?xml version="1.0" encoding="utf-8"?>
<ds:datastoreItem xmlns:ds="http://schemas.openxmlformats.org/officeDocument/2006/customXml" ds:itemID="{3A687EC9-B609-47D5-ACA1-D6C2F7276E36}">
  <ds:schemaRefs>
    <ds:schemaRef ds:uri="http://schemas.openxmlformats.org/officeDocument/2006/bibliography"/>
  </ds:schemaRefs>
</ds:datastoreItem>
</file>

<file path=customXml/itemProps4.xml><?xml version="1.0" encoding="utf-8"?>
<ds:datastoreItem xmlns:ds="http://schemas.openxmlformats.org/officeDocument/2006/customXml" ds:itemID="{00898AEB-1837-4C81-88E3-24D4EFFDD4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4548</Words>
  <Characters>25924</Characters>
  <Application>Microsoft Office Word</Application>
  <DocSecurity>0</DocSecurity>
  <Lines>216</Lines>
  <Paragraphs>60</Paragraphs>
  <ScaleCrop>false</ScaleCrop>
  <Company/>
  <LinksUpToDate>false</LinksUpToDate>
  <CharactersWithSpaces>30412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2023-03-24T16:00:00Z</dcterms:created>
  <dcterms:modified xsi:type="dcterms:W3CDTF">2023-03-27T12:30:00Z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0x010100740E84411F1A154FBFB2A667E2E15552</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#000000,10,Calibri</vt:lpwstr>
  </property>
  <property fmtid="{D5CDD505-2E9C-101B-9397-08002B2CF9AE}" pid="6" name="ClassificationContentMarkingFooterText">
    <vt:lpwstr>Dogfen mewnol - Internal Document</vt:lpwstr>
  </property>
  <property fmtid="{D5CDD505-2E9C-101B-9397-08002B2CF9AE}" pid="7" name="MSIP_Label_4631a047-b52f-4772-9123-9f465fc0c558_Enabled">
    <vt:lpwstr>true</vt:lpwstr>
  </property>
  <property fmtid="{D5CDD505-2E9C-101B-9397-08002B2CF9AE}" pid="8" name="MSIP_Label_4631a047-b52f-4772-9123-9f465fc0c558_SetDate">
    <vt:lpwstr>2023-03-24T09:54:47Z</vt:lpwstr>
  </property>
  <property fmtid="{D5CDD505-2E9C-101B-9397-08002B2CF9AE}" pid="9" name="MSIP_Label_4631a047-b52f-4772-9123-9f465fc0c558_Method">
    <vt:lpwstr>Privileged</vt:lpwstr>
  </property>
  <property fmtid="{D5CDD505-2E9C-101B-9397-08002B2CF9AE}" pid="10" name="MSIP_Label_4631a047-b52f-4772-9123-9f465fc0c558_Name">
    <vt:lpwstr>Internal</vt:lpwstr>
  </property>
  <property fmtid="{D5CDD505-2E9C-101B-9397-08002B2CF9AE}" pid="11" name="MSIP_Label_4631a047-b52f-4772-9123-9f465fc0c558_SiteId">
    <vt:lpwstr>c6474c55-a923-4d2a-9bd4-ece37148dbb2</vt:lpwstr>
  </property>
  <property fmtid="{D5CDD505-2E9C-101B-9397-08002B2CF9AE}" pid="12" name="MSIP_Label_4631a047-b52f-4772-9123-9f465fc0c558_ActionId">
    <vt:lpwstr>e5d914d3-44cb-4d2d-8cd5-4d639ff2f3a9</vt:lpwstr>
  </property>
  <property fmtid="{D5CDD505-2E9C-101B-9397-08002B2CF9AE}" pid="13" name="MSIP_Label_4631a047-b52f-4772-9123-9f465fc0c558_ContentBits">
    <vt:lpwstr>2</vt:lpwstr>
  </property>
</Properties>
</file>