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27A8" w14:textId="264C5769" w:rsidR="00090518" w:rsidRPr="008A15E9" w:rsidRDefault="00090518" w:rsidP="00584027">
      <w:pPr>
        <w:spacing w:after="120"/>
        <w:jc w:val="center"/>
        <w:rPr>
          <w:rFonts w:ascii="Arial" w:hAnsi="Arial" w:cs="Arial"/>
        </w:rPr>
      </w:pPr>
      <w:r w:rsidRPr="008A15E9">
        <w:rPr>
          <w:rFonts w:ascii="Arial" w:hAnsi="Arial" w:cs="Arial"/>
        </w:rPr>
        <w:t>Fully funded</w:t>
      </w:r>
      <w:r w:rsidR="006037E6" w:rsidRPr="008A15E9">
        <w:rPr>
          <w:rFonts w:ascii="Arial" w:hAnsi="Arial" w:cs="Arial"/>
        </w:rPr>
        <w:t xml:space="preserve"> </w:t>
      </w:r>
      <w:proofErr w:type="gramStart"/>
      <w:r w:rsidR="00D42FDB" w:rsidRPr="008A15E9">
        <w:rPr>
          <w:rFonts w:ascii="Arial" w:hAnsi="Arial" w:cs="Arial"/>
        </w:rPr>
        <w:t>3 year</w:t>
      </w:r>
      <w:proofErr w:type="gramEnd"/>
      <w:r w:rsidR="00D42FDB" w:rsidRPr="008A15E9">
        <w:rPr>
          <w:rFonts w:ascii="Arial" w:hAnsi="Arial" w:cs="Arial"/>
        </w:rPr>
        <w:t xml:space="preserve"> </w:t>
      </w:r>
      <w:r w:rsidRPr="008A15E9">
        <w:rPr>
          <w:rFonts w:ascii="Arial" w:hAnsi="Arial" w:cs="Arial"/>
        </w:rPr>
        <w:t>PhD studentship</w:t>
      </w:r>
      <w:r w:rsidR="0060614B" w:rsidRPr="008A15E9">
        <w:rPr>
          <w:rFonts w:ascii="Arial" w:hAnsi="Arial" w:cs="Arial"/>
        </w:rPr>
        <w:t xml:space="preserve"> </w:t>
      </w:r>
    </w:p>
    <w:p w14:paraId="658C1DF0" w14:textId="0C95833D" w:rsidR="00090518" w:rsidRPr="008A15E9" w:rsidRDefault="00090518" w:rsidP="00584027">
      <w:pPr>
        <w:spacing w:before="120" w:after="120"/>
        <w:jc w:val="center"/>
        <w:rPr>
          <w:rFonts w:ascii="Arial" w:hAnsi="Arial" w:cs="Arial"/>
        </w:rPr>
      </w:pPr>
      <w:r w:rsidRPr="008A15E9">
        <w:rPr>
          <w:rFonts w:ascii="Arial" w:hAnsi="Arial" w:cs="Arial"/>
        </w:rPr>
        <w:t xml:space="preserve">School of </w:t>
      </w:r>
      <w:r w:rsidR="00D87D50">
        <w:rPr>
          <w:rFonts w:ascii="Arial" w:hAnsi="Arial" w:cs="Arial"/>
        </w:rPr>
        <w:t>Human and Behavioural Sciences</w:t>
      </w:r>
      <w:r w:rsidRPr="008A15E9">
        <w:rPr>
          <w:rFonts w:ascii="Arial" w:hAnsi="Arial" w:cs="Arial"/>
        </w:rPr>
        <w:t>, Bangor University</w:t>
      </w:r>
    </w:p>
    <w:p w14:paraId="4B656C15" w14:textId="2C403951" w:rsidR="006037E6" w:rsidRPr="008A15E9" w:rsidRDefault="00075578" w:rsidP="00584027">
      <w:pPr>
        <w:spacing w:before="120" w:after="120"/>
        <w:jc w:val="center"/>
        <w:rPr>
          <w:rFonts w:ascii="Arial" w:hAnsi="Arial" w:cs="Arial"/>
          <w:color w:val="000000" w:themeColor="text1"/>
        </w:rPr>
      </w:pPr>
      <w:r w:rsidRPr="008A15E9">
        <w:rPr>
          <w:rFonts w:ascii="Arial" w:hAnsi="Arial" w:cs="Arial"/>
          <w:color w:val="000000" w:themeColor="text1"/>
        </w:rPr>
        <w:t xml:space="preserve">Closing date: </w:t>
      </w:r>
      <w:r w:rsidR="0054305D">
        <w:rPr>
          <w:rFonts w:ascii="Arial" w:hAnsi="Arial" w:cs="Arial"/>
          <w:b/>
          <w:bCs/>
          <w:color w:val="000000" w:themeColor="text1"/>
        </w:rPr>
        <w:t>Friday 28</w:t>
      </w:r>
      <w:r w:rsidR="0054305D" w:rsidRPr="0054305D">
        <w:rPr>
          <w:rFonts w:ascii="Arial" w:hAnsi="Arial" w:cs="Arial"/>
          <w:b/>
          <w:bCs/>
          <w:color w:val="000000" w:themeColor="text1"/>
          <w:vertAlign w:val="superscript"/>
        </w:rPr>
        <w:t>th</w:t>
      </w:r>
      <w:r w:rsidR="0054305D">
        <w:rPr>
          <w:rFonts w:ascii="Arial" w:hAnsi="Arial" w:cs="Arial"/>
          <w:b/>
          <w:bCs/>
          <w:color w:val="000000" w:themeColor="text1"/>
        </w:rPr>
        <w:t xml:space="preserve"> April</w:t>
      </w:r>
    </w:p>
    <w:p w14:paraId="0CF0510D" w14:textId="77777777" w:rsidR="00090518" w:rsidRPr="008A15E9" w:rsidRDefault="00090518" w:rsidP="00584027">
      <w:pPr>
        <w:spacing w:before="120" w:after="120"/>
        <w:jc w:val="center"/>
        <w:rPr>
          <w:rFonts w:ascii="Arial" w:hAnsi="Arial" w:cs="Arial"/>
        </w:rPr>
      </w:pPr>
    </w:p>
    <w:p w14:paraId="7A621704" w14:textId="167C35FA" w:rsidR="00BF3C9C" w:rsidRPr="008A15E9" w:rsidRDefault="00A3051A" w:rsidP="00584027">
      <w:pPr>
        <w:spacing w:before="240" w:after="240"/>
        <w:jc w:val="center"/>
        <w:rPr>
          <w:rFonts w:ascii="Arial" w:hAnsi="Arial" w:cs="Arial"/>
          <w:b/>
          <w:color w:val="000000" w:themeColor="text1"/>
        </w:rPr>
      </w:pPr>
      <w:r>
        <w:rPr>
          <w:rFonts w:ascii="Arial" w:hAnsi="Arial" w:cs="Arial"/>
          <w:b/>
          <w:color w:val="000000" w:themeColor="text1"/>
        </w:rPr>
        <w:t>Investigating speech motor control: From the brain to the vocal tract</w:t>
      </w:r>
    </w:p>
    <w:p w14:paraId="1F165F6B" w14:textId="59DA7A79" w:rsidR="00090518" w:rsidRPr="008A15E9" w:rsidRDefault="00F10CD0" w:rsidP="00584027">
      <w:pPr>
        <w:spacing w:before="120" w:after="240"/>
        <w:jc w:val="center"/>
        <w:rPr>
          <w:rFonts w:ascii="Arial" w:hAnsi="Arial" w:cs="Arial"/>
          <w:color w:val="000000" w:themeColor="text1"/>
        </w:rPr>
      </w:pPr>
      <w:r>
        <w:rPr>
          <w:rFonts w:ascii="Arial" w:hAnsi="Arial" w:cs="Arial"/>
          <w:color w:val="000000" w:themeColor="text1"/>
        </w:rPr>
        <w:t>Dr</w:t>
      </w:r>
      <w:r w:rsidR="0054305D">
        <w:rPr>
          <w:rFonts w:ascii="Arial" w:hAnsi="Arial" w:cs="Arial"/>
          <w:color w:val="000000" w:themeColor="text1"/>
        </w:rPr>
        <w:t xml:space="preserve"> </w:t>
      </w:r>
      <w:r>
        <w:rPr>
          <w:rFonts w:ascii="Arial" w:hAnsi="Arial" w:cs="Arial"/>
          <w:color w:val="000000" w:themeColor="text1"/>
        </w:rPr>
        <w:t>Charlotte Wiltshire</w:t>
      </w:r>
    </w:p>
    <w:p w14:paraId="0850D20C" w14:textId="21F2E4DD" w:rsidR="00090518" w:rsidRPr="008A15E9" w:rsidRDefault="00090518" w:rsidP="00CA0A30">
      <w:pPr>
        <w:widowControl w:val="0"/>
        <w:autoSpaceDE w:val="0"/>
        <w:autoSpaceDN w:val="0"/>
        <w:adjustRightInd w:val="0"/>
        <w:spacing w:before="120" w:after="240"/>
        <w:rPr>
          <w:rFonts w:ascii="Arial" w:eastAsia="Times New Roman" w:hAnsi="Arial" w:cs="Arial"/>
        </w:rPr>
      </w:pPr>
      <w:r w:rsidRPr="008A15E9">
        <w:rPr>
          <w:rFonts w:ascii="Arial" w:eastAsia="Times New Roman" w:hAnsi="Arial" w:cs="Arial"/>
        </w:rPr>
        <w:t>Applicati</w:t>
      </w:r>
      <w:r w:rsidR="0060614B" w:rsidRPr="008A15E9">
        <w:rPr>
          <w:rFonts w:ascii="Arial" w:eastAsia="Times New Roman" w:hAnsi="Arial" w:cs="Arial"/>
        </w:rPr>
        <w:t>ons are invited for a</w:t>
      </w:r>
      <w:r w:rsidR="00D42FDB" w:rsidRPr="008A15E9">
        <w:rPr>
          <w:rFonts w:ascii="Arial" w:eastAsia="Times New Roman" w:hAnsi="Arial" w:cs="Arial"/>
        </w:rPr>
        <w:t xml:space="preserve"> three-year fully funded</w:t>
      </w:r>
      <w:r w:rsidR="0060614B" w:rsidRPr="008A15E9">
        <w:rPr>
          <w:rFonts w:ascii="Arial" w:eastAsia="Times New Roman" w:hAnsi="Arial" w:cs="Arial"/>
        </w:rPr>
        <w:t xml:space="preserve"> </w:t>
      </w:r>
      <w:r w:rsidRPr="008A15E9">
        <w:rPr>
          <w:rFonts w:ascii="Arial" w:eastAsia="Times New Roman" w:hAnsi="Arial" w:cs="Arial"/>
        </w:rPr>
        <w:t>PhD studentship</w:t>
      </w:r>
      <w:r w:rsidR="0060614B" w:rsidRPr="008A15E9">
        <w:rPr>
          <w:rFonts w:ascii="Arial" w:eastAsia="Times New Roman" w:hAnsi="Arial" w:cs="Arial"/>
        </w:rPr>
        <w:t xml:space="preserve"> within </w:t>
      </w:r>
      <w:r w:rsidRPr="008A15E9">
        <w:rPr>
          <w:rFonts w:ascii="Arial" w:eastAsia="Times New Roman" w:hAnsi="Arial" w:cs="Arial"/>
        </w:rPr>
        <w:t xml:space="preserve">the School of </w:t>
      </w:r>
      <w:r w:rsidR="00D87D50">
        <w:rPr>
          <w:rFonts w:ascii="Arial" w:eastAsia="Times New Roman" w:hAnsi="Arial" w:cs="Arial"/>
        </w:rPr>
        <w:t>Human and Behavioural Sciences</w:t>
      </w:r>
      <w:r w:rsidRPr="008A15E9">
        <w:rPr>
          <w:rFonts w:ascii="Arial" w:eastAsia="Times New Roman" w:hAnsi="Arial" w:cs="Arial"/>
        </w:rPr>
        <w:t>, Bangor University.</w:t>
      </w:r>
      <w:r w:rsidR="00CB7138" w:rsidRPr="008A15E9">
        <w:rPr>
          <w:rFonts w:ascii="Arial" w:eastAsia="Times New Roman" w:hAnsi="Arial" w:cs="Arial"/>
        </w:rPr>
        <w:t xml:space="preserve"> </w:t>
      </w:r>
      <w:r w:rsidRPr="008A15E9">
        <w:rPr>
          <w:rFonts w:ascii="Arial" w:eastAsia="Times New Roman" w:hAnsi="Arial" w:cs="Arial"/>
        </w:rPr>
        <w:t xml:space="preserve"> </w:t>
      </w:r>
      <w:r w:rsidR="00D42FDB" w:rsidRPr="008A15E9">
        <w:rPr>
          <w:rFonts w:ascii="Arial" w:eastAsia="Times New Roman" w:hAnsi="Arial" w:cs="Arial"/>
        </w:rPr>
        <w:t>The studentship covers the full cost of tuition fees</w:t>
      </w:r>
      <w:r w:rsidR="00297DE0">
        <w:rPr>
          <w:rFonts w:ascii="Arial" w:eastAsia="Times New Roman" w:hAnsi="Arial" w:cs="Arial"/>
        </w:rPr>
        <w:t xml:space="preserve"> for</w:t>
      </w:r>
      <w:r w:rsidR="00D42FDB" w:rsidRPr="008A15E9">
        <w:rPr>
          <w:rFonts w:ascii="Arial" w:eastAsia="Times New Roman" w:hAnsi="Arial" w:cs="Arial"/>
        </w:rPr>
        <w:t xml:space="preserve"> PhD students, plus a maintenance stipend (approx. </w:t>
      </w:r>
      <w:r w:rsidR="00D42FDB" w:rsidRPr="00125B8C">
        <w:rPr>
          <w:rFonts w:ascii="Arial" w:eastAsia="Times New Roman" w:hAnsi="Arial" w:cs="Arial"/>
        </w:rPr>
        <w:t>£</w:t>
      </w:r>
      <w:r w:rsidR="009A3F43" w:rsidRPr="00125B8C">
        <w:rPr>
          <w:rFonts w:ascii="Arial" w:eastAsia="Times New Roman" w:hAnsi="Arial" w:cs="Arial"/>
        </w:rPr>
        <w:t>17</w:t>
      </w:r>
      <w:r w:rsidR="0093072F" w:rsidRPr="00125B8C">
        <w:rPr>
          <w:rFonts w:ascii="Arial" w:eastAsia="Times New Roman" w:hAnsi="Arial" w:cs="Arial"/>
        </w:rPr>
        <w:t>,668</w:t>
      </w:r>
      <w:r w:rsidR="0093072F">
        <w:rPr>
          <w:rFonts w:ascii="Arial" w:eastAsia="Times New Roman" w:hAnsi="Arial" w:cs="Arial"/>
        </w:rPr>
        <w:t xml:space="preserve"> </w:t>
      </w:r>
      <w:r w:rsidR="00D42FDB" w:rsidRPr="008A15E9">
        <w:rPr>
          <w:rFonts w:ascii="Arial" w:eastAsia="Times New Roman" w:hAnsi="Arial" w:cs="Arial"/>
        </w:rPr>
        <w:t xml:space="preserve">per annum for 3 years) as well as a generous research allowance. The studentship can commence any time </w:t>
      </w:r>
      <w:r w:rsidR="00D42FDB" w:rsidRPr="00F10CD0">
        <w:rPr>
          <w:rFonts w:ascii="Arial" w:eastAsia="Times New Roman" w:hAnsi="Arial" w:cs="Arial"/>
        </w:rPr>
        <w:t>between August 20</w:t>
      </w:r>
      <w:r w:rsidR="00DD46BF" w:rsidRPr="00F10CD0">
        <w:rPr>
          <w:rFonts w:ascii="Arial" w:eastAsia="Times New Roman" w:hAnsi="Arial" w:cs="Arial"/>
        </w:rPr>
        <w:t>23</w:t>
      </w:r>
      <w:r w:rsidR="00D42FDB" w:rsidRPr="00F10CD0">
        <w:rPr>
          <w:rFonts w:ascii="Arial" w:eastAsia="Times New Roman" w:hAnsi="Arial" w:cs="Arial"/>
        </w:rPr>
        <w:t xml:space="preserve"> and January 202</w:t>
      </w:r>
      <w:r w:rsidR="007F7B1F" w:rsidRPr="00F10CD0">
        <w:rPr>
          <w:rFonts w:ascii="Arial" w:eastAsia="Times New Roman" w:hAnsi="Arial" w:cs="Arial"/>
        </w:rPr>
        <w:t>4</w:t>
      </w:r>
      <w:r w:rsidR="00DD46BF" w:rsidRPr="00F10CD0">
        <w:rPr>
          <w:rFonts w:ascii="Arial" w:eastAsia="Times New Roman" w:hAnsi="Arial" w:cs="Arial"/>
        </w:rPr>
        <w:t>, but with a preference for an October 1</w:t>
      </w:r>
      <w:r w:rsidR="00DD46BF" w:rsidRPr="00F10CD0">
        <w:rPr>
          <w:rFonts w:ascii="Arial" w:eastAsia="Times New Roman" w:hAnsi="Arial" w:cs="Arial"/>
          <w:vertAlign w:val="superscript"/>
        </w:rPr>
        <w:t>st</w:t>
      </w:r>
      <w:r w:rsidR="00DD46BF" w:rsidRPr="00F10CD0">
        <w:rPr>
          <w:rFonts w:ascii="Arial" w:eastAsia="Times New Roman" w:hAnsi="Arial" w:cs="Arial"/>
        </w:rPr>
        <w:t xml:space="preserve"> </w:t>
      </w:r>
      <w:r w:rsidR="007F7B1F" w:rsidRPr="00F10CD0">
        <w:rPr>
          <w:rFonts w:ascii="Arial" w:eastAsia="Times New Roman" w:hAnsi="Arial" w:cs="Arial"/>
        </w:rPr>
        <w:t>start date</w:t>
      </w:r>
      <w:r w:rsidR="00B12961" w:rsidRPr="00F10CD0">
        <w:rPr>
          <w:rFonts w:ascii="Arial" w:eastAsia="Times New Roman" w:hAnsi="Arial" w:cs="Arial"/>
        </w:rPr>
        <w:t>.</w:t>
      </w:r>
      <w:r w:rsidRPr="008A15E9">
        <w:rPr>
          <w:rFonts w:ascii="Arial" w:eastAsia="Times New Roman" w:hAnsi="Arial" w:cs="Arial"/>
        </w:rPr>
        <w:t xml:space="preserve"> </w:t>
      </w:r>
    </w:p>
    <w:p w14:paraId="78427778" w14:textId="353A69F5" w:rsidR="00E20F30" w:rsidRPr="008A15E9" w:rsidRDefault="00090518" w:rsidP="00141C76">
      <w:pPr>
        <w:spacing w:before="240" w:after="120"/>
        <w:rPr>
          <w:rFonts w:ascii="Arial" w:eastAsia="Times New Roman" w:hAnsi="Arial" w:cs="Arial"/>
          <w:b/>
          <w:bCs/>
          <w:iCs/>
        </w:rPr>
      </w:pPr>
      <w:r w:rsidRPr="008A15E9">
        <w:rPr>
          <w:rFonts w:ascii="Arial" w:eastAsia="Times New Roman" w:hAnsi="Arial" w:cs="Arial"/>
          <w:b/>
          <w:bCs/>
          <w:iCs/>
        </w:rPr>
        <w:t>Project</w:t>
      </w:r>
      <w:r w:rsidR="00E81FC8" w:rsidRPr="008A15E9">
        <w:rPr>
          <w:rFonts w:ascii="Arial" w:eastAsia="Times New Roman" w:hAnsi="Arial" w:cs="Arial"/>
          <w:b/>
          <w:bCs/>
          <w:iCs/>
        </w:rPr>
        <w:t>:</w:t>
      </w:r>
      <w:r w:rsidRPr="008A15E9">
        <w:rPr>
          <w:rFonts w:ascii="Arial" w:eastAsia="Times New Roman" w:hAnsi="Arial" w:cs="Arial"/>
          <w:b/>
          <w:bCs/>
          <w:iCs/>
        </w:rPr>
        <w:t xml:space="preserve"> </w:t>
      </w:r>
    </w:p>
    <w:p w14:paraId="2742120D" w14:textId="4FD6148F" w:rsidR="005D6B26" w:rsidRPr="005D6B26" w:rsidRDefault="005D6B26" w:rsidP="005D6B26">
      <w:pPr>
        <w:spacing w:before="240" w:after="120"/>
        <w:rPr>
          <w:rFonts w:ascii="Arial" w:eastAsia="Times New Roman" w:hAnsi="Arial" w:cs="Arial"/>
        </w:rPr>
      </w:pPr>
      <w:r w:rsidRPr="005D6B26">
        <w:rPr>
          <w:rFonts w:ascii="Arial" w:eastAsia="Times New Roman" w:hAnsi="Arial" w:cs="Arial"/>
        </w:rPr>
        <w:t xml:space="preserve">Speech production is one of the most complex processes that humans perform. In just one second of speech, we can produce approximately ten speech sounds that require the precise coordination of over 100 muscles. However, producing fluent speech is not always easy. Dr Wiltshire’s research aims to understand how the brain controls speech production in typical and diverse speaker populations. Her research addresses the entire speech production system, from the brain to the vocal tract. To do this, she takes an interdisciplinary approach, often combining tools from cognitive neuroscience (brain MRI, brain stimulation) and phonetics (vocal tract MRI, electromagnetic articulography, acoustics). For example, a recent project combined Transcranial Magnetic Stimulation (TMS) with techniques that record the movement of the articulators (lips, tongue, velum) to understand the role of the Supplementary Motor Area in rhythmic speech production in people who stutter and people who do not stutter (Wiltshire &amp; </w:t>
      </w:r>
      <w:proofErr w:type="spellStart"/>
      <w:r w:rsidRPr="005D6B26">
        <w:rPr>
          <w:rFonts w:ascii="Arial" w:eastAsia="Times New Roman" w:hAnsi="Arial" w:cs="Arial"/>
        </w:rPr>
        <w:t>Hoole</w:t>
      </w:r>
      <w:proofErr w:type="spellEnd"/>
      <w:r w:rsidRPr="005D6B26">
        <w:rPr>
          <w:rFonts w:ascii="Arial" w:eastAsia="Times New Roman" w:hAnsi="Arial" w:cs="Arial"/>
        </w:rPr>
        <w:t xml:space="preserve">, 2022; preprint available here: </w:t>
      </w:r>
      <w:hyperlink r:id="rId9" w:history="1">
        <w:r w:rsidRPr="005D6B26">
          <w:rPr>
            <w:rStyle w:val="Hyperlink"/>
            <w:rFonts w:ascii="Arial" w:eastAsia="Times New Roman" w:hAnsi="Arial" w:cs="Arial"/>
          </w:rPr>
          <w:t>https://osf.io/umcnb/</w:t>
        </w:r>
      </w:hyperlink>
      <w:r w:rsidRPr="005D6B26">
        <w:rPr>
          <w:rFonts w:ascii="Arial" w:eastAsia="Times New Roman" w:hAnsi="Arial" w:cs="Arial"/>
        </w:rPr>
        <w:t xml:space="preserve">). </w:t>
      </w:r>
    </w:p>
    <w:p w14:paraId="2CBB3572" w14:textId="0AFE51BF" w:rsidR="005D6B26" w:rsidRPr="005D6B26" w:rsidRDefault="005D6B26" w:rsidP="005D6B26">
      <w:pPr>
        <w:spacing w:before="240" w:after="120"/>
        <w:rPr>
          <w:rFonts w:ascii="Arial" w:eastAsia="Times New Roman" w:hAnsi="Arial" w:cs="Arial"/>
        </w:rPr>
      </w:pPr>
      <w:r w:rsidRPr="005D6B26">
        <w:rPr>
          <w:rFonts w:ascii="Arial" w:eastAsia="Times New Roman" w:hAnsi="Arial" w:cs="Arial"/>
        </w:rPr>
        <w:t xml:space="preserve">The exact PhD project will be developed by the post holder under the guidance of </w:t>
      </w:r>
      <w:proofErr w:type="spellStart"/>
      <w:r w:rsidRPr="005D6B26">
        <w:rPr>
          <w:rFonts w:ascii="Arial" w:eastAsia="Times New Roman" w:hAnsi="Arial" w:cs="Arial"/>
        </w:rPr>
        <w:t>Dr.</w:t>
      </w:r>
      <w:proofErr w:type="spellEnd"/>
      <w:r w:rsidRPr="005D6B26">
        <w:rPr>
          <w:rFonts w:ascii="Arial" w:eastAsia="Times New Roman" w:hAnsi="Arial" w:cs="Arial"/>
        </w:rPr>
        <w:t xml:space="preserve"> Wiltshire. </w:t>
      </w:r>
      <w:r w:rsidR="0025464D">
        <w:rPr>
          <w:rFonts w:ascii="Arial" w:eastAsia="Times New Roman" w:hAnsi="Arial" w:cs="Arial"/>
        </w:rPr>
        <w:t xml:space="preserve">Candidates are encouraged to contact </w:t>
      </w:r>
      <w:proofErr w:type="spellStart"/>
      <w:r w:rsidR="0025464D">
        <w:rPr>
          <w:rFonts w:ascii="Arial" w:eastAsia="Times New Roman" w:hAnsi="Arial" w:cs="Arial"/>
        </w:rPr>
        <w:t>Dr.</w:t>
      </w:r>
      <w:proofErr w:type="spellEnd"/>
      <w:r w:rsidR="0025464D">
        <w:rPr>
          <w:rFonts w:ascii="Arial" w:eastAsia="Times New Roman" w:hAnsi="Arial" w:cs="Arial"/>
        </w:rPr>
        <w:t xml:space="preserve"> Wiltshire prior to applying to discuss research topics and ideas. </w:t>
      </w:r>
      <w:r w:rsidRPr="005D6B26">
        <w:rPr>
          <w:rFonts w:ascii="Arial" w:eastAsia="Times New Roman" w:hAnsi="Arial" w:cs="Arial"/>
        </w:rPr>
        <w:t>The candidate should have an interest in pursuing questions relating to speech production including (but not limited to):</w:t>
      </w:r>
    </w:p>
    <w:p w14:paraId="24FE1D26" w14:textId="59C22D16" w:rsidR="005D6B26" w:rsidRPr="005D6B26" w:rsidRDefault="005D6B26" w:rsidP="00555A2D">
      <w:pPr>
        <w:numPr>
          <w:ilvl w:val="0"/>
          <w:numId w:val="7"/>
        </w:numPr>
        <w:spacing w:after="120"/>
        <w:rPr>
          <w:rFonts w:ascii="Arial" w:eastAsia="Times New Roman" w:hAnsi="Arial" w:cs="Arial"/>
        </w:rPr>
      </w:pPr>
      <w:r w:rsidRPr="005D6B26">
        <w:rPr>
          <w:rFonts w:ascii="Arial" w:eastAsia="Times New Roman" w:hAnsi="Arial" w:cs="Arial"/>
        </w:rPr>
        <w:t>What physical properties of speech movements characterise disruptions to speech (for example</w:t>
      </w:r>
      <w:r w:rsidR="00555A2D">
        <w:rPr>
          <w:rFonts w:ascii="Arial" w:eastAsia="Times New Roman" w:hAnsi="Arial" w:cs="Arial"/>
        </w:rPr>
        <w:t>,</w:t>
      </w:r>
      <w:r w:rsidRPr="005D6B26">
        <w:rPr>
          <w:rFonts w:ascii="Arial" w:eastAsia="Times New Roman" w:hAnsi="Arial" w:cs="Arial"/>
        </w:rPr>
        <w:t xml:space="preserve"> moments of disruption in developmental or neurologic stuttering and Parkinson’s disease)</w:t>
      </w:r>
      <w:r w:rsidR="003865C3">
        <w:rPr>
          <w:rFonts w:ascii="Arial" w:eastAsia="Times New Roman" w:hAnsi="Arial" w:cs="Arial"/>
        </w:rPr>
        <w:t>?</w:t>
      </w:r>
    </w:p>
    <w:p w14:paraId="43B10043" w14:textId="77777777" w:rsidR="005D6B26" w:rsidRPr="005D6B26" w:rsidRDefault="005D6B26" w:rsidP="00555A2D">
      <w:pPr>
        <w:numPr>
          <w:ilvl w:val="1"/>
          <w:numId w:val="7"/>
        </w:numPr>
        <w:spacing w:after="120"/>
        <w:rPr>
          <w:rFonts w:ascii="Arial" w:eastAsia="Times New Roman" w:hAnsi="Arial" w:cs="Arial"/>
        </w:rPr>
      </w:pPr>
      <w:r w:rsidRPr="005D6B26">
        <w:rPr>
          <w:rFonts w:ascii="Arial" w:eastAsia="Times New Roman" w:hAnsi="Arial" w:cs="Arial"/>
        </w:rPr>
        <w:t>What can this tell us about why a disruption starts, continues and ends?</w:t>
      </w:r>
    </w:p>
    <w:p w14:paraId="7863F2C9" w14:textId="77777777" w:rsidR="005D6B26" w:rsidRPr="005D6B26" w:rsidRDefault="005D6B26" w:rsidP="00555A2D">
      <w:pPr>
        <w:numPr>
          <w:ilvl w:val="0"/>
          <w:numId w:val="7"/>
        </w:numPr>
        <w:spacing w:after="120"/>
        <w:rPr>
          <w:rFonts w:ascii="Arial" w:eastAsia="Times New Roman" w:hAnsi="Arial" w:cs="Arial"/>
        </w:rPr>
      </w:pPr>
      <w:r w:rsidRPr="005D6B26">
        <w:rPr>
          <w:rFonts w:ascii="Arial" w:eastAsia="Times New Roman" w:hAnsi="Arial" w:cs="Arial"/>
        </w:rPr>
        <w:t>How does the brain coordinate the actions involved in speech production?</w:t>
      </w:r>
    </w:p>
    <w:p w14:paraId="2D66112A" w14:textId="77777777" w:rsidR="005D6B26" w:rsidRPr="005D6B26" w:rsidRDefault="005D6B26" w:rsidP="00555A2D">
      <w:pPr>
        <w:numPr>
          <w:ilvl w:val="1"/>
          <w:numId w:val="7"/>
        </w:numPr>
        <w:spacing w:after="120"/>
        <w:rPr>
          <w:rFonts w:ascii="Arial" w:eastAsia="Times New Roman" w:hAnsi="Arial" w:cs="Arial"/>
        </w:rPr>
      </w:pPr>
      <w:r w:rsidRPr="005D6B26">
        <w:rPr>
          <w:rFonts w:ascii="Arial" w:eastAsia="Times New Roman" w:hAnsi="Arial" w:cs="Arial"/>
        </w:rPr>
        <w:t>How does the brain signal to “start” and “stop” speech movements?</w:t>
      </w:r>
    </w:p>
    <w:p w14:paraId="3FAD53BF" w14:textId="77777777" w:rsidR="005D6B26" w:rsidRPr="005D6B26" w:rsidRDefault="005D6B26" w:rsidP="00555A2D">
      <w:pPr>
        <w:numPr>
          <w:ilvl w:val="0"/>
          <w:numId w:val="7"/>
        </w:numPr>
        <w:spacing w:after="120"/>
        <w:rPr>
          <w:rFonts w:ascii="Arial" w:eastAsia="Times New Roman" w:hAnsi="Arial" w:cs="Arial"/>
        </w:rPr>
      </w:pPr>
      <w:r w:rsidRPr="005D6B26">
        <w:rPr>
          <w:rFonts w:ascii="Arial" w:eastAsia="Times New Roman" w:hAnsi="Arial" w:cs="Arial"/>
        </w:rPr>
        <w:t>What is the role of rhythm and timing in speech production?</w:t>
      </w:r>
    </w:p>
    <w:p w14:paraId="777297E8" w14:textId="77777777" w:rsidR="005D6B26" w:rsidRPr="005D6B26" w:rsidRDefault="005D6B26" w:rsidP="00555A2D">
      <w:pPr>
        <w:numPr>
          <w:ilvl w:val="0"/>
          <w:numId w:val="7"/>
        </w:numPr>
        <w:spacing w:after="120"/>
        <w:rPr>
          <w:rFonts w:ascii="Arial" w:eastAsia="Times New Roman" w:hAnsi="Arial" w:cs="Arial"/>
        </w:rPr>
      </w:pPr>
      <w:r w:rsidRPr="005D6B26">
        <w:rPr>
          <w:rFonts w:ascii="Arial" w:eastAsia="Times New Roman" w:hAnsi="Arial" w:cs="Arial"/>
        </w:rPr>
        <w:lastRenderedPageBreak/>
        <w:t>What skills are associated with developmental stuttering (</w:t>
      </w:r>
      <w:proofErr w:type="gramStart"/>
      <w:r w:rsidRPr="005D6B26">
        <w:rPr>
          <w:rFonts w:ascii="Arial" w:eastAsia="Times New Roman" w:hAnsi="Arial" w:cs="Arial"/>
        </w:rPr>
        <w:t>e.g.</w:t>
      </w:r>
      <w:proofErr w:type="gramEnd"/>
      <w:r w:rsidRPr="005D6B26">
        <w:rPr>
          <w:rFonts w:ascii="Arial" w:eastAsia="Times New Roman" w:hAnsi="Arial" w:cs="Arial"/>
        </w:rPr>
        <w:t xml:space="preserve"> flexible use of vocabulary, skills in monitoring and adapting speech production)?</w:t>
      </w:r>
    </w:p>
    <w:p w14:paraId="69F634DD" w14:textId="16498FAA" w:rsidR="00E81FC8" w:rsidRPr="008A15E9" w:rsidRDefault="00364D1D" w:rsidP="00141C76">
      <w:pPr>
        <w:spacing w:before="240" w:after="120"/>
        <w:rPr>
          <w:rFonts w:ascii="Arial" w:hAnsi="Arial" w:cs="Arial"/>
          <w:iCs/>
          <w:color w:val="000000" w:themeColor="text1"/>
        </w:rPr>
      </w:pPr>
      <w:r w:rsidRPr="008A15E9">
        <w:rPr>
          <w:rFonts w:ascii="Arial" w:hAnsi="Arial" w:cs="Arial"/>
          <w:b/>
          <w:iCs/>
          <w:color w:val="000000" w:themeColor="text1"/>
        </w:rPr>
        <w:t>Supervision:</w:t>
      </w:r>
      <w:r w:rsidRPr="008A15E9">
        <w:rPr>
          <w:rFonts w:ascii="Arial" w:hAnsi="Arial" w:cs="Arial"/>
          <w:iCs/>
          <w:color w:val="000000" w:themeColor="text1"/>
        </w:rPr>
        <w:t xml:space="preserve"> </w:t>
      </w:r>
    </w:p>
    <w:p w14:paraId="7C82C5C3" w14:textId="7913F528" w:rsidR="00BF56F4" w:rsidRDefault="00555A2D" w:rsidP="0025464D">
      <w:pPr>
        <w:autoSpaceDE w:val="0"/>
        <w:autoSpaceDN w:val="0"/>
        <w:ind w:left="480" w:hanging="480"/>
        <w:divId w:val="1924491195"/>
        <w:rPr>
          <w:rFonts w:ascii="Arial" w:hAnsi="Arial" w:cs="Arial"/>
          <w:iCs/>
          <w:color w:val="000000" w:themeColor="text1"/>
        </w:rPr>
      </w:pPr>
      <w:r>
        <w:rPr>
          <w:rFonts w:ascii="Arial" w:hAnsi="Arial" w:cs="Arial"/>
          <w:iCs/>
          <w:color w:val="000000" w:themeColor="text1"/>
        </w:rPr>
        <w:t>Dr Charlotte (Charlie) Wiltshire received her doctoral degree in cognitive neuroscience from the University of Oxford in 2020. She then went on to complete a postdoctoral fellowship at the Institute for Phonetics and Speech Processing at Ludwig-</w:t>
      </w:r>
      <w:proofErr w:type="spellStart"/>
      <w:r>
        <w:rPr>
          <w:rFonts w:ascii="Arial" w:hAnsi="Arial" w:cs="Arial"/>
          <w:iCs/>
          <w:color w:val="000000" w:themeColor="text1"/>
        </w:rPr>
        <w:t>Maximilians</w:t>
      </w:r>
      <w:proofErr w:type="spellEnd"/>
      <w:r>
        <w:rPr>
          <w:rFonts w:ascii="Arial" w:hAnsi="Arial" w:cs="Arial"/>
          <w:iCs/>
          <w:color w:val="000000" w:themeColor="text1"/>
        </w:rPr>
        <w:t xml:space="preserve">-University in Munich. Her research combines ideas from cognitive neuroscience, phonetics and engineering to understand how the brain controls speech production. </w:t>
      </w:r>
      <w:r w:rsidR="00BF56F4">
        <w:rPr>
          <w:rFonts w:ascii="Arial" w:hAnsi="Arial" w:cs="Arial"/>
          <w:iCs/>
          <w:color w:val="000000" w:themeColor="text1"/>
        </w:rPr>
        <w:t>For more information and to access recent publications, see www.charlottewiltshire.com</w:t>
      </w:r>
    </w:p>
    <w:p w14:paraId="0DB0F4A6" w14:textId="77777777" w:rsidR="00BF56F4" w:rsidRDefault="00BF56F4" w:rsidP="0025464D">
      <w:pPr>
        <w:autoSpaceDE w:val="0"/>
        <w:autoSpaceDN w:val="0"/>
        <w:ind w:left="480" w:hanging="480"/>
        <w:divId w:val="1924491195"/>
        <w:rPr>
          <w:rFonts w:ascii="Arial" w:hAnsi="Arial" w:cs="Arial"/>
          <w:iCs/>
          <w:color w:val="000000" w:themeColor="text1"/>
        </w:rPr>
      </w:pPr>
    </w:p>
    <w:p w14:paraId="5775356F" w14:textId="48E7326C" w:rsidR="00555A2D" w:rsidRPr="00BF56F4" w:rsidRDefault="00555A2D" w:rsidP="00141C76">
      <w:pPr>
        <w:spacing w:before="120" w:after="120"/>
        <w:rPr>
          <w:rFonts w:ascii="Arial" w:eastAsia="Times New Roman" w:hAnsi="Arial" w:cs="Arial"/>
        </w:rPr>
      </w:pPr>
    </w:p>
    <w:p w14:paraId="74D0DDD7" w14:textId="23EA98F8" w:rsidR="00E81FC8" w:rsidRPr="008A15E9" w:rsidRDefault="00090518" w:rsidP="00141C76">
      <w:pPr>
        <w:spacing w:before="240" w:after="120"/>
        <w:rPr>
          <w:rFonts w:ascii="Arial" w:eastAsia="Times New Roman" w:hAnsi="Arial" w:cs="Arial"/>
          <w:b/>
          <w:bCs/>
          <w:iCs/>
        </w:rPr>
      </w:pPr>
      <w:r w:rsidRPr="008A15E9">
        <w:rPr>
          <w:rFonts w:ascii="Arial" w:eastAsia="Times New Roman" w:hAnsi="Arial" w:cs="Arial"/>
          <w:b/>
          <w:bCs/>
          <w:iCs/>
        </w:rPr>
        <w:t>Requirements</w:t>
      </w:r>
      <w:r w:rsidR="00E81FC8" w:rsidRPr="008A15E9">
        <w:rPr>
          <w:rFonts w:ascii="Arial" w:eastAsia="Times New Roman" w:hAnsi="Arial" w:cs="Arial"/>
          <w:b/>
          <w:bCs/>
          <w:iCs/>
        </w:rPr>
        <w:t>:</w:t>
      </w:r>
    </w:p>
    <w:p w14:paraId="0BDB753F" w14:textId="0E00D695" w:rsidR="00E81FC8" w:rsidRPr="008A15E9" w:rsidRDefault="00E81FC8" w:rsidP="00141C76">
      <w:pPr>
        <w:spacing w:before="120" w:after="120"/>
        <w:rPr>
          <w:rFonts w:ascii="Arial" w:hAnsi="Arial" w:cs="Arial"/>
        </w:rPr>
      </w:pPr>
      <w:r w:rsidRPr="008A15E9">
        <w:rPr>
          <w:rFonts w:ascii="Arial" w:hAnsi="Arial" w:cs="Arial"/>
        </w:rPr>
        <w:t>Essential requirements</w:t>
      </w:r>
      <w:r w:rsidR="0078728E" w:rsidRPr="008A15E9">
        <w:rPr>
          <w:rFonts w:ascii="Arial" w:hAnsi="Arial" w:cs="Arial"/>
        </w:rPr>
        <w:t>:</w:t>
      </w:r>
    </w:p>
    <w:p w14:paraId="16BBAFC2" w14:textId="4449618F" w:rsidR="00584027" w:rsidRDefault="002D2841" w:rsidP="00BF56F4">
      <w:pPr>
        <w:pStyle w:val="ListParagraph"/>
        <w:numPr>
          <w:ilvl w:val="0"/>
          <w:numId w:val="5"/>
        </w:numPr>
        <w:spacing w:before="120" w:after="120"/>
        <w:ind w:firstLine="0"/>
        <w:rPr>
          <w:rFonts w:ascii="Arial" w:hAnsi="Arial" w:cs="Arial"/>
        </w:rPr>
      </w:pPr>
      <w:r w:rsidRPr="00555A2D">
        <w:rPr>
          <w:rFonts w:ascii="Arial" w:hAnsi="Arial" w:cs="Arial"/>
        </w:rPr>
        <w:t>First or upper second class in psychology, neuroscience</w:t>
      </w:r>
      <w:r w:rsidR="00555A2D" w:rsidRPr="00555A2D">
        <w:rPr>
          <w:rFonts w:ascii="Arial" w:hAnsi="Arial" w:cs="Arial"/>
        </w:rPr>
        <w:t>, phonetics</w:t>
      </w:r>
      <w:r w:rsidRPr="00555A2D">
        <w:rPr>
          <w:rFonts w:ascii="Arial" w:hAnsi="Arial" w:cs="Arial"/>
        </w:rPr>
        <w:t xml:space="preserve"> or a cognate subject</w:t>
      </w:r>
      <w:r w:rsidR="003865C3">
        <w:rPr>
          <w:rFonts w:ascii="Arial" w:hAnsi="Arial" w:cs="Arial"/>
        </w:rPr>
        <w:t>.</w:t>
      </w:r>
      <w:r w:rsidR="00584027" w:rsidRPr="00555A2D">
        <w:rPr>
          <w:rFonts w:ascii="Arial" w:hAnsi="Arial" w:cs="Arial"/>
        </w:rPr>
        <w:t xml:space="preserve"> </w:t>
      </w:r>
    </w:p>
    <w:p w14:paraId="7D2DBA57" w14:textId="173AE704" w:rsidR="00090518" w:rsidRPr="008A15E9" w:rsidRDefault="00090518" w:rsidP="00A3051A">
      <w:pPr>
        <w:pStyle w:val="ListParagraph"/>
        <w:spacing w:before="120" w:after="120"/>
        <w:rPr>
          <w:rFonts w:ascii="Arial" w:hAnsi="Arial" w:cs="Arial"/>
        </w:rPr>
      </w:pPr>
    </w:p>
    <w:p w14:paraId="5E528E3F" w14:textId="77777777" w:rsidR="002D398E" w:rsidRPr="008A15E9" w:rsidRDefault="002D398E" w:rsidP="00141C76">
      <w:pPr>
        <w:spacing w:before="120" w:after="120"/>
        <w:rPr>
          <w:rFonts w:ascii="Arial" w:eastAsia="Times New Roman" w:hAnsi="Arial" w:cs="Arial"/>
          <w:iCs/>
          <w:color w:val="000000" w:themeColor="text1"/>
        </w:rPr>
      </w:pPr>
      <w:r w:rsidRPr="008A15E9">
        <w:rPr>
          <w:rFonts w:ascii="Arial" w:eastAsia="Times New Roman" w:hAnsi="Arial" w:cs="Arial"/>
          <w:iCs/>
          <w:color w:val="000000" w:themeColor="text1"/>
        </w:rPr>
        <w:t>Desirable qualities</w:t>
      </w:r>
      <w:r w:rsidR="0078728E" w:rsidRPr="008A15E9">
        <w:rPr>
          <w:rFonts w:ascii="Arial" w:eastAsia="Times New Roman" w:hAnsi="Arial" w:cs="Arial"/>
          <w:iCs/>
          <w:color w:val="000000" w:themeColor="text1"/>
        </w:rPr>
        <w:t>:</w:t>
      </w:r>
    </w:p>
    <w:p w14:paraId="59954A3B" w14:textId="4E3079D9" w:rsidR="008C6E34" w:rsidRPr="003865C3" w:rsidRDefault="002D2841" w:rsidP="00141C76">
      <w:pPr>
        <w:pStyle w:val="ListParagraph"/>
        <w:numPr>
          <w:ilvl w:val="0"/>
          <w:numId w:val="5"/>
        </w:numPr>
        <w:spacing w:before="120" w:after="120"/>
        <w:rPr>
          <w:rFonts w:ascii="Arial" w:hAnsi="Arial" w:cs="Arial"/>
          <w:b/>
          <w:bCs/>
        </w:rPr>
      </w:pPr>
      <w:r w:rsidRPr="00555A2D">
        <w:rPr>
          <w:rFonts w:ascii="Arial" w:hAnsi="Arial" w:cs="Arial"/>
          <w:lang w:eastAsia="en-US"/>
        </w:rPr>
        <w:t>A masters level qualification in psychology, neuroscience</w:t>
      </w:r>
      <w:r w:rsidR="00555A2D" w:rsidRPr="00555A2D">
        <w:rPr>
          <w:rFonts w:ascii="Arial" w:hAnsi="Arial" w:cs="Arial"/>
          <w:lang w:eastAsia="en-US"/>
        </w:rPr>
        <w:t>, phonetics</w:t>
      </w:r>
      <w:r w:rsidRPr="00555A2D">
        <w:rPr>
          <w:rFonts w:ascii="Arial" w:hAnsi="Arial" w:cs="Arial"/>
          <w:lang w:eastAsia="en-US"/>
        </w:rPr>
        <w:t xml:space="preserve"> or a cognate subject</w:t>
      </w:r>
      <w:r w:rsidR="00555A2D" w:rsidRPr="00555A2D">
        <w:rPr>
          <w:rFonts w:ascii="Arial" w:hAnsi="Arial" w:cs="Arial"/>
          <w:lang w:eastAsia="en-US"/>
        </w:rPr>
        <w:t xml:space="preserve"> and/or </w:t>
      </w:r>
      <w:r w:rsidR="00A3051A">
        <w:rPr>
          <w:rFonts w:ascii="Arial" w:hAnsi="Arial" w:cs="Arial"/>
          <w:lang w:eastAsia="en-US"/>
        </w:rPr>
        <w:t xml:space="preserve">extended </w:t>
      </w:r>
      <w:r w:rsidR="00555A2D" w:rsidRPr="00555A2D">
        <w:rPr>
          <w:rFonts w:ascii="Arial" w:hAnsi="Arial" w:cs="Arial"/>
          <w:lang w:eastAsia="en-US"/>
        </w:rPr>
        <w:t>experience working in a research laboratory (</w:t>
      </w:r>
      <w:proofErr w:type="gramStart"/>
      <w:r w:rsidR="00555A2D" w:rsidRPr="00555A2D">
        <w:rPr>
          <w:rFonts w:ascii="Arial" w:hAnsi="Arial" w:cs="Arial"/>
          <w:lang w:eastAsia="en-US"/>
        </w:rPr>
        <w:t>i.e.</w:t>
      </w:r>
      <w:proofErr w:type="gramEnd"/>
      <w:r w:rsidR="00555A2D" w:rsidRPr="00555A2D">
        <w:rPr>
          <w:rFonts w:ascii="Arial" w:hAnsi="Arial" w:cs="Arial"/>
          <w:lang w:eastAsia="en-US"/>
        </w:rPr>
        <w:t xml:space="preserve"> a placement year or research assistant post)</w:t>
      </w:r>
      <w:r w:rsidR="003865C3">
        <w:rPr>
          <w:rFonts w:ascii="Arial" w:hAnsi="Arial" w:cs="Arial"/>
          <w:lang w:eastAsia="en-US"/>
        </w:rPr>
        <w:t>.</w:t>
      </w:r>
    </w:p>
    <w:p w14:paraId="0E029278" w14:textId="75F2D9D5" w:rsidR="003865C3" w:rsidRPr="00B303BD" w:rsidRDefault="003865C3" w:rsidP="00141C76">
      <w:pPr>
        <w:pStyle w:val="ListParagraph"/>
        <w:numPr>
          <w:ilvl w:val="0"/>
          <w:numId w:val="5"/>
        </w:numPr>
        <w:spacing w:before="120" w:after="120"/>
        <w:rPr>
          <w:rFonts w:ascii="Arial" w:hAnsi="Arial" w:cs="Arial"/>
          <w:b/>
          <w:bCs/>
        </w:rPr>
      </w:pPr>
      <w:r>
        <w:rPr>
          <w:rFonts w:ascii="Arial" w:hAnsi="Arial" w:cs="Arial"/>
          <w:lang w:eastAsia="en-US"/>
        </w:rPr>
        <w:t>Experience of running research studies with adults.</w:t>
      </w:r>
    </w:p>
    <w:p w14:paraId="009BB9B1" w14:textId="535EDB9C" w:rsidR="00B303BD" w:rsidRPr="00B303BD" w:rsidRDefault="00B303BD" w:rsidP="00B303BD">
      <w:pPr>
        <w:pStyle w:val="ListParagraph"/>
        <w:numPr>
          <w:ilvl w:val="0"/>
          <w:numId w:val="5"/>
        </w:numPr>
        <w:spacing w:before="120" w:after="120"/>
        <w:rPr>
          <w:rFonts w:ascii="Arial" w:hAnsi="Arial" w:cs="Arial"/>
        </w:rPr>
      </w:pPr>
      <w:r>
        <w:rPr>
          <w:rFonts w:ascii="Arial" w:hAnsi="Arial" w:cs="Arial"/>
        </w:rPr>
        <w:t>An interest in working with the public and participant groups (</w:t>
      </w:r>
      <w:proofErr w:type="gramStart"/>
      <w:r>
        <w:rPr>
          <w:rFonts w:ascii="Arial" w:hAnsi="Arial" w:cs="Arial"/>
        </w:rPr>
        <w:t>e.g.</w:t>
      </w:r>
      <w:proofErr w:type="gramEnd"/>
      <w:r>
        <w:rPr>
          <w:rFonts w:ascii="Arial" w:hAnsi="Arial" w:cs="Arial"/>
        </w:rPr>
        <w:t xml:space="preserve"> people who stutter, persons with Parkinson’s Disease, people who have had a stroke) to develop, conduct, and report on research activities.</w:t>
      </w:r>
    </w:p>
    <w:p w14:paraId="4F7F16A7" w14:textId="3190B34A" w:rsidR="00584027" w:rsidRPr="008A15E9" w:rsidRDefault="00584027" w:rsidP="00A3051A">
      <w:pPr>
        <w:pStyle w:val="ListParagraph"/>
        <w:spacing w:before="120" w:after="120"/>
        <w:rPr>
          <w:rFonts w:ascii="Arial" w:hAnsi="Arial" w:cs="Arial"/>
          <w:b/>
          <w:bCs/>
        </w:rPr>
      </w:pPr>
    </w:p>
    <w:p w14:paraId="5DA64DC4" w14:textId="59737BB6" w:rsidR="00821420" w:rsidRPr="008A15E9" w:rsidRDefault="00B14136" w:rsidP="00141C76">
      <w:pPr>
        <w:spacing w:before="360" w:after="120" w:line="276" w:lineRule="auto"/>
        <w:rPr>
          <w:rFonts w:ascii="Arial" w:hAnsi="Arial" w:cs="Arial"/>
          <w:b/>
        </w:rPr>
      </w:pPr>
      <w:r w:rsidRPr="008A15E9">
        <w:rPr>
          <w:rFonts w:ascii="Arial" w:hAnsi="Arial" w:cs="Arial"/>
          <w:b/>
        </w:rPr>
        <w:t>Research Environment</w:t>
      </w:r>
      <w:r w:rsidR="00821420" w:rsidRPr="008A15E9">
        <w:rPr>
          <w:rFonts w:ascii="Arial" w:hAnsi="Arial" w:cs="Arial"/>
          <w:b/>
        </w:rPr>
        <w:t>:</w:t>
      </w:r>
    </w:p>
    <w:p w14:paraId="618DEBF2" w14:textId="55DDBCFF" w:rsidR="00696A19" w:rsidRDefault="009163F2" w:rsidP="00A3051A">
      <w:pPr>
        <w:spacing w:before="120" w:after="120" w:line="276" w:lineRule="auto"/>
        <w:rPr>
          <w:rFonts w:ascii="Arial" w:hAnsi="Arial" w:cs="Arial"/>
        </w:rPr>
      </w:pPr>
      <w:r>
        <w:rPr>
          <w:rFonts w:ascii="Arial" w:hAnsi="Arial" w:cs="Arial"/>
        </w:rPr>
        <w:t>The</w:t>
      </w:r>
      <w:r w:rsidRPr="008A15E9">
        <w:rPr>
          <w:rFonts w:ascii="Arial" w:hAnsi="Arial" w:cs="Arial"/>
        </w:rPr>
        <w:t xml:space="preserve"> </w:t>
      </w:r>
      <w:proofErr w:type="gramStart"/>
      <w:r w:rsidRPr="008A15E9">
        <w:rPr>
          <w:rFonts w:ascii="Arial" w:hAnsi="Arial" w:cs="Arial"/>
        </w:rPr>
        <w:t>School</w:t>
      </w:r>
      <w:proofErr w:type="gramEnd"/>
      <w:r w:rsidRPr="008A15E9">
        <w:rPr>
          <w:rFonts w:ascii="Arial" w:hAnsi="Arial" w:cs="Arial"/>
        </w:rPr>
        <w:t xml:space="preserve"> was established in 1963 and now has a large student cohort and a cosmopolitan feel due to the presence of staff and students from over 20 countries. </w:t>
      </w:r>
      <w:r w:rsidR="00821420" w:rsidRPr="008A15E9">
        <w:rPr>
          <w:rFonts w:ascii="Arial" w:hAnsi="Arial" w:cs="Arial"/>
        </w:rPr>
        <w:t xml:space="preserve">More widely, the School </w:t>
      </w:r>
      <w:r w:rsidR="00B14136" w:rsidRPr="008A15E9">
        <w:rPr>
          <w:rFonts w:ascii="Arial" w:hAnsi="Arial" w:cs="Arial"/>
        </w:rPr>
        <w:t>offers postgraduate researchers</w:t>
      </w:r>
      <w:r w:rsidR="00821420" w:rsidRPr="008A15E9">
        <w:rPr>
          <w:rFonts w:ascii="Arial" w:hAnsi="Arial" w:cs="Arial"/>
        </w:rPr>
        <w:t xml:space="preserve"> an excellent research environment, with a large community of PhD students and research-active faculty, regular lab meetings, seminars, and visiting speakers, </w:t>
      </w:r>
      <w:r w:rsidR="00B14136" w:rsidRPr="008A15E9">
        <w:rPr>
          <w:rFonts w:ascii="Arial" w:hAnsi="Arial" w:cs="Arial"/>
          <w:bCs/>
        </w:rPr>
        <w:t xml:space="preserve">and events targeted at broader professional development. There are </w:t>
      </w:r>
      <w:r w:rsidR="00821420" w:rsidRPr="008A15E9">
        <w:rPr>
          <w:rFonts w:ascii="Arial" w:hAnsi="Arial" w:cs="Arial"/>
        </w:rPr>
        <w:t>extensive facilities for behavioural</w:t>
      </w:r>
      <w:r w:rsidR="00D87D50">
        <w:rPr>
          <w:rFonts w:ascii="Arial" w:hAnsi="Arial" w:cs="Arial"/>
        </w:rPr>
        <w:t>, physiological</w:t>
      </w:r>
      <w:r w:rsidR="00821420" w:rsidRPr="008A15E9">
        <w:rPr>
          <w:rFonts w:ascii="Arial" w:hAnsi="Arial" w:cs="Arial"/>
        </w:rPr>
        <w:t xml:space="preserve"> and neuroscientific studies, including a brand-new research-dedicated 3T MRI centre, associated TMS suite and EEG laboratory.</w:t>
      </w:r>
    </w:p>
    <w:p w14:paraId="691D37A3" w14:textId="4FFABF68" w:rsidR="00821420" w:rsidRPr="008A15E9" w:rsidRDefault="00821420" w:rsidP="00141C76">
      <w:pPr>
        <w:pStyle w:val="BodyText1"/>
        <w:spacing w:before="120" w:after="120" w:line="276" w:lineRule="auto"/>
        <w:rPr>
          <w:rFonts w:ascii="Arial" w:eastAsiaTheme="minorEastAsia" w:hAnsi="Arial" w:cs="Arial"/>
          <w:sz w:val="24"/>
          <w:szCs w:val="24"/>
        </w:rPr>
      </w:pPr>
      <w:r w:rsidRPr="008A15E9">
        <w:rPr>
          <w:rFonts w:ascii="Arial" w:eastAsiaTheme="minorEastAsia" w:hAnsi="Arial" w:cs="Arial"/>
          <w:sz w:val="24"/>
          <w:szCs w:val="24"/>
        </w:rPr>
        <w:t xml:space="preserve">Bangor University is situated among the breathtaking landscape of North Wales.  Bangor is a friendly and affordable university city, perched on the Irish Sea and with its back against Snowdonia National Park. There is easy access to beautiful mountains, lakes, rivers and beaches, while maintaining good transport links to some of the U.K.’s larger cities, including Manchester and London. </w:t>
      </w:r>
    </w:p>
    <w:p w14:paraId="2F698955" w14:textId="5C1CE4EC" w:rsidR="00B14136" w:rsidRPr="008A15E9" w:rsidRDefault="00B14136" w:rsidP="00B14136">
      <w:pPr>
        <w:spacing w:before="120" w:after="240"/>
        <w:rPr>
          <w:rFonts w:ascii="Arial" w:hAnsi="Arial" w:cs="Arial"/>
          <w:bCs/>
        </w:rPr>
      </w:pPr>
      <w:r w:rsidRPr="008A15E9">
        <w:rPr>
          <w:rFonts w:ascii="Arial" w:hAnsi="Arial" w:cs="Arial"/>
          <w:b/>
          <w:bCs/>
        </w:rPr>
        <w:lastRenderedPageBreak/>
        <w:t xml:space="preserve">Residency requirements: </w:t>
      </w:r>
      <w:r w:rsidRPr="008A15E9">
        <w:rPr>
          <w:rFonts w:ascii="Arial" w:hAnsi="Arial" w:cs="Arial"/>
          <w:bCs/>
        </w:rPr>
        <w:t xml:space="preserve">This studentship is primarily aimed at UK students. However, those who are interested, but are from outside of the UK, should contact </w:t>
      </w:r>
      <w:r w:rsidR="0025464D">
        <w:rPr>
          <w:rFonts w:ascii="Arial" w:hAnsi="Arial" w:cs="Arial"/>
          <w:bCs/>
        </w:rPr>
        <w:t>Dr Wiltshire</w:t>
      </w:r>
      <w:r w:rsidRPr="008A15E9">
        <w:rPr>
          <w:rFonts w:ascii="Arial" w:hAnsi="Arial" w:cs="Arial"/>
          <w:bCs/>
        </w:rPr>
        <w:t xml:space="preserve"> to discuss the conditions for the funding of international students.</w:t>
      </w:r>
    </w:p>
    <w:p w14:paraId="1BFDE7BF" w14:textId="7292B249" w:rsidR="00821420" w:rsidRPr="008A15E9" w:rsidRDefault="00821420" w:rsidP="00141C76">
      <w:pPr>
        <w:spacing w:before="120" w:after="240" w:line="276" w:lineRule="auto"/>
        <w:rPr>
          <w:rFonts w:ascii="Arial" w:hAnsi="Arial" w:cs="Arial"/>
        </w:rPr>
      </w:pPr>
      <w:r w:rsidRPr="008A15E9">
        <w:rPr>
          <w:rFonts w:ascii="Arial" w:hAnsi="Arial" w:cs="Arial"/>
          <w:b/>
          <w:bCs/>
        </w:rPr>
        <w:t xml:space="preserve">General information: </w:t>
      </w:r>
      <w:r w:rsidRPr="008A15E9">
        <w:rPr>
          <w:rFonts w:ascii="Arial" w:hAnsi="Arial" w:cs="Arial"/>
        </w:rPr>
        <w:t xml:space="preserve">PhD students are expected to contribute to teaching in the </w:t>
      </w:r>
      <w:r w:rsidR="000B2927">
        <w:rPr>
          <w:rFonts w:ascii="Arial" w:hAnsi="Arial" w:cs="Arial"/>
        </w:rPr>
        <w:t>school</w:t>
      </w:r>
      <w:r w:rsidRPr="008A15E9">
        <w:rPr>
          <w:rFonts w:ascii="Arial" w:hAnsi="Arial" w:cs="Arial"/>
        </w:rPr>
        <w:t>.</w:t>
      </w:r>
      <w:r w:rsidR="00276048" w:rsidRPr="008A15E9">
        <w:rPr>
          <w:rFonts w:ascii="Arial" w:hAnsi="Arial" w:cs="Arial"/>
        </w:rPr>
        <w:t xml:space="preserve"> </w:t>
      </w:r>
      <w:r w:rsidR="00276048" w:rsidRPr="00D87D50">
        <w:rPr>
          <w:rFonts w:ascii="Arial" w:hAnsi="Arial" w:cs="Arial"/>
          <w:lang w:val="en-US"/>
        </w:rPr>
        <w:t xml:space="preserve">The school provides excellent training in teaching and many students achieve </w:t>
      </w:r>
      <w:r w:rsidR="0097726F">
        <w:rPr>
          <w:rFonts w:ascii="Arial" w:hAnsi="Arial" w:cs="Arial"/>
          <w:lang w:val="en-US"/>
        </w:rPr>
        <w:t xml:space="preserve">a </w:t>
      </w:r>
      <w:r w:rsidR="00142828">
        <w:rPr>
          <w:rFonts w:ascii="Arial" w:hAnsi="Arial" w:cs="Arial"/>
          <w:lang w:val="en-US"/>
        </w:rPr>
        <w:t xml:space="preserve">nationally </w:t>
      </w:r>
      <w:proofErr w:type="spellStart"/>
      <w:r w:rsidR="00142828">
        <w:rPr>
          <w:rFonts w:ascii="Arial" w:hAnsi="Arial" w:cs="Arial"/>
          <w:lang w:val="en-US"/>
        </w:rPr>
        <w:t>recognised</w:t>
      </w:r>
      <w:proofErr w:type="spellEnd"/>
      <w:r w:rsidR="00142828">
        <w:rPr>
          <w:rFonts w:ascii="Arial" w:hAnsi="Arial" w:cs="Arial"/>
          <w:lang w:val="en-US"/>
        </w:rPr>
        <w:t xml:space="preserve"> </w:t>
      </w:r>
      <w:r w:rsidR="0097726F">
        <w:rPr>
          <w:rFonts w:ascii="Arial" w:hAnsi="Arial" w:cs="Arial"/>
          <w:lang w:val="en-US"/>
        </w:rPr>
        <w:t>professional teaching</w:t>
      </w:r>
      <w:r w:rsidR="00276048" w:rsidRPr="00D87D50">
        <w:rPr>
          <w:rFonts w:ascii="Arial" w:hAnsi="Arial" w:cs="Arial"/>
          <w:lang w:val="en-US"/>
        </w:rPr>
        <w:t xml:space="preserve"> qualification whilst completing their PhDs. The initial appointment for the position will be for a period of one year, with an extension of 2 years after positive evaluation of capabilities and compatibility. The appointment must lead to the completion of a PhD thesis.</w:t>
      </w:r>
    </w:p>
    <w:p w14:paraId="6ED85F51" w14:textId="5A92C650" w:rsidR="00821420" w:rsidRPr="008A15E9" w:rsidRDefault="00821420" w:rsidP="00141C76">
      <w:pPr>
        <w:rPr>
          <w:rFonts w:ascii="Arial" w:hAnsi="Arial" w:cs="Arial"/>
          <w:b/>
          <w:bCs/>
        </w:rPr>
      </w:pPr>
      <w:r w:rsidRPr="008A15E9">
        <w:rPr>
          <w:rFonts w:ascii="Arial" w:hAnsi="Arial" w:cs="Arial"/>
          <w:b/>
          <w:bCs/>
        </w:rPr>
        <w:t xml:space="preserve">Further information: </w:t>
      </w:r>
      <w:r w:rsidRPr="008A15E9">
        <w:rPr>
          <w:rFonts w:ascii="Arial" w:hAnsi="Arial" w:cs="Arial"/>
        </w:rPr>
        <w:t>Informal enquiries about the studentship and more guidance should you want to prepare a more detailed proposal should be directed to</w:t>
      </w:r>
      <w:r w:rsidR="0025464D">
        <w:rPr>
          <w:rFonts w:ascii="Arial" w:hAnsi="Arial" w:cs="Arial"/>
        </w:rPr>
        <w:t xml:space="preserve"> c.wiltshire@bangor.ac.uk</w:t>
      </w:r>
    </w:p>
    <w:p w14:paraId="346696EF" w14:textId="33385EA2" w:rsidR="006037E6" w:rsidRPr="008A15E9" w:rsidRDefault="006037E6" w:rsidP="00141C76">
      <w:pPr>
        <w:spacing w:before="240" w:after="120"/>
        <w:rPr>
          <w:rFonts w:ascii="Arial" w:eastAsia="Times New Roman" w:hAnsi="Arial" w:cs="Arial"/>
          <w:b/>
          <w:bCs/>
        </w:rPr>
      </w:pPr>
      <w:r w:rsidRPr="008A15E9">
        <w:rPr>
          <w:rFonts w:ascii="Arial" w:eastAsia="Times New Roman" w:hAnsi="Arial" w:cs="Arial"/>
          <w:b/>
          <w:bCs/>
        </w:rPr>
        <w:t>How to apply:</w:t>
      </w:r>
    </w:p>
    <w:p w14:paraId="7EB6264F" w14:textId="7A0A17AA" w:rsidR="006037E6" w:rsidRPr="008A15E9" w:rsidRDefault="00B11044" w:rsidP="00141C76">
      <w:pPr>
        <w:spacing w:before="120" w:after="120"/>
        <w:rPr>
          <w:rFonts w:ascii="Arial" w:hAnsi="Arial" w:cs="Arial"/>
        </w:rPr>
      </w:pPr>
      <w:r w:rsidRPr="008A15E9">
        <w:rPr>
          <w:rFonts w:ascii="Arial" w:eastAsia="Times New Roman" w:hAnsi="Arial" w:cs="Arial"/>
        </w:rPr>
        <w:t>All application must be received through our online application system:</w:t>
      </w:r>
      <w:r w:rsidR="006037E6" w:rsidRPr="008A15E9">
        <w:rPr>
          <w:rFonts w:ascii="Arial" w:eastAsia="Times New Roman" w:hAnsi="Arial" w:cs="Arial"/>
        </w:rPr>
        <w:t xml:space="preserve"> </w:t>
      </w:r>
      <w:hyperlink r:id="rId10" w:history="1">
        <w:r w:rsidR="006037E6" w:rsidRPr="008A15E9">
          <w:rPr>
            <w:rStyle w:val="Hyperlink"/>
            <w:rFonts w:ascii="Arial" w:hAnsi="Arial" w:cs="Arial"/>
          </w:rPr>
          <w:t>https://apps.bangor.ac.uk/applicant/</w:t>
        </w:r>
      </w:hyperlink>
    </w:p>
    <w:p w14:paraId="2CE89851" w14:textId="77777777" w:rsidR="006037E6" w:rsidRPr="008A15E9" w:rsidRDefault="006037E6" w:rsidP="00141C76">
      <w:pPr>
        <w:pStyle w:val="Default"/>
        <w:spacing w:before="120" w:after="120"/>
        <w:rPr>
          <w:rFonts w:ascii="Arial" w:hAnsi="Arial" w:cs="Arial"/>
        </w:rPr>
      </w:pPr>
      <w:r w:rsidRPr="008A15E9">
        <w:rPr>
          <w:rFonts w:ascii="Arial" w:hAnsi="Arial" w:cs="Arial"/>
        </w:rPr>
        <w:t xml:space="preserve">Applications must contain the following documents: </w:t>
      </w:r>
    </w:p>
    <w:p w14:paraId="72281964" w14:textId="1238E8AD" w:rsidR="006037E6" w:rsidRPr="008A15E9" w:rsidRDefault="006037E6" w:rsidP="00141C76">
      <w:pPr>
        <w:pStyle w:val="Default"/>
        <w:numPr>
          <w:ilvl w:val="0"/>
          <w:numId w:val="1"/>
        </w:numPr>
        <w:spacing w:before="120" w:after="120"/>
        <w:rPr>
          <w:rFonts w:ascii="Arial" w:hAnsi="Arial" w:cs="Arial"/>
        </w:rPr>
      </w:pPr>
      <w:r w:rsidRPr="008A15E9">
        <w:rPr>
          <w:rFonts w:ascii="Arial" w:hAnsi="Arial" w:cs="Arial"/>
        </w:rPr>
        <w:t xml:space="preserve">Covering letter: </w:t>
      </w:r>
      <w:r w:rsidR="00B12961" w:rsidRPr="008A15E9">
        <w:rPr>
          <w:rFonts w:ascii="Arial" w:hAnsi="Arial" w:cs="Arial"/>
        </w:rPr>
        <w:t>Include your motivation for applying for this studentship, aspirations beyond conducting a PhD, and any reasons that you feel you are particularly suited to undertaking this project.</w:t>
      </w:r>
      <w:r w:rsidR="00B12961" w:rsidRPr="008A15E9">
        <w:rPr>
          <w:rFonts w:ascii="Arial" w:hAnsi="Arial" w:cs="Arial"/>
          <w:highlight w:val="yellow"/>
        </w:rPr>
        <w:t xml:space="preserve"> </w:t>
      </w:r>
    </w:p>
    <w:p w14:paraId="0762F37D" w14:textId="77777777" w:rsidR="00254D10" w:rsidRPr="008A15E9" w:rsidRDefault="006037E6" w:rsidP="00141C76">
      <w:pPr>
        <w:pStyle w:val="Default"/>
        <w:numPr>
          <w:ilvl w:val="0"/>
          <w:numId w:val="1"/>
        </w:numPr>
        <w:spacing w:before="120" w:after="120"/>
        <w:rPr>
          <w:rFonts w:ascii="Arial" w:hAnsi="Arial" w:cs="Arial"/>
        </w:rPr>
      </w:pPr>
      <w:r w:rsidRPr="008A15E9">
        <w:rPr>
          <w:rFonts w:ascii="Arial" w:hAnsi="Arial" w:cs="Arial"/>
        </w:rPr>
        <w:t>References: All applications require two academic references to be submitted in support. Candidates must approach referees themselves and include the references with their application.</w:t>
      </w:r>
    </w:p>
    <w:p w14:paraId="7A23B416" w14:textId="77777777" w:rsidR="00254D10" w:rsidRPr="008A15E9" w:rsidRDefault="006037E6" w:rsidP="00141C76">
      <w:pPr>
        <w:pStyle w:val="Default"/>
        <w:numPr>
          <w:ilvl w:val="0"/>
          <w:numId w:val="1"/>
        </w:numPr>
        <w:spacing w:before="120" w:after="120"/>
        <w:rPr>
          <w:rFonts w:ascii="Arial" w:hAnsi="Arial" w:cs="Arial"/>
        </w:rPr>
      </w:pPr>
      <w:r w:rsidRPr="008A15E9">
        <w:rPr>
          <w:rFonts w:ascii="Arial" w:hAnsi="Arial" w:cs="Arial"/>
        </w:rPr>
        <w:t>Curriculum Vitae: This should be no longer than two pages.</w:t>
      </w:r>
      <w:r w:rsidR="0078728E" w:rsidRPr="008A15E9">
        <w:rPr>
          <w:rFonts w:ascii="Arial" w:hAnsi="Arial" w:cs="Arial"/>
        </w:rPr>
        <w:t xml:space="preserve"> Where appropriate, this should also include proof of English Language Competency (7.0 IELTS minimum).</w:t>
      </w:r>
    </w:p>
    <w:p w14:paraId="24CCFB5C" w14:textId="5992B512" w:rsidR="00821420" w:rsidRPr="0025464D" w:rsidRDefault="006037E6" w:rsidP="00645813">
      <w:pPr>
        <w:pStyle w:val="Default"/>
        <w:numPr>
          <w:ilvl w:val="0"/>
          <w:numId w:val="1"/>
        </w:numPr>
        <w:spacing w:before="120" w:after="120"/>
        <w:rPr>
          <w:rFonts w:ascii="Arial" w:hAnsi="Arial" w:cs="Arial"/>
        </w:rPr>
      </w:pPr>
      <w:r w:rsidRPr="0025464D">
        <w:rPr>
          <w:rFonts w:ascii="Arial" w:hAnsi="Arial" w:cs="Arial"/>
        </w:rPr>
        <w:t xml:space="preserve">Research Proposal: </w:t>
      </w:r>
      <w:r w:rsidR="00B12961" w:rsidRPr="0025464D">
        <w:rPr>
          <w:rFonts w:ascii="Arial" w:hAnsi="Arial" w:cs="Arial"/>
        </w:rPr>
        <w:t xml:space="preserve">3-4 pages including a clear description of the research questions, hypotheses, the approach to collecting and analysing data, and a proposed timeline for all elements of the research and writing up. </w:t>
      </w:r>
      <w:r w:rsidR="0025464D" w:rsidRPr="0025464D">
        <w:rPr>
          <w:rFonts w:ascii="Arial" w:hAnsi="Arial" w:cs="Arial"/>
        </w:rPr>
        <w:t xml:space="preserve"> </w:t>
      </w:r>
    </w:p>
    <w:p w14:paraId="24B25F91" w14:textId="215B6DEA" w:rsidR="00276048" w:rsidRPr="008A15E9" w:rsidRDefault="00276048" w:rsidP="00276048">
      <w:pPr>
        <w:widowControl w:val="0"/>
        <w:autoSpaceDE w:val="0"/>
        <w:autoSpaceDN w:val="0"/>
        <w:adjustRightInd w:val="0"/>
        <w:spacing w:before="120" w:after="240"/>
        <w:rPr>
          <w:rFonts w:ascii="Arial" w:hAnsi="Arial" w:cs="Arial"/>
        </w:rPr>
      </w:pPr>
      <w:r w:rsidRPr="008A15E9">
        <w:rPr>
          <w:rFonts w:ascii="Arial" w:hAnsi="Arial" w:cs="Arial"/>
          <w:b/>
          <w:bCs/>
        </w:rPr>
        <w:t xml:space="preserve">General enquiries: </w:t>
      </w:r>
      <w:r w:rsidRPr="008A15E9">
        <w:rPr>
          <w:rFonts w:ascii="Arial" w:hAnsi="Arial" w:cs="Arial"/>
        </w:rPr>
        <w:t>For general advice about how to apply and eligibility please visit the Bangor Doctoral School Website (</w:t>
      </w:r>
      <w:hyperlink r:id="rId11" w:history="1">
        <w:r w:rsidRPr="008A15E9">
          <w:rPr>
            <w:rStyle w:val="Hyperlink"/>
            <w:rFonts w:ascii="Arial" w:hAnsi="Arial" w:cs="Arial"/>
          </w:rPr>
          <w:t>https://www.bangor.ac.uk/doctoral-school/</w:t>
        </w:r>
      </w:hyperlink>
      <w:r w:rsidRPr="008A15E9">
        <w:rPr>
          <w:rStyle w:val="Hyperlink"/>
          <w:rFonts w:ascii="Arial" w:hAnsi="Arial" w:cs="Arial"/>
        </w:rPr>
        <w:t>)</w:t>
      </w:r>
    </w:p>
    <w:p w14:paraId="65D1B60C" w14:textId="77777777" w:rsidR="00821420" w:rsidRPr="008A15E9" w:rsidRDefault="00821420" w:rsidP="00141C76">
      <w:pPr>
        <w:pStyle w:val="Default"/>
        <w:spacing w:before="120" w:after="120"/>
        <w:rPr>
          <w:rFonts w:ascii="Arial" w:hAnsi="Arial" w:cs="Arial"/>
        </w:rPr>
      </w:pPr>
    </w:p>
    <w:sectPr w:rsidR="00821420" w:rsidRPr="008A15E9" w:rsidSect="00364D1D">
      <w:pgSz w:w="11900" w:h="16840"/>
      <w:pgMar w:top="1440" w:right="1410" w:bottom="1440"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5DA"/>
    <w:multiLevelType w:val="hybridMultilevel"/>
    <w:tmpl w:val="8F20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86230"/>
    <w:multiLevelType w:val="hybridMultilevel"/>
    <w:tmpl w:val="552E312C"/>
    <w:lvl w:ilvl="0" w:tplc="41C8E852">
      <w:start w:val="5"/>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0139C0"/>
    <w:multiLevelType w:val="hybridMultilevel"/>
    <w:tmpl w:val="09A0A4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331DC0"/>
    <w:multiLevelType w:val="hybridMultilevel"/>
    <w:tmpl w:val="5ADE6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C420E2"/>
    <w:multiLevelType w:val="hybridMultilevel"/>
    <w:tmpl w:val="685296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9956A1"/>
    <w:multiLevelType w:val="hybridMultilevel"/>
    <w:tmpl w:val="71E4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A2870"/>
    <w:multiLevelType w:val="hybridMultilevel"/>
    <w:tmpl w:val="018C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354423">
    <w:abstractNumId w:val="2"/>
  </w:num>
  <w:num w:numId="2" w16cid:durableId="544872058">
    <w:abstractNumId w:val="4"/>
  </w:num>
  <w:num w:numId="3" w16cid:durableId="324673367">
    <w:abstractNumId w:val="0"/>
  </w:num>
  <w:num w:numId="4" w16cid:durableId="1671566231">
    <w:abstractNumId w:val="5"/>
  </w:num>
  <w:num w:numId="5" w16cid:durableId="2094352384">
    <w:abstractNumId w:val="3"/>
  </w:num>
  <w:num w:numId="6" w16cid:durableId="714693419">
    <w:abstractNumId w:val="6"/>
  </w:num>
  <w:num w:numId="7" w16cid:durableId="79267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518"/>
    <w:rsid w:val="00024B86"/>
    <w:rsid w:val="00075578"/>
    <w:rsid w:val="00090518"/>
    <w:rsid w:val="000B2927"/>
    <w:rsid w:val="000C11A0"/>
    <w:rsid w:val="000D2E53"/>
    <w:rsid w:val="000F291C"/>
    <w:rsid w:val="001019B9"/>
    <w:rsid w:val="0011372E"/>
    <w:rsid w:val="00113BE0"/>
    <w:rsid w:val="00125B8C"/>
    <w:rsid w:val="00141C76"/>
    <w:rsid w:val="00142828"/>
    <w:rsid w:val="001715F4"/>
    <w:rsid w:val="001935FA"/>
    <w:rsid w:val="001B3849"/>
    <w:rsid w:val="001D333E"/>
    <w:rsid w:val="002446F2"/>
    <w:rsid w:val="0025464D"/>
    <w:rsid w:val="00254D10"/>
    <w:rsid w:val="00276048"/>
    <w:rsid w:val="00297DE0"/>
    <w:rsid w:val="002A601F"/>
    <w:rsid w:val="002C58C0"/>
    <w:rsid w:val="002D2841"/>
    <w:rsid w:val="002D398E"/>
    <w:rsid w:val="00364D1D"/>
    <w:rsid w:val="003865C3"/>
    <w:rsid w:val="00443E24"/>
    <w:rsid w:val="00446683"/>
    <w:rsid w:val="004B3705"/>
    <w:rsid w:val="00501C0F"/>
    <w:rsid w:val="005361DF"/>
    <w:rsid w:val="0054305D"/>
    <w:rsid w:val="00545F05"/>
    <w:rsid w:val="00555A2D"/>
    <w:rsid w:val="00584027"/>
    <w:rsid w:val="005A127F"/>
    <w:rsid w:val="005C7DF2"/>
    <w:rsid w:val="005D6B26"/>
    <w:rsid w:val="005F3EE3"/>
    <w:rsid w:val="006037E6"/>
    <w:rsid w:val="0060614B"/>
    <w:rsid w:val="00613E3D"/>
    <w:rsid w:val="006705E5"/>
    <w:rsid w:val="00675DFD"/>
    <w:rsid w:val="00696A19"/>
    <w:rsid w:val="0078728E"/>
    <w:rsid w:val="007B5AB5"/>
    <w:rsid w:val="007F66C0"/>
    <w:rsid w:val="007F7B1F"/>
    <w:rsid w:val="00813305"/>
    <w:rsid w:val="00821420"/>
    <w:rsid w:val="008368C1"/>
    <w:rsid w:val="00850EA8"/>
    <w:rsid w:val="00882995"/>
    <w:rsid w:val="008A15E9"/>
    <w:rsid w:val="008B1247"/>
    <w:rsid w:val="008B4B15"/>
    <w:rsid w:val="008C6E34"/>
    <w:rsid w:val="009036DD"/>
    <w:rsid w:val="00904D5E"/>
    <w:rsid w:val="00907762"/>
    <w:rsid w:val="009163F2"/>
    <w:rsid w:val="0093072F"/>
    <w:rsid w:val="0095134F"/>
    <w:rsid w:val="0097726F"/>
    <w:rsid w:val="009A3F43"/>
    <w:rsid w:val="009A4F23"/>
    <w:rsid w:val="009C7BE8"/>
    <w:rsid w:val="009E6724"/>
    <w:rsid w:val="009F2EFB"/>
    <w:rsid w:val="009F4EBC"/>
    <w:rsid w:val="00A27CA6"/>
    <w:rsid w:val="00A3051A"/>
    <w:rsid w:val="00A86A8F"/>
    <w:rsid w:val="00AC4411"/>
    <w:rsid w:val="00B05943"/>
    <w:rsid w:val="00B11044"/>
    <w:rsid w:val="00B12961"/>
    <w:rsid w:val="00B14136"/>
    <w:rsid w:val="00B303BD"/>
    <w:rsid w:val="00B562BF"/>
    <w:rsid w:val="00BA5E40"/>
    <w:rsid w:val="00BF3C9C"/>
    <w:rsid w:val="00BF56F4"/>
    <w:rsid w:val="00C177B7"/>
    <w:rsid w:val="00C20E28"/>
    <w:rsid w:val="00C27207"/>
    <w:rsid w:val="00C53EB8"/>
    <w:rsid w:val="00CA0A30"/>
    <w:rsid w:val="00CB7138"/>
    <w:rsid w:val="00D31F1C"/>
    <w:rsid w:val="00D42FDB"/>
    <w:rsid w:val="00D87D50"/>
    <w:rsid w:val="00D9101B"/>
    <w:rsid w:val="00D93B0D"/>
    <w:rsid w:val="00DD46BF"/>
    <w:rsid w:val="00E20F30"/>
    <w:rsid w:val="00E326F2"/>
    <w:rsid w:val="00E81FC8"/>
    <w:rsid w:val="00EC2D2E"/>
    <w:rsid w:val="00EF7C2B"/>
    <w:rsid w:val="00F10091"/>
    <w:rsid w:val="00F10CD0"/>
    <w:rsid w:val="00F16129"/>
    <w:rsid w:val="00FA0748"/>
    <w:rsid w:val="00FA2193"/>
    <w:rsid w:val="00FA6533"/>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81F7C5"/>
  <w15:docId w15:val="{904EF226-E0ED-49A3-B4E9-D83C1465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6683"/>
    <w:rPr>
      <w:rFonts w:ascii="Lucida Grande" w:hAnsi="Lucida Grande"/>
      <w:sz w:val="18"/>
      <w:szCs w:val="18"/>
    </w:rPr>
  </w:style>
  <w:style w:type="character" w:customStyle="1" w:styleId="BalloonTextChar">
    <w:name w:val="Balloon Text Char"/>
    <w:basedOn w:val="DefaultParagraphFont"/>
    <w:link w:val="BalloonText"/>
    <w:uiPriority w:val="99"/>
    <w:semiHidden/>
    <w:rsid w:val="00446683"/>
    <w:rPr>
      <w:rFonts w:ascii="Lucida Grande" w:hAnsi="Lucida Grande"/>
      <w:sz w:val="18"/>
      <w:szCs w:val="18"/>
    </w:rPr>
  </w:style>
  <w:style w:type="character" w:styleId="Hyperlink">
    <w:name w:val="Hyperlink"/>
    <w:basedOn w:val="DefaultParagraphFont"/>
    <w:uiPriority w:val="99"/>
    <w:unhideWhenUsed/>
    <w:rsid w:val="00090518"/>
    <w:rPr>
      <w:color w:val="0000FF" w:themeColor="hyperlink"/>
      <w:u w:val="single"/>
    </w:rPr>
  </w:style>
  <w:style w:type="character" w:styleId="FollowedHyperlink">
    <w:name w:val="FollowedHyperlink"/>
    <w:basedOn w:val="DefaultParagraphFont"/>
    <w:uiPriority w:val="99"/>
    <w:semiHidden/>
    <w:unhideWhenUsed/>
    <w:rsid w:val="00090518"/>
    <w:rPr>
      <w:color w:val="800080" w:themeColor="followedHyperlink"/>
      <w:u w:val="single"/>
    </w:rPr>
  </w:style>
  <w:style w:type="character" w:styleId="Strong">
    <w:name w:val="Strong"/>
    <w:basedOn w:val="DefaultParagraphFont"/>
    <w:uiPriority w:val="22"/>
    <w:qFormat/>
    <w:rsid w:val="008368C1"/>
    <w:rPr>
      <w:b/>
      <w:bCs/>
    </w:rPr>
  </w:style>
  <w:style w:type="character" w:styleId="Emphasis">
    <w:name w:val="Emphasis"/>
    <w:basedOn w:val="DefaultParagraphFont"/>
    <w:uiPriority w:val="20"/>
    <w:qFormat/>
    <w:rsid w:val="008368C1"/>
    <w:rPr>
      <w:i/>
      <w:iCs/>
    </w:rPr>
  </w:style>
  <w:style w:type="character" w:styleId="CommentReference">
    <w:name w:val="annotation reference"/>
    <w:basedOn w:val="DefaultParagraphFont"/>
    <w:uiPriority w:val="99"/>
    <w:semiHidden/>
    <w:unhideWhenUsed/>
    <w:rsid w:val="00CB7138"/>
    <w:rPr>
      <w:sz w:val="18"/>
      <w:szCs w:val="18"/>
    </w:rPr>
  </w:style>
  <w:style w:type="paragraph" w:styleId="CommentText">
    <w:name w:val="annotation text"/>
    <w:basedOn w:val="Normal"/>
    <w:link w:val="CommentTextChar"/>
    <w:uiPriority w:val="99"/>
    <w:semiHidden/>
    <w:unhideWhenUsed/>
    <w:rsid w:val="00CB7138"/>
  </w:style>
  <w:style w:type="character" w:customStyle="1" w:styleId="CommentTextChar">
    <w:name w:val="Comment Text Char"/>
    <w:basedOn w:val="DefaultParagraphFont"/>
    <w:link w:val="CommentText"/>
    <w:uiPriority w:val="99"/>
    <w:semiHidden/>
    <w:rsid w:val="00CB7138"/>
  </w:style>
  <w:style w:type="paragraph" w:styleId="CommentSubject">
    <w:name w:val="annotation subject"/>
    <w:basedOn w:val="CommentText"/>
    <w:next w:val="CommentText"/>
    <w:link w:val="CommentSubjectChar"/>
    <w:uiPriority w:val="99"/>
    <w:semiHidden/>
    <w:unhideWhenUsed/>
    <w:rsid w:val="00CB7138"/>
    <w:rPr>
      <w:b/>
      <w:bCs/>
      <w:sz w:val="20"/>
      <w:szCs w:val="20"/>
    </w:rPr>
  </w:style>
  <w:style w:type="character" w:customStyle="1" w:styleId="CommentSubjectChar">
    <w:name w:val="Comment Subject Char"/>
    <w:basedOn w:val="CommentTextChar"/>
    <w:link w:val="CommentSubject"/>
    <w:uiPriority w:val="99"/>
    <w:semiHidden/>
    <w:rsid w:val="00CB7138"/>
    <w:rPr>
      <w:b/>
      <w:bCs/>
      <w:sz w:val="20"/>
      <w:szCs w:val="20"/>
    </w:rPr>
  </w:style>
  <w:style w:type="paragraph" w:customStyle="1" w:styleId="Default">
    <w:name w:val="Default"/>
    <w:rsid w:val="006037E6"/>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F16129"/>
    <w:pPr>
      <w:ind w:left="720"/>
      <w:contextualSpacing/>
    </w:pPr>
    <w:rPr>
      <w:rFonts w:ascii="Times New Roman" w:eastAsia="Times New Roman" w:hAnsi="Times New Roman" w:cs="Times New Roman"/>
      <w:lang w:eastAsia="zh-CN"/>
    </w:rPr>
  </w:style>
  <w:style w:type="character" w:customStyle="1" w:styleId="normaltextrun">
    <w:name w:val="normaltextrun"/>
    <w:basedOn w:val="DefaultParagraphFont"/>
    <w:rsid w:val="00584027"/>
  </w:style>
  <w:style w:type="character" w:customStyle="1" w:styleId="contextualspellingandgrammarerror">
    <w:name w:val="contextualspellingandgrammarerror"/>
    <w:basedOn w:val="DefaultParagraphFont"/>
    <w:rsid w:val="00584027"/>
  </w:style>
  <w:style w:type="character" w:customStyle="1" w:styleId="spellingerror">
    <w:name w:val="spellingerror"/>
    <w:basedOn w:val="DefaultParagraphFont"/>
    <w:rsid w:val="00584027"/>
  </w:style>
  <w:style w:type="character" w:customStyle="1" w:styleId="eop">
    <w:name w:val="eop"/>
    <w:basedOn w:val="DefaultParagraphFont"/>
    <w:rsid w:val="00584027"/>
  </w:style>
  <w:style w:type="paragraph" w:customStyle="1" w:styleId="paragraph">
    <w:name w:val="paragraph"/>
    <w:basedOn w:val="Normal"/>
    <w:rsid w:val="00584027"/>
    <w:pPr>
      <w:spacing w:before="100" w:beforeAutospacing="1" w:after="100" w:afterAutospacing="1"/>
    </w:pPr>
    <w:rPr>
      <w:rFonts w:ascii="Times New Roman" w:eastAsia="Times New Roman" w:hAnsi="Times New Roman" w:cs="Times New Roman"/>
      <w:lang w:eastAsia="en-GB"/>
    </w:rPr>
  </w:style>
  <w:style w:type="paragraph" w:customStyle="1" w:styleId="BodyText1">
    <w:name w:val="Body Text1"/>
    <w:basedOn w:val="Normal"/>
    <w:rsid w:val="00821420"/>
    <w:pPr>
      <w:spacing w:line="280" w:lineRule="exact"/>
    </w:pPr>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5D6B26"/>
    <w:rPr>
      <w:color w:val="605E5C"/>
      <w:shd w:val="clear" w:color="auto" w:fill="E1DFDD"/>
    </w:rPr>
  </w:style>
  <w:style w:type="character" w:styleId="PlaceholderText">
    <w:name w:val="Placeholder Text"/>
    <w:basedOn w:val="DefaultParagraphFont"/>
    <w:uiPriority w:val="99"/>
    <w:semiHidden/>
    <w:rsid w:val="002546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0573">
      <w:bodyDiv w:val="1"/>
      <w:marLeft w:val="0"/>
      <w:marRight w:val="0"/>
      <w:marTop w:val="0"/>
      <w:marBottom w:val="0"/>
      <w:divBdr>
        <w:top w:val="none" w:sz="0" w:space="0" w:color="auto"/>
        <w:left w:val="none" w:sz="0" w:space="0" w:color="auto"/>
        <w:bottom w:val="none" w:sz="0" w:space="0" w:color="auto"/>
        <w:right w:val="none" w:sz="0" w:space="0" w:color="auto"/>
      </w:divBdr>
    </w:div>
    <w:div w:id="711729172">
      <w:bodyDiv w:val="1"/>
      <w:marLeft w:val="0"/>
      <w:marRight w:val="0"/>
      <w:marTop w:val="0"/>
      <w:marBottom w:val="0"/>
      <w:divBdr>
        <w:top w:val="none" w:sz="0" w:space="0" w:color="auto"/>
        <w:left w:val="none" w:sz="0" w:space="0" w:color="auto"/>
        <w:bottom w:val="none" w:sz="0" w:space="0" w:color="auto"/>
        <w:right w:val="none" w:sz="0" w:space="0" w:color="auto"/>
      </w:divBdr>
      <w:divsChild>
        <w:div w:id="352846411">
          <w:marLeft w:val="480"/>
          <w:marRight w:val="0"/>
          <w:marTop w:val="0"/>
          <w:marBottom w:val="0"/>
          <w:divBdr>
            <w:top w:val="none" w:sz="0" w:space="0" w:color="auto"/>
            <w:left w:val="none" w:sz="0" w:space="0" w:color="auto"/>
            <w:bottom w:val="none" w:sz="0" w:space="0" w:color="auto"/>
            <w:right w:val="none" w:sz="0" w:space="0" w:color="auto"/>
          </w:divBdr>
        </w:div>
        <w:div w:id="194467637">
          <w:marLeft w:val="480"/>
          <w:marRight w:val="0"/>
          <w:marTop w:val="0"/>
          <w:marBottom w:val="0"/>
          <w:divBdr>
            <w:top w:val="none" w:sz="0" w:space="0" w:color="auto"/>
            <w:left w:val="none" w:sz="0" w:space="0" w:color="auto"/>
            <w:bottom w:val="none" w:sz="0" w:space="0" w:color="auto"/>
            <w:right w:val="none" w:sz="0" w:space="0" w:color="auto"/>
          </w:divBdr>
        </w:div>
        <w:div w:id="658465246">
          <w:marLeft w:val="480"/>
          <w:marRight w:val="0"/>
          <w:marTop w:val="0"/>
          <w:marBottom w:val="0"/>
          <w:divBdr>
            <w:top w:val="none" w:sz="0" w:space="0" w:color="auto"/>
            <w:left w:val="none" w:sz="0" w:space="0" w:color="auto"/>
            <w:bottom w:val="none" w:sz="0" w:space="0" w:color="auto"/>
            <w:right w:val="none" w:sz="0" w:space="0" w:color="auto"/>
          </w:divBdr>
        </w:div>
        <w:div w:id="939533753">
          <w:marLeft w:val="480"/>
          <w:marRight w:val="0"/>
          <w:marTop w:val="0"/>
          <w:marBottom w:val="0"/>
          <w:divBdr>
            <w:top w:val="none" w:sz="0" w:space="0" w:color="auto"/>
            <w:left w:val="none" w:sz="0" w:space="0" w:color="auto"/>
            <w:bottom w:val="none" w:sz="0" w:space="0" w:color="auto"/>
            <w:right w:val="none" w:sz="0" w:space="0" w:color="auto"/>
          </w:divBdr>
        </w:div>
        <w:div w:id="1227453187">
          <w:marLeft w:val="480"/>
          <w:marRight w:val="0"/>
          <w:marTop w:val="0"/>
          <w:marBottom w:val="0"/>
          <w:divBdr>
            <w:top w:val="none" w:sz="0" w:space="0" w:color="auto"/>
            <w:left w:val="none" w:sz="0" w:space="0" w:color="auto"/>
            <w:bottom w:val="none" w:sz="0" w:space="0" w:color="auto"/>
            <w:right w:val="none" w:sz="0" w:space="0" w:color="auto"/>
          </w:divBdr>
        </w:div>
        <w:div w:id="1924491195">
          <w:marLeft w:val="480"/>
          <w:marRight w:val="0"/>
          <w:marTop w:val="0"/>
          <w:marBottom w:val="0"/>
          <w:divBdr>
            <w:top w:val="none" w:sz="0" w:space="0" w:color="auto"/>
            <w:left w:val="none" w:sz="0" w:space="0" w:color="auto"/>
            <w:bottom w:val="none" w:sz="0" w:space="0" w:color="auto"/>
            <w:right w:val="none" w:sz="0" w:space="0" w:color="auto"/>
          </w:divBdr>
        </w:div>
      </w:divsChild>
    </w:div>
    <w:div w:id="733547916">
      <w:bodyDiv w:val="1"/>
      <w:marLeft w:val="0"/>
      <w:marRight w:val="0"/>
      <w:marTop w:val="0"/>
      <w:marBottom w:val="0"/>
      <w:divBdr>
        <w:top w:val="none" w:sz="0" w:space="0" w:color="auto"/>
        <w:left w:val="none" w:sz="0" w:space="0" w:color="auto"/>
        <w:bottom w:val="none" w:sz="0" w:space="0" w:color="auto"/>
        <w:right w:val="none" w:sz="0" w:space="0" w:color="auto"/>
      </w:divBdr>
    </w:div>
    <w:div w:id="934292025">
      <w:bodyDiv w:val="1"/>
      <w:marLeft w:val="0"/>
      <w:marRight w:val="0"/>
      <w:marTop w:val="0"/>
      <w:marBottom w:val="0"/>
      <w:divBdr>
        <w:top w:val="none" w:sz="0" w:space="0" w:color="auto"/>
        <w:left w:val="none" w:sz="0" w:space="0" w:color="auto"/>
        <w:bottom w:val="none" w:sz="0" w:space="0" w:color="auto"/>
        <w:right w:val="none" w:sz="0" w:space="0" w:color="auto"/>
      </w:divBdr>
      <w:divsChild>
        <w:div w:id="1859654451">
          <w:marLeft w:val="0"/>
          <w:marRight w:val="0"/>
          <w:marTop w:val="0"/>
          <w:marBottom w:val="0"/>
          <w:divBdr>
            <w:top w:val="none" w:sz="0" w:space="0" w:color="auto"/>
            <w:left w:val="none" w:sz="0" w:space="0" w:color="auto"/>
            <w:bottom w:val="none" w:sz="0" w:space="0" w:color="auto"/>
            <w:right w:val="none" w:sz="0" w:space="0" w:color="auto"/>
          </w:divBdr>
        </w:div>
        <w:div w:id="186481541">
          <w:marLeft w:val="0"/>
          <w:marRight w:val="0"/>
          <w:marTop w:val="0"/>
          <w:marBottom w:val="0"/>
          <w:divBdr>
            <w:top w:val="none" w:sz="0" w:space="0" w:color="auto"/>
            <w:left w:val="none" w:sz="0" w:space="0" w:color="auto"/>
            <w:bottom w:val="none" w:sz="0" w:space="0" w:color="auto"/>
            <w:right w:val="none" w:sz="0" w:space="0" w:color="auto"/>
          </w:divBdr>
        </w:div>
        <w:div w:id="1064064588">
          <w:marLeft w:val="0"/>
          <w:marRight w:val="0"/>
          <w:marTop w:val="0"/>
          <w:marBottom w:val="0"/>
          <w:divBdr>
            <w:top w:val="none" w:sz="0" w:space="0" w:color="auto"/>
            <w:left w:val="none" w:sz="0" w:space="0" w:color="auto"/>
            <w:bottom w:val="none" w:sz="0" w:space="0" w:color="auto"/>
            <w:right w:val="none" w:sz="0" w:space="0" w:color="auto"/>
          </w:divBdr>
        </w:div>
      </w:divsChild>
    </w:div>
    <w:div w:id="17651075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ngor.ac.uk/doctoral-school/" TargetMode="External"/><Relationship Id="rId5" Type="http://schemas.openxmlformats.org/officeDocument/2006/relationships/numbering" Target="numbering.xml"/><Relationship Id="rId10" Type="http://schemas.openxmlformats.org/officeDocument/2006/relationships/hyperlink" Target="https://apps.bangor.ac.uk/applicant/" TargetMode="External"/><Relationship Id="rId4" Type="http://schemas.openxmlformats.org/officeDocument/2006/relationships/customXml" Target="../customXml/item4.xml"/><Relationship Id="rId9" Type="http://schemas.openxmlformats.org/officeDocument/2006/relationships/hyperlink" Target="https://osf.io/umcn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B44FD3-5C8D-C54B-967B-0801B643E7B6}">
  <we:reference id="wa104382081" version="1.46.0.0" store="en-GB" storeType="OMEX"/>
  <we:alternateReferences>
    <we:reference id="WA104382081" version="1.46.0.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047A1197B7234290A4EEC3C197D6F1" ma:contentTypeVersion="13" ma:contentTypeDescription="Create a new document." ma:contentTypeScope="" ma:versionID="25d3ebe2f496a75ff5d8ab4e4c4404cd">
  <xsd:schema xmlns:xsd="http://www.w3.org/2001/XMLSchema" xmlns:xs="http://www.w3.org/2001/XMLSchema" xmlns:p="http://schemas.microsoft.com/office/2006/metadata/properties" xmlns:ns3="5a9bf047-694a-49d8-9f0f-1aba2e27062d" xmlns:ns4="7a39d7ef-2896-4336-9320-f81dc28fe85c" targetNamespace="http://schemas.microsoft.com/office/2006/metadata/properties" ma:root="true" ma:fieldsID="d47c99dc744a94a6a7a79e9157e10766" ns3:_="" ns4:_="">
    <xsd:import namespace="5a9bf047-694a-49d8-9f0f-1aba2e27062d"/>
    <xsd:import namespace="7a39d7ef-2896-4336-9320-f81dc28fe8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bf047-694a-49d8-9f0f-1aba2e2706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39d7ef-2896-4336-9320-f81dc28fe8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E7C0B-6FCE-4CE1-9C72-8BA76577D8CD}">
  <ds:schemaRefs>
    <ds:schemaRef ds:uri="http://schemas.microsoft.com/sharepoint/v3/contenttype/forms"/>
  </ds:schemaRefs>
</ds:datastoreItem>
</file>

<file path=customXml/itemProps2.xml><?xml version="1.0" encoding="utf-8"?>
<ds:datastoreItem xmlns:ds="http://schemas.openxmlformats.org/officeDocument/2006/customXml" ds:itemID="{DEF922A2-B0A8-D54B-89CD-A92CFEC3BAE6}">
  <ds:schemaRefs>
    <ds:schemaRef ds:uri="http://schemas.openxmlformats.org/officeDocument/2006/bibliography"/>
  </ds:schemaRefs>
</ds:datastoreItem>
</file>

<file path=customXml/itemProps3.xml><?xml version="1.0" encoding="utf-8"?>
<ds:datastoreItem xmlns:ds="http://schemas.openxmlformats.org/officeDocument/2006/customXml" ds:itemID="{1C0C3846-F318-47E7-A204-F5D19131D2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3B548E-7632-493E-B405-631AA1004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bf047-694a-49d8-9f0f-1aba2e27062d"/>
    <ds:schemaRef ds:uri="7a39d7ef-2896-4336-9320-f81dc28fe8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5963</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l.maister@bangor.ac.uk</dc:creator>
  <cp:lastModifiedBy>Gwawr Griffiths (Staff)</cp:lastModifiedBy>
  <cp:revision>2</cp:revision>
  <dcterms:created xsi:type="dcterms:W3CDTF">2023-03-22T11:35:00Z</dcterms:created>
  <dcterms:modified xsi:type="dcterms:W3CDTF">2023-03-22T11:35:00Z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0x01010051047A1197B7234290A4EEC3C197D6F1</vt:lpwstr>
  </property>
</Properties>
</file>