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FBE3" w14:textId="46397AC0" w:rsidR="00994BB9" w:rsidRPr="001A0F13" w:rsidRDefault="00994BB9" w:rsidP="00C10F70">
      <w:pPr>
        <w:pStyle w:val="BodyText"/>
        <w:spacing w:after="60"/>
        <w:ind w:left="-426" w:right="-472"/>
        <w:jc w:val="center"/>
        <w:rPr>
          <w:sz w:val="22"/>
          <w:lang w:val="cy-GB"/>
        </w:rPr>
      </w:pPr>
    </w:p>
    <w:p w14:paraId="0C1AA757" w14:textId="61F792EC" w:rsidR="006E4209" w:rsidRPr="001A0F13" w:rsidRDefault="006E4209" w:rsidP="006E4209">
      <w:pPr>
        <w:pStyle w:val="BodyText"/>
        <w:spacing w:after="60"/>
        <w:ind w:right="-46"/>
        <w:jc w:val="center"/>
        <w:rPr>
          <w:b/>
          <w:sz w:val="36"/>
          <w:lang w:val="cy-GB"/>
        </w:rPr>
      </w:pPr>
    </w:p>
    <w:p w14:paraId="49438F1B" w14:textId="6F4BB6F8" w:rsidR="006E4209" w:rsidRPr="001A0F13" w:rsidRDefault="006E4209" w:rsidP="006E4209">
      <w:pPr>
        <w:pStyle w:val="BodyText"/>
        <w:spacing w:after="60"/>
        <w:ind w:right="-46"/>
        <w:jc w:val="center"/>
        <w:rPr>
          <w:b/>
          <w:sz w:val="36"/>
          <w:lang w:val="cy-GB"/>
        </w:rPr>
      </w:pPr>
      <w:r w:rsidRPr="001A0F13">
        <w:rPr>
          <w:noProof/>
          <w:sz w:val="22"/>
          <w:lang w:val="cy-GB" w:eastAsia="en-GB"/>
        </w:rPr>
        <w:drawing>
          <wp:inline distT="0" distB="0" distL="0" distR="0" wp14:anchorId="46B737BD" wp14:editId="4393E4C4">
            <wp:extent cx="4391025" cy="1337351"/>
            <wp:effectExtent l="0" t="0" r="0" b="0"/>
            <wp:docPr id="4" name="Picture 4" descr="MobQ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obQ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66" cy="13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AC7D7" w14:textId="317009F0" w:rsidR="00CF7977" w:rsidRPr="006D07CB" w:rsidRDefault="00CF7977" w:rsidP="006E4209">
      <w:pPr>
        <w:pStyle w:val="BodyText"/>
        <w:spacing w:after="60"/>
        <w:ind w:right="-46"/>
        <w:jc w:val="center"/>
        <w:rPr>
          <w:b/>
          <w:color w:val="385623" w:themeColor="accent6" w:themeShade="80"/>
          <w:sz w:val="36"/>
          <w:lang w:val="cy-GB"/>
        </w:rPr>
      </w:pPr>
      <w:r w:rsidRPr="006D07CB">
        <w:rPr>
          <w:b/>
          <w:color w:val="385623" w:themeColor="accent6" w:themeShade="80"/>
          <w:sz w:val="36"/>
          <w:lang w:val="cy-GB"/>
        </w:rPr>
        <w:t>MobQoL</w:t>
      </w:r>
    </w:p>
    <w:p w14:paraId="3CD7AAE1" w14:textId="33873598" w:rsidR="006E4209" w:rsidRPr="006D07CB" w:rsidRDefault="00022E7E" w:rsidP="007C39DA">
      <w:pPr>
        <w:pStyle w:val="BodyText"/>
        <w:spacing w:after="60"/>
        <w:ind w:right="-46"/>
        <w:jc w:val="center"/>
        <w:rPr>
          <w:b/>
          <w:color w:val="385623" w:themeColor="accent6" w:themeShade="80"/>
          <w:sz w:val="36"/>
          <w:lang w:val="cy-GB"/>
        </w:rPr>
      </w:pPr>
      <w:r w:rsidRPr="006D07CB">
        <w:rPr>
          <w:b/>
          <w:color w:val="385623" w:themeColor="accent6" w:themeShade="80"/>
          <w:sz w:val="36"/>
          <w:lang w:val="cy-GB"/>
        </w:rPr>
        <w:t>Symudedd ac Ansawdd Bywyd</w:t>
      </w:r>
    </w:p>
    <w:p w14:paraId="663BD6F4" w14:textId="4D4DCDA9" w:rsidR="00E253EB" w:rsidRPr="001A0F13" w:rsidRDefault="006E4209" w:rsidP="006E4209">
      <w:pPr>
        <w:pStyle w:val="BodyText"/>
        <w:spacing w:after="60"/>
        <w:ind w:right="-46"/>
        <w:jc w:val="center"/>
        <w:rPr>
          <w:b/>
          <w:sz w:val="36"/>
          <w:lang w:val="cy-GB"/>
        </w:rPr>
      </w:pPr>
      <w:r w:rsidRPr="001A0F13">
        <w:rPr>
          <w:b/>
          <w:sz w:val="36"/>
          <w:lang w:val="cy-GB"/>
        </w:rPr>
        <w:t>MobQoL-7D</w:t>
      </w:r>
    </w:p>
    <w:p w14:paraId="79E8F63A" w14:textId="52F27639" w:rsidR="00994BB9" w:rsidRPr="001A0F13" w:rsidRDefault="00994BB9" w:rsidP="00E253EB">
      <w:pPr>
        <w:pStyle w:val="BodyText"/>
        <w:spacing w:after="60"/>
        <w:ind w:right="-472"/>
        <w:rPr>
          <w:sz w:val="22"/>
          <w:lang w:val="cy-GB"/>
        </w:rPr>
      </w:pPr>
    </w:p>
    <w:p w14:paraId="478C6EE5" w14:textId="77777777" w:rsidR="001D1B60" w:rsidRPr="001A0F13" w:rsidRDefault="001D1B60" w:rsidP="001D1B60">
      <w:pPr>
        <w:jc w:val="center"/>
        <w:rPr>
          <w:rFonts w:ascii="Arial" w:hAnsi="Arial" w:cs="Arial"/>
          <w:color w:val="000000" w:themeColor="text1"/>
          <w:lang w:val="cy-GB"/>
        </w:rPr>
      </w:pPr>
      <w:r w:rsidRPr="001A0F13">
        <w:rPr>
          <w:rFonts w:ascii="Arial" w:hAnsi="Arial" w:cs="Arial"/>
          <w:color w:val="000000" w:themeColor="text1"/>
          <w:lang w:val="cy-GB"/>
        </w:rPr>
        <w:t>Gall symudedd olygu llawer o bethau gwahanol. I rai pobl mae symudedd yn golygu cerdded o gwmpas, i bobl eraill mae symudedd yn golygu defnyddio cadair olwyn neu gymhorthion eraill. Nod yr holiadur yma ydy dod i wybod sut mae eich symudedd yn effeithio ar ansawdd eich bywyd, waeth sut ydych chi’n symud o gwmpas neu ba gymhorthion symudedd rydych yn eu defnyddio.</w:t>
      </w:r>
    </w:p>
    <w:p w14:paraId="193C7585" w14:textId="77777777" w:rsidR="00D6263B" w:rsidRPr="001A0F13" w:rsidRDefault="00D6263B" w:rsidP="00D6263B">
      <w:pPr>
        <w:pStyle w:val="BodyText"/>
        <w:spacing w:after="60" w:line="360" w:lineRule="auto"/>
        <w:ind w:left="-425" w:right="-471"/>
        <w:jc w:val="center"/>
        <w:rPr>
          <w:sz w:val="6"/>
          <w:lang w:val="cy-GB"/>
        </w:rPr>
      </w:pPr>
    </w:p>
    <w:p w14:paraId="42C0F08C" w14:textId="350C370E" w:rsidR="001C2157" w:rsidRDefault="009E3291" w:rsidP="001C2157">
      <w:pPr>
        <w:jc w:val="center"/>
        <w:rPr>
          <w:rFonts w:ascii="Arial" w:eastAsia="Times New Roman" w:hAnsi="Arial" w:cs="Arial"/>
          <w:szCs w:val="24"/>
          <w:lang w:val="cy-GB"/>
        </w:rPr>
      </w:pPr>
      <w:r w:rsidRPr="001A0F13">
        <w:rPr>
          <w:rFonts w:ascii="Arial" w:eastAsia="Times New Roman" w:hAnsi="Arial" w:cs="Arial"/>
          <w:szCs w:val="24"/>
          <w:lang w:val="cy-GB"/>
        </w:rPr>
        <w:t>Ar gyfer pob cwestiwn, ticiwch (</w:t>
      </w:r>
      <w:r w:rsidRPr="001A0F13">
        <w:rPr>
          <w:rFonts w:ascii="Segoe UI Symbol" w:eastAsia="Times New Roman" w:hAnsi="Segoe UI Symbol" w:cs="Segoe UI Symbol"/>
          <w:szCs w:val="24"/>
          <w:lang w:val="cy-GB"/>
        </w:rPr>
        <w:t>✓</w:t>
      </w:r>
      <w:r w:rsidRPr="001A0F13">
        <w:rPr>
          <w:rFonts w:ascii="Arial" w:eastAsia="Times New Roman" w:hAnsi="Arial" w:cs="Arial"/>
          <w:szCs w:val="24"/>
          <w:lang w:val="cy-GB"/>
        </w:rPr>
        <w:t>) UN blwch i ddangos pa ddatganiad sy’n disgrifio ansawdd eich bywyd a’ch symudedd orau ar hyn o bryd. Os ydych chi’n defnyddio unrhyw gymhorthion symudedd, meddyliwch am sut maen nhw’n eich helpu neu’n eich rhwystro yn gysylltiedig â phob cwestiwn</w:t>
      </w:r>
      <w:r w:rsidR="009E59C3">
        <w:rPr>
          <w:rFonts w:ascii="Arial" w:eastAsia="Times New Roman" w:hAnsi="Arial" w:cs="Arial"/>
          <w:szCs w:val="24"/>
          <w:lang w:val="cy-GB"/>
        </w:rPr>
        <w:t>.</w:t>
      </w:r>
    </w:p>
    <w:p w14:paraId="6246C094" w14:textId="65BFB36B" w:rsidR="006D07CB" w:rsidRPr="00FD3493" w:rsidRDefault="006D07CB" w:rsidP="001C2157">
      <w:pPr>
        <w:pStyle w:val="ListParagraph"/>
        <w:numPr>
          <w:ilvl w:val="0"/>
          <w:numId w:val="1"/>
        </w:numPr>
        <w:ind w:left="-567" w:hanging="284"/>
        <w:rPr>
          <w:rFonts w:ascii="Arial" w:hAnsi="Arial" w:cs="Arial"/>
          <w:b/>
          <w:bCs/>
          <w:lang w:val="cy-GB"/>
        </w:rPr>
      </w:pPr>
      <w:r w:rsidRPr="006D07CB">
        <w:rPr>
          <w:rFonts w:ascii="Arial" w:hAnsi="Arial" w:cs="Arial"/>
          <w:b/>
          <w:bCs/>
          <w:lang w:val="cy-GB"/>
        </w:rPr>
        <w:t>Hygyrchedd</w:t>
      </w: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6D07CB" w:rsidRPr="001A0F13" w14:paraId="21F2A036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DFFE6D5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438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1BA84884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Dydw i </w:t>
            </w:r>
            <w:r w:rsidRPr="001A0F13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ddim</w:t>
            </w: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yn ei chael hi’n anodd symud o gwmpas fy nghartref</w:t>
            </w:r>
          </w:p>
        </w:tc>
      </w:tr>
      <w:tr w:rsidR="006D07CB" w:rsidRPr="001A0F13" w14:paraId="4EE8D0A3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3F8EA31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4AF2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5D70E407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Rydw i’n ei chael hi </w:t>
            </w:r>
            <w:r w:rsidRPr="001A0F13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tipyn bach</w:t>
            </w: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yn anodd symud o gwmpas fy nghartref</w:t>
            </w:r>
          </w:p>
        </w:tc>
      </w:tr>
      <w:tr w:rsidR="006D07CB" w:rsidRPr="001A0F13" w14:paraId="0D2BC34D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498CCDD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75A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CA47BBD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Rydw i’n ei chael hi’n anodd </w:t>
            </w:r>
            <w:r w:rsidRPr="001A0F13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iawn</w:t>
            </w: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symud o gwmpas fy nghartref</w:t>
            </w:r>
          </w:p>
        </w:tc>
      </w:tr>
      <w:tr w:rsidR="006D07CB" w:rsidRPr="001A0F13" w14:paraId="59834603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F018F1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C9B1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1CBB539C" w14:textId="77777777" w:rsidR="006D07CB" w:rsidRPr="001A0F13" w:rsidRDefault="006D07CB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D82EA3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Ni allaf</w:t>
            </w: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symud o gwmpas fy nghartref</w:t>
            </w:r>
          </w:p>
        </w:tc>
      </w:tr>
    </w:tbl>
    <w:p w14:paraId="74E7DC6B" w14:textId="77777777" w:rsidR="006D07CB" w:rsidRDefault="006D07CB" w:rsidP="009E3291">
      <w:pPr>
        <w:jc w:val="center"/>
        <w:rPr>
          <w:rFonts w:ascii="Arial" w:eastAsia="Times New Roman" w:hAnsi="Arial" w:cs="Arial"/>
          <w:szCs w:val="24"/>
          <w:lang w:val="cy-GB"/>
        </w:rPr>
      </w:pPr>
    </w:p>
    <w:p w14:paraId="56E6CDB5" w14:textId="7DAD73F9" w:rsidR="00FD3493" w:rsidRPr="001C2157" w:rsidRDefault="00FD3493" w:rsidP="001C2157">
      <w:pPr>
        <w:pStyle w:val="ListParagraph"/>
        <w:numPr>
          <w:ilvl w:val="0"/>
          <w:numId w:val="1"/>
        </w:numPr>
        <w:ind w:left="-567" w:hanging="284"/>
        <w:rPr>
          <w:rFonts w:ascii="Arial" w:hAnsi="Arial" w:cs="Arial"/>
          <w:bCs/>
          <w:i/>
          <w:color w:val="000000" w:themeColor="text1"/>
          <w:lang w:val="cy-GB"/>
        </w:rPr>
      </w:pPr>
      <w:r w:rsidRPr="006D07CB">
        <w:rPr>
          <w:rFonts w:ascii="Arial" w:hAnsi="Arial" w:cs="Arial"/>
          <w:b/>
          <w:color w:val="000000" w:themeColor="text1"/>
          <w:lang w:val="cy-GB"/>
        </w:rPr>
        <w:t xml:space="preserve">Cyfraniad </w:t>
      </w:r>
      <w:r w:rsidRPr="006D07CB">
        <w:rPr>
          <w:rFonts w:ascii="Arial" w:hAnsi="Arial" w:cs="Arial"/>
          <w:bCs/>
          <w:color w:val="000000" w:themeColor="text1"/>
          <w:lang w:val="cy-GB"/>
        </w:rPr>
        <w:t>(megis cyfrannu yn y cartref, gwaith, addysg neu yn y gymuned)</w:t>
      </w: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FD3493" w:rsidRPr="007C39DA" w14:paraId="6D46D1AA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9509D22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7C8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ED0D9F8" w14:textId="77777777" w:rsidR="00FD3493" w:rsidRPr="007C39DA" w:rsidRDefault="00FD3493" w:rsidP="000D65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7C39DA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Nid yw fy symudedd </w:t>
            </w:r>
            <w:r w:rsidRPr="007C39D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cy-GB"/>
              </w:rPr>
              <w:t>byth</w:t>
            </w:r>
            <w:r w:rsidRPr="007C39DA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yn ei gwneud hi’n anodd cyfrannu a gwneud y pethau sy’n gwneud i mi deimlo o werth</w:t>
            </w:r>
          </w:p>
        </w:tc>
      </w:tr>
      <w:tr w:rsidR="00FD3493" w:rsidRPr="007C39DA" w14:paraId="412861EB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0E6470A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435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131FAC79" w14:textId="77777777" w:rsidR="00FD3493" w:rsidRPr="007C39DA" w:rsidRDefault="00FD3493" w:rsidP="000D65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7C39DA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Mae fy symudedd </w:t>
            </w:r>
            <w:r w:rsidRPr="007C39D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cy-GB"/>
              </w:rPr>
              <w:t>weithiau</w:t>
            </w:r>
            <w:r w:rsidRPr="007C39DA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yn ei gwneud hi’n anodd cyfrannu a gwneud y pethau sy’n gwneud i mi deimlo o werth</w:t>
            </w:r>
          </w:p>
        </w:tc>
      </w:tr>
      <w:tr w:rsidR="00FD3493" w:rsidRPr="007C39DA" w14:paraId="0A9B8880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541448B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6FF8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43A77760" w14:textId="77777777" w:rsidR="00FD3493" w:rsidRPr="007C39DA" w:rsidRDefault="00FD3493" w:rsidP="000D651B">
            <w:pPr>
              <w:spacing w:line="259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C39DA">
              <w:rPr>
                <w:rFonts w:ascii="Arial" w:hAnsi="Arial" w:cs="Arial"/>
                <w:sz w:val="20"/>
                <w:szCs w:val="20"/>
                <w:lang w:val="cy-GB"/>
              </w:rPr>
              <w:t xml:space="preserve">Mae fy symudedd </w:t>
            </w:r>
            <w:r w:rsidRPr="007C39DA">
              <w:rPr>
                <w:rFonts w:ascii="Arial" w:hAnsi="Arial" w:cs="Arial"/>
                <w:sz w:val="20"/>
                <w:szCs w:val="20"/>
                <w:u w:val="single"/>
                <w:lang w:val="cy-GB"/>
              </w:rPr>
              <w:t>yn aml</w:t>
            </w:r>
            <w:r w:rsidRPr="007C39DA">
              <w:rPr>
                <w:rFonts w:ascii="Arial" w:hAnsi="Arial" w:cs="Arial"/>
                <w:sz w:val="20"/>
                <w:szCs w:val="20"/>
                <w:lang w:val="cy-GB"/>
              </w:rPr>
              <w:t xml:space="preserve"> yn ei gwneud hi’n anodd cyfrannu a gwneud y pethau sy’n gwneud i mi deimlo o werth</w:t>
            </w:r>
          </w:p>
        </w:tc>
      </w:tr>
      <w:tr w:rsidR="00FD3493" w:rsidRPr="007C39DA" w14:paraId="1D881EC2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BD05C30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4E11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2358B799" w14:textId="69030CBA" w:rsidR="00FD3493" w:rsidRPr="007C39DA" w:rsidRDefault="00FD3493" w:rsidP="000D651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C39DA">
              <w:rPr>
                <w:rFonts w:ascii="Arial" w:hAnsi="Arial" w:cs="Arial"/>
                <w:sz w:val="20"/>
                <w:szCs w:val="20"/>
                <w:lang w:val="cy-GB"/>
              </w:rPr>
              <w:t xml:space="preserve">Mae fy symudedd </w:t>
            </w:r>
            <w:r w:rsidRPr="007C39DA">
              <w:rPr>
                <w:rFonts w:ascii="Arial" w:hAnsi="Arial" w:cs="Arial"/>
                <w:sz w:val="20"/>
                <w:szCs w:val="20"/>
                <w:u w:val="single"/>
                <w:lang w:val="cy-GB"/>
              </w:rPr>
              <w:t xml:space="preserve">bob tro </w:t>
            </w:r>
            <w:r w:rsidRPr="007C39DA">
              <w:rPr>
                <w:rFonts w:ascii="Arial" w:hAnsi="Arial" w:cs="Arial"/>
                <w:sz w:val="20"/>
                <w:szCs w:val="20"/>
                <w:lang w:val="cy-GB"/>
              </w:rPr>
              <w:t>yn ei gwneud hi’n anodd cyfrannu a gwneud y pethau sy’n gwneud i mi deimlo o werth</w:t>
            </w:r>
          </w:p>
        </w:tc>
      </w:tr>
    </w:tbl>
    <w:p w14:paraId="51C979C0" w14:textId="77777777" w:rsidR="00FD3493" w:rsidRDefault="00FD3493" w:rsidP="009E3291">
      <w:pPr>
        <w:jc w:val="center"/>
        <w:rPr>
          <w:rFonts w:ascii="Arial" w:eastAsia="Times New Roman" w:hAnsi="Arial" w:cs="Arial"/>
          <w:szCs w:val="24"/>
          <w:lang w:val="cy-GB"/>
        </w:rPr>
      </w:pPr>
    </w:p>
    <w:p w14:paraId="5064CDC0" w14:textId="6E38DF0C" w:rsidR="00FD3493" w:rsidRPr="001C2157" w:rsidRDefault="00FD3493" w:rsidP="001C2157">
      <w:pPr>
        <w:pStyle w:val="ListParagraph"/>
        <w:numPr>
          <w:ilvl w:val="0"/>
          <w:numId w:val="1"/>
        </w:numPr>
        <w:ind w:left="-567" w:hanging="284"/>
        <w:rPr>
          <w:rFonts w:ascii="Arial" w:hAnsi="Arial" w:cs="Arial"/>
          <w:lang w:val="cy-GB"/>
        </w:rPr>
      </w:pPr>
      <w:r w:rsidRPr="006D07CB">
        <w:rPr>
          <w:rFonts w:ascii="Arial" w:hAnsi="Arial" w:cs="Arial"/>
          <w:b/>
          <w:bCs/>
          <w:color w:val="000000" w:themeColor="text1"/>
          <w:lang w:val="cy-GB"/>
        </w:rPr>
        <w:t>Poen ac anghysur</w:t>
      </w: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FD3493" w:rsidRPr="007C39DA" w14:paraId="5A413568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63C96F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7314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65D2923E" w14:textId="77777777" w:rsidR="00FD3493" w:rsidRPr="007C39DA" w:rsidRDefault="00FD3493" w:rsidP="000D651B">
            <w:pPr>
              <w:rPr>
                <w:rFonts w:ascii="Arial" w:hAnsi="Arial" w:cs="Arial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lang w:val="cy-GB"/>
              </w:rPr>
              <w:t xml:space="preserve">Dydy symud o gwmpas yn fy mywyd bob dydd </w:t>
            </w:r>
            <w:r w:rsidRPr="001A0F13">
              <w:rPr>
                <w:rFonts w:ascii="Arial" w:hAnsi="Arial" w:cs="Arial"/>
                <w:u w:val="single"/>
                <w:lang w:val="cy-GB"/>
              </w:rPr>
              <w:t>ddim</w:t>
            </w:r>
            <w:r w:rsidRPr="001A0F13">
              <w:rPr>
                <w:rFonts w:ascii="Arial" w:hAnsi="Arial" w:cs="Arial"/>
                <w:lang w:val="cy-GB"/>
              </w:rPr>
              <w:t xml:space="preserve"> yn boenus nac yn anghyfforddus</w:t>
            </w:r>
          </w:p>
        </w:tc>
      </w:tr>
      <w:tr w:rsidR="00FD3493" w:rsidRPr="001A0F13" w14:paraId="2A61A850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AAAB4E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7E9E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4E583E7A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lang w:val="cy-GB"/>
              </w:rPr>
              <w:t xml:space="preserve">Mae symud o gwmpas yn fy mywyd bob dydd </w:t>
            </w:r>
            <w:r w:rsidRPr="001A0F13">
              <w:rPr>
                <w:rFonts w:ascii="Arial" w:hAnsi="Arial" w:cs="Arial"/>
                <w:u w:val="single"/>
                <w:lang w:val="cy-GB"/>
              </w:rPr>
              <w:t>ychydig</w:t>
            </w:r>
            <w:r w:rsidRPr="001A0F13">
              <w:rPr>
                <w:rFonts w:ascii="Arial" w:hAnsi="Arial" w:cs="Arial"/>
                <w:lang w:val="cy-GB"/>
              </w:rPr>
              <w:t xml:space="preserve"> yn boenus neu’n anghyfforddus</w:t>
            </w:r>
          </w:p>
        </w:tc>
      </w:tr>
      <w:tr w:rsidR="00FD3493" w:rsidRPr="001A0F13" w14:paraId="039BA5C8" w14:textId="77777777" w:rsidTr="001C215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F82BE4E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DD8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01D92CE3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lang w:val="cy-GB"/>
              </w:rPr>
              <w:t xml:space="preserve">Mae symud o gwmpas yn fy mywyd bob dydd yn boenus neu’n anghyfforddus </w:t>
            </w:r>
            <w:r w:rsidRPr="001A0F13">
              <w:rPr>
                <w:rFonts w:ascii="Arial" w:hAnsi="Arial" w:cs="Arial"/>
                <w:u w:val="single"/>
                <w:lang w:val="cy-GB"/>
              </w:rPr>
              <w:t>iawn</w:t>
            </w:r>
          </w:p>
        </w:tc>
      </w:tr>
      <w:tr w:rsidR="00FD3493" w:rsidRPr="001A0F13" w14:paraId="1945C289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33AEAC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ABC3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C8A1B4A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Mae symud o gwmpas yn fy mywyd bob dydd yn </w:t>
            </w:r>
            <w:r w:rsidRPr="001A0F13"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eithriadol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boenus neu yn anghyfforddus</w:t>
            </w:r>
          </w:p>
        </w:tc>
      </w:tr>
    </w:tbl>
    <w:p w14:paraId="648641E7" w14:textId="77777777" w:rsidR="001C2157" w:rsidRDefault="001C215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14F8FFCD" w14:textId="77777777" w:rsidR="001C2157" w:rsidRDefault="001C215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45B02AB9" w14:textId="1A0FA053" w:rsidR="00FD3493" w:rsidRPr="001C2157" w:rsidRDefault="00FD3493" w:rsidP="001C2157">
      <w:pPr>
        <w:pStyle w:val="ListParagraph"/>
        <w:numPr>
          <w:ilvl w:val="0"/>
          <w:numId w:val="1"/>
        </w:numPr>
        <w:ind w:left="-567" w:hanging="284"/>
        <w:rPr>
          <w:rFonts w:ascii="Arial" w:hAnsi="Arial" w:cs="Arial"/>
          <w:b/>
          <w:color w:val="000000" w:themeColor="text1"/>
          <w:lang w:val="cy-GB"/>
        </w:rPr>
      </w:pPr>
      <w:r w:rsidRPr="001C2157">
        <w:rPr>
          <w:rFonts w:ascii="Arial" w:hAnsi="Arial" w:cs="Arial"/>
          <w:b/>
          <w:color w:val="000000" w:themeColor="text1"/>
          <w:lang w:val="cy-GB"/>
        </w:rPr>
        <w:t>Annibyniaeth</w:t>
      </w: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FD3493" w:rsidRPr="001A0F13" w14:paraId="5FAF9080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BDE28C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DF90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6B9574D2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Rydw i </w:t>
            </w:r>
            <w:r w:rsidRPr="001A0F13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bob amser</w:t>
            </w: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yn fodlon gyda fy lefel o annibyniaeth</w:t>
            </w:r>
          </w:p>
        </w:tc>
      </w:tr>
      <w:tr w:rsidR="00FD3493" w:rsidRPr="001A0F13" w14:paraId="642F78BA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D477436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32A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294C0383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Rydw i </w:t>
            </w:r>
            <w:r w:rsidRPr="001A0F13"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yn aml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yn fodlon gyda fy lefel o annibyniaeth</w:t>
            </w:r>
          </w:p>
        </w:tc>
      </w:tr>
      <w:tr w:rsidR="00FD3493" w:rsidRPr="001A0F13" w14:paraId="02548CF1" w14:textId="77777777" w:rsidTr="001C215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C3763FF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ABE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62EB9233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lang w:val="cy-GB"/>
              </w:rPr>
              <w:t xml:space="preserve">Rydw i </w:t>
            </w:r>
            <w:r w:rsidRPr="001A0F13">
              <w:rPr>
                <w:rFonts w:ascii="Arial" w:hAnsi="Arial" w:cs="Arial"/>
                <w:u w:val="single"/>
                <w:lang w:val="cy-GB"/>
              </w:rPr>
              <w:t>weithiau’n</w:t>
            </w:r>
            <w:r w:rsidRPr="001A0F13">
              <w:rPr>
                <w:rFonts w:ascii="Arial" w:hAnsi="Arial" w:cs="Arial"/>
                <w:lang w:val="cy-GB"/>
              </w:rPr>
              <w:t xml:space="preserve"> fodlon gyda fy lefel o annibyniaeth</w:t>
            </w:r>
          </w:p>
        </w:tc>
      </w:tr>
      <w:tr w:rsidR="00FD3493" w:rsidRPr="001A0F13" w14:paraId="2CBB05B4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0AFA7F0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4002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030688CE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lang w:val="cy-GB"/>
              </w:rPr>
              <w:t xml:space="preserve">Dydw i </w:t>
            </w:r>
            <w:r w:rsidRPr="001A0F13">
              <w:rPr>
                <w:rFonts w:ascii="Arial" w:hAnsi="Arial" w:cs="Arial"/>
                <w:u w:val="single"/>
                <w:lang w:val="cy-GB"/>
              </w:rPr>
              <w:t>byth</w:t>
            </w:r>
            <w:r w:rsidRPr="001A0F13">
              <w:rPr>
                <w:rFonts w:ascii="Arial" w:hAnsi="Arial" w:cs="Arial"/>
                <w:lang w:val="cy-GB"/>
              </w:rPr>
              <w:t xml:space="preserve"> yn fodlon gyda fy lefel o annibyniaeth</w:t>
            </w:r>
          </w:p>
        </w:tc>
      </w:tr>
    </w:tbl>
    <w:p w14:paraId="4146B492" w14:textId="77777777" w:rsidR="001C2157" w:rsidRPr="001C2157" w:rsidRDefault="001C215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39CA0F68" w14:textId="7C1AE930" w:rsidR="00FD3493" w:rsidRPr="001C2157" w:rsidRDefault="00FD3493" w:rsidP="001C2157">
      <w:pPr>
        <w:pStyle w:val="ListParagraph"/>
        <w:numPr>
          <w:ilvl w:val="0"/>
          <w:numId w:val="1"/>
        </w:numPr>
        <w:ind w:left="-567" w:hanging="284"/>
        <w:rPr>
          <w:rFonts w:ascii="Arial" w:hAnsi="Arial" w:cs="Arial"/>
          <w:b/>
          <w:color w:val="000000" w:themeColor="text1"/>
          <w:lang w:val="cy-GB"/>
        </w:rPr>
      </w:pPr>
      <w:r w:rsidRPr="006D07CB">
        <w:rPr>
          <w:rFonts w:ascii="Arial" w:hAnsi="Arial" w:cs="Arial"/>
          <w:b/>
          <w:bCs/>
          <w:lang w:val="cy-GB"/>
        </w:rPr>
        <w:t xml:space="preserve">Hunan-barch </w:t>
      </w:r>
      <w:r w:rsidRPr="006D07CB">
        <w:rPr>
          <w:rFonts w:ascii="Arial" w:hAnsi="Arial" w:cs="Arial"/>
          <w:lang w:val="cy-GB"/>
        </w:rPr>
        <w:t>(gan gynnwys hunaniaeth, hyder a hunan-ymwybyddiaeth)</w:t>
      </w: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FD3493" w:rsidRPr="001A0F13" w14:paraId="6609B554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060A212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467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8851F2C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lang w:val="cy-GB"/>
              </w:rPr>
              <w:t xml:space="preserve">Dydw i </w:t>
            </w:r>
            <w:r w:rsidRPr="001A0F13">
              <w:rPr>
                <w:rFonts w:ascii="Arial" w:hAnsi="Arial" w:cs="Arial"/>
                <w:u w:val="single"/>
                <w:lang w:val="cy-GB"/>
              </w:rPr>
              <w:t>byth</w:t>
            </w:r>
            <w:r w:rsidRPr="001A0F13">
              <w:rPr>
                <w:rFonts w:ascii="Arial" w:hAnsi="Arial" w:cs="Arial"/>
                <w:lang w:val="cy-GB"/>
              </w:rPr>
              <w:t xml:space="preserve"> yn teimlo’n ddrwg amdanaf fy hun oherwydd fy symudedd</w:t>
            </w:r>
          </w:p>
        </w:tc>
      </w:tr>
      <w:tr w:rsidR="00FD3493" w:rsidRPr="001A0F13" w14:paraId="2F7295C1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D7E3B79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046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6960538F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lang w:val="cy-GB"/>
              </w:rPr>
              <w:t xml:space="preserve">Rydw i </w:t>
            </w:r>
            <w:r w:rsidRPr="001A0F13">
              <w:rPr>
                <w:rFonts w:ascii="Arial" w:hAnsi="Arial" w:cs="Arial"/>
                <w:u w:val="single"/>
                <w:lang w:val="cy-GB"/>
              </w:rPr>
              <w:t>weithiau’n</w:t>
            </w:r>
            <w:r w:rsidRPr="001A0F13">
              <w:rPr>
                <w:rFonts w:ascii="Arial" w:hAnsi="Arial" w:cs="Arial"/>
                <w:lang w:val="cy-GB"/>
              </w:rPr>
              <w:t xml:space="preserve"> teimlo’n ddrwg amdanaf fy hun oherwydd fy symudedd</w:t>
            </w:r>
          </w:p>
        </w:tc>
      </w:tr>
      <w:tr w:rsidR="00FD3493" w:rsidRPr="001A0F13" w14:paraId="0C497F7E" w14:textId="77777777" w:rsidTr="001C215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9E7C9CE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C29F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25781EFC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lang w:val="cy-GB"/>
              </w:rPr>
              <w:t xml:space="preserve"> Rydw i’n </w:t>
            </w:r>
            <w:r w:rsidRPr="001A0F13">
              <w:rPr>
                <w:rFonts w:ascii="Arial" w:hAnsi="Arial" w:cs="Arial"/>
                <w:u w:val="single"/>
                <w:lang w:val="cy-GB"/>
              </w:rPr>
              <w:t>aml</w:t>
            </w:r>
            <w:r w:rsidRPr="001A0F13">
              <w:rPr>
                <w:rFonts w:ascii="Arial" w:hAnsi="Arial" w:cs="Arial"/>
                <w:lang w:val="cy-GB"/>
              </w:rPr>
              <w:t xml:space="preserve"> yn teimlo’n ddrwg amdanaf fy hun oherwydd fy symudedd</w:t>
            </w:r>
          </w:p>
        </w:tc>
      </w:tr>
      <w:tr w:rsidR="00FD3493" w:rsidRPr="001A0F13" w14:paraId="496C8834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ACC55C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4A4A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455ADA11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lang w:val="cy-GB"/>
              </w:rPr>
              <w:t xml:space="preserve">Rydw i </w:t>
            </w:r>
            <w:r w:rsidRPr="001A0F13">
              <w:rPr>
                <w:rFonts w:ascii="Arial" w:hAnsi="Arial" w:cs="Arial"/>
                <w:u w:val="single"/>
                <w:lang w:val="cy-GB"/>
              </w:rPr>
              <w:t>bob amser</w:t>
            </w:r>
            <w:r w:rsidRPr="001A0F13">
              <w:rPr>
                <w:rFonts w:ascii="Arial" w:hAnsi="Arial" w:cs="Arial"/>
                <w:lang w:val="cy-GB"/>
              </w:rPr>
              <w:t xml:space="preserve"> yn teimlo’n ddrwg amdanaf fy hun oherwydd fy symudedd</w:t>
            </w:r>
          </w:p>
        </w:tc>
      </w:tr>
    </w:tbl>
    <w:p w14:paraId="074D74B0" w14:textId="77777777" w:rsidR="001C2157" w:rsidRDefault="001C215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44796691" w14:textId="7C453D4C" w:rsidR="00FD3493" w:rsidRPr="001C2157" w:rsidRDefault="00FD3493" w:rsidP="001C2157">
      <w:pPr>
        <w:pStyle w:val="ListParagraph"/>
        <w:numPr>
          <w:ilvl w:val="0"/>
          <w:numId w:val="1"/>
        </w:numPr>
        <w:ind w:left="-567" w:hanging="284"/>
        <w:rPr>
          <w:rFonts w:ascii="Arial" w:hAnsi="Arial" w:cs="Arial"/>
          <w:b/>
          <w:color w:val="000000" w:themeColor="text1"/>
          <w:lang w:val="cy-GB"/>
        </w:rPr>
      </w:pPr>
      <w:r w:rsidRPr="006D07CB">
        <w:rPr>
          <w:rFonts w:ascii="Arial" w:hAnsi="Arial" w:cs="Arial"/>
          <w:b/>
          <w:color w:val="000000" w:themeColor="text1"/>
          <w:lang w:val="cy-GB"/>
        </w:rPr>
        <w:t xml:space="preserve">Hwyliau ac emosiynau </w:t>
      </w: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FD3493" w:rsidRPr="001A0F13" w14:paraId="421B6630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3E591F4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1F33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D42AE09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Dydw i </w:t>
            </w:r>
            <w:r w:rsidRPr="001A0F13"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byth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yn teimlo’n isel, trist neu’n anhapus oherwydd fy symudedd</w:t>
            </w:r>
          </w:p>
        </w:tc>
      </w:tr>
      <w:tr w:rsidR="00FD3493" w:rsidRPr="001A0F13" w14:paraId="6EFE932A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02C0DE4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9E20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7C47F13C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Rydw i </w:t>
            </w:r>
            <w:r w:rsidRPr="001A0F13"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weithiau</w:t>
            </w:r>
            <w:r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teimlo’n isel, trist neu’n anhapus oherwydd fy symudedd</w:t>
            </w:r>
          </w:p>
        </w:tc>
      </w:tr>
      <w:tr w:rsidR="00FD3493" w:rsidRPr="001A0F13" w14:paraId="48D2E6CF" w14:textId="77777777" w:rsidTr="001C215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760A294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609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563EF892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Rydw i </w:t>
            </w:r>
            <w:r w:rsidRPr="001A0F13"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yn aml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yn teimlo’n isel, trist neu’n anhapus oherwydd fy symudedd</w:t>
            </w:r>
          </w:p>
        </w:tc>
      </w:tr>
      <w:tr w:rsidR="00FD3493" w:rsidRPr="001A0F13" w14:paraId="2F0AC78B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DED7102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4372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FC977EE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Rydw i </w:t>
            </w:r>
            <w:r w:rsidRPr="001A0F13"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bob amser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yn teimlo’n isel, trist neu’n anhapus oherwydd fy symudedd</w:t>
            </w:r>
          </w:p>
        </w:tc>
      </w:tr>
    </w:tbl>
    <w:p w14:paraId="3D4F5B44" w14:textId="77777777" w:rsidR="001C2157" w:rsidRPr="001C2157" w:rsidRDefault="001C2157" w:rsidP="001C2157">
      <w:pPr>
        <w:pStyle w:val="ListParagraph"/>
        <w:ind w:left="-567"/>
        <w:rPr>
          <w:rFonts w:ascii="Arial" w:hAnsi="Arial" w:cs="Arial"/>
          <w:color w:val="000000"/>
          <w:u w:color="000000"/>
          <w:lang w:val="cy-GB"/>
          <w14:textOutline w14:w="0" w14:cap="flat" w14:cmpd="sng" w14:algn="ctr">
            <w14:noFill/>
            <w14:prstDash w14:val="solid"/>
            <w14:bevel/>
          </w14:textOutline>
        </w:rPr>
      </w:pPr>
    </w:p>
    <w:p w14:paraId="3591C2A9" w14:textId="16321300" w:rsidR="00FD3493" w:rsidRPr="001C2157" w:rsidRDefault="00FD3493" w:rsidP="001C2157">
      <w:pPr>
        <w:pStyle w:val="ListParagraph"/>
        <w:numPr>
          <w:ilvl w:val="0"/>
          <w:numId w:val="1"/>
        </w:numPr>
        <w:ind w:left="-567" w:hanging="284"/>
        <w:rPr>
          <w:rFonts w:ascii="Arial" w:hAnsi="Arial" w:cs="Arial"/>
          <w:color w:val="000000"/>
          <w:u w:color="000000"/>
          <w:lang w:val="cy-GB"/>
          <w14:textOutline w14:w="0" w14:cap="flat" w14:cmpd="sng" w14:algn="ctr">
            <w14:noFill/>
            <w14:prstDash w14:val="solid"/>
            <w14:bevel/>
          </w14:textOutline>
        </w:rPr>
      </w:pPr>
      <w:r w:rsidRPr="006D07CB">
        <w:rPr>
          <w:rFonts w:ascii="Arial" w:hAnsi="Arial" w:cs="Arial"/>
          <w:b/>
          <w:bCs/>
          <w:color w:val="000000"/>
          <w:u w:color="000000"/>
          <w:lang w:val="cy-GB"/>
          <w14:textOutline w14:w="0" w14:cap="flat" w14:cmpd="sng" w14:algn="ctr">
            <w14:noFill/>
            <w14:prstDash w14:val="solid"/>
            <w14:bevel/>
          </w14:textOutline>
        </w:rPr>
        <w:t>Gorbryder</w:t>
      </w:r>
      <w:r w:rsidRPr="006D07CB">
        <w:rPr>
          <w:rFonts w:ascii="Arial" w:hAnsi="Arial" w:cs="Arial"/>
          <w:color w:val="000000"/>
          <w:u w:color="000000"/>
          <w:lang w:val="cy-GB"/>
          <w14:textOutline w14:w="0" w14:cap="flat" w14:cmpd="sng" w14:algn="ctr">
            <w14:noFill/>
            <w14:prstDash w14:val="solid"/>
            <w14:bevel/>
          </w14:textOutline>
        </w:rPr>
        <w:t xml:space="preserve"> (megis teimladau o bryder neu straen)</w:t>
      </w: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FD3493" w:rsidRPr="001A0F13" w14:paraId="6DA1B94B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C28EA8E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38C8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517E1969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Dydy fy symudedd </w:t>
            </w:r>
            <w:r w:rsidRPr="001A0F13"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ddim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yn gwneud imi deimlo</w:t>
            </w:r>
            <w:r w:rsidRPr="001A0F13">
              <w:rPr>
                <w:rFonts w:ascii="Arial" w:hAnsi="Arial" w:cs="Arial"/>
                <w:color w:val="000000"/>
                <w:u w:color="000000"/>
                <w:rtl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orbryderus</w:t>
            </w:r>
          </w:p>
        </w:tc>
      </w:tr>
      <w:tr w:rsidR="00FD3493" w:rsidRPr="001A0F13" w14:paraId="0AE643AD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4E5E84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9EE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7B912931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Mae fy symudedd yn gwneud imi deimlo </w:t>
            </w:r>
            <w:r w:rsidRPr="001A0F13"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tipyn bach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yn orbryderus</w:t>
            </w:r>
          </w:p>
        </w:tc>
      </w:tr>
      <w:tr w:rsidR="00FD3493" w:rsidRPr="001A0F13" w14:paraId="2F62635B" w14:textId="77777777" w:rsidTr="001C215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EBEF587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FFEE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65B016AA" w14:textId="77777777" w:rsidR="00FD3493" w:rsidRPr="001A0F13" w:rsidRDefault="00FD3493" w:rsidP="000D651B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Mae fy symudedd yn gwneud imi deimlo’n orbryderus </w:t>
            </w:r>
            <w:r w:rsidRPr="001A0F13"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iawn</w:t>
            </w:r>
          </w:p>
        </w:tc>
      </w:tr>
      <w:tr w:rsidR="00FD3493" w:rsidRPr="001A0F13" w14:paraId="58F4DE0F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C8A6D9A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B18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0D999BA6" w14:textId="77777777" w:rsidR="00FD3493" w:rsidRPr="001A0F13" w:rsidRDefault="00FD3493" w:rsidP="000D651B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  <w:r w:rsidRPr="001A0F13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Mae fy symudedd yn gwneud imi deimlo</w:t>
            </w:r>
            <w:r w:rsidRPr="001A0F13">
              <w:rPr>
                <w:rFonts w:ascii="Arial" w:hAnsi="Arial" w:cs="Arial"/>
                <w:color w:val="000000"/>
                <w:u w:color="000000"/>
                <w:rtl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</w:t>
            </w:r>
            <w:r w:rsidRPr="001A0F13">
              <w:rPr>
                <w:rFonts w:ascii="Arial" w:hAnsi="Arial" w:cs="Arial"/>
                <w:color w:val="000000"/>
                <w:u w:val="single"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eithriadol</w:t>
            </w:r>
            <w:r w:rsidRPr="001A0F13">
              <w:rPr>
                <w:rFonts w:ascii="Arial" w:hAnsi="Arial" w:cs="Arial"/>
                <w:color w:val="000000"/>
                <w:u w:color="000000"/>
                <w:lang w:val="cy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orbryderus</w:t>
            </w:r>
          </w:p>
        </w:tc>
      </w:tr>
    </w:tbl>
    <w:p w14:paraId="4EADC9F0" w14:textId="77777777" w:rsidR="00FD3493" w:rsidRPr="001A0F13" w:rsidRDefault="00FD3493" w:rsidP="009E3291">
      <w:pPr>
        <w:jc w:val="center"/>
        <w:rPr>
          <w:rFonts w:ascii="Arial" w:eastAsia="Times New Roman" w:hAnsi="Arial" w:cs="Arial"/>
          <w:szCs w:val="24"/>
          <w:lang w:val="cy-GB"/>
        </w:rPr>
      </w:pPr>
    </w:p>
    <w:p w14:paraId="3FAFF04F" w14:textId="20EAF9E4" w:rsidR="00F2622E" w:rsidRPr="001A0F13" w:rsidRDefault="00F2622E" w:rsidP="00F2622E">
      <w:pPr>
        <w:pStyle w:val="BodyText"/>
        <w:spacing w:after="60"/>
        <w:rPr>
          <w:sz w:val="2"/>
          <w:lang w:val="cy-GB"/>
        </w:rPr>
      </w:pPr>
    </w:p>
    <w:p w14:paraId="586F802E" w14:textId="77777777" w:rsidR="00D456DF" w:rsidRPr="001A0F13" w:rsidRDefault="00D456DF">
      <w:pPr>
        <w:rPr>
          <w:rFonts w:ascii="Arial" w:hAnsi="Arial" w:cs="Arial"/>
          <w:lang w:val="cy-GB"/>
        </w:rPr>
      </w:pPr>
    </w:p>
    <w:p w14:paraId="48955926" w14:textId="77777777" w:rsidR="00994BB9" w:rsidRPr="001A0F13" w:rsidRDefault="00994BB9">
      <w:pPr>
        <w:rPr>
          <w:rFonts w:ascii="Arial" w:hAnsi="Arial" w:cs="Arial"/>
          <w:lang w:val="cy-GB"/>
        </w:rPr>
      </w:pPr>
    </w:p>
    <w:p w14:paraId="2489EAFC" w14:textId="77777777" w:rsidR="00994BB9" w:rsidRPr="001A0F13" w:rsidRDefault="00994BB9">
      <w:pPr>
        <w:rPr>
          <w:rFonts w:ascii="Arial" w:hAnsi="Arial" w:cs="Arial"/>
          <w:lang w:val="cy-GB"/>
        </w:rPr>
      </w:pPr>
    </w:p>
    <w:p w14:paraId="5A0899C4" w14:textId="77777777" w:rsidR="00994BB9" w:rsidRPr="001A0F13" w:rsidRDefault="00994BB9">
      <w:pPr>
        <w:rPr>
          <w:rFonts w:ascii="Arial" w:hAnsi="Arial" w:cs="Arial"/>
          <w:lang w:val="cy-GB"/>
        </w:rPr>
      </w:pPr>
    </w:p>
    <w:p w14:paraId="1DC70E38" w14:textId="70E55F48" w:rsidR="00994BB9" w:rsidRPr="001A0F13" w:rsidRDefault="00994BB9">
      <w:pPr>
        <w:rPr>
          <w:rFonts w:ascii="Arial" w:hAnsi="Arial" w:cs="Arial"/>
          <w:lang w:val="cy-GB"/>
        </w:rPr>
      </w:pPr>
    </w:p>
    <w:sectPr w:rsidR="00994BB9" w:rsidRPr="001A0F13" w:rsidSect="00A165DB">
      <w:footerReference w:type="default" r:id="rId11"/>
      <w:pgSz w:w="11906" w:h="16838"/>
      <w:pgMar w:top="39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E9B0" w14:textId="77777777" w:rsidR="00A165DB" w:rsidRDefault="00A165DB" w:rsidP="00C10F70">
      <w:pPr>
        <w:spacing w:after="0" w:line="240" w:lineRule="auto"/>
      </w:pPr>
      <w:r>
        <w:separator/>
      </w:r>
    </w:p>
  </w:endnote>
  <w:endnote w:type="continuationSeparator" w:id="0">
    <w:p w14:paraId="1C758A2B" w14:textId="77777777" w:rsidR="00A165DB" w:rsidRDefault="00A165DB" w:rsidP="00C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8A0" w14:textId="7F1C1A08" w:rsidR="007C39DA" w:rsidRDefault="007C39DA" w:rsidP="007C39DA">
    <w:pPr>
      <w:ind w:right="-755"/>
      <w:jc w:val="right"/>
    </w:pPr>
    <w:r w:rsidRPr="000C612C">
      <w:rPr>
        <w:rFonts w:ascii="Arial" w:eastAsia="Times New Roman" w:hAnsi="Arial" w:cs="Arial"/>
        <w:color w:val="767171" w:themeColor="background2" w:themeShade="80"/>
        <w:sz w:val="21"/>
        <w:szCs w:val="21"/>
        <w:lang w:eastAsia="en-GB"/>
      </w:rPr>
      <w:t>©</w:t>
    </w:r>
    <w:r w:rsidRPr="00650F4B">
      <w:rPr>
        <w:rFonts w:ascii="Arial" w:eastAsia="Times New Roman" w:hAnsi="Arial" w:cs="Arial"/>
        <w:color w:val="767171" w:themeColor="background2" w:themeShade="80"/>
        <w:sz w:val="21"/>
        <w:szCs w:val="21"/>
        <w:lang w:eastAsia="en-GB"/>
      </w:rPr>
      <w:t xml:space="preserve"> 202</w:t>
    </w:r>
    <w:r>
      <w:rPr>
        <w:rFonts w:ascii="Arial" w:eastAsia="Times New Roman" w:hAnsi="Arial" w:cs="Arial"/>
        <w:color w:val="767171" w:themeColor="background2" w:themeShade="80"/>
        <w:sz w:val="21"/>
        <w:szCs w:val="21"/>
        <w:lang w:eastAsia="en-GB"/>
      </w:rPr>
      <w:t>4</w:t>
    </w:r>
    <w:r w:rsidRPr="00650F4B">
      <w:rPr>
        <w:rFonts w:ascii="Arial" w:eastAsia="Times New Roman" w:hAnsi="Arial" w:cs="Arial"/>
        <w:color w:val="767171" w:themeColor="background2" w:themeShade="80"/>
        <w:sz w:val="21"/>
        <w:szCs w:val="21"/>
        <w:lang w:eastAsia="en-GB"/>
      </w:rPr>
      <w:t xml:space="preserve"> Nathan Bray, Bangor University</w:t>
    </w:r>
  </w:p>
  <w:p w14:paraId="41A0FCA8" w14:textId="77777777" w:rsidR="00C10F70" w:rsidRDefault="00C10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4D47" w14:textId="77777777" w:rsidR="00A165DB" w:rsidRDefault="00A165DB" w:rsidP="00C10F70">
      <w:pPr>
        <w:spacing w:after="0" w:line="240" w:lineRule="auto"/>
      </w:pPr>
      <w:r>
        <w:separator/>
      </w:r>
    </w:p>
  </w:footnote>
  <w:footnote w:type="continuationSeparator" w:id="0">
    <w:p w14:paraId="21AEACE6" w14:textId="77777777" w:rsidR="00A165DB" w:rsidRDefault="00A165DB" w:rsidP="00C1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897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C31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2F6C"/>
    <w:multiLevelType w:val="hybridMultilevel"/>
    <w:tmpl w:val="BE5EA69A"/>
    <w:lvl w:ilvl="0" w:tplc="FBB84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7F24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24679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B294B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242A0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331979">
    <w:abstractNumId w:val="2"/>
  </w:num>
  <w:num w:numId="2" w16cid:durableId="1659115309">
    <w:abstractNumId w:val="4"/>
  </w:num>
  <w:num w:numId="3" w16cid:durableId="832917333">
    <w:abstractNumId w:val="1"/>
  </w:num>
  <w:num w:numId="4" w16cid:durableId="689373785">
    <w:abstractNumId w:val="6"/>
  </w:num>
  <w:num w:numId="5" w16cid:durableId="1854370739">
    <w:abstractNumId w:val="3"/>
  </w:num>
  <w:num w:numId="6" w16cid:durableId="1536851426">
    <w:abstractNumId w:val="5"/>
  </w:num>
  <w:num w:numId="7" w16cid:durableId="194538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FjedCB0Cg/95NxJB751NW3Wo2KDIkHsFywII8yHxISmK+epSRPH7ZdBPolKKN6fINDCOUN54z99o7ukCqG+14w==" w:salt="sF4kWO7Up3GOSz2tlAmecg=="/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2D"/>
    <w:rsid w:val="000204F1"/>
    <w:rsid w:val="00022E7E"/>
    <w:rsid w:val="00055845"/>
    <w:rsid w:val="00082FBA"/>
    <w:rsid w:val="00085265"/>
    <w:rsid w:val="000D4AC7"/>
    <w:rsid w:val="000E19EA"/>
    <w:rsid w:val="000F35DF"/>
    <w:rsid w:val="00103882"/>
    <w:rsid w:val="00134889"/>
    <w:rsid w:val="00135105"/>
    <w:rsid w:val="001A0F13"/>
    <w:rsid w:val="001B066F"/>
    <w:rsid w:val="001C2157"/>
    <w:rsid w:val="001D1B60"/>
    <w:rsid w:val="0021233D"/>
    <w:rsid w:val="00266B78"/>
    <w:rsid w:val="00271F55"/>
    <w:rsid w:val="002B5224"/>
    <w:rsid w:val="002C52E0"/>
    <w:rsid w:val="002F6E6C"/>
    <w:rsid w:val="00307549"/>
    <w:rsid w:val="00366BCD"/>
    <w:rsid w:val="003702CB"/>
    <w:rsid w:val="003E66F5"/>
    <w:rsid w:val="0044060D"/>
    <w:rsid w:val="00504247"/>
    <w:rsid w:val="00507A44"/>
    <w:rsid w:val="00510A0A"/>
    <w:rsid w:val="005118CA"/>
    <w:rsid w:val="00540D25"/>
    <w:rsid w:val="00594285"/>
    <w:rsid w:val="005F094B"/>
    <w:rsid w:val="006039C9"/>
    <w:rsid w:val="006141E8"/>
    <w:rsid w:val="00627A6B"/>
    <w:rsid w:val="00654110"/>
    <w:rsid w:val="006601F5"/>
    <w:rsid w:val="006A2CA6"/>
    <w:rsid w:val="006A3B3F"/>
    <w:rsid w:val="006D07CB"/>
    <w:rsid w:val="006E4209"/>
    <w:rsid w:val="006F04B3"/>
    <w:rsid w:val="007063A5"/>
    <w:rsid w:val="007971E3"/>
    <w:rsid w:val="007A2C5E"/>
    <w:rsid w:val="007B3D79"/>
    <w:rsid w:val="007B77ED"/>
    <w:rsid w:val="007C39DA"/>
    <w:rsid w:val="00801DDA"/>
    <w:rsid w:val="00877008"/>
    <w:rsid w:val="00897170"/>
    <w:rsid w:val="00934FF8"/>
    <w:rsid w:val="00994BB9"/>
    <w:rsid w:val="00997B46"/>
    <w:rsid w:val="009E3291"/>
    <w:rsid w:val="009E59C3"/>
    <w:rsid w:val="00A165DB"/>
    <w:rsid w:val="00A2242D"/>
    <w:rsid w:val="00A77186"/>
    <w:rsid w:val="00AA6E86"/>
    <w:rsid w:val="00AB5F78"/>
    <w:rsid w:val="00B418E2"/>
    <w:rsid w:val="00B6379D"/>
    <w:rsid w:val="00B671AC"/>
    <w:rsid w:val="00B733AA"/>
    <w:rsid w:val="00BA625E"/>
    <w:rsid w:val="00BE20AA"/>
    <w:rsid w:val="00C10F70"/>
    <w:rsid w:val="00C3785F"/>
    <w:rsid w:val="00C40001"/>
    <w:rsid w:val="00C6576D"/>
    <w:rsid w:val="00C70B8A"/>
    <w:rsid w:val="00CF3AEF"/>
    <w:rsid w:val="00CF4C8A"/>
    <w:rsid w:val="00CF7977"/>
    <w:rsid w:val="00D456DF"/>
    <w:rsid w:val="00D6263B"/>
    <w:rsid w:val="00D72F19"/>
    <w:rsid w:val="00D82EA3"/>
    <w:rsid w:val="00DB4FF5"/>
    <w:rsid w:val="00DE2595"/>
    <w:rsid w:val="00DE4696"/>
    <w:rsid w:val="00DE7CDC"/>
    <w:rsid w:val="00E253EB"/>
    <w:rsid w:val="00E561F5"/>
    <w:rsid w:val="00EE30CC"/>
    <w:rsid w:val="00F00F96"/>
    <w:rsid w:val="00F14E5B"/>
    <w:rsid w:val="00F2622E"/>
    <w:rsid w:val="00F47FC7"/>
    <w:rsid w:val="00F620A9"/>
    <w:rsid w:val="00F74F44"/>
    <w:rsid w:val="00F83C29"/>
    <w:rsid w:val="00FD078E"/>
    <w:rsid w:val="00FD3493"/>
    <w:rsid w:val="00FF34B3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3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6576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6576D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F2622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D1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5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A77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1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DA"/>
  </w:style>
  <w:style w:type="paragraph" w:styleId="Footer">
    <w:name w:val="footer"/>
    <w:basedOn w:val="Normal"/>
    <w:link w:val="FooterChar"/>
    <w:uiPriority w:val="99"/>
    <w:unhideWhenUsed/>
    <w:rsid w:val="007C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83b34553fad1aaae73cc562f8782ad60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a876a858ec6fcf1f17945688700be8d3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7FCE5-A96F-47C3-BE22-56B70CC4A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EDA82-F593-40B6-BE7F-45ED59C34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D558A-C7AF-4517-9DE4-B598479A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6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2019-09-13T13:15:00Z</cp:lastPrinted>
  <dcterms:created xsi:type="dcterms:W3CDTF">2024-03-08T01:54:00Z</dcterms:created>
  <dcterms:modified xsi:type="dcterms:W3CDTF">2024-03-08T02:02:00Z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