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5A98" w14:textId="3B8D78EC" w:rsidR="00716B1B" w:rsidRPr="00FA1989" w:rsidRDefault="00E0282F" w:rsidP="00FA1989">
      <w:pPr>
        <w:jc w:val="both"/>
        <w:rPr>
          <w:rFonts w:asciiTheme="minorHAnsi" w:eastAsia="Arial" w:hAnsiTheme="minorHAnsi" w:cstheme="minorHAnsi"/>
          <w:color w:val="000000" w:themeColor="text1"/>
          <w:sz w:val="24"/>
          <w:szCs w:val="24"/>
        </w:rPr>
      </w:pPr>
      <w:r w:rsidRPr="00FA1989">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42A5C046">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240D9951" w14:textId="08AC33E7" w:rsidR="00716B1B" w:rsidRPr="00FA1989" w:rsidRDefault="00716B1B" w:rsidP="00F10A7E">
      <w:pPr>
        <w:pStyle w:val="Heading1"/>
        <w:jc w:val="center"/>
        <w:rPr>
          <w:rFonts w:asciiTheme="minorHAnsi" w:eastAsiaTheme="minorHAnsi" w:hAnsiTheme="minorHAnsi" w:cstheme="minorHAnsi"/>
          <w:sz w:val="24"/>
          <w:szCs w:val="24"/>
          <w:lang w:eastAsia="en-US"/>
        </w:rPr>
      </w:pPr>
      <w:r w:rsidRPr="00F10A7E">
        <w:rPr>
          <w:rFonts w:asciiTheme="minorHAnsi" w:eastAsiaTheme="minorHAnsi" w:hAnsiTheme="minorHAnsi" w:cstheme="minorHAnsi"/>
          <w:sz w:val="24"/>
          <w:szCs w:val="24"/>
          <w:lang w:eastAsia="en-US"/>
        </w:rPr>
        <w:t>COUNCIL MINUTES</w:t>
      </w:r>
    </w:p>
    <w:p w14:paraId="7630C2DA" w14:textId="77777777" w:rsidR="00E82CF2" w:rsidRPr="00FA1989" w:rsidRDefault="00716B1B" w:rsidP="00FA1989">
      <w:pPr>
        <w:jc w:val="cente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At a meeting of the Council</w:t>
      </w:r>
    </w:p>
    <w:p w14:paraId="38BF76D3" w14:textId="41130744" w:rsidR="00716B1B" w:rsidRPr="00FA1989" w:rsidRDefault="00716B1B" w:rsidP="00FA1989">
      <w:pPr>
        <w:jc w:val="cente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held in the University </w:t>
      </w:r>
      <w:r w:rsidR="00053079" w:rsidRPr="00FA1989">
        <w:rPr>
          <w:rFonts w:asciiTheme="minorHAnsi" w:eastAsiaTheme="minorHAnsi" w:hAnsiTheme="minorHAnsi" w:cstheme="minorHAnsi"/>
          <w:sz w:val="24"/>
          <w:szCs w:val="24"/>
          <w:lang w:eastAsia="en-US"/>
        </w:rPr>
        <w:t xml:space="preserve">on </w:t>
      </w:r>
      <w:r w:rsidR="008C0667">
        <w:rPr>
          <w:rFonts w:asciiTheme="minorHAnsi" w:eastAsiaTheme="minorHAnsi" w:hAnsiTheme="minorHAnsi" w:cstheme="minorHAnsi"/>
          <w:sz w:val="24"/>
          <w:szCs w:val="24"/>
          <w:lang w:eastAsia="en-US"/>
        </w:rPr>
        <w:t>25 November</w:t>
      </w:r>
      <w:r w:rsidR="00E82CF2" w:rsidRPr="00FA1989">
        <w:rPr>
          <w:rFonts w:asciiTheme="minorHAnsi" w:eastAsiaTheme="minorHAnsi" w:hAnsiTheme="minorHAnsi" w:cstheme="minorHAnsi"/>
          <w:sz w:val="24"/>
          <w:szCs w:val="24"/>
          <w:lang w:eastAsia="en-US"/>
        </w:rPr>
        <w:t xml:space="preserve"> 2024</w:t>
      </w:r>
    </w:p>
    <w:p w14:paraId="0106915D" w14:textId="77777777" w:rsidR="00D67C19" w:rsidRPr="00FA1989" w:rsidRDefault="00D67C19" w:rsidP="00FA1989">
      <w:pPr>
        <w:jc w:val="both"/>
        <w:rPr>
          <w:rFonts w:asciiTheme="minorHAnsi" w:eastAsiaTheme="minorHAnsi" w:hAnsiTheme="minorHAnsi" w:cstheme="minorHAnsi"/>
          <w:sz w:val="24"/>
          <w:szCs w:val="24"/>
          <w:lang w:eastAsia="en-US"/>
        </w:rPr>
      </w:pPr>
    </w:p>
    <w:p w14:paraId="1DE01324" w14:textId="39E15523" w:rsidR="00716B1B" w:rsidRPr="009B4E11" w:rsidRDefault="00716B1B" w:rsidP="009B4E11">
      <w:pPr>
        <w:jc w:val="both"/>
        <w:rPr>
          <w:rFonts w:asciiTheme="minorHAnsi" w:eastAsiaTheme="minorHAnsi" w:hAnsiTheme="minorHAnsi" w:cstheme="minorHAnsi"/>
          <w:sz w:val="24"/>
          <w:szCs w:val="24"/>
          <w:lang w:eastAsia="en-US"/>
        </w:rPr>
      </w:pPr>
      <w:r w:rsidRPr="00FA1989">
        <w:rPr>
          <w:rFonts w:asciiTheme="minorHAnsi" w:eastAsiaTheme="minorHAnsi" w:hAnsiTheme="minorHAnsi" w:cstheme="minorHAnsi"/>
          <w:b/>
          <w:bCs/>
          <w:sz w:val="24"/>
          <w:szCs w:val="24"/>
          <w:lang w:eastAsia="en-US"/>
        </w:rPr>
        <w:t>Present</w:t>
      </w:r>
      <w:r w:rsidRPr="00FA1989">
        <w:rPr>
          <w:rFonts w:asciiTheme="minorHAnsi" w:eastAsiaTheme="minorHAnsi" w:hAnsiTheme="minorHAnsi" w:cstheme="minorHAnsi"/>
          <w:sz w:val="24"/>
          <w:szCs w:val="24"/>
          <w:lang w:eastAsia="en-US"/>
        </w:rPr>
        <w:t>:</w:t>
      </w:r>
      <w:r w:rsidR="009B4E11">
        <w:rPr>
          <w:rFonts w:asciiTheme="minorHAnsi" w:eastAsiaTheme="minorHAnsi" w:hAnsiTheme="minorHAnsi" w:cstheme="minorHAnsi"/>
          <w:sz w:val="24"/>
          <w:szCs w:val="24"/>
          <w:lang w:eastAsia="en-US"/>
        </w:rPr>
        <w:t xml:space="preserve"> </w:t>
      </w:r>
      <w:r w:rsidRPr="00FA1989">
        <w:rPr>
          <w:rFonts w:asciiTheme="minorHAnsi" w:eastAsiaTheme="minorEastAsia" w:hAnsiTheme="minorHAnsi" w:cstheme="minorHAnsi"/>
          <w:sz w:val="24"/>
          <w:szCs w:val="24"/>
          <w:lang w:eastAsia="en-US"/>
        </w:rPr>
        <w:t xml:space="preserve">Mrs Marian Wyn Jones (Chair), </w:t>
      </w:r>
      <w:r w:rsidR="007B5C6E" w:rsidRPr="00FA1989">
        <w:rPr>
          <w:rFonts w:asciiTheme="minorHAnsi" w:eastAsiaTheme="minorEastAsia" w:hAnsiTheme="minorHAnsi" w:cstheme="minorHAnsi"/>
          <w:sz w:val="24"/>
          <w:szCs w:val="24"/>
          <w:lang w:eastAsia="en-US"/>
        </w:rPr>
        <w:t xml:space="preserve">Ms Nida Ambreen, </w:t>
      </w:r>
      <w:r w:rsidRPr="00FA1989">
        <w:rPr>
          <w:rFonts w:asciiTheme="minorHAnsi" w:eastAsiaTheme="minorEastAsia" w:hAnsiTheme="minorHAnsi" w:cstheme="minorHAnsi"/>
          <w:sz w:val="24"/>
          <w:szCs w:val="24"/>
          <w:lang w:eastAsia="en-US"/>
        </w:rPr>
        <w:t xml:space="preserve">Professor </w:t>
      </w:r>
      <w:r w:rsidR="00157EA1" w:rsidRPr="00FA1989">
        <w:rPr>
          <w:rFonts w:asciiTheme="minorHAnsi" w:eastAsiaTheme="minorEastAsia" w:hAnsiTheme="minorHAnsi" w:cstheme="minorHAnsi"/>
          <w:sz w:val="24"/>
          <w:szCs w:val="24"/>
          <w:lang w:eastAsia="en-US"/>
        </w:rPr>
        <w:t>Edmund Burke</w:t>
      </w:r>
      <w:r w:rsidR="00D12D3F" w:rsidRPr="00FA1989">
        <w:rPr>
          <w:rFonts w:asciiTheme="minorHAnsi" w:eastAsiaTheme="minorEastAsia" w:hAnsiTheme="minorHAnsi" w:cstheme="minorHAnsi"/>
          <w:sz w:val="24"/>
          <w:szCs w:val="24"/>
          <w:lang w:eastAsia="en-US"/>
        </w:rPr>
        <w:t xml:space="preserve">, </w:t>
      </w:r>
      <w:r w:rsidR="008C0667" w:rsidRPr="00FA1989">
        <w:rPr>
          <w:rFonts w:asciiTheme="minorHAnsi" w:eastAsiaTheme="minorEastAsia" w:hAnsiTheme="minorHAnsi" w:cstheme="minorHAnsi"/>
          <w:sz w:val="24"/>
          <w:szCs w:val="24"/>
          <w:lang w:eastAsia="en-US"/>
        </w:rPr>
        <w:t>Professor Rhiannon T. Edwards</w:t>
      </w:r>
      <w:r w:rsidR="008C0667">
        <w:rPr>
          <w:rFonts w:asciiTheme="minorHAnsi" w:eastAsiaTheme="minorEastAsia" w:hAnsiTheme="minorHAnsi" w:cstheme="minorHAnsi"/>
          <w:sz w:val="24"/>
          <w:szCs w:val="24"/>
          <w:lang w:eastAsia="en-US"/>
        </w:rPr>
        <w:t xml:space="preserve">, </w:t>
      </w:r>
      <w:r w:rsidR="00CE6471" w:rsidRPr="00FA1989">
        <w:rPr>
          <w:rFonts w:asciiTheme="minorHAnsi" w:eastAsiaTheme="minorEastAsia" w:hAnsiTheme="minorHAnsi" w:cstheme="minorHAnsi"/>
          <w:sz w:val="24"/>
          <w:szCs w:val="24"/>
          <w:lang w:eastAsia="en-US"/>
        </w:rPr>
        <w:t>Dr</w:t>
      </w:r>
      <w:r w:rsidR="0085305E" w:rsidRPr="00FA1989">
        <w:rPr>
          <w:rFonts w:asciiTheme="minorHAnsi" w:eastAsiaTheme="minorEastAsia" w:hAnsiTheme="minorHAnsi" w:cstheme="minorHAnsi"/>
          <w:sz w:val="24"/>
          <w:szCs w:val="24"/>
          <w:lang w:eastAsia="en-US"/>
        </w:rPr>
        <w:t xml:space="preserve"> Ama Eyo</w:t>
      </w:r>
      <w:r w:rsidR="003836F4">
        <w:rPr>
          <w:rFonts w:asciiTheme="minorHAnsi" w:eastAsiaTheme="minorEastAsia" w:hAnsiTheme="minorHAnsi" w:cstheme="minorHAnsi"/>
          <w:sz w:val="24"/>
          <w:szCs w:val="24"/>
          <w:lang w:eastAsia="en-US"/>
        </w:rPr>
        <w:t>-Otung</w:t>
      </w:r>
      <w:r w:rsidR="0085305E" w:rsidRPr="00FA1989">
        <w:rPr>
          <w:rFonts w:asciiTheme="minorHAnsi" w:eastAsiaTheme="minorEastAsia" w:hAnsiTheme="minorHAnsi" w:cstheme="minorHAnsi"/>
          <w:sz w:val="24"/>
          <w:szCs w:val="24"/>
          <w:lang w:eastAsia="en-US"/>
        </w:rPr>
        <w:t>,</w:t>
      </w:r>
      <w:r w:rsidR="006D1FCE" w:rsidRPr="00FA1989">
        <w:rPr>
          <w:rFonts w:asciiTheme="minorHAnsi" w:eastAsiaTheme="minorEastAsia" w:hAnsiTheme="minorHAnsi" w:cstheme="minorHAnsi"/>
          <w:b/>
          <w:bCs/>
          <w:sz w:val="24"/>
          <w:szCs w:val="24"/>
          <w:lang w:eastAsia="en-US"/>
        </w:rPr>
        <w:t xml:space="preserve"> </w:t>
      </w:r>
      <w:r w:rsidR="00A620AB" w:rsidRPr="00FA1989">
        <w:rPr>
          <w:rFonts w:asciiTheme="minorHAnsi" w:eastAsiaTheme="minorEastAsia" w:hAnsiTheme="minorHAnsi" w:cstheme="minorHAnsi"/>
          <w:sz w:val="24"/>
          <w:szCs w:val="24"/>
          <w:lang w:eastAsia="en-US"/>
        </w:rPr>
        <w:t>Mr Eric Hepburn</w:t>
      </w:r>
      <w:r w:rsidR="00DE6875" w:rsidRPr="00FA1989">
        <w:rPr>
          <w:rFonts w:asciiTheme="minorHAnsi" w:eastAsiaTheme="minorEastAsia" w:hAnsiTheme="minorHAnsi" w:cstheme="minorHAnsi"/>
          <w:sz w:val="24"/>
          <w:szCs w:val="24"/>
          <w:lang w:eastAsia="en-US"/>
        </w:rPr>
        <w:t xml:space="preserve"> </w:t>
      </w:r>
      <w:r w:rsidR="00586075" w:rsidRPr="00FA1989">
        <w:rPr>
          <w:rFonts w:asciiTheme="minorHAnsi" w:eastAsiaTheme="minorEastAsia" w:hAnsiTheme="minorHAnsi" w:cstheme="minorHAnsi"/>
          <w:sz w:val="24"/>
          <w:szCs w:val="24"/>
          <w:lang w:eastAsia="en-US"/>
        </w:rPr>
        <w:t>C</w:t>
      </w:r>
      <w:r w:rsidR="00DE6875" w:rsidRPr="00FA1989">
        <w:rPr>
          <w:rFonts w:asciiTheme="minorHAnsi" w:eastAsiaTheme="minorEastAsia" w:hAnsiTheme="minorHAnsi" w:cstheme="minorHAnsi"/>
          <w:sz w:val="24"/>
          <w:szCs w:val="24"/>
          <w:lang w:eastAsia="en-US"/>
        </w:rPr>
        <w:t>BE</w:t>
      </w:r>
      <w:r w:rsidR="00A620AB" w:rsidRPr="00FA1989">
        <w:rPr>
          <w:rFonts w:asciiTheme="minorHAnsi" w:eastAsiaTheme="minorEastAsia" w:hAnsiTheme="minorHAnsi" w:cstheme="minorHAnsi"/>
          <w:sz w:val="24"/>
          <w:szCs w:val="24"/>
          <w:lang w:eastAsia="en-US"/>
        </w:rPr>
        <w:t>,</w:t>
      </w:r>
      <w:r w:rsidR="00965FEC" w:rsidRPr="00FA1989">
        <w:rPr>
          <w:rFonts w:asciiTheme="minorHAnsi" w:eastAsiaTheme="minorEastAsia" w:hAnsiTheme="minorHAnsi" w:cstheme="minorHAnsi"/>
          <w:sz w:val="24"/>
          <w:szCs w:val="24"/>
          <w:lang w:eastAsia="en-US"/>
        </w:rPr>
        <w:t xml:space="preserve"> </w:t>
      </w:r>
      <w:r w:rsidRPr="00FA1989">
        <w:rPr>
          <w:rFonts w:asciiTheme="minorHAnsi" w:eastAsiaTheme="minorEastAsia" w:hAnsiTheme="minorHAnsi" w:cstheme="minorHAnsi"/>
          <w:sz w:val="24"/>
          <w:szCs w:val="24"/>
          <w:lang w:eastAsia="en-US"/>
        </w:rPr>
        <w:t>Sir Paul Lambert</w:t>
      </w:r>
      <w:r w:rsidR="0027529A" w:rsidRPr="00FA1989">
        <w:rPr>
          <w:rFonts w:asciiTheme="minorHAnsi" w:eastAsiaTheme="minorEastAsia" w:hAnsiTheme="minorHAnsi" w:cstheme="minorHAnsi"/>
          <w:sz w:val="24"/>
          <w:szCs w:val="24"/>
          <w:lang w:eastAsia="en-US"/>
        </w:rPr>
        <w:t>,</w:t>
      </w:r>
      <w:r w:rsidR="00822241" w:rsidRPr="00FA1989">
        <w:rPr>
          <w:rFonts w:asciiTheme="minorHAnsi" w:eastAsiaTheme="minorEastAsia" w:hAnsiTheme="minorHAnsi" w:cstheme="minorHAnsi"/>
          <w:sz w:val="24"/>
          <w:szCs w:val="24"/>
          <w:lang w:eastAsia="en-US"/>
        </w:rPr>
        <w:t xml:space="preserve"> Mrs Emily Rees,</w:t>
      </w:r>
      <w:r w:rsidR="00CE3F8B" w:rsidRPr="00FA1989">
        <w:rPr>
          <w:rFonts w:asciiTheme="minorHAnsi" w:eastAsiaTheme="minorEastAsia" w:hAnsiTheme="minorHAnsi" w:cstheme="minorHAnsi"/>
          <w:sz w:val="24"/>
          <w:szCs w:val="24"/>
          <w:lang w:eastAsia="en-US"/>
        </w:rPr>
        <w:t xml:space="preserve"> </w:t>
      </w:r>
      <w:r w:rsidR="00F13546" w:rsidRPr="00FA1989">
        <w:rPr>
          <w:rFonts w:asciiTheme="minorHAnsi" w:eastAsiaTheme="minorEastAsia" w:hAnsiTheme="minorHAnsi" w:cstheme="minorHAnsi"/>
          <w:sz w:val="24"/>
          <w:szCs w:val="24"/>
          <w:lang w:eastAsia="en-US"/>
        </w:rPr>
        <w:t xml:space="preserve">Dr Ian Rees, </w:t>
      </w:r>
      <w:r w:rsidR="000C5B01" w:rsidRPr="00FA1989">
        <w:rPr>
          <w:rFonts w:asciiTheme="minorHAnsi" w:eastAsiaTheme="minorEastAsia" w:hAnsiTheme="minorHAnsi" w:cstheme="minorHAnsi"/>
          <w:sz w:val="24"/>
          <w:szCs w:val="24"/>
          <w:lang w:eastAsia="en-US"/>
        </w:rPr>
        <w:t>Mr Gwion Rowlands</w:t>
      </w:r>
      <w:r w:rsidR="003F5B23" w:rsidRPr="00FA1989">
        <w:rPr>
          <w:rFonts w:asciiTheme="minorHAnsi" w:eastAsiaTheme="minorEastAsia" w:hAnsiTheme="minorHAnsi" w:cstheme="minorHAnsi"/>
          <w:sz w:val="24"/>
          <w:szCs w:val="24"/>
          <w:lang w:eastAsia="en-US"/>
        </w:rPr>
        <w:t>,</w:t>
      </w:r>
      <w:r w:rsidR="000C5B01" w:rsidRPr="00FA1989">
        <w:rPr>
          <w:rFonts w:asciiTheme="minorHAnsi" w:eastAsiaTheme="minorEastAsia" w:hAnsiTheme="minorHAnsi" w:cstheme="minorHAnsi"/>
          <w:sz w:val="24"/>
          <w:szCs w:val="24"/>
          <w:lang w:eastAsia="en-US"/>
        </w:rPr>
        <w:t xml:space="preserve"> </w:t>
      </w:r>
      <w:r w:rsidR="00822241" w:rsidRPr="00FA1989">
        <w:rPr>
          <w:rFonts w:asciiTheme="minorHAnsi" w:eastAsiaTheme="minorEastAsia" w:hAnsiTheme="minorHAnsi" w:cstheme="minorHAnsi"/>
          <w:sz w:val="24"/>
          <w:szCs w:val="24"/>
          <w:lang w:eastAsia="en-US"/>
        </w:rPr>
        <w:t xml:space="preserve">Mr Rheon Tomos, </w:t>
      </w:r>
      <w:r w:rsidR="001053A6" w:rsidRPr="00FA1989">
        <w:rPr>
          <w:rFonts w:asciiTheme="minorHAnsi" w:eastAsiaTheme="minorEastAsia" w:hAnsiTheme="minorHAnsi" w:cstheme="minorHAnsi"/>
          <w:sz w:val="24"/>
          <w:szCs w:val="24"/>
          <w:lang w:eastAsia="en-US"/>
        </w:rPr>
        <w:t xml:space="preserve">Professor Oliver Turnbull, </w:t>
      </w:r>
      <w:r w:rsidR="00F13546" w:rsidRPr="00FA1989">
        <w:rPr>
          <w:rFonts w:asciiTheme="minorHAnsi" w:eastAsiaTheme="minorEastAsia" w:hAnsiTheme="minorHAnsi" w:cstheme="minorHAnsi"/>
          <w:sz w:val="24"/>
          <w:szCs w:val="24"/>
          <w:lang w:eastAsia="en-US"/>
        </w:rPr>
        <w:t xml:space="preserve">Professor David Viner, </w:t>
      </w:r>
      <w:r w:rsidR="00A474FB" w:rsidRPr="00FA1989">
        <w:rPr>
          <w:rFonts w:asciiTheme="minorHAnsi" w:eastAsiaTheme="minorEastAsia" w:hAnsiTheme="minorHAnsi" w:cstheme="minorHAnsi"/>
          <w:sz w:val="24"/>
          <w:szCs w:val="24"/>
          <w:lang w:eastAsia="en-US"/>
        </w:rPr>
        <w:t>Professor Tim Wheeler</w:t>
      </w:r>
      <w:r w:rsidR="00586075" w:rsidRPr="00FA1989">
        <w:rPr>
          <w:rFonts w:asciiTheme="minorHAnsi" w:eastAsiaTheme="minorEastAsia" w:hAnsiTheme="minorHAnsi" w:cstheme="minorHAnsi"/>
          <w:sz w:val="24"/>
          <w:szCs w:val="24"/>
          <w:lang w:eastAsia="en-US"/>
        </w:rPr>
        <w:t xml:space="preserve"> DL</w:t>
      </w:r>
      <w:r w:rsidR="00A474FB" w:rsidRPr="00FA1989">
        <w:rPr>
          <w:rFonts w:asciiTheme="minorHAnsi" w:eastAsiaTheme="minorEastAsia" w:hAnsiTheme="minorHAnsi" w:cstheme="minorHAnsi"/>
          <w:sz w:val="24"/>
          <w:szCs w:val="24"/>
          <w:lang w:eastAsia="en-US"/>
        </w:rPr>
        <w:t xml:space="preserve">, </w:t>
      </w:r>
      <w:r w:rsidR="00D67C19" w:rsidRPr="00FA1989">
        <w:rPr>
          <w:rFonts w:asciiTheme="minorHAnsi" w:eastAsiaTheme="minorEastAsia" w:hAnsiTheme="minorHAnsi" w:cstheme="minorHAnsi"/>
          <w:sz w:val="24"/>
          <w:szCs w:val="24"/>
          <w:lang w:eastAsia="en-US"/>
        </w:rPr>
        <w:t>Professor Jean White CBE</w:t>
      </w:r>
      <w:r w:rsidR="00544C4E" w:rsidRPr="00FA1989">
        <w:rPr>
          <w:rFonts w:asciiTheme="minorHAnsi" w:eastAsiaTheme="minorEastAsia" w:hAnsiTheme="minorHAnsi" w:cstheme="minorHAnsi"/>
          <w:sz w:val="24"/>
          <w:szCs w:val="24"/>
          <w:lang w:eastAsia="en-US"/>
        </w:rPr>
        <w:t xml:space="preserve"> and</w:t>
      </w:r>
      <w:r w:rsidR="00791239" w:rsidRPr="00FA1989">
        <w:rPr>
          <w:rFonts w:asciiTheme="minorHAnsi" w:eastAsiaTheme="minorEastAsia" w:hAnsiTheme="minorHAnsi" w:cstheme="minorHAnsi"/>
          <w:sz w:val="24"/>
          <w:szCs w:val="24"/>
          <w:lang w:eastAsia="en-US"/>
        </w:rPr>
        <w:t xml:space="preserve"> Ms Elin Wyn</w:t>
      </w:r>
    </w:p>
    <w:p w14:paraId="7B0BBBC7" w14:textId="0C2FB9EE" w:rsidR="00560756" w:rsidRPr="00FA1989" w:rsidRDefault="00560756" w:rsidP="00FA1989">
      <w:pPr>
        <w:suppressAutoHyphens/>
        <w:jc w:val="both"/>
        <w:rPr>
          <w:rFonts w:asciiTheme="minorHAnsi" w:eastAsiaTheme="minorEastAsia" w:hAnsiTheme="minorHAnsi" w:cstheme="minorHAnsi"/>
          <w:sz w:val="24"/>
          <w:szCs w:val="24"/>
          <w:lang w:eastAsia="en-US"/>
        </w:rPr>
      </w:pPr>
    </w:p>
    <w:p w14:paraId="1DFCA406" w14:textId="59FBDAD2" w:rsidR="00560756" w:rsidRPr="009D0162" w:rsidRDefault="00560756" w:rsidP="0CF1858D">
      <w:pPr>
        <w:suppressAutoHyphens/>
        <w:jc w:val="both"/>
        <w:rPr>
          <w:rFonts w:asciiTheme="minorHAnsi" w:eastAsiaTheme="minorEastAsia" w:hAnsiTheme="minorHAnsi" w:cstheme="minorBidi"/>
          <w:sz w:val="24"/>
          <w:szCs w:val="24"/>
          <w:lang w:eastAsia="en-US"/>
        </w:rPr>
      </w:pPr>
      <w:r w:rsidRPr="0CF1858D">
        <w:rPr>
          <w:rFonts w:asciiTheme="minorHAnsi" w:eastAsiaTheme="minorEastAsia" w:hAnsiTheme="minorHAnsi" w:cstheme="minorBidi"/>
          <w:b/>
          <w:bCs/>
          <w:sz w:val="24"/>
          <w:szCs w:val="24"/>
          <w:lang w:eastAsia="en-US"/>
        </w:rPr>
        <w:t>Apologies:</w:t>
      </w:r>
      <w:r w:rsidR="00011E70" w:rsidRPr="0CF1858D">
        <w:rPr>
          <w:rFonts w:asciiTheme="minorHAnsi" w:eastAsiaTheme="minorEastAsia" w:hAnsiTheme="minorHAnsi" w:cstheme="minorBidi"/>
          <w:sz w:val="24"/>
          <w:szCs w:val="24"/>
          <w:lang w:eastAsia="en-US"/>
        </w:rPr>
        <w:t xml:space="preserve"> </w:t>
      </w:r>
      <w:r w:rsidR="00A34914" w:rsidRPr="0CF1858D">
        <w:rPr>
          <w:rFonts w:asciiTheme="minorHAnsi" w:eastAsiaTheme="minorEastAsia" w:hAnsiTheme="minorHAnsi" w:cstheme="minorBidi"/>
          <w:sz w:val="24"/>
          <w:szCs w:val="24"/>
          <w:lang w:eastAsia="en-US"/>
        </w:rPr>
        <w:t>Ms Julie Perkins</w:t>
      </w:r>
      <w:r w:rsidR="00D81615" w:rsidRPr="0CF1858D">
        <w:rPr>
          <w:rFonts w:asciiTheme="minorHAnsi" w:eastAsiaTheme="minorEastAsia" w:hAnsiTheme="minorHAnsi" w:cstheme="minorBidi"/>
          <w:sz w:val="24"/>
          <w:szCs w:val="24"/>
          <w:lang w:eastAsia="en-US"/>
        </w:rPr>
        <w:t xml:space="preserve"> and</w:t>
      </w:r>
      <w:r w:rsidR="00A34914" w:rsidRPr="0CF1858D">
        <w:rPr>
          <w:rFonts w:asciiTheme="minorHAnsi" w:eastAsiaTheme="minorEastAsia" w:hAnsiTheme="minorHAnsi" w:cstheme="minorBidi"/>
          <w:sz w:val="24"/>
          <w:szCs w:val="24"/>
          <w:lang w:eastAsia="en-US"/>
        </w:rPr>
        <w:t xml:space="preserve"> </w:t>
      </w:r>
      <w:r w:rsidR="008C0667" w:rsidRPr="0CF1858D">
        <w:rPr>
          <w:rFonts w:asciiTheme="minorHAnsi" w:eastAsiaTheme="minorEastAsia" w:hAnsiTheme="minorHAnsi" w:cstheme="minorBidi"/>
          <w:sz w:val="24"/>
          <w:szCs w:val="24"/>
          <w:lang w:eastAsia="en-US"/>
        </w:rPr>
        <w:t xml:space="preserve">Dr John T. Prabhakar </w:t>
      </w:r>
    </w:p>
    <w:p w14:paraId="4001D6A1" w14:textId="2193B0C3" w:rsidR="002E2FFF" w:rsidRPr="00FA1989" w:rsidRDefault="002E2FFF" w:rsidP="00FA1989">
      <w:pPr>
        <w:suppressAutoHyphens/>
        <w:jc w:val="both"/>
        <w:rPr>
          <w:rFonts w:asciiTheme="minorHAnsi" w:eastAsiaTheme="minorEastAsia" w:hAnsiTheme="minorHAnsi" w:cstheme="minorHAnsi"/>
          <w:sz w:val="24"/>
          <w:szCs w:val="24"/>
          <w:lang w:eastAsia="en-US"/>
        </w:rPr>
      </w:pPr>
    </w:p>
    <w:p w14:paraId="6E119058" w14:textId="0E477B98" w:rsidR="00CE6471" w:rsidRPr="008E16BC" w:rsidRDefault="002E2FFF" w:rsidP="00FA1989">
      <w:pPr>
        <w:suppressAutoHyphens/>
        <w:jc w:val="both"/>
        <w:rPr>
          <w:rFonts w:asciiTheme="minorHAnsi" w:eastAsiaTheme="minorEastAsia" w:hAnsiTheme="minorHAnsi" w:cstheme="minorHAnsi"/>
          <w:b/>
          <w:bCs/>
          <w:sz w:val="24"/>
          <w:szCs w:val="24"/>
          <w:lang w:eastAsia="en-US"/>
        </w:rPr>
      </w:pPr>
      <w:r w:rsidRPr="00FA1989">
        <w:rPr>
          <w:rFonts w:asciiTheme="minorHAnsi" w:eastAsiaTheme="minorEastAsia" w:hAnsiTheme="minorHAnsi" w:cstheme="minorHAnsi"/>
          <w:b/>
          <w:bCs/>
          <w:sz w:val="24"/>
          <w:szCs w:val="24"/>
          <w:lang w:eastAsia="en-US"/>
        </w:rPr>
        <w:t>In attendance:</w:t>
      </w:r>
      <w:r w:rsidR="008E16BC">
        <w:rPr>
          <w:rFonts w:asciiTheme="minorHAnsi" w:eastAsiaTheme="minorEastAsia" w:hAnsiTheme="minorHAnsi" w:cstheme="minorHAnsi"/>
          <w:b/>
          <w:bCs/>
          <w:sz w:val="24"/>
          <w:szCs w:val="24"/>
          <w:lang w:eastAsia="en-US"/>
        </w:rPr>
        <w:t xml:space="preserve"> </w:t>
      </w:r>
      <w:r w:rsidR="00D840CE" w:rsidRPr="004C060A">
        <w:rPr>
          <w:rFonts w:asciiTheme="minorHAnsi" w:eastAsiaTheme="minorEastAsia" w:hAnsiTheme="minorHAnsi" w:cstheme="minorHAnsi"/>
          <w:sz w:val="24"/>
          <w:szCs w:val="24"/>
          <w:lang w:eastAsia="en-US"/>
        </w:rPr>
        <w:t>Professor Andrew Edwards, Pro Vice-Chancellor</w:t>
      </w:r>
      <w:r w:rsidR="00D840CE">
        <w:rPr>
          <w:rFonts w:asciiTheme="minorHAnsi" w:eastAsiaTheme="minorEastAsia" w:hAnsiTheme="minorHAnsi" w:cstheme="minorHAnsi"/>
          <w:sz w:val="24"/>
          <w:szCs w:val="24"/>
          <w:lang w:eastAsia="en-US"/>
        </w:rPr>
        <w:t xml:space="preserve">, </w:t>
      </w:r>
      <w:r w:rsidR="00665CD0" w:rsidRPr="004C060A">
        <w:rPr>
          <w:rFonts w:asciiTheme="minorHAnsi" w:eastAsiaTheme="minorEastAsia" w:hAnsiTheme="minorHAnsi" w:cstheme="minorHAnsi"/>
          <w:sz w:val="24"/>
          <w:szCs w:val="24"/>
          <w:lang w:eastAsia="en-US"/>
        </w:rPr>
        <w:t>Professor Nicky Callow (Pro Vice-Chancellor (Education and Student Experience)</w:t>
      </w:r>
      <w:r w:rsidR="00665CD0">
        <w:rPr>
          <w:rFonts w:asciiTheme="minorHAnsi" w:eastAsiaTheme="minorEastAsia" w:hAnsiTheme="minorHAnsi" w:cstheme="minorHAnsi"/>
          <w:sz w:val="24"/>
          <w:szCs w:val="24"/>
          <w:lang w:eastAsia="en-US"/>
        </w:rPr>
        <w:t xml:space="preserve">, </w:t>
      </w:r>
      <w:r w:rsidR="001702BE" w:rsidRPr="004C060A">
        <w:rPr>
          <w:rFonts w:asciiTheme="minorHAnsi" w:eastAsiaTheme="minorEastAsia" w:hAnsiTheme="minorHAnsi" w:cstheme="minorHAnsi"/>
          <w:sz w:val="24"/>
          <w:szCs w:val="24"/>
          <w:lang w:eastAsia="en-US"/>
        </w:rPr>
        <w:t>Professor Paul Spencer, Pro Vice-Chancellor (Research)</w:t>
      </w:r>
      <w:r w:rsidR="00DA4A4C">
        <w:rPr>
          <w:rFonts w:asciiTheme="minorHAnsi" w:eastAsiaTheme="minorEastAsia" w:hAnsiTheme="minorHAnsi" w:cstheme="minorHAnsi"/>
          <w:sz w:val="24"/>
          <w:szCs w:val="24"/>
          <w:lang w:eastAsia="en-US"/>
        </w:rPr>
        <w:t xml:space="preserve">, </w:t>
      </w:r>
      <w:r w:rsidR="00A474FB" w:rsidRPr="00FA1989">
        <w:rPr>
          <w:rFonts w:asciiTheme="minorHAnsi" w:eastAsiaTheme="minorEastAsia" w:hAnsiTheme="minorHAnsi" w:cstheme="minorHAnsi"/>
          <w:sz w:val="24"/>
          <w:szCs w:val="24"/>
          <w:lang w:eastAsia="en-US"/>
        </w:rPr>
        <w:t>Mr Michael Flanagan</w:t>
      </w:r>
      <w:r w:rsidR="004834C6" w:rsidRPr="00FA1989">
        <w:rPr>
          <w:rFonts w:asciiTheme="minorHAnsi" w:eastAsiaTheme="minorEastAsia" w:hAnsiTheme="minorHAnsi" w:cstheme="minorHAnsi"/>
          <w:sz w:val="24"/>
          <w:szCs w:val="24"/>
          <w:lang w:eastAsia="en-US"/>
        </w:rPr>
        <w:t xml:space="preserve"> (Chief Transformation Officer)</w:t>
      </w:r>
      <w:r w:rsidR="0027529A" w:rsidRPr="00FA1989">
        <w:rPr>
          <w:rFonts w:asciiTheme="minorHAnsi" w:eastAsiaTheme="minorEastAsia" w:hAnsiTheme="minorHAnsi" w:cstheme="minorHAnsi"/>
          <w:sz w:val="24"/>
          <w:szCs w:val="24"/>
          <w:lang w:eastAsia="en-US"/>
        </w:rPr>
        <w:t>,</w:t>
      </w:r>
      <w:r w:rsidR="008C0667">
        <w:rPr>
          <w:rFonts w:asciiTheme="minorHAnsi" w:eastAsiaTheme="minorEastAsia" w:hAnsiTheme="minorHAnsi" w:cstheme="minorHAnsi"/>
          <w:sz w:val="24"/>
          <w:szCs w:val="24"/>
          <w:lang w:eastAsia="en-US"/>
        </w:rPr>
        <w:t xml:space="preserve"> Mrs Tracy Hibbert (Chief People Officer),</w:t>
      </w:r>
      <w:r w:rsidR="0027529A" w:rsidRPr="00FA1989">
        <w:rPr>
          <w:rFonts w:asciiTheme="minorHAnsi" w:eastAsiaTheme="minorEastAsia" w:hAnsiTheme="minorHAnsi" w:cstheme="minorHAnsi"/>
          <w:sz w:val="24"/>
          <w:szCs w:val="24"/>
          <w:lang w:eastAsia="en-US"/>
        </w:rPr>
        <w:t xml:space="preserve"> </w:t>
      </w:r>
      <w:r w:rsidR="008E16BC">
        <w:rPr>
          <w:rFonts w:asciiTheme="minorHAnsi" w:eastAsiaTheme="minorEastAsia" w:hAnsiTheme="minorHAnsi" w:cstheme="minorHAnsi"/>
          <w:sz w:val="24"/>
          <w:szCs w:val="24"/>
          <w:lang w:eastAsia="en-US"/>
        </w:rPr>
        <w:t xml:space="preserve">Mrs Gwenan Hine (University Secretary), </w:t>
      </w:r>
      <w:r w:rsidR="008C0667" w:rsidRPr="00FA1989">
        <w:rPr>
          <w:rFonts w:asciiTheme="minorHAnsi" w:eastAsiaTheme="minorEastAsia" w:hAnsiTheme="minorHAnsi" w:cstheme="minorHAnsi"/>
          <w:sz w:val="24"/>
          <w:szCs w:val="24"/>
          <w:lang w:eastAsia="en-US"/>
        </w:rPr>
        <w:t>Mrs Patricia Murchie (Chief Marketing Officer)</w:t>
      </w:r>
      <w:r w:rsidR="008C0667">
        <w:rPr>
          <w:rFonts w:asciiTheme="minorHAnsi" w:eastAsiaTheme="minorEastAsia" w:hAnsiTheme="minorHAnsi" w:cstheme="minorHAnsi"/>
          <w:sz w:val="24"/>
          <w:szCs w:val="24"/>
          <w:lang w:eastAsia="en-US"/>
        </w:rPr>
        <w:t xml:space="preserve">, </w:t>
      </w:r>
      <w:r w:rsidR="009C731A" w:rsidRPr="00FA1989">
        <w:rPr>
          <w:rFonts w:asciiTheme="minorHAnsi" w:eastAsiaTheme="minorEastAsia" w:hAnsiTheme="minorHAnsi" w:cstheme="minorHAnsi"/>
          <w:sz w:val="24"/>
          <w:szCs w:val="24"/>
          <w:lang w:eastAsia="en-US"/>
        </w:rPr>
        <w:t>Mr Martyn Riddleston</w:t>
      </w:r>
      <w:r w:rsidR="004834C6" w:rsidRPr="00FA1989">
        <w:rPr>
          <w:rFonts w:asciiTheme="minorHAnsi" w:eastAsiaTheme="minorEastAsia" w:hAnsiTheme="minorHAnsi" w:cstheme="minorHAnsi"/>
          <w:sz w:val="24"/>
          <w:szCs w:val="24"/>
          <w:lang w:eastAsia="en-US"/>
        </w:rPr>
        <w:t xml:space="preserve"> (Chief Financial Officer)</w:t>
      </w:r>
      <w:r w:rsidR="0027529A" w:rsidRPr="00FA1989">
        <w:rPr>
          <w:rFonts w:asciiTheme="minorHAnsi" w:eastAsiaTheme="minorEastAsia" w:hAnsiTheme="minorHAnsi" w:cstheme="minorHAnsi"/>
          <w:sz w:val="24"/>
          <w:szCs w:val="24"/>
          <w:lang w:eastAsia="en-US"/>
        </w:rPr>
        <w:t xml:space="preserve"> and Mr Mike Wilson (Chief Strategy and Planning Officer)</w:t>
      </w:r>
    </w:p>
    <w:p w14:paraId="2160A07C" w14:textId="77777777" w:rsidR="00696A67" w:rsidRPr="00FA1989" w:rsidRDefault="00696A67" w:rsidP="00FA1989">
      <w:pPr>
        <w:suppressAutoHyphens/>
        <w:jc w:val="both"/>
        <w:rPr>
          <w:rFonts w:asciiTheme="minorHAnsi" w:eastAsiaTheme="minorEastAsia" w:hAnsiTheme="minorHAnsi" w:cstheme="minorHAnsi"/>
          <w:sz w:val="24"/>
          <w:szCs w:val="24"/>
          <w:lang w:eastAsia="en-US"/>
        </w:rPr>
      </w:pPr>
    </w:p>
    <w:p w14:paraId="3A203362" w14:textId="13A3AB1C" w:rsidR="00D14A8E" w:rsidRPr="00FA1989" w:rsidRDefault="00D94922" w:rsidP="00FA1989">
      <w:pPr>
        <w:suppressAutoHyphens/>
        <w:jc w:val="both"/>
        <w:rPr>
          <w:rFonts w:asciiTheme="minorHAnsi" w:eastAsiaTheme="minorEastAsia" w:hAnsiTheme="minorHAnsi" w:cstheme="minorHAnsi"/>
          <w:i/>
          <w:iCs/>
          <w:sz w:val="24"/>
          <w:szCs w:val="24"/>
          <w:lang w:eastAsia="en-US"/>
        </w:rPr>
      </w:pPr>
      <w:r w:rsidRPr="00FA1989">
        <w:rPr>
          <w:rFonts w:asciiTheme="minorHAnsi" w:eastAsiaTheme="minorEastAsia" w:hAnsiTheme="minorHAnsi" w:cstheme="minorHAnsi"/>
          <w:i/>
          <w:iCs/>
          <w:sz w:val="24"/>
          <w:szCs w:val="24"/>
          <w:lang w:eastAsia="en-US"/>
        </w:rPr>
        <w:t xml:space="preserve">The meeting was held </w:t>
      </w:r>
      <w:r w:rsidR="008A7692" w:rsidRPr="00FA1989">
        <w:rPr>
          <w:rFonts w:asciiTheme="minorHAnsi" w:eastAsiaTheme="minorEastAsia" w:hAnsiTheme="minorHAnsi" w:cstheme="minorHAnsi"/>
          <w:i/>
          <w:iCs/>
          <w:sz w:val="24"/>
          <w:szCs w:val="24"/>
          <w:lang w:eastAsia="en-US"/>
        </w:rPr>
        <w:t xml:space="preserve">in </w:t>
      </w:r>
      <w:r w:rsidR="00820971">
        <w:rPr>
          <w:rFonts w:asciiTheme="minorHAnsi" w:eastAsiaTheme="minorEastAsia" w:hAnsiTheme="minorHAnsi" w:cstheme="minorHAnsi"/>
          <w:i/>
          <w:iCs/>
          <w:sz w:val="24"/>
          <w:szCs w:val="24"/>
          <w:lang w:eastAsia="en-US"/>
        </w:rPr>
        <w:t xml:space="preserve">Reichel, </w:t>
      </w:r>
      <w:r w:rsidR="00005A39" w:rsidRPr="00FA1989">
        <w:rPr>
          <w:rFonts w:asciiTheme="minorHAnsi" w:eastAsiaTheme="minorEastAsia" w:hAnsiTheme="minorHAnsi" w:cstheme="minorHAnsi"/>
          <w:i/>
          <w:iCs/>
          <w:sz w:val="24"/>
          <w:szCs w:val="24"/>
          <w:lang w:eastAsia="en-US"/>
        </w:rPr>
        <w:t xml:space="preserve">Bangor University and </w:t>
      </w:r>
      <w:r w:rsidRPr="00FA1989">
        <w:rPr>
          <w:rFonts w:asciiTheme="minorHAnsi" w:eastAsiaTheme="minorEastAsia" w:hAnsiTheme="minorHAnsi" w:cstheme="minorHAnsi"/>
          <w:i/>
          <w:iCs/>
          <w:sz w:val="24"/>
          <w:szCs w:val="24"/>
          <w:lang w:eastAsia="en-US"/>
        </w:rPr>
        <w:t xml:space="preserve">through </w:t>
      </w:r>
      <w:r w:rsidR="00D40B7F" w:rsidRPr="00FA1989">
        <w:rPr>
          <w:rFonts w:asciiTheme="minorHAnsi" w:eastAsiaTheme="minorEastAsia" w:hAnsiTheme="minorHAnsi" w:cstheme="minorHAnsi"/>
          <w:i/>
          <w:iCs/>
          <w:sz w:val="24"/>
          <w:szCs w:val="24"/>
          <w:lang w:eastAsia="en-US"/>
        </w:rPr>
        <w:t>Teams</w:t>
      </w:r>
      <w:r w:rsidRPr="00FA1989">
        <w:rPr>
          <w:rFonts w:asciiTheme="minorHAnsi" w:eastAsiaTheme="minorEastAsia" w:hAnsiTheme="minorHAnsi" w:cstheme="minorHAnsi"/>
          <w:i/>
          <w:iCs/>
          <w:sz w:val="24"/>
          <w:szCs w:val="24"/>
          <w:lang w:eastAsia="en-US"/>
        </w:rPr>
        <w:t>.</w:t>
      </w:r>
    </w:p>
    <w:p w14:paraId="0D23F476" w14:textId="77777777" w:rsidR="00FA1989" w:rsidRPr="00FA1989" w:rsidRDefault="00FA1989" w:rsidP="00EC73CF">
      <w:pPr>
        <w:rPr>
          <w:rFonts w:asciiTheme="minorHAnsi" w:hAnsiTheme="minorHAnsi" w:cstheme="minorHAnsi"/>
          <w:bCs/>
          <w:sz w:val="24"/>
          <w:szCs w:val="24"/>
        </w:rPr>
      </w:pPr>
    </w:p>
    <w:p w14:paraId="1D24B680" w14:textId="299521A9" w:rsidR="0043425B" w:rsidRPr="00FA1989" w:rsidRDefault="00EE079D" w:rsidP="00FA1989">
      <w:pPr>
        <w:ind w:left="567" w:hanging="567"/>
        <w:jc w:val="center"/>
        <w:rPr>
          <w:rFonts w:asciiTheme="minorHAnsi" w:hAnsiTheme="minorHAnsi" w:cstheme="minorHAnsi"/>
          <w:bCs/>
          <w:sz w:val="24"/>
          <w:szCs w:val="24"/>
        </w:rPr>
      </w:pPr>
      <w:r>
        <w:rPr>
          <w:rFonts w:asciiTheme="minorHAnsi" w:hAnsiTheme="minorHAnsi" w:cstheme="minorHAnsi"/>
          <w:b/>
          <w:bCs/>
          <w:sz w:val="24"/>
          <w:szCs w:val="24"/>
        </w:rPr>
        <w:t>24</w:t>
      </w:r>
      <w:r w:rsidR="00274431">
        <w:rPr>
          <w:rFonts w:asciiTheme="minorHAnsi" w:hAnsiTheme="minorHAnsi" w:cstheme="minorHAnsi"/>
          <w:b/>
          <w:bCs/>
          <w:sz w:val="24"/>
          <w:szCs w:val="24"/>
        </w:rPr>
        <w:t>.</w:t>
      </w:r>
      <w:r w:rsidR="00F5003F">
        <w:rPr>
          <w:rFonts w:asciiTheme="minorHAnsi" w:hAnsiTheme="minorHAnsi" w:cstheme="minorHAnsi"/>
          <w:b/>
          <w:bCs/>
          <w:sz w:val="24"/>
          <w:szCs w:val="24"/>
        </w:rPr>
        <w:t>22</w:t>
      </w:r>
      <w:r w:rsidR="0043425B" w:rsidRPr="00FA1989">
        <w:rPr>
          <w:rFonts w:asciiTheme="minorHAnsi" w:hAnsiTheme="minorHAnsi" w:cstheme="minorHAnsi"/>
          <w:b/>
          <w:bCs/>
          <w:sz w:val="24"/>
          <w:szCs w:val="24"/>
        </w:rPr>
        <w:t xml:space="preserve"> </w:t>
      </w:r>
      <w:r w:rsidR="0043425B" w:rsidRPr="00FA1989">
        <w:rPr>
          <w:rFonts w:asciiTheme="minorHAnsi" w:hAnsiTheme="minorHAnsi" w:cstheme="minorHAnsi"/>
          <w:b/>
          <w:sz w:val="24"/>
          <w:szCs w:val="24"/>
        </w:rPr>
        <w:t>DECLARATIONS OF INTEREST</w:t>
      </w:r>
    </w:p>
    <w:p w14:paraId="247A0AFE" w14:textId="77777777" w:rsidR="0043425B" w:rsidRPr="00FA1989" w:rsidRDefault="0043425B" w:rsidP="00FA1989">
      <w:pPr>
        <w:ind w:left="567" w:hanging="567"/>
        <w:rPr>
          <w:rFonts w:asciiTheme="minorHAnsi" w:hAnsiTheme="minorHAnsi" w:cstheme="minorHAnsi"/>
          <w:b/>
          <w:sz w:val="24"/>
          <w:szCs w:val="24"/>
        </w:rPr>
      </w:pPr>
    </w:p>
    <w:p w14:paraId="3D3E9748" w14:textId="2C06A730" w:rsidR="00FA1989" w:rsidRPr="001D4C65" w:rsidRDefault="0043425B" w:rsidP="001C24B5">
      <w:pPr>
        <w:ind w:left="567" w:hanging="567"/>
        <w:jc w:val="both"/>
        <w:rPr>
          <w:rFonts w:asciiTheme="minorHAnsi" w:hAnsiTheme="minorHAnsi" w:cstheme="minorHAnsi"/>
          <w:sz w:val="24"/>
          <w:szCs w:val="24"/>
        </w:rPr>
      </w:pPr>
      <w:r w:rsidRPr="00FA1989">
        <w:rPr>
          <w:rFonts w:asciiTheme="minorHAnsi" w:hAnsiTheme="minorHAnsi" w:cstheme="minorHAnsi"/>
          <w:sz w:val="24"/>
          <w:szCs w:val="24"/>
        </w:rPr>
        <w:t>A.</w:t>
      </w:r>
      <w:r w:rsidRPr="00FA1989">
        <w:rPr>
          <w:rFonts w:asciiTheme="minorHAnsi" w:hAnsiTheme="minorHAnsi" w:cstheme="minorHAnsi"/>
          <w:sz w:val="24"/>
          <w:szCs w:val="24"/>
        </w:rPr>
        <w:tab/>
        <w:t xml:space="preserve">Members were reminded that they should declare any personal, financial, or beneficial interest in any matter under consideration at this meeting prior to that matter being considered. </w:t>
      </w:r>
      <w:r w:rsidR="001C24B5">
        <w:rPr>
          <w:rFonts w:asciiTheme="minorHAnsi" w:hAnsiTheme="minorHAnsi" w:cstheme="minorHAnsi"/>
          <w:sz w:val="24"/>
          <w:szCs w:val="24"/>
        </w:rPr>
        <w:t xml:space="preserve">There were no declarations of interest made. </w:t>
      </w:r>
    </w:p>
    <w:p w14:paraId="65821C8A" w14:textId="77777777" w:rsidR="00B25C82" w:rsidRPr="003E6B39" w:rsidRDefault="00B25C82" w:rsidP="001C24B5">
      <w:pPr>
        <w:jc w:val="both"/>
        <w:rPr>
          <w:rFonts w:asciiTheme="minorHAnsi" w:hAnsiTheme="minorHAnsi" w:cstheme="minorHAnsi"/>
          <w:color w:val="FF0000"/>
          <w:sz w:val="24"/>
          <w:szCs w:val="24"/>
        </w:rPr>
      </w:pPr>
    </w:p>
    <w:p w14:paraId="47B0D15E" w14:textId="74C0AEF3" w:rsidR="00506393" w:rsidRPr="00FA1989" w:rsidRDefault="001D4C65" w:rsidP="00FA1989">
      <w:pPr>
        <w:ind w:left="567"/>
        <w:jc w:val="center"/>
        <w:rPr>
          <w:rFonts w:asciiTheme="minorHAnsi" w:hAnsiTheme="minorHAnsi" w:cstheme="minorHAnsi"/>
          <w:b/>
          <w:bCs/>
          <w:sz w:val="24"/>
          <w:szCs w:val="24"/>
        </w:rPr>
      </w:pPr>
      <w:r>
        <w:rPr>
          <w:rFonts w:asciiTheme="minorHAnsi" w:hAnsiTheme="minorHAnsi" w:cstheme="minorHAnsi"/>
          <w:b/>
          <w:bCs/>
          <w:sz w:val="24"/>
          <w:szCs w:val="24"/>
        </w:rPr>
        <w:t>24.</w:t>
      </w:r>
      <w:r w:rsidR="001C24B5">
        <w:rPr>
          <w:rFonts w:asciiTheme="minorHAnsi" w:hAnsiTheme="minorHAnsi" w:cstheme="minorHAnsi"/>
          <w:b/>
          <w:bCs/>
          <w:sz w:val="24"/>
          <w:szCs w:val="24"/>
        </w:rPr>
        <w:t>23</w:t>
      </w:r>
      <w:r w:rsidR="007525E9" w:rsidRPr="00FA1989">
        <w:rPr>
          <w:rFonts w:asciiTheme="minorHAnsi" w:hAnsiTheme="minorHAnsi" w:cstheme="minorHAnsi"/>
          <w:b/>
          <w:bCs/>
          <w:sz w:val="24"/>
          <w:szCs w:val="24"/>
        </w:rPr>
        <w:t xml:space="preserve"> </w:t>
      </w:r>
      <w:r w:rsidR="00506393" w:rsidRPr="00FA1989">
        <w:rPr>
          <w:rFonts w:asciiTheme="minorHAnsi" w:hAnsiTheme="minorHAnsi" w:cstheme="minorHAnsi"/>
          <w:b/>
          <w:bCs/>
          <w:sz w:val="24"/>
          <w:szCs w:val="24"/>
        </w:rPr>
        <w:t xml:space="preserve">DEATHS </w:t>
      </w:r>
    </w:p>
    <w:p w14:paraId="655CE0A8" w14:textId="77777777" w:rsidR="00506393" w:rsidRPr="00FA1989" w:rsidRDefault="00506393" w:rsidP="00FA1989">
      <w:pPr>
        <w:ind w:left="567"/>
        <w:jc w:val="center"/>
        <w:rPr>
          <w:rFonts w:asciiTheme="minorHAnsi" w:hAnsiTheme="minorHAnsi" w:cstheme="minorHAnsi"/>
          <w:b/>
          <w:bCs/>
          <w:sz w:val="24"/>
          <w:szCs w:val="24"/>
        </w:rPr>
      </w:pPr>
    </w:p>
    <w:p w14:paraId="3723813F" w14:textId="77777777" w:rsidR="00506393" w:rsidRPr="00FA1989" w:rsidRDefault="00506393" w:rsidP="00FA1989">
      <w:pPr>
        <w:ind w:left="567" w:hanging="567"/>
        <w:rPr>
          <w:rFonts w:asciiTheme="minorHAnsi" w:hAnsiTheme="minorHAnsi" w:cstheme="minorHAnsi"/>
          <w:bCs/>
          <w:sz w:val="24"/>
          <w:szCs w:val="24"/>
        </w:rPr>
      </w:pPr>
      <w:r w:rsidRPr="00FA1989">
        <w:rPr>
          <w:rFonts w:asciiTheme="minorHAnsi" w:hAnsiTheme="minorHAnsi" w:cstheme="minorHAnsi"/>
          <w:bCs/>
          <w:sz w:val="24"/>
          <w:szCs w:val="24"/>
        </w:rPr>
        <w:t>A.</w:t>
      </w:r>
      <w:r w:rsidRPr="00FA1989">
        <w:rPr>
          <w:rFonts w:asciiTheme="minorHAnsi" w:hAnsiTheme="minorHAnsi" w:cstheme="minorHAnsi"/>
          <w:bCs/>
          <w:sz w:val="24"/>
          <w:szCs w:val="24"/>
        </w:rPr>
        <w:tab/>
        <w:t>The Chair referred to the recent deaths of:</w:t>
      </w:r>
    </w:p>
    <w:p w14:paraId="4F23361E" w14:textId="77777777" w:rsidR="008B7784" w:rsidRPr="00FA1989" w:rsidRDefault="008B7784" w:rsidP="00FA1989">
      <w:pPr>
        <w:ind w:left="567" w:hanging="567"/>
        <w:rPr>
          <w:rFonts w:asciiTheme="minorHAnsi" w:hAnsiTheme="minorHAnsi" w:cstheme="minorHAnsi"/>
          <w:bCs/>
          <w:sz w:val="24"/>
          <w:szCs w:val="24"/>
        </w:rPr>
      </w:pPr>
    </w:p>
    <w:p w14:paraId="1D0E4E71" w14:textId="32B08F39" w:rsidR="00B421EE" w:rsidRPr="00B421EE" w:rsidRDefault="00B421EE" w:rsidP="00B421EE">
      <w:pPr>
        <w:pStyle w:val="ListParagraph"/>
        <w:numPr>
          <w:ilvl w:val="0"/>
          <w:numId w:val="7"/>
        </w:numPr>
        <w:rPr>
          <w:rFonts w:asciiTheme="minorHAnsi" w:hAnsiTheme="minorHAnsi" w:cstheme="minorHAnsi"/>
          <w:b/>
          <w:sz w:val="24"/>
          <w:szCs w:val="24"/>
        </w:rPr>
      </w:pPr>
      <w:r w:rsidRPr="00B421EE">
        <w:rPr>
          <w:rFonts w:asciiTheme="minorHAnsi" w:hAnsiTheme="minorHAnsi" w:cstheme="minorHAnsi"/>
          <w:b/>
          <w:sz w:val="24"/>
          <w:szCs w:val="24"/>
        </w:rPr>
        <w:t>Christopher Michael Burke</w:t>
      </w:r>
      <w:r w:rsidRPr="00B421EE">
        <w:rPr>
          <w:rFonts w:asciiTheme="minorHAnsi" w:hAnsiTheme="minorHAnsi" w:cstheme="minorHAnsi"/>
          <w:bCs/>
          <w:sz w:val="24"/>
          <w:szCs w:val="24"/>
        </w:rPr>
        <w:t>, former Senior Lecturer in Accounting and former Head of School in the School of Accounting, Banking and Economics.</w:t>
      </w:r>
    </w:p>
    <w:p w14:paraId="09531A13" w14:textId="226EE109" w:rsidR="008B7784" w:rsidRPr="006D1498" w:rsidRDefault="00B421EE" w:rsidP="006D1498">
      <w:pPr>
        <w:pStyle w:val="ListParagraph"/>
        <w:numPr>
          <w:ilvl w:val="0"/>
          <w:numId w:val="7"/>
        </w:numPr>
        <w:rPr>
          <w:rFonts w:asciiTheme="minorHAnsi" w:hAnsiTheme="minorHAnsi" w:cstheme="minorHAnsi"/>
          <w:sz w:val="24"/>
          <w:szCs w:val="24"/>
        </w:rPr>
      </w:pPr>
      <w:r w:rsidRPr="00B421EE">
        <w:rPr>
          <w:rFonts w:asciiTheme="minorHAnsi" w:hAnsiTheme="minorHAnsi" w:cstheme="minorHAnsi"/>
          <w:b/>
          <w:sz w:val="24"/>
          <w:szCs w:val="24"/>
        </w:rPr>
        <w:t xml:space="preserve">Debbie Garlick, </w:t>
      </w:r>
      <w:r w:rsidRPr="006D1498">
        <w:rPr>
          <w:rFonts w:asciiTheme="minorHAnsi" w:hAnsiTheme="minorHAnsi" w:cstheme="minorHAnsi"/>
          <w:bCs/>
          <w:sz w:val="24"/>
          <w:szCs w:val="24"/>
        </w:rPr>
        <w:t>Director of Studies / Teaching and Learning Lead for ELCOS</w:t>
      </w:r>
    </w:p>
    <w:p w14:paraId="4C98AF22" w14:textId="77777777" w:rsidR="006D1498" w:rsidRPr="00FA1989" w:rsidRDefault="006D1498" w:rsidP="006D1498">
      <w:pPr>
        <w:pStyle w:val="ListParagraph"/>
        <w:ind w:left="930"/>
        <w:rPr>
          <w:rFonts w:asciiTheme="minorHAnsi" w:hAnsiTheme="minorHAnsi" w:cstheme="minorHAnsi"/>
          <w:sz w:val="24"/>
          <w:szCs w:val="24"/>
        </w:rPr>
      </w:pPr>
    </w:p>
    <w:p w14:paraId="447F3141" w14:textId="68F7CC1E" w:rsidR="00966318" w:rsidRPr="00B21A84" w:rsidRDefault="00506393" w:rsidP="00B21A84">
      <w:pPr>
        <w:ind w:firstLine="567"/>
        <w:rPr>
          <w:rFonts w:asciiTheme="minorHAnsi" w:hAnsiTheme="minorHAnsi" w:cstheme="minorHAnsi"/>
          <w:bCs/>
          <w:sz w:val="24"/>
          <w:szCs w:val="24"/>
        </w:rPr>
      </w:pPr>
      <w:r w:rsidRPr="00FA1989">
        <w:rPr>
          <w:rFonts w:asciiTheme="minorHAnsi" w:hAnsiTheme="minorHAnsi" w:cstheme="minorHAnsi"/>
          <w:bCs/>
          <w:sz w:val="24"/>
          <w:szCs w:val="24"/>
        </w:rPr>
        <w:t xml:space="preserve">Members fell silent in tribute to their memory. </w:t>
      </w:r>
    </w:p>
    <w:p w14:paraId="77D0F577" w14:textId="6663F4E1" w:rsidR="00BB6542" w:rsidRPr="00FA1989" w:rsidRDefault="00BB6542" w:rsidP="00FA1989">
      <w:pPr>
        <w:rPr>
          <w:rFonts w:asciiTheme="minorHAnsi" w:hAnsiTheme="minorHAnsi" w:cstheme="minorHAnsi"/>
          <w:sz w:val="24"/>
          <w:szCs w:val="24"/>
        </w:rPr>
      </w:pPr>
    </w:p>
    <w:p w14:paraId="548B3AB2" w14:textId="069CB15E" w:rsidR="00506393" w:rsidRPr="00FA1989" w:rsidRDefault="00B21A84" w:rsidP="00FA1989">
      <w:pPr>
        <w:ind w:left="567" w:hanging="567"/>
        <w:jc w:val="center"/>
        <w:rPr>
          <w:rFonts w:asciiTheme="minorHAnsi" w:eastAsiaTheme="minorHAnsi" w:hAnsiTheme="minorHAnsi" w:cstheme="minorHAnsi"/>
          <w:b/>
          <w:bCs/>
          <w:sz w:val="24"/>
          <w:szCs w:val="24"/>
          <w:lang w:val="es-ES" w:eastAsia="en-US"/>
        </w:rPr>
      </w:pPr>
      <w:r>
        <w:rPr>
          <w:rFonts w:asciiTheme="minorHAnsi" w:eastAsiaTheme="minorHAnsi" w:hAnsiTheme="minorHAnsi" w:cstheme="minorHAnsi"/>
          <w:b/>
          <w:bCs/>
          <w:sz w:val="24"/>
          <w:szCs w:val="24"/>
          <w:lang w:val="es-ES" w:eastAsia="en-US"/>
        </w:rPr>
        <w:t>24.</w:t>
      </w:r>
      <w:r w:rsidR="006D1498">
        <w:rPr>
          <w:rFonts w:asciiTheme="minorHAnsi" w:eastAsiaTheme="minorHAnsi" w:hAnsiTheme="minorHAnsi" w:cstheme="minorHAnsi"/>
          <w:b/>
          <w:bCs/>
          <w:sz w:val="24"/>
          <w:szCs w:val="24"/>
          <w:lang w:val="es-ES" w:eastAsia="en-US"/>
        </w:rPr>
        <w:t>2</w:t>
      </w:r>
      <w:r>
        <w:rPr>
          <w:rFonts w:asciiTheme="minorHAnsi" w:eastAsiaTheme="minorHAnsi" w:hAnsiTheme="minorHAnsi" w:cstheme="minorHAnsi"/>
          <w:b/>
          <w:bCs/>
          <w:sz w:val="24"/>
          <w:szCs w:val="24"/>
          <w:lang w:val="es-ES" w:eastAsia="en-US"/>
        </w:rPr>
        <w:t>4</w:t>
      </w:r>
      <w:r w:rsidR="00506393" w:rsidRPr="00FA1989">
        <w:rPr>
          <w:rFonts w:asciiTheme="minorHAnsi" w:eastAsiaTheme="minorHAnsi" w:hAnsiTheme="minorHAnsi" w:cstheme="minorHAnsi"/>
          <w:b/>
          <w:bCs/>
          <w:sz w:val="24"/>
          <w:szCs w:val="24"/>
          <w:lang w:val="es-ES" w:eastAsia="en-US"/>
        </w:rPr>
        <w:t xml:space="preserve"> MINUTES</w:t>
      </w:r>
    </w:p>
    <w:p w14:paraId="7C57907B" w14:textId="77777777" w:rsidR="00506393" w:rsidRPr="00FA1989" w:rsidRDefault="00506393" w:rsidP="00FA1989">
      <w:pPr>
        <w:jc w:val="both"/>
        <w:rPr>
          <w:rFonts w:asciiTheme="minorHAnsi" w:eastAsiaTheme="minorHAnsi" w:hAnsiTheme="minorHAnsi" w:cstheme="minorHAnsi"/>
          <w:sz w:val="24"/>
          <w:szCs w:val="24"/>
          <w:lang w:val="es-ES" w:eastAsia="en-US"/>
        </w:rPr>
      </w:pPr>
    </w:p>
    <w:p w14:paraId="464ECC5F" w14:textId="555A253D" w:rsidR="00506393" w:rsidRPr="00FA1989" w:rsidRDefault="00506393" w:rsidP="00FA1989">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sidRPr="00FA1989">
        <w:rPr>
          <w:rFonts w:asciiTheme="minorHAnsi" w:eastAsiaTheme="minorHAnsi" w:hAnsiTheme="minorHAnsi" w:cstheme="minorHAnsi"/>
          <w:sz w:val="24"/>
          <w:szCs w:val="24"/>
          <w:lang w:eastAsia="en-US"/>
        </w:rPr>
        <w:t xml:space="preserve">The Minutes of the meeting </w:t>
      </w:r>
      <w:r w:rsidR="002D334F" w:rsidRPr="00FA1989">
        <w:rPr>
          <w:rFonts w:asciiTheme="minorHAnsi" w:eastAsiaTheme="minorHAnsi" w:hAnsiTheme="minorHAnsi" w:cstheme="minorHAnsi"/>
          <w:sz w:val="24"/>
          <w:szCs w:val="24"/>
          <w:lang w:eastAsia="en-US"/>
        </w:rPr>
        <w:t xml:space="preserve">held on </w:t>
      </w:r>
      <w:r w:rsidR="006D1498">
        <w:rPr>
          <w:rFonts w:asciiTheme="minorHAnsi" w:eastAsiaTheme="minorHAnsi" w:hAnsiTheme="minorHAnsi" w:cstheme="minorHAnsi"/>
          <w:sz w:val="24"/>
          <w:szCs w:val="24"/>
          <w:lang w:eastAsia="en-US"/>
        </w:rPr>
        <w:t xml:space="preserve">30 September </w:t>
      </w:r>
      <w:r w:rsidR="00B21A84">
        <w:rPr>
          <w:rFonts w:asciiTheme="minorHAnsi" w:eastAsiaTheme="minorHAnsi" w:hAnsiTheme="minorHAnsi" w:cstheme="minorHAnsi"/>
          <w:sz w:val="24"/>
          <w:szCs w:val="24"/>
          <w:lang w:eastAsia="en-US"/>
        </w:rPr>
        <w:t>2024</w:t>
      </w:r>
      <w:r w:rsidRPr="00FA1989">
        <w:rPr>
          <w:rFonts w:asciiTheme="minorHAnsi" w:eastAsiaTheme="minorHAnsi" w:hAnsiTheme="minorHAnsi" w:cstheme="minorHAnsi"/>
          <w:sz w:val="24"/>
          <w:szCs w:val="24"/>
          <w:lang w:eastAsia="en-US"/>
        </w:rPr>
        <w:t xml:space="preserve"> were </w:t>
      </w:r>
      <w:r w:rsidRPr="00FA1989">
        <w:rPr>
          <w:rFonts w:asciiTheme="minorHAnsi" w:eastAsiaTheme="minorHAnsi" w:hAnsiTheme="minorHAnsi" w:cstheme="minorHAnsi"/>
          <w:b/>
          <w:bCs/>
          <w:sz w:val="24"/>
          <w:szCs w:val="24"/>
          <w:lang w:eastAsia="en-US"/>
        </w:rPr>
        <w:t>confirmed.</w:t>
      </w:r>
      <w:r w:rsidRPr="00FA1989">
        <w:rPr>
          <w:rFonts w:asciiTheme="minorHAnsi" w:eastAsiaTheme="minorHAnsi" w:hAnsiTheme="minorHAnsi" w:cstheme="minorHAnsi"/>
          <w:sz w:val="24"/>
          <w:szCs w:val="24"/>
          <w:lang w:eastAsia="en-US"/>
        </w:rPr>
        <w:t xml:space="preserve"> </w:t>
      </w:r>
    </w:p>
    <w:p w14:paraId="580344EF" w14:textId="77777777" w:rsidR="00506393" w:rsidRPr="00FA1989" w:rsidRDefault="00506393" w:rsidP="00FA1989">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1078584C" w14:textId="77777777" w:rsidR="00506393" w:rsidRDefault="00506393" w:rsidP="00FA1989">
      <w:pPr>
        <w:pStyle w:val="ListParagraph"/>
        <w:numPr>
          <w:ilvl w:val="0"/>
          <w:numId w:val="1"/>
        </w:numPr>
        <w:ind w:left="567" w:hanging="567"/>
        <w:jc w:val="both"/>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An action log was provided noting progress on all outstanding Council actions. The Council noted the progress reports and completed actions. </w:t>
      </w:r>
    </w:p>
    <w:p w14:paraId="36C9ED61" w14:textId="77777777" w:rsidR="00C51878" w:rsidRPr="00C51878" w:rsidRDefault="00C51878" w:rsidP="00C51878">
      <w:pPr>
        <w:pStyle w:val="ListParagraph"/>
        <w:rPr>
          <w:rFonts w:asciiTheme="minorHAnsi" w:eastAsiaTheme="minorHAnsi" w:hAnsiTheme="minorHAnsi" w:cstheme="minorHAnsi"/>
          <w:sz w:val="24"/>
          <w:szCs w:val="24"/>
          <w:lang w:eastAsia="en-US"/>
        </w:rPr>
      </w:pPr>
    </w:p>
    <w:p w14:paraId="6711F3FC" w14:textId="77777777" w:rsidR="00C51878" w:rsidRPr="00FA1989" w:rsidRDefault="00C51878" w:rsidP="00C51878">
      <w:pPr>
        <w:pStyle w:val="ListParagraph"/>
        <w:ind w:left="567"/>
        <w:jc w:val="both"/>
        <w:rPr>
          <w:rFonts w:asciiTheme="minorHAnsi" w:eastAsiaTheme="minorHAnsi" w:hAnsiTheme="minorHAnsi" w:cstheme="minorHAnsi"/>
          <w:sz w:val="24"/>
          <w:szCs w:val="24"/>
          <w:lang w:eastAsia="en-US"/>
        </w:rPr>
      </w:pPr>
    </w:p>
    <w:p w14:paraId="73E01C6B" w14:textId="77777777" w:rsidR="00506393" w:rsidRPr="00FA1989" w:rsidRDefault="00506393" w:rsidP="00FA1989">
      <w:pPr>
        <w:rPr>
          <w:rFonts w:asciiTheme="minorHAnsi" w:eastAsia="Calibri" w:hAnsiTheme="minorHAnsi" w:cstheme="minorHAnsi"/>
          <w:bCs/>
          <w:sz w:val="24"/>
          <w:szCs w:val="24"/>
          <w:bdr w:val="nil"/>
        </w:rPr>
      </w:pPr>
    </w:p>
    <w:p w14:paraId="7054E8B8" w14:textId="62D68C14" w:rsidR="00506393" w:rsidRPr="00FA1989" w:rsidRDefault="006D1498" w:rsidP="00FA1989">
      <w:pPr>
        <w:ind w:firstLine="567"/>
        <w:rPr>
          <w:rFonts w:asciiTheme="minorHAnsi" w:hAnsiTheme="minorHAnsi" w:cstheme="minorHAnsi"/>
          <w:bCs/>
          <w:sz w:val="24"/>
          <w:szCs w:val="24"/>
        </w:rPr>
      </w:pPr>
      <w:r>
        <w:rPr>
          <w:rFonts w:asciiTheme="minorHAnsi" w:hAnsiTheme="minorHAnsi" w:cstheme="minorHAnsi"/>
          <w:b/>
          <w:sz w:val="24"/>
          <w:szCs w:val="24"/>
        </w:rPr>
        <w:lastRenderedPageBreak/>
        <w:t>Communications and Marketing Strategy</w:t>
      </w:r>
      <w:r w:rsidR="00B21A84">
        <w:rPr>
          <w:rFonts w:asciiTheme="minorHAnsi" w:hAnsiTheme="minorHAnsi" w:cstheme="minorHAnsi"/>
          <w:b/>
          <w:sz w:val="24"/>
          <w:szCs w:val="24"/>
        </w:rPr>
        <w:t xml:space="preserve"> (</w:t>
      </w:r>
      <w:r>
        <w:rPr>
          <w:rFonts w:asciiTheme="minorHAnsi" w:hAnsiTheme="minorHAnsi" w:cstheme="minorHAnsi"/>
          <w:b/>
          <w:sz w:val="24"/>
          <w:szCs w:val="24"/>
        </w:rPr>
        <w:t>Minute 23.09A</w:t>
      </w:r>
      <w:r w:rsidR="00B21A84">
        <w:rPr>
          <w:rFonts w:asciiTheme="minorHAnsi" w:hAnsiTheme="minorHAnsi" w:cstheme="minorHAnsi"/>
          <w:b/>
          <w:sz w:val="24"/>
          <w:szCs w:val="24"/>
        </w:rPr>
        <w:t>)</w:t>
      </w:r>
    </w:p>
    <w:p w14:paraId="7AD9FB63" w14:textId="77777777" w:rsidR="00E63A78" w:rsidRPr="00FA1989" w:rsidRDefault="00E63A78" w:rsidP="00FA1989">
      <w:pPr>
        <w:ind w:firstLine="567"/>
        <w:rPr>
          <w:rFonts w:asciiTheme="minorHAnsi" w:hAnsiTheme="minorHAnsi" w:cstheme="minorHAnsi"/>
          <w:bCs/>
          <w:color w:val="FF0000"/>
          <w:sz w:val="24"/>
          <w:szCs w:val="24"/>
        </w:rPr>
      </w:pPr>
    </w:p>
    <w:p w14:paraId="762C2A38" w14:textId="22DDAC9D" w:rsidR="006C488C" w:rsidRDefault="005A5CB5" w:rsidP="0004196B">
      <w:pPr>
        <w:ind w:left="567"/>
        <w:rPr>
          <w:rFonts w:asciiTheme="minorHAnsi" w:hAnsiTheme="minorHAnsi" w:cstheme="minorHAnsi"/>
          <w:bCs/>
          <w:sz w:val="24"/>
          <w:szCs w:val="24"/>
        </w:rPr>
      </w:pPr>
      <w:r>
        <w:rPr>
          <w:rFonts w:asciiTheme="minorHAnsi" w:hAnsiTheme="minorHAnsi" w:cstheme="minorHAnsi"/>
          <w:bCs/>
          <w:sz w:val="24"/>
          <w:szCs w:val="24"/>
        </w:rPr>
        <w:t xml:space="preserve">The Chief Marketing Officer noted that the Communications Strategy </w:t>
      </w:r>
      <w:r w:rsidR="005C42D5">
        <w:rPr>
          <w:rFonts w:asciiTheme="minorHAnsi" w:hAnsiTheme="minorHAnsi" w:cstheme="minorHAnsi"/>
          <w:bCs/>
          <w:sz w:val="24"/>
          <w:szCs w:val="24"/>
        </w:rPr>
        <w:t xml:space="preserve">was scheduled to be </w:t>
      </w:r>
      <w:r w:rsidR="006C488C">
        <w:rPr>
          <w:rFonts w:asciiTheme="minorHAnsi" w:hAnsiTheme="minorHAnsi" w:cstheme="minorHAnsi"/>
          <w:bCs/>
          <w:sz w:val="24"/>
          <w:szCs w:val="24"/>
        </w:rPr>
        <w:t>presented at</w:t>
      </w:r>
      <w:r>
        <w:rPr>
          <w:rFonts w:asciiTheme="minorHAnsi" w:hAnsiTheme="minorHAnsi" w:cstheme="minorHAnsi"/>
          <w:bCs/>
          <w:sz w:val="24"/>
          <w:szCs w:val="24"/>
        </w:rPr>
        <w:t xml:space="preserve"> the February 2025 meeting of the Council. The Marketing and Recruitment Strategy has been approved by the Executive </w:t>
      </w:r>
      <w:r w:rsidR="006C488C">
        <w:rPr>
          <w:rFonts w:asciiTheme="minorHAnsi" w:hAnsiTheme="minorHAnsi" w:cstheme="minorHAnsi"/>
          <w:bCs/>
          <w:sz w:val="24"/>
          <w:szCs w:val="24"/>
        </w:rPr>
        <w:t xml:space="preserve">Board and would form part of discussions at the Council Away Day the following day. </w:t>
      </w:r>
    </w:p>
    <w:p w14:paraId="56463370" w14:textId="77777777" w:rsidR="006C488C" w:rsidRDefault="006C488C" w:rsidP="0004196B">
      <w:pPr>
        <w:ind w:left="567"/>
        <w:rPr>
          <w:rFonts w:asciiTheme="minorHAnsi" w:hAnsiTheme="minorHAnsi" w:cstheme="minorHAnsi"/>
          <w:bCs/>
          <w:sz w:val="24"/>
          <w:szCs w:val="24"/>
        </w:rPr>
      </w:pPr>
    </w:p>
    <w:p w14:paraId="25C5CC4C" w14:textId="098CAF39" w:rsidR="0004196B" w:rsidRDefault="006C488C" w:rsidP="0004196B">
      <w:pPr>
        <w:ind w:left="567"/>
        <w:rPr>
          <w:rFonts w:asciiTheme="minorHAnsi" w:hAnsiTheme="minorHAnsi" w:cstheme="minorHAnsi"/>
          <w:bCs/>
          <w:sz w:val="24"/>
          <w:szCs w:val="24"/>
        </w:rPr>
      </w:pPr>
      <w:r>
        <w:rPr>
          <w:rFonts w:asciiTheme="minorHAnsi" w:hAnsiTheme="minorHAnsi" w:cstheme="minorHAnsi"/>
          <w:bCs/>
          <w:sz w:val="24"/>
          <w:szCs w:val="24"/>
        </w:rPr>
        <w:t xml:space="preserve">It was </w:t>
      </w:r>
      <w:r>
        <w:rPr>
          <w:rFonts w:asciiTheme="minorHAnsi" w:hAnsiTheme="minorHAnsi" w:cstheme="minorHAnsi"/>
          <w:b/>
          <w:sz w:val="24"/>
          <w:szCs w:val="24"/>
        </w:rPr>
        <w:t xml:space="preserve">agreed </w:t>
      </w:r>
      <w:r>
        <w:rPr>
          <w:rFonts w:asciiTheme="minorHAnsi" w:hAnsiTheme="minorHAnsi" w:cstheme="minorHAnsi"/>
          <w:bCs/>
          <w:sz w:val="24"/>
          <w:szCs w:val="24"/>
        </w:rPr>
        <w:t xml:space="preserve">that the Action Log would be updated accordingly. </w:t>
      </w:r>
      <w:r w:rsidR="00830405">
        <w:rPr>
          <w:rFonts w:asciiTheme="minorHAnsi" w:hAnsiTheme="minorHAnsi" w:cstheme="minorHAnsi"/>
          <w:bCs/>
          <w:sz w:val="24"/>
          <w:szCs w:val="24"/>
        </w:rPr>
        <w:t xml:space="preserve"> </w:t>
      </w:r>
    </w:p>
    <w:p w14:paraId="6A0C89DA" w14:textId="77777777" w:rsidR="005A3664" w:rsidRDefault="005A3664" w:rsidP="0004196B">
      <w:pPr>
        <w:ind w:left="567"/>
        <w:rPr>
          <w:rFonts w:asciiTheme="minorHAnsi" w:hAnsiTheme="minorHAnsi" w:cstheme="minorHAnsi"/>
          <w:bCs/>
          <w:sz w:val="24"/>
          <w:szCs w:val="24"/>
        </w:rPr>
      </w:pPr>
    </w:p>
    <w:p w14:paraId="7B4BCAAB" w14:textId="0900E4AC" w:rsidR="005A3664" w:rsidRDefault="006C488C" w:rsidP="0004196B">
      <w:pPr>
        <w:ind w:left="567"/>
        <w:rPr>
          <w:rFonts w:asciiTheme="minorHAnsi" w:hAnsiTheme="minorHAnsi" w:cstheme="minorHAnsi"/>
          <w:b/>
          <w:sz w:val="24"/>
          <w:szCs w:val="24"/>
        </w:rPr>
      </w:pPr>
      <w:r>
        <w:rPr>
          <w:rFonts w:asciiTheme="minorHAnsi" w:hAnsiTheme="minorHAnsi" w:cstheme="minorHAnsi"/>
          <w:b/>
          <w:sz w:val="24"/>
          <w:szCs w:val="24"/>
        </w:rPr>
        <w:t>Development and Alumni Update</w:t>
      </w:r>
      <w:r w:rsidR="005A3664">
        <w:rPr>
          <w:rFonts w:asciiTheme="minorHAnsi" w:hAnsiTheme="minorHAnsi" w:cstheme="minorHAnsi"/>
          <w:b/>
          <w:sz w:val="24"/>
          <w:szCs w:val="24"/>
        </w:rPr>
        <w:t xml:space="preserve"> (minute </w:t>
      </w:r>
      <w:r>
        <w:rPr>
          <w:rFonts w:asciiTheme="minorHAnsi" w:hAnsiTheme="minorHAnsi" w:cstheme="minorHAnsi"/>
          <w:b/>
          <w:sz w:val="24"/>
          <w:szCs w:val="24"/>
        </w:rPr>
        <w:t>23.83</w:t>
      </w:r>
      <w:r w:rsidR="005A3664">
        <w:rPr>
          <w:rFonts w:asciiTheme="minorHAnsi" w:hAnsiTheme="minorHAnsi" w:cstheme="minorHAnsi"/>
          <w:b/>
          <w:sz w:val="24"/>
          <w:szCs w:val="24"/>
        </w:rPr>
        <w:t>)</w:t>
      </w:r>
    </w:p>
    <w:p w14:paraId="4C9AAC57" w14:textId="77777777" w:rsidR="005A3664" w:rsidRDefault="005A3664" w:rsidP="0004196B">
      <w:pPr>
        <w:ind w:left="567"/>
        <w:rPr>
          <w:rFonts w:asciiTheme="minorHAnsi" w:hAnsiTheme="minorHAnsi" w:cstheme="minorHAnsi"/>
          <w:b/>
          <w:sz w:val="24"/>
          <w:szCs w:val="24"/>
        </w:rPr>
      </w:pPr>
    </w:p>
    <w:p w14:paraId="78CF059D" w14:textId="53E09B6D" w:rsidR="005A3664" w:rsidRPr="005A3664" w:rsidRDefault="006C488C" w:rsidP="0004196B">
      <w:pPr>
        <w:ind w:left="567"/>
        <w:rPr>
          <w:rFonts w:asciiTheme="minorHAnsi" w:hAnsiTheme="minorHAnsi" w:cstheme="minorHAnsi"/>
          <w:bCs/>
          <w:sz w:val="24"/>
          <w:szCs w:val="24"/>
        </w:rPr>
      </w:pPr>
      <w:r>
        <w:rPr>
          <w:rFonts w:asciiTheme="minorHAnsi" w:hAnsiTheme="minorHAnsi" w:cstheme="minorHAnsi"/>
          <w:bCs/>
          <w:sz w:val="24"/>
          <w:szCs w:val="24"/>
        </w:rPr>
        <w:t>The Chief Marketing Officer noted that, since the update for Council in May 2024 a successful concert for the University’s 140</w:t>
      </w:r>
      <w:r w:rsidRPr="006C488C">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celebrations, featuring Bryn Terfel, had been held. As part of the evening an externally funded dinner </w:t>
      </w:r>
      <w:r w:rsidR="00412493">
        <w:rPr>
          <w:rFonts w:asciiTheme="minorHAnsi" w:hAnsiTheme="minorHAnsi" w:cstheme="minorHAnsi"/>
          <w:bCs/>
          <w:sz w:val="24"/>
          <w:szCs w:val="24"/>
        </w:rPr>
        <w:t>had been held with key donors. In addition, a number of legacy pledges had been made, raising £1m to support various PhDs, and the telethon in the autumn had raised a further £74k. A very successful 140</w:t>
      </w:r>
      <w:r w:rsidR="00412493" w:rsidRPr="00412493">
        <w:rPr>
          <w:rFonts w:asciiTheme="minorHAnsi" w:hAnsiTheme="minorHAnsi" w:cstheme="minorHAnsi"/>
          <w:bCs/>
          <w:sz w:val="24"/>
          <w:szCs w:val="24"/>
          <w:vertAlign w:val="superscript"/>
        </w:rPr>
        <w:t>th</w:t>
      </w:r>
      <w:r w:rsidR="00412493">
        <w:rPr>
          <w:rFonts w:asciiTheme="minorHAnsi" w:hAnsiTheme="minorHAnsi" w:cstheme="minorHAnsi"/>
          <w:bCs/>
          <w:sz w:val="24"/>
          <w:szCs w:val="24"/>
        </w:rPr>
        <w:t xml:space="preserve"> Alumni weekend had also taken place in September. </w:t>
      </w:r>
    </w:p>
    <w:p w14:paraId="2D2AF99E" w14:textId="77777777" w:rsidR="00C77763" w:rsidRPr="00FA1989" w:rsidRDefault="00C77763" w:rsidP="00FA1989">
      <w:pPr>
        <w:rPr>
          <w:rFonts w:asciiTheme="minorHAnsi" w:eastAsia="Calibri" w:hAnsiTheme="minorHAnsi" w:cstheme="minorHAnsi"/>
          <w:bCs/>
          <w:sz w:val="24"/>
          <w:szCs w:val="24"/>
          <w:bdr w:val="nil"/>
        </w:rPr>
      </w:pPr>
    </w:p>
    <w:p w14:paraId="3AB5B277" w14:textId="742B35F8" w:rsidR="00FF0987" w:rsidRDefault="00506393" w:rsidP="005E4D8D">
      <w:pPr>
        <w:pStyle w:val="ListParagraph"/>
        <w:numPr>
          <w:ilvl w:val="0"/>
          <w:numId w:val="1"/>
        </w:numPr>
        <w:ind w:left="567" w:hanging="567"/>
        <w:jc w:val="both"/>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The latest update of the Council Workplan was noted.</w:t>
      </w:r>
      <w:r w:rsidR="00591826">
        <w:rPr>
          <w:rFonts w:asciiTheme="minorHAnsi" w:eastAsiaTheme="minorHAnsi" w:hAnsiTheme="minorHAnsi" w:cstheme="minorHAnsi"/>
          <w:sz w:val="24"/>
          <w:szCs w:val="24"/>
          <w:lang w:eastAsia="en-US"/>
        </w:rPr>
        <w:t xml:space="preserve"> </w:t>
      </w:r>
    </w:p>
    <w:p w14:paraId="2FA3BA43" w14:textId="77777777" w:rsidR="00141089" w:rsidRPr="00141089" w:rsidRDefault="00141089" w:rsidP="00141089">
      <w:pPr>
        <w:pStyle w:val="ListParagraph"/>
        <w:ind w:left="567"/>
        <w:jc w:val="both"/>
        <w:rPr>
          <w:rFonts w:asciiTheme="minorHAnsi" w:eastAsiaTheme="minorHAnsi" w:hAnsiTheme="minorHAnsi" w:cstheme="minorHAnsi"/>
          <w:sz w:val="24"/>
          <w:szCs w:val="24"/>
          <w:lang w:eastAsia="en-US"/>
        </w:rPr>
      </w:pPr>
    </w:p>
    <w:p w14:paraId="421DBB68" w14:textId="16C3271D" w:rsidR="00563059" w:rsidRDefault="009B666F" w:rsidP="00FA198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24.</w:t>
      </w:r>
      <w:r w:rsidR="00412493">
        <w:rPr>
          <w:rFonts w:asciiTheme="minorHAnsi" w:eastAsiaTheme="minorHAnsi" w:hAnsiTheme="minorHAnsi" w:cstheme="minorHAnsi"/>
          <w:b/>
          <w:bCs/>
          <w:sz w:val="24"/>
          <w:szCs w:val="24"/>
          <w:lang w:eastAsia="en-US"/>
        </w:rPr>
        <w:t>2</w:t>
      </w:r>
      <w:r>
        <w:rPr>
          <w:rFonts w:asciiTheme="minorHAnsi" w:eastAsiaTheme="minorHAnsi" w:hAnsiTheme="minorHAnsi" w:cstheme="minorHAnsi"/>
          <w:b/>
          <w:bCs/>
          <w:sz w:val="24"/>
          <w:szCs w:val="24"/>
          <w:lang w:eastAsia="en-US"/>
        </w:rPr>
        <w:t>5</w:t>
      </w:r>
      <w:r w:rsidR="00563059" w:rsidRPr="00FA1989">
        <w:rPr>
          <w:rFonts w:asciiTheme="minorHAnsi" w:eastAsiaTheme="minorHAnsi" w:hAnsiTheme="minorHAnsi" w:cstheme="minorHAnsi"/>
          <w:b/>
          <w:bCs/>
          <w:sz w:val="24"/>
          <w:szCs w:val="24"/>
          <w:lang w:eastAsia="en-US"/>
        </w:rPr>
        <w:t xml:space="preserve"> CHAIRS UPDATE</w:t>
      </w:r>
    </w:p>
    <w:p w14:paraId="33E90454" w14:textId="77777777" w:rsidR="00905217" w:rsidRPr="00FA1989" w:rsidRDefault="00905217" w:rsidP="00FA1989">
      <w:pPr>
        <w:jc w:val="center"/>
        <w:rPr>
          <w:rFonts w:asciiTheme="minorHAnsi" w:eastAsiaTheme="minorHAnsi" w:hAnsiTheme="minorHAnsi" w:cstheme="minorHAnsi"/>
          <w:sz w:val="24"/>
          <w:szCs w:val="24"/>
          <w:lang w:eastAsia="en-US"/>
        </w:rPr>
      </w:pPr>
    </w:p>
    <w:p w14:paraId="0B789232" w14:textId="67BEE4DC" w:rsidR="00365C18" w:rsidRDefault="00412493" w:rsidP="482C27CF">
      <w:p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w:t>
      </w:r>
      <w:r w:rsidR="004778AA">
        <w:rPr>
          <w:rFonts w:asciiTheme="minorHAnsi" w:eastAsiaTheme="minorHAnsi" w:hAnsiTheme="minorHAnsi" w:cstheme="minorHAnsi"/>
          <w:sz w:val="24"/>
          <w:szCs w:val="24"/>
          <w:lang w:eastAsia="en-US"/>
        </w:rPr>
        <w:t xml:space="preserve">acknowledged </w:t>
      </w:r>
      <w:r>
        <w:rPr>
          <w:rFonts w:asciiTheme="minorHAnsi" w:eastAsiaTheme="minorHAnsi" w:hAnsiTheme="minorHAnsi" w:cstheme="minorHAnsi"/>
          <w:sz w:val="24"/>
          <w:szCs w:val="24"/>
          <w:lang w:eastAsia="en-US"/>
        </w:rPr>
        <w:t>the conti</w:t>
      </w:r>
      <w:r w:rsidR="00F917B9">
        <w:rPr>
          <w:rFonts w:asciiTheme="minorHAnsi" w:eastAsiaTheme="minorHAnsi" w:hAnsiTheme="minorHAnsi" w:cstheme="minorHAnsi"/>
          <w:sz w:val="24"/>
          <w:szCs w:val="24"/>
          <w:lang w:eastAsia="en-US"/>
        </w:rPr>
        <w:t>nuing</w:t>
      </w:r>
      <w:r>
        <w:rPr>
          <w:rFonts w:asciiTheme="minorHAnsi" w:eastAsiaTheme="minorHAnsi" w:hAnsiTheme="minorHAnsi" w:cstheme="minorHAnsi"/>
          <w:sz w:val="24"/>
          <w:szCs w:val="24"/>
          <w:lang w:eastAsia="en-US"/>
        </w:rPr>
        <w:t xml:space="preserve"> </w:t>
      </w:r>
      <w:r w:rsidR="00CD2DEF">
        <w:rPr>
          <w:rFonts w:asciiTheme="minorHAnsi" w:eastAsiaTheme="minorHAnsi" w:hAnsiTheme="minorHAnsi" w:cstheme="minorHAnsi"/>
          <w:sz w:val="24"/>
          <w:szCs w:val="24"/>
          <w:lang w:eastAsia="en-US"/>
        </w:rPr>
        <w:t>exceptional financial challenges within the sector</w:t>
      </w:r>
      <w:r w:rsidR="004778AA">
        <w:rPr>
          <w:rFonts w:asciiTheme="minorHAnsi" w:eastAsiaTheme="minorHAnsi" w:hAnsiTheme="minorHAnsi" w:cstheme="minorHAnsi"/>
          <w:sz w:val="24"/>
          <w:szCs w:val="24"/>
          <w:lang w:eastAsia="en-US"/>
        </w:rPr>
        <w:t xml:space="preserve">. It was noted that the Away Day was an opportunity for the Council to explore some fundamental questions on the strategic direction for the University. </w:t>
      </w:r>
    </w:p>
    <w:p w14:paraId="5083CAC3" w14:textId="77777777" w:rsidR="00C05D6D" w:rsidRDefault="00C05D6D" w:rsidP="482C27CF">
      <w:pPr>
        <w:jc w:val="both"/>
        <w:rPr>
          <w:rFonts w:asciiTheme="minorHAnsi" w:eastAsiaTheme="minorHAnsi" w:hAnsiTheme="minorHAnsi" w:cstheme="minorHAnsi"/>
          <w:sz w:val="24"/>
          <w:szCs w:val="24"/>
          <w:lang w:eastAsia="en-US"/>
        </w:rPr>
      </w:pPr>
    </w:p>
    <w:p w14:paraId="748B684A" w14:textId="39F421C5" w:rsidR="00C05D6D" w:rsidRDefault="00C05D6D" w:rsidP="482C27CF">
      <w:p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recent increase in the employer contribution for National Insurance had impacted the financial forecasts, and to date there had been no announcement from Welsh Government as to whether student fees would rise </w:t>
      </w:r>
      <w:r w:rsidR="00A17F3F">
        <w:rPr>
          <w:rFonts w:asciiTheme="minorHAnsi" w:eastAsiaTheme="minorHAnsi" w:hAnsiTheme="minorHAnsi" w:cstheme="minorHAnsi"/>
          <w:sz w:val="24"/>
          <w:szCs w:val="24"/>
          <w:lang w:eastAsia="en-US"/>
        </w:rPr>
        <w:t xml:space="preserve">following the UK government announcement for the English sector. The Chairs of Universities Wales (ChUW) as well as Universities Wales were discussing with Ministers </w:t>
      </w:r>
      <w:r w:rsidR="0091489F">
        <w:rPr>
          <w:rFonts w:asciiTheme="minorHAnsi" w:eastAsiaTheme="minorHAnsi" w:hAnsiTheme="minorHAnsi" w:cstheme="minorHAnsi"/>
          <w:sz w:val="24"/>
          <w:szCs w:val="24"/>
          <w:lang w:eastAsia="en-US"/>
        </w:rPr>
        <w:t xml:space="preserve">on behalf of the sector. </w:t>
      </w:r>
    </w:p>
    <w:p w14:paraId="20818B98" w14:textId="77777777" w:rsidR="0091489F" w:rsidRDefault="0091489F" w:rsidP="482C27CF">
      <w:pPr>
        <w:jc w:val="both"/>
        <w:rPr>
          <w:rFonts w:asciiTheme="minorHAnsi" w:eastAsiaTheme="minorHAnsi" w:hAnsiTheme="minorHAnsi" w:cstheme="minorHAnsi"/>
          <w:sz w:val="24"/>
          <w:szCs w:val="24"/>
          <w:lang w:eastAsia="en-US"/>
        </w:rPr>
      </w:pPr>
    </w:p>
    <w:p w14:paraId="1B677D39" w14:textId="1BFE2A34" w:rsidR="0091489F" w:rsidRDefault="0091489F" w:rsidP="482C27CF">
      <w:p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had recently attended the Transforming Lives event at the Senedd, which showcased to Senedd members the transformational impact of Welsh universities on the lives of graduates. </w:t>
      </w:r>
      <w:r w:rsidR="003D32BC">
        <w:rPr>
          <w:rFonts w:asciiTheme="minorHAnsi" w:eastAsiaTheme="minorHAnsi" w:hAnsiTheme="minorHAnsi" w:cstheme="minorHAnsi"/>
          <w:sz w:val="24"/>
          <w:szCs w:val="24"/>
          <w:lang w:eastAsia="en-US"/>
        </w:rPr>
        <w:t xml:space="preserve">Among those attending was a Bangor University graduate with a positive story to tell, and it was noted that the Communications team should ensure that these types of stories are captured and shared. </w:t>
      </w:r>
    </w:p>
    <w:p w14:paraId="75697E6F" w14:textId="77777777" w:rsidR="003D32BC" w:rsidRDefault="003D32BC" w:rsidP="482C27CF">
      <w:pPr>
        <w:jc w:val="both"/>
        <w:rPr>
          <w:rFonts w:asciiTheme="minorHAnsi" w:eastAsiaTheme="minorHAnsi" w:hAnsiTheme="minorHAnsi" w:cstheme="minorHAnsi"/>
          <w:sz w:val="24"/>
          <w:szCs w:val="24"/>
          <w:lang w:eastAsia="en-US"/>
        </w:rPr>
      </w:pPr>
    </w:p>
    <w:p w14:paraId="6C91B9EF" w14:textId="192EDFE3" w:rsidR="003D32BC" w:rsidRDefault="003D32BC" w:rsidP="482C27CF">
      <w:pPr>
        <w:jc w:val="both"/>
        <w:rPr>
          <w:rFonts w:asciiTheme="minorHAnsi" w:eastAsiaTheme="minorEastAsia" w:hAnsiTheme="minorHAnsi" w:cstheme="minorBidi"/>
          <w:sz w:val="24"/>
          <w:szCs w:val="24"/>
          <w:lang w:eastAsia="en-US"/>
        </w:rPr>
      </w:pPr>
      <w:r>
        <w:rPr>
          <w:rFonts w:asciiTheme="minorHAnsi" w:eastAsiaTheme="minorHAnsi" w:hAnsiTheme="minorHAnsi" w:cstheme="minorHAnsi"/>
          <w:sz w:val="24"/>
          <w:szCs w:val="24"/>
          <w:lang w:eastAsia="en-US"/>
        </w:rPr>
        <w:t xml:space="preserve">Over recent weeks the Chair had also been part of the panel to appoint the Head of the North Wales Medical School, and the Dean of Medicine, where it was reported two exceptional candidates were appointed. </w:t>
      </w:r>
    </w:p>
    <w:p w14:paraId="6AF01B41" w14:textId="77777777" w:rsidR="00141089" w:rsidRDefault="00141089" w:rsidP="00FA1989">
      <w:pPr>
        <w:jc w:val="both"/>
        <w:rPr>
          <w:rFonts w:asciiTheme="minorHAnsi" w:eastAsiaTheme="minorHAnsi" w:hAnsiTheme="minorHAnsi" w:cstheme="minorHAnsi"/>
          <w:sz w:val="24"/>
          <w:szCs w:val="24"/>
          <w:lang w:eastAsia="en-US"/>
        </w:rPr>
      </w:pPr>
    </w:p>
    <w:p w14:paraId="4F9D15F1" w14:textId="5691DAB1" w:rsidR="00D42271" w:rsidRDefault="00D42271" w:rsidP="00FA1989">
      <w:pPr>
        <w:jc w:val="both"/>
        <w:rPr>
          <w:rFonts w:asciiTheme="minorHAnsi" w:eastAsiaTheme="minorHAnsi" w:hAnsiTheme="minorHAnsi" w:cstheme="minorHAnsi"/>
          <w:i/>
          <w:iCs/>
          <w:sz w:val="24"/>
          <w:szCs w:val="24"/>
          <w:lang w:eastAsia="en-US"/>
        </w:rPr>
      </w:pPr>
      <w:r>
        <w:rPr>
          <w:rFonts w:asciiTheme="minorHAnsi" w:eastAsiaTheme="minorHAnsi" w:hAnsiTheme="minorHAnsi" w:cstheme="minorHAnsi"/>
          <w:i/>
          <w:iCs/>
          <w:sz w:val="24"/>
          <w:szCs w:val="24"/>
          <w:lang w:eastAsia="en-US"/>
        </w:rPr>
        <w:t xml:space="preserve">Mr Rheon Tomos joins the meeting. </w:t>
      </w:r>
    </w:p>
    <w:p w14:paraId="2C42DF60" w14:textId="77777777" w:rsidR="007C0B50" w:rsidRDefault="007C0B50" w:rsidP="00FA1989">
      <w:pPr>
        <w:jc w:val="both"/>
        <w:rPr>
          <w:rFonts w:asciiTheme="minorHAnsi" w:eastAsiaTheme="minorHAnsi" w:hAnsiTheme="minorHAnsi" w:cstheme="minorHAnsi"/>
          <w:i/>
          <w:iCs/>
          <w:sz w:val="24"/>
          <w:szCs w:val="24"/>
          <w:lang w:eastAsia="en-US"/>
        </w:rPr>
      </w:pPr>
    </w:p>
    <w:p w14:paraId="7A02FBBC" w14:textId="77777777" w:rsidR="007C0B50" w:rsidRDefault="007C0B50" w:rsidP="00FA1989">
      <w:pPr>
        <w:jc w:val="both"/>
        <w:rPr>
          <w:rFonts w:asciiTheme="minorHAnsi" w:eastAsiaTheme="minorHAnsi" w:hAnsiTheme="minorHAnsi" w:cstheme="minorHAnsi"/>
          <w:i/>
          <w:iCs/>
          <w:sz w:val="24"/>
          <w:szCs w:val="24"/>
          <w:lang w:eastAsia="en-US"/>
        </w:rPr>
      </w:pPr>
    </w:p>
    <w:p w14:paraId="1CD70399" w14:textId="77777777" w:rsidR="00D42271" w:rsidRDefault="00D42271" w:rsidP="00FA1989">
      <w:pPr>
        <w:jc w:val="both"/>
        <w:rPr>
          <w:rFonts w:asciiTheme="minorHAnsi" w:eastAsiaTheme="minorHAnsi" w:hAnsiTheme="minorHAnsi" w:cstheme="minorHAnsi"/>
          <w:i/>
          <w:iCs/>
          <w:sz w:val="24"/>
          <w:szCs w:val="24"/>
          <w:lang w:eastAsia="en-US"/>
        </w:rPr>
      </w:pPr>
    </w:p>
    <w:p w14:paraId="741C8776" w14:textId="77777777" w:rsidR="00D75837" w:rsidRPr="00D42271" w:rsidRDefault="00D75837" w:rsidP="00FA1989">
      <w:pPr>
        <w:jc w:val="both"/>
        <w:rPr>
          <w:rFonts w:asciiTheme="minorHAnsi" w:eastAsiaTheme="minorHAnsi" w:hAnsiTheme="minorHAnsi" w:cstheme="minorHAnsi"/>
          <w:i/>
          <w:iCs/>
          <w:sz w:val="24"/>
          <w:szCs w:val="24"/>
          <w:lang w:eastAsia="en-US"/>
        </w:rPr>
      </w:pPr>
    </w:p>
    <w:p w14:paraId="38F53E40" w14:textId="0AE7D6B3" w:rsidR="00506393" w:rsidRPr="00FA1989" w:rsidRDefault="003D32BC" w:rsidP="00FA1989">
      <w:pPr>
        <w:pStyle w:val="ListParagraph"/>
        <w:ind w:left="567"/>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lastRenderedPageBreak/>
        <w:t>24.26</w:t>
      </w:r>
      <w:r w:rsidR="00506393" w:rsidRPr="00FA1989">
        <w:rPr>
          <w:rFonts w:asciiTheme="minorHAnsi" w:eastAsiaTheme="minorHAnsi" w:hAnsiTheme="minorHAnsi" w:cstheme="minorHAnsi"/>
          <w:b/>
          <w:bCs/>
          <w:sz w:val="24"/>
          <w:szCs w:val="24"/>
          <w:lang w:eastAsia="en-US"/>
        </w:rPr>
        <w:t xml:space="preserve"> VICE-CHANCELLOR’S UPDATE</w:t>
      </w:r>
    </w:p>
    <w:p w14:paraId="3361F6CA" w14:textId="77777777" w:rsidR="00506393" w:rsidRPr="00FA1989" w:rsidRDefault="00506393" w:rsidP="00FA1989">
      <w:pPr>
        <w:rPr>
          <w:rFonts w:asciiTheme="minorHAnsi" w:eastAsiaTheme="minorHAnsi" w:hAnsiTheme="minorHAnsi" w:cstheme="minorHAnsi"/>
          <w:b/>
          <w:bCs/>
          <w:sz w:val="24"/>
          <w:szCs w:val="24"/>
          <w:lang w:eastAsia="en-US"/>
        </w:rPr>
      </w:pPr>
    </w:p>
    <w:p w14:paraId="44455CA1" w14:textId="5A3AD17D" w:rsidR="00136C95" w:rsidRPr="009D5032" w:rsidRDefault="00506393" w:rsidP="00FD74E0">
      <w:pPr>
        <w:pStyle w:val="ListParagraph"/>
        <w:numPr>
          <w:ilvl w:val="0"/>
          <w:numId w:val="2"/>
        </w:numPr>
        <w:tabs>
          <w:tab w:val="left" w:pos="567"/>
        </w:tabs>
        <w:ind w:left="567" w:hanging="567"/>
        <w:jc w:val="both"/>
        <w:rPr>
          <w:rFonts w:asciiTheme="minorHAnsi" w:hAnsiTheme="minorHAnsi" w:cstheme="minorHAnsi"/>
          <w:sz w:val="24"/>
          <w:szCs w:val="24"/>
        </w:rPr>
      </w:pPr>
      <w:r w:rsidRPr="00FA1989">
        <w:rPr>
          <w:rFonts w:asciiTheme="minorHAnsi" w:eastAsiaTheme="minorHAnsi" w:hAnsiTheme="minorHAnsi" w:cstheme="minorHAnsi"/>
          <w:sz w:val="24"/>
          <w:szCs w:val="24"/>
          <w:lang w:eastAsia="en-US"/>
        </w:rPr>
        <w:t xml:space="preserve">The Vice-Chancellor provided the Council with </w:t>
      </w:r>
      <w:r w:rsidR="009D5032">
        <w:rPr>
          <w:rFonts w:asciiTheme="minorHAnsi" w:eastAsiaTheme="minorHAnsi" w:hAnsiTheme="minorHAnsi" w:cstheme="minorHAnsi"/>
          <w:sz w:val="24"/>
          <w:szCs w:val="24"/>
          <w:lang w:eastAsia="en-US"/>
        </w:rPr>
        <w:t xml:space="preserve">a written report, providing updates in several </w:t>
      </w:r>
      <w:r w:rsidRPr="00FA1989">
        <w:rPr>
          <w:rFonts w:asciiTheme="minorHAnsi" w:eastAsiaTheme="minorHAnsi" w:hAnsiTheme="minorHAnsi" w:cstheme="minorHAnsi"/>
          <w:sz w:val="24"/>
          <w:szCs w:val="24"/>
          <w:lang w:eastAsia="en-US"/>
        </w:rPr>
        <w:t>key area</w:t>
      </w:r>
      <w:r w:rsidR="009D5032">
        <w:rPr>
          <w:rFonts w:asciiTheme="minorHAnsi" w:eastAsiaTheme="minorHAnsi" w:hAnsiTheme="minorHAnsi" w:cstheme="minorHAnsi"/>
          <w:sz w:val="24"/>
          <w:szCs w:val="24"/>
          <w:lang w:eastAsia="en-US"/>
        </w:rPr>
        <w:t>s</w:t>
      </w:r>
      <w:r w:rsidR="00E4662E">
        <w:rPr>
          <w:rFonts w:asciiTheme="minorHAnsi" w:eastAsiaTheme="minorHAnsi" w:hAnsiTheme="minorHAnsi" w:cstheme="minorHAnsi"/>
          <w:sz w:val="24"/>
          <w:szCs w:val="24"/>
          <w:lang w:eastAsia="en-US"/>
        </w:rPr>
        <w:t>. In particular, the following were noted</w:t>
      </w:r>
      <w:r w:rsidR="009D5032">
        <w:rPr>
          <w:rFonts w:asciiTheme="minorHAnsi" w:eastAsiaTheme="minorHAnsi" w:hAnsiTheme="minorHAnsi" w:cstheme="minorHAnsi"/>
          <w:sz w:val="24"/>
          <w:szCs w:val="24"/>
          <w:lang w:eastAsia="en-US"/>
        </w:rPr>
        <w:t>:</w:t>
      </w:r>
    </w:p>
    <w:p w14:paraId="436AF8EE" w14:textId="732E2610" w:rsidR="009D5032" w:rsidRDefault="009D5032" w:rsidP="009D5032">
      <w:pPr>
        <w:tabs>
          <w:tab w:val="left" w:pos="567"/>
        </w:tabs>
        <w:ind w:left="567"/>
        <w:jc w:val="both"/>
        <w:rPr>
          <w:rFonts w:asciiTheme="minorHAnsi" w:hAnsiTheme="minorHAnsi" w:cstheme="minorHAnsi"/>
          <w:sz w:val="24"/>
          <w:szCs w:val="24"/>
        </w:rPr>
      </w:pPr>
    </w:p>
    <w:p w14:paraId="7ADE23D2" w14:textId="77777777" w:rsidR="003520F6" w:rsidRPr="003520F6" w:rsidRDefault="003520F6" w:rsidP="0007170F">
      <w:pPr>
        <w:tabs>
          <w:tab w:val="left" w:pos="567"/>
        </w:tabs>
        <w:jc w:val="both"/>
        <w:rPr>
          <w:rFonts w:asciiTheme="minorHAnsi" w:hAnsiTheme="minorHAnsi" w:cstheme="minorHAnsi"/>
          <w:b/>
          <w:bCs/>
          <w:sz w:val="24"/>
          <w:szCs w:val="24"/>
        </w:rPr>
      </w:pPr>
      <w:r w:rsidRPr="003520F6">
        <w:rPr>
          <w:rFonts w:asciiTheme="minorHAnsi" w:hAnsiTheme="minorHAnsi" w:cstheme="minorHAnsi"/>
          <w:b/>
          <w:bCs/>
          <w:sz w:val="24"/>
          <w:szCs w:val="24"/>
        </w:rPr>
        <w:tab/>
      </w:r>
      <w:r w:rsidR="009D5032" w:rsidRPr="003520F6">
        <w:rPr>
          <w:rFonts w:asciiTheme="minorHAnsi" w:hAnsiTheme="minorHAnsi" w:cstheme="minorHAnsi"/>
          <w:b/>
          <w:bCs/>
          <w:sz w:val="24"/>
          <w:szCs w:val="24"/>
        </w:rPr>
        <w:t>Education and Student Experience</w:t>
      </w:r>
    </w:p>
    <w:p w14:paraId="28CDCCBB" w14:textId="77777777" w:rsidR="003520F6" w:rsidRDefault="003520F6" w:rsidP="0007170F">
      <w:pPr>
        <w:tabs>
          <w:tab w:val="left" w:pos="567"/>
        </w:tabs>
        <w:jc w:val="both"/>
        <w:rPr>
          <w:rFonts w:asciiTheme="minorHAnsi" w:hAnsiTheme="minorHAnsi" w:cstheme="minorHAnsi"/>
          <w:sz w:val="24"/>
          <w:szCs w:val="24"/>
        </w:rPr>
      </w:pPr>
    </w:p>
    <w:p w14:paraId="2B71E102" w14:textId="500B2A3A" w:rsidR="00671BBA" w:rsidRDefault="00E4662E" w:rsidP="00671BBA">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The</w:t>
      </w:r>
      <w:r w:rsidR="00671BBA" w:rsidRPr="00671BBA">
        <w:rPr>
          <w:rFonts w:asciiTheme="minorHAnsi" w:hAnsiTheme="minorHAnsi" w:cstheme="minorHAnsi"/>
          <w:sz w:val="24"/>
          <w:szCs w:val="24"/>
        </w:rPr>
        <w:t xml:space="preserve"> </w:t>
      </w:r>
      <w:r w:rsidR="00671BBA" w:rsidRPr="00671BBA">
        <w:rPr>
          <w:rFonts w:asciiTheme="minorHAnsi" w:hAnsiTheme="minorHAnsi" w:cstheme="minorHAnsi"/>
          <w:i/>
          <w:iCs/>
          <w:sz w:val="24"/>
          <w:szCs w:val="24"/>
        </w:rPr>
        <w:t>My Graduate Career</w:t>
      </w:r>
      <w:r w:rsidR="00671BBA" w:rsidRPr="00671BBA">
        <w:rPr>
          <w:rFonts w:asciiTheme="minorHAnsi" w:hAnsiTheme="minorHAnsi" w:cstheme="minorHAnsi"/>
          <w:sz w:val="24"/>
          <w:szCs w:val="24"/>
        </w:rPr>
        <w:t xml:space="preserve"> week was </w:t>
      </w:r>
      <w:r w:rsidR="00671BBA">
        <w:rPr>
          <w:rFonts w:asciiTheme="minorHAnsi" w:hAnsiTheme="minorHAnsi" w:cstheme="minorHAnsi"/>
          <w:sz w:val="24"/>
          <w:szCs w:val="24"/>
        </w:rPr>
        <w:t xml:space="preserve">a success, </w:t>
      </w:r>
      <w:r w:rsidR="00671BBA" w:rsidRPr="00671BBA">
        <w:rPr>
          <w:rFonts w:asciiTheme="minorHAnsi" w:hAnsiTheme="minorHAnsi" w:cstheme="minorHAnsi"/>
          <w:sz w:val="24"/>
          <w:szCs w:val="24"/>
        </w:rPr>
        <w:t>with over 1600 students and 97</w:t>
      </w:r>
      <w:r w:rsidR="00671BBA">
        <w:rPr>
          <w:rFonts w:asciiTheme="minorHAnsi" w:hAnsiTheme="minorHAnsi" w:cstheme="minorHAnsi"/>
          <w:sz w:val="24"/>
          <w:szCs w:val="24"/>
        </w:rPr>
        <w:t xml:space="preserve"> </w:t>
      </w:r>
      <w:r w:rsidR="00671BBA" w:rsidRPr="00671BBA">
        <w:rPr>
          <w:rFonts w:asciiTheme="minorHAnsi" w:hAnsiTheme="minorHAnsi" w:cstheme="minorHAnsi"/>
          <w:sz w:val="24"/>
          <w:szCs w:val="24"/>
        </w:rPr>
        <w:t>employers attending.</w:t>
      </w:r>
      <w:r w:rsidR="00671BBA">
        <w:rPr>
          <w:rFonts w:asciiTheme="minorHAnsi" w:hAnsiTheme="minorHAnsi" w:cstheme="minorHAnsi"/>
          <w:sz w:val="24"/>
          <w:szCs w:val="24"/>
        </w:rPr>
        <w:t xml:space="preserve"> In particular it was reported that the </w:t>
      </w:r>
      <w:r w:rsidR="00671BBA" w:rsidRPr="00671BBA">
        <w:rPr>
          <w:rFonts w:asciiTheme="minorHAnsi" w:hAnsiTheme="minorHAnsi" w:cstheme="minorHAnsi"/>
          <w:sz w:val="24"/>
          <w:szCs w:val="24"/>
        </w:rPr>
        <w:t>Betsi Cadwaladr University Health Board had 7 stands</w:t>
      </w:r>
      <w:r w:rsidR="00671BBA">
        <w:rPr>
          <w:rFonts w:asciiTheme="minorHAnsi" w:hAnsiTheme="minorHAnsi" w:cstheme="minorHAnsi"/>
          <w:sz w:val="24"/>
          <w:szCs w:val="24"/>
        </w:rPr>
        <w:t>,</w:t>
      </w:r>
      <w:r w:rsidR="00671BBA" w:rsidRPr="00671BBA">
        <w:rPr>
          <w:rFonts w:asciiTheme="minorHAnsi" w:hAnsiTheme="minorHAnsi" w:cstheme="minorHAnsi"/>
          <w:sz w:val="24"/>
          <w:szCs w:val="24"/>
        </w:rPr>
        <w:t xml:space="preserve"> including stands for HR, logistics and digital services</w:t>
      </w:r>
      <w:r w:rsidR="00671BBA">
        <w:rPr>
          <w:rFonts w:asciiTheme="minorHAnsi" w:hAnsiTheme="minorHAnsi" w:cstheme="minorHAnsi"/>
          <w:sz w:val="24"/>
          <w:szCs w:val="24"/>
        </w:rPr>
        <w:t>, and</w:t>
      </w:r>
      <w:r w:rsidR="00671BBA" w:rsidRPr="00671BBA">
        <w:rPr>
          <w:rFonts w:asciiTheme="minorHAnsi" w:hAnsiTheme="minorHAnsi" w:cstheme="minorHAnsi"/>
          <w:sz w:val="24"/>
          <w:szCs w:val="24"/>
        </w:rPr>
        <w:t xml:space="preserve"> each University School had a PGT stand.</w:t>
      </w:r>
      <w:r w:rsidR="00671BBA">
        <w:rPr>
          <w:rFonts w:asciiTheme="minorHAnsi" w:hAnsiTheme="minorHAnsi" w:cstheme="minorHAnsi"/>
          <w:sz w:val="24"/>
          <w:szCs w:val="24"/>
        </w:rPr>
        <w:t xml:space="preserve"> </w:t>
      </w:r>
    </w:p>
    <w:p w14:paraId="6E5F4283" w14:textId="77777777" w:rsidR="00671BBA" w:rsidRDefault="00671BBA" w:rsidP="00671BBA">
      <w:pPr>
        <w:tabs>
          <w:tab w:val="left" w:pos="567"/>
        </w:tabs>
        <w:ind w:left="567"/>
        <w:jc w:val="both"/>
        <w:rPr>
          <w:rFonts w:asciiTheme="minorHAnsi" w:hAnsiTheme="minorHAnsi" w:cstheme="minorHAnsi"/>
          <w:sz w:val="24"/>
          <w:szCs w:val="24"/>
        </w:rPr>
      </w:pPr>
    </w:p>
    <w:p w14:paraId="713ADE9F" w14:textId="1FF180CC" w:rsidR="00671BBA" w:rsidRDefault="00E7522F" w:rsidP="00671BBA">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It was reported that </w:t>
      </w:r>
      <w:r w:rsidR="00671BBA">
        <w:rPr>
          <w:rFonts w:asciiTheme="minorHAnsi" w:hAnsiTheme="minorHAnsi" w:cstheme="minorHAnsi"/>
          <w:sz w:val="24"/>
          <w:szCs w:val="24"/>
        </w:rPr>
        <w:t xml:space="preserve">National Student Survey, and Postgraduate Taught </w:t>
      </w:r>
      <w:r>
        <w:rPr>
          <w:rFonts w:asciiTheme="minorHAnsi" w:hAnsiTheme="minorHAnsi" w:cstheme="minorHAnsi"/>
          <w:sz w:val="24"/>
          <w:szCs w:val="24"/>
        </w:rPr>
        <w:t xml:space="preserve">Experience Survey 2025 </w:t>
      </w:r>
      <w:r w:rsidR="00671BBA" w:rsidRPr="00671BBA">
        <w:rPr>
          <w:rFonts w:asciiTheme="minorHAnsi" w:hAnsiTheme="minorHAnsi" w:cstheme="minorHAnsi"/>
          <w:sz w:val="24"/>
          <w:szCs w:val="24"/>
        </w:rPr>
        <w:t xml:space="preserve">enhancement events </w:t>
      </w:r>
      <w:r>
        <w:rPr>
          <w:rFonts w:asciiTheme="minorHAnsi" w:hAnsiTheme="minorHAnsi" w:cstheme="minorHAnsi"/>
          <w:sz w:val="24"/>
          <w:szCs w:val="24"/>
        </w:rPr>
        <w:t>had been</w:t>
      </w:r>
      <w:r w:rsidR="00671BBA" w:rsidRPr="00671BBA">
        <w:rPr>
          <w:rFonts w:asciiTheme="minorHAnsi" w:hAnsiTheme="minorHAnsi" w:cstheme="minorHAnsi"/>
          <w:sz w:val="24"/>
          <w:szCs w:val="24"/>
        </w:rPr>
        <w:t xml:space="preserve"> held, and School and Professional Services action plans</w:t>
      </w:r>
      <w:r>
        <w:rPr>
          <w:rFonts w:asciiTheme="minorHAnsi" w:hAnsiTheme="minorHAnsi" w:cstheme="minorHAnsi"/>
          <w:sz w:val="24"/>
          <w:szCs w:val="24"/>
        </w:rPr>
        <w:t xml:space="preserve"> for both surveys</w:t>
      </w:r>
      <w:r w:rsidR="00671BBA">
        <w:rPr>
          <w:rFonts w:asciiTheme="minorHAnsi" w:hAnsiTheme="minorHAnsi" w:cstheme="minorHAnsi"/>
          <w:sz w:val="24"/>
          <w:szCs w:val="24"/>
        </w:rPr>
        <w:t xml:space="preserve"> </w:t>
      </w:r>
      <w:r w:rsidR="00671BBA" w:rsidRPr="00671BBA">
        <w:rPr>
          <w:rFonts w:asciiTheme="minorHAnsi" w:hAnsiTheme="minorHAnsi" w:cstheme="minorHAnsi"/>
          <w:sz w:val="24"/>
          <w:szCs w:val="24"/>
        </w:rPr>
        <w:t>are in progress.</w:t>
      </w:r>
    </w:p>
    <w:p w14:paraId="4870038F" w14:textId="77777777" w:rsidR="00E7522F" w:rsidRDefault="00E7522F" w:rsidP="00671BBA">
      <w:pPr>
        <w:tabs>
          <w:tab w:val="left" w:pos="567"/>
        </w:tabs>
        <w:ind w:left="567"/>
        <w:jc w:val="both"/>
        <w:rPr>
          <w:rFonts w:asciiTheme="minorHAnsi" w:hAnsiTheme="minorHAnsi" w:cstheme="minorHAnsi"/>
          <w:sz w:val="24"/>
          <w:szCs w:val="24"/>
        </w:rPr>
      </w:pPr>
    </w:p>
    <w:p w14:paraId="5AB44FAD" w14:textId="072D9654" w:rsidR="00E7522F" w:rsidRDefault="00E7522F" w:rsidP="00671BBA">
      <w:pPr>
        <w:tabs>
          <w:tab w:val="left" w:pos="567"/>
        </w:tabs>
        <w:ind w:left="567"/>
        <w:jc w:val="both"/>
        <w:rPr>
          <w:rFonts w:asciiTheme="minorHAnsi" w:hAnsiTheme="minorHAnsi" w:cstheme="minorHAnsi"/>
          <w:b/>
          <w:bCs/>
          <w:sz w:val="24"/>
          <w:szCs w:val="24"/>
        </w:rPr>
      </w:pPr>
      <w:r>
        <w:rPr>
          <w:rFonts w:asciiTheme="minorHAnsi" w:hAnsiTheme="minorHAnsi" w:cstheme="minorHAnsi"/>
          <w:b/>
          <w:bCs/>
          <w:sz w:val="24"/>
          <w:szCs w:val="24"/>
        </w:rPr>
        <w:t xml:space="preserve">Research </w:t>
      </w:r>
    </w:p>
    <w:p w14:paraId="69BE2190" w14:textId="77777777" w:rsidR="00E7522F" w:rsidRDefault="00E7522F" w:rsidP="00671BBA">
      <w:pPr>
        <w:tabs>
          <w:tab w:val="left" w:pos="567"/>
        </w:tabs>
        <w:ind w:left="567"/>
        <w:jc w:val="both"/>
        <w:rPr>
          <w:rFonts w:asciiTheme="minorHAnsi" w:hAnsiTheme="minorHAnsi" w:cstheme="minorHAnsi"/>
          <w:b/>
          <w:bCs/>
          <w:sz w:val="24"/>
          <w:szCs w:val="24"/>
        </w:rPr>
      </w:pPr>
    </w:p>
    <w:p w14:paraId="19A6E526" w14:textId="46F7DE67" w:rsidR="00E7522F" w:rsidRDefault="00D131AE" w:rsidP="00671BBA">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Congratulations were extended to the following members of staff: </w:t>
      </w:r>
    </w:p>
    <w:p w14:paraId="0234D774" w14:textId="77777777" w:rsidR="00D131AE" w:rsidRDefault="00D131AE" w:rsidP="00671BBA">
      <w:pPr>
        <w:tabs>
          <w:tab w:val="left" w:pos="567"/>
        </w:tabs>
        <w:ind w:left="567"/>
        <w:jc w:val="both"/>
        <w:rPr>
          <w:rFonts w:asciiTheme="minorHAnsi" w:hAnsiTheme="minorHAnsi" w:cstheme="minorHAnsi"/>
          <w:sz w:val="24"/>
          <w:szCs w:val="24"/>
        </w:rPr>
      </w:pPr>
    </w:p>
    <w:p w14:paraId="24CB3F58" w14:textId="1123B582" w:rsidR="00D131AE" w:rsidRPr="00333C80" w:rsidRDefault="00541560" w:rsidP="00333C80">
      <w:pPr>
        <w:pStyle w:val="ListParagraph"/>
        <w:numPr>
          <w:ilvl w:val="0"/>
          <w:numId w:val="27"/>
        </w:numPr>
        <w:tabs>
          <w:tab w:val="left" w:pos="567"/>
        </w:tabs>
        <w:jc w:val="both"/>
        <w:rPr>
          <w:rFonts w:asciiTheme="minorHAnsi" w:hAnsiTheme="minorHAnsi" w:cstheme="minorHAnsi"/>
          <w:sz w:val="24"/>
          <w:szCs w:val="24"/>
        </w:rPr>
      </w:pPr>
      <w:r w:rsidRPr="00333C80">
        <w:rPr>
          <w:rFonts w:asciiTheme="minorHAnsi" w:hAnsiTheme="minorHAnsi" w:cstheme="minorHAnsi"/>
          <w:sz w:val="24"/>
          <w:szCs w:val="24"/>
        </w:rPr>
        <w:t xml:space="preserve">Dr </w:t>
      </w:r>
      <w:r w:rsidR="00D131AE" w:rsidRPr="00333C80">
        <w:rPr>
          <w:rFonts w:asciiTheme="minorHAnsi" w:hAnsiTheme="minorHAnsi" w:cstheme="minorHAnsi"/>
          <w:sz w:val="24"/>
          <w:szCs w:val="24"/>
        </w:rPr>
        <w:t>Laura Richardson in the School of Ocean Sciences, who has won this year’s Learned Society of Wales Dillwyn Medal in STEMM for outstanding early career research.</w:t>
      </w:r>
    </w:p>
    <w:p w14:paraId="11B022DD" w14:textId="3301379A" w:rsidR="00D131AE" w:rsidRPr="00333C80" w:rsidRDefault="00541560" w:rsidP="00333C80">
      <w:pPr>
        <w:pStyle w:val="ListParagraph"/>
        <w:numPr>
          <w:ilvl w:val="0"/>
          <w:numId w:val="27"/>
        </w:numPr>
        <w:tabs>
          <w:tab w:val="left" w:pos="567"/>
        </w:tabs>
        <w:jc w:val="both"/>
        <w:rPr>
          <w:rFonts w:asciiTheme="minorHAnsi" w:hAnsiTheme="minorHAnsi" w:cstheme="minorHAnsi"/>
          <w:sz w:val="24"/>
          <w:szCs w:val="24"/>
        </w:rPr>
      </w:pPr>
      <w:r w:rsidRPr="00333C80">
        <w:rPr>
          <w:rFonts w:asciiTheme="minorHAnsi" w:hAnsiTheme="minorHAnsi" w:cstheme="minorHAnsi"/>
          <w:sz w:val="24"/>
          <w:szCs w:val="24"/>
        </w:rPr>
        <w:t xml:space="preserve">Dr </w:t>
      </w:r>
      <w:r w:rsidR="00D131AE" w:rsidRPr="00333C80">
        <w:rPr>
          <w:rFonts w:asciiTheme="minorHAnsi" w:hAnsiTheme="minorHAnsi" w:cstheme="minorHAnsi"/>
          <w:sz w:val="24"/>
          <w:szCs w:val="24"/>
        </w:rPr>
        <w:t>Iestyn Woolway in the School of Ocean Sciences, who has won one of the prestigious Philip Leverhulme Prizes</w:t>
      </w:r>
      <w:r w:rsidR="00815D75">
        <w:rPr>
          <w:rFonts w:asciiTheme="minorHAnsi" w:hAnsiTheme="minorHAnsi" w:cstheme="minorHAnsi"/>
          <w:sz w:val="24"/>
          <w:szCs w:val="24"/>
        </w:rPr>
        <w:t>.</w:t>
      </w:r>
    </w:p>
    <w:p w14:paraId="64310EE0" w14:textId="4770AA39" w:rsidR="00541560" w:rsidRPr="00333C80" w:rsidRDefault="00541560" w:rsidP="00333C80">
      <w:pPr>
        <w:pStyle w:val="ListParagraph"/>
        <w:numPr>
          <w:ilvl w:val="0"/>
          <w:numId w:val="27"/>
        </w:numPr>
        <w:tabs>
          <w:tab w:val="left" w:pos="567"/>
        </w:tabs>
        <w:jc w:val="both"/>
        <w:rPr>
          <w:rFonts w:asciiTheme="minorHAnsi" w:hAnsiTheme="minorHAnsi" w:cstheme="minorHAnsi"/>
          <w:sz w:val="24"/>
          <w:szCs w:val="24"/>
        </w:rPr>
      </w:pPr>
      <w:r w:rsidRPr="00333C80">
        <w:rPr>
          <w:rFonts w:asciiTheme="minorHAnsi" w:hAnsiTheme="minorHAnsi" w:cstheme="minorHAnsi"/>
          <w:sz w:val="24"/>
          <w:szCs w:val="24"/>
        </w:rPr>
        <w:t xml:space="preserve">Professor Jane Noyes, Professor Davey Jones, Professor Mark Bellis and Professor Karen Hughes </w:t>
      </w:r>
      <w:r w:rsidR="00333C80" w:rsidRPr="00333C80">
        <w:rPr>
          <w:rFonts w:asciiTheme="minorHAnsi" w:hAnsiTheme="minorHAnsi" w:cstheme="minorHAnsi"/>
          <w:sz w:val="24"/>
          <w:szCs w:val="24"/>
        </w:rPr>
        <w:t>who were</w:t>
      </w:r>
      <w:r w:rsidRPr="00333C80">
        <w:rPr>
          <w:rFonts w:asciiTheme="minorHAnsi" w:hAnsiTheme="minorHAnsi" w:cstheme="minorHAnsi"/>
          <w:sz w:val="24"/>
          <w:szCs w:val="24"/>
        </w:rPr>
        <w:t xml:space="preserve"> all featured in the Clarivate Highly Cited 2024</w:t>
      </w:r>
      <w:r w:rsidR="00333C80" w:rsidRPr="00333C80">
        <w:rPr>
          <w:rFonts w:asciiTheme="minorHAnsi" w:hAnsiTheme="minorHAnsi" w:cstheme="minorHAnsi"/>
          <w:sz w:val="24"/>
          <w:szCs w:val="24"/>
        </w:rPr>
        <w:t xml:space="preserve">, </w:t>
      </w:r>
      <w:r w:rsidR="00815D75">
        <w:rPr>
          <w:rFonts w:asciiTheme="minorHAnsi" w:hAnsiTheme="minorHAnsi" w:cstheme="minorHAnsi"/>
          <w:sz w:val="24"/>
          <w:szCs w:val="24"/>
        </w:rPr>
        <w:t>as</w:t>
      </w:r>
      <w:r w:rsidRPr="00333C80">
        <w:rPr>
          <w:rFonts w:asciiTheme="minorHAnsi" w:hAnsiTheme="minorHAnsi" w:cstheme="minorHAnsi"/>
          <w:sz w:val="24"/>
          <w:szCs w:val="24"/>
        </w:rPr>
        <w:t xml:space="preserve"> top 1% cited researchers. </w:t>
      </w:r>
    </w:p>
    <w:p w14:paraId="3F6BE0BF" w14:textId="77777777" w:rsidR="00333C80" w:rsidRDefault="00333C80" w:rsidP="00207323">
      <w:pPr>
        <w:tabs>
          <w:tab w:val="left" w:pos="567"/>
        </w:tabs>
        <w:ind w:left="567"/>
        <w:jc w:val="both"/>
        <w:rPr>
          <w:rFonts w:asciiTheme="minorHAnsi" w:hAnsiTheme="minorHAnsi" w:cstheme="minorHAnsi"/>
          <w:sz w:val="24"/>
          <w:szCs w:val="24"/>
        </w:rPr>
      </w:pPr>
    </w:p>
    <w:p w14:paraId="312C09A8" w14:textId="032948CA" w:rsidR="00207323" w:rsidRDefault="00333C80" w:rsidP="00562868">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In addition</w:t>
      </w:r>
      <w:r w:rsidR="00562868">
        <w:rPr>
          <w:rFonts w:asciiTheme="minorHAnsi" w:hAnsiTheme="minorHAnsi" w:cstheme="minorHAnsi"/>
          <w:sz w:val="24"/>
          <w:szCs w:val="24"/>
        </w:rPr>
        <w:t>, it was noted that the</w:t>
      </w:r>
      <w:r w:rsidR="00207323" w:rsidRPr="00207323">
        <w:rPr>
          <w:rFonts w:asciiTheme="minorHAnsi" w:hAnsiTheme="minorHAnsi" w:cstheme="minorHAnsi"/>
          <w:sz w:val="24"/>
          <w:szCs w:val="24"/>
        </w:rPr>
        <w:t xml:space="preserve"> University </w:t>
      </w:r>
      <w:r w:rsidR="00562868">
        <w:rPr>
          <w:rFonts w:asciiTheme="minorHAnsi" w:hAnsiTheme="minorHAnsi" w:cstheme="minorHAnsi"/>
          <w:sz w:val="24"/>
          <w:szCs w:val="24"/>
        </w:rPr>
        <w:t xml:space="preserve">had </w:t>
      </w:r>
      <w:r w:rsidR="00207323" w:rsidRPr="00207323">
        <w:rPr>
          <w:rFonts w:asciiTheme="minorHAnsi" w:hAnsiTheme="minorHAnsi" w:cstheme="minorHAnsi"/>
          <w:sz w:val="24"/>
          <w:szCs w:val="24"/>
        </w:rPr>
        <w:t>won prestigious awards including</w:t>
      </w:r>
      <w:r w:rsidR="00815D75">
        <w:rPr>
          <w:rFonts w:asciiTheme="minorHAnsi" w:hAnsiTheme="minorHAnsi" w:cstheme="minorHAnsi"/>
          <w:sz w:val="24"/>
          <w:szCs w:val="24"/>
        </w:rPr>
        <w:t xml:space="preserve"> </w:t>
      </w:r>
      <w:r w:rsidR="00851C0B">
        <w:rPr>
          <w:rFonts w:asciiTheme="minorHAnsi" w:hAnsiTheme="minorHAnsi" w:cstheme="minorHAnsi"/>
          <w:sz w:val="24"/>
          <w:szCs w:val="24"/>
        </w:rPr>
        <w:t xml:space="preserve">Dr Marley Willegers winning the </w:t>
      </w:r>
      <w:r w:rsidR="00207323" w:rsidRPr="00207323">
        <w:rPr>
          <w:rFonts w:asciiTheme="minorHAnsi" w:hAnsiTheme="minorHAnsi" w:cstheme="minorHAnsi"/>
          <w:sz w:val="24"/>
          <w:szCs w:val="24"/>
        </w:rPr>
        <w:t>Young</w:t>
      </w:r>
      <w:r w:rsidR="00207323">
        <w:rPr>
          <w:rFonts w:asciiTheme="minorHAnsi" w:hAnsiTheme="minorHAnsi" w:cstheme="minorHAnsi"/>
          <w:sz w:val="24"/>
          <w:szCs w:val="24"/>
        </w:rPr>
        <w:t xml:space="preserve"> </w:t>
      </w:r>
      <w:r w:rsidR="00207323" w:rsidRPr="00207323">
        <w:rPr>
          <w:rFonts w:asciiTheme="minorHAnsi" w:hAnsiTheme="minorHAnsi" w:cstheme="minorHAnsi"/>
          <w:sz w:val="24"/>
          <w:szCs w:val="24"/>
        </w:rPr>
        <w:t>Investigator Award from the European College of Sport Sciences</w:t>
      </w:r>
      <w:r w:rsidR="00851C0B">
        <w:rPr>
          <w:rFonts w:asciiTheme="minorHAnsi" w:hAnsiTheme="minorHAnsi" w:cstheme="minorHAnsi"/>
          <w:sz w:val="24"/>
          <w:szCs w:val="24"/>
        </w:rPr>
        <w:t xml:space="preserve">, </w:t>
      </w:r>
      <w:r w:rsidR="00207323" w:rsidRPr="00207323">
        <w:rPr>
          <w:rFonts w:asciiTheme="minorHAnsi" w:hAnsiTheme="minorHAnsi" w:cstheme="minorHAnsi"/>
          <w:sz w:val="24"/>
          <w:szCs w:val="24"/>
        </w:rPr>
        <w:t>and an</w:t>
      </w:r>
      <w:r w:rsidR="00207323">
        <w:rPr>
          <w:rFonts w:asciiTheme="minorHAnsi" w:hAnsiTheme="minorHAnsi" w:cstheme="minorHAnsi"/>
          <w:sz w:val="24"/>
          <w:szCs w:val="24"/>
        </w:rPr>
        <w:t xml:space="preserve"> </w:t>
      </w:r>
      <w:r w:rsidR="00207323" w:rsidRPr="00207323">
        <w:rPr>
          <w:rFonts w:asciiTheme="minorHAnsi" w:hAnsiTheme="minorHAnsi" w:cstheme="minorHAnsi"/>
          <w:sz w:val="24"/>
          <w:szCs w:val="24"/>
        </w:rPr>
        <w:t xml:space="preserve">unprecedented 1st, 2nd and 3rd place </w:t>
      </w:r>
      <w:r w:rsidR="00851C0B">
        <w:rPr>
          <w:rFonts w:asciiTheme="minorHAnsi" w:hAnsiTheme="minorHAnsi" w:cstheme="minorHAnsi"/>
          <w:sz w:val="24"/>
          <w:szCs w:val="24"/>
        </w:rPr>
        <w:t xml:space="preserve">at the </w:t>
      </w:r>
      <w:r w:rsidR="00207323" w:rsidRPr="00207323">
        <w:rPr>
          <w:rFonts w:asciiTheme="minorHAnsi" w:hAnsiTheme="minorHAnsi" w:cstheme="minorHAnsi"/>
          <w:sz w:val="24"/>
          <w:szCs w:val="24"/>
        </w:rPr>
        <w:t>Young Practitioner and</w:t>
      </w:r>
      <w:r w:rsidR="00207323">
        <w:rPr>
          <w:rFonts w:asciiTheme="minorHAnsi" w:hAnsiTheme="minorHAnsi" w:cstheme="minorHAnsi"/>
          <w:sz w:val="24"/>
          <w:szCs w:val="24"/>
        </w:rPr>
        <w:t xml:space="preserve"> </w:t>
      </w:r>
      <w:r w:rsidR="00207323" w:rsidRPr="00207323">
        <w:rPr>
          <w:rFonts w:asciiTheme="minorHAnsi" w:hAnsiTheme="minorHAnsi" w:cstheme="minorHAnsi"/>
          <w:sz w:val="24"/>
          <w:szCs w:val="24"/>
        </w:rPr>
        <w:t>Young Researcher award</w:t>
      </w:r>
      <w:r w:rsidR="00207323">
        <w:rPr>
          <w:rFonts w:asciiTheme="minorHAnsi" w:hAnsiTheme="minorHAnsi" w:cstheme="minorHAnsi"/>
          <w:sz w:val="24"/>
          <w:szCs w:val="24"/>
        </w:rPr>
        <w:t xml:space="preserve"> </w:t>
      </w:r>
      <w:r w:rsidR="00207323" w:rsidRPr="00207323">
        <w:rPr>
          <w:rFonts w:asciiTheme="minorHAnsi" w:hAnsiTheme="minorHAnsi" w:cstheme="minorHAnsi"/>
          <w:sz w:val="24"/>
          <w:szCs w:val="24"/>
        </w:rPr>
        <w:t>categories from the European Federation of Sport and Exercise</w:t>
      </w:r>
      <w:r w:rsidR="00207323">
        <w:rPr>
          <w:rFonts w:asciiTheme="minorHAnsi" w:hAnsiTheme="minorHAnsi" w:cstheme="minorHAnsi"/>
          <w:sz w:val="24"/>
          <w:szCs w:val="24"/>
        </w:rPr>
        <w:t xml:space="preserve"> </w:t>
      </w:r>
      <w:r w:rsidR="00207323" w:rsidRPr="00207323">
        <w:rPr>
          <w:rFonts w:asciiTheme="minorHAnsi" w:hAnsiTheme="minorHAnsi" w:cstheme="minorHAnsi"/>
          <w:sz w:val="24"/>
          <w:szCs w:val="24"/>
        </w:rPr>
        <w:t>Psychology (Alex McWilliam, Joe</w:t>
      </w:r>
      <w:r w:rsidR="00207323">
        <w:rPr>
          <w:rFonts w:asciiTheme="minorHAnsi" w:hAnsiTheme="minorHAnsi" w:cstheme="minorHAnsi"/>
          <w:sz w:val="24"/>
          <w:szCs w:val="24"/>
        </w:rPr>
        <w:t xml:space="preserve"> </w:t>
      </w:r>
      <w:r w:rsidR="00207323" w:rsidRPr="00207323">
        <w:rPr>
          <w:rFonts w:asciiTheme="minorHAnsi" w:hAnsiTheme="minorHAnsi" w:cstheme="minorHAnsi"/>
          <w:sz w:val="24"/>
          <w:szCs w:val="24"/>
        </w:rPr>
        <w:t>Varga and Charlotte Welch).</w:t>
      </w:r>
    </w:p>
    <w:p w14:paraId="767CAF12" w14:textId="77777777" w:rsidR="00207323" w:rsidRDefault="00207323" w:rsidP="0007170F">
      <w:pPr>
        <w:tabs>
          <w:tab w:val="left" w:pos="567"/>
        </w:tabs>
        <w:jc w:val="both"/>
        <w:rPr>
          <w:rFonts w:asciiTheme="minorHAnsi" w:hAnsiTheme="minorHAnsi" w:cstheme="minorHAnsi"/>
          <w:sz w:val="24"/>
          <w:szCs w:val="24"/>
        </w:rPr>
      </w:pPr>
    </w:p>
    <w:p w14:paraId="3D2A09DC" w14:textId="71826902" w:rsidR="009E624F" w:rsidRDefault="009E624F" w:rsidP="002B2AF2">
      <w:pPr>
        <w:tabs>
          <w:tab w:val="left" w:pos="567"/>
        </w:tabs>
        <w:ind w:left="567" w:hanging="567"/>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b/>
          <w:bCs/>
          <w:sz w:val="24"/>
          <w:szCs w:val="24"/>
        </w:rPr>
        <w:t xml:space="preserve">North Wales Medical School </w:t>
      </w:r>
    </w:p>
    <w:p w14:paraId="239027BB" w14:textId="77777777" w:rsidR="009E624F" w:rsidRDefault="009E624F" w:rsidP="002B2AF2">
      <w:pPr>
        <w:tabs>
          <w:tab w:val="left" w:pos="567"/>
        </w:tabs>
        <w:ind w:left="567" w:hanging="567"/>
        <w:jc w:val="both"/>
        <w:rPr>
          <w:rFonts w:asciiTheme="minorHAnsi" w:hAnsiTheme="minorHAnsi" w:cstheme="minorHAnsi"/>
          <w:sz w:val="24"/>
          <w:szCs w:val="24"/>
        </w:rPr>
      </w:pPr>
    </w:p>
    <w:p w14:paraId="4E087F34" w14:textId="77777777" w:rsidR="00560FDB" w:rsidRDefault="002B2AF2" w:rsidP="002B2AF2">
      <w:pPr>
        <w:autoSpaceDE w:val="0"/>
        <w:autoSpaceDN w:val="0"/>
        <w:adjustRightInd w:val="0"/>
        <w:ind w:left="567"/>
        <w:rPr>
          <w:rFonts w:ascii="Calibri" w:eastAsiaTheme="minorHAnsi" w:hAnsi="Calibri" w:cs="Calibri"/>
          <w:sz w:val="24"/>
          <w:szCs w:val="24"/>
          <w:lang w:eastAsia="en-US"/>
        </w:rPr>
      </w:pPr>
      <w:r>
        <w:rPr>
          <w:rFonts w:ascii="Calibri" w:eastAsiaTheme="minorHAnsi" w:hAnsi="Calibri" w:cs="Calibri"/>
          <w:sz w:val="24"/>
          <w:szCs w:val="24"/>
          <w:lang w:eastAsia="en-US"/>
        </w:rPr>
        <w:t>The Vice-Chancellor reported that t</w:t>
      </w:r>
      <w:r w:rsidR="009E624F">
        <w:rPr>
          <w:rFonts w:ascii="Calibri" w:eastAsiaTheme="minorHAnsi" w:hAnsi="Calibri" w:cs="Calibri"/>
          <w:sz w:val="24"/>
          <w:szCs w:val="24"/>
          <w:lang w:eastAsia="en-US"/>
        </w:rPr>
        <w:t xml:space="preserve">he First Minister </w:t>
      </w:r>
      <w:r w:rsidR="00851C0B">
        <w:rPr>
          <w:rFonts w:ascii="Calibri" w:eastAsiaTheme="minorHAnsi" w:hAnsi="Calibri" w:cs="Calibri"/>
          <w:sz w:val="24"/>
          <w:szCs w:val="24"/>
          <w:lang w:eastAsia="en-US"/>
        </w:rPr>
        <w:t xml:space="preserve">had </w:t>
      </w:r>
      <w:r w:rsidR="009E624F">
        <w:rPr>
          <w:rFonts w:ascii="Calibri" w:eastAsiaTheme="minorHAnsi" w:hAnsi="Calibri" w:cs="Calibri"/>
          <w:sz w:val="24"/>
          <w:szCs w:val="24"/>
          <w:lang w:eastAsia="en-US"/>
        </w:rPr>
        <w:t>officially opened the North Wales Medical School on 3 October,</w:t>
      </w:r>
      <w:r w:rsidR="00E31BF1">
        <w:rPr>
          <w:rFonts w:ascii="Calibri" w:eastAsiaTheme="minorHAnsi" w:hAnsi="Calibri" w:cs="Calibri"/>
          <w:sz w:val="24"/>
          <w:szCs w:val="24"/>
          <w:lang w:eastAsia="en-US"/>
        </w:rPr>
        <w:t xml:space="preserve"> </w:t>
      </w:r>
      <w:r w:rsidR="009E624F">
        <w:rPr>
          <w:rFonts w:ascii="Calibri" w:eastAsiaTheme="minorHAnsi" w:hAnsi="Calibri" w:cs="Calibri"/>
          <w:sz w:val="24"/>
          <w:szCs w:val="24"/>
          <w:lang w:eastAsia="en-US"/>
        </w:rPr>
        <w:t xml:space="preserve">accompanied by </w:t>
      </w:r>
      <w:r w:rsidR="009118B0">
        <w:rPr>
          <w:rFonts w:ascii="Calibri" w:eastAsiaTheme="minorHAnsi" w:hAnsi="Calibri" w:cs="Calibri"/>
          <w:sz w:val="24"/>
          <w:szCs w:val="24"/>
          <w:lang w:eastAsia="en-US"/>
        </w:rPr>
        <w:t>three other Cabinet Minister</w:t>
      </w:r>
      <w:r w:rsidR="009E624F">
        <w:rPr>
          <w:rFonts w:ascii="Calibri" w:eastAsiaTheme="minorHAnsi" w:hAnsi="Calibri" w:cs="Calibri"/>
          <w:sz w:val="24"/>
          <w:szCs w:val="24"/>
          <w:lang w:eastAsia="en-US"/>
        </w:rPr>
        <w:t>s. Extensive media</w:t>
      </w:r>
      <w:r w:rsidR="00E31BF1">
        <w:rPr>
          <w:rFonts w:ascii="Calibri" w:eastAsiaTheme="minorHAnsi" w:hAnsi="Calibri" w:cs="Calibri"/>
          <w:sz w:val="24"/>
          <w:szCs w:val="24"/>
          <w:lang w:eastAsia="en-US"/>
        </w:rPr>
        <w:t xml:space="preserve"> </w:t>
      </w:r>
      <w:r w:rsidR="009E624F">
        <w:rPr>
          <w:rFonts w:ascii="Calibri" w:eastAsiaTheme="minorHAnsi" w:hAnsi="Calibri" w:cs="Calibri"/>
          <w:sz w:val="24"/>
          <w:szCs w:val="24"/>
          <w:lang w:eastAsia="en-US"/>
        </w:rPr>
        <w:t>coverage</w:t>
      </w:r>
      <w:r w:rsidR="009118B0">
        <w:rPr>
          <w:rFonts w:ascii="Calibri" w:eastAsiaTheme="minorHAnsi" w:hAnsi="Calibri" w:cs="Calibri"/>
          <w:sz w:val="24"/>
          <w:szCs w:val="24"/>
          <w:lang w:eastAsia="en-US"/>
        </w:rPr>
        <w:t xml:space="preserve"> at</w:t>
      </w:r>
      <w:r w:rsidR="00560FDB">
        <w:rPr>
          <w:rFonts w:ascii="Calibri" w:eastAsiaTheme="minorHAnsi" w:hAnsi="Calibri" w:cs="Calibri"/>
          <w:sz w:val="24"/>
          <w:szCs w:val="24"/>
          <w:lang w:eastAsia="en-US"/>
        </w:rPr>
        <w:t xml:space="preserve"> the time</w:t>
      </w:r>
      <w:r w:rsidR="009E624F">
        <w:rPr>
          <w:rFonts w:ascii="Calibri" w:eastAsiaTheme="minorHAnsi" w:hAnsi="Calibri" w:cs="Calibri"/>
          <w:sz w:val="24"/>
          <w:szCs w:val="24"/>
          <w:lang w:eastAsia="en-US"/>
        </w:rPr>
        <w:t xml:space="preserve"> highlighted a very positive initial student experience.</w:t>
      </w:r>
      <w:r>
        <w:rPr>
          <w:rFonts w:ascii="Calibri" w:eastAsiaTheme="minorHAnsi" w:hAnsi="Calibri" w:cs="Calibri"/>
          <w:sz w:val="24"/>
          <w:szCs w:val="24"/>
          <w:lang w:eastAsia="en-US"/>
        </w:rPr>
        <w:t xml:space="preserve"> </w:t>
      </w:r>
    </w:p>
    <w:p w14:paraId="160AEF8E" w14:textId="77777777" w:rsidR="00222E09" w:rsidRDefault="00222E09" w:rsidP="002B2AF2">
      <w:pPr>
        <w:autoSpaceDE w:val="0"/>
        <w:autoSpaceDN w:val="0"/>
        <w:adjustRightInd w:val="0"/>
        <w:ind w:left="567"/>
        <w:rPr>
          <w:rFonts w:ascii="Calibri" w:eastAsiaTheme="minorHAnsi" w:hAnsi="Calibri" w:cs="Calibri"/>
          <w:sz w:val="24"/>
          <w:szCs w:val="24"/>
          <w:lang w:eastAsia="en-US"/>
        </w:rPr>
      </w:pPr>
    </w:p>
    <w:p w14:paraId="35361C07" w14:textId="40589A18" w:rsidR="00222E09" w:rsidRDefault="00222E09" w:rsidP="002B2AF2">
      <w:pPr>
        <w:autoSpaceDE w:val="0"/>
        <w:autoSpaceDN w:val="0"/>
        <w:adjustRightInd w:val="0"/>
        <w:ind w:left="567"/>
        <w:rPr>
          <w:rFonts w:ascii="Calibri" w:eastAsiaTheme="minorHAnsi" w:hAnsi="Calibri" w:cs="Calibri"/>
          <w:b/>
          <w:bCs/>
          <w:sz w:val="24"/>
          <w:szCs w:val="24"/>
          <w:lang w:eastAsia="en-US"/>
        </w:rPr>
      </w:pPr>
      <w:r w:rsidRPr="00222E09">
        <w:rPr>
          <w:rFonts w:ascii="Calibri" w:eastAsiaTheme="minorHAnsi" w:hAnsi="Calibri" w:cs="Calibri"/>
          <w:b/>
          <w:bCs/>
          <w:sz w:val="24"/>
          <w:szCs w:val="24"/>
          <w:lang w:eastAsia="en-US"/>
        </w:rPr>
        <w:t>[Reserved Business]</w:t>
      </w:r>
    </w:p>
    <w:p w14:paraId="1E834507" w14:textId="77777777" w:rsidR="005C11A8" w:rsidRDefault="005C11A8" w:rsidP="002B2AF2">
      <w:pPr>
        <w:autoSpaceDE w:val="0"/>
        <w:autoSpaceDN w:val="0"/>
        <w:adjustRightInd w:val="0"/>
        <w:ind w:left="567"/>
        <w:rPr>
          <w:rFonts w:ascii="Calibri" w:eastAsiaTheme="minorHAnsi" w:hAnsi="Calibri" w:cs="Calibri"/>
          <w:b/>
          <w:bCs/>
          <w:sz w:val="24"/>
          <w:szCs w:val="24"/>
          <w:lang w:eastAsia="en-US"/>
        </w:rPr>
      </w:pPr>
    </w:p>
    <w:p w14:paraId="06746B08" w14:textId="18D5E7E2" w:rsidR="005C11A8" w:rsidRDefault="005C11A8" w:rsidP="005C11A8">
      <w:pPr>
        <w:tabs>
          <w:tab w:val="left" w:pos="567"/>
        </w:tabs>
        <w:ind w:left="567" w:hanging="567"/>
        <w:jc w:val="both"/>
        <w:rPr>
          <w:rFonts w:ascii="Calibri" w:eastAsiaTheme="minorHAnsi" w:hAnsi="Calibri" w:cs="Calibri"/>
          <w:sz w:val="24"/>
          <w:szCs w:val="24"/>
          <w:lang w:eastAsia="en-US"/>
        </w:rPr>
      </w:pPr>
      <w:r>
        <w:rPr>
          <w:rFonts w:ascii="Calibri" w:eastAsiaTheme="minorHAnsi" w:hAnsi="Calibri" w:cs="Calibri"/>
          <w:b/>
          <w:bCs/>
          <w:sz w:val="24"/>
          <w:szCs w:val="24"/>
          <w:lang w:eastAsia="en-US"/>
        </w:rPr>
        <w:tab/>
        <w:t>North and Mid-Wales Dental School</w:t>
      </w:r>
    </w:p>
    <w:p w14:paraId="3B3ACC33" w14:textId="77777777" w:rsidR="005C11A8" w:rsidRDefault="005C11A8" w:rsidP="005C11A8">
      <w:pPr>
        <w:tabs>
          <w:tab w:val="left" w:pos="567"/>
        </w:tabs>
        <w:ind w:left="567" w:hanging="567"/>
        <w:jc w:val="both"/>
        <w:rPr>
          <w:rFonts w:ascii="Calibri" w:eastAsiaTheme="minorHAnsi" w:hAnsi="Calibri" w:cs="Calibri"/>
          <w:sz w:val="24"/>
          <w:szCs w:val="24"/>
          <w:lang w:eastAsia="en-US"/>
        </w:rPr>
      </w:pPr>
    </w:p>
    <w:p w14:paraId="4DA91E84" w14:textId="77777777" w:rsidR="00E52819" w:rsidRDefault="00E52819" w:rsidP="00E52819">
      <w:pPr>
        <w:autoSpaceDE w:val="0"/>
        <w:autoSpaceDN w:val="0"/>
        <w:adjustRightInd w:val="0"/>
        <w:ind w:left="567"/>
        <w:rPr>
          <w:rFonts w:ascii="Calibri" w:eastAsiaTheme="minorHAnsi" w:hAnsi="Calibri" w:cs="Calibri"/>
          <w:b/>
          <w:bCs/>
          <w:sz w:val="24"/>
          <w:szCs w:val="24"/>
          <w:lang w:eastAsia="en-US"/>
        </w:rPr>
      </w:pPr>
      <w:r w:rsidRPr="00222E09">
        <w:rPr>
          <w:rFonts w:ascii="Calibri" w:eastAsiaTheme="minorHAnsi" w:hAnsi="Calibri" w:cs="Calibri"/>
          <w:b/>
          <w:bCs/>
          <w:sz w:val="24"/>
          <w:szCs w:val="24"/>
          <w:lang w:eastAsia="en-US"/>
        </w:rPr>
        <w:t>[Reserved Business]</w:t>
      </w:r>
    </w:p>
    <w:p w14:paraId="0C302864" w14:textId="77777777" w:rsidR="005C11A8" w:rsidRDefault="005C11A8" w:rsidP="005C11A8">
      <w:pPr>
        <w:tabs>
          <w:tab w:val="left" w:pos="567"/>
        </w:tabs>
        <w:ind w:left="567"/>
        <w:jc w:val="both"/>
        <w:rPr>
          <w:rFonts w:asciiTheme="minorHAnsi" w:hAnsiTheme="minorHAnsi" w:cstheme="minorHAnsi"/>
          <w:sz w:val="24"/>
          <w:szCs w:val="24"/>
        </w:rPr>
      </w:pPr>
    </w:p>
    <w:p w14:paraId="2E8A3256" w14:textId="77777777" w:rsidR="005C11A8" w:rsidRDefault="005C11A8" w:rsidP="005C11A8">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Student Recruitment</w:t>
      </w:r>
    </w:p>
    <w:p w14:paraId="06B9D4F4" w14:textId="77777777" w:rsidR="005C11A8" w:rsidRDefault="005C11A8" w:rsidP="005C11A8">
      <w:pPr>
        <w:tabs>
          <w:tab w:val="left" w:pos="567"/>
        </w:tabs>
        <w:ind w:left="567"/>
        <w:jc w:val="both"/>
        <w:rPr>
          <w:rFonts w:asciiTheme="minorHAnsi" w:hAnsiTheme="minorHAnsi" w:cstheme="minorHAnsi"/>
          <w:sz w:val="24"/>
          <w:szCs w:val="24"/>
        </w:rPr>
      </w:pPr>
    </w:p>
    <w:p w14:paraId="5F99CA02" w14:textId="4D3A1BDF" w:rsidR="00E52819" w:rsidRDefault="005C11A8" w:rsidP="00E52819">
      <w:pPr>
        <w:autoSpaceDE w:val="0"/>
        <w:autoSpaceDN w:val="0"/>
        <w:adjustRightInd w:val="0"/>
        <w:ind w:left="567"/>
        <w:rPr>
          <w:rFonts w:ascii="Calibri" w:eastAsiaTheme="minorHAnsi" w:hAnsi="Calibri" w:cs="Calibri"/>
          <w:b/>
          <w:bCs/>
          <w:sz w:val="24"/>
          <w:szCs w:val="24"/>
          <w:lang w:eastAsia="en-US"/>
        </w:rPr>
      </w:pPr>
      <w:r>
        <w:rPr>
          <w:rFonts w:asciiTheme="minorHAnsi" w:hAnsiTheme="minorHAnsi" w:cstheme="minorHAnsi"/>
          <w:sz w:val="24"/>
          <w:szCs w:val="24"/>
        </w:rPr>
        <w:t>It was noted that, despite the inclement weather the previous weekend, the latest Open Day had attracted good attendance</w:t>
      </w:r>
      <w:r w:rsidR="00E52819">
        <w:rPr>
          <w:rFonts w:asciiTheme="minorHAnsi" w:hAnsiTheme="minorHAnsi" w:cstheme="minorHAnsi"/>
          <w:sz w:val="24"/>
          <w:szCs w:val="24"/>
        </w:rPr>
        <w:t xml:space="preserve"> </w:t>
      </w:r>
      <w:r w:rsidR="00E52819" w:rsidRPr="00222E09">
        <w:rPr>
          <w:rFonts w:ascii="Calibri" w:eastAsiaTheme="minorHAnsi" w:hAnsi="Calibri" w:cs="Calibri"/>
          <w:b/>
          <w:bCs/>
          <w:sz w:val="24"/>
          <w:szCs w:val="24"/>
          <w:lang w:eastAsia="en-US"/>
        </w:rPr>
        <w:t>[Reserved Business]</w:t>
      </w:r>
    </w:p>
    <w:p w14:paraId="708063D2" w14:textId="29E79F45" w:rsidR="005C11A8" w:rsidRDefault="005C11A8" w:rsidP="005C11A8">
      <w:pPr>
        <w:tabs>
          <w:tab w:val="left" w:pos="567"/>
        </w:tabs>
        <w:ind w:left="567"/>
        <w:jc w:val="both"/>
        <w:rPr>
          <w:rFonts w:asciiTheme="minorHAnsi" w:hAnsiTheme="minorHAnsi" w:cstheme="minorHAnsi"/>
          <w:sz w:val="24"/>
          <w:szCs w:val="24"/>
        </w:rPr>
      </w:pPr>
    </w:p>
    <w:p w14:paraId="088255F2" w14:textId="77777777" w:rsidR="005C11A8" w:rsidRDefault="005C11A8" w:rsidP="005C11A8">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The Chief Marketing Officer noted that the next Open Day would be held in January 2025, and work was ongoing with Schools to film their talks to send to students. </w:t>
      </w:r>
    </w:p>
    <w:p w14:paraId="0B27D2B3" w14:textId="77777777" w:rsidR="005C11A8" w:rsidRDefault="005C11A8" w:rsidP="005C11A8">
      <w:pPr>
        <w:tabs>
          <w:tab w:val="left" w:pos="567"/>
        </w:tabs>
        <w:ind w:left="567"/>
        <w:jc w:val="both"/>
        <w:rPr>
          <w:rFonts w:asciiTheme="minorHAnsi" w:hAnsiTheme="minorHAnsi" w:cstheme="minorHAnsi"/>
          <w:sz w:val="24"/>
          <w:szCs w:val="24"/>
        </w:rPr>
      </w:pPr>
    </w:p>
    <w:p w14:paraId="11CACFD5" w14:textId="77777777" w:rsidR="005C11A8" w:rsidRDefault="005C11A8" w:rsidP="005C11A8">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Encampment</w:t>
      </w:r>
    </w:p>
    <w:p w14:paraId="2C93D7B3" w14:textId="77777777" w:rsidR="005C11A8" w:rsidRDefault="005C11A8" w:rsidP="005C11A8">
      <w:pPr>
        <w:tabs>
          <w:tab w:val="left" w:pos="567"/>
        </w:tabs>
        <w:ind w:left="567"/>
        <w:jc w:val="both"/>
        <w:rPr>
          <w:rFonts w:asciiTheme="minorHAnsi" w:hAnsiTheme="minorHAnsi" w:cstheme="minorHAnsi"/>
          <w:sz w:val="24"/>
          <w:szCs w:val="24"/>
        </w:rPr>
      </w:pPr>
    </w:p>
    <w:p w14:paraId="430D7B12" w14:textId="77777777" w:rsidR="00E52819" w:rsidRDefault="00E52819" w:rsidP="00E52819">
      <w:pPr>
        <w:autoSpaceDE w:val="0"/>
        <w:autoSpaceDN w:val="0"/>
        <w:adjustRightInd w:val="0"/>
        <w:ind w:left="567"/>
        <w:rPr>
          <w:rFonts w:ascii="Calibri" w:eastAsiaTheme="minorHAnsi" w:hAnsi="Calibri" w:cs="Calibri"/>
          <w:b/>
          <w:bCs/>
          <w:sz w:val="24"/>
          <w:szCs w:val="24"/>
          <w:lang w:eastAsia="en-US"/>
        </w:rPr>
      </w:pPr>
      <w:r w:rsidRPr="00222E09">
        <w:rPr>
          <w:rFonts w:ascii="Calibri" w:eastAsiaTheme="minorHAnsi" w:hAnsi="Calibri" w:cs="Calibri"/>
          <w:b/>
          <w:bCs/>
          <w:sz w:val="24"/>
          <w:szCs w:val="24"/>
          <w:lang w:eastAsia="en-US"/>
        </w:rPr>
        <w:t>[Reserved Business]</w:t>
      </w:r>
    </w:p>
    <w:p w14:paraId="6DC4DCB1" w14:textId="77777777" w:rsidR="005C11A8" w:rsidRDefault="005C11A8" w:rsidP="005C11A8">
      <w:pPr>
        <w:tabs>
          <w:tab w:val="left" w:pos="567"/>
        </w:tabs>
        <w:ind w:left="567"/>
        <w:jc w:val="both"/>
        <w:rPr>
          <w:rFonts w:asciiTheme="minorHAnsi" w:hAnsiTheme="minorHAnsi" w:cstheme="minorHAnsi"/>
          <w:sz w:val="24"/>
          <w:szCs w:val="24"/>
        </w:rPr>
      </w:pPr>
    </w:p>
    <w:p w14:paraId="34535E46" w14:textId="77777777" w:rsidR="005C11A8" w:rsidRDefault="005C11A8" w:rsidP="005C11A8">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It was </w:t>
      </w:r>
      <w:r w:rsidRPr="00652BBC">
        <w:rPr>
          <w:rFonts w:asciiTheme="minorHAnsi" w:hAnsiTheme="minorHAnsi" w:cstheme="minorHAnsi"/>
          <w:b/>
          <w:bCs/>
          <w:sz w:val="24"/>
          <w:szCs w:val="24"/>
        </w:rPr>
        <w:t>agreed</w:t>
      </w:r>
      <w:r>
        <w:rPr>
          <w:rFonts w:asciiTheme="minorHAnsi" w:hAnsiTheme="minorHAnsi" w:cstheme="minorHAnsi"/>
          <w:sz w:val="24"/>
          <w:szCs w:val="24"/>
        </w:rPr>
        <w:t xml:space="preserve"> that the Chief Operating Officer would provide an update at the February meeting.</w:t>
      </w:r>
    </w:p>
    <w:p w14:paraId="7D547386" w14:textId="77777777" w:rsidR="005C11A8" w:rsidRDefault="005C11A8" w:rsidP="005C11A8">
      <w:pPr>
        <w:tabs>
          <w:tab w:val="left" w:pos="567"/>
        </w:tabs>
        <w:ind w:left="567"/>
        <w:jc w:val="both"/>
        <w:rPr>
          <w:rFonts w:asciiTheme="minorHAnsi" w:hAnsiTheme="minorHAnsi" w:cstheme="minorHAnsi"/>
          <w:sz w:val="24"/>
          <w:szCs w:val="24"/>
        </w:rPr>
      </w:pPr>
    </w:p>
    <w:p w14:paraId="2BE0E28D" w14:textId="77777777" w:rsidR="005C11A8" w:rsidRDefault="005C11A8" w:rsidP="005C11A8">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Deiniol Building</w:t>
      </w:r>
    </w:p>
    <w:p w14:paraId="6D601343" w14:textId="77777777" w:rsidR="005C11A8" w:rsidRDefault="005C11A8" w:rsidP="005C11A8">
      <w:pPr>
        <w:tabs>
          <w:tab w:val="left" w:pos="567"/>
        </w:tabs>
        <w:ind w:left="567"/>
        <w:jc w:val="both"/>
        <w:rPr>
          <w:rFonts w:asciiTheme="minorHAnsi" w:hAnsiTheme="minorHAnsi" w:cstheme="minorHAnsi"/>
          <w:sz w:val="24"/>
          <w:szCs w:val="24"/>
        </w:rPr>
      </w:pPr>
    </w:p>
    <w:p w14:paraId="7CDB4645" w14:textId="77777777" w:rsidR="00E52819" w:rsidRDefault="00E52819" w:rsidP="00E52819">
      <w:pPr>
        <w:autoSpaceDE w:val="0"/>
        <w:autoSpaceDN w:val="0"/>
        <w:adjustRightInd w:val="0"/>
        <w:ind w:left="567"/>
        <w:rPr>
          <w:rFonts w:ascii="Calibri" w:eastAsiaTheme="minorHAnsi" w:hAnsi="Calibri" w:cs="Calibri"/>
          <w:b/>
          <w:bCs/>
          <w:sz w:val="24"/>
          <w:szCs w:val="24"/>
          <w:lang w:eastAsia="en-US"/>
        </w:rPr>
      </w:pPr>
      <w:r w:rsidRPr="00222E09">
        <w:rPr>
          <w:rFonts w:ascii="Calibri" w:eastAsiaTheme="minorHAnsi" w:hAnsi="Calibri" w:cs="Calibri"/>
          <w:b/>
          <w:bCs/>
          <w:sz w:val="24"/>
          <w:szCs w:val="24"/>
          <w:lang w:eastAsia="en-US"/>
        </w:rPr>
        <w:t>[Reserved Business]</w:t>
      </w:r>
    </w:p>
    <w:p w14:paraId="7BB793AF" w14:textId="77777777" w:rsidR="005C11A8" w:rsidRDefault="005C11A8" w:rsidP="005C11A8">
      <w:pPr>
        <w:tabs>
          <w:tab w:val="left" w:pos="567"/>
        </w:tabs>
        <w:ind w:left="567"/>
        <w:jc w:val="both"/>
        <w:rPr>
          <w:rFonts w:asciiTheme="minorHAnsi" w:hAnsiTheme="minorHAnsi" w:cstheme="minorHAnsi"/>
          <w:sz w:val="24"/>
          <w:szCs w:val="24"/>
        </w:rPr>
      </w:pPr>
    </w:p>
    <w:p w14:paraId="4CA98F78" w14:textId="77777777" w:rsidR="005C11A8" w:rsidRDefault="005C11A8" w:rsidP="005C11A8">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Purchase of Friars School</w:t>
      </w:r>
    </w:p>
    <w:p w14:paraId="1FF1C1D7" w14:textId="77777777" w:rsidR="005C11A8" w:rsidRDefault="005C11A8" w:rsidP="005C11A8">
      <w:pPr>
        <w:tabs>
          <w:tab w:val="left" w:pos="567"/>
        </w:tabs>
        <w:ind w:left="567"/>
        <w:jc w:val="both"/>
        <w:rPr>
          <w:rFonts w:asciiTheme="minorHAnsi" w:hAnsiTheme="minorHAnsi" w:cstheme="minorHAnsi"/>
          <w:sz w:val="24"/>
          <w:szCs w:val="24"/>
        </w:rPr>
      </w:pPr>
    </w:p>
    <w:p w14:paraId="3BC84935" w14:textId="77777777" w:rsidR="00E52819" w:rsidRDefault="00E52819" w:rsidP="00E52819">
      <w:pPr>
        <w:autoSpaceDE w:val="0"/>
        <w:autoSpaceDN w:val="0"/>
        <w:adjustRightInd w:val="0"/>
        <w:ind w:left="567"/>
        <w:rPr>
          <w:rFonts w:ascii="Calibri" w:eastAsiaTheme="minorHAnsi" w:hAnsi="Calibri" w:cs="Calibri"/>
          <w:b/>
          <w:bCs/>
          <w:sz w:val="24"/>
          <w:szCs w:val="24"/>
          <w:lang w:eastAsia="en-US"/>
        </w:rPr>
      </w:pPr>
      <w:r w:rsidRPr="00222E09">
        <w:rPr>
          <w:rFonts w:ascii="Calibri" w:eastAsiaTheme="minorHAnsi" w:hAnsi="Calibri" w:cs="Calibri"/>
          <w:b/>
          <w:bCs/>
          <w:sz w:val="24"/>
          <w:szCs w:val="24"/>
          <w:lang w:eastAsia="en-US"/>
        </w:rPr>
        <w:t>[Reserved Business]</w:t>
      </w:r>
    </w:p>
    <w:p w14:paraId="78B02A75" w14:textId="77777777" w:rsidR="00826401" w:rsidRPr="008E6606" w:rsidRDefault="00826401" w:rsidP="008E6606">
      <w:pPr>
        <w:tabs>
          <w:tab w:val="left" w:pos="567"/>
        </w:tabs>
        <w:jc w:val="both"/>
        <w:rPr>
          <w:rFonts w:asciiTheme="minorHAnsi" w:hAnsiTheme="minorHAnsi" w:cstheme="minorHAnsi"/>
          <w:i/>
          <w:iCs/>
          <w:sz w:val="24"/>
          <w:szCs w:val="24"/>
        </w:rPr>
      </w:pPr>
    </w:p>
    <w:p w14:paraId="598823EF" w14:textId="5B01FCB9" w:rsidR="00E73FE3" w:rsidRDefault="00E73FE3" w:rsidP="007265A4">
      <w:pPr>
        <w:tabs>
          <w:tab w:val="left" w:pos="567"/>
        </w:tabs>
        <w:ind w:left="567"/>
        <w:jc w:val="both"/>
        <w:rPr>
          <w:rFonts w:asciiTheme="minorHAnsi" w:hAnsiTheme="minorHAnsi" w:cstheme="minorHAnsi"/>
          <w:b/>
          <w:bCs/>
          <w:sz w:val="24"/>
          <w:szCs w:val="24"/>
        </w:rPr>
      </w:pPr>
      <w:r>
        <w:rPr>
          <w:rFonts w:asciiTheme="minorHAnsi" w:hAnsiTheme="minorHAnsi" w:cstheme="minorHAnsi"/>
          <w:b/>
          <w:bCs/>
          <w:sz w:val="24"/>
          <w:szCs w:val="24"/>
        </w:rPr>
        <w:t>All</w:t>
      </w:r>
      <w:r w:rsidR="00E52819">
        <w:rPr>
          <w:rFonts w:asciiTheme="minorHAnsi" w:hAnsiTheme="minorHAnsi" w:cstheme="minorHAnsi"/>
          <w:b/>
          <w:bCs/>
          <w:sz w:val="24"/>
          <w:szCs w:val="24"/>
        </w:rPr>
        <w:t xml:space="preserve"> </w:t>
      </w:r>
      <w:r>
        <w:rPr>
          <w:rFonts w:asciiTheme="minorHAnsi" w:hAnsiTheme="minorHAnsi" w:cstheme="minorHAnsi"/>
          <w:b/>
          <w:bCs/>
          <w:sz w:val="24"/>
          <w:szCs w:val="24"/>
        </w:rPr>
        <w:t>Staff Meeting</w:t>
      </w:r>
    </w:p>
    <w:p w14:paraId="22675CF4" w14:textId="77777777" w:rsidR="00E73FE3" w:rsidRDefault="00E73FE3" w:rsidP="007265A4">
      <w:pPr>
        <w:tabs>
          <w:tab w:val="left" w:pos="567"/>
        </w:tabs>
        <w:ind w:left="567"/>
        <w:jc w:val="both"/>
        <w:rPr>
          <w:rFonts w:asciiTheme="minorHAnsi" w:hAnsiTheme="minorHAnsi" w:cstheme="minorHAnsi"/>
          <w:b/>
          <w:bCs/>
          <w:sz w:val="24"/>
          <w:szCs w:val="24"/>
        </w:rPr>
      </w:pPr>
    </w:p>
    <w:p w14:paraId="43C604B1" w14:textId="03EEB7F9" w:rsidR="00E73FE3" w:rsidRDefault="00E73FE3" w:rsidP="007265A4">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Members were informed that an All-Staff meeting had been held in </w:t>
      </w:r>
      <w:r w:rsidR="00546B57">
        <w:rPr>
          <w:rFonts w:asciiTheme="minorHAnsi" w:hAnsiTheme="minorHAnsi" w:cstheme="minorHAnsi"/>
          <w:sz w:val="24"/>
          <w:szCs w:val="24"/>
        </w:rPr>
        <w:t>mid-October</w:t>
      </w:r>
      <w:r>
        <w:rPr>
          <w:rFonts w:asciiTheme="minorHAnsi" w:hAnsiTheme="minorHAnsi" w:cstheme="minorHAnsi"/>
          <w:sz w:val="24"/>
          <w:szCs w:val="24"/>
        </w:rPr>
        <w:t xml:space="preserve"> to discuss the package of measures approved by the Council at its last meeting. On the whole, and given the </w:t>
      </w:r>
      <w:r w:rsidR="00055129">
        <w:rPr>
          <w:rFonts w:asciiTheme="minorHAnsi" w:hAnsiTheme="minorHAnsi" w:cstheme="minorHAnsi"/>
          <w:sz w:val="24"/>
          <w:szCs w:val="24"/>
        </w:rPr>
        <w:t xml:space="preserve">nature of the measures implemented, the response from staff had been as positive as could be expected. This had been echoed by Campus Trades Unions. </w:t>
      </w:r>
    </w:p>
    <w:p w14:paraId="47EB8AC0" w14:textId="77777777" w:rsidR="00546B57" w:rsidRDefault="00546B57" w:rsidP="007265A4">
      <w:pPr>
        <w:tabs>
          <w:tab w:val="left" w:pos="567"/>
        </w:tabs>
        <w:ind w:left="567"/>
        <w:jc w:val="both"/>
        <w:rPr>
          <w:rFonts w:asciiTheme="minorHAnsi" w:hAnsiTheme="minorHAnsi" w:cstheme="minorHAnsi"/>
          <w:sz w:val="24"/>
          <w:szCs w:val="24"/>
        </w:rPr>
      </w:pPr>
    </w:p>
    <w:p w14:paraId="7B4B7CE7" w14:textId="0C5930DC" w:rsidR="00546B57" w:rsidRDefault="00546B57" w:rsidP="007265A4">
      <w:pPr>
        <w:tabs>
          <w:tab w:val="left" w:pos="567"/>
        </w:tabs>
        <w:ind w:left="567"/>
        <w:jc w:val="both"/>
        <w:rPr>
          <w:rFonts w:asciiTheme="minorHAnsi" w:hAnsiTheme="minorHAnsi" w:cstheme="minorHAnsi"/>
          <w:sz w:val="24"/>
          <w:szCs w:val="24"/>
        </w:rPr>
      </w:pPr>
      <w:r>
        <w:rPr>
          <w:rFonts w:asciiTheme="minorHAnsi" w:hAnsiTheme="minorHAnsi" w:cstheme="minorHAnsi"/>
          <w:b/>
          <w:bCs/>
          <w:sz w:val="24"/>
          <w:szCs w:val="24"/>
        </w:rPr>
        <w:t>Salix Funding</w:t>
      </w:r>
    </w:p>
    <w:p w14:paraId="1BC87286" w14:textId="77777777" w:rsidR="00546B57" w:rsidRDefault="00546B57" w:rsidP="007265A4">
      <w:pPr>
        <w:tabs>
          <w:tab w:val="left" w:pos="567"/>
        </w:tabs>
        <w:ind w:left="567"/>
        <w:jc w:val="both"/>
        <w:rPr>
          <w:rFonts w:asciiTheme="minorHAnsi" w:hAnsiTheme="minorHAnsi" w:cstheme="minorHAnsi"/>
          <w:sz w:val="24"/>
          <w:szCs w:val="24"/>
        </w:rPr>
      </w:pPr>
    </w:p>
    <w:p w14:paraId="2FE626CE" w14:textId="69339BD8" w:rsidR="00546B57" w:rsidRPr="00546B57" w:rsidRDefault="00546B57" w:rsidP="007265A4">
      <w:pPr>
        <w:tabs>
          <w:tab w:val="left" w:pos="567"/>
        </w:tabs>
        <w:ind w:left="567"/>
        <w:jc w:val="both"/>
        <w:rPr>
          <w:rFonts w:asciiTheme="minorHAnsi" w:hAnsiTheme="minorHAnsi" w:cstheme="minorHAnsi"/>
          <w:sz w:val="24"/>
          <w:szCs w:val="24"/>
        </w:rPr>
      </w:pPr>
      <w:r>
        <w:rPr>
          <w:rFonts w:asciiTheme="minorHAnsi" w:hAnsiTheme="minorHAnsi" w:cstheme="minorHAnsi"/>
          <w:sz w:val="24"/>
          <w:szCs w:val="24"/>
        </w:rPr>
        <w:t xml:space="preserve">Members were informed that the bid for Salix Funding (approved </w:t>
      </w:r>
      <w:r w:rsidR="00B7230D">
        <w:rPr>
          <w:rFonts w:asciiTheme="minorHAnsi" w:hAnsiTheme="minorHAnsi" w:cstheme="minorHAnsi"/>
          <w:sz w:val="24"/>
          <w:szCs w:val="24"/>
        </w:rPr>
        <w:t>at the Finance Committee in July 2024</w:t>
      </w:r>
      <w:r>
        <w:rPr>
          <w:rFonts w:asciiTheme="minorHAnsi" w:hAnsiTheme="minorHAnsi" w:cstheme="minorHAnsi"/>
          <w:sz w:val="24"/>
          <w:szCs w:val="24"/>
        </w:rPr>
        <w:t xml:space="preserve">) had not been successful. At the current time the University was not clear on why the bid had failed, and further information would be provided, should it be available, in due course. </w:t>
      </w:r>
    </w:p>
    <w:p w14:paraId="59EBB097" w14:textId="77777777" w:rsidR="004E14F1" w:rsidRDefault="004E14F1" w:rsidP="004E14F1">
      <w:pPr>
        <w:tabs>
          <w:tab w:val="left" w:pos="567"/>
        </w:tabs>
        <w:jc w:val="both"/>
        <w:rPr>
          <w:rFonts w:asciiTheme="minorHAnsi" w:hAnsiTheme="minorHAnsi" w:cstheme="minorHAnsi"/>
          <w:sz w:val="24"/>
          <w:szCs w:val="24"/>
        </w:rPr>
      </w:pPr>
    </w:p>
    <w:p w14:paraId="07124384" w14:textId="77777777" w:rsidR="00FD4319" w:rsidRPr="00456AC5" w:rsidRDefault="00FD4319" w:rsidP="00FD4319">
      <w:pPr>
        <w:pStyle w:val="ListParagraph"/>
        <w:numPr>
          <w:ilvl w:val="0"/>
          <w:numId w:val="2"/>
        </w:numPr>
        <w:tabs>
          <w:tab w:val="left" w:pos="567"/>
        </w:tabs>
        <w:ind w:hanging="1080"/>
        <w:jc w:val="both"/>
        <w:rPr>
          <w:rFonts w:asciiTheme="minorHAnsi" w:hAnsiTheme="minorHAnsi" w:cstheme="minorHAnsi"/>
          <w:b/>
          <w:bCs/>
          <w:sz w:val="24"/>
          <w:szCs w:val="24"/>
        </w:rPr>
      </w:pPr>
      <w:r>
        <w:rPr>
          <w:rFonts w:asciiTheme="minorHAnsi" w:hAnsiTheme="minorHAnsi" w:cstheme="minorHAnsi"/>
          <w:b/>
          <w:bCs/>
          <w:sz w:val="24"/>
          <w:szCs w:val="24"/>
        </w:rPr>
        <w:t>Appointment of Deputy Vice-Chancellor (Academic Leadership)</w:t>
      </w:r>
    </w:p>
    <w:p w14:paraId="62B4CD7B" w14:textId="77777777" w:rsidR="00FD4319" w:rsidRDefault="00FD4319" w:rsidP="00FD4319">
      <w:pPr>
        <w:tabs>
          <w:tab w:val="left" w:pos="567"/>
        </w:tabs>
        <w:jc w:val="both"/>
        <w:rPr>
          <w:rFonts w:asciiTheme="minorHAnsi" w:hAnsiTheme="minorHAnsi" w:cstheme="minorHAnsi"/>
          <w:sz w:val="24"/>
          <w:szCs w:val="24"/>
        </w:rPr>
      </w:pPr>
    </w:p>
    <w:p w14:paraId="4D3BE02B" w14:textId="77777777" w:rsidR="00FD4319" w:rsidRDefault="00FD4319" w:rsidP="00FD4319">
      <w:pPr>
        <w:tabs>
          <w:tab w:val="left" w:pos="567"/>
        </w:tabs>
        <w:jc w:val="both"/>
        <w:rPr>
          <w:rFonts w:asciiTheme="minorHAnsi" w:hAnsiTheme="minorHAnsi" w:cstheme="minorHAnsi"/>
          <w:sz w:val="24"/>
          <w:szCs w:val="24"/>
        </w:rPr>
      </w:pPr>
      <w:r>
        <w:rPr>
          <w:rFonts w:asciiTheme="minorHAnsi" w:hAnsiTheme="minorHAnsi" w:cstheme="minorHAnsi"/>
          <w:i/>
          <w:iCs/>
          <w:sz w:val="24"/>
          <w:szCs w:val="24"/>
        </w:rPr>
        <w:t>Professor Andrew Edwards left the meeting.</w:t>
      </w:r>
    </w:p>
    <w:p w14:paraId="0D13AE76" w14:textId="77777777" w:rsidR="00FD4319" w:rsidRDefault="00FD4319" w:rsidP="00FD4319">
      <w:pPr>
        <w:tabs>
          <w:tab w:val="left" w:pos="567"/>
        </w:tabs>
        <w:jc w:val="both"/>
        <w:rPr>
          <w:rFonts w:asciiTheme="minorHAnsi" w:hAnsiTheme="minorHAnsi" w:cstheme="minorHAnsi"/>
          <w:sz w:val="24"/>
          <w:szCs w:val="24"/>
        </w:rPr>
      </w:pPr>
    </w:p>
    <w:p w14:paraId="47189A5E" w14:textId="77777777" w:rsidR="00FD4319" w:rsidRDefault="00FD4319" w:rsidP="00FD4319">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The Vice-Chancellor noted that, a</w:t>
      </w:r>
      <w:r w:rsidRPr="009B3AB1">
        <w:rPr>
          <w:rFonts w:ascii="Calibri" w:eastAsiaTheme="minorHAnsi" w:hAnsi="Calibri" w:cs="Calibri"/>
          <w:sz w:val="24"/>
          <w:szCs w:val="24"/>
          <w:lang w:eastAsia="en-US"/>
        </w:rPr>
        <w:t xml:space="preserve">t </w:t>
      </w:r>
      <w:r>
        <w:rPr>
          <w:rFonts w:ascii="Calibri" w:eastAsiaTheme="minorHAnsi" w:hAnsi="Calibri" w:cs="Calibri"/>
          <w:sz w:val="24"/>
          <w:szCs w:val="24"/>
          <w:lang w:eastAsia="en-US"/>
        </w:rPr>
        <w:t>the</w:t>
      </w:r>
      <w:r w:rsidRPr="009B3AB1">
        <w:rPr>
          <w:rFonts w:ascii="Calibri" w:eastAsiaTheme="minorHAnsi" w:hAnsi="Calibri" w:cs="Calibri"/>
          <w:sz w:val="24"/>
          <w:szCs w:val="24"/>
          <w:lang w:eastAsia="en-US"/>
        </w:rPr>
        <w:t xml:space="preserve"> September meeting</w:t>
      </w:r>
      <w:r>
        <w:rPr>
          <w:rFonts w:ascii="Calibri" w:eastAsiaTheme="minorHAnsi" w:hAnsi="Calibri" w:cs="Calibri"/>
          <w:sz w:val="24"/>
          <w:szCs w:val="24"/>
          <w:lang w:eastAsia="en-US"/>
        </w:rPr>
        <w:t xml:space="preserve">, the </w:t>
      </w:r>
      <w:r w:rsidRPr="009B3AB1">
        <w:rPr>
          <w:rFonts w:ascii="Calibri" w:eastAsiaTheme="minorHAnsi" w:hAnsi="Calibri" w:cs="Calibri"/>
          <w:sz w:val="24"/>
          <w:szCs w:val="24"/>
          <w:lang w:eastAsia="en-US"/>
        </w:rPr>
        <w:t xml:space="preserve">Council </w:t>
      </w:r>
      <w:r>
        <w:rPr>
          <w:rFonts w:ascii="Calibri" w:eastAsiaTheme="minorHAnsi" w:hAnsi="Calibri" w:cs="Calibri"/>
          <w:sz w:val="24"/>
          <w:szCs w:val="24"/>
          <w:lang w:eastAsia="en-US"/>
        </w:rPr>
        <w:t xml:space="preserve">had </w:t>
      </w:r>
      <w:r w:rsidRPr="009B3AB1">
        <w:rPr>
          <w:rFonts w:ascii="Calibri" w:eastAsiaTheme="minorHAnsi" w:hAnsi="Calibri" w:cs="Calibri"/>
          <w:sz w:val="24"/>
          <w:szCs w:val="24"/>
          <w:lang w:eastAsia="en-US"/>
        </w:rPr>
        <w:t>agreed to</w:t>
      </w:r>
      <w:r>
        <w:rPr>
          <w:rFonts w:ascii="Calibri" w:eastAsiaTheme="minorHAnsi" w:hAnsi="Calibri" w:cs="Calibri"/>
          <w:sz w:val="24"/>
          <w:szCs w:val="24"/>
          <w:lang w:eastAsia="en-US"/>
        </w:rPr>
        <w:t xml:space="preserve"> establish</w:t>
      </w:r>
      <w:r w:rsidRPr="009B3AB1">
        <w:rPr>
          <w:rFonts w:ascii="Calibri" w:eastAsiaTheme="minorHAnsi" w:hAnsi="Calibri" w:cs="Calibri"/>
          <w:sz w:val="24"/>
          <w:szCs w:val="24"/>
          <w:lang w:eastAsia="en-US"/>
        </w:rPr>
        <w:t xml:space="preserve"> the role of Deputy Vice-Chancellor (Global Engagement)</w:t>
      </w:r>
      <w:r>
        <w:rPr>
          <w:rFonts w:ascii="Calibri" w:eastAsiaTheme="minorHAnsi" w:hAnsi="Calibri" w:cs="Calibri"/>
          <w:sz w:val="24"/>
          <w:szCs w:val="24"/>
          <w:lang w:eastAsia="en-US"/>
        </w:rPr>
        <w:t xml:space="preserve">, </w:t>
      </w:r>
      <w:r w:rsidRPr="009B3AB1">
        <w:rPr>
          <w:rFonts w:ascii="Calibri" w:eastAsiaTheme="minorHAnsi" w:hAnsi="Calibri" w:cs="Calibri"/>
          <w:sz w:val="24"/>
          <w:szCs w:val="24"/>
          <w:lang w:eastAsia="en-US"/>
        </w:rPr>
        <w:t>following</w:t>
      </w:r>
      <w:r>
        <w:rPr>
          <w:rFonts w:ascii="Calibri" w:eastAsiaTheme="minorHAnsi" w:hAnsi="Calibri" w:cs="Calibri"/>
          <w:sz w:val="24"/>
          <w:szCs w:val="24"/>
          <w:lang w:eastAsia="en-US"/>
        </w:rPr>
        <w:t xml:space="preserve"> </w:t>
      </w:r>
      <w:r w:rsidRPr="009B3AB1">
        <w:rPr>
          <w:rFonts w:ascii="Calibri" w:eastAsiaTheme="minorHAnsi" w:hAnsi="Calibri" w:cs="Calibri"/>
          <w:sz w:val="24"/>
          <w:szCs w:val="24"/>
          <w:lang w:eastAsia="en-US"/>
        </w:rPr>
        <w:t xml:space="preserve">the departure of the Pro Vice-Chancellor (Global Engagement). </w:t>
      </w:r>
      <w:r>
        <w:rPr>
          <w:rFonts w:ascii="Calibri" w:eastAsiaTheme="minorHAnsi" w:hAnsi="Calibri" w:cs="Calibri"/>
          <w:sz w:val="24"/>
          <w:szCs w:val="24"/>
          <w:lang w:eastAsia="en-US"/>
        </w:rPr>
        <w:t xml:space="preserve">The </w:t>
      </w:r>
      <w:r w:rsidRPr="009B3AB1">
        <w:rPr>
          <w:rFonts w:ascii="Calibri" w:eastAsiaTheme="minorHAnsi" w:hAnsi="Calibri" w:cs="Calibri"/>
          <w:sz w:val="24"/>
          <w:szCs w:val="24"/>
          <w:lang w:eastAsia="en-US"/>
        </w:rPr>
        <w:t xml:space="preserve">Council </w:t>
      </w:r>
      <w:r>
        <w:rPr>
          <w:rFonts w:ascii="Calibri" w:eastAsiaTheme="minorHAnsi" w:hAnsi="Calibri" w:cs="Calibri"/>
          <w:sz w:val="24"/>
          <w:szCs w:val="24"/>
          <w:lang w:eastAsia="en-US"/>
        </w:rPr>
        <w:t>had taken the</w:t>
      </w:r>
      <w:r w:rsidRPr="009B3AB1">
        <w:rPr>
          <w:rFonts w:ascii="Calibri" w:eastAsiaTheme="minorHAnsi" w:hAnsi="Calibri" w:cs="Calibri"/>
          <w:sz w:val="24"/>
          <w:szCs w:val="24"/>
          <w:lang w:eastAsia="en-US"/>
        </w:rPr>
        <w:t xml:space="preserve"> decision </w:t>
      </w:r>
      <w:r>
        <w:rPr>
          <w:rFonts w:ascii="Calibri" w:eastAsiaTheme="minorHAnsi" w:hAnsi="Calibri" w:cs="Calibri"/>
          <w:sz w:val="24"/>
          <w:szCs w:val="24"/>
          <w:lang w:eastAsia="en-US"/>
        </w:rPr>
        <w:t xml:space="preserve">to appoint from within current Executive Board members, having </w:t>
      </w:r>
      <w:r w:rsidRPr="009B3AB1">
        <w:rPr>
          <w:rFonts w:ascii="Calibri" w:eastAsiaTheme="minorHAnsi" w:hAnsi="Calibri" w:cs="Calibri"/>
          <w:sz w:val="24"/>
          <w:szCs w:val="24"/>
          <w:lang w:eastAsia="en-US"/>
        </w:rPr>
        <w:t>consider</w:t>
      </w:r>
      <w:r>
        <w:rPr>
          <w:rFonts w:ascii="Calibri" w:eastAsiaTheme="minorHAnsi" w:hAnsi="Calibri" w:cs="Calibri"/>
          <w:sz w:val="24"/>
          <w:szCs w:val="24"/>
          <w:lang w:eastAsia="en-US"/>
        </w:rPr>
        <w:t>ed</w:t>
      </w:r>
      <w:r w:rsidRPr="009B3AB1">
        <w:rPr>
          <w:rFonts w:ascii="Calibri" w:eastAsiaTheme="minorHAnsi" w:hAnsi="Calibri" w:cs="Calibri"/>
          <w:sz w:val="24"/>
          <w:szCs w:val="24"/>
          <w:lang w:eastAsia="en-US"/>
        </w:rPr>
        <w:t xml:space="preserve"> the</w:t>
      </w:r>
      <w:r>
        <w:rPr>
          <w:rFonts w:ascii="Calibri" w:eastAsiaTheme="minorHAnsi" w:hAnsi="Calibri" w:cs="Calibri"/>
          <w:sz w:val="24"/>
          <w:szCs w:val="24"/>
          <w:lang w:eastAsia="en-US"/>
        </w:rPr>
        <w:t xml:space="preserve"> </w:t>
      </w:r>
      <w:r w:rsidRPr="009B3AB1">
        <w:rPr>
          <w:rFonts w:ascii="Calibri" w:eastAsiaTheme="minorHAnsi" w:hAnsi="Calibri" w:cs="Calibri"/>
          <w:sz w:val="24"/>
          <w:szCs w:val="24"/>
          <w:lang w:eastAsia="en-US"/>
        </w:rPr>
        <w:t>importance of the remit</w:t>
      </w:r>
      <w:r>
        <w:rPr>
          <w:rFonts w:ascii="Calibri" w:eastAsiaTheme="minorHAnsi" w:hAnsi="Calibri" w:cs="Calibri"/>
          <w:sz w:val="24"/>
          <w:szCs w:val="24"/>
          <w:lang w:eastAsia="en-US"/>
        </w:rPr>
        <w:t xml:space="preserve"> and </w:t>
      </w:r>
      <w:r w:rsidRPr="009B3AB1">
        <w:rPr>
          <w:rFonts w:ascii="Calibri" w:eastAsiaTheme="minorHAnsi" w:hAnsi="Calibri" w:cs="Calibri"/>
          <w:sz w:val="24"/>
          <w:szCs w:val="24"/>
          <w:lang w:eastAsia="en-US"/>
        </w:rPr>
        <w:t>the financial situation</w:t>
      </w:r>
      <w:r>
        <w:rPr>
          <w:rFonts w:ascii="Calibri" w:eastAsiaTheme="minorHAnsi" w:hAnsi="Calibri" w:cs="Calibri"/>
          <w:sz w:val="24"/>
          <w:szCs w:val="24"/>
          <w:lang w:eastAsia="en-US"/>
        </w:rPr>
        <w:t xml:space="preserve">, </w:t>
      </w:r>
      <w:r w:rsidRPr="009B3AB1">
        <w:rPr>
          <w:rFonts w:ascii="Calibri" w:eastAsiaTheme="minorHAnsi" w:hAnsi="Calibri" w:cs="Calibri"/>
          <w:sz w:val="24"/>
          <w:szCs w:val="24"/>
          <w:lang w:eastAsia="en-US"/>
        </w:rPr>
        <w:t>rather than replacing with an externally</w:t>
      </w:r>
      <w:r>
        <w:rPr>
          <w:rFonts w:ascii="Calibri" w:eastAsiaTheme="minorHAnsi" w:hAnsi="Calibri" w:cs="Calibri"/>
          <w:sz w:val="24"/>
          <w:szCs w:val="24"/>
          <w:lang w:eastAsia="en-US"/>
        </w:rPr>
        <w:t xml:space="preserve"> </w:t>
      </w:r>
      <w:r w:rsidRPr="009B3AB1">
        <w:rPr>
          <w:rFonts w:ascii="Calibri" w:eastAsiaTheme="minorHAnsi" w:hAnsi="Calibri" w:cs="Calibri"/>
          <w:sz w:val="24"/>
          <w:szCs w:val="24"/>
          <w:lang w:eastAsia="en-US"/>
        </w:rPr>
        <w:t>appointed</w:t>
      </w:r>
      <w:r>
        <w:rPr>
          <w:rFonts w:ascii="Calibri" w:eastAsiaTheme="minorHAnsi" w:hAnsi="Calibri" w:cs="Calibri"/>
          <w:sz w:val="24"/>
          <w:szCs w:val="24"/>
          <w:lang w:eastAsia="en-US"/>
        </w:rPr>
        <w:t xml:space="preserve"> </w:t>
      </w:r>
      <w:r w:rsidRPr="009B3AB1">
        <w:rPr>
          <w:rFonts w:ascii="Calibri" w:eastAsiaTheme="minorHAnsi" w:hAnsi="Calibri" w:cs="Calibri"/>
          <w:sz w:val="24"/>
          <w:szCs w:val="24"/>
          <w:lang w:eastAsia="en-US"/>
        </w:rPr>
        <w:lastRenderedPageBreak/>
        <w:t>Pro Vice-Chancellor</w:t>
      </w:r>
      <w:r>
        <w:rPr>
          <w:rFonts w:ascii="Calibri" w:eastAsiaTheme="minorHAnsi" w:hAnsi="Calibri" w:cs="Calibri"/>
          <w:sz w:val="24"/>
          <w:szCs w:val="24"/>
          <w:lang w:eastAsia="en-US"/>
        </w:rPr>
        <w:t>. Professor Oliver Turnbull had been appointed</w:t>
      </w:r>
      <w:r w:rsidRPr="009B3AB1">
        <w:rPr>
          <w:rFonts w:ascii="Calibri" w:eastAsiaTheme="minorHAnsi" w:hAnsi="Calibri" w:cs="Calibri"/>
          <w:sz w:val="24"/>
          <w:szCs w:val="24"/>
          <w:lang w:eastAsia="en-US"/>
        </w:rPr>
        <w:t xml:space="preserve"> Deputy</w:t>
      </w:r>
      <w:r>
        <w:rPr>
          <w:rFonts w:ascii="Calibri" w:eastAsiaTheme="minorHAnsi" w:hAnsi="Calibri" w:cs="Calibri"/>
          <w:sz w:val="24"/>
          <w:szCs w:val="24"/>
          <w:lang w:eastAsia="en-US"/>
        </w:rPr>
        <w:t xml:space="preserve"> </w:t>
      </w:r>
      <w:r w:rsidRPr="009B3AB1">
        <w:rPr>
          <w:rFonts w:ascii="Calibri" w:eastAsiaTheme="minorHAnsi" w:hAnsi="Calibri" w:cs="Calibri"/>
          <w:sz w:val="24"/>
          <w:szCs w:val="24"/>
          <w:lang w:eastAsia="en-US"/>
        </w:rPr>
        <w:t xml:space="preserve">Vice-Chancellor (Global Engagement). </w:t>
      </w:r>
    </w:p>
    <w:p w14:paraId="15E6D627" w14:textId="77777777" w:rsidR="00FD4319" w:rsidRDefault="00FD4319" w:rsidP="00FD4319">
      <w:pPr>
        <w:autoSpaceDE w:val="0"/>
        <w:autoSpaceDN w:val="0"/>
        <w:adjustRightInd w:val="0"/>
        <w:rPr>
          <w:rFonts w:ascii="Calibri" w:eastAsiaTheme="minorHAnsi" w:hAnsi="Calibri" w:cs="Calibri"/>
          <w:sz w:val="24"/>
          <w:szCs w:val="24"/>
          <w:lang w:eastAsia="en-US"/>
        </w:rPr>
      </w:pPr>
    </w:p>
    <w:p w14:paraId="53B24D04" w14:textId="77777777" w:rsidR="00FD4319" w:rsidRDefault="00FD4319" w:rsidP="00FD4319">
      <w:pPr>
        <w:autoSpaceDE w:val="0"/>
        <w:autoSpaceDN w:val="0"/>
        <w:adjustRightInd w:val="0"/>
        <w:rPr>
          <w:rFonts w:ascii="Calibri" w:eastAsiaTheme="minorEastAsia" w:hAnsi="Calibri" w:cs="Calibri"/>
          <w:sz w:val="24"/>
          <w:szCs w:val="24"/>
          <w:lang w:eastAsia="en-US"/>
        </w:rPr>
      </w:pPr>
      <w:r w:rsidRPr="10F31143">
        <w:rPr>
          <w:rFonts w:ascii="Calibri" w:eastAsiaTheme="minorEastAsia" w:hAnsi="Calibri" w:cs="Calibri"/>
          <w:sz w:val="24"/>
          <w:szCs w:val="24"/>
          <w:lang w:eastAsia="en-US"/>
        </w:rPr>
        <w:t>As a consequence of the above decision the Council had approved the advertising of the post of Deputy Vice- Chancellor (Academic Leadership) to undertake the role previously undertaken by Professor Turnbull. It was reported that, following approval from the Chair of Council, the post of Deputy Vice-Chancellor (Academic Leadership), which was initially approved for a 12-month period was amended to a 2 year2-year post.</w:t>
      </w:r>
    </w:p>
    <w:p w14:paraId="7A416ACA" w14:textId="77777777" w:rsidR="00FD4319" w:rsidRDefault="00FD4319" w:rsidP="00FD4319">
      <w:pPr>
        <w:autoSpaceDE w:val="0"/>
        <w:autoSpaceDN w:val="0"/>
        <w:adjustRightInd w:val="0"/>
        <w:rPr>
          <w:rFonts w:ascii="Calibri" w:eastAsiaTheme="minorHAnsi" w:hAnsi="Calibri" w:cs="Calibri"/>
          <w:sz w:val="24"/>
          <w:szCs w:val="24"/>
          <w:lang w:eastAsia="en-US"/>
        </w:rPr>
      </w:pPr>
    </w:p>
    <w:p w14:paraId="3AAACD81" w14:textId="77777777" w:rsidR="00FD4319" w:rsidRDefault="00FD4319" w:rsidP="00FD4319">
      <w:pPr>
        <w:autoSpaceDE w:val="0"/>
        <w:autoSpaceDN w:val="0"/>
        <w:adjustRightInd w:val="0"/>
        <w:rPr>
          <w:rFonts w:ascii="Calibri" w:eastAsiaTheme="minorHAnsi" w:hAnsi="Calibri" w:cs="Calibri"/>
          <w:sz w:val="24"/>
          <w:szCs w:val="24"/>
          <w:lang w:eastAsia="en-US"/>
        </w:rPr>
      </w:pPr>
      <w:r w:rsidRPr="000D354E">
        <w:rPr>
          <w:rFonts w:ascii="Calibri" w:eastAsiaTheme="minorHAnsi" w:hAnsi="Calibri" w:cs="Calibri"/>
          <w:sz w:val="24"/>
          <w:szCs w:val="24"/>
          <w:lang w:eastAsia="en-US"/>
        </w:rPr>
        <w:t xml:space="preserve">Following an internal selection process, the Vice-Chancellor </w:t>
      </w:r>
      <w:r>
        <w:rPr>
          <w:rFonts w:ascii="Calibri" w:eastAsiaTheme="minorHAnsi" w:hAnsi="Calibri" w:cs="Calibri"/>
          <w:sz w:val="24"/>
          <w:szCs w:val="24"/>
          <w:lang w:eastAsia="en-US"/>
        </w:rPr>
        <w:t>advised the Council that he was</w:t>
      </w:r>
      <w:r w:rsidRPr="000D354E">
        <w:rPr>
          <w:rFonts w:ascii="Calibri" w:eastAsiaTheme="minorHAnsi" w:hAnsi="Calibri" w:cs="Calibri"/>
          <w:sz w:val="24"/>
          <w:szCs w:val="24"/>
          <w:lang w:eastAsia="en-US"/>
        </w:rPr>
        <w:t xml:space="preserve"> recommending to the Council the appointment of</w:t>
      </w:r>
      <w:r>
        <w:rPr>
          <w:rFonts w:ascii="Calibri" w:eastAsiaTheme="minorHAnsi" w:hAnsi="Calibri" w:cs="Calibri"/>
          <w:sz w:val="24"/>
          <w:szCs w:val="24"/>
          <w:lang w:eastAsia="en-US"/>
        </w:rPr>
        <w:t xml:space="preserve"> </w:t>
      </w:r>
      <w:r w:rsidRPr="000D354E">
        <w:rPr>
          <w:rFonts w:ascii="Calibri" w:eastAsiaTheme="minorHAnsi" w:hAnsi="Calibri" w:cs="Calibri"/>
          <w:sz w:val="24"/>
          <w:szCs w:val="24"/>
          <w:lang w:eastAsia="en-US"/>
        </w:rPr>
        <w:t xml:space="preserve">Professor Andrew Edwards to the role of Deputy Vice-Chancellor (Academic Leadership). </w:t>
      </w:r>
      <w:r>
        <w:rPr>
          <w:rFonts w:ascii="Calibri" w:eastAsiaTheme="minorHAnsi" w:hAnsi="Calibri" w:cs="Calibri"/>
          <w:sz w:val="24"/>
          <w:szCs w:val="24"/>
          <w:lang w:eastAsia="en-US"/>
        </w:rPr>
        <w:t>Members were advised that a</w:t>
      </w:r>
      <w:r w:rsidRPr="000D354E">
        <w:rPr>
          <w:rFonts w:ascii="Calibri" w:eastAsiaTheme="minorHAnsi" w:hAnsi="Calibri" w:cs="Calibri"/>
          <w:sz w:val="24"/>
          <w:szCs w:val="24"/>
          <w:lang w:eastAsia="en-US"/>
        </w:rPr>
        <w:t xml:space="preserve"> pen portrait </w:t>
      </w:r>
      <w:r>
        <w:rPr>
          <w:rFonts w:ascii="Calibri" w:eastAsiaTheme="minorHAnsi" w:hAnsi="Calibri" w:cs="Calibri"/>
          <w:sz w:val="24"/>
          <w:szCs w:val="24"/>
          <w:lang w:eastAsia="en-US"/>
        </w:rPr>
        <w:t xml:space="preserve">for Professor Edwards, and the Job Description were included in the papers for the meeting. </w:t>
      </w:r>
    </w:p>
    <w:p w14:paraId="459AAD19" w14:textId="77777777" w:rsidR="00FD4319" w:rsidRDefault="00FD4319" w:rsidP="00FD4319">
      <w:pPr>
        <w:autoSpaceDE w:val="0"/>
        <w:autoSpaceDN w:val="0"/>
        <w:adjustRightInd w:val="0"/>
        <w:rPr>
          <w:rFonts w:ascii="Calibri" w:eastAsiaTheme="minorHAnsi" w:hAnsi="Calibri" w:cs="Calibri"/>
          <w:sz w:val="24"/>
          <w:szCs w:val="24"/>
          <w:lang w:eastAsia="en-US"/>
        </w:rPr>
      </w:pPr>
    </w:p>
    <w:p w14:paraId="59EF6CC0" w14:textId="77777777" w:rsidR="00FD4319" w:rsidRDefault="00FD4319" w:rsidP="00FD4319">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It was also noted that the Vice-Chancellor would not be seeking to appoint a replacement for Professor Edwards’ in his previous role, and responsibilities would be shared amongst other Executive Board members. The Council were advised that Professor Enlli Thomas would take on the additional role of Pro Vice-Chancellor (Welsh Language and Culture), Professor Morag McDonald would take on the additional role of Pro Vice-Chancellor (Equality, Diversity and Inclusion) and the University Secretary would oversee the civic engagement element of the portfolio. </w:t>
      </w:r>
    </w:p>
    <w:p w14:paraId="512BE554" w14:textId="77777777" w:rsidR="00FD4319" w:rsidRDefault="00FD4319" w:rsidP="00FD4319">
      <w:pPr>
        <w:autoSpaceDE w:val="0"/>
        <w:autoSpaceDN w:val="0"/>
        <w:adjustRightInd w:val="0"/>
        <w:rPr>
          <w:rFonts w:ascii="Calibri" w:eastAsiaTheme="minorHAnsi" w:hAnsi="Calibri" w:cs="Calibri"/>
          <w:sz w:val="24"/>
          <w:szCs w:val="24"/>
          <w:lang w:eastAsia="en-US"/>
        </w:rPr>
      </w:pPr>
    </w:p>
    <w:p w14:paraId="1C09B0B8" w14:textId="77777777" w:rsidR="00FD4319" w:rsidRPr="000D354E" w:rsidRDefault="00FD4319" w:rsidP="00FD4319">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Having considered the matters noted above, the Council </w:t>
      </w:r>
      <w:r w:rsidRPr="000D354E">
        <w:rPr>
          <w:rFonts w:ascii="Calibri" w:eastAsiaTheme="minorHAnsi" w:hAnsi="Calibri" w:cs="Calibri"/>
          <w:b/>
          <w:bCs/>
          <w:sz w:val="24"/>
          <w:szCs w:val="24"/>
          <w:lang w:eastAsia="en-US"/>
        </w:rPr>
        <w:t xml:space="preserve">approved </w:t>
      </w:r>
      <w:r>
        <w:rPr>
          <w:rFonts w:ascii="Calibri" w:eastAsiaTheme="minorHAnsi" w:hAnsi="Calibri" w:cs="Calibri"/>
          <w:sz w:val="24"/>
          <w:szCs w:val="24"/>
          <w:lang w:eastAsia="en-US"/>
        </w:rPr>
        <w:t xml:space="preserve">the appointment of Professor Andrew Edwards as </w:t>
      </w:r>
      <w:r w:rsidRPr="000D354E">
        <w:rPr>
          <w:rFonts w:ascii="Calibri" w:eastAsiaTheme="minorHAnsi" w:hAnsi="Calibri" w:cs="Calibri"/>
          <w:sz w:val="24"/>
          <w:szCs w:val="24"/>
          <w:lang w:eastAsia="en-US"/>
        </w:rPr>
        <w:t>Deputy Vice-Chancellor (</w:t>
      </w:r>
      <w:r>
        <w:rPr>
          <w:rFonts w:ascii="Calibri" w:eastAsiaTheme="minorHAnsi" w:hAnsi="Calibri" w:cs="Calibri"/>
          <w:sz w:val="24"/>
          <w:szCs w:val="24"/>
          <w:lang w:eastAsia="en-US"/>
        </w:rPr>
        <w:t>Academic Leadership</w:t>
      </w:r>
      <w:r w:rsidRPr="000D354E">
        <w:rPr>
          <w:rFonts w:ascii="Calibri" w:eastAsiaTheme="minorHAnsi" w:hAnsi="Calibri" w:cs="Calibri"/>
          <w:sz w:val="24"/>
          <w:szCs w:val="24"/>
          <w:lang w:eastAsia="en-US"/>
        </w:rPr>
        <w:t xml:space="preserve">). </w:t>
      </w:r>
      <w:r>
        <w:rPr>
          <w:rFonts w:ascii="Calibri" w:eastAsiaTheme="minorHAnsi" w:hAnsi="Calibri" w:cs="Calibri"/>
          <w:sz w:val="24"/>
          <w:szCs w:val="24"/>
          <w:lang w:eastAsia="en-US"/>
        </w:rPr>
        <w:t xml:space="preserve">The changes to the portfolio of the other Executive Board members were noted. </w:t>
      </w:r>
    </w:p>
    <w:p w14:paraId="3ACD3738" w14:textId="77777777" w:rsidR="00FD4319" w:rsidRDefault="00FD4319" w:rsidP="00FD4319">
      <w:pPr>
        <w:autoSpaceDE w:val="0"/>
        <w:autoSpaceDN w:val="0"/>
        <w:adjustRightInd w:val="0"/>
        <w:rPr>
          <w:rFonts w:ascii="Calibri" w:eastAsiaTheme="minorHAnsi" w:hAnsi="Calibri" w:cs="Calibri"/>
          <w:sz w:val="24"/>
          <w:szCs w:val="24"/>
          <w:lang w:eastAsia="en-US"/>
        </w:rPr>
      </w:pPr>
    </w:p>
    <w:p w14:paraId="6DCC37E8" w14:textId="77777777" w:rsidR="00FD4319" w:rsidRDefault="00FD4319" w:rsidP="00FD4319">
      <w:pPr>
        <w:autoSpaceDE w:val="0"/>
        <w:autoSpaceDN w:val="0"/>
        <w:adjustRightInd w:val="0"/>
        <w:rPr>
          <w:rFonts w:ascii="Calibri" w:eastAsiaTheme="minorHAnsi" w:hAnsi="Calibri" w:cs="Calibri"/>
          <w:sz w:val="24"/>
          <w:szCs w:val="24"/>
          <w:lang w:eastAsia="en-US"/>
        </w:rPr>
      </w:pPr>
      <w:r>
        <w:rPr>
          <w:rFonts w:ascii="Calibri" w:eastAsiaTheme="minorHAnsi" w:hAnsi="Calibri" w:cs="Calibri"/>
          <w:i/>
          <w:iCs/>
          <w:sz w:val="24"/>
          <w:szCs w:val="24"/>
          <w:lang w:eastAsia="en-US"/>
        </w:rPr>
        <w:t>Professor Edwards rejoined the meeting.</w:t>
      </w:r>
    </w:p>
    <w:p w14:paraId="4E89B3F2" w14:textId="77777777" w:rsidR="00FD4319" w:rsidRDefault="00FD4319" w:rsidP="00FD4319">
      <w:pPr>
        <w:autoSpaceDE w:val="0"/>
        <w:autoSpaceDN w:val="0"/>
        <w:adjustRightInd w:val="0"/>
        <w:rPr>
          <w:rFonts w:ascii="Calibri" w:eastAsiaTheme="minorHAnsi" w:hAnsi="Calibri" w:cs="Calibri"/>
          <w:sz w:val="24"/>
          <w:szCs w:val="24"/>
          <w:lang w:eastAsia="en-US"/>
        </w:rPr>
      </w:pPr>
    </w:p>
    <w:p w14:paraId="13C91DB6" w14:textId="77777777" w:rsidR="00FD4319" w:rsidRDefault="00FD4319" w:rsidP="00FD4319">
      <w:pPr>
        <w:autoSpaceDE w:val="0"/>
        <w:autoSpaceDN w:val="0"/>
        <w:adjustRightInd w:val="0"/>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The Chair extended her congratulations to Professor Edwards on his appointment as Deputy Vice-Chancellor (Academic Leadership). </w:t>
      </w:r>
    </w:p>
    <w:p w14:paraId="7A4F3F7B" w14:textId="77777777" w:rsidR="00456AC5" w:rsidRPr="00456AC5" w:rsidRDefault="00456AC5" w:rsidP="00456AC5">
      <w:pPr>
        <w:rPr>
          <w:rFonts w:asciiTheme="minorHAnsi" w:hAnsiTheme="minorHAnsi" w:cstheme="minorHAnsi"/>
          <w:b/>
          <w:sz w:val="24"/>
          <w:szCs w:val="24"/>
        </w:rPr>
      </w:pPr>
    </w:p>
    <w:p w14:paraId="5EA7C96C" w14:textId="0F4D5E50" w:rsidR="00136C95" w:rsidRPr="00FA1989" w:rsidRDefault="00136C95" w:rsidP="00136C95">
      <w:pPr>
        <w:pStyle w:val="ListParagraph"/>
        <w:numPr>
          <w:ilvl w:val="0"/>
          <w:numId w:val="2"/>
        </w:numPr>
        <w:ind w:left="567" w:hanging="567"/>
        <w:rPr>
          <w:rFonts w:asciiTheme="minorHAnsi" w:hAnsiTheme="minorHAnsi" w:cstheme="minorHAnsi"/>
          <w:bCs/>
          <w:sz w:val="24"/>
          <w:szCs w:val="24"/>
        </w:rPr>
      </w:pPr>
      <w:r w:rsidRPr="00FA1989">
        <w:rPr>
          <w:rFonts w:asciiTheme="minorHAnsi" w:hAnsiTheme="minorHAnsi" w:cstheme="minorHAnsi"/>
          <w:bCs/>
          <w:sz w:val="24"/>
          <w:szCs w:val="24"/>
        </w:rPr>
        <w:t xml:space="preserve">The Council </w:t>
      </w:r>
      <w:r w:rsidRPr="00054B01">
        <w:rPr>
          <w:rFonts w:asciiTheme="minorHAnsi" w:hAnsiTheme="minorHAnsi" w:cstheme="minorHAnsi"/>
          <w:b/>
          <w:sz w:val="24"/>
          <w:szCs w:val="24"/>
        </w:rPr>
        <w:t>noted</w:t>
      </w:r>
      <w:r w:rsidRPr="00FA1989">
        <w:rPr>
          <w:rFonts w:asciiTheme="minorHAnsi" w:hAnsiTheme="minorHAnsi" w:cstheme="minorHAnsi"/>
          <w:bCs/>
          <w:sz w:val="24"/>
          <w:szCs w:val="24"/>
        </w:rPr>
        <w:t xml:space="preserve"> the report from the Executive Board</w:t>
      </w:r>
      <w:r w:rsidR="001A4123">
        <w:rPr>
          <w:rFonts w:asciiTheme="minorHAnsi" w:hAnsiTheme="minorHAnsi" w:cstheme="minorHAnsi"/>
          <w:bCs/>
          <w:sz w:val="24"/>
          <w:szCs w:val="24"/>
        </w:rPr>
        <w:t xml:space="preserve"> and the Senate</w:t>
      </w:r>
      <w:r w:rsidRPr="00FA1989">
        <w:rPr>
          <w:rFonts w:asciiTheme="minorHAnsi" w:hAnsiTheme="minorHAnsi" w:cstheme="minorHAnsi"/>
          <w:bCs/>
          <w:sz w:val="24"/>
          <w:szCs w:val="24"/>
        </w:rPr>
        <w:t xml:space="preserve">. </w:t>
      </w:r>
    </w:p>
    <w:p w14:paraId="3881DEC9" w14:textId="77777777" w:rsidR="008E6606" w:rsidRPr="00C41926" w:rsidRDefault="008E6606" w:rsidP="00FA1989">
      <w:pPr>
        <w:rPr>
          <w:rFonts w:asciiTheme="minorHAnsi" w:eastAsiaTheme="minorHAnsi" w:hAnsiTheme="minorHAnsi" w:cstheme="minorHAnsi"/>
          <w:b/>
          <w:bCs/>
          <w:sz w:val="24"/>
          <w:szCs w:val="24"/>
          <w:u w:val="single"/>
          <w:lang w:eastAsia="en-US"/>
        </w:rPr>
      </w:pPr>
    </w:p>
    <w:p w14:paraId="2BCC1A05" w14:textId="77777777" w:rsidR="00D1283B" w:rsidRPr="00FA1989" w:rsidRDefault="00D1283B" w:rsidP="00D1283B">
      <w:pPr>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 xml:space="preserve">24.27 </w:t>
      </w:r>
      <w:r w:rsidRPr="00FA1989">
        <w:rPr>
          <w:rFonts w:asciiTheme="minorHAnsi" w:hAnsiTheme="minorHAnsi" w:cstheme="minorHAnsi"/>
          <w:b/>
          <w:sz w:val="24"/>
          <w:szCs w:val="24"/>
        </w:rPr>
        <w:t>INTEGRATED PERFORMANCE REPORT</w:t>
      </w:r>
    </w:p>
    <w:p w14:paraId="500EEAB9" w14:textId="77777777" w:rsidR="00D1283B" w:rsidRPr="00FA1989" w:rsidRDefault="00D1283B" w:rsidP="00D1283B">
      <w:pPr>
        <w:rPr>
          <w:rFonts w:asciiTheme="minorHAnsi" w:hAnsiTheme="minorHAnsi" w:cstheme="minorHAnsi"/>
          <w:bCs/>
          <w:sz w:val="24"/>
          <w:szCs w:val="24"/>
        </w:rPr>
      </w:pPr>
    </w:p>
    <w:p w14:paraId="674FA68A" w14:textId="77777777" w:rsidR="00D1283B" w:rsidRDefault="00D1283B" w:rsidP="00D1283B">
      <w:pPr>
        <w:tabs>
          <w:tab w:val="left" w:pos="567"/>
        </w:tabs>
        <w:autoSpaceDE w:val="0"/>
        <w:autoSpaceDN w:val="0"/>
        <w:adjustRightInd w:val="0"/>
        <w:rPr>
          <w:rFonts w:asciiTheme="minorHAnsi" w:hAnsiTheme="minorHAnsi" w:cstheme="minorHAnsi"/>
          <w:bCs/>
          <w:sz w:val="24"/>
          <w:szCs w:val="24"/>
        </w:rPr>
      </w:pPr>
      <w:r w:rsidRPr="00FA1989">
        <w:rPr>
          <w:rFonts w:asciiTheme="minorHAnsi" w:hAnsiTheme="minorHAnsi" w:cstheme="minorHAnsi"/>
          <w:bCs/>
          <w:sz w:val="24"/>
          <w:szCs w:val="24"/>
        </w:rPr>
        <w:t xml:space="preserve">The Chief Strategy and Planning Officer presented </w:t>
      </w:r>
      <w:r>
        <w:rPr>
          <w:rFonts w:asciiTheme="minorHAnsi" w:hAnsiTheme="minorHAnsi" w:cstheme="minorHAnsi"/>
          <w:bCs/>
          <w:sz w:val="24"/>
          <w:szCs w:val="24"/>
        </w:rPr>
        <w:t>the Annual</w:t>
      </w:r>
      <w:r w:rsidRPr="00FA1989">
        <w:rPr>
          <w:rFonts w:asciiTheme="minorHAnsi" w:hAnsiTheme="minorHAnsi" w:cstheme="minorHAnsi"/>
          <w:bCs/>
          <w:sz w:val="24"/>
          <w:szCs w:val="24"/>
        </w:rPr>
        <w:t xml:space="preserve"> Integrated Performance Report</w:t>
      </w:r>
      <w:r>
        <w:rPr>
          <w:rFonts w:asciiTheme="minorHAnsi" w:hAnsiTheme="minorHAnsi" w:cstheme="minorHAnsi"/>
          <w:bCs/>
          <w:sz w:val="24"/>
          <w:szCs w:val="24"/>
        </w:rPr>
        <w:t xml:space="preserve"> 2023/24</w:t>
      </w:r>
      <w:r w:rsidRPr="00FA1989">
        <w:rPr>
          <w:rFonts w:asciiTheme="minorHAnsi" w:hAnsiTheme="minorHAnsi" w:cstheme="minorHAnsi"/>
          <w:bCs/>
          <w:sz w:val="24"/>
          <w:szCs w:val="24"/>
        </w:rPr>
        <w:t xml:space="preserve"> for information and assurance purposes.</w:t>
      </w:r>
      <w:r>
        <w:rPr>
          <w:rFonts w:asciiTheme="minorHAnsi" w:hAnsiTheme="minorHAnsi" w:cstheme="minorHAnsi"/>
          <w:bCs/>
          <w:sz w:val="24"/>
          <w:szCs w:val="24"/>
        </w:rPr>
        <w:t xml:space="preserve"> </w:t>
      </w:r>
    </w:p>
    <w:p w14:paraId="75B4F0DE" w14:textId="77777777" w:rsidR="00D1283B" w:rsidRDefault="00D1283B" w:rsidP="00D1283B">
      <w:pPr>
        <w:tabs>
          <w:tab w:val="left" w:pos="567"/>
        </w:tabs>
        <w:autoSpaceDE w:val="0"/>
        <w:autoSpaceDN w:val="0"/>
        <w:adjustRightInd w:val="0"/>
        <w:rPr>
          <w:rFonts w:asciiTheme="minorHAnsi" w:hAnsiTheme="minorHAnsi" w:cstheme="minorHAnsi"/>
          <w:bCs/>
          <w:sz w:val="24"/>
          <w:szCs w:val="24"/>
        </w:rPr>
      </w:pPr>
    </w:p>
    <w:p w14:paraId="398974B4" w14:textId="4343C2DC" w:rsidR="00D1283B" w:rsidRDefault="00D1283B" w:rsidP="00D1283B">
      <w:pPr>
        <w:tabs>
          <w:tab w:val="left" w:pos="567"/>
        </w:tabs>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 xml:space="preserve">It was noted that the Report covered </w:t>
      </w:r>
      <w:r w:rsidRPr="00333B18">
        <w:rPr>
          <w:rFonts w:asciiTheme="minorHAnsi" w:hAnsiTheme="minorHAnsi" w:cstheme="minorHAnsi"/>
          <w:bCs/>
          <w:sz w:val="24"/>
          <w:szCs w:val="24"/>
        </w:rPr>
        <w:t>the 15 critical success factors agreed</w:t>
      </w:r>
      <w:r>
        <w:rPr>
          <w:rFonts w:asciiTheme="minorHAnsi" w:hAnsiTheme="minorHAnsi" w:cstheme="minorHAnsi"/>
          <w:bCs/>
          <w:sz w:val="24"/>
          <w:szCs w:val="24"/>
        </w:rPr>
        <w:t xml:space="preserve"> </w:t>
      </w:r>
      <w:r w:rsidRPr="00333B18">
        <w:rPr>
          <w:rFonts w:asciiTheme="minorHAnsi" w:hAnsiTheme="minorHAnsi" w:cstheme="minorHAnsi"/>
          <w:bCs/>
          <w:sz w:val="24"/>
          <w:szCs w:val="24"/>
        </w:rPr>
        <w:t>with Council</w:t>
      </w:r>
      <w:r>
        <w:rPr>
          <w:rFonts w:asciiTheme="minorHAnsi" w:hAnsiTheme="minorHAnsi" w:cstheme="minorHAnsi"/>
          <w:bCs/>
          <w:sz w:val="24"/>
          <w:szCs w:val="24"/>
        </w:rPr>
        <w:t xml:space="preserve">, the </w:t>
      </w:r>
      <w:r w:rsidRPr="00333B18">
        <w:rPr>
          <w:rFonts w:asciiTheme="minorHAnsi" w:hAnsiTheme="minorHAnsi" w:cstheme="minorHAnsi"/>
          <w:bCs/>
          <w:sz w:val="24"/>
          <w:szCs w:val="24"/>
        </w:rPr>
        <w:t>Key Performance Indicators from the</w:t>
      </w:r>
      <w:r>
        <w:rPr>
          <w:rFonts w:asciiTheme="minorHAnsi" w:hAnsiTheme="minorHAnsi" w:cstheme="minorHAnsi"/>
          <w:bCs/>
          <w:sz w:val="24"/>
          <w:szCs w:val="24"/>
        </w:rPr>
        <w:t xml:space="preserve"> </w:t>
      </w:r>
      <w:r w:rsidRPr="00333B18">
        <w:rPr>
          <w:rFonts w:asciiTheme="minorHAnsi" w:hAnsiTheme="minorHAnsi" w:cstheme="minorHAnsi"/>
          <w:bCs/>
          <w:sz w:val="24"/>
          <w:szCs w:val="24"/>
        </w:rPr>
        <w:t>University’s sub-strategies and an overview of School</w:t>
      </w:r>
      <w:r>
        <w:rPr>
          <w:rFonts w:asciiTheme="minorHAnsi" w:hAnsiTheme="minorHAnsi" w:cstheme="minorHAnsi"/>
          <w:bCs/>
          <w:sz w:val="24"/>
          <w:szCs w:val="24"/>
        </w:rPr>
        <w:t xml:space="preserve"> </w:t>
      </w:r>
      <w:r w:rsidRPr="00333B18">
        <w:rPr>
          <w:rFonts w:asciiTheme="minorHAnsi" w:hAnsiTheme="minorHAnsi" w:cstheme="minorHAnsi"/>
          <w:bCs/>
          <w:sz w:val="24"/>
          <w:szCs w:val="24"/>
        </w:rPr>
        <w:t>level</w:t>
      </w:r>
      <w:r>
        <w:rPr>
          <w:rFonts w:asciiTheme="minorHAnsi" w:hAnsiTheme="minorHAnsi" w:cstheme="minorHAnsi"/>
          <w:bCs/>
          <w:sz w:val="24"/>
          <w:szCs w:val="24"/>
        </w:rPr>
        <w:t xml:space="preserve"> </w:t>
      </w:r>
      <w:r w:rsidRPr="00333B18">
        <w:rPr>
          <w:rFonts w:asciiTheme="minorHAnsi" w:hAnsiTheme="minorHAnsi" w:cstheme="minorHAnsi"/>
          <w:bCs/>
          <w:sz w:val="24"/>
          <w:szCs w:val="24"/>
        </w:rPr>
        <w:t>performance</w:t>
      </w:r>
      <w:r>
        <w:rPr>
          <w:rFonts w:asciiTheme="minorHAnsi" w:hAnsiTheme="minorHAnsi" w:cstheme="minorHAnsi"/>
          <w:bCs/>
          <w:sz w:val="24"/>
          <w:szCs w:val="24"/>
        </w:rPr>
        <w:t xml:space="preserve">. It was noted that the University’s </w:t>
      </w:r>
      <w:r w:rsidRPr="00333B18">
        <w:rPr>
          <w:rFonts w:asciiTheme="minorHAnsi" w:hAnsiTheme="minorHAnsi" w:cstheme="minorHAnsi"/>
          <w:bCs/>
          <w:sz w:val="24"/>
          <w:szCs w:val="24"/>
        </w:rPr>
        <w:t>approach to reviewing</w:t>
      </w:r>
      <w:r>
        <w:rPr>
          <w:rFonts w:asciiTheme="minorHAnsi" w:hAnsiTheme="minorHAnsi" w:cstheme="minorHAnsi"/>
          <w:bCs/>
          <w:sz w:val="24"/>
          <w:szCs w:val="24"/>
        </w:rPr>
        <w:t xml:space="preserve"> </w:t>
      </w:r>
      <w:r w:rsidRPr="00333B18">
        <w:rPr>
          <w:rFonts w:asciiTheme="minorHAnsi" w:hAnsiTheme="minorHAnsi" w:cstheme="minorHAnsi"/>
          <w:bCs/>
          <w:sz w:val="24"/>
          <w:szCs w:val="24"/>
        </w:rPr>
        <w:t xml:space="preserve">performance across </w:t>
      </w:r>
      <w:r>
        <w:rPr>
          <w:rFonts w:asciiTheme="minorHAnsi" w:hAnsiTheme="minorHAnsi" w:cstheme="minorHAnsi"/>
          <w:bCs/>
          <w:sz w:val="24"/>
          <w:szCs w:val="24"/>
        </w:rPr>
        <w:t>P</w:t>
      </w:r>
      <w:r w:rsidRPr="00333B18">
        <w:rPr>
          <w:rFonts w:asciiTheme="minorHAnsi" w:hAnsiTheme="minorHAnsi" w:cstheme="minorHAnsi"/>
          <w:bCs/>
          <w:sz w:val="24"/>
          <w:szCs w:val="24"/>
        </w:rPr>
        <w:t xml:space="preserve">rofessional </w:t>
      </w:r>
      <w:r>
        <w:rPr>
          <w:rFonts w:asciiTheme="minorHAnsi" w:hAnsiTheme="minorHAnsi" w:cstheme="minorHAnsi"/>
          <w:bCs/>
          <w:sz w:val="24"/>
          <w:szCs w:val="24"/>
        </w:rPr>
        <w:t>S</w:t>
      </w:r>
      <w:r w:rsidRPr="00333B18">
        <w:rPr>
          <w:rFonts w:asciiTheme="minorHAnsi" w:hAnsiTheme="minorHAnsi" w:cstheme="minorHAnsi"/>
          <w:bCs/>
          <w:sz w:val="24"/>
          <w:szCs w:val="24"/>
        </w:rPr>
        <w:t>ervices is under</w:t>
      </w:r>
      <w:r>
        <w:rPr>
          <w:rFonts w:asciiTheme="minorHAnsi" w:hAnsiTheme="minorHAnsi" w:cstheme="minorHAnsi"/>
          <w:bCs/>
          <w:sz w:val="24"/>
          <w:szCs w:val="24"/>
        </w:rPr>
        <w:t xml:space="preserve"> </w:t>
      </w:r>
      <w:r w:rsidRPr="00333B18">
        <w:rPr>
          <w:rFonts w:asciiTheme="minorHAnsi" w:hAnsiTheme="minorHAnsi" w:cstheme="minorHAnsi"/>
          <w:bCs/>
          <w:sz w:val="24"/>
          <w:szCs w:val="24"/>
        </w:rPr>
        <w:t>development and an overview will be provided in future</w:t>
      </w:r>
      <w:r>
        <w:rPr>
          <w:rFonts w:asciiTheme="minorHAnsi" w:hAnsiTheme="minorHAnsi" w:cstheme="minorHAnsi"/>
          <w:bCs/>
          <w:sz w:val="24"/>
          <w:szCs w:val="24"/>
        </w:rPr>
        <w:t xml:space="preserve"> </w:t>
      </w:r>
      <w:r w:rsidRPr="00333B18">
        <w:rPr>
          <w:rFonts w:asciiTheme="minorHAnsi" w:hAnsiTheme="minorHAnsi" w:cstheme="minorHAnsi"/>
          <w:bCs/>
          <w:sz w:val="24"/>
          <w:szCs w:val="24"/>
        </w:rPr>
        <w:t>reports.</w:t>
      </w:r>
      <w:r>
        <w:rPr>
          <w:rFonts w:asciiTheme="minorHAnsi" w:hAnsiTheme="minorHAnsi" w:cstheme="minorHAnsi"/>
          <w:bCs/>
          <w:sz w:val="24"/>
          <w:szCs w:val="24"/>
        </w:rPr>
        <w:t xml:space="preserve"> The Council were informed that s</w:t>
      </w:r>
      <w:r w:rsidRPr="00333B18">
        <w:rPr>
          <w:rFonts w:asciiTheme="minorHAnsi" w:hAnsiTheme="minorHAnsi" w:cstheme="minorHAnsi"/>
          <w:bCs/>
          <w:sz w:val="24"/>
          <w:szCs w:val="24"/>
        </w:rPr>
        <w:t>ome of the metrics are indicated as “interim” where full</w:t>
      </w:r>
      <w:r>
        <w:rPr>
          <w:rFonts w:asciiTheme="minorHAnsi" w:hAnsiTheme="minorHAnsi" w:cstheme="minorHAnsi"/>
          <w:bCs/>
          <w:sz w:val="24"/>
          <w:szCs w:val="24"/>
        </w:rPr>
        <w:t xml:space="preserve"> </w:t>
      </w:r>
      <w:r w:rsidRPr="00333B18">
        <w:rPr>
          <w:rFonts w:asciiTheme="minorHAnsi" w:hAnsiTheme="minorHAnsi" w:cstheme="minorHAnsi"/>
          <w:bCs/>
          <w:sz w:val="24"/>
          <w:szCs w:val="24"/>
        </w:rPr>
        <w:t>in-year data</w:t>
      </w:r>
      <w:r>
        <w:rPr>
          <w:rFonts w:asciiTheme="minorHAnsi" w:hAnsiTheme="minorHAnsi" w:cstheme="minorHAnsi"/>
          <w:bCs/>
          <w:sz w:val="24"/>
          <w:szCs w:val="24"/>
        </w:rPr>
        <w:t>,</w:t>
      </w:r>
      <w:r w:rsidRPr="00333B18">
        <w:rPr>
          <w:rFonts w:asciiTheme="minorHAnsi" w:hAnsiTheme="minorHAnsi" w:cstheme="minorHAnsi"/>
          <w:bCs/>
          <w:sz w:val="24"/>
          <w:szCs w:val="24"/>
        </w:rPr>
        <w:t xml:space="preserve"> or data from year-end statutory</w:t>
      </w:r>
      <w:r>
        <w:rPr>
          <w:rFonts w:asciiTheme="minorHAnsi" w:hAnsiTheme="minorHAnsi" w:cstheme="minorHAnsi"/>
          <w:bCs/>
          <w:sz w:val="24"/>
          <w:szCs w:val="24"/>
        </w:rPr>
        <w:t xml:space="preserve"> </w:t>
      </w:r>
      <w:r w:rsidRPr="00333B18">
        <w:rPr>
          <w:rFonts w:asciiTheme="minorHAnsi" w:hAnsiTheme="minorHAnsi" w:cstheme="minorHAnsi"/>
          <w:bCs/>
          <w:sz w:val="24"/>
          <w:szCs w:val="24"/>
        </w:rPr>
        <w:t>data returns</w:t>
      </w:r>
      <w:r>
        <w:rPr>
          <w:rFonts w:asciiTheme="minorHAnsi" w:hAnsiTheme="minorHAnsi" w:cstheme="minorHAnsi"/>
          <w:bCs/>
          <w:sz w:val="24"/>
          <w:szCs w:val="24"/>
        </w:rPr>
        <w:t>, were</w:t>
      </w:r>
      <w:r w:rsidRPr="00333B18">
        <w:rPr>
          <w:rFonts w:asciiTheme="minorHAnsi" w:hAnsiTheme="minorHAnsi" w:cstheme="minorHAnsi"/>
          <w:bCs/>
          <w:sz w:val="24"/>
          <w:szCs w:val="24"/>
        </w:rPr>
        <w:t xml:space="preserve"> not yet available.</w:t>
      </w:r>
      <w:r>
        <w:rPr>
          <w:rFonts w:asciiTheme="minorHAnsi" w:hAnsiTheme="minorHAnsi" w:cstheme="minorHAnsi"/>
          <w:bCs/>
          <w:sz w:val="24"/>
          <w:szCs w:val="24"/>
        </w:rPr>
        <w:t xml:space="preserve"> Currently, t</w:t>
      </w:r>
      <w:r w:rsidRPr="00333B18">
        <w:rPr>
          <w:rFonts w:asciiTheme="minorHAnsi" w:hAnsiTheme="minorHAnsi" w:cstheme="minorHAnsi"/>
          <w:bCs/>
          <w:sz w:val="24"/>
          <w:szCs w:val="24"/>
        </w:rPr>
        <w:t xml:space="preserve">he most recent comparator group data </w:t>
      </w:r>
      <w:r>
        <w:rPr>
          <w:rFonts w:asciiTheme="minorHAnsi" w:hAnsiTheme="minorHAnsi" w:cstheme="minorHAnsi"/>
          <w:bCs/>
          <w:sz w:val="24"/>
          <w:szCs w:val="24"/>
        </w:rPr>
        <w:t xml:space="preserve">available is for 2022/23, however it is anticipated that the 2023/24 </w:t>
      </w:r>
      <w:r w:rsidRPr="00333B18">
        <w:rPr>
          <w:rFonts w:asciiTheme="minorHAnsi" w:hAnsiTheme="minorHAnsi" w:cstheme="minorHAnsi"/>
          <w:bCs/>
          <w:sz w:val="24"/>
          <w:szCs w:val="24"/>
        </w:rPr>
        <w:t xml:space="preserve">sector data will be published </w:t>
      </w:r>
      <w:r>
        <w:rPr>
          <w:rFonts w:asciiTheme="minorHAnsi" w:hAnsiTheme="minorHAnsi" w:cstheme="minorHAnsi"/>
          <w:bCs/>
          <w:sz w:val="24"/>
          <w:szCs w:val="24"/>
        </w:rPr>
        <w:t>during</w:t>
      </w:r>
      <w:r w:rsidRPr="00333B18">
        <w:rPr>
          <w:rFonts w:asciiTheme="minorHAnsi" w:hAnsiTheme="minorHAnsi" w:cstheme="minorHAnsi"/>
          <w:bCs/>
          <w:sz w:val="24"/>
          <w:szCs w:val="24"/>
        </w:rPr>
        <w:t xml:space="preserve"> February - April 2025</w:t>
      </w:r>
      <w:r>
        <w:rPr>
          <w:rFonts w:asciiTheme="minorHAnsi" w:hAnsiTheme="minorHAnsi" w:cstheme="minorHAnsi"/>
          <w:bCs/>
          <w:sz w:val="24"/>
          <w:szCs w:val="24"/>
        </w:rPr>
        <w:t xml:space="preserve"> and will be incorporated in future Reports.  </w:t>
      </w:r>
    </w:p>
    <w:p w14:paraId="694EE133" w14:textId="77777777" w:rsidR="00D1283B" w:rsidRDefault="00D1283B" w:rsidP="00D1283B">
      <w:pPr>
        <w:tabs>
          <w:tab w:val="left" w:pos="567"/>
        </w:tabs>
        <w:autoSpaceDE w:val="0"/>
        <w:autoSpaceDN w:val="0"/>
        <w:adjustRightInd w:val="0"/>
        <w:rPr>
          <w:rFonts w:asciiTheme="minorHAnsi" w:hAnsiTheme="minorHAnsi" w:cstheme="minorHAnsi"/>
          <w:bCs/>
          <w:sz w:val="24"/>
          <w:szCs w:val="24"/>
        </w:rPr>
      </w:pPr>
    </w:p>
    <w:p w14:paraId="4B955132" w14:textId="7DDC3C9D" w:rsidR="00D1283B" w:rsidRPr="00D1283B" w:rsidRDefault="00D1283B" w:rsidP="00D1283B">
      <w:pPr>
        <w:rPr>
          <w:rFonts w:asciiTheme="minorHAnsi" w:hAnsiTheme="minorHAnsi" w:cstheme="minorHAnsi"/>
          <w:b/>
          <w:sz w:val="24"/>
          <w:szCs w:val="24"/>
        </w:rPr>
      </w:pPr>
      <w:r w:rsidRPr="00D1283B">
        <w:rPr>
          <w:rFonts w:asciiTheme="minorHAnsi" w:hAnsiTheme="minorHAnsi" w:cstheme="minorHAnsi"/>
          <w:b/>
          <w:sz w:val="24"/>
          <w:szCs w:val="24"/>
        </w:rPr>
        <w:t>[Reserved business]</w:t>
      </w:r>
    </w:p>
    <w:p w14:paraId="3A58CE98" w14:textId="77777777" w:rsidR="00D1283B" w:rsidRDefault="00D1283B" w:rsidP="00D1283B">
      <w:pPr>
        <w:rPr>
          <w:rFonts w:asciiTheme="minorHAnsi" w:eastAsiaTheme="minorHAnsi" w:hAnsiTheme="minorHAnsi" w:cstheme="minorHAnsi"/>
          <w:sz w:val="24"/>
          <w:szCs w:val="24"/>
          <w:lang w:eastAsia="en-US"/>
        </w:rPr>
      </w:pPr>
    </w:p>
    <w:p w14:paraId="7BFA787A" w14:textId="77777777" w:rsidR="00D1283B" w:rsidRDefault="00D1283B" w:rsidP="00D1283B">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thanked the Chief Strategy and Planning Officer for his comprehensive report. </w:t>
      </w:r>
    </w:p>
    <w:p w14:paraId="52ECE9AA" w14:textId="77777777" w:rsidR="00D1283B" w:rsidRPr="00FA1989" w:rsidRDefault="00D1283B" w:rsidP="00D1283B">
      <w:pPr>
        <w:rPr>
          <w:rFonts w:asciiTheme="minorHAnsi" w:eastAsiaTheme="minorHAnsi" w:hAnsiTheme="minorHAnsi" w:cstheme="minorHAnsi"/>
          <w:sz w:val="24"/>
          <w:szCs w:val="24"/>
          <w:lang w:eastAsia="en-US"/>
        </w:rPr>
      </w:pPr>
    </w:p>
    <w:p w14:paraId="65CCF6A6" w14:textId="77777777" w:rsidR="00D1283B" w:rsidRDefault="00D1283B" w:rsidP="00D1283B">
      <w:pP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The </w:t>
      </w:r>
      <w:r>
        <w:rPr>
          <w:rFonts w:asciiTheme="minorHAnsi" w:hAnsiTheme="minorHAnsi" w:cstheme="minorHAnsi"/>
          <w:bCs/>
          <w:sz w:val="24"/>
          <w:szCs w:val="24"/>
        </w:rPr>
        <w:t>Annual</w:t>
      </w:r>
      <w:r w:rsidRPr="00FA1989">
        <w:rPr>
          <w:rFonts w:asciiTheme="minorHAnsi" w:hAnsiTheme="minorHAnsi" w:cstheme="minorHAnsi"/>
          <w:bCs/>
          <w:sz w:val="24"/>
          <w:szCs w:val="24"/>
        </w:rPr>
        <w:t xml:space="preserve"> Integrated Performance Report</w:t>
      </w:r>
      <w:r>
        <w:rPr>
          <w:rFonts w:asciiTheme="minorHAnsi" w:hAnsiTheme="minorHAnsi" w:cstheme="minorHAnsi"/>
          <w:bCs/>
          <w:sz w:val="24"/>
          <w:szCs w:val="24"/>
        </w:rPr>
        <w:t xml:space="preserve"> 2023/24</w:t>
      </w:r>
      <w:r w:rsidRPr="00FA1989">
        <w:rPr>
          <w:rFonts w:asciiTheme="minorHAnsi" w:hAnsiTheme="minorHAnsi" w:cstheme="minorHAnsi"/>
          <w:bCs/>
          <w:sz w:val="24"/>
          <w:szCs w:val="24"/>
        </w:rPr>
        <w:t xml:space="preserve"> </w:t>
      </w:r>
      <w:r w:rsidRPr="00FA1989">
        <w:rPr>
          <w:rFonts w:asciiTheme="minorHAnsi" w:eastAsiaTheme="minorHAnsi" w:hAnsiTheme="minorHAnsi" w:cstheme="minorHAnsi"/>
          <w:sz w:val="24"/>
          <w:szCs w:val="24"/>
          <w:lang w:eastAsia="en-US"/>
        </w:rPr>
        <w:t xml:space="preserve">was </w:t>
      </w:r>
      <w:r w:rsidRPr="000B2F6E">
        <w:rPr>
          <w:rFonts w:asciiTheme="minorHAnsi" w:eastAsiaTheme="minorHAnsi" w:hAnsiTheme="minorHAnsi" w:cstheme="minorHAnsi"/>
          <w:b/>
          <w:bCs/>
          <w:sz w:val="24"/>
          <w:szCs w:val="24"/>
          <w:lang w:eastAsia="en-US"/>
        </w:rPr>
        <w:t>noted</w:t>
      </w:r>
      <w:r w:rsidRPr="00FA1989">
        <w:rPr>
          <w:rFonts w:asciiTheme="minorHAnsi" w:eastAsiaTheme="minorHAnsi" w:hAnsiTheme="minorHAnsi" w:cstheme="minorHAnsi"/>
          <w:sz w:val="24"/>
          <w:szCs w:val="24"/>
          <w:lang w:eastAsia="en-US"/>
        </w:rPr>
        <w:t>.</w:t>
      </w:r>
    </w:p>
    <w:p w14:paraId="031F1A9F" w14:textId="77777777" w:rsidR="00D1283B" w:rsidRDefault="00D1283B" w:rsidP="00D1283B">
      <w:pPr>
        <w:rPr>
          <w:rFonts w:asciiTheme="minorHAnsi" w:eastAsiaTheme="minorHAnsi" w:hAnsiTheme="minorHAnsi" w:cstheme="minorHAnsi"/>
          <w:sz w:val="24"/>
          <w:szCs w:val="24"/>
          <w:lang w:eastAsia="en-US"/>
        </w:rPr>
      </w:pPr>
    </w:p>
    <w:p w14:paraId="5B4CF0D8" w14:textId="77777777" w:rsidR="00D1283B" w:rsidRDefault="00D1283B" w:rsidP="00D1283B">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It was </w:t>
      </w:r>
      <w:r w:rsidRPr="000C2F79">
        <w:rPr>
          <w:rFonts w:asciiTheme="minorHAnsi" w:eastAsiaTheme="minorHAnsi" w:hAnsiTheme="minorHAnsi" w:cstheme="minorHAnsi"/>
          <w:b/>
          <w:bCs/>
          <w:sz w:val="24"/>
          <w:szCs w:val="24"/>
          <w:lang w:eastAsia="en-US"/>
        </w:rPr>
        <w:t>agreed</w:t>
      </w:r>
      <w:r>
        <w:rPr>
          <w:rFonts w:asciiTheme="minorHAnsi" w:eastAsiaTheme="minorHAnsi" w:hAnsiTheme="minorHAnsi" w:cstheme="minorHAnsi"/>
          <w:sz w:val="24"/>
          <w:szCs w:val="24"/>
          <w:lang w:eastAsia="en-US"/>
        </w:rPr>
        <w:t xml:space="preserve"> that the Deputy Vice-Chancellor (Global Engagement) would provide an update on global engagement matters at the February Council meeting.</w:t>
      </w:r>
    </w:p>
    <w:p w14:paraId="0AD177BB" w14:textId="77777777" w:rsidR="001A4123" w:rsidRDefault="001A4123" w:rsidP="0014018C">
      <w:pPr>
        <w:rPr>
          <w:rFonts w:asciiTheme="minorHAnsi" w:eastAsiaTheme="minorHAnsi" w:hAnsiTheme="minorHAnsi" w:cstheme="minorHAnsi"/>
          <w:b/>
          <w:bCs/>
          <w:sz w:val="24"/>
          <w:szCs w:val="24"/>
          <w:lang w:eastAsia="en-US"/>
        </w:rPr>
      </w:pPr>
    </w:p>
    <w:p w14:paraId="2CB10676" w14:textId="11E5491F" w:rsidR="00407DEA" w:rsidRPr="00407DEA" w:rsidRDefault="00407DEA" w:rsidP="00407DEA">
      <w:pPr>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 xml:space="preserve">24.28 </w:t>
      </w:r>
      <w:r w:rsidRPr="00407DEA">
        <w:rPr>
          <w:rFonts w:asciiTheme="minorHAnsi" w:hAnsiTheme="minorHAnsi" w:cstheme="minorHAnsi"/>
          <w:b/>
          <w:sz w:val="24"/>
          <w:szCs w:val="24"/>
        </w:rPr>
        <w:t>STUDENTS’ UNION REPORT</w:t>
      </w:r>
    </w:p>
    <w:p w14:paraId="1E51B13D" w14:textId="77777777" w:rsidR="00407DEA" w:rsidRPr="00FA1989" w:rsidRDefault="00407DEA" w:rsidP="00407DEA">
      <w:pPr>
        <w:pStyle w:val="ListParagraph"/>
        <w:suppressAutoHyphens/>
        <w:ind w:left="567"/>
        <w:jc w:val="center"/>
        <w:rPr>
          <w:rFonts w:asciiTheme="minorHAnsi" w:hAnsiTheme="minorHAnsi" w:cstheme="minorHAnsi"/>
          <w:b/>
          <w:sz w:val="24"/>
          <w:szCs w:val="24"/>
        </w:rPr>
      </w:pPr>
    </w:p>
    <w:p w14:paraId="3F0938DE" w14:textId="5151B644" w:rsidR="00407DEA" w:rsidRPr="00D4533E" w:rsidRDefault="00407DEA" w:rsidP="00407DEA">
      <w:pPr>
        <w:suppressAutoHyphens/>
        <w:rPr>
          <w:rFonts w:asciiTheme="minorHAnsi" w:hAnsiTheme="minorHAnsi" w:cstheme="minorHAnsi"/>
          <w:bCs/>
          <w:sz w:val="24"/>
          <w:szCs w:val="24"/>
        </w:rPr>
      </w:pPr>
      <w:r w:rsidRPr="00D4533E">
        <w:rPr>
          <w:rFonts w:asciiTheme="minorHAnsi" w:hAnsiTheme="minorHAnsi" w:cstheme="minorHAnsi"/>
          <w:bCs/>
          <w:sz w:val="24"/>
          <w:szCs w:val="24"/>
        </w:rPr>
        <w:t>The Chair of Council invited</w:t>
      </w:r>
      <w:r>
        <w:rPr>
          <w:rFonts w:asciiTheme="minorHAnsi" w:hAnsiTheme="minorHAnsi" w:cstheme="minorHAnsi"/>
          <w:bCs/>
          <w:sz w:val="24"/>
          <w:szCs w:val="24"/>
        </w:rPr>
        <w:t xml:space="preserve"> Ms Ambreen and</w:t>
      </w:r>
      <w:r w:rsidRPr="00D4533E">
        <w:rPr>
          <w:rFonts w:asciiTheme="minorHAnsi" w:hAnsiTheme="minorHAnsi" w:cstheme="minorHAnsi"/>
          <w:bCs/>
          <w:sz w:val="24"/>
          <w:szCs w:val="24"/>
        </w:rPr>
        <w:t xml:space="preserve"> </w:t>
      </w:r>
      <w:r>
        <w:rPr>
          <w:rFonts w:asciiTheme="minorHAnsi" w:hAnsiTheme="minorHAnsi" w:cstheme="minorHAnsi"/>
          <w:bCs/>
          <w:sz w:val="24"/>
          <w:szCs w:val="24"/>
        </w:rPr>
        <w:t xml:space="preserve">Mr </w:t>
      </w:r>
      <w:r w:rsidRPr="00D4533E">
        <w:rPr>
          <w:rFonts w:asciiTheme="minorHAnsi" w:hAnsiTheme="minorHAnsi" w:cstheme="minorHAnsi"/>
          <w:bCs/>
          <w:sz w:val="24"/>
          <w:szCs w:val="24"/>
        </w:rPr>
        <w:t>Rowlands to provide a</w:t>
      </w:r>
      <w:r>
        <w:rPr>
          <w:rFonts w:asciiTheme="minorHAnsi" w:hAnsiTheme="minorHAnsi" w:cstheme="minorHAnsi"/>
          <w:bCs/>
          <w:sz w:val="24"/>
          <w:szCs w:val="24"/>
        </w:rPr>
        <w:t xml:space="preserve">n update from the Students’ Union. </w:t>
      </w:r>
    </w:p>
    <w:p w14:paraId="5FD76FF8" w14:textId="77777777" w:rsidR="00407DEA" w:rsidRPr="00A57532" w:rsidRDefault="00407DEA" w:rsidP="00407DEA">
      <w:pPr>
        <w:suppressAutoHyphens/>
        <w:rPr>
          <w:rFonts w:asciiTheme="minorHAnsi" w:hAnsiTheme="minorHAnsi" w:cstheme="minorHAnsi"/>
          <w:bCs/>
          <w:sz w:val="24"/>
          <w:szCs w:val="24"/>
        </w:rPr>
      </w:pPr>
    </w:p>
    <w:p w14:paraId="66EF5655" w14:textId="77777777" w:rsidR="00407DEA" w:rsidRDefault="00407DEA" w:rsidP="00407DEA">
      <w:pPr>
        <w:suppressAutoHyphens/>
        <w:rPr>
          <w:rFonts w:asciiTheme="minorHAnsi" w:hAnsiTheme="minorHAnsi" w:cstheme="minorHAnsi"/>
          <w:bCs/>
          <w:sz w:val="24"/>
          <w:szCs w:val="24"/>
        </w:rPr>
      </w:pPr>
      <w:bookmarkStart w:id="0" w:name="_Hlk173072336"/>
      <w:r>
        <w:rPr>
          <w:rFonts w:asciiTheme="minorHAnsi" w:hAnsiTheme="minorHAnsi" w:cstheme="minorHAnsi"/>
          <w:bCs/>
          <w:sz w:val="24"/>
          <w:szCs w:val="24"/>
        </w:rPr>
        <w:t xml:space="preserve">The key points included: </w:t>
      </w:r>
    </w:p>
    <w:p w14:paraId="4EC0D6F6" w14:textId="77777777" w:rsidR="00407DEA" w:rsidRDefault="00407DEA" w:rsidP="00407DEA">
      <w:pPr>
        <w:suppressAutoHyphens/>
        <w:rPr>
          <w:rFonts w:asciiTheme="minorHAnsi" w:hAnsiTheme="minorHAnsi" w:cstheme="minorHAnsi"/>
          <w:bCs/>
          <w:sz w:val="24"/>
          <w:szCs w:val="24"/>
        </w:rPr>
      </w:pPr>
    </w:p>
    <w:p w14:paraId="3C52314E" w14:textId="2F43874A" w:rsidR="00407DEA" w:rsidRPr="00C102CA" w:rsidRDefault="00C102CA" w:rsidP="00C102CA">
      <w:pPr>
        <w:pStyle w:val="ListParagraph"/>
        <w:numPr>
          <w:ilvl w:val="0"/>
          <w:numId w:val="28"/>
        </w:numPr>
        <w:suppressAutoHyphens/>
        <w:rPr>
          <w:rFonts w:asciiTheme="minorHAnsi" w:hAnsiTheme="minorHAnsi" w:cstheme="minorHAnsi"/>
          <w:bCs/>
          <w:sz w:val="24"/>
          <w:szCs w:val="24"/>
        </w:rPr>
      </w:pPr>
      <w:r w:rsidRPr="00C102CA">
        <w:rPr>
          <w:rFonts w:asciiTheme="minorHAnsi" w:hAnsiTheme="minorHAnsi" w:cstheme="minorHAnsi"/>
          <w:bCs/>
          <w:sz w:val="24"/>
          <w:szCs w:val="24"/>
        </w:rPr>
        <w:t xml:space="preserve">The </w:t>
      </w:r>
      <w:r>
        <w:rPr>
          <w:rFonts w:asciiTheme="minorHAnsi" w:hAnsiTheme="minorHAnsi" w:cstheme="minorHAnsi"/>
          <w:bCs/>
          <w:sz w:val="24"/>
          <w:szCs w:val="24"/>
        </w:rPr>
        <w:t xml:space="preserve">Students’ Union is currently </w:t>
      </w:r>
      <w:r w:rsidRPr="00C102CA">
        <w:rPr>
          <w:rFonts w:asciiTheme="minorHAnsi" w:hAnsiTheme="minorHAnsi" w:cstheme="minorHAnsi"/>
          <w:bCs/>
          <w:sz w:val="24"/>
          <w:szCs w:val="24"/>
        </w:rPr>
        <w:t>exploring cost-saving measures and will be introducing a new funding</w:t>
      </w:r>
      <w:r>
        <w:rPr>
          <w:rFonts w:asciiTheme="minorHAnsi" w:hAnsiTheme="minorHAnsi" w:cstheme="minorHAnsi"/>
          <w:bCs/>
          <w:sz w:val="24"/>
          <w:szCs w:val="24"/>
        </w:rPr>
        <w:t xml:space="preserve"> </w:t>
      </w:r>
      <w:r w:rsidRPr="00C102CA">
        <w:rPr>
          <w:rFonts w:asciiTheme="minorHAnsi" w:hAnsiTheme="minorHAnsi" w:cstheme="minorHAnsi"/>
          <w:bCs/>
          <w:sz w:val="24"/>
          <w:szCs w:val="24"/>
        </w:rPr>
        <w:t xml:space="preserve">model for clubs and societies, including fees starting in September 2025. </w:t>
      </w:r>
      <w:r>
        <w:rPr>
          <w:rFonts w:asciiTheme="minorHAnsi" w:hAnsiTheme="minorHAnsi" w:cstheme="minorHAnsi"/>
          <w:bCs/>
          <w:sz w:val="24"/>
          <w:szCs w:val="24"/>
        </w:rPr>
        <w:t xml:space="preserve">The Union would work </w:t>
      </w:r>
      <w:r w:rsidR="0008782B" w:rsidRPr="00C102CA">
        <w:rPr>
          <w:rFonts w:asciiTheme="minorHAnsi" w:hAnsiTheme="minorHAnsi" w:cstheme="minorHAnsi"/>
          <w:bCs/>
          <w:sz w:val="24"/>
          <w:szCs w:val="24"/>
        </w:rPr>
        <w:t xml:space="preserve">with the University marketing team to ensure that should the decision be made that it was communicated effectively to prospective students. </w:t>
      </w:r>
    </w:p>
    <w:p w14:paraId="00A2CE25" w14:textId="6CFC3F9C" w:rsidR="003A0066" w:rsidRPr="003A0066" w:rsidRDefault="003A0066" w:rsidP="003A0066">
      <w:pPr>
        <w:pStyle w:val="ListParagraph"/>
        <w:numPr>
          <w:ilvl w:val="0"/>
          <w:numId w:val="28"/>
        </w:numPr>
        <w:suppressAutoHyphens/>
        <w:rPr>
          <w:rFonts w:asciiTheme="minorHAnsi" w:hAnsiTheme="minorHAnsi" w:cstheme="minorHAnsi"/>
          <w:bCs/>
          <w:sz w:val="24"/>
          <w:szCs w:val="24"/>
        </w:rPr>
      </w:pPr>
      <w:r w:rsidRPr="003A0066">
        <w:rPr>
          <w:rFonts w:asciiTheme="minorHAnsi" w:hAnsiTheme="minorHAnsi" w:cstheme="minorHAnsi"/>
          <w:bCs/>
          <w:sz w:val="24"/>
          <w:szCs w:val="24"/>
        </w:rPr>
        <w:t>The Students' Union is developing a new strategy, with Red Brick consultancy conducting research</w:t>
      </w:r>
      <w:r>
        <w:rPr>
          <w:rFonts w:asciiTheme="minorHAnsi" w:hAnsiTheme="minorHAnsi" w:cstheme="minorHAnsi"/>
          <w:bCs/>
          <w:sz w:val="24"/>
          <w:szCs w:val="24"/>
        </w:rPr>
        <w:t xml:space="preserve"> </w:t>
      </w:r>
      <w:r w:rsidRPr="003A0066">
        <w:rPr>
          <w:rFonts w:asciiTheme="minorHAnsi" w:hAnsiTheme="minorHAnsi" w:cstheme="minorHAnsi"/>
          <w:bCs/>
          <w:sz w:val="24"/>
          <w:szCs w:val="24"/>
        </w:rPr>
        <w:t>through an all-student survey and workshops to gather insights on student experiences and priorities.</w:t>
      </w:r>
      <w:r>
        <w:rPr>
          <w:rFonts w:asciiTheme="minorHAnsi" w:hAnsiTheme="minorHAnsi" w:cstheme="minorHAnsi"/>
          <w:bCs/>
          <w:sz w:val="24"/>
          <w:szCs w:val="24"/>
        </w:rPr>
        <w:t xml:space="preserve"> </w:t>
      </w:r>
      <w:r w:rsidRPr="003A0066">
        <w:rPr>
          <w:rFonts w:asciiTheme="minorHAnsi" w:hAnsiTheme="minorHAnsi" w:cstheme="minorHAnsi"/>
          <w:bCs/>
          <w:sz w:val="24"/>
          <w:szCs w:val="24"/>
        </w:rPr>
        <w:t xml:space="preserve">After analysing the findings, strategic priorities and actions will be identified, and the </w:t>
      </w:r>
      <w:r w:rsidR="00012618">
        <w:rPr>
          <w:rFonts w:asciiTheme="minorHAnsi" w:hAnsiTheme="minorHAnsi" w:cstheme="minorHAnsi"/>
          <w:bCs/>
          <w:sz w:val="24"/>
          <w:szCs w:val="24"/>
        </w:rPr>
        <w:t>Union</w:t>
      </w:r>
      <w:r w:rsidRPr="003A0066">
        <w:rPr>
          <w:rFonts w:asciiTheme="minorHAnsi" w:hAnsiTheme="minorHAnsi" w:cstheme="minorHAnsi"/>
          <w:bCs/>
          <w:sz w:val="24"/>
          <w:szCs w:val="24"/>
        </w:rPr>
        <w:t xml:space="preserve"> will engage</w:t>
      </w:r>
      <w:r>
        <w:rPr>
          <w:rFonts w:asciiTheme="minorHAnsi" w:hAnsiTheme="minorHAnsi" w:cstheme="minorHAnsi"/>
          <w:bCs/>
          <w:sz w:val="24"/>
          <w:szCs w:val="24"/>
        </w:rPr>
        <w:t xml:space="preserve"> </w:t>
      </w:r>
      <w:r w:rsidRPr="003A0066">
        <w:rPr>
          <w:rFonts w:asciiTheme="minorHAnsi" w:hAnsiTheme="minorHAnsi" w:cstheme="minorHAnsi"/>
          <w:bCs/>
          <w:sz w:val="24"/>
          <w:szCs w:val="24"/>
        </w:rPr>
        <w:t>with the University and other stakeholders.</w:t>
      </w:r>
    </w:p>
    <w:p w14:paraId="065A1737" w14:textId="77777777" w:rsidR="00012618" w:rsidRDefault="00665146" w:rsidP="00012618">
      <w:pPr>
        <w:pStyle w:val="ListParagraph"/>
        <w:numPr>
          <w:ilvl w:val="0"/>
          <w:numId w:val="28"/>
        </w:numPr>
        <w:suppressAutoHyphens/>
        <w:rPr>
          <w:rFonts w:asciiTheme="minorHAnsi" w:hAnsiTheme="minorHAnsi" w:cstheme="minorHAnsi"/>
          <w:bCs/>
          <w:sz w:val="24"/>
          <w:szCs w:val="24"/>
        </w:rPr>
      </w:pPr>
      <w:r>
        <w:rPr>
          <w:rFonts w:asciiTheme="minorHAnsi" w:hAnsiTheme="minorHAnsi" w:cstheme="minorHAnsi"/>
          <w:bCs/>
          <w:sz w:val="24"/>
          <w:szCs w:val="24"/>
        </w:rPr>
        <w:t>The Union had responded to the MEDR consultation jointly with North Wales NUS.</w:t>
      </w:r>
    </w:p>
    <w:p w14:paraId="06CFE189" w14:textId="4CA9F162" w:rsidR="00407DEA" w:rsidRDefault="00012618" w:rsidP="00012618">
      <w:pPr>
        <w:pStyle w:val="ListParagraph"/>
        <w:numPr>
          <w:ilvl w:val="0"/>
          <w:numId w:val="28"/>
        </w:numPr>
        <w:suppressAutoHyphens/>
        <w:rPr>
          <w:rFonts w:asciiTheme="minorHAnsi" w:hAnsiTheme="minorHAnsi" w:cstheme="minorHAnsi"/>
          <w:bCs/>
          <w:sz w:val="24"/>
          <w:szCs w:val="24"/>
        </w:rPr>
      </w:pPr>
      <w:r>
        <w:rPr>
          <w:rFonts w:asciiTheme="minorHAnsi" w:hAnsiTheme="minorHAnsi" w:cstheme="minorHAnsi"/>
          <w:bCs/>
          <w:sz w:val="24"/>
          <w:szCs w:val="24"/>
        </w:rPr>
        <w:t>Students’ Union</w:t>
      </w:r>
      <w:r w:rsidRPr="00012618">
        <w:rPr>
          <w:rFonts w:asciiTheme="minorHAnsi" w:hAnsiTheme="minorHAnsi" w:cstheme="minorHAnsi"/>
          <w:bCs/>
          <w:sz w:val="24"/>
          <w:szCs w:val="24"/>
        </w:rPr>
        <w:t xml:space="preserve"> staff and Sabbatical Officers have been engaging with prospective students at University Open</w:t>
      </w:r>
      <w:r>
        <w:rPr>
          <w:rFonts w:asciiTheme="minorHAnsi" w:hAnsiTheme="minorHAnsi" w:cstheme="minorHAnsi"/>
          <w:bCs/>
          <w:sz w:val="24"/>
          <w:szCs w:val="24"/>
        </w:rPr>
        <w:t xml:space="preserve"> </w:t>
      </w:r>
      <w:r w:rsidRPr="00012618">
        <w:rPr>
          <w:rFonts w:asciiTheme="minorHAnsi" w:hAnsiTheme="minorHAnsi" w:cstheme="minorHAnsi"/>
          <w:bCs/>
          <w:sz w:val="24"/>
          <w:szCs w:val="24"/>
        </w:rPr>
        <w:t>Days, working closely with the University recruitment team.</w:t>
      </w:r>
    </w:p>
    <w:p w14:paraId="0FB278BD" w14:textId="5C37F406" w:rsidR="00B11AF1" w:rsidRDefault="00B11AF1" w:rsidP="00B11AF1">
      <w:pPr>
        <w:pStyle w:val="ListParagraph"/>
        <w:numPr>
          <w:ilvl w:val="0"/>
          <w:numId w:val="28"/>
        </w:numPr>
        <w:suppressAutoHyphens/>
        <w:rPr>
          <w:rFonts w:asciiTheme="minorHAnsi" w:hAnsiTheme="minorHAnsi" w:cstheme="minorHAnsi"/>
          <w:bCs/>
          <w:sz w:val="24"/>
          <w:szCs w:val="24"/>
        </w:rPr>
      </w:pPr>
      <w:r>
        <w:rPr>
          <w:rFonts w:asciiTheme="minorHAnsi" w:hAnsiTheme="minorHAnsi" w:cstheme="minorHAnsi"/>
          <w:bCs/>
          <w:sz w:val="24"/>
          <w:szCs w:val="24"/>
        </w:rPr>
        <w:t>Welcome Week had been</w:t>
      </w:r>
      <w:r w:rsidRPr="00B11AF1">
        <w:rPr>
          <w:rFonts w:asciiTheme="minorHAnsi" w:hAnsiTheme="minorHAnsi" w:cstheme="minorHAnsi"/>
          <w:bCs/>
          <w:sz w:val="24"/>
          <w:szCs w:val="24"/>
        </w:rPr>
        <w:t xml:space="preserve"> successful. Highlights included Chill and Chat events,</w:t>
      </w:r>
      <w:r>
        <w:rPr>
          <w:rFonts w:asciiTheme="minorHAnsi" w:hAnsiTheme="minorHAnsi" w:cstheme="minorHAnsi"/>
          <w:bCs/>
          <w:sz w:val="24"/>
          <w:szCs w:val="24"/>
        </w:rPr>
        <w:t xml:space="preserve"> </w:t>
      </w:r>
      <w:r w:rsidRPr="00B11AF1">
        <w:rPr>
          <w:rFonts w:asciiTheme="minorHAnsi" w:hAnsiTheme="minorHAnsi" w:cstheme="minorHAnsi"/>
          <w:bCs/>
          <w:sz w:val="24"/>
          <w:szCs w:val="24"/>
        </w:rPr>
        <w:t>which attracted 260 students, and the</w:t>
      </w:r>
      <w:r>
        <w:rPr>
          <w:rFonts w:asciiTheme="minorHAnsi" w:hAnsiTheme="minorHAnsi" w:cstheme="minorHAnsi"/>
          <w:bCs/>
          <w:sz w:val="24"/>
          <w:szCs w:val="24"/>
        </w:rPr>
        <w:t xml:space="preserve"> </w:t>
      </w:r>
      <w:r w:rsidRPr="00B11AF1">
        <w:rPr>
          <w:rFonts w:asciiTheme="minorHAnsi" w:hAnsiTheme="minorHAnsi" w:cstheme="minorHAnsi"/>
          <w:bCs/>
          <w:sz w:val="24"/>
          <w:szCs w:val="24"/>
        </w:rPr>
        <w:t>Serendipity fresher’s fair, where 150 clubs, societies, and volunteer groups showcased their</w:t>
      </w:r>
      <w:r>
        <w:rPr>
          <w:rFonts w:asciiTheme="minorHAnsi" w:hAnsiTheme="minorHAnsi" w:cstheme="minorHAnsi"/>
          <w:bCs/>
          <w:sz w:val="24"/>
          <w:szCs w:val="24"/>
        </w:rPr>
        <w:t xml:space="preserve"> </w:t>
      </w:r>
      <w:r w:rsidRPr="00B11AF1">
        <w:rPr>
          <w:rFonts w:asciiTheme="minorHAnsi" w:hAnsiTheme="minorHAnsi" w:cstheme="minorHAnsi"/>
          <w:bCs/>
          <w:sz w:val="24"/>
          <w:szCs w:val="24"/>
        </w:rPr>
        <w:t>activities.</w:t>
      </w:r>
    </w:p>
    <w:p w14:paraId="6906E0F0" w14:textId="1281F405" w:rsidR="00E57B1F" w:rsidRDefault="00E57B1F" w:rsidP="00E57B1F">
      <w:pPr>
        <w:pStyle w:val="ListParagraph"/>
        <w:numPr>
          <w:ilvl w:val="0"/>
          <w:numId w:val="28"/>
        </w:numPr>
        <w:suppressAutoHyphens/>
        <w:rPr>
          <w:rFonts w:asciiTheme="minorHAnsi" w:hAnsiTheme="minorHAnsi" w:cstheme="minorHAnsi"/>
          <w:bCs/>
          <w:sz w:val="24"/>
          <w:szCs w:val="24"/>
        </w:rPr>
      </w:pPr>
      <w:r>
        <w:rPr>
          <w:rFonts w:asciiTheme="minorHAnsi" w:hAnsiTheme="minorHAnsi" w:cstheme="minorHAnsi"/>
          <w:bCs/>
          <w:sz w:val="24"/>
          <w:szCs w:val="24"/>
        </w:rPr>
        <w:t xml:space="preserve">The Union had presented a </w:t>
      </w:r>
      <w:r w:rsidRPr="00E57B1F">
        <w:rPr>
          <w:rFonts w:asciiTheme="minorHAnsi" w:hAnsiTheme="minorHAnsi" w:cstheme="minorHAnsi"/>
          <w:bCs/>
          <w:sz w:val="24"/>
          <w:szCs w:val="24"/>
        </w:rPr>
        <w:t>Student Insight Report</w:t>
      </w:r>
      <w:r>
        <w:rPr>
          <w:rFonts w:asciiTheme="minorHAnsi" w:hAnsiTheme="minorHAnsi" w:cstheme="minorHAnsi"/>
          <w:bCs/>
          <w:sz w:val="24"/>
          <w:szCs w:val="24"/>
        </w:rPr>
        <w:t xml:space="preserve"> to the University, </w:t>
      </w:r>
      <w:r w:rsidRPr="00E57B1F">
        <w:rPr>
          <w:rFonts w:asciiTheme="minorHAnsi" w:hAnsiTheme="minorHAnsi" w:cstheme="minorHAnsi"/>
          <w:bCs/>
          <w:sz w:val="24"/>
          <w:szCs w:val="24"/>
        </w:rPr>
        <w:t xml:space="preserve">addressing the specific challenges </w:t>
      </w:r>
      <w:r>
        <w:rPr>
          <w:rFonts w:asciiTheme="minorHAnsi" w:hAnsiTheme="minorHAnsi" w:cstheme="minorHAnsi"/>
          <w:bCs/>
          <w:sz w:val="24"/>
          <w:szCs w:val="24"/>
        </w:rPr>
        <w:t>that international students encounter on arriving at Bangor</w:t>
      </w:r>
      <w:r w:rsidRPr="00E57B1F">
        <w:rPr>
          <w:rFonts w:asciiTheme="minorHAnsi" w:hAnsiTheme="minorHAnsi" w:cstheme="minorHAnsi"/>
          <w:bCs/>
          <w:sz w:val="24"/>
          <w:szCs w:val="24"/>
        </w:rPr>
        <w:t>.</w:t>
      </w:r>
    </w:p>
    <w:p w14:paraId="2BE56474" w14:textId="52FC58A0" w:rsidR="00EE0DAB" w:rsidRDefault="00EE0DAB" w:rsidP="00EE0DAB">
      <w:pPr>
        <w:pStyle w:val="ListParagraph"/>
        <w:numPr>
          <w:ilvl w:val="0"/>
          <w:numId w:val="28"/>
        </w:numPr>
        <w:suppressAutoHyphens/>
        <w:rPr>
          <w:rFonts w:asciiTheme="minorHAnsi" w:hAnsiTheme="minorHAnsi" w:cstheme="minorHAnsi"/>
          <w:bCs/>
          <w:sz w:val="24"/>
          <w:szCs w:val="24"/>
        </w:rPr>
      </w:pPr>
      <w:r>
        <w:rPr>
          <w:rFonts w:asciiTheme="minorHAnsi" w:hAnsiTheme="minorHAnsi" w:cstheme="minorHAnsi"/>
          <w:bCs/>
          <w:sz w:val="24"/>
          <w:szCs w:val="24"/>
        </w:rPr>
        <w:t xml:space="preserve">Plans were underway for </w:t>
      </w:r>
      <w:r w:rsidRPr="00EE0DAB">
        <w:rPr>
          <w:rFonts w:asciiTheme="minorHAnsi" w:hAnsiTheme="minorHAnsi" w:cstheme="minorHAnsi"/>
          <w:bCs/>
          <w:sz w:val="24"/>
          <w:szCs w:val="24"/>
        </w:rPr>
        <w:t>Christmas event with the Cathedral</w:t>
      </w:r>
      <w:r>
        <w:rPr>
          <w:rFonts w:asciiTheme="minorHAnsi" w:hAnsiTheme="minorHAnsi" w:cstheme="minorHAnsi"/>
          <w:bCs/>
          <w:sz w:val="24"/>
          <w:szCs w:val="24"/>
        </w:rPr>
        <w:t xml:space="preserve"> </w:t>
      </w:r>
      <w:r w:rsidRPr="00EE0DAB">
        <w:rPr>
          <w:rFonts w:asciiTheme="minorHAnsi" w:hAnsiTheme="minorHAnsi" w:cstheme="minorHAnsi"/>
          <w:bCs/>
          <w:sz w:val="24"/>
          <w:szCs w:val="24"/>
        </w:rPr>
        <w:t>for students staying in Bangor and</w:t>
      </w:r>
      <w:r>
        <w:rPr>
          <w:rFonts w:asciiTheme="minorHAnsi" w:hAnsiTheme="minorHAnsi" w:cstheme="minorHAnsi"/>
          <w:bCs/>
          <w:sz w:val="24"/>
          <w:szCs w:val="24"/>
        </w:rPr>
        <w:t xml:space="preserve"> </w:t>
      </w:r>
      <w:r w:rsidRPr="00EE0DAB">
        <w:rPr>
          <w:rFonts w:asciiTheme="minorHAnsi" w:hAnsiTheme="minorHAnsi" w:cstheme="minorHAnsi"/>
          <w:bCs/>
          <w:sz w:val="24"/>
          <w:szCs w:val="24"/>
        </w:rPr>
        <w:t>international students at Bwyd Da</w:t>
      </w:r>
      <w:r>
        <w:rPr>
          <w:rFonts w:asciiTheme="minorHAnsi" w:hAnsiTheme="minorHAnsi" w:cstheme="minorHAnsi"/>
          <w:bCs/>
          <w:sz w:val="24"/>
          <w:szCs w:val="24"/>
        </w:rPr>
        <w:t xml:space="preserve"> </w:t>
      </w:r>
      <w:r w:rsidRPr="00EE0DAB">
        <w:rPr>
          <w:rFonts w:asciiTheme="minorHAnsi" w:hAnsiTheme="minorHAnsi" w:cstheme="minorHAnsi"/>
          <w:bCs/>
          <w:sz w:val="24"/>
          <w:szCs w:val="24"/>
        </w:rPr>
        <w:t>Bangor.</w:t>
      </w:r>
    </w:p>
    <w:p w14:paraId="53E54C21" w14:textId="4FB8F3F1" w:rsidR="0000710B" w:rsidRPr="009505AE" w:rsidRDefault="0000710B" w:rsidP="009505AE">
      <w:pPr>
        <w:pStyle w:val="ListParagraph"/>
        <w:numPr>
          <w:ilvl w:val="0"/>
          <w:numId w:val="28"/>
        </w:numPr>
        <w:suppressAutoHyphens/>
        <w:rPr>
          <w:rFonts w:asciiTheme="minorHAnsi" w:hAnsiTheme="minorHAnsi" w:cstheme="minorHAnsi"/>
          <w:bCs/>
          <w:sz w:val="24"/>
          <w:szCs w:val="24"/>
        </w:rPr>
      </w:pPr>
      <w:r w:rsidRPr="0000710B">
        <w:rPr>
          <w:rFonts w:asciiTheme="minorHAnsi" w:hAnsiTheme="minorHAnsi" w:cstheme="minorHAnsi"/>
          <w:bCs/>
          <w:sz w:val="24"/>
          <w:szCs w:val="24"/>
        </w:rPr>
        <w:t>To celebrate the 50th anniversary of the John Morris Jones (JMJ) Hall, two events brought together</w:t>
      </w:r>
      <w:r w:rsidR="009505AE">
        <w:rPr>
          <w:rFonts w:asciiTheme="minorHAnsi" w:hAnsiTheme="minorHAnsi" w:cstheme="minorHAnsi"/>
          <w:bCs/>
          <w:sz w:val="24"/>
          <w:szCs w:val="24"/>
        </w:rPr>
        <w:t xml:space="preserve"> </w:t>
      </w:r>
      <w:r w:rsidRPr="009505AE">
        <w:rPr>
          <w:rFonts w:asciiTheme="minorHAnsi" w:hAnsiTheme="minorHAnsi" w:cstheme="minorHAnsi"/>
          <w:bCs/>
          <w:sz w:val="24"/>
          <w:szCs w:val="24"/>
        </w:rPr>
        <w:t>past and present residents. The band Angylion Stanley reunited for an acoustic</w:t>
      </w:r>
      <w:r w:rsidR="009505AE">
        <w:rPr>
          <w:rFonts w:asciiTheme="minorHAnsi" w:hAnsiTheme="minorHAnsi" w:cstheme="minorHAnsi"/>
          <w:bCs/>
          <w:sz w:val="24"/>
          <w:szCs w:val="24"/>
        </w:rPr>
        <w:t xml:space="preserve"> </w:t>
      </w:r>
      <w:r w:rsidRPr="009505AE">
        <w:rPr>
          <w:rFonts w:asciiTheme="minorHAnsi" w:hAnsiTheme="minorHAnsi" w:cstheme="minorHAnsi"/>
          <w:bCs/>
          <w:sz w:val="24"/>
          <w:szCs w:val="24"/>
        </w:rPr>
        <w:t>set, followed by a successful gig attended by over 200 students and local 6th form pupils.</w:t>
      </w:r>
    </w:p>
    <w:p w14:paraId="7DF63A74" w14:textId="51D335C5" w:rsidR="009505AE" w:rsidRDefault="009505AE" w:rsidP="009505AE">
      <w:pPr>
        <w:pStyle w:val="ListParagraph"/>
        <w:numPr>
          <w:ilvl w:val="0"/>
          <w:numId w:val="28"/>
        </w:numPr>
        <w:suppressAutoHyphens/>
        <w:rPr>
          <w:rFonts w:asciiTheme="minorHAnsi" w:hAnsiTheme="minorHAnsi" w:cstheme="minorHAnsi"/>
          <w:bCs/>
          <w:sz w:val="24"/>
          <w:szCs w:val="24"/>
        </w:rPr>
      </w:pPr>
      <w:r w:rsidRPr="009505AE">
        <w:rPr>
          <w:rFonts w:asciiTheme="minorHAnsi" w:hAnsiTheme="minorHAnsi" w:cstheme="minorHAnsi"/>
          <w:bCs/>
          <w:sz w:val="24"/>
          <w:szCs w:val="24"/>
        </w:rPr>
        <w:t xml:space="preserve">UMCB was proud to see some members </w:t>
      </w:r>
      <w:r>
        <w:rPr>
          <w:rFonts w:asciiTheme="minorHAnsi" w:hAnsiTheme="minorHAnsi" w:cstheme="minorHAnsi"/>
          <w:bCs/>
          <w:sz w:val="24"/>
          <w:szCs w:val="24"/>
        </w:rPr>
        <w:t>of</w:t>
      </w:r>
      <w:r w:rsidRPr="009505AE">
        <w:rPr>
          <w:rFonts w:asciiTheme="minorHAnsi" w:hAnsiTheme="minorHAnsi" w:cstheme="minorHAnsi"/>
          <w:bCs/>
          <w:sz w:val="24"/>
          <w:szCs w:val="24"/>
        </w:rPr>
        <w:t xml:space="preserve"> Côr Aelwyd JMJ perform with Côr Dre at a special</w:t>
      </w:r>
      <w:r>
        <w:rPr>
          <w:rFonts w:asciiTheme="minorHAnsi" w:hAnsiTheme="minorHAnsi" w:cstheme="minorHAnsi"/>
          <w:bCs/>
          <w:sz w:val="24"/>
          <w:szCs w:val="24"/>
        </w:rPr>
        <w:t xml:space="preserve"> </w:t>
      </w:r>
      <w:r w:rsidRPr="009505AE">
        <w:rPr>
          <w:rFonts w:asciiTheme="minorHAnsi" w:hAnsiTheme="minorHAnsi" w:cstheme="minorHAnsi"/>
          <w:bCs/>
          <w:sz w:val="24"/>
          <w:szCs w:val="24"/>
        </w:rPr>
        <w:t xml:space="preserve">concert with Sir Bryn Terfel to mark the University's 140th anniversary. </w:t>
      </w:r>
    </w:p>
    <w:p w14:paraId="31A96E15" w14:textId="70CD2CA7" w:rsidR="009505AE" w:rsidRPr="009505AE" w:rsidRDefault="009505AE" w:rsidP="009505AE">
      <w:pPr>
        <w:pStyle w:val="ListParagraph"/>
        <w:numPr>
          <w:ilvl w:val="0"/>
          <w:numId w:val="28"/>
        </w:numPr>
        <w:suppressAutoHyphens/>
        <w:rPr>
          <w:rFonts w:asciiTheme="minorHAnsi" w:hAnsiTheme="minorHAnsi" w:cstheme="minorHAnsi"/>
          <w:bCs/>
          <w:sz w:val="24"/>
          <w:szCs w:val="24"/>
        </w:rPr>
      </w:pPr>
      <w:r>
        <w:rPr>
          <w:rFonts w:asciiTheme="minorHAnsi" w:hAnsiTheme="minorHAnsi" w:cstheme="minorHAnsi"/>
          <w:bCs/>
          <w:sz w:val="24"/>
          <w:szCs w:val="24"/>
        </w:rPr>
        <w:t>The</w:t>
      </w:r>
      <w:r w:rsidRPr="009505AE">
        <w:rPr>
          <w:rFonts w:asciiTheme="minorHAnsi" w:hAnsiTheme="minorHAnsi" w:cstheme="minorHAnsi"/>
          <w:bCs/>
          <w:sz w:val="24"/>
          <w:szCs w:val="24"/>
        </w:rPr>
        <w:t xml:space="preserve"> UMCB President has been promoting Welsh-medium roles across the University,</w:t>
      </w:r>
      <w:r>
        <w:rPr>
          <w:rFonts w:asciiTheme="minorHAnsi" w:hAnsiTheme="minorHAnsi" w:cstheme="minorHAnsi"/>
          <w:bCs/>
          <w:sz w:val="24"/>
          <w:szCs w:val="24"/>
        </w:rPr>
        <w:t xml:space="preserve"> </w:t>
      </w:r>
      <w:r w:rsidRPr="009505AE">
        <w:rPr>
          <w:rFonts w:asciiTheme="minorHAnsi" w:hAnsiTheme="minorHAnsi" w:cstheme="minorHAnsi"/>
          <w:bCs/>
          <w:sz w:val="24"/>
          <w:szCs w:val="24"/>
        </w:rPr>
        <w:t xml:space="preserve">including Ambassadors, Telethon caller, and Halls Mentoring positions. </w:t>
      </w:r>
      <w:r w:rsidRPr="009505AE">
        <w:rPr>
          <w:rFonts w:asciiTheme="minorHAnsi" w:hAnsiTheme="minorHAnsi" w:cstheme="minorHAnsi"/>
          <w:bCs/>
          <w:sz w:val="24"/>
          <w:szCs w:val="24"/>
        </w:rPr>
        <w:lastRenderedPageBreak/>
        <w:t>Direct advertising through</w:t>
      </w:r>
      <w:r>
        <w:rPr>
          <w:rFonts w:asciiTheme="minorHAnsi" w:hAnsiTheme="minorHAnsi" w:cstheme="minorHAnsi"/>
          <w:bCs/>
          <w:sz w:val="24"/>
          <w:szCs w:val="24"/>
        </w:rPr>
        <w:t xml:space="preserve"> </w:t>
      </w:r>
      <w:r w:rsidRPr="009505AE">
        <w:rPr>
          <w:rFonts w:asciiTheme="minorHAnsi" w:hAnsiTheme="minorHAnsi" w:cstheme="minorHAnsi"/>
          <w:bCs/>
          <w:sz w:val="24"/>
          <w:szCs w:val="24"/>
        </w:rPr>
        <w:t>UMCB has helped increase interest in these vital positions for Welsh-speaking students.</w:t>
      </w:r>
    </w:p>
    <w:bookmarkEnd w:id="0"/>
    <w:p w14:paraId="4272A7DC" w14:textId="77777777" w:rsidR="000C138A" w:rsidRDefault="000C138A" w:rsidP="000C138A">
      <w:pPr>
        <w:suppressAutoHyphens/>
        <w:rPr>
          <w:rFonts w:asciiTheme="minorHAnsi" w:hAnsiTheme="minorHAnsi" w:cstheme="minorHAnsi"/>
          <w:bCs/>
          <w:sz w:val="24"/>
          <w:szCs w:val="24"/>
        </w:rPr>
      </w:pPr>
    </w:p>
    <w:p w14:paraId="376A4098" w14:textId="392102BC" w:rsidR="00E36D9E" w:rsidRDefault="00D63736" w:rsidP="000C138A">
      <w:pPr>
        <w:suppressAutoHyphens/>
        <w:rPr>
          <w:rFonts w:asciiTheme="minorHAnsi" w:hAnsiTheme="minorHAnsi" w:cstheme="minorHAnsi"/>
          <w:bCs/>
          <w:sz w:val="24"/>
          <w:szCs w:val="24"/>
        </w:rPr>
      </w:pPr>
      <w:r>
        <w:rPr>
          <w:rFonts w:asciiTheme="minorHAnsi" w:hAnsiTheme="minorHAnsi" w:cstheme="minorHAnsi"/>
          <w:bCs/>
          <w:sz w:val="24"/>
          <w:szCs w:val="24"/>
        </w:rPr>
        <w:t xml:space="preserve">In relation to the consultation around clubs and societies, </w:t>
      </w:r>
      <w:r w:rsidR="004F30E4">
        <w:rPr>
          <w:rFonts w:asciiTheme="minorHAnsi" w:hAnsiTheme="minorHAnsi" w:cstheme="minorHAnsi"/>
          <w:bCs/>
          <w:sz w:val="24"/>
          <w:szCs w:val="24"/>
        </w:rPr>
        <w:t xml:space="preserve">the Chief Marketing Officer reported that, at a focus group for students the previous year, it became clear that free clubs and societies </w:t>
      </w:r>
      <w:r w:rsidR="00C45B1B">
        <w:rPr>
          <w:rFonts w:asciiTheme="minorHAnsi" w:hAnsiTheme="minorHAnsi" w:cstheme="minorHAnsi"/>
          <w:bCs/>
          <w:sz w:val="24"/>
          <w:szCs w:val="24"/>
        </w:rPr>
        <w:t>did not make a huge difference in terms of recruitment. In addition, it was noted that a</w:t>
      </w:r>
      <w:r w:rsidR="003A4EAD">
        <w:rPr>
          <w:rFonts w:asciiTheme="minorHAnsi" w:hAnsiTheme="minorHAnsi" w:cstheme="minorHAnsi"/>
          <w:bCs/>
          <w:sz w:val="24"/>
          <w:szCs w:val="24"/>
        </w:rPr>
        <w:t xml:space="preserve"> Sport and Physical Activity Strategy should be considered as part of the wider discussion on this point. </w:t>
      </w:r>
      <w:r w:rsidR="00EC5D03">
        <w:rPr>
          <w:rFonts w:asciiTheme="minorHAnsi" w:hAnsiTheme="minorHAnsi" w:cstheme="minorHAnsi"/>
          <w:bCs/>
          <w:sz w:val="24"/>
          <w:szCs w:val="24"/>
        </w:rPr>
        <w:t xml:space="preserve">The Chief Operating Officer confirmed that he would take this forward. </w:t>
      </w:r>
    </w:p>
    <w:p w14:paraId="62E1EF6E" w14:textId="77777777" w:rsidR="006725A7" w:rsidRDefault="006725A7" w:rsidP="00E36D9E">
      <w:pPr>
        <w:suppressAutoHyphens/>
        <w:ind w:left="567"/>
        <w:rPr>
          <w:rFonts w:asciiTheme="minorHAnsi" w:hAnsiTheme="minorHAnsi" w:cstheme="minorHAnsi"/>
          <w:bCs/>
          <w:sz w:val="24"/>
          <w:szCs w:val="24"/>
        </w:rPr>
      </w:pPr>
    </w:p>
    <w:p w14:paraId="55D8909B" w14:textId="3DEB5994" w:rsidR="00407DEA" w:rsidRPr="000C138A" w:rsidRDefault="00407DEA" w:rsidP="000C138A">
      <w:pPr>
        <w:suppressAutoHyphens/>
        <w:rPr>
          <w:rFonts w:asciiTheme="minorHAnsi" w:hAnsiTheme="minorHAnsi" w:cstheme="minorHAnsi"/>
          <w:bCs/>
          <w:sz w:val="24"/>
          <w:szCs w:val="24"/>
        </w:rPr>
      </w:pPr>
      <w:r w:rsidRPr="008A70F6">
        <w:rPr>
          <w:rFonts w:asciiTheme="minorHAnsi" w:hAnsiTheme="minorHAnsi" w:cstheme="minorHAnsi"/>
          <w:bCs/>
          <w:sz w:val="24"/>
          <w:szCs w:val="24"/>
        </w:rPr>
        <w:t xml:space="preserve">The Chair thanked </w:t>
      </w:r>
      <w:r>
        <w:rPr>
          <w:rFonts w:asciiTheme="minorHAnsi" w:hAnsiTheme="minorHAnsi" w:cstheme="minorHAnsi"/>
          <w:bCs/>
          <w:sz w:val="24"/>
          <w:szCs w:val="24"/>
        </w:rPr>
        <w:t xml:space="preserve">Ms Ambreen and Mr Rowlands for their </w:t>
      </w:r>
      <w:r w:rsidRPr="008A70F6">
        <w:rPr>
          <w:rFonts w:asciiTheme="minorHAnsi" w:hAnsiTheme="minorHAnsi" w:cstheme="minorHAnsi"/>
          <w:bCs/>
          <w:sz w:val="24"/>
          <w:szCs w:val="24"/>
        </w:rPr>
        <w:t xml:space="preserve">comprehensive report.  </w:t>
      </w:r>
    </w:p>
    <w:p w14:paraId="5038865F" w14:textId="77777777" w:rsidR="000C138A" w:rsidRDefault="000C138A" w:rsidP="004516A1">
      <w:pPr>
        <w:rPr>
          <w:rFonts w:asciiTheme="minorHAnsi" w:hAnsiTheme="minorHAnsi" w:cstheme="minorHAnsi"/>
          <w:b/>
          <w:sz w:val="24"/>
          <w:szCs w:val="24"/>
        </w:rPr>
      </w:pPr>
    </w:p>
    <w:p w14:paraId="2B171BC6" w14:textId="59351A92" w:rsidR="000C138A" w:rsidRDefault="000C138A" w:rsidP="000C3C20">
      <w:pPr>
        <w:jc w:val="center"/>
        <w:rPr>
          <w:rFonts w:asciiTheme="minorHAnsi" w:hAnsiTheme="minorHAnsi" w:cstheme="minorHAnsi"/>
          <w:b/>
          <w:sz w:val="24"/>
          <w:szCs w:val="24"/>
        </w:rPr>
      </w:pPr>
      <w:r>
        <w:rPr>
          <w:rFonts w:asciiTheme="minorHAnsi" w:hAnsiTheme="minorHAnsi" w:cstheme="minorHAnsi"/>
          <w:b/>
          <w:sz w:val="24"/>
          <w:szCs w:val="24"/>
        </w:rPr>
        <w:t xml:space="preserve">24.29 RESEARCH UPDATE </w:t>
      </w:r>
    </w:p>
    <w:p w14:paraId="47D4D12A" w14:textId="77777777" w:rsidR="000C138A" w:rsidRPr="0053593F" w:rsidRDefault="000C138A" w:rsidP="000C138A">
      <w:pPr>
        <w:rPr>
          <w:rFonts w:asciiTheme="minorHAnsi" w:hAnsiTheme="minorHAnsi" w:cstheme="minorHAnsi"/>
          <w:b/>
          <w:sz w:val="24"/>
          <w:szCs w:val="24"/>
        </w:rPr>
      </w:pPr>
    </w:p>
    <w:p w14:paraId="000B0686" w14:textId="77777777" w:rsidR="0053593F" w:rsidRPr="0053593F" w:rsidRDefault="0053593F" w:rsidP="0053593F">
      <w:pPr>
        <w:ind w:left="1418" w:hanging="1418"/>
        <w:rPr>
          <w:rFonts w:asciiTheme="minorHAnsi" w:eastAsia="Calibri" w:hAnsiTheme="minorHAnsi" w:cstheme="minorHAnsi"/>
          <w:sz w:val="24"/>
          <w:szCs w:val="24"/>
        </w:rPr>
      </w:pPr>
      <w:r w:rsidRPr="0053593F">
        <w:rPr>
          <w:rFonts w:asciiTheme="minorHAnsi" w:hAnsiTheme="minorHAnsi" w:cstheme="minorHAnsi"/>
          <w:sz w:val="24"/>
          <w:szCs w:val="24"/>
        </w:rPr>
        <w:t>Professor Spencer provided an update on Research matters.</w:t>
      </w:r>
      <w:r w:rsidRPr="0053593F">
        <w:rPr>
          <w:rFonts w:asciiTheme="minorHAnsi" w:eastAsia="Calibri" w:hAnsiTheme="minorHAnsi" w:cstheme="minorHAnsi"/>
          <w:sz w:val="24"/>
          <w:szCs w:val="24"/>
        </w:rPr>
        <w:t xml:space="preserve"> </w:t>
      </w:r>
    </w:p>
    <w:p w14:paraId="4205EE23" w14:textId="77777777" w:rsidR="0053593F" w:rsidRPr="0053593F" w:rsidRDefault="0053593F" w:rsidP="0053593F">
      <w:pPr>
        <w:ind w:left="1418" w:hanging="1418"/>
        <w:rPr>
          <w:rFonts w:asciiTheme="minorHAnsi" w:eastAsia="Calibri" w:hAnsiTheme="minorHAnsi" w:cstheme="minorHAnsi"/>
          <w:sz w:val="24"/>
          <w:szCs w:val="24"/>
        </w:rPr>
      </w:pPr>
    </w:p>
    <w:p w14:paraId="788D9C0A" w14:textId="6324C872" w:rsidR="0053593F" w:rsidRPr="0053593F" w:rsidRDefault="0053593F" w:rsidP="0053593F">
      <w:pPr>
        <w:rPr>
          <w:rFonts w:asciiTheme="minorHAnsi" w:eastAsia="Calibri" w:hAnsiTheme="minorHAnsi" w:cstheme="minorHAnsi"/>
          <w:sz w:val="24"/>
          <w:szCs w:val="24"/>
        </w:rPr>
      </w:pPr>
      <w:r w:rsidRPr="0053593F">
        <w:rPr>
          <w:rFonts w:asciiTheme="minorHAnsi" w:eastAsia="Calibri" w:hAnsiTheme="minorHAnsi" w:cstheme="minorHAnsi"/>
          <w:sz w:val="24"/>
          <w:szCs w:val="24"/>
        </w:rPr>
        <w:t xml:space="preserve">With regard to the Research Excellence Framework (REF) 2029, it was noted that the People Culture and Environment (PCE) pilots were now underway to test possible REF indicators. The pilot consists of 40 institutions, with two Welsh institutions participating. In addition, two advisory panels have been established (the Research Diversity Advisory Panel and the People and Diversity Advisory Panel). There are to be no changes from the previous REF in terms of main panels or units of assessment, with the four main panels and 32 Units of Assessment (UoA) to continue. The appointment process for the main panel chairs has commenced, and institutions have been asked to give an indication of the possible scale of their UoA return and how this would compare to the previous REF submission. </w:t>
      </w:r>
      <w:r w:rsidR="00BB2BE4">
        <w:rPr>
          <w:rFonts w:asciiTheme="minorHAnsi" w:eastAsia="Calibri" w:hAnsiTheme="minorHAnsi" w:cstheme="minorHAnsi"/>
          <w:sz w:val="24"/>
          <w:szCs w:val="24"/>
        </w:rPr>
        <w:t>HESA data for academic year 2024/25 will be used as a pilot year for the volume indicator</w:t>
      </w:r>
      <w:r w:rsidR="00684090">
        <w:rPr>
          <w:rFonts w:asciiTheme="minorHAnsi" w:eastAsia="Calibri" w:hAnsiTheme="minorHAnsi" w:cstheme="minorHAnsi"/>
          <w:sz w:val="24"/>
          <w:szCs w:val="24"/>
        </w:rPr>
        <w:t>, and the HESA data for 2025/26 and 2026/27 will be used to calculate volume measures for REF2029</w:t>
      </w:r>
    </w:p>
    <w:p w14:paraId="6BA8259D" w14:textId="77777777" w:rsidR="0053593F" w:rsidRPr="0053593F" w:rsidRDefault="0053593F" w:rsidP="0053593F">
      <w:pPr>
        <w:ind w:left="1418" w:hanging="1418"/>
        <w:rPr>
          <w:rFonts w:asciiTheme="minorHAnsi" w:eastAsia="Calibri" w:hAnsiTheme="minorHAnsi" w:cstheme="minorHAnsi"/>
          <w:sz w:val="24"/>
          <w:szCs w:val="24"/>
        </w:rPr>
      </w:pPr>
      <w:r w:rsidRPr="0053593F">
        <w:rPr>
          <w:rFonts w:asciiTheme="minorHAnsi" w:eastAsia="Calibri" w:hAnsiTheme="minorHAnsi" w:cstheme="minorHAnsi"/>
          <w:sz w:val="24"/>
          <w:szCs w:val="24"/>
        </w:rPr>
        <w:tab/>
      </w:r>
    </w:p>
    <w:p w14:paraId="2CB7ED26" w14:textId="677798C5" w:rsidR="0053593F" w:rsidRPr="0053593F" w:rsidRDefault="0053593F" w:rsidP="0053593F">
      <w:pPr>
        <w:rPr>
          <w:rFonts w:asciiTheme="minorHAnsi" w:eastAsia="Calibri" w:hAnsiTheme="minorHAnsi" w:cstheme="minorHAnsi"/>
          <w:sz w:val="24"/>
          <w:szCs w:val="24"/>
        </w:rPr>
      </w:pPr>
      <w:r w:rsidRPr="0053593F">
        <w:rPr>
          <w:rFonts w:asciiTheme="minorHAnsi" w:eastAsia="Calibri" w:hAnsiTheme="minorHAnsi" w:cstheme="minorHAnsi"/>
          <w:sz w:val="24"/>
          <w:szCs w:val="24"/>
        </w:rPr>
        <w:t>Professor Spencer also advised that the REF Steering Group had published an update on the REF 2029 Open Access Policy. It was noted that the full policy will be published later this year, but some early decisions have been announced:</w:t>
      </w:r>
    </w:p>
    <w:p w14:paraId="2711A10D" w14:textId="77777777" w:rsidR="0053593F" w:rsidRPr="0053593F" w:rsidRDefault="0053593F" w:rsidP="0053593F">
      <w:pPr>
        <w:ind w:left="1418" w:hanging="1418"/>
        <w:rPr>
          <w:rFonts w:asciiTheme="minorHAnsi" w:eastAsia="Calibri" w:hAnsiTheme="minorHAnsi" w:cstheme="minorHAnsi"/>
          <w:sz w:val="24"/>
          <w:szCs w:val="24"/>
        </w:rPr>
      </w:pPr>
    </w:p>
    <w:p w14:paraId="6A5C25D2" w14:textId="77777777" w:rsidR="0053593F" w:rsidRPr="0053593F" w:rsidRDefault="0053593F" w:rsidP="0053593F">
      <w:pPr>
        <w:pStyle w:val="ListParagraph"/>
        <w:numPr>
          <w:ilvl w:val="0"/>
          <w:numId w:val="29"/>
        </w:numPr>
        <w:rPr>
          <w:rFonts w:asciiTheme="minorHAnsi" w:eastAsia="Calibri" w:hAnsiTheme="minorHAnsi" w:cstheme="minorHAnsi"/>
          <w:sz w:val="24"/>
          <w:szCs w:val="24"/>
        </w:rPr>
      </w:pPr>
      <w:r w:rsidRPr="0053593F">
        <w:rPr>
          <w:rFonts w:asciiTheme="minorHAnsi" w:eastAsia="Calibri" w:hAnsiTheme="minorHAnsi" w:cstheme="minorHAnsi"/>
          <w:sz w:val="24"/>
          <w:szCs w:val="24"/>
        </w:rPr>
        <w:t>Journal articles and conference proceedings: Any changes to embargo periods, licensing, deposit, and exceptions will take effect no earlier than 1st January 2026. This will allow institutions time to implement the necessary changes within their internal management systems.</w:t>
      </w:r>
    </w:p>
    <w:p w14:paraId="6C23C8AC" w14:textId="77777777" w:rsidR="0053593F" w:rsidRPr="0053593F" w:rsidRDefault="0053593F" w:rsidP="0053593F">
      <w:pPr>
        <w:pStyle w:val="ListParagraph"/>
        <w:numPr>
          <w:ilvl w:val="0"/>
          <w:numId w:val="29"/>
        </w:numPr>
        <w:rPr>
          <w:rFonts w:asciiTheme="minorHAnsi" w:eastAsia="Calibri" w:hAnsiTheme="minorHAnsi" w:cstheme="minorHAnsi"/>
          <w:sz w:val="24"/>
          <w:szCs w:val="24"/>
        </w:rPr>
      </w:pPr>
      <w:r w:rsidRPr="0053593F">
        <w:rPr>
          <w:rFonts w:asciiTheme="minorHAnsi" w:eastAsia="Calibri" w:hAnsiTheme="minorHAnsi" w:cstheme="minorHAnsi"/>
          <w:sz w:val="24"/>
          <w:szCs w:val="24"/>
        </w:rPr>
        <w:t>Longform outputs: There will be no longform open access mandate for REF 2029. However, an open access requirement for submission of longform outputs will be in place for the next assessment exercise, with implementation from 1 January 2029.</w:t>
      </w:r>
    </w:p>
    <w:p w14:paraId="37940240" w14:textId="77777777" w:rsidR="0053593F" w:rsidRPr="0053593F" w:rsidRDefault="0053593F" w:rsidP="00992589">
      <w:pPr>
        <w:rPr>
          <w:rFonts w:asciiTheme="minorHAnsi" w:eastAsia="Calibri" w:hAnsiTheme="minorHAnsi" w:cstheme="minorHAnsi"/>
          <w:sz w:val="24"/>
          <w:szCs w:val="24"/>
        </w:rPr>
      </w:pPr>
    </w:p>
    <w:p w14:paraId="442724F2" w14:textId="009E99C3" w:rsidR="0053593F" w:rsidRDefault="00495E7C" w:rsidP="0053593F">
      <w:pPr>
        <w:rPr>
          <w:rFonts w:asciiTheme="minorHAnsi" w:eastAsia="Calibri" w:hAnsiTheme="minorHAnsi" w:cstheme="minorHAnsi"/>
          <w:sz w:val="24"/>
          <w:szCs w:val="24"/>
        </w:rPr>
      </w:pPr>
      <w:r>
        <w:rPr>
          <w:rFonts w:asciiTheme="minorHAnsi" w:eastAsia="Calibri" w:hAnsiTheme="minorHAnsi" w:cstheme="minorHAnsi"/>
          <w:sz w:val="24"/>
          <w:szCs w:val="24"/>
        </w:rPr>
        <w:t xml:space="preserve">Council </w:t>
      </w:r>
      <w:r w:rsidR="0053593F" w:rsidRPr="0053593F">
        <w:rPr>
          <w:rFonts w:asciiTheme="minorHAnsi" w:eastAsia="Calibri" w:hAnsiTheme="minorHAnsi" w:cstheme="minorHAnsi"/>
          <w:sz w:val="24"/>
          <w:szCs w:val="24"/>
        </w:rPr>
        <w:t>were informed that the University intended to undertake a full mock REF in 2025 with external review, based on known rules for REF2029 and previous REF guidance where no decision had yet been made.</w:t>
      </w:r>
    </w:p>
    <w:p w14:paraId="4001E9AF" w14:textId="77777777" w:rsidR="00050960" w:rsidRDefault="00050960" w:rsidP="0053593F">
      <w:pPr>
        <w:rPr>
          <w:rFonts w:asciiTheme="minorHAnsi" w:eastAsia="Calibri" w:hAnsiTheme="minorHAnsi" w:cstheme="minorHAnsi"/>
          <w:sz w:val="24"/>
          <w:szCs w:val="24"/>
        </w:rPr>
      </w:pPr>
    </w:p>
    <w:p w14:paraId="438F0FBF" w14:textId="760EBDAB" w:rsidR="00050960" w:rsidRDefault="00050960" w:rsidP="0053593F">
      <w:pPr>
        <w:rPr>
          <w:rFonts w:asciiTheme="minorHAnsi" w:eastAsia="Calibri" w:hAnsiTheme="minorHAnsi" w:cstheme="minorHAnsi"/>
          <w:sz w:val="24"/>
          <w:szCs w:val="24"/>
        </w:rPr>
      </w:pPr>
      <w:r>
        <w:rPr>
          <w:rFonts w:asciiTheme="minorHAnsi" w:eastAsia="Calibri" w:hAnsiTheme="minorHAnsi" w:cstheme="minorHAnsi"/>
          <w:sz w:val="24"/>
          <w:szCs w:val="24"/>
        </w:rPr>
        <w:lastRenderedPageBreak/>
        <w:t xml:space="preserve">Professor R.T. Edwards asked whether the University was involved in green </w:t>
      </w:r>
      <w:r w:rsidR="00BF42EE">
        <w:rPr>
          <w:rFonts w:asciiTheme="minorHAnsi" w:eastAsia="Calibri" w:hAnsiTheme="minorHAnsi" w:cstheme="minorHAnsi"/>
          <w:sz w:val="24"/>
          <w:szCs w:val="24"/>
        </w:rPr>
        <w:t xml:space="preserve">energy food production, and Professor Spencer confirmed </w:t>
      </w:r>
      <w:r w:rsidR="00747E24">
        <w:rPr>
          <w:rFonts w:asciiTheme="minorHAnsi" w:eastAsia="Calibri" w:hAnsiTheme="minorHAnsi" w:cstheme="minorHAnsi"/>
          <w:sz w:val="24"/>
          <w:szCs w:val="24"/>
        </w:rPr>
        <w:t xml:space="preserve">there was a great deal of work on food production being undertaken within the College of </w:t>
      </w:r>
      <w:r w:rsidR="00B822C9">
        <w:rPr>
          <w:rFonts w:asciiTheme="minorHAnsi" w:eastAsia="Calibri" w:hAnsiTheme="minorHAnsi" w:cstheme="minorHAnsi"/>
          <w:sz w:val="24"/>
          <w:szCs w:val="24"/>
        </w:rPr>
        <w:t xml:space="preserve">Science and Engineering. </w:t>
      </w:r>
    </w:p>
    <w:p w14:paraId="489856EF" w14:textId="77777777" w:rsidR="00B822C9" w:rsidRDefault="00B822C9" w:rsidP="0053593F">
      <w:pPr>
        <w:rPr>
          <w:rFonts w:asciiTheme="minorHAnsi" w:eastAsia="Calibri" w:hAnsiTheme="minorHAnsi" w:cstheme="minorHAnsi"/>
          <w:sz w:val="24"/>
          <w:szCs w:val="24"/>
        </w:rPr>
      </w:pPr>
    </w:p>
    <w:p w14:paraId="58FB12F8" w14:textId="4C14387C" w:rsidR="00B822C9" w:rsidRDefault="00B822C9" w:rsidP="0053593F">
      <w:pPr>
        <w:rPr>
          <w:rFonts w:asciiTheme="minorHAnsi" w:eastAsia="Calibri" w:hAnsiTheme="minorHAnsi" w:cstheme="minorHAnsi"/>
          <w:sz w:val="24"/>
          <w:szCs w:val="24"/>
        </w:rPr>
      </w:pPr>
      <w:r>
        <w:rPr>
          <w:rFonts w:asciiTheme="minorHAnsi" w:eastAsia="Calibri" w:hAnsiTheme="minorHAnsi" w:cstheme="minorHAnsi"/>
          <w:sz w:val="24"/>
          <w:szCs w:val="24"/>
        </w:rPr>
        <w:t>Ms Ambreen asked how the Students’ Union could become more involved in the research side of the University</w:t>
      </w:r>
      <w:r w:rsidR="002B6FC4">
        <w:rPr>
          <w:rFonts w:asciiTheme="minorHAnsi" w:eastAsia="Calibri" w:hAnsiTheme="minorHAnsi" w:cstheme="minorHAnsi"/>
          <w:sz w:val="24"/>
          <w:szCs w:val="24"/>
        </w:rPr>
        <w:t xml:space="preserve">. Professor Spencer noted that he had recently had discussions with the Alumni and Development Team, looking at funds to support </w:t>
      </w:r>
      <w:r w:rsidR="00825EC6">
        <w:rPr>
          <w:rFonts w:asciiTheme="minorHAnsi" w:eastAsia="Calibri" w:hAnsiTheme="minorHAnsi" w:cstheme="minorHAnsi"/>
          <w:sz w:val="24"/>
          <w:szCs w:val="24"/>
        </w:rPr>
        <w:t>startups</w:t>
      </w:r>
      <w:r w:rsidR="002B6FC4">
        <w:rPr>
          <w:rFonts w:asciiTheme="minorHAnsi" w:eastAsia="Calibri" w:hAnsiTheme="minorHAnsi" w:cstheme="minorHAnsi"/>
          <w:sz w:val="24"/>
          <w:szCs w:val="24"/>
        </w:rPr>
        <w:t xml:space="preserve"> possibly from Masters and PhDs. </w:t>
      </w:r>
    </w:p>
    <w:p w14:paraId="1036419B" w14:textId="77777777" w:rsidR="007F114D" w:rsidRDefault="007F114D" w:rsidP="0053593F">
      <w:pPr>
        <w:rPr>
          <w:rFonts w:asciiTheme="minorHAnsi" w:eastAsia="Calibri" w:hAnsiTheme="minorHAnsi" w:cstheme="minorHAnsi"/>
          <w:sz w:val="24"/>
          <w:szCs w:val="24"/>
        </w:rPr>
      </w:pPr>
    </w:p>
    <w:p w14:paraId="36E11AFE" w14:textId="599326E9" w:rsidR="00EC4A7C" w:rsidRPr="0053593F" w:rsidRDefault="007F114D" w:rsidP="00EC4A7C">
      <w:pPr>
        <w:rPr>
          <w:rFonts w:asciiTheme="minorHAnsi" w:eastAsia="Calibri" w:hAnsiTheme="minorHAnsi" w:cstheme="minorHAnsi"/>
          <w:sz w:val="24"/>
          <w:szCs w:val="24"/>
        </w:rPr>
      </w:pPr>
      <w:r>
        <w:rPr>
          <w:rFonts w:asciiTheme="minorHAnsi" w:eastAsia="Calibri" w:hAnsiTheme="minorHAnsi" w:cstheme="minorHAnsi"/>
          <w:sz w:val="24"/>
          <w:szCs w:val="24"/>
        </w:rPr>
        <w:t>The Vice-Chancellor noted that</w:t>
      </w:r>
      <w:r w:rsidR="00BF1FF8">
        <w:rPr>
          <w:rFonts w:asciiTheme="minorHAnsi" w:eastAsia="Calibri" w:hAnsiTheme="minorHAnsi" w:cstheme="minorHAnsi"/>
          <w:sz w:val="24"/>
          <w:szCs w:val="24"/>
        </w:rPr>
        <w:t xml:space="preserve">, in previous REFs, top researchers would be </w:t>
      </w:r>
      <w:r w:rsidR="00516A74">
        <w:rPr>
          <w:rFonts w:asciiTheme="minorHAnsi" w:eastAsia="Calibri" w:hAnsiTheme="minorHAnsi" w:cstheme="minorHAnsi"/>
          <w:sz w:val="24"/>
          <w:szCs w:val="24"/>
        </w:rPr>
        <w:t xml:space="preserve">targeted. The University had outstanding </w:t>
      </w:r>
      <w:r w:rsidR="00825EC6">
        <w:rPr>
          <w:rFonts w:asciiTheme="minorHAnsi" w:eastAsia="Calibri" w:hAnsiTheme="minorHAnsi" w:cstheme="minorHAnsi"/>
          <w:sz w:val="24"/>
          <w:szCs w:val="24"/>
        </w:rPr>
        <w:t>researchers,</w:t>
      </w:r>
      <w:r w:rsidR="00516A74">
        <w:rPr>
          <w:rFonts w:asciiTheme="minorHAnsi" w:eastAsia="Calibri" w:hAnsiTheme="minorHAnsi" w:cstheme="minorHAnsi"/>
          <w:sz w:val="24"/>
          <w:szCs w:val="24"/>
        </w:rPr>
        <w:t xml:space="preserve"> and it was essential to make sure they stayed working at Bangor. </w:t>
      </w:r>
      <w:r w:rsidR="00EC4A7C" w:rsidRPr="00EC4A7C">
        <w:rPr>
          <w:rFonts w:asciiTheme="minorHAnsi" w:eastAsia="Calibri" w:hAnsiTheme="minorHAnsi" w:cstheme="minorHAnsi"/>
          <w:sz w:val="24"/>
          <w:szCs w:val="24"/>
        </w:rPr>
        <w:t xml:space="preserve">If </w:t>
      </w:r>
      <w:r w:rsidR="00516A74">
        <w:rPr>
          <w:rFonts w:asciiTheme="minorHAnsi" w:eastAsia="Calibri" w:hAnsiTheme="minorHAnsi" w:cstheme="minorHAnsi"/>
          <w:sz w:val="24"/>
          <w:szCs w:val="24"/>
        </w:rPr>
        <w:t>the University wished to remain</w:t>
      </w:r>
      <w:r w:rsidR="00EC4A7C" w:rsidRPr="00EC4A7C">
        <w:rPr>
          <w:rFonts w:asciiTheme="minorHAnsi" w:eastAsia="Calibri" w:hAnsiTheme="minorHAnsi" w:cstheme="minorHAnsi"/>
          <w:sz w:val="24"/>
          <w:szCs w:val="24"/>
        </w:rPr>
        <w:t xml:space="preserve"> a </w:t>
      </w:r>
      <w:r w:rsidR="0059138E" w:rsidRPr="00EC4A7C">
        <w:rPr>
          <w:rFonts w:asciiTheme="minorHAnsi" w:eastAsia="Calibri" w:hAnsiTheme="minorHAnsi" w:cstheme="minorHAnsi"/>
          <w:sz w:val="24"/>
          <w:szCs w:val="24"/>
        </w:rPr>
        <w:t>research-intensive</w:t>
      </w:r>
      <w:r w:rsidR="00EC4A7C" w:rsidRPr="00EC4A7C">
        <w:rPr>
          <w:rFonts w:asciiTheme="minorHAnsi" w:eastAsia="Calibri" w:hAnsiTheme="minorHAnsi" w:cstheme="minorHAnsi"/>
          <w:sz w:val="24"/>
          <w:szCs w:val="24"/>
        </w:rPr>
        <w:t xml:space="preserve"> </w:t>
      </w:r>
      <w:r w:rsidR="0059138E">
        <w:rPr>
          <w:rFonts w:asciiTheme="minorHAnsi" w:eastAsia="Calibri" w:hAnsiTheme="minorHAnsi" w:cstheme="minorHAnsi"/>
          <w:sz w:val="24"/>
          <w:szCs w:val="24"/>
        </w:rPr>
        <w:t>university, it was essential to r</w:t>
      </w:r>
      <w:r w:rsidR="00EC4A7C" w:rsidRPr="00EC4A7C">
        <w:rPr>
          <w:rFonts w:asciiTheme="minorHAnsi" w:eastAsia="Calibri" w:hAnsiTheme="minorHAnsi" w:cstheme="minorHAnsi"/>
          <w:sz w:val="24"/>
          <w:szCs w:val="24"/>
        </w:rPr>
        <w:t xml:space="preserve">emain research </w:t>
      </w:r>
      <w:r w:rsidR="0059138E">
        <w:rPr>
          <w:rFonts w:asciiTheme="minorHAnsi" w:eastAsia="Calibri" w:hAnsiTheme="minorHAnsi" w:cstheme="minorHAnsi"/>
          <w:sz w:val="24"/>
          <w:szCs w:val="24"/>
        </w:rPr>
        <w:t>active</w:t>
      </w:r>
      <w:r w:rsidR="00EC4A7C" w:rsidRPr="00EC4A7C">
        <w:rPr>
          <w:rFonts w:asciiTheme="minorHAnsi" w:eastAsia="Calibri" w:hAnsiTheme="minorHAnsi" w:cstheme="minorHAnsi"/>
          <w:sz w:val="24"/>
          <w:szCs w:val="24"/>
        </w:rPr>
        <w:t xml:space="preserve"> in the areas </w:t>
      </w:r>
      <w:r w:rsidR="0059138E">
        <w:rPr>
          <w:rFonts w:asciiTheme="minorHAnsi" w:eastAsia="Calibri" w:hAnsiTheme="minorHAnsi" w:cstheme="minorHAnsi"/>
          <w:sz w:val="24"/>
          <w:szCs w:val="24"/>
        </w:rPr>
        <w:t xml:space="preserve">where it is currently </w:t>
      </w:r>
      <w:r w:rsidR="00EC4A7C" w:rsidRPr="00EC4A7C">
        <w:rPr>
          <w:rFonts w:asciiTheme="minorHAnsi" w:eastAsia="Calibri" w:hAnsiTheme="minorHAnsi" w:cstheme="minorHAnsi"/>
          <w:sz w:val="24"/>
          <w:szCs w:val="24"/>
        </w:rPr>
        <w:t xml:space="preserve">world leading. </w:t>
      </w:r>
      <w:r w:rsidR="0059138E">
        <w:rPr>
          <w:rFonts w:asciiTheme="minorHAnsi" w:eastAsia="Calibri" w:hAnsiTheme="minorHAnsi" w:cstheme="minorHAnsi"/>
          <w:sz w:val="24"/>
          <w:szCs w:val="24"/>
        </w:rPr>
        <w:t>P</w:t>
      </w:r>
      <w:r w:rsidR="00EC4A7C" w:rsidRPr="00EC4A7C">
        <w:rPr>
          <w:rFonts w:asciiTheme="minorHAnsi" w:eastAsia="Calibri" w:hAnsiTheme="minorHAnsi" w:cstheme="minorHAnsi"/>
          <w:sz w:val="24"/>
          <w:szCs w:val="24"/>
        </w:rPr>
        <w:t>erformance in</w:t>
      </w:r>
      <w:r w:rsidR="0059138E">
        <w:rPr>
          <w:rFonts w:asciiTheme="minorHAnsi" w:eastAsia="Calibri" w:hAnsiTheme="minorHAnsi" w:cstheme="minorHAnsi"/>
          <w:sz w:val="24"/>
          <w:szCs w:val="24"/>
        </w:rPr>
        <w:t xml:space="preserve"> the</w:t>
      </w:r>
      <w:r w:rsidR="00EC4A7C" w:rsidRPr="00EC4A7C">
        <w:rPr>
          <w:rFonts w:asciiTheme="minorHAnsi" w:eastAsia="Calibri" w:hAnsiTheme="minorHAnsi" w:cstheme="minorHAnsi"/>
          <w:sz w:val="24"/>
          <w:szCs w:val="24"/>
        </w:rPr>
        <w:t xml:space="preserve"> REF is critical </w:t>
      </w:r>
      <w:r w:rsidR="0059138E">
        <w:rPr>
          <w:rFonts w:asciiTheme="minorHAnsi" w:eastAsia="Calibri" w:hAnsiTheme="minorHAnsi" w:cstheme="minorHAnsi"/>
          <w:sz w:val="24"/>
          <w:szCs w:val="24"/>
        </w:rPr>
        <w:t>for the University a</w:t>
      </w:r>
      <w:r w:rsidR="00EC4A7C" w:rsidRPr="00EC4A7C">
        <w:rPr>
          <w:rFonts w:asciiTheme="minorHAnsi" w:eastAsia="Calibri" w:hAnsiTheme="minorHAnsi" w:cstheme="minorHAnsi"/>
          <w:sz w:val="24"/>
          <w:szCs w:val="24"/>
        </w:rPr>
        <w:t xml:space="preserve">s </w:t>
      </w:r>
      <w:r w:rsidR="0059138E">
        <w:rPr>
          <w:rFonts w:asciiTheme="minorHAnsi" w:eastAsia="Calibri" w:hAnsiTheme="minorHAnsi" w:cstheme="minorHAnsi"/>
          <w:sz w:val="24"/>
          <w:szCs w:val="24"/>
        </w:rPr>
        <w:t xml:space="preserve">a </w:t>
      </w:r>
      <w:r w:rsidR="00EC4A7C" w:rsidRPr="00EC4A7C">
        <w:rPr>
          <w:rFonts w:asciiTheme="minorHAnsi" w:eastAsia="Calibri" w:hAnsiTheme="minorHAnsi" w:cstheme="minorHAnsi"/>
          <w:sz w:val="24"/>
          <w:szCs w:val="24"/>
        </w:rPr>
        <w:t>driver for reputation</w:t>
      </w:r>
      <w:r w:rsidR="0059138E">
        <w:rPr>
          <w:rFonts w:asciiTheme="minorHAnsi" w:eastAsia="Calibri" w:hAnsiTheme="minorHAnsi" w:cstheme="minorHAnsi"/>
          <w:sz w:val="24"/>
          <w:szCs w:val="24"/>
        </w:rPr>
        <w:t xml:space="preserve">, which drives </w:t>
      </w:r>
      <w:r w:rsidR="00EC4A7C" w:rsidRPr="00EC4A7C">
        <w:rPr>
          <w:rFonts w:asciiTheme="minorHAnsi" w:eastAsia="Calibri" w:hAnsiTheme="minorHAnsi" w:cstheme="minorHAnsi"/>
          <w:sz w:val="24"/>
          <w:szCs w:val="24"/>
        </w:rPr>
        <w:t>recruitment.</w:t>
      </w:r>
    </w:p>
    <w:p w14:paraId="425F5382" w14:textId="51DD4E28" w:rsidR="000C138A" w:rsidRDefault="000C138A" w:rsidP="00A703DF">
      <w:pPr>
        <w:rPr>
          <w:rFonts w:asciiTheme="minorHAnsi" w:eastAsia="Calibri" w:hAnsiTheme="minorHAnsi" w:cstheme="minorHAnsi"/>
          <w:sz w:val="24"/>
          <w:szCs w:val="24"/>
        </w:rPr>
      </w:pPr>
    </w:p>
    <w:p w14:paraId="21CBD0E8" w14:textId="49A9DB02" w:rsidR="000C3C20" w:rsidRPr="007F0F58" w:rsidRDefault="00A703DF" w:rsidP="007F0F58">
      <w:pPr>
        <w:jc w:val="center"/>
        <w:rPr>
          <w:rFonts w:asciiTheme="minorHAnsi" w:eastAsiaTheme="minorHAnsi" w:hAnsiTheme="minorHAnsi" w:cstheme="minorHAnsi"/>
          <w:b/>
          <w:bCs/>
          <w:sz w:val="24"/>
          <w:szCs w:val="24"/>
          <w:lang w:eastAsia="en-US"/>
        </w:rPr>
      </w:pPr>
      <w:r>
        <w:rPr>
          <w:rFonts w:asciiTheme="minorHAnsi" w:hAnsiTheme="minorHAnsi" w:cstheme="minorHAnsi"/>
          <w:b/>
          <w:sz w:val="24"/>
          <w:szCs w:val="24"/>
        </w:rPr>
        <w:t xml:space="preserve">24.30 </w:t>
      </w:r>
      <w:r w:rsidR="00856509">
        <w:rPr>
          <w:rFonts w:asciiTheme="minorHAnsi" w:hAnsiTheme="minorHAnsi" w:cstheme="minorHAnsi"/>
          <w:b/>
          <w:sz w:val="24"/>
          <w:szCs w:val="24"/>
        </w:rPr>
        <w:t>FINANCIAL MATTERS</w:t>
      </w:r>
    </w:p>
    <w:p w14:paraId="38DBC081" w14:textId="77777777" w:rsidR="0014522F" w:rsidRDefault="0014522F" w:rsidP="00426C29">
      <w:pPr>
        <w:rPr>
          <w:rFonts w:asciiTheme="minorHAnsi" w:eastAsiaTheme="minorHAnsi" w:hAnsiTheme="minorHAnsi" w:cstheme="minorHAnsi"/>
          <w:sz w:val="24"/>
          <w:szCs w:val="24"/>
          <w:lang w:eastAsia="en-US"/>
        </w:rPr>
      </w:pPr>
    </w:p>
    <w:p w14:paraId="411B28A2" w14:textId="77777777" w:rsidR="00217EDF" w:rsidRPr="00900575" w:rsidRDefault="00217EDF" w:rsidP="00217EDF">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rPr>
      </w:pPr>
      <w:r>
        <w:rPr>
          <w:rStyle w:val="normaltextrun"/>
          <w:rFonts w:asciiTheme="minorHAnsi" w:hAnsiTheme="minorHAnsi" w:cstheme="minorHAnsi"/>
        </w:rPr>
        <w:t xml:space="preserve">The Report of the meeting of the Finance Committee held on 18 November 2024 was </w:t>
      </w:r>
      <w:r>
        <w:rPr>
          <w:rStyle w:val="normaltextrun"/>
          <w:rFonts w:asciiTheme="minorHAnsi" w:hAnsiTheme="minorHAnsi" w:cstheme="minorHAnsi"/>
          <w:b/>
          <w:bCs/>
        </w:rPr>
        <w:t xml:space="preserve">noted. </w:t>
      </w:r>
    </w:p>
    <w:p w14:paraId="49F2A1DF" w14:textId="77777777" w:rsidR="00217EDF" w:rsidRDefault="00217EDF" w:rsidP="00217EDF">
      <w:pPr>
        <w:pStyle w:val="paragraph"/>
        <w:spacing w:before="0" w:beforeAutospacing="0" w:after="0" w:afterAutospacing="0"/>
        <w:ind w:left="567"/>
        <w:jc w:val="both"/>
        <w:textAlignment w:val="baseline"/>
        <w:rPr>
          <w:rStyle w:val="normaltextrun"/>
          <w:rFonts w:asciiTheme="minorHAnsi" w:hAnsiTheme="minorHAnsi" w:cstheme="minorHAnsi"/>
          <w:b/>
          <w:bCs/>
        </w:rPr>
      </w:pPr>
    </w:p>
    <w:p w14:paraId="7C38CBBD" w14:textId="74DE62AC" w:rsidR="00217EDF" w:rsidRDefault="00217EDF" w:rsidP="00217EDF">
      <w:pPr>
        <w:pStyle w:val="paragraph"/>
        <w:spacing w:before="0" w:beforeAutospacing="0" w:after="0" w:afterAutospacing="0"/>
        <w:ind w:left="567"/>
        <w:jc w:val="both"/>
        <w:textAlignment w:val="baseline"/>
        <w:rPr>
          <w:rStyle w:val="normaltextrun"/>
          <w:rFonts w:asciiTheme="minorHAnsi" w:hAnsiTheme="minorHAnsi" w:cstheme="minorHAnsi"/>
        </w:rPr>
      </w:pPr>
      <w:r w:rsidRPr="00FA1989">
        <w:rPr>
          <w:rStyle w:val="normaltextrun"/>
          <w:rFonts w:asciiTheme="minorHAnsi" w:hAnsiTheme="minorHAnsi" w:cstheme="minorHAnsi"/>
        </w:rPr>
        <w:t xml:space="preserve">Mr Hepburn, </w:t>
      </w:r>
      <w:r>
        <w:rPr>
          <w:rStyle w:val="normaltextrun"/>
          <w:rFonts w:asciiTheme="minorHAnsi" w:hAnsiTheme="minorHAnsi" w:cstheme="minorHAnsi"/>
        </w:rPr>
        <w:t xml:space="preserve">as Chair of the Committee, provided an update on the matters discussed at the meeting. It was noted that the financial challenges facing the sector continued, and thanks was extended to the Chief Financial Officer and his team for their continued work in managing the University’s finances. </w:t>
      </w:r>
      <w:r>
        <w:rPr>
          <w:rStyle w:val="normaltextrun"/>
          <w:rFonts w:asciiTheme="minorHAnsi" w:hAnsiTheme="minorHAnsi" w:cstheme="minorHAnsi"/>
          <w:b/>
          <w:bCs/>
        </w:rPr>
        <w:t>[Reserved business]</w:t>
      </w:r>
      <w:r>
        <w:rPr>
          <w:rStyle w:val="normaltextrun"/>
          <w:rFonts w:asciiTheme="minorHAnsi" w:hAnsiTheme="minorHAnsi" w:cstheme="minorHAnsi"/>
        </w:rPr>
        <w:t xml:space="preserve"> </w:t>
      </w:r>
    </w:p>
    <w:p w14:paraId="29ED08CC" w14:textId="77777777" w:rsidR="00217EDF" w:rsidRDefault="00217EDF" w:rsidP="00217EDF">
      <w:pPr>
        <w:pStyle w:val="paragraph"/>
        <w:spacing w:before="0" w:beforeAutospacing="0" w:after="0" w:afterAutospacing="0"/>
        <w:ind w:left="567"/>
        <w:jc w:val="both"/>
        <w:textAlignment w:val="baseline"/>
        <w:rPr>
          <w:rStyle w:val="normaltextrun"/>
          <w:rFonts w:asciiTheme="minorHAnsi" w:hAnsiTheme="minorHAnsi" w:cstheme="minorHAnsi"/>
        </w:rPr>
      </w:pPr>
    </w:p>
    <w:p w14:paraId="05774CC2" w14:textId="77777777" w:rsidR="00217EDF" w:rsidRPr="00376186" w:rsidRDefault="00217EDF" w:rsidP="00217EDF">
      <w:pPr>
        <w:pStyle w:val="paragraph"/>
        <w:numPr>
          <w:ilvl w:val="0"/>
          <w:numId w:val="3"/>
        </w:numPr>
        <w:spacing w:before="0" w:beforeAutospacing="0" w:after="0" w:afterAutospacing="0"/>
        <w:ind w:left="567" w:hanging="567"/>
        <w:jc w:val="both"/>
        <w:textAlignment w:val="baseline"/>
        <w:rPr>
          <w:rStyle w:val="normaltextrun"/>
          <w:rFonts w:asciiTheme="minorHAnsi" w:hAnsiTheme="minorHAnsi" w:cstheme="minorHAnsi"/>
        </w:rPr>
      </w:pPr>
      <w:r>
        <w:rPr>
          <w:rStyle w:val="normaltextrun"/>
          <w:rFonts w:asciiTheme="minorHAnsi" w:hAnsiTheme="minorHAnsi" w:cstheme="minorHAnsi"/>
          <w:b/>
          <w:bCs/>
        </w:rPr>
        <w:t>Estates Matters</w:t>
      </w:r>
    </w:p>
    <w:p w14:paraId="4CC86F5D" w14:textId="77777777" w:rsidR="00217EDF" w:rsidRDefault="00217EDF" w:rsidP="00217EDF">
      <w:pPr>
        <w:pStyle w:val="paragraph"/>
        <w:spacing w:before="0" w:beforeAutospacing="0" w:after="0" w:afterAutospacing="0"/>
        <w:ind w:left="567"/>
        <w:jc w:val="both"/>
        <w:textAlignment w:val="baseline"/>
        <w:rPr>
          <w:rStyle w:val="normaltextrun"/>
          <w:rFonts w:asciiTheme="minorHAnsi" w:hAnsiTheme="minorHAnsi" w:cstheme="minorHAnsi"/>
          <w:b/>
          <w:bCs/>
        </w:rPr>
      </w:pPr>
    </w:p>
    <w:p w14:paraId="4065282A" w14:textId="77777777" w:rsidR="00217EDF" w:rsidRPr="00376186" w:rsidRDefault="00217EDF" w:rsidP="00217EDF">
      <w:pPr>
        <w:pStyle w:val="paragraph"/>
        <w:spacing w:before="0" w:beforeAutospacing="0" w:after="0" w:afterAutospacing="0"/>
        <w:ind w:left="567"/>
        <w:jc w:val="both"/>
        <w:textAlignment w:val="baseline"/>
        <w:rPr>
          <w:rStyle w:val="normaltextrun"/>
          <w:rFonts w:asciiTheme="minorHAnsi" w:hAnsiTheme="minorHAnsi" w:cstheme="minorHAnsi"/>
          <w:u w:val="single"/>
        </w:rPr>
      </w:pPr>
      <w:r>
        <w:rPr>
          <w:rStyle w:val="normaltextrun"/>
          <w:rFonts w:asciiTheme="minorHAnsi" w:hAnsiTheme="minorHAnsi" w:cstheme="minorHAnsi"/>
          <w:u w:val="single"/>
        </w:rPr>
        <w:t>Estates Projects Prioritisation Review</w:t>
      </w:r>
    </w:p>
    <w:p w14:paraId="03C2A3E2" w14:textId="77777777" w:rsidR="00217EDF" w:rsidRDefault="00217EDF" w:rsidP="00217EDF">
      <w:pPr>
        <w:pStyle w:val="paragraph"/>
        <w:ind w:left="567"/>
        <w:jc w:val="both"/>
        <w:textAlignment w:val="baseline"/>
        <w:rPr>
          <w:rStyle w:val="normaltextrun"/>
          <w:rFonts w:asciiTheme="minorHAnsi" w:hAnsiTheme="minorHAnsi" w:cstheme="minorHAnsi"/>
        </w:rPr>
      </w:pPr>
      <w:r>
        <w:rPr>
          <w:rStyle w:val="normaltextrun"/>
          <w:rFonts w:asciiTheme="minorHAnsi" w:hAnsiTheme="minorHAnsi" w:cstheme="minorHAnsi"/>
        </w:rPr>
        <w:t>The Chief Operating Officer presented the Estates Projects Prioritisation Review paper. Members were informed that the prioritisation</w:t>
      </w:r>
      <w:r w:rsidRPr="00A12CE8">
        <w:rPr>
          <w:rStyle w:val="normaltextrun"/>
          <w:rFonts w:asciiTheme="minorHAnsi" w:hAnsiTheme="minorHAnsi" w:cstheme="minorHAnsi"/>
        </w:rPr>
        <w:t xml:space="preserve"> of Capital Projects within the Estate Capital Programme </w:t>
      </w:r>
      <w:r>
        <w:rPr>
          <w:rStyle w:val="normaltextrun"/>
          <w:rFonts w:asciiTheme="minorHAnsi" w:hAnsiTheme="minorHAnsi" w:cstheme="minorHAnsi"/>
        </w:rPr>
        <w:t>was essential for</w:t>
      </w:r>
      <w:r w:rsidRPr="00A12CE8">
        <w:rPr>
          <w:rStyle w:val="normaltextrun"/>
          <w:rFonts w:asciiTheme="minorHAnsi" w:hAnsiTheme="minorHAnsi" w:cstheme="minorHAnsi"/>
        </w:rPr>
        <w:t xml:space="preserve"> ensuring that the University's resources c</w:t>
      </w:r>
      <w:r>
        <w:rPr>
          <w:rStyle w:val="normaltextrun"/>
          <w:rFonts w:asciiTheme="minorHAnsi" w:hAnsiTheme="minorHAnsi" w:cstheme="minorHAnsi"/>
        </w:rPr>
        <w:t xml:space="preserve">ontinued to be allocated effectively, and the most impactful initiatives are implemented. The Executive Board had reprioritised the capital programme, which had been presented to the recent meeting of the Finance Committee prior to the Council meeting. </w:t>
      </w:r>
    </w:p>
    <w:p w14:paraId="5E4134B8" w14:textId="10E38093" w:rsidR="00217EDF" w:rsidRPr="00EE0D0F" w:rsidRDefault="00EE0D0F" w:rsidP="00217EDF">
      <w:pPr>
        <w:pStyle w:val="paragraph"/>
        <w:ind w:left="567"/>
        <w:jc w:val="both"/>
        <w:textAlignment w:val="baseline"/>
        <w:rPr>
          <w:rStyle w:val="normaltextrun"/>
          <w:rFonts w:asciiTheme="minorHAnsi" w:hAnsiTheme="minorHAnsi" w:cstheme="minorHAnsi"/>
          <w:b/>
          <w:bCs/>
        </w:rPr>
      </w:pPr>
      <w:r>
        <w:rPr>
          <w:rStyle w:val="normaltextrun"/>
          <w:rFonts w:asciiTheme="minorHAnsi" w:hAnsiTheme="minorHAnsi" w:cstheme="minorHAnsi"/>
          <w:b/>
          <w:bCs/>
        </w:rPr>
        <w:t>[Reserved business]</w:t>
      </w:r>
    </w:p>
    <w:p w14:paraId="06906BA9" w14:textId="77777777" w:rsidR="00217EDF" w:rsidRPr="00CA1993" w:rsidRDefault="00217EDF" w:rsidP="00217EDF">
      <w:pPr>
        <w:pStyle w:val="paragraph"/>
        <w:ind w:left="567"/>
        <w:jc w:val="both"/>
        <w:textAlignment w:val="baseline"/>
        <w:rPr>
          <w:rStyle w:val="normaltextrun"/>
          <w:rFonts w:asciiTheme="minorHAnsi" w:hAnsiTheme="minorHAnsi" w:cstheme="minorHAnsi"/>
        </w:rPr>
      </w:pPr>
      <w:r>
        <w:rPr>
          <w:rFonts w:ascii="Calibri" w:eastAsiaTheme="minorHAnsi" w:hAnsi="Calibri" w:cs="Calibri"/>
          <w:lang w:eastAsia="en-US"/>
        </w:rPr>
        <w:t xml:space="preserve">Following discussion, the Council </w:t>
      </w:r>
      <w:r>
        <w:rPr>
          <w:rFonts w:ascii="Calibri" w:eastAsiaTheme="minorHAnsi" w:hAnsi="Calibri" w:cs="Calibri"/>
          <w:b/>
          <w:bCs/>
          <w:lang w:eastAsia="en-US"/>
        </w:rPr>
        <w:t xml:space="preserve">approved </w:t>
      </w:r>
      <w:r w:rsidRPr="00CA1993">
        <w:rPr>
          <w:rFonts w:ascii="Calibri" w:eastAsiaTheme="minorHAnsi" w:hAnsi="Calibri" w:cs="Calibri"/>
          <w:lang w:eastAsia="en-US"/>
        </w:rPr>
        <w:t>the re-prioritisation list relating to the Estates</w:t>
      </w:r>
      <w:r w:rsidRPr="00CA1993">
        <w:rPr>
          <w:rFonts w:asciiTheme="minorHAnsi" w:hAnsiTheme="minorHAnsi" w:cstheme="minorHAnsi"/>
        </w:rPr>
        <w:t xml:space="preserve"> </w:t>
      </w:r>
      <w:r w:rsidRPr="00CA1993">
        <w:rPr>
          <w:rFonts w:ascii="Calibri" w:eastAsiaTheme="minorHAnsi" w:hAnsi="Calibri" w:cs="Calibri"/>
          <w:lang w:eastAsia="en-US"/>
        </w:rPr>
        <w:t>Capital Programme (</w:t>
      </w:r>
      <w:r>
        <w:rPr>
          <w:rFonts w:ascii="Calibri" w:eastAsiaTheme="minorHAnsi" w:hAnsi="Calibri" w:cs="Calibri"/>
          <w:lang w:eastAsia="en-US"/>
        </w:rPr>
        <w:t xml:space="preserve">Finance Committee </w:t>
      </w:r>
      <w:r w:rsidRPr="00CA1993">
        <w:rPr>
          <w:rFonts w:ascii="Calibri" w:eastAsiaTheme="minorHAnsi" w:hAnsi="Calibri" w:cs="Calibri"/>
          <w:lang w:eastAsia="en-US"/>
        </w:rPr>
        <w:t>minute 2425-17c)</w:t>
      </w:r>
      <w:r>
        <w:rPr>
          <w:rFonts w:ascii="Calibri" w:eastAsiaTheme="minorHAnsi" w:hAnsi="Calibri" w:cs="Calibri"/>
          <w:lang w:eastAsia="en-US"/>
        </w:rPr>
        <w:t>.</w:t>
      </w:r>
    </w:p>
    <w:p w14:paraId="6D7EECB0" w14:textId="77777777" w:rsidR="00217EDF" w:rsidRDefault="00217EDF" w:rsidP="00217EDF">
      <w:pPr>
        <w:pStyle w:val="paragraph"/>
        <w:ind w:left="567"/>
        <w:jc w:val="both"/>
        <w:textAlignment w:val="baseline"/>
        <w:rPr>
          <w:rStyle w:val="normaltextrun"/>
          <w:rFonts w:asciiTheme="minorHAnsi" w:hAnsiTheme="minorHAnsi" w:cstheme="minorHAnsi"/>
        </w:rPr>
      </w:pPr>
      <w:r>
        <w:rPr>
          <w:rStyle w:val="normaltextrun"/>
          <w:rFonts w:asciiTheme="minorHAnsi" w:hAnsiTheme="minorHAnsi" w:cstheme="minorHAnsi"/>
        </w:rPr>
        <w:t>In addition, the</w:t>
      </w:r>
      <w:r w:rsidRPr="00CA1993">
        <w:rPr>
          <w:rStyle w:val="normaltextrun"/>
          <w:rFonts w:asciiTheme="minorHAnsi" w:hAnsiTheme="minorHAnsi" w:cstheme="minorHAnsi"/>
        </w:rPr>
        <w:t xml:space="preserve"> Chief Financial Officer confirmed that he would share the MSParc Financial Statements with the Council.</w:t>
      </w:r>
      <w:r>
        <w:rPr>
          <w:rStyle w:val="normaltextrun"/>
          <w:rFonts w:asciiTheme="minorHAnsi" w:hAnsiTheme="minorHAnsi" w:cstheme="minorHAnsi"/>
        </w:rPr>
        <w:t xml:space="preserve">  </w:t>
      </w:r>
    </w:p>
    <w:p w14:paraId="563CDEC6" w14:textId="77777777" w:rsidR="00EE0D0F" w:rsidRPr="00822258" w:rsidRDefault="00EE0D0F" w:rsidP="00217EDF">
      <w:pPr>
        <w:pStyle w:val="paragraph"/>
        <w:ind w:left="567"/>
        <w:jc w:val="both"/>
        <w:textAlignment w:val="baseline"/>
        <w:rPr>
          <w:rStyle w:val="normaltextrun"/>
          <w:rFonts w:asciiTheme="minorHAnsi" w:hAnsiTheme="minorHAnsi" w:cstheme="minorHAnsi"/>
        </w:rPr>
      </w:pPr>
    </w:p>
    <w:p w14:paraId="394B01EA" w14:textId="77777777" w:rsidR="00217EDF" w:rsidRPr="005F3E38" w:rsidRDefault="00217EDF" w:rsidP="00217EDF">
      <w:pPr>
        <w:pStyle w:val="paragraph"/>
        <w:ind w:left="567"/>
        <w:jc w:val="both"/>
        <w:textAlignment w:val="baseline"/>
        <w:rPr>
          <w:rStyle w:val="normaltextrun"/>
          <w:rFonts w:asciiTheme="minorHAnsi" w:hAnsiTheme="minorHAnsi" w:cstheme="minorHAnsi"/>
        </w:rPr>
      </w:pPr>
      <w:r w:rsidRPr="005F3E38">
        <w:rPr>
          <w:rStyle w:val="normaltextrun"/>
          <w:rFonts w:asciiTheme="minorHAnsi" w:hAnsiTheme="minorHAnsi" w:cstheme="minorHAnsi"/>
          <w:u w:val="single"/>
        </w:rPr>
        <w:lastRenderedPageBreak/>
        <w:t>Parc y Coleg</w:t>
      </w:r>
    </w:p>
    <w:p w14:paraId="0D955018" w14:textId="75140629" w:rsidR="00217EDF" w:rsidRDefault="00217EDF" w:rsidP="00217EDF">
      <w:pPr>
        <w:pStyle w:val="paragraph"/>
        <w:ind w:left="567"/>
        <w:jc w:val="both"/>
        <w:textAlignment w:val="baseline"/>
        <w:rPr>
          <w:rFonts w:ascii="Calibri" w:eastAsiaTheme="minorHAnsi" w:hAnsi="Calibri" w:cs="Calibri"/>
          <w:lang w:eastAsia="en-US"/>
        </w:rPr>
      </w:pPr>
      <w:r>
        <w:rPr>
          <w:rStyle w:val="normaltextrun"/>
          <w:rFonts w:asciiTheme="minorHAnsi" w:hAnsiTheme="minorHAnsi" w:cstheme="minorHAnsi"/>
        </w:rPr>
        <w:t xml:space="preserve">The Finance Committee, at its meeting on 18 November, had agreed to recommend that </w:t>
      </w:r>
      <w:r>
        <w:rPr>
          <w:rFonts w:ascii="Calibri" w:eastAsiaTheme="minorHAnsi" w:hAnsi="Calibri" w:cs="Calibri"/>
          <w:lang w:eastAsia="en-US"/>
        </w:rPr>
        <w:t xml:space="preserve">the Parc y Coleg project proceeded through the final Governance </w:t>
      </w:r>
      <w:r w:rsidR="002C1113">
        <w:rPr>
          <w:rFonts w:ascii="Calibri" w:eastAsiaTheme="minorHAnsi" w:hAnsi="Calibri" w:cs="Calibri"/>
          <w:b/>
          <w:bCs/>
          <w:lang w:eastAsia="en-US"/>
        </w:rPr>
        <w:t xml:space="preserve">[Reserved business] </w:t>
      </w:r>
      <w:r>
        <w:rPr>
          <w:rFonts w:ascii="Calibri" w:eastAsiaTheme="minorHAnsi" w:hAnsi="Calibri" w:cs="Calibri"/>
          <w:lang w:eastAsia="en-US"/>
        </w:rPr>
        <w:t xml:space="preserve"> (Finance Committee minute 2425-17a).</w:t>
      </w:r>
    </w:p>
    <w:p w14:paraId="342E5347" w14:textId="77777777" w:rsidR="00217EDF" w:rsidRPr="00AA295E" w:rsidRDefault="00217EDF" w:rsidP="00217EDF">
      <w:pPr>
        <w:pStyle w:val="paragraph"/>
        <w:ind w:left="567"/>
        <w:jc w:val="both"/>
        <w:textAlignment w:val="baseline"/>
        <w:rPr>
          <w:rFonts w:ascii="Calibri" w:eastAsiaTheme="minorHAnsi" w:hAnsi="Calibri" w:cs="Calibri"/>
          <w:lang w:eastAsia="en-US"/>
        </w:rPr>
      </w:pPr>
      <w:r>
        <w:rPr>
          <w:rFonts w:ascii="Calibri" w:eastAsiaTheme="minorHAnsi" w:hAnsi="Calibri" w:cs="Calibri"/>
          <w:lang w:eastAsia="en-US"/>
        </w:rPr>
        <w:t>The Chair of Council advised members that f</w:t>
      </w:r>
      <w:r w:rsidRPr="00AA295E">
        <w:rPr>
          <w:rFonts w:ascii="Calibri" w:eastAsiaTheme="minorHAnsi" w:hAnsi="Calibri" w:cs="Calibri"/>
          <w:lang w:eastAsia="en-US"/>
        </w:rPr>
        <w:t xml:space="preserve">ollowing a request from Mr Wiegand, </w:t>
      </w:r>
      <w:r>
        <w:rPr>
          <w:rFonts w:ascii="Calibri" w:eastAsiaTheme="minorHAnsi" w:hAnsi="Calibri" w:cs="Calibri"/>
          <w:lang w:eastAsia="en-US"/>
        </w:rPr>
        <w:t>she had approved</w:t>
      </w:r>
      <w:r w:rsidRPr="00AA295E">
        <w:rPr>
          <w:rFonts w:ascii="Calibri" w:eastAsiaTheme="minorHAnsi" w:hAnsi="Calibri" w:cs="Calibri"/>
          <w:lang w:eastAsia="en-US"/>
        </w:rPr>
        <w:t xml:space="preserve"> the recommendations noted above under Chair’s action in order</w:t>
      </w:r>
      <w:r>
        <w:rPr>
          <w:rFonts w:ascii="Calibri" w:eastAsiaTheme="minorHAnsi" w:hAnsi="Calibri" w:cs="Calibri"/>
          <w:lang w:eastAsia="en-US"/>
        </w:rPr>
        <w:t xml:space="preserve"> </w:t>
      </w:r>
      <w:r w:rsidRPr="00AA295E">
        <w:rPr>
          <w:rFonts w:ascii="Calibri" w:eastAsiaTheme="minorHAnsi" w:hAnsi="Calibri" w:cs="Calibri"/>
          <w:lang w:eastAsia="en-US"/>
        </w:rPr>
        <w:t>that work could commence on the project to meet with the external funding spend</w:t>
      </w:r>
      <w:r>
        <w:rPr>
          <w:rFonts w:ascii="Calibri" w:eastAsiaTheme="minorHAnsi" w:hAnsi="Calibri" w:cs="Calibri"/>
          <w:lang w:eastAsia="en-US"/>
        </w:rPr>
        <w:t xml:space="preserve"> </w:t>
      </w:r>
      <w:r w:rsidRPr="00AA295E">
        <w:rPr>
          <w:rFonts w:ascii="Calibri" w:eastAsiaTheme="minorHAnsi" w:hAnsi="Calibri" w:cs="Calibri"/>
          <w:lang w:eastAsia="en-US"/>
        </w:rPr>
        <w:t>deadline of 31 March 2025.</w:t>
      </w:r>
    </w:p>
    <w:p w14:paraId="703DAB39" w14:textId="77777777" w:rsidR="00217EDF" w:rsidRDefault="00217EDF" w:rsidP="00217EDF">
      <w:pPr>
        <w:pStyle w:val="paragraph"/>
        <w:ind w:left="567"/>
        <w:jc w:val="both"/>
        <w:textAlignment w:val="baseline"/>
        <w:rPr>
          <w:rFonts w:ascii="Calibri" w:eastAsiaTheme="minorHAnsi" w:hAnsi="Calibri" w:cs="Calibri"/>
          <w:lang w:eastAsia="en-US"/>
        </w:rPr>
      </w:pPr>
      <w:r>
        <w:rPr>
          <w:rFonts w:ascii="Calibri" w:eastAsiaTheme="minorHAnsi" w:hAnsi="Calibri" w:cs="Calibri"/>
          <w:lang w:eastAsia="en-US"/>
        </w:rPr>
        <w:t xml:space="preserve">In terms of this project, the commitment had been given prior to the current financial challenges. Not completing the project would have financial implications, and therefore the Estates team had value engineered the project so that it could be completed with the lowest cost possible to the University. </w:t>
      </w:r>
    </w:p>
    <w:p w14:paraId="08DEA125" w14:textId="77777777" w:rsidR="00217EDF" w:rsidRPr="00AA295E" w:rsidRDefault="00217EDF" w:rsidP="00217EDF">
      <w:pPr>
        <w:pStyle w:val="paragraph"/>
        <w:ind w:left="567"/>
        <w:jc w:val="both"/>
        <w:textAlignment w:val="baseline"/>
        <w:rPr>
          <w:rFonts w:ascii="Calibri" w:eastAsiaTheme="minorHAnsi" w:hAnsi="Calibri" w:cs="Calibri"/>
          <w:lang w:eastAsia="en-US"/>
        </w:rPr>
      </w:pPr>
      <w:r>
        <w:rPr>
          <w:rFonts w:ascii="Calibri" w:eastAsiaTheme="minorHAnsi" w:hAnsi="Calibri" w:cs="Calibri"/>
          <w:lang w:eastAsia="en-US"/>
        </w:rPr>
        <w:t xml:space="preserve">The position relating to Parc y Coleg was </w:t>
      </w:r>
      <w:r>
        <w:rPr>
          <w:rFonts w:ascii="Calibri" w:eastAsiaTheme="minorHAnsi" w:hAnsi="Calibri" w:cs="Calibri"/>
          <w:b/>
          <w:bCs/>
          <w:lang w:eastAsia="en-US"/>
        </w:rPr>
        <w:t>noted.</w:t>
      </w:r>
    </w:p>
    <w:p w14:paraId="5FD8D099" w14:textId="77777777" w:rsidR="00217EDF" w:rsidRDefault="00217EDF" w:rsidP="00217EDF">
      <w:pPr>
        <w:pStyle w:val="paragraph"/>
        <w:ind w:left="567"/>
        <w:jc w:val="both"/>
        <w:textAlignment w:val="baseline"/>
        <w:rPr>
          <w:rFonts w:ascii="Calibri" w:eastAsiaTheme="minorHAnsi" w:hAnsi="Calibri" w:cs="Calibri"/>
          <w:lang w:eastAsia="en-US"/>
        </w:rPr>
      </w:pPr>
      <w:r>
        <w:rPr>
          <w:rFonts w:ascii="Calibri" w:eastAsiaTheme="minorHAnsi" w:hAnsi="Calibri" w:cs="Calibri"/>
          <w:u w:val="single"/>
          <w:lang w:eastAsia="en-US"/>
        </w:rPr>
        <w:t>Brambell Roof</w:t>
      </w:r>
    </w:p>
    <w:p w14:paraId="1BC7545A" w14:textId="77777777" w:rsidR="00217EDF" w:rsidRDefault="00217EDF" w:rsidP="00217EDF">
      <w:pPr>
        <w:pStyle w:val="paragraph"/>
        <w:ind w:left="567"/>
        <w:jc w:val="both"/>
        <w:textAlignment w:val="baseline"/>
        <w:rPr>
          <w:rFonts w:ascii="Calibri" w:eastAsiaTheme="minorHAnsi" w:hAnsi="Calibri" w:cs="Calibri"/>
          <w:lang w:eastAsia="en-US"/>
        </w:rPr>
      </w:pPr>
      <w:r>
        <w:rPr>
          <w:rFonts w:ascii="Calibri" w:eastAsiaTheme="minorHAnsi" w:hAnsi="Calibri" w:cs="Calibri"/>
          <w:lang w:eastAsia="en-US"/>
        </w:rPr>
        <w:t xml:space="preserve">The Chief Operating Officer advised members that the University needed to undertake roof repairs on the Brambell building in order to safeguard what is one of the University’s iconic buildings and contains significant laboratory facilities. In addition, the building had recently been listed by CADW. </w:t>
      </w:r>
    </w:p>
    <w:p w14:paraId="48FBC135" w14:textId="4D30067B" w:rsidR="00217EDF" w:rsidRDefault="00217EDF" w:rsidP="00217EDF">
      <w:pPr>
        <w:pStyle w:val="paragraph"/>
        <w:ind w:left="567"/>
        <w:jc w:val="both"/>
        <w:textAlignment w:val="baseline"/>
        <w:rPr>
          <w:rFonts w:ascii="Calibri" w:eastAsiaTheme="minorHAnsi" w:hAnsi="Calibri" w:cs="Calibri"/>
          <w:lang w:eastAsia="en-US"/>
        </w:rPr>
      </w:pPr>
      <w:r>
        <w:rPr>
          <w:rFonts w:ascii="Calibri" w:eastAsiaTheme="minorHAnsi" w:hAnsi="Calibri" w:cs="Calibri"/>
          <w:lang w:eastAsia="en-US"/>
        </w:rPr>
        <w:t>The Finance Committee had agreed to recommend to the Council that approval is provided for the Brambell Roof project to proceed to RIBA 1-4 and to release funds</w:t>
      </w:r>
      <w:r w:rsidR="003D0EC2">
        <w:rPr>
          <w:rFonts w:ascii="Calibri" w:eastAsiaTheme="minorHAnsi" w:hAnsi="Calibri" w:cs="Calibri"/>
          <w:lang w:eastAsia="en-US"/>
        </w:rPr>
        <w:t xml:space="preserve"> </w:t>
      </w:r>
      <w:r w:rsidR="003D0EC2">
        <w:rPr>
          <w:rFonts w:ascii="Calibri" w:eastAsiaTheme="minorHAnsi" w:hAnsi="Calibri" w:cs="Calibri"/>
          <w:b/>
          <w:bCs/>
          <w:lang w:eastAsia="en-US"/>
        </w:rPr>
        <w:t>[Reserved business]</w:t>
      </w:r>
      <w:r>
        <w:rPr>
          <w:rFonts w:ascii="Calibri" w:eastAsiaTheme="minorHAnsi" w:hAnsi="Calibri" w:cs="Calibri"/>
          <w:lang w:eastAsia="en-US"/>
        </w:rPr>
        <w:t xml:space="preserve"> (Finance Committee minute 2425-17b)</w:t>
      </w:r>
    </w:p>
    <w:p w14:paraId="7D2FF726" w14:textId="7FCD0924" w:rsidR="00217EDF" w:rsidRPr="003D0EC2" w:rsidRDefault="003D0EC2" w:rsidP="00217EDF">
      <w:pPr>
        <w:pStyle w:val="paragraph"/>
        <w:ind w:left="567"/>
        <w:jc w:val="both"/>
        <w:textAlignment w:val="baseline"/>
        <w:rPr>
          <w:rFonts w:ascii="Calibri" w:eastAsiaTheme="minorHAnsi" w:hAnsi="Calibri" w:cs="Calibri"/>
          <w:b/>
          <w:bCs/>
          <w:lang w:eastAsia="en-US"/>
        </w:rPr>
      </w:pPr>
      <w:r>
        <w:rPr>
          <w:rFonts w:ascii="Calibri" w:eastAsiaTheme="minorHAnsi" w:hAnsi="Calibri" w:cs="Calibri"/>
          <w:b/>
          <w:bCs/>
          <w:lang w:eastAsia="en-US"/>
        </w:rPr>
        <w:t>[Reserved business]</w:t>
      </w:r>
    </w:p>
    <w:p w14:paraId="34297866" w14:textId="788A6F2D" w:rsidR="00217EDF" w:rsidRPr="003D0EC2" w:rsidRDefault="00217EDF" w:rsidP="00217EDF">
      <w:pPr>
        <w:pStyle w:val="paragraph"/>
        <w:ind w:left="567"/>
        <w:jc w:val="both"/>
        <w:textAlignment w:val="baseline"/>
        <w:rPr>
          <w:rFonts w:ascii="Calibri" w:eastAsiaTheme="minorHAnsi" w:hAnsi="Calibri" w:cs="Calibri"/>
          <w:b/>
          <w:bCs/>
          <w:lang w:eastAsia="en-US"/>
        </w:rPr>
      </w:pPr>
      <w:r>
        <w:rPr>
          <w:rFonts w:ascii="Calibri" w:eastAsiaTheme="minorHAnsi" w:hAnsi="Calibri" w:cs="Calibri"/>
          <w:lang w:eastAsia="en-US"/>
        </w:rPr>
        <w:t xml:space="preserve">Following discussion, the Council </w:t>
      </w:r>
      <w:r>
        <w:rPr>
          <w:rFonts w:ascii="Calibri" w:eastAsiaTheme="minorHAnsi" w:hAnsi="Calibri" w:cs="Calibri"/>
          <w:b/>
          <w:bCs/>
          <w:lang w:eastAsia="en-US"/>
        </w:rPr>
        <w:t xml:space="preserve">approved </w:t>
      </w:r>
      <w:r>
        <w:rPr>
          <w:rFonts w:ascii="Calibri" w:eastAsiaTheme="minorHAnsi" w:hAnsi="Calibri" w:cs="Calibri"/>
          <w:lang w:eastAsia="en-US"/>
        </w:rPr>
        <w:t xml:space="preserve">the recommendation that the Brambell Roof project proceeds to RIBA 1-4 and </w:t>
      </w:r>
      <w:r>
        <w:rPr>
          <w:rFonts w:ascii="Calibri" w:eastAsiaTheme="minorHAnsi" w:hAnsi="Calibri" w:cs="Calibri"/>
          <w:b/>
          <w:bCs/>
          <w:lang w:eastAsia="en-US"/>
        </w:rPr>
        <w:t xml:space="preserve">approved </w:t>
      </w:r>
      <w:r>
        <w:rPr>
          <w:rFonts w:ascii="Calibri" w:eastAsiaTheme="minorHAnsi" w:hAnsi="Calibri" w:cs="Calibri"/>
          <w:lang w:eastAsia="en-US"/>
        </w:rPr>
        <w:t xml:space="preserve">the release of funds </w:t>
      </w:r>
      <w:r w:rsidR="003D0EC2">
        <w:rPr>
          <w:rFonts w:ascii="Calibri" w:eastAsiaTheme="minorHAnsi" w:hAnsi="Calibri" w:cs="Calibri"/>
          <w:b/>
          <w:bCs/>
          <w:lang w:eastAsia="en-US"/>
        </w:rPr>
        <w:t>[Reserved business]</w:t>
      </w:r>
    </w:p>
    <w:p w14:paraId="35FCA3D1" w14:textId="77777777" w:rsidR="00217EDF" w:rsidRPr="00557A7A" w:rsidRDefault="00217EDF" w:rsidP="00217EDF">
      <w:pPr>
        <w:pStyle w:val="ListParagraph"/>
        <w:numPr>
          <w:ilvl w:val="0"/>
          <w:numId w:val="3"/>
        </w:numPr>
        <w:autoSpaceDE w:val="0"/>
        <w:autoSpaceDN w:val="0"/>
        <w:adjustRightInd w:val="0"/>
        <w:ind w:left="567" w:hanging="567"/>
        <w:rPr>
          <w:rStyle w:val="normaltextrun"/>
          <w:rFonts w:asciiTheme="minorHAnsi" w:eastAsiaTheme="minorHAnsi" w:hAnsiTheme="minorHAnsi" w:cstheme="minorHAnsi"/>
          <w:b/>
          <w:bCs/>
          <w:sz w:val="24"/>
          <w:szCs w:val="24"/>
          <w:lang w:eastAsia="en-US"/>
        </w:rPr>
      </w:pPr>
      <w:r>
        <w:rPr>
          <w:rStyle w:val="normaltextrun"/>
          <w:rFonts w:asciiTheme="minorHAnsi" w:eastAsiaTheme="minorHAnsi" w:hAnsiTheme="minorHAnsi" w:cstheme="minorHAnsi"/>
          <w:b/>
          <w:bCs/>
          <w:sz w:val="24"/>
          <w:szCs w:val="24"/>
          <w:lang w:eastAsia="en-US"/>
        </w:rPr>
        <w:t>Year End Matters</w:t>
      </w:r>
    </w:p>
    <w:p w14:paraId="38255CB2" w14:textId="77777777" w:rsidR="00217EDF" w:rsidRDefault="00217EDF" w:rsidP="00217EDF">
      <w:pPr>
        <w:pStyle w:val="paragraph"/>
        <w:spacing w:before="0" w:beforeAutospacing="0" w:after="0" w:afterAutospacing="0"/>
        <w:ind w:left="567"/>
        <w:jc w:val="both"/>
        <w:textAlignment w:val="baseline"/>
        <w:rPr>
          <w:rStyle w:val="normaltextrun"/>
          <w:rFonts w:asciiTheme="minorHAnsi" w:hAnsiTheme="minorHAnsi" w:cstheme="minorHAnsi"/>
        </w:rPr>
      </w:pPr>
    </w:p>
    <w:p w14:paraId="16DAC208" w14:textId="160327E4" w:rsidR="00217EDF" w:rsidRPr="005B4B97" w:rsidRDefault="00217EDF" w:rsidP="005B4B97">
      <w:pPr>
        <w:autoSpaceDE w:val="0"/>
        <w:autoSpaceDN w:val="0"/>
        <w:adjustRightInd w:val="0"/>
        <w:ind w:left="567"/>
        <w:rPr>
          <w:rFonts w:asciiTheme="minorHAnsi" w:eastAsiaTheme="minorHAnsi" w:hAnsiTheme="minorHAnsi" w:cstheme="minorHAnsi"/>
          <w:b/>
          <w:bCs/>
          <w:sz w:val="24"/>
          <w:szCs w:val="24"/>
          <w:lang w:eastAsia="en-US"/>
        </w:rPr>
      </w:pPr>
      <w:r w:rsidRPr="0CF1858D">
        <w:rPr>
          <w:rFonts w:ascii="Calibri" w:eastAsiaTheme="minorEastAsia" w:hAnsi="Calibri" w:cs="Calibri"/>
          <w:sz w:val="24"/>
          <w:szCs w:val="24"/>
          <w:lang w:eastAsia="en-US"/>
        </w:rPr>
        <w:t xml:space="preserve">The Chief Financial Officer advised the Council that the year-end process was largely complete. However, the University is not yet in a position to complete the audit and send the final, approved Financial Statements to MEDR. It was confirmed that MEDR were aware of the position. </w:t>
      </w:r>
      <w:r w:rsidR="005B4B97">
        <w:rPr>
          <w:rFonts w:ascii="Calibri" w:eastAsiaTheme="minorEastAsia" w:hAnsi="Calibri" w:cs="Calibri"/>
          <w:b/>
          <w:bCs/>
          <w:sz w:val="24"/>
          <w:szCs w:val="24"/>
          <w:lang w:eastAsia="en-US"/>
        </w:rPr>
        <w:t>[Reserved business]</w:t>
      </w:r>
    </w:p>
    <w:p w14:paraId="61525973" w14:textId="77777777" w:rsidR="00217EDF" w:rsidRDefault="00217EDF" w:rsidP="00217EDF">
      <w:pPr>
        <w:ind w:left="360"/>
        <w:rPr>
          <w:rFonts w:asciiTheme="minorHAnsi" w:eastAsiaTheme="minorHAnsi" w:hAnsiTheme="minorHAnsi" w:cstheme="minorHAnsi"/>
          <w:sz w:val="24"/>
          <w:szCs w:val="24"/>
          <w:lang w:eastAsia="en-US"/>
        </w:rPr>
      </w:pPr>
    </w:p>
    <w:p w14:paraId="2F3E7D3D" w14:textId="77777777" w:rsidR="00217EDF" w:rsidRDefault="00217EDF" w:rsidP="00217EDF">
      <w:pPr>
        <w:ind w:left="36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Council received the draft Annual Report and noted the Financial Statements as presented. Thanks was extended to the Chief Financial Officer and his team for their diligent work in this area. </w:t>
      </w:r>
    </w:p>
    <w:p w14:paraId="50149814" w14:textId="77777777" w:rsidR="00217EDF" w:rsidRDefault="00217EDF" w:rsidP="00426C29">
      <w:pPr>
        <w:rPr>
          <w:rFonts w:asciiTheme="minorHAnsi" w:eastAsiaTheme="minorHAnsi" w:hAnsiTheme="minorHAnsi" w:cstheme="minorHAnsi"/>
          <w:sz w:val="24"/>
          <w:szCs w:val="24"/>
          <w:lang w:eastAsia="en-US"/>
        </w:rPr>
      </w:pPr>
    </w:p>
    <w:p w14:paraId="26B9571A" w14:textId="77777777" w:rsidR="005B4B97" w:rsidRDefault="005B4B97" w:rsidP="00426C29">
      <w:pPr>
        <w:rPr>
          <w:rFonts w:asciiTheme="minorHAnsi" w:eastAsiaTheme="minorHAnsi" w:hAnsiTheme="minorHAnsi" w:cstheme="minorHAnsi"/>
          <w:sz w:val="24"/>
          <w:szCs w:val="24"/>
          <w:lang w:eastAsia="en-US"/>
        </w:rPr>
      </w:pPr>
    </w:p>
    <w:p w14:paraId="10FCE311" w14:textId="77777777" w:rsidR="005B4B97" w:rsidRDefault="005B4B97" w:rsidP="00426C29">
      <w:pPr>
        <w:rPr>
          <w:rFonts w:asciiTheme="minorHAnsi" w:eastAsiaTheme="minorHAnsi" w:hAnsiTheme="minorHAnsi" w:cstheme="minorHAnsi"/>
          <w:sz w:val="24"/>
          <w:szCs w:val="24"/>
          <w:lang w:eastAsia="en-US"/>
        </w:rPr>
      </w:pPr>
    </w:p>
    <w:p w14:paraId="61A7AFF8" w14:textId="640652D2" w:rsidR="0014522F" w:rsidRPr="0014522F" w:rsidRDefault="0014522F" w:rsidP="0014522F">
      <w:pPr>
        <w:ind w:left="360"/>
        <w:jc w:val="center"/>
        <w:rPr>
          <w:rFonts w:asciiTheme="minorHAnsi" w:eastAsiaTheme="minorHAnsi" w:hAnsiTheme="minorHAnsi" w:cstheme="minorHAnsi"/>
          <w:b/>
          <w:bCs/>
          <w:sz w:val="24"/>
          <w:szCs w:val="24"/>
          <w:lang w:eastAsia="en-US"/>
        </w:rPr>
      </w:pPr>
      <w:r w:rsidRPr="0014522F">
        <w:rPr>
          <w:rFonts w:asciiTheme="minorHAnsi" w:eastAsiaTheme="minorHAnsi" w:hAnsiTheme="minorHAnsi" w:cstheme="minorHAnsi"/>
          <w:b/>
          <w:bCs/>
          <w:sz w:val="24"/>
          <w:szCs w:val="24"/>
          <w:lang w:eastAsia="en-US"/>
        </w:rPr>
        <w:lastRenderedPageBreak/>
        <w:t>24.31 EDUCATION AND STUDENT EXPERIENCE MATTERS</w:t>
      </w:r>
    </w:p>
    <w:p w14:paraId="5A220D29" w14:textId="77777777" w:rsidR="0014522F" w:rsidRDefault="0014522F" w:rsidP="00E452BD">
      <w:pPr>
        <w:ind w:left="360"/>
        <w:rPr>
          <w:rFonts w:asciiTheme="minorHAnsi" w:eastAsiaTheme="minorHAnsi" w:hAnsiTheme="minorHAnsi" w:cstheme="minorHAnsi"/>
          <w:sz w:val="24"/>
          <w:szCs w:val="24"/>
          <w:lang w:eastAsia="en-US"/>
        </w:rPr>
      </w:pPr>
    </w:p>
    <w:p w14:paraId="48C66102" w14:textId="2764BB6B" w:rsidR="00D83A0A" w:rsidRDefault="00D83A0A">
      <w:pPr>
        <w:widowControl w:val="0"/>
        <w:numPr>
          <w:ilvl w:val="0"/>
          <w:numId w:val="30"/>
        </w:numPr>
        <w:ind w:left="567" w:hanging="567"/>
        <w:contextualSpacing/>
        <w:jc w:val="both"/>
        <w:rPr>
          <w:rFonts w:asciiTheme="minorHAnsi" w:eastAsiaTheme="minorHAnsi" w:hAnsiTheme="minorHAnsi" w:cstheme="minorHAnsi"/>
          <w:sz w:val="24"/>
          <w:lang w:eastAsia="en-US"/>
        </w:rPr>
      </w:pPr>
      <w:r w:rsidRPr="00093E04">
        <w:rPr>
          <w:rFonts w:asciiTheme="minorHAnsi" w:eastAsiaTheme="minorHAnsi" w:hAnsiTheme="minorHAnsi" w:cstheme="minorHAnsi"/>
          <w:sz w:val="24"/>
          <w:lang w:eastAsia="en-US"/>
        </w:rPr>
        <w:t>Professor Callow advised the Council that MEDR’s Quality Assessment Framework for Wales (202</w:t>
      </w:r>
      <w:r w:rsidR="00D845A9" w:rsidRPr="00093E04">
        <w:rPr>
          <w:rFonts w:asciiTheme="minorHAnsi" w:eastAsiaTheme="minorHAnsi" w:hAnsiTheme="minorHAnsi" w:cstheme="minorHAnsi"/>
          <w:sz w:val="24"/>
          <w:lang w:eastAsia="en-US"/>
        </w:rPr>
        <w:t>2</w:t>
      </w:r>
      <w:r w:rsidRPr="00093E04">
        <w:rPr>
          <w:rFonts w:asciiTheme="minorHAnsi" w:eastAsiaTheme="minorHAnsi" w:hAnsiTheme="minorHAnsi" w:cstheme="minorHAnsi"/>
          <w:sz w:val="24"/>
          <w:lang w:eastAsia="en-US"/>
        </w:rPr>
        <w:t xml:space="preserve">) places responsibility on the Council to ascertain that the University meets the standards set out in the Framework. The 2022/23 Degree Outcome Statement, the </w:t>
      </w:r>
      <w:r w:rsidR="00D845A9" w:rsidRPr="00093E04">
        <w:rPr>
          <w:rFonts w:asciiTheme="minorHAnsi" w:eastAsiaTheme="minorHAnsi" w:hAnsiTheme="minorHAnsi" w:cstheme="minorHAnsi"/>
          <w:sz w:val="24"/>
          <w:lang w:eastAsia="en-US"/>
        </w:rPr>
        <w:t>2023/24</w:t>
      </w:r>
      <w:r w:rsidRPr="00093E04">
        <w:rPr>
          <w:rFonts w:asciiTheme="minorHAnsi" w:eastAsiaTheme="minorHAnsi" w:hAnsiTheme="minorHAnsi" w:cstheme="minorHAnsi"/>
          <w:sz w:val="24"/>
          <w:lang w:eastAsia="en-US"/>
        </w:rPr>
        <w:t xml:space="preserve"> Quality Assurance Report, the </w:t>
      </w:r>
      <w:r w:rsidR="00E97E85" w:rsidRPr="00093E04">
        <w:rPr>
          <w:rFonts w:asciiTheme="minorHAnsi" w:eastAsiaTheme="minorHAnsi" w:hAnsiTheme="minorHAnsi" w:cstheme="minorHAnsi"/>
          <w:sz w:val="24"/>
          <w:lang w:eastAsia="en-US"/>
        </w:rPr>
        <w:t>2024 Quality Enhancement Supplementary information, and the 2024/25 Student Charter</w:t>
      </w:r>
      <w:r w:rsidRPr="00093E04">
        <w:rPr>
          <w:rFonts w:asciiTheme="minorHAnsi" w:eastAsiaTheme="minorHAnsi" w:hAnsiTheme="minorHAnsi" w:cstheme="minorHAnsi"/>
          <w:sz w:val="24"/>
          <w:lang w:eastAsia="en-US"/>
        </w:rPr>
        <w:t xml:space="preserve"> provide key assurance information to Council as part of the University’s quality assurance</w:t>
      </w:r>
      <w:r w:rsidR="00093E04" w:rsidRPr="00093E04">
        <w:rPr>
          <w:rFonts w:asciiTheme="minorHAnsi" w:eastAsiaTheme="minorHAnsi" w:hAnsiTheme="minorHAnsi" w:cstheme="minorHAnsi"/>
          <w:sz w:val="24"/>
          <w:lang w:eastAsia="en-US"/>
        </w:rPr>
        <w:t xml:space="preserve"> / enhancement</w:t>
      </w:r>
      <w:r w:rsidRPr="00093E04">
        <w:rPr>
          <w:rFonts w:asciiTheme="minorHAnsi" w:eastAsiaTheme="minorHAnsi" w:hAnsiTheme="minorHAnsi" w:cstheme="minorHAnsi"/>
          <w:sz w:val="24"/>
          <w:lang w:eastAsia="en-US"/>
        </w:rPr>
        <w:t xml:space="preserve"> and governance process</w:t>
      </w:r>
      <w:r w:rsidR="00093E04" w:rsidRPr="00093E04">
        <w:rPr>
          <w:rFonts w:asciiTheme="minorHAnsi" w:eastAsiaTheme="minorHAnsi" w:hAnsiTheme="minorHAnsi" w:cstheme="minorHAnsi"/>
          <w:sz w:val="24"/>
          <w:lang w:eastAsia="en-US"/>
        </w:rPr>
        <w:t xml:space="preserve"> in relation to the six statements</w:t>
      </w:r>
      <w:r w:rsidRPr="00093E04">
        <w:rPr>
          <w:rFonts w:asciiTheme="minorHAnsi" w:eastAsiaTheme="minorHAnsi" w:hAnsiTheme="minorHAnsi" w:cstheme="minorHAnsi"/>
          <w:sz w:val="24"/>
          <w:lang w:eastAsia="en-US"/>
        </w:rPr>
        <w:t xml:space="preserve">. </w:t>
      </w:r>
      <w:r w:rsidR="00093E04">
        <w:rPr>
          <w:rFonts w:asciiTheme="minorHAnsi" w:eastAsiaTheme="minorHAnsi" w:hAnsiTheme="minorHAnsi" w:cstheme="minorHAnsi"/>
          <w:sz w:val="24"/>
          <w:lang w:eastAsia="en-US"/>
        </w:rPr>
        <w:t xml:space="preserve">It was noted that the documentation was presented in order that the Council could sign off on the assurance statements, and also be assured that the University was ready for the Quality Enhancement Review which was happening the following week. </w:t>
      </w:r>
    </w:p>
    <w:p w14:paraId="11CDD611" w14:textId="77777777" w:rsidR="00093E04" w:rsidRPr="00093E04" w:rsidRDefault="00093E04" w:rsidP="00093E04">
      <w:pPr>
        <w:widowControl w:val="0"/>
        <w:ind w:left="567"/>
        <w:contextualSpacing/>
        <w:jc w:val="both"/>
        <w:rPr>
          <w:rFonts w:asciiTheme="minorHAnsi" w:eastAsiaTheme="minorHAnsi" w:hAnsiTheme="minorHAnsi" w:cstheme="minorHAnsi"/>
          <w:sz w:val="24"/>
          <w:lang w:eastAsia="en-US"/>
        </w:rPr>
      </w:pPr>
    </w:p>
    <w:p w14:paraId="3AD36486" w14:textId="602F6D8F" w:rsidR="00B108C5" w:rsidRDefault="00D83A0A" w:rsidP="00B108C5">
      <w:pPr>
        <w:pStyle w:val="ListParagraph"/>
        <w:numPr>
          <w:ilvl w:val="0"/>
          <w:numId w:val="30"/>
        </w:numPr>
        <w:autoSpaceDE w:val="0"/>
        <w:autoSpaceDN w:val="0"/>
        <w:adjustRightInd w:val="0"/>
        <w:ind w:hanging="720"/>
        <w:rPr>
          <w:rFonts w:asciiTheme="minorHAnsi" w:eastAsiaTheme="minorHAnsi" w:hAnsiTheme="minorHAnsi" w:cstheme="minorHAnsi"/>
          <w:sz w:val="24"/>
          <w:szCs w:val="24"/>
          <w:lang w:eastAsia="en-US"/>
        </w:rPr>
      </w:pPr>
      <w:r w:rsidRPr="00B852D3">
        <w:rPr>
          <w:rFonts w:asciiTheme="minorHAnsi" w:eastAsiaTheme="minorHAnsi" w:hAnsiTheme="minorHAnsi" w:cstheme="minorHAnsi"/>
          <w:sz w:val="24"/>
          <w:szCs w:val="24"/>
          <w:lang w:eastAsia="en-US"/>
        </w:rPr>
        <w:t xml:space="preserve">The Council were updated on the 2022/23 Degree Outcome Statement. </w:t>
      </w:r>
      <w:r w:rsidR="002129CF">
        <w:rPr>
          <w:rFonts w:asciiTheme="minorHAnsi" w:eastAsiaTheme="minorHAnsi" w:hAnsiTheme="minorHAnsi" w:cstheme="minorHAnsi"/>
          <w:sz w:val="24"/>
          <w:szCs w:val="24"/>
          <w:lang w:eastAsia="en-US"/>
        </w:rPr>
        <w:t>It was reported that n</w:t>
      </w:r>
      <w:r w:rsidR="00B108C5" w:rsidRPr="00B852D3">
        <w:rPr>
          <w:rFonts w:asciiTheme="minorHAnsi" w:eastAsiaTheme="minorHAnsi" w:hAnsiTheme="minorHAnsi" w:cstheme="minorHAnsi"/>
          <w:sz w:val="24"/>
          <w:szCs w:val="24"/>
          <w:lang w:eastAsia="en-US"/>
        </w:rPr>
        <w:t>ational</w:t>
      </w:r>
      <w:r w:rsidR="00364A9A">
        <w:rPr>
          <w:rFonts w:asciiTheme="minorHAnsi" w:eastAsiaTheme="minorHAnsi" w:hAnsiTheme="minorHAnsi" w:cstheme="minorHAnsi"/>
          <w:sz w:val="24"/>
          <w:szCs w:val="24"/>
          <w:lang w:eastAsia="en-US"/>
        </w:rPr>
        <w:t xml:space="preserve"> </w:t>
      </w:r>
      <w:r w:rsidR="00B108C5" w:rsidRPr="00B852D3">
        <w:rPr>
          <w:rFonts w:asciiTheme="minorHAnsi" w:eastAsiaTheme="minorHAnsi" w:hAnsiTheme="minorHAnsi" w:cstheme="minorHAnsi"/>
          <w:sz w:val="24"/>
          <w:szCs w:val="24"/>
          <w:lang w:eastAsia="en-US"/>
        </w:rPr>
        <w:t xml:space="preserve">problems with the HESA data resulted in </w:t>
      </w:r>
      <w:r w:rsidR="002129CF">
        <w:rPr>
          <w:rFonts w:asciiTheme="minorHAnsi" w:eastAsiaTheme="minorHAnsi" w:hAnsiTheme="minorHAnsi" w:cstheme="minorHAnsi"/>
          <w:sz w:val="24"/>
          <w:szCs w:val="24"/>
          <w:lang w:eastAsia="en-US"/>
        </w:rPr>
        <w:t>the University’s</w:t>
      </w:r>
      <w:r w:rsidR="00B108C5" w:rsidRPr="00B852D3">
        <w:rPr>
          <w:rFonts w:asciiTheme="minorHAnsi" w:eastAsiaTheme="minorHAnsi" w:hAnsiTheme="minorHAnsi" w:cstheme="minorHAnsi"/>
          <w:sz w:val="24"/>
          <w:szCs w:val="24"/>
          <w:lang w:eastAsia="en-US"/>
        </w:rPr>
        <w:t xml:space="preserve"> 2022/23 Degree classification report</w:t>
      </w:r>
      <w:r w:rsidR="00364A9A">
        <w:rPr>
          <w:rFonts w:asciiTheme="minorHAnsi" w:eastAsiaTheme="minorHAnsi" w:hAnsiTheme="minorHAnsi" w:cstheme="minorHAnsi"/>
          <w:sz w:val="24"/>
          <w:szCs w:val="24"/>
          <w:lang w:eastAsia="en-US"/>
        </w:rPr>
        <w:t xml:space="preserve"> </w:t>
      </w:r>
      <w:r w:rsidR="00B108C5" w:rsidRPr="00B852D3">
        <w:rPr>
          <w:rFonts w:asciiTheme="minorHAnsi" w:eastAsiaTheme="minorHAnsi" w:hAnsiTheme="minorHAnsi" w:cstheme="minorHAnsi"/>
          <w:sz w:val="24"/>
          <w:szCs w:val="24"/>
          <w:lang w:eastAsia="en-US"/>
        </w:rPr>
        <w:t>being</w:t>
      </w:r>
      <w:r w:rsidR="00B852D3">
        <w:rPr>
          <w:rFonts w:asciiTheme="minorHAnsi" w:eastAsiaTheme="minorHAnsi" w:hAnsiTheme="minorHAnsi" w:cstheme="minorHAnsi"/>
          <w:sz w:val="24"/>
          <w:szCs w:val="24"/>
          <w:lang w:eastAsia="en-US"/>
        </w:rPr>
        <w:t xml:space="preserve"> </w:t>
      </w:r>
      <w:r w:rsidR="00B108C5" w:rsidRPr="00B852D3">
        <w:rPr>
          <w:rFonts w:asciiTheme="minorHAnsi" w:eastAsiaTheme="minorHAnsi" w:hAnsiTheme="minorHAnsi" w:cstheme="minorHAnsi"/>
          <w:sz w:val="24"/>
          <w:szCs w:val="24"/>
          <w:lang w:eastAsia="en-US"/>
        </w:rPr>
        <w:t xml:space="preserve">delayed from March 2024 to October 2024. However, </w:t>
      </w:r>
      <w:r w:rsidR="00821D7A">
        <w:rPr>
          <w:rFonts w:asciiTheme="minorHAnsi" w:eastAsiaTheme="minorHAnsi" w:hAnsiTheme="minorHAnsi" w:cstheme="minorHAnsi"/>
          <w:sz w:val="24"/>
          <w:szCs w:val="24"/>
          <w:lang w:eastAsia="en-US"/>
        </w:rPr>
        <w:t>the</w:t>
      </w:r>
      <w:r w:rsidR="00B108C5" w:rsidRPr="00B852D3">
        <w:rPr>
          <w:rFonts w:asciiTheme="minorHAnsi" w:eastAsiaTheme="minorHAnsi" w:hAnsiTheme="minorHAnsi" w:cstheme="minorHAnsi"/>
          <w:sz w:val="24"/>
          <w:szCs w:val="24"/>
          <w:lang w:eastAsia="en-US"/>
        </w:rPr>
        <w:t xml:space="preserve"> degree classification</w:t>
      </w:r>
      <w:r w:rsidR="00364A9A">
        <w:rPr>
          <w:rFonts w:asciiTheme="minorHAnsi" w:eastAsiaTheme="minorHAnsi" w:hAnsiTheme="minorHAnsi" w:cstheme="minorHAnsi"/>
          <w:sz w:val="24"/>
          <w:szCs w:val="24"/>
          <w:lang w:eastAsia="en-US"/>
        </w:rPr>
        <w:t xml:space="preserve"> </w:t>
      </w:r>
      <w:r w:rsidR="00B108C5" w:rsidRPr="00B852D3">
        <w:rPr>
          <w:rFonts w:asciiTheme="minorHAnsi" w:eastAsiaTheme="minorHAnsi" w:hAnsiTheme="minorHAnsi" w:cstheme="minorHAnsi"/>
          <w:sz w:val="24"/>
          <w:szCs w:val="24"/>
          <w:lang w:eastAsia="en-US"/>
        </w:rPr>
        <w:t>data from</w:t>
      </w:r>
      <w:r w:rsidR="00942487">
        <w:rPr>
          <w:rFonts w:asciiTheme="minorHAnsi" w:eastAsiaTheme="minorHAnsi" w:hAnsiTheme="minorHAnsi" w:cstheme="minorHAnsi"/>
          <w:sz w:val="24"/>
          <w:szCs w:val="24"/>
          <w:lang w:eastAsia="en-US"/>
        </w:rPr>
        <w:t xml:space="preserve"> the University’s student record system,</w:t>
      </w:r>
      <w:r w:rsidR="00B108C5" w:rsidRPr="00B852D3">
        <w:rPr>
          <w:rFonts w:asciiTheme="minorHAnsi" w:eastAsiaTheme="minorHAnsi" w:hAnsiTheme="minorHAnsi" w:cstheme="minorHAnsi"/>
          <w:sz w:val="24"/>
          <w:szCs w:val="24"/>
          <w:lang w:eastAsia="en-US"/>
        </w:rPr>
        <w:t xml:space="preserve"> Banner</w:t>
      </w:r>
      <w:r w:rsidR="00B852D3">
        <w:rPr>
          <w:rFonts w:asciiTheme="minorHAnsi" w:eastAsiaTheme="minorHAnsi" w:hAnsiTheme="minorHAnsi" w:cstheme="minorHAnsi"/>
          <w:sz w:val="24"/>
          <w:szCs w:val="24"/>
          <w:lang w:eastAsia="en-US"/>
        </w:rPr>
        <w:t xml:space="preserve"> </w:t>
      </w:r>
      <w:r w:rsidR="00B108C5" w:rsidRPr="00B852D3">
        <w:rPr>
          <w:rFonts w:asciiTheme="minorHAnsi" w:eastAsiaTheme="minorHAnsi" w:hAnsiTheme="minorHAnsi" w:cstheme="minorHAnsi"/>
          <w:sz w:val="24"/>
          <w:szCs w:val="24"/>
          <w:lang w:eastAsia="en-US"/>
        </w:rPr>
        <w:t>(</w:t>
      </w:r>
      <w:r w:rsidR="00821D7A">
        <w:rPr>
          <w:rFonts w:asciiTheme="minorHAnsi" w:eastAsiaTheme="minorHAnsi" w:hAnsiTheme="minorHAnsi" w:cstheme="minorHAnsi"/>
          <w:sz w:val="24"/>
          <w:szCs w:val="24"/>
          <w:lang w:eastAsia="en-US"/>
        </w:rPr>
        <w:t xml:space="preserve">which had been </w:t>
      </w:r>
      <w:r w:rsidR="00B108C5" w:rsidRPr="00B852D3">
        <w:rPr>
          <w:rFonts w:asciiTheme="minorHAnsi" w:eastAsiaTheme="minorHAnsi" w:hAnsiTheme="minorHAnsi" w:cstheme="minorHAnsi"/>
          <w:sz w:val="24"/>
          <w:szCs w:val="24"/>
          <w:lang w:eastAsia="en-US"/>
        </w:rPr>
        <w:t>available in Sept</w:t>
      </w:r>
      <w:r w:rsidR="00821D7A">
        <w:rPr>
          <w:rFonts w:asciiTheme="minorHAnsi" w:eastAsiaTheme="minorHAnsi" w:hAnsiTheme="minorHAnsi" w:cstheme="minorHAnsi"/>
          <w:sz w:val="24"/>
          <w:szCs w:val="24"/>
          <w:lang w:eastAsia="en-US"/>
        </w:rPr>
        <w:t>ember</w:t>
      </w:r>
      <w:r w:rsidR="00B108C5" w:rsidRPr="00B852D3">
        <w:rPr>
          <w:rFonts w:asciiTheme="minorHAnsi" w:eastAsiaTheme="minorHAnsi" w:hAnsiTheme="minorHAnsi" w:cstheme="minorHAnsi"/>
          <w:sz w:val="24"/>
          <w:szCs w:val="24"/>
          <w:lang w:eastAsia="en-US"/>
        </w:rPr>
        <w:t xml:space="preserve"> 2023)</w:t>
      </w:r>
      <w:r w:rsidR="00942487">
        <w:rPr>
          <w:rFonts w:asciiTheme="minorHAnsi" w:eastAsiaTheme="minorHAnsi" w:hAnsiTheme="minorHAnsi" w:cstheme="minorHAnsi"/>
          <w:sz w:val="24"/>
          <w:szCs w:val="24"/>
          <w:lang w:eastAsia="en-US"/>
        </w:rPr>
        <w:t xml:space="preserve">, had </w:t>
      </w:r>
      <w:r w:rsidR="00B108C5" w:rsidRPr="00B852D3">
        <w:rPr>
          <w:rFonts w:asciiTheme="minorHAnsi" w:eastAsiaTheme="minorHAnsi" w:hAnsiTheme="minorHAnsi" w:cstheme="minorHAnsi"/>
          <w:sz w:val="24"/>
          <w:szCs w:val="24"/>
          <w:lang w:eastAsia="en-US"/>
        </w:rPr>
        <w:t>indicated another decline in the</w:t>
      </w:r>
      <w:r w:rsidR="00364A9A">
        <w:rPr>
          <w:rFonts w:asciiTheme="minorHAnsi" w:eastAsiaTheme="minorHAnsi" w:hAnsiTheme="minorHAnsi" w:cstheme="minorHAnsi"/>
          <w:sz w:val="24"/>
          <w:szCs w:val="24"/>
          <w:lang w:eastAsia="en-US"/>
        </w:rPr>
        <w:t xml:space="preserve"> </w:t>
      </w:r>
      <w:r w:rsidR="00B108C5" w:rsidRPr="00B852D3">
        <w:rPr>
          <w:rFonts w:asciiTheme="minorHAnsi" w:eastAsiaTheme="minorHAnsi" w:hAnsiTheme="minorHAnsi" w:cstheme="minorHAnsi"/>
          <w:sz w:val="24"/>
          <w:szCs w:val="24"/>
          <w:lang w:eastAsia="en-US"/>
        </w:rPr>
        <w:t>proportion of good degrees</w:t>
      </w:r>
      <w:r w:rsidR="0002535E">
        <w:rPr>
          <w:rFonts w:asciiTheme="minorHAnsi" w:eastAsiaTheme="minorHAnsi" w:hAnsiTheme="minorHAnsi" w:cstheme="minorHAnsi"/>
          <w:sz w:val="24"/>
          <w:szCs w:val="24"/>
          <w:lang w:eastAsia="en-US"/>
        </w:rPr>
        <w:t xml:space="preserve">. </w:t>
      </w:r>
      <w:r w:rsidR="00821D7A">
        <w:rPr>
          <w:rFonts w:asciiTheme="minorHAnsi" w:eastAsiaTheme="minorHAnsi" w:hAnsiTheme="minorHAnsi" w:cstheme="minorHAnsi"/>
          <w:sz w:val="24"/>
          <w:szCs w:val="24"/>
          <w:lang w:eastAsia="en-US"/>
        </w:rPr>
        <w:t xml:space="preserve">Professor Callow had </w:t>
      </w:r>
      <w:r w:rsidR="001E604E">
        <w:rPr>
          <w:rFonts w:asciiTheme="minorHAnsi" w:eastAsiaTheme="minorHAnsi" w:hAnsiTheme="minorHAnsi" w:cstheme="minorHAnsi"/>
          <w:sz w:val="24"/>
          <w:szCs w:val="24"/>
          <w:lang w:eastAsia="en-US"/>
        </w:rPr>
        <w:t>decided</w:t>
      </w:r>
      <w:r w:rsidR="00821D7A">
        <w:rPr>
          <w:rFonts w:asciiTheme="minorHAnsi" w:eastAsiaTheme="minorHAnsi" w:hAnsiTheme="minorHAnsi" w:cstheme="minorHAnsi"/>
          <w:sz w:val="24"/>
          <w:szCs w:val="24"/>
          <w:lang w:eastAsia="en-US"/>
        </w:rPr>
        <w:t xml:space="preserve"> </w:t>
      </w:r>
      <w:r w:rsidR="00B108C5" w:rsidRPr="006242DB">
        <w:rPr>
          <w:rFonts w:asciiTheme="minorHAnsi" w:eastAsiaTheme="minorHAnsi" w:hAnsiTheme="minorHAnsi" w:cstheme="minorHAnsi"/>
          <w:sz w:val="24"/>
          <w:szCs w:val="24"/>
          <w:lang w:eastAsia="en-US"/>
        </w:rPr>
        <w:t xml:space="preserve">to use </w:t>
      </w:r>
      <w:r w:rsidR="00821D7A">
        <w:rPr>
          <w:rFonts w:asciiTheme="minorHAnsi" w:eastAsiaTheme="minorHAnsi" w:hAnsiTheme="minorHAnsi" w:cstheme="minorHAnsi"/>
          <w:sz w:val="24"/>
          <w:szCs w:val="24"/>
          <w:lang w:eastAsia="en-US"/>
        </w:rPr>
        <w:t>this</w:t>
      </w:r>
      <w:r w:rsidR="00B108C5" w:rsidRPr="006242DB">
        <w:rPr>
          <w:rFonts w:asciiTheme="minorHAnsi" w:eastAsiaTheme="minorHAnsi" w:hAnsiTheme="minorHAnsi" w:cstheme="minorHAnsi"/>
          <w:sz w:val="24"/>
          <w:szCs w:val="24"/>
          <w:lang w:eastAsia="en-US"/>
        </w:rPr>
        <w:t xml:space="preserve"> data to drive actions for 2023/</w:t>
      </w:r>
      <w:r w:rsidR="0002535E" w:rsidRPr="006242DB">
        <w:rPr>
          <w:rFonts w:asciiTheme="minorHAnsi" w:eastAsiaTheme="minorHAnsi" w:hAnsiTheme="minorHAnsi" w:cstheme="minorHAnsi"/>
          <w:sz w:val="24"/>
          <w:szCs w:val="24"/>
          <w:lang w:eastAsia="en-US"/>
        </w:rPr>
        <w:t>24</w:t>
      </w:r>
      <w:r w:rsidR="0002535E">
        <w:rPr>
          <w:rFonts w:asciiTheme="minorHAnsi" w:eastAsiaTheme="minorHAnsi" w:hAnsiTheme="minorHAnsi" w:cstheme="minorHAnsi"/>
          <w:sz w:val="24"/>
          <w:szCs w:val="24"/>
          <w:lang w:eastAsia="en-US"/>
        </w:rPr>
        <w:t xml:space="preserve">, </w:t>
      </w:r>
      <w:r w:rsidR="0002535E" w:rsidRPr="006242DB">
        <w:rPr>
          <w:rFonts w:asciiTheme="minorHAnsi" w:eastAsiaTheme="minorHAnsi" w:hAnsiTheme="minorHAnsi" w:cstheme="minorHAnsi"/>
          <w:sz w:val="24"/>
          <w:szCs w:val="24"/>
          <w:lang w:eastAsia="en-US"/>
        </w:rPr>
        <w:t>with</w:t>
      </w:r>
      <w:r w:rsidR="00B108C5" w:rsidRPr="006242DB">
        <w:rPr>
          <w:rFonts w:asciiTheme="minorHAnsi" w:eastAsiaTheme="minorHAnsi" w:hAnsiTheme="minorHAnsi" w:cstheme="minorHAnsi"/>
          <w:sz w:val="24"/>
          <w:szCs w:val="24"/>
          <w:lang w:eastAsia="en-US"/>
        </w:rPr>
        <w:t xml:space="preserve"> the assumption that </w:t>
      </w:r>
      <w:r w:rsidR="0002535E">
        <w:rPr>
          <w:rFonts w:asciiTheme="minorHAnsi" w:eastAsiaTheme="minorHAnsi" w:hAnsiTheme="minorHAnsi" w:cstheme="minorHAnsi"/>
          <w:sz w:val="24"/>
          <w:szCs w:val="24"/>
          <w:lang w:eastAsia="en-US"/>
        </w:rPr>
        <w:t xml:space="preserve">the </w:t>
      </w:r>
      <w:r w:rsidR="00B108C5" w:rsidRPr="006242DB">
        <w:rPr>
          <w:rFonts w:asciiTheme="minorHAnsi" w:eastAsiaTheme="minorHAnsi" w:hAnsiTheme="minorHAnsi" w:cstheme="minorHAnsi"/>
          <w:sz w:val="24"/>
          <w:szCs w:val="24"/>
          <w:lang w:eastAsia="en-US"/>
        </w:rPr>
        <w:t>decline</w:t>
      </w:r>
      <w:r w:rsidR="00364A9A">
        <w:rPr>
          <w:rFonts w:asciiTheme="minorHAnsi" w:eastAsiaTheme="minorHAnsi" w:hAnsiTheme="minorHAnsi" w:cstheme="minorHAnsi"/>
          <w:sz w:val="24"/>
          <w:szCs w:val="24"/>
          <w:lang w:eastAsia="en-US"/>
        </w:rPr>
        <w:t xml:space="preserve"> </w:t>
      </w:r>
      <w:r w:rsidR="00B108C5" w:rsidRPr="006242DB">
        <w:rPr>
          <w:rFonts w:asciiTheme="minorHAnsi" w:eastAsiaTheme="minorHAnsi" w:hAnsiTheme="minorHAnsi" w:cstheme="minorHAnsi"/>
          <w:sz w:val="24"/>
          <w:szCs w:val="24"/>
          <w:lang w:eastAsia="en-US"/>
        </w:rPr>
        <w:t xml:space="preserve">was not in-line with the sector. </w:t>
      </w:r>
      <w:r w:rsidR="0002535E">
        <w:rPr>
          <w:rFonts w:asciiTheme="minorHAnsi" w:eastAsiaTheme="minorHAnsi" w:hAnsiTheme="minorHAnsi" w:cstheme="minorHAnsi"/>
          <w:sz w:val="24"/>
          <w:szCs w:val="24"/>
          <w:lang w:eastAsia="en-US"/>
        </w:rPr>
        <w:t>The</w:t>
      </w:r>
      <w:r w:rsidR="00B108C5" w:rsidRPr="006242DB">
        <w:rPr>
          <w:rFonts w:asciiTheme="minorHAnsi" w:eastAsiaTheme="minorHAnsi" w:hAnsiTheme="minorHAnsi" w:cstheme="minorHAnsi"/>
          <w:sz w:val="24"/>
          <w:szCs w:val="24"/>
          <w:lang w:eastAsia="en-US"/>
        </w:rPr>
        <w:t xml:space="preserve"> 2022/23 Degree Classification Report</w:t>
      </w:r>
      <w:r w:rsidR="00364A9A">
        <w:rPr>
          <w:rFonts w:asciiTheme="minorHAnsi" w:eastAsiaTheme="minorHAnsi" w:hAnsiTheme="minorHAnsi" w:cstheme="minorHAnsi"/>
          <w:sz w:val="24"/>
          <w:szCs w:val="24"/>
          <w:lang w:eastAsia="en-US"/>
        </w:rPr>
        <w:t xml:space="preserve"> </w:t>
      </w:r>
      <w:r w:rsidR="0002535E">
        <w:rPr>
          <w:rFonts w:asciiTheme="minorHAnsi" w:eastAsiaTheme="minorHAnsi" w:hAnsiTheme="minorHAnsi" w:cstheme="minorHAnsi"/>
          <w:sz w:val="24"/>
          <w:szCs w:val="24"/>
          <w:lang w:eastAsia="en-US"/>
        </w:rPr>
        <w:t>indicates that the</w:t>
      </w:r>
      <w:r w:rsidR="00B108C5" w:rsidRPr="006242DB">
        <w:rPr>
          <w:rFonts w:asciiTheme="minorHAnsi" w:eastAsiaTheme="minorHAnsi" w:hAnsiTheme="minorHAnsi" w:cstheme="minorHAnsi"/>
          <w:sz w:val="24"/>
          <w:szCs w:val="24"/>
          <w:lang w:eastAsia="en-US"/>
        </w:rPr>
        <w:t xml:space="preserve"> assumption was correct</w:t>
      </w:r>
      <w:r w:rsidR="0002535E">
        <w:rPr>
          <w:rFonts w:asciiTheme="minorHAnsi" w:eastAsiaTheme="minorHAnsi" w:hAnsiTheme="minorHAnsi" w:cstheme="minorHAnsi"/>
          <w:sz w:val="24"/>
          <w:szCs w:val="24"/>
          <w:lang w:eastAsia="en-US"/>
        </w:rPr>
        <w:t>, and</w:t>
      </w:r>
      <w:r w:rsidR="00B108C5" w:rsidRPr="006242DB">
        <w:rPr>
          <w:rFonts w:asciiTheme="minorHAnsi" w:eastAsiaTheme="minorHAnsi" w:hAnsiTheme="minorHAnsi" w:cstheme="minorHAnsi"/>
          <w:sz w:val="24"/>
          <w:szCs w:val="24"/>
          <w:lang w:eastAsia="en-US"/>
        </w:rPr>
        <w:t xml:space="preserve"> highlights</w:t>
      </w:r>
      <w:r w:rsidR="00364A9A">
        <w:rPr>
          <w:rFonts w:asciiTheme="minorHAnsi" w:eastAsiaTheme="minorHAnsi" w:hAnsiTheme="minorHAnsi" w:cstheme="minorHAnsi"/>
          <w:sz w:val="24"/>
          <w:szCs w:val="24"/>
          <w:lang w:eastAsia="en-US"/>
        </w:rPr>
        <w:t xml:space="preserve"> </w:t>
      </w:r>
      <w:r w:rsidR="00015D0B">
        <w:rPr>
          <w:rFonts w:asciiTheme="minorHAnsi" w:eastAsiaTheme="minorHAnsi" w:hAnsiTheme="minorHAnsi" w:cstheme="minorHAnsi"/>
          <w:sz w:val="24"/>
          <w:szCs w:val="24"/>
          <w:lang w:eastAsia="en-US"/>
        </w:rPr>
        <w:t xml:space="preserve">that </w:t>
      </w:r>
      <w:r w:rsidR="00B108C5" w:rsidRPr="006242DB">
        <w:rPr>
          <w:rFonts w:asciiTheme="minorHAnsi" w:eastAsiaTheme="minorHAnsi" w:hAnsiTheme="minorHAnsi" w:cstheme="minorHAnsi"/>
          <w:sz w:val="24"/>
          <w:szCs w:val="24"/>
          <w:lang w:eastAsia="en-US"/>
        </w:rPr>
        <w:t>the proportion of good degrees</w:t>
      </w:r>
      <w:r w:rsidR="006242DB">
        <w:rPr>
          <w:rFonts w:asciiTheme="minorHAnsi" w:eastAsiaTheme="minorHAnsi" w:hAnsiTheme="minorHAnsi" w:cstheme="minorHAnsi"/>
          <w:sz w:val="24"/>
          <w:szCs w:val="24"/>
          <w:lang w:eastAsia="en-US"/>
        </w:rPr>
        <w:t xml:space="preserve"> </w:t>
      </w:r>
      <w:r w:rsidR="00B108C5" w:rsidRPr="006242DB">
        <w:rPr>
          <w:rFonts w:asciiTheme="minorHAnsi" w:eastAsiaTheme="minorHAnsi" w:hAnsiTheme="minorHAnsi" w:cstheme="minorHAnsi"/>
          <w:sz w:val="24"/>
          <w:szCs w:val="24"/>
          <w:lang w:eastAsia="en-US"/>
        </w:rPr>
        <w:t>increased year on year up until 2020/21, with a</w:t>
      </w:r>
      <w:r w:rsidR="00364A9A">
        <w:rPr>
          <w:rFonts w:asciiTheme="minorHAnsi" w:eastAsiaTheme="minorHAnsi" w:hAnsiTheme="minorHAnsi" w:cstheme="minorHAnsi"/>
          <w:sz w:val="24"/>
          <w:szCs w:val="24"/>
          <w:lang w:eastAsia="en-US"/>
        </w:rPr>
        <w:t xml:space="preserve"> </w:t>
      </w:r>
      <w:r w:rsidR="00B108C5" w:rsidRPr="006242DB">
        <w:rPr>
          <w:rFonts w:asciiTheme="minorHAnsi" w:eastAsiaTheme="minorHAnsi" w:hAnsiTheme="minorHAnsi" w:cstheme="minorHAnsi"/>
          <w:sz w:val="24"/>
          <w:szCs w:val="24"/>
          <w:lang w:eastAsia="en-US"/>
        </w:rPr>
        <w:t>significant decrease (7%) for 2021/22 (in- line with</w:t>
      </w:r>
      <w:r w:rsidR="006242DB">
        <w:rPr>
          <w:rFonts w:asciiTheme="minorHAnsi" w:eastAsiaTheme="minorHAnsi" w:hAnsiTheme="minorHAnsi" w:cstheme="minorHAnsi"/>
          <w:sz w:val="24"/>
          <w:szCs w:val="24"/>
          <w:lang w:eastAsia="en-US"/>
        </w:rPr>
        <w:t xml:space="preserve"> </w:t>
      </w:r>
      <w:r w:rsidR="00B108C5" w:rsidRPr="006242DB">
        <w:rPr>
          <w:rFonts w:asciiTheme="minorHAnsi" w:eastAsiaTheme="minorHAnsi" w:hAnsiTheme="minorHAnsi" w:cstheme="minorHAnsi"/>
          <w:sz w:val="24"/>
          <w:szCs w:val="24"/>
          <w:lang w:eastAsia="en-US"/>
        </w:rPr>
        <w:t>the sector) and a further</w:t>
      </w:r>
      <w:r w:rsidR="00364A9A">
        <w:rPr>
          <w:rFonts w:asciiTheme="minorHAnsi" w:eastAsiaTheme="minorHAnsi" w:hAnsiTheme="minorHAnsi" w:cstheme="minorHAnsi"/>
          <w:sz w:val="24"/>
          <w:szCs w:val="24"/>
          <w:lang w:eastAsia="en-US"/>
        </w:rPr>
        <w:t xml:space="preserve"> </w:t>
      </w:r>
      <w:r w:rsidR="00B108C5" w:rsidRPr="00015D0B">
        <w:rPr>
          <w:rFonts w:asciiTheme="minorHAnsi" w:eastAsiaTheme="minorHAnsi" w:hAnsiTheme="minorHAnsi" w:cstheme="minorHAnsi"/>
          <w:sz w:val="24"/>
          <w:szCs w:val="24"/>
          <w:lang w:eastAsia="en-US"/>
        </w:rPr>
        <w:t>decrease (5%)</w:t>
      </w:r>
      <w:r w:rsidR="00B108C5" w:rsidRPr="006242DB">
        <w:rPr>
          <w:rFonts w:asciiTheme="minorHAnsi" w:eastAsiaTheme="minorHAnsi" w:hAnsiTheme="minorHAnsi" w:cstheme="minorHAnsi"/>
          <w:b/>
          <w:bCs/>
          <w:sz w:val="24"/>
          <w:szCs w:val="24"/>
          <w:lang w:eastAsia="en-US"/>
        </w:rPr>
        <w:t xml:space="preserve"> </w:t>
      </w:r>
      <w:r w:rsidR="00B108C5" w:rsidRPr="006242DB">
        <w:rPr>
          <w:rFonts w:asciiTheme="minorHAnsi" w:eastAsiaTheme="minorHAnsi" w:hAnsiTheme="minorHAnsi" w:cstheme="minorHAnsi"/>
          <w:sz w:val="24"/>
          <w:szCs w:val="24"/>
          <w:lang w:eastAsia="en-US"/>
        </w:rPr>
        <w:t xml:space="preserve">in 2022/23, </w:t>
      </w:r>
      <w:r w:rsidR="00B108C5" w:rsidRPr="00015D0B">
        <w:rPr>
          <w:rFonts w:asciiTheme="minorHAnsi" w:eastAsiaTheme="minorHAnsi" w:hAnsiTheme="minorHAnsi" w:cstheme="minorHAnsi"/>
          <w:sz w:val="24"/>
          <w:szCs w:val="24"/>
          <w:lang w:eastAsia="en-US"/>
        </w:rPr>
        <w:t>against a sector decline of 1.3%.</w:t>
      </w:r>
      <w:r w:rsidR="00B108C5" w:rsidRPr="006242DB">
        <w:rPr>
          <w:rFonts w:asciiTheme="minorHAnsi" w:eastAsiaTheme="minorHAnsi" w:hAnsiTheme="minorHAnsi" w:cstheme="minorHAnsi"/>
          <w:b/>
          <w:bCs/>
          <w:sz w:val="24"/>
          <w:szCs w:val="24"/>
          <w:lang w:eastAsia="en-US"/>
        </w:rPr>
        <w:t xml:space="preserve"> </w:t>
      </w:r>
      <w:r w:rsidR="001E604E">
        <w:rPr>
          <w:rFonts w:asciiTheme="minorHAnsi" w:eastAsiaTheme="minorHAnsi" w:hAnsiTheme="minorHAnsi" w:cstheme="minorHAnsi"/>
          <w:sz w:val="24"/>
          <w:szCs w:val="24"/>
          <w:lang w:eastAsia="en-US"/>
        </w:rPr>
        <w:t>A number of action plans were drawn up to focus on the subject areas which fell below average</w:t>
      </w:r>
      <w:r w:rsidR="00BD36FB">
        <w:rPr>
          <w:rFonts w:asciiTheme="minorHAnsi" w:eastAsiaTheme="minorHAnsi" w:hAnsiTheme="minorHAnsi" w:cstheme="minorHAnsi"/>
          <w:sz w:val="24"/>
          <w:szCs w:val="24"/>
          <w:lang w:eastAsia="en-US"/>
        </w:rPr>
        <w:t xml:space="preserve">, </w:t>
      </w:r>
      <w:r w:rsidR="001E604E">
        <w:rPr>
          <w:rFonts w:asciiTheme="minorHAnsi" w:eastAsiaTheme="minorHAnsi" w:hAnsiTheme="minorHAnsi" w:cstheme="minorHAnsi"/>
          <w:sz w:val="24"/>
          <w:szCs w:val="24"/>
          <w:lang w:eastAsia="en-US"/>
        </w:rPr>
        <w:t xml:space="preserve">most have been completed or are in progress. </w:t>
      </w:r>
    </w:p>
    <w:p w14:paraId="14ADEABD" w14:textId="77777777" w:rsidR="0053012D" w:rsidRPr="0053012D" w:rsidRDefault="0053012D" w:rsidP="0053012D">
      <w:pPr>
        <w:pStyle w:val="ListParagraph"/>
        <w:rPr>
          <w:rFonts w:asciiTheme="minorHAnsi" w:eastAsiaTheme="minorHAnsi" w:hAnsiTheme="minorHAnsi" w:cstheme="minorHAnsi"/>
          <w:sz w:val="24"/>
          <w:szCs w:val="24"/>
          <w:lang w:eastAsia="en-US"/>
        </w:rPr>
      </w:pPr>
    </w:p>
    <w:p w14:paraId="34C2150A" w14:textId="1763D13D" w:rsidR="0053012D" w:rsidRPr="0053012D" w:rsidRDefault="0053012D" w:rsidP="0053012D">
      <w:pPr>
        <w:autoSpaceDE w:val="0"/>
        <w:autoSpaceDN w:val="0"/>
        <w:adjustRightInd w:val="0"/>
        <w:ind w:left="72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Following a question Professor Callow noted that some further drilling down into the evidence would be undertaken, including consideration of pe</w:t>
      </w:r>
      <w:r w:rsidR="0068406F">
        <w:rPr>
          <w:rFonts w:asciiTheme="minorHAnsi" w:eastAsiaTheme="minorHAnsi" w:hAnsiTheme="minorHAnsi" w:cstheme="minorHAnsi"/>
          <w:sz w:val="24"/>
          <w:szCs w:val="24"/>
          <w:lang w:eastAsia="en-US"/>
        </w:rPr>
        <w:t xml:space="preserve">er observations and module evaluation, to look holistically at where deteriorations are </w:t>
      </w:r>
      <w:r w:rsidR="00AD667A">
        <w:rPr>
          <w:rFonts w:asciiTheme="minorHAnsi" w:eastAsiaTheme="minorHAnsi" w:hAnsiTheme="minorHAnsi" w:cstheme="minorHAnsi"/>
          <w:sz w:val="24"/>
          <w:szCs w:val="24"/>
          <w:lang w:eastAsia="en-US"/>
        </w:rPr>
        <w:t>highlighted by the data. Council were informed that it’s difficult to find a University wide solution to some of the issues highlighted, as it will depend on</w:t>
      </w:r>
      <w:r w:rsidR="00FA7A7B">
        <w:rPr>
          <w:rFonts w:asciiTheme="minorHAnsi" w:eastAsiaTheme="minorHAnsi" w:hAnsiTheme="minorHAnsi" w:cstheme="minorHAnsi"/>
          <w:sz w:val="24"/>
          <w:szCs w:val="24"/>
          <w:lang w:eastAsia="en-US"/>
        </w:rPr>
        <w:t>, for example</w:t>
      </w:r>
      <w:r w:rsidR="00AD667A">
        <w:rPr>
          <w:rFonts w:asciiTheme="minorHAnsi" w:eastAsiaTheme="minorHAnsi" w:hAnsiTheme="minorHAnsi" w:cstheme="minorHAnsi"/>
          <w:sz w:val="24"/>
          <w:szCs w:val="24"/>
          <w:lang w:eastAsia="en-US"/>
        </w:rPr>
        <w:t xml:space="preserve"> the subject area, </w:t>
      </w:r>
      <w:r w:rsidR="00FA7A7B">
        <w:rPr>
          <w:rFonts w:asciiTheme="minorHAnsi" w:eastAsiaTheme="minorHAnsi" w:hAnsiTheme="minorHAnsi" w:cstheme="minorHAnsi"/>
          <w:sz w:val="24"/>
          <w:szCs w:val="24"/>
          <w:lang w:eastAsia="en-US"/>
        </w:rPr>
        <w:t xml:space="preserve">or the </w:t>
      </w:r>
      <w:r w:rsidR="00AD667A">
        <w:rPr>
          <w:rFonts w:asciiTheme="minorHAnsi" w:eastAsiaTheme="minorHAnsi" w:hAnsiTheme="minorHAnsi" w:cstheme="minorHAnsi"/>
          <w:sz w:val="24"/>
          <w:szCs w:val="24"/>
          <w:lang w:eastAsia="en-US"/>
        </w:rPr>
        <w:t>grades which the students enter the University with</w:t>
      </w:r>
      <w:r w:rsidR="00FA7A7B">
        <w:rPr>
          <w:rFonts w:asciiTheme="minorHAnsi" w:eastAsiaTheme="minorHAnsi" w:hAnsiTheme="minorHAnsi" w:cstheme="minorHAnsi"/>
          <w:sz w:val="24"/>
          <w:szCs w:val="24"/>
          <w:lang w:eastAsia="en-US"/>
        </w:rPr>
        <w:t xml:space="preserve">. </w:t>
      </w:r>
    </w:p>
    <w:p w14:paraId="7E67CC5C" w14:textId="77777777" w:rsidR="00D83A0A" w:rsidRDefault="00D83A0A" w:rsidP="00D83A0A">
      <w:pPr>
        <w:widowControl w:val="0"/>
        <w:contextualSpacing/>
        <w:jc w:val="both"/>
        <w:rPr>
          <w:rFonts w:asciiTheme="minorHAnsi" w:eastAsiaTheme="minorHAnsi" w:hAnsiTheme="minorHAnsi" w:cstheme="minorHAnsi"/>
          <w:sz w:val="24"/>
          <w:lang w:eastAsia="en-US"/>
        </w:rPr>
      </w:pPr>
    </w:p>
    <w:p w14:paraId="6F17DE94" w14:textId="77777777" w:rsidR="00D83A0A" w:rsidRPr="00891773" w:rsidRDefault="00D83A0A" w:rsidP="00426C29">
      <w:pPr>
        <w:widowControl w:val="0"/>
        <w:ind w:left="567" w:firstLine="153"/>
        <w:contextualSpacing/>
        <w:jc w:val="both"/>
        <w:rPr>
          <w:rFonts w:asciiTheme="minorHAnsi" w:eastAsiaTheme="minorHAnsi" w:hAnsiTheme="minorHAnsi" w:cstheme="minorHAnsi"/>
          <w:sz w:val="24"/>
          <w:lang w:eastAsia="en-US"/>
        </w:rPr>
      </w:pPr>
      <w:r w:rsidRPr="1085F5EF">
        <w:rPr>
          <w:rFonts w:asciiTheme="minorHAnsi" w:eastAsiaTheme="minorEastAsia" w:hAnsiTheme="minorHAnsi" w:cstheme="minorBidi"/>
          <w:sz w:val="24"/>
          <w:szCs w:val="24"/>
          <w:lang w:eastAsia="en-US"/>
        </w:rPr>
        <w:t xml:space="preserve">Following consideration, the Council </w:t>
      </w:r>
      <w:r w:rsidRPr="1085F5EF">
        <w:rPr>
          <w:rFonts w:asciiTheme="minorHAnsi" w:eastAsiaTheme="minorEastAsia" w:hAnsiTheme="minorHAnsi" w:cstheme="minorBidi"/>
          <w:b/>
          <w:bCs/>
          <w:sz w:val="24"/>
          <w:szCs w:val="24"/>
          <w:lang w:eastAsia="en-US"/>
        </w:rPr>
        <w:t>noted</w:t>
      </w:r>
      <w:r w:rsidRPr="1085F5EF">
        <w:rPr>
          <w:rFonts w:asciiTheme="minorHAnsi" w:eastAsiaTheme="minorEastAsia" w:hAnsiTheme="minorHAnsi" w:cstheme="minorBidi"/>
          <w:sz w:val="24"/>
          <w:szCs w:val="24"/>
          <w:lang w:eastAsia="en-US"/>
        </w:rPr>
        <w:t xml:space="preserve"> the </w:t>
      </w:r>
      <w:r>
        <w:rPr>
          <w:rFonts w:asciiTheme="minorHAnsi" w:eastAsiaTheme="minorEastAsia" w:hAnsiTheme="minorHAnsi" w:cstheme="minorBidi"/>
          <w:sz w:val="24"/>
          <w:szCs w:val="24"/>
          <w:lang w:eastAsia="en-US"/>
        </w:rPr>
        <w:t>22/23</w:t>
      </w:r>
      <w:r w:rsidRPr="1085F5EF">
        <w:rPr>
          <w:rFonts w:asciiTheme="minorHAnsi" w:eastAsiaTheme="minorEastAsia" w:hAnsiTheme="minorHAnsi" w:cstheme="minorBidi"/>
          <w:sz w:val="24"/>
          <w:szCs w:val="24"/>
          <w:lang w:eastAsia="en-US"/>
        </w:rPr>
        <w:t xml:space="preserve"> Degree Outcome Statement.</w:t>
      </w:r>
    </w:p>
    <w:p w14:paraId="01C2C908" w14:textId="77777777" w:rsidR="00D83A0A" w:rsidRPr="00A12146" w:rsidRDefault="00D83A0A" w:rsidP="00D83A0A">
      <w:pPr>
        <w:pStyle w:val="ListParagraph"/>
        <w:ind w:left="567" w:hanging="567"/>
        <w:rPr>
          <w:rFonts w:asciiTheme="minorHAnsi" w:eastAsiaTheme="minorHAnsi" w:hAnsiTheme="minorHAnsi" w:cstheme="minorHAnsi"/>
          <w:sz w:val="24"/>
          <w:lang w:eastAsia="en-US"/>
        </w:rPr>
      </w:pPr>
    </w:p>
    <w:p w14:paraId="1FD2EE87" w14:textId="571632E7" w:rsidR="006852D1" w:rsidRDefault="00D83A0A" w:rsidP="002A1BE1">
      <w:pPr>
        <w:pStyle w:val="ListParagraph"/>
        <w:widowControl w:val="0"/>
        <w:numPr>
          <w:ilvl w:val="0"/>
          <w:numId w:val="30"/>
        </w:numPr>
        <w:jc w:val="both"/>
        <w:rPr>
          <w:rFonts w:asciiTheme="minorHAnsi" w:eastAsiaTheme="minorHAnsi" w:hAnsiTheme="minorHAnsi" w:cstheme="minorHAnsi"/>
          <w:sz w:val="24"/>
          <w:lang w:eastAsia="en-US"/>
        </w:rPr>
      </w:pPr>
      <w:r w:rsidRPr="00C747F0">
        <w:rPr>
          <w:rFonts w:asciiTheme="minorHAnsi" w:eastAsiaTheme="minorHAnsi" w:hAnsiTheme="minorHAnsi" w:cstheme="minorHAnsi"/>
          <w:sz w:val="24"/>
          <w:lang w:eastAsia="en-US"/>
        </w:rPr>
        <w:t xml:space="preserve">Professor Callow presented the Annual Quality Assurance Report </w:t>
      </w:r>
      <w:r w:rsidR="00BD36FB">
        <w:rPr>
          <w:rFonts w:asciiTheme="minorHAnsi" w:eastAsiaTheme="minorHAnsi" w:hAnsiTheme="minorHAnsi" w:cstheme="minorHAnsi"/>
          <w:sz w:val="24"/>
          <w:lang w:eastAsia="en-US"/>
        </w:rPr>
        <w:t>2023/24</w:t>
      </w:r>
      <w:r w:rsidRPr="00C747F0">
        <w:rPr>
          <w:rFonts w:asciiTheme="minorHAnsi" w:eastAsiaTheme="minorHAnsi" w:hAnsiTheme="minorHAnsi" w:cstheme="minorHAnsi"/>
          <w:sz w:val="24"/>
          <w:lang w:eastAsia="en-US"/>
        </w:rPr>
        <w:t xml:space="preserve">, and the Council noted the information received over the past year to provide further assurance. </w:t>
      </w:r>
      <w:r w:rsidR="007A7EE6">
        <w:rPr>
          <w:rFonts w:asciiTheme="minorHAnsi" w:eastAsiaTheme="minorHAnsi" w:hAnsiTheme="minorHAnsi" w:cstheme="minorHAnsi"/>
          <w:sz w:val="24"/>
          <w:lang w:eastAsia="en-US"/>
        </w:rPr>
        <w:t xml:space="preserve">It was noted that issues relating to the Quality Statements are discussed on a regular basis by Council, throughout the academic year. </w:t>
      </w:r>
      <w:r w:rsidR="00A00AB5">
        <w:rPr>
          <w:rFonts w:asciiTheme="minorHAnsi" w:eastAsiaTheme="minorHAnsi" w:hAnsiTheme="minorHAnsi" w:cstheme="minorHAnsi"/>
          <w:sz w:val="24"/>
          <w:lang w:eastAsia="en-US"/>
        </w:rPr>
        <w:t>This</w:t>
      </w:r>
      <w:r w:rsidRPr="00C747F0">
        <w:rPr>
          <w:rFonts w:asciiTheme="minorHAnsi" w:eastAsiaTheme="minorHAnsi" w:hAnsiTheme="minorHAnsi" w:cstheme="minorHAnsi"/>
          <w:sz w:val="24"/>
          <w:lang w:eastAsia="en-US"/>
        </w:rPr>
        <w:t xml:space="preserve"> included receiving reports from the Senate, </w:t>
      </w:r>
      <w:r w:rsidR="00C14D07">
        <w:rPr>
          <w:rFonts w:asciiTheme="minorHAnsi" w:eastAsiaTheme="minorHAnsi" w:hAnsiTheme="minorHAnsi" w:cstheme="minorHAnsi"/>
          <w:sz w:val="24"/>
          <w:lang w:eastAsia="en-US"/>
        </w:rPr>
        <w:t xml:space="preserve">information relating to </w:t>
      </w:r>
      <w:r w:rsidRPr="00C747F0">
        <w:rPr>
          <w:rFonts w:asciiTheme="minorHAnsi" w:eastAsiaTheme="minorHAnsi" w:hAnsiTheme="minorHAnsi" w:cstheme="minorHAnsi"/>
          <w:sz w:val="24"/>
          <w:lang w:eastAsia="en-US"/>
        </w:rPr>
        <w:t xml:space="preserve">Key Performance Indicators </w:t>
      </w:r>
      <w:r w:rsidR="009F2797">
        <w:rPr>
          <w:rFonts w:asciiTheme="minorHAnsi" w:eastAsiaTheme="minorHAnsi" w:hAnsiTheme="minorHAnsi" w:cstheme="minorHAnsi"/>
          <w:sz w:val="24"/>
          <w:lang w:eastAsia="en-US"/>
        </w:rPr>
        <w:t xml:space="preserve">on </w:t>
      </w:r>
      <w:r w:rsidR="009F2797" w:rsidRPr="00C747F0">
        <w:rPr>
          <w:rFonts w:asciiTheme="minorHAnsi" w:eastAsiaTheme="minorHAnsi" w:hAnsiTheme="minorHAnsi" w:cstheme="minorHAnsi"/>
          <w:sz w:val="24"/>
          <w:lang w:eastAsia="en-US"/>
        </w:rPr>
        <w:t>education</w:t>
      </w:r>
      <w:r w:rsidRPr="00C747F0">
        <w:rPr>
          <w:rFonts w:asciiTheme="minorHAnsi" w:eastAsiaTheme="minorHAnsi" w:hAnsiTheme="minorHAnsi" w:cstheme="minorHAnsi"/>
          <w:sz w:val="24"/>
          <w:lang w:eastAsia="en-US"/>
        </w:rPr>
        <w:t>, student experience and research, the full NSS results and subsequent Action Plans, the PTES and PRES results for 202</w:t>
      </w:r>
      <w:r w:rsidR="00993568">
        <w:rPr>
          <w:rFonts w:asciiTheme="minorHAnsi" w:eastAsiaTheme="minorHAnsi" w:hAnsiTheme="minorHAnsi" w:cstheme="minorHAnsi"/>
          <w:sz w:val="24"/>
          <w:lang w:eastAsia="en-US"/>
        </w:rPr>
        <w:t>3</w:t>
      </w:r>
      <w:r w:rsidRPr="00C747F0">
        <w:rPr>
          <w:rFonts w:asciiTheme="minorHAnsi" w:eastAsiaTheme="minorHAnsi" w:hAnsiTheme="minorHAnsi" w:cstheme="minorHAnsi"/>
          <w:sz w:val="24"/>
          <w:lang w:eastAsia="en-US"/>
        </w:rPr>
        <w:t>, and regular updates from the Students’ Union including receiving the Relationship Agreement and the Student Charter.</w:t>
      </w:r>
      <w:r w:rsidR="005C3E4C">
        <w:rPr>
          <w:rFonts w:asciiTheme="minorHAnsi" w:eastAsiaTheme="minorHAnsi" w:hAnsiTheme="minorHAnsi" w:cstheme="minorHAnsi"/>
          <w:sz w:val="24"/>
          <w:lang w:eastAsia="en-US"/>
        </w:rPr>
        <w:t xml:space="preserve"> </w:t>
      </w:r>
      <w:r w:rsidR="005C3E4C" w:rsidRPr="005C3E4C">
        <w:rPr>
          <w:rFonts w:asciiTheme="minorHAnsi" w:eastAsiaTheme="minorHAnsi" w:hAnsiTheme="minorHAnsi" w:cstheme="minorHAnsi"/>
          <w:sz w:val="24"/>
          <w:lang w:eastAsia="en-US"/>
        </w:rPr>
        <w:t>Addressing each of the Quality Statements in</w:t>
      </w:r>
      <w:r w:rsidR="005C3E4C">
        <w:rPr>
          <w:rFonts w:asciiTheme="minorHAnsi" w:eastAsiaTheme="minorHAnsi" w:hAnsiTheme="minorHAnsi" w:cstheme="minorHAnsi"/>
          <w:sz w:val="24"/>
          <w:lang w:eastAsia="en-US"/>
        </w:rPr>
        <w:t xml:space="preserve"> </w:t>
      </w:r>
      <w:r w:rsidR="005C3E4C" w:rsidRPr="005C3E4C">
        <w:rPr>
          <w:rFonts w:asciiTheme="minorHAnsi" w:eastAsiaTheme="minorHAnsi" w:hAnsiTheme="minorHAnsi" w:cstheme="minorHAnsi"/>
          <w:sz w:val="24"/>
          <w:lang w:eastAsia="en-US"/>
        </w:rPr>
        <w:t>turn, the report provide</w:t>
      </w:r>
      <w:r w:rsidR="009F2797">
        <w:rPr>
          <w:rFonts w:asciiTheme="minorHAnsi" w:eastAsiaTheme="minorHAnsi" w:hAnsiTheme="minorHAnsi" w:cstheme="minorHAnsi"/>
          <w:sz w:val="24"/>
          <w:lang w:eastAsia="en-US"/>
        </w:rPr>
        <w:t>s</w:t>
      </w:r>
      <w:r w:rsidR="005C3E4C" w:rsidRPr="005C3E4C">
        <w:rPr>
          <w:rFonts w:asciiTheme="minorHAnsi" w:eastAsiaTheme="minorHAnsi" w:hAnsiTheme="minorHAnsi" w:cstheme="minorHAnsi"/>
          <w:sz w:val="24"/>
          <w:lang w:eastAsia="en-US"/>
        </w:rPr>
        <w:t xml:space="preserve"> assurance to Council that the University’s quality assurance and</w:t>
      </w:r>
      <w:r w:rsidR="005C3E4C">
        <w:rPr>
          <w:rFonts w:asciiTheme="minorHAnsi" w:eastAsiaTheme="minorHAnsi" w:hAnsiTheme="minorHAnsi" w:cstheme="minorHAnsi"/>
          <w:sz w:val="24"/>
          <w:lang w:eastAsia="en-US"/>
        </w:rPr>
        <w:t xml:space="preserve"> </w:t>
      </w:r>
      <w:r w:rsidR="005C3E4C" w:rsidRPr="005C3E4C">
        <w:rPr>
          <w:rFonts w:asciiTheme="minorHAnsi" w:eastAsiaTheme="minorHAnsi" w:hAnsiTheme="minorHAnsi" w:cstheme="minorHAnsi"/>
          <w:sz w:val="24"/>
          <w:lang w:eastAsia="en-US"/>
        </w:rPr>
        <w:t>enhancement mechanisms are robust, transparent and student centred.</w:t>
      </w:r>
      <w:r w:rsidR="007A7356">
        <w:rPr>
          <w:rFonts w:asciiTheme="minorHAnsi" w:eastAsiaTheme="minorHAnsi" w:hAnsiTheme="minorHAnsi" w:cstheme="minorHAnsi"/>
          <w:sz w:val="24"/>
          <w:lang w:eastAsia="en-US"/>
        </w:rPr>
        <w:t xml:space="preserve"> Professor Callow advised </w:t>
      </w:r>
      <w:r w:rsidR="007A7356">
        <w:rPr>
          <w:rFonts w:asciiTheme="minorHAnsi" w:eastAsiaTheme="minorHAnsi" w:hAnsiTheme="minorHAnsi" w:cstheme="minorHAnsi"/>
          <w:sz w:val="24"/>
          <w:lang w:eastAsia="en-US"/>
        </w:rPr>
        <w:lastRenderedPageBreak/>
        <w:t xml:space="preserve">the Council that no external examiners raised serious issues with the 2023/24 exam process. </w:t>
      </w:r>
      <w:r w:rsidR="006852D1" w:rsidRPr="002A1BE1">
        <w:rPr>
          <w:rFonts w:asciiTheme="minorHAnsi" w:eastAsiaTheme="minorHAnsi" w:hAnsiTheme="minorHAnsi" w:cstheme="minorHAnsi"/>
          <w:sz w:val="24"/>
          <w:lang w:eastAsia="en-US"/>
        </w:rPr>
        <w:t>In addition</w:t>
      </w:r>
      <w:r w:rsidR="007A7356" w:rsidRPr="002A1BE1">
        <w:rPr>
          <w:rFonts w:asciiTheme="minorHAnsi" w:eastAsiaTheme="minorHAnsi" w:hAnsiTheme="minorHAnsi" w:cstheme="minorHAnsi"/>
          <w:sz w:val="24"/>
          <w:lang w:eastAsia="en-US"/>
        </w:rPr>
        <w:t xml:space="preserve">, it was noted that </w:t>
      </w:r>
      <w:r w:rsidR="006852D1" w:rsidRPr="002A1BE1">
        <w:rPr>
          <w:rFonts w:asciiTheme="minorHAnsi" w:eastAsiaTheme="minorHAnsi" w:hAnsiTheme="minorHAnsi" w:cstheme="minorHAnsi"/>
          <w:sz w:val="24"/>
          <w:lang w:eastAsia="en-US"/>
        </w:rPr>
        <w:t xml:space="preserve">key developments during 2023/24 are highlighted in the Report such as the </w:t>
      </w:r>
      <w:r w:rsidR="004B006E" w:rsidRPr="002A1BE1">
        <w:rPr>
          <w:rFonts w:asciiTheme="minorHAnsi" w:eastAsiaTheme="minorHAnsi" w:hAnsiTheme="minorHAnsi" w:cstheme="minorHAnsi"/>
          <w:sz w:val="24"/>
          <w:lang w:eastAsia="en-US"/>
        </w:rPr>
        <w:t>North Wales Medical School, Dental Therapy and Pharmacy.</w:t>
      </w:r>
    </w:p>
    <w:p w14:paraId="04C1E08F" w14:textId="77777777" w:rsidR="00E81FEE" w:rsidRDefault="00E81FEE" w:rsidP="00E81FEE">
      <w:pPr>
        <w:widowControl w:val="0"/>
        <w:jc w:val="both"/>
        <w:rPr>
          <w:rFonts w:asciiTheme="minorHAnsi" w:eastAsiaTheme="minorHAnsi" w:hAnsiTheme="minorHAnsi" w:cstheme="minorHAnsi"/>
          <w:sz w:val="24"/>
          <w:lang w:eastAsia="en-US"/>
        </w:rPr>
      </w:pPr>
    </w:p>
    <w:p w14:paraId="70A15336" w14:textId="7F31C222" w:rsidR="00731731" w:rsidRPr="00E81FEE" w:rsidRDefault="00E81FEE" w:rsidP="00731731">
      <w:pPr>
        <w:widowControl w:val="0"/>
        <w:ind w:left="720"/>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The Council were advised that </w:t>
      </w:r>
      <w:r w:rsidR="009F2797">
        <w:rPr>
          <w:rFonts w:asciiTheme="minorHAnsi" w:eastAsiaTheme="minorHAnsi" w:hAnsiTheme="minorHAnsi" w:cstheme="minorHAnsi"/>
          <w:sz w:val="24"/>
          <w:lang w:eastAsia="en-US"/>
        </w:rPr>
        <w:t>d</w:t>
      </w:r>
      <w:r w:rsidRPr="00E81FEE">
        <w:rPr>
          <w:rFonts w:asciiTheme="minorHAnsi" w:eastAsiaTheme="minorHAnsi" w:hAnsiTheme="minorHAnsi" w:cstheme="minorHAnsi"/>
          <w:sz w:val="24"/>
          <w:lang w:eastAsia="en-US"/>
        </w:rPr>
        <w:t>uring 2023/24</w:t>
      </w:r>
      <w:r w:rsidR="009F2797">
        <w:rPr>
          <w:rFonts w:asciiTheme="minorHAnsi" w:eastAsiaTheme="minorHAnsi" w:hAnsiTheme="minorHAnsi" w:cstheme="minorHAnsi"/>
          <w:sz w:val="24"/>
          <w:lang w:eastAsia="en-US"/>
        </w:rPr>
        <w:t xml:space="preserve"> </w:t>
      </w:r>
      <w:r w:rsidRPr="00E81FEE">
        <w:rPr>
          <w:rFonts w:asciiTheme="minorHAnsi" w:eastAsiaTheme="minorHAnsi" w:hAnsiTheme="minorHAnsi" w:cstheme="minorHAnsi"/>
          <w:sz w:val="24"/>
          <w:lang w:eastAsia="en-US"/>
        </w:rPr>
        <w:t xml:space="preserve">student complaints </w:t>
      </w:r>
      <w:r w:rsidR="009F2797">
        <w:rPr>
          <w:rFonts w:asciiTheme="minorHAnsi" w:eastAsiaTheme="minorHAnsi" w:hAnsiTheme="minorHAnsi" w:cstheme="minorHAnsi"/>
          <w:sz w:val="24"/>
          <w:lang w:eastAsia="en-US"/>
        </w:rPr>
        <w:t xml:space="preserve">had decreased by </w:t>
      </w:r>
      <w:r w:rsidRPr="00E81FEE">
        <w:rPr>
          <w:rFonts w:asciiTheme="minorHAnsi" w:eastAsiaTheme="minorHAnsi" w:hAnsiTheme="minorHAnsi" w:cstheme="minorHAnsi"/>
          <w:sz w:val="24"/>
          <w:lang w:eastAsia="en-US"/>
        </w:rPr>
        <w:t>54%</w:t>
      </w:r>
      <w:r w:rsidR="009F2797">
        <w:rPr>
          <w:rFonts w:asciiTheme="minorHAnsi" w:eastAsiaTheme="minorHAnsi" w:hAnsiTheme="minorHAnsi" w:cstheme="minorHAnsi"/>
          <w:sz w:val="24"/>
          <w:lang w:eastAsia="en-US"/>
        </w:rPr>
        <w:t xml:space="preserve">. </w:t>
      </w:r>
      <w:r w:rsidRPr="00E81FEE">
        <w:rPr>
          <w:rFonts w:asciiTheme="minorHAnsi" w:eastAsiaTheme="minorHAnsi" w:hAnsiTheme="minorHAnsi" w:cstheme="minorHAnsi"/>
          <w:sz w:val="24"/>
          <w:lang w:eastAsia="en-US"/>
        </w:rPr>
        <w:t>A number of factors have contributed to the</w:t>
      </w:r>
      <w:r w:rsidR="009F2797">
        <w:rPr>
          <w:rFonts w:asciiTheme="minorHAnsi" w:eastAsiaTheme="minorHAnsi" w:hAnsiTheme="minorHAnsi" w:cstheme="minorHAnsi"/>
          <w:sz w:val="24"/>
          <w:lang w:eastAsia="en-US"/>
        </w:rPr>
        <w:t xml:space="preserve"> </w:t>
      </w:r>
      <w:r w:rsidRPr="00E81FEE">
        <w:rPr>
          <w:rFonts w:asciiTheme="minorHAnsi" w:eastAsiaTheme="minorHAnsi" w:hAnsiTheme="minorHAnsi" w:cstheme="minorHAnsi"/>
          <w:sz w:val="24"/>
          <w:lang w:eastAsia="en-US"/>
        </w:rPr>
        <w:t>overall decrease in student complaints</w:t>
      </w:r>
      <w:r w:rsidR="009F2797">
        <w:rPr>
          <w:rFonts w:asciiTheme="minorHAnsi" w:eastAsiaTheme="minorHAnsi" w:hAnsiTheme="minorHAnsi" w:cstheme="minorHAnsi"/>
          <w:sz w:val="24"/>
          <w:lang w:eastAsia="en-US"/>
        </w:rPr>
        <w:t xml:space="preserve">, including work on </w:t>
      </w:r>
      <w:r w:rsidRPr="00E81FEE">
        <w:rPr>
          <w:rFonts w:asciiTheme="minorHAnsi" w:eastAsiaTheme="minorHAnsi" w:hAnsiTheme="minorHAnsi" w:cstheme="minorHAnsi"/>
          <w:sz w:val="24"/>
          <w:lang w:eastAsia="en-US"/>
        </w:rPr>
        <w:t>the management of complaints, supporting staff to respond</w:t>
      </w:r>
      <w:r w:rsidR="009F2797">
        <w:rPr>
          <w:rFonts w:asciiTheme="minorHAnsi" w:eastAsiaTheme="minorHAnsi" w:hAnsiTheme="minorHAnsi" w:cstheme="minorHAnsi"/>
          <w:sz w:val="24"/>
          <w:lang w:eastAsia="en-US"/>
        </w:rPr>
        <w:t xml:space="preserve"> </w:t>
      </w:r>
      <w:r w:rsidRPr="00E81FEE">
        <w:rPr>
          <w:rFonts w:asciiTheme="minorHAnsi" w:eastAsiaTheme="minorHAnsi" w:hAnsiTheme="minorHAnsi" w:cstheme="minorHAnsi"/>
          <w:sz w:val="24"/>
          <w:lang w:eastAsia="en-US"/>
        </w:rPr>
        <w:t>directly, encouraging students to raise concerns to schools or services directly,</w:t>
      </w:r>
      <w:r w:rsidR="009F2797">
        <w:rPr>
          <w:rFonts w:asciiTheme="minorHAnsi" w:eastAsiaTheme="minorHAnsi" w:hAnsiTheme="minorHAnsi" w:cstheme="minorHAnsi"/>
          <w:sz w:val="24"/>
          <w:lang w:eastAsia="en-US"/>
        </w:rPr>
        <w:t xml:space="preserve"> </w:t>
      </w:r>
      <w:r w:rsidRPr="00E81FEE">
        <w:rPr>
          <w:rFonts w:asciiTheme="minorHAnsi" w:eastAsiaTheme="minorHAnsi" w:hAnsiTheme="minorHAnsi" w:cstheme="minorHAnsi"/>
          <w:sz w:val="24"/>
          <w:lang w:eastAsia="en-US"/>
        </w:rPr>
        <w:t>highlighting reporting</w:t>
      </w:r>
      <w:r w:rsidR="009F2797">
        <w:rPr>
          <w:rFonts w:asciiTheme="minorHAnsi" w:eastAsiaTheme="minorHAnsi" w:hAnsiTheme="minorHAnsi" w:cstheme="minorHAnsi"/>
          <w:sz w:val="24"/>
          <w:lang w:eastAsia="en-US"/>
        </w:rPr>
        <w:t xml:space="preserve"> </w:t>
      </w:r>
      <w:r w:rsidRPr="00E81FEE">
        <w:rPr>
          <w:rFonts w:asciiTheme="minorHAnsi" w:eastAsiaTheme="minorHAnsi" w:hAnsiTheme="minorHAnsi" w:cstheme="minorHAnsi"/>
          <w:sz w:val="24"/>
          <w:lang w:eastAsia="en-US"/>
        </w:rPr>
        <w:t>routes and increasing the accessibility of information relating to various processes.</w:t>
      </w:r>
      <w:r w:rsidR="00731731">
        <w:rPr>
          <w:rFonts w:asciiTheme="minorHAnsi" w:eastAsiaTheme="minorHAnsi" w:hAnsiTheme="minorHAnsi" w:cstheme="minorHAnsi"/>
          <w:sz w:val="24"/>
          <w:lang w:eastAsia="en-US"/>
        </w:rPr>
        <w:t xml:space="preserve"> </w:t>
      </w:r>
      <w:r w:rsidR="00731731" w:rsidRPr="00731731">
        <w:rPr>
          <w:rFonts w:asciiTheme="minorHAnsi" w:eastAsiaTheme="minorHAnsi" w:hAnsiTheme="minorHAnsi" w:cstheme="minorHAnsi"/>
          <w:sz w:val="24"/>
          <w:lang w:eastAsia="en-US"/>
        </w:rPr>
        <w:t>Despite the decrease in overall complaints during the reporting period</w:t>
      </w:r>
      <w:r w:rsidR="00731731">
        <w:rPr>
          <w:rFonts w:asciiTheme="minorHAnsi" w:eastAsiaTheme="minorHAnsi" w:hAnsiTheme="minorHAnsi" w:cstheme="minorHAnsi"/>
          <w:sz w:val="24"/>
          <w:lang w:eastAsia="en-US"/>
        </w:rPr>
        <w:t xml:space="preserve"> it was noted, however, that </w:t>
      </w:r>
      <w:r w:rsidR="00731731" w:rsidRPr="00731731">
        <w:rPr>
          <w:rFonts w:asciiTheme="minorHAnsi" w:eastAsiaTheme="minorHAnsi" w:hAnsiTheme="minorHAnsi" w:cstheme="minorHAnsi"/>
          <w:sz w:val="24"/>
          <w:lang w:eastAsia="en-US"/>
        </w:rPr>
        <w:t xml:space="preserve">there </w:t>
      </w:r>
      <w:r w:rsidR="00731731">
        <w:rPr>
          <w:rFonts w:asciiTheme="minorHAnsi" w:eastAsiaTheme="minorHAnsi" w:hAnsiTheme="minorHAnsi" w:cstheme="minorHAnsi"/>
          <w:sz w:val="24"/>
          <w:lang w:eastAsia="en-US"/>
        </w:rPr>
        <w:t>had been no</w:t>
      </w:r>
      <w:r w:rsidR="00731731" w:rsidRPr="00731731">
        <w:rPr>
          <w:rFonts w:asciiTheme="minorHAnsi" w:eastAsiaTheme="minorHAnsi" w:hAnsiTheme="minorHAnsi" w:cstheme="minorHAnsi"/>
          <w:sz w:val="24"/>
          <w:lang w:eastAsia="en-US"/>
        </w:rPr>
        <w:t xml:space="preserve"> comparable</w:t>
      </w:r>
      <w:r w:rsidR="00731731">
        <w:rPr>
          <w:rFonts w:asciiTheme="minorHAnsi" w:eastAsiaTheme="minorHAnsi" w:hAnsiTheme="minorHAnsi" w:cstheme="minorHAnsi"/>
          <w:sz w:val="24"/>
          <w:lang w:eastAsia="en-US"/>
        </w:rPr>
        <w:t xml:space="preserve"> </w:t>
      </w:r>
      <w:r w:rsidR="00731731" w:rsidRPr="00731731">
        <w:rPr>
          <w:rFonts w:asciiTheme="minorHAnsi" w:eastAsiaTheme="minorHAnsi" w:hAnsiTheme="minorHAnsi" w:cstheme="minorHAnsi"/>
          <w:sz w:val="24"/>
          <w:lang w:eastAsia="en-US"/>
        </w:rPr>
        <w:t>decrease in complaints referred to the OIA. This year saw the highest number referred to the OIA</w:t>
      </w:r>
      <w:r w:rsidR="00731731">
        <w:rPr>
          <w:rFonts w:asciiTheme="minorHAnsi" w:eastAsiaTheme="minorHAnsi" w:hAnsiTheme="minorHAnsi" w:cstheme="minorHAnsi"/>
          <w:sz w:val="24"/>
          <w:lang w:eastAsia="en-US"/>
        </w:rPr>
        <w:t xml:space="preserve"> </w:t>
      </w:r>
      <w:r w:rsidR="00731731" w:rsidRPr="00731731">
        <w:rPr>
          <w:rFonts w:asciiTheme="minorHAnsi" w:eastAsiaTheme="minorHAnsi" w:hAnsiTheme="minorHAnsi" w:cstheme="minorHAnsi"/>
          <w:sz w:val="24"/>
          <w:lang w:eastAsia="en-US"/>
        </w:rPr>
        <w:t>during the past five years</w:t>
      </w:r>
      <w:r w:rsidR="00731731">
        <w:rPr>
          <w:rFonts w:asciiTheme="minorHAnsi" w:eastAsiaTheme="minorHAnsi" w:hAnsiTheme="minorHAnsi" w:cstheme="minorHAnsi"/>
          <w:sz w:val="24"/>
          <w:lang w:eastAsia="en-US"/>
        </w:rPr>
        <w:t>. H</w:t>
      </w:r>
      <w:r w:rsidR="00731731" w:rsidRPr="00731731">
        <w:rPr>
          <w:rFonts w:asciiTheme="minorHAnsi" w:eastAsiaTheme="minorHAnsi" w:hAnsiTheme="minorHAnsi" w:cstheme="minorHAnsi"/>
          <w:sz w:val="24"/>
          <w:lang w:eastAsia="en-US"/>
        </w:rPr>
        <w:t>owever, all complaints referred to the adjudicator in 2023, and deemed</w:t>
      </w:r>
      <w:r w:rsidR="00731731">
        <w:rPr>
          <w:rFonts w:asciiTheme="minorHAnsi" w:eastAsiaTheme="minorHAnsi" w:hAnsiTheme="minorHAnsi" w:cstheme="minorHAnsi"/>
          <w:sz w:val="24"/>
          <w:lang w:eastAsia="en-US"/>
        </w:rPr>
        <w:t xml:space="preserve"> </w:t>
      </w:r>
      <w:r w:rsidR="00731731" w:rsidRPr="00731731">
        <w:rPr>
          <w:rFonts w:asciiTheme="minorHAnsi" w:eastAsiaTheme="minorHAnsi" w:hAnsiTheme="minorHAnsi" w:cstheme="minorHAnsi"/>
          <w:sz w:val="24"/>
          <w:lang w:eastAsia="en-US"/>
        </w:rPr>
        <w:t>eligible for review, were ‘not justified’. This would indicate and overall level of satisfactory resolution</w:t>
      </w:r>
      <w:r w:rsidR="00731731">
        <w:rPr>
          <w:rFonts w:asciiTheme="minorHAnsi" w:eastAsiaTheme="minorHAnsi" w:hAnsiTheme="minorHAnsi" w:cstheme="minorHAnsi"/>
          <w:sz w:val="24"/>
          <w:lang w:eastAsia="en-US"/>
        </w:rPr>
        <w:t xml:space="preserve"> </w:t>
      </w:r>
      <w:r w:rsidR="00731731" w:rsidRPr="00731731">
        <w:rPr>
          <w:rFonts w:asciiTheme="minorHAnsi" w:eastAsiaTheme="minorHAnsi" w:hAnsiTheme="minorHAnsi" w:cstheme="minorHAnsi"/>
          <w:sz w:val="24"/>
          <w:lang w:eastAsia="en-US"/>
        </w:rPr>
        <w:t>at the university level.</w:t>
      </w:r>
    </w:p>
    <w:p w14:paraId="6DB018CA" w14:textId="77777777" w:rsidR="00D83A0A" w:rsidRDefault="00D83A0A" w:rsidP="00D83A0A">
      <w:pPr>
        <w:widowControl w:val="0"/>
        <w:contextualSpacing/>
        <w:jc w:val="both"/>
        <w:rPr>
          <w:rFonts w:asciiTheme="minorHAnsi" w:eastAsiaTheme="minorHAnsi" w:hAnsiTheme="minorHAnsi" w:cstheme="minorHAnsi"/>
          <w:sz w:val="24"/>
          <w:lang w:eastAsia="en-US"/>
        </w:rPr>
      </w:pPr>
    </w:p>
    <w:p w14:paraId="22B895F3" w14:textId="45D17A59" w:rsidR="00603BDA" w:rsidRDefault="00FA7A7B" w:rsidP="00426C29">
      <w:pPr>
        <w:widowControl w:val="0"/>
        <w:ind w:left="720"/>
        <w:contextualSpacing/>
        <w:jc w:val="both"/>
        <w:rPr>
          <w:rFonts w:asciiTheme="minorHAnsi" w:eastAsiaTheme="minorEastAsia" w:hAnsiTheme="minorHAnsi" w:cstheme="minorBidi"/>
          <w:sz w:val="24"/>
          <w:szCs w:val="24"/>
          <w:lang w:eastAsia="en-US"/>
        </w:rPr>
      </w:pPr>
      <w:r w:rsidRPr="1085F5EF">
        <w:rPr>
          <w:rFonts w:asciiTheme="minorHAnsi" w:eastAsiaTheme="minorEastAsia" w:hAnsiTheme="minorHAnsi" w:cstheme="minorBidi"/>
          <w:sz w:val="24"/>
          <w:szCs w:val="24"/>
          <w:lang w:eastAsia="en-US"/>
        </w:rPr>
        <w:t xml:space="preserve">Following consideration, the Council </w:t>
      </w:r>
      <w:r w:rsidRPr="1085F5EF">
        <w:rPr>
          <w:rFonts w:asciiTheme="minorHAnsi" w:eastAsiaTheme="minorEastAsia" w:hAnsiTheme="minorHAnsi" w:cstheme="minorBidi"/>
          <w:b/>
          <w:bCs/>
          <w:sz w:val="24"/>
          <w:szCs w:val="24"/>
          <w:lang w:eastAsia="en-US"/>
        </w:rPr>
        <w:t>noted</w:t>
      </w:r>
      <w:r w:rsidRPr="1085F5EF">
        <w:rPr>
          <w:rFonts w:asciiTheme="minorHAnsi" w:eastAsiaTheme="minorEastAsia" w:hAnsiTheme="minorHAnsi" w:cstheme="minorBidi"/>
          <w:sz w:val="24"/>
          <w:szCs w:val="24"/>
          <w:lang w:eastAsia="en-US"/>
        </w:rPr>
        <w:t xml:space="preserve"> the </w:t>
      </w:r>
      <w:r>
        <w:rPr>
          <w:rFonts w:asciiTheme="minorHAnsi" w:eastAsiaTheme="minorEastAsia" w:hAnsiTheme="minorHAnsi" w:cstheme="minorBidi"/>
          <w:sz w:val="24"/>
          <w:szCs w:val="24"/>
          <w:lang w:eastAsia="en-US"/>
        </w:rPr>
        <w:t>Annual Quality Assurance Report for 2023/24</w:t>
      </w:r>
      <w:r w:rsidRPr="1085F5EF">
        <w:rPr>
          <w:rFonts w:asciiTheme="minorHAnsi" w:eastAsiaTheme="minorEastAsia" w:hAnsiTheme="minorHAnsi" w:cstheme="minorBidi"/>
          <w:sz w:val="24"/>
          <w:szCs w:val="24"/>
          <w:lang w:eastAsia="en-US"/>
        </w:rPr>
        <w:t>.</w:t>
      </w:r>
    </w:p>
    <w:p w14:paraId="56BD1296" w14:textId="77777777" w:rsidR="00603BDA" w:rsidRDefault="00603BDA" w:rsidP="00603BDA">
      <w:pPr>
        <w:widowControl w:val="0"/>
        <w:contextualSpacing/>
        <w:jc w:val="both"/>
        <w:rPr>
          <w:rFonts w:asciiTheme="minorHAnsi" w:eastAsiaTheme="minorEastAsia" w:hAnsiTheme="minorHAnsi" w:cstheme="minorBidi"/>
          <w:sz w:val="24"/>
          <w:szCs w:val="24"/>
          <w:lang w:eastAsia="en-US"/>
        </w:rPr>
      </w:pPr>
    </w:p>
    <w:p w14:paraId="36EF61C7" w14:textId="77777777" w:rsidR="009C1B94" w:rsidRDefault="00603BDA" w:rsidP="00603BDA">
      <w:pPr>
        <w:pStyle w:val="ListParagraph"/>
        <w:widowControl w:val="0"/>
        <w:numPr>
          <w:ilvl w:val="0"/>
          <w:numId w:val="30"/>
        </w:numPr>
        <w:ind w:hanging="720"/>
        <w:jc w:val="both"/>
        <w:rPr>
          <w:rFonts w:asciiTheme="minorHAnsi" w:eastAsiaTheme="minorEastAsia" w:hAnsiTheme="minorHAnsi" w:cstheme="minorBidi"/>
          <w:sz w:val="24"/>
          <w:szCs w:val="24"/>
          <w:lang w:eastAsia="en-US"/>
        </w:rPr>
      </w:pPr>
      <w:r>
        <w:rPr>
          <w:rFonts w:asciiTheme="minorHAnsi" w:eastAsiaTheme="minorEastAsia" w:hAnsiTheme="minorHAnsi" w:cstheme="minorBidi"/>
          <w:sz w:val="24"/>
          <w:szCs w:val="24"/>
          <w:lang w:eastAsia="en-US"/>
        </w:rPr>
        <w:t xml:space="preserve">Professor Callow presented the </w:t>
      </w:r>
      <w:r w:rsidR="004C7B4E">
        <w:rPr>
          <w:rFonts w:asciiTheme="minorHAnsi" w:eastAsiaTheme="minorEastAsia" w:hAnsiTheme="minorHAnsi" w:cstheme="minorBidi"/>
          <w:sz w:val="24"/>
          <w:szCs w:val="24"/>
          <w:lang w:eastAsia="en-US"/>
        </w:rPr>
        <w:t>University’s Self-Analysis Quality Enhancement Review documen</w:t>
      </w:r>
      <w:r w:rsidR="006E4402">
        <w:rPr>
          <w:rFonts w:asciiTheme="minorHAnsi" w:eastAsiaTheme="minorEastAsia" w:hAnsiTheme="minorHAnsi" w:cstheme="minorBidi"/>
          <w:sz w:val="24"/>
          <w:szCs w:val="24"/>
          <w:lang w:eastAsia="en-US"/>
        </w:rPr>
        <w:t xml:space="preserve">t, which provides the Council with information on the University’s quality enhancement processes. </w:t>
      </w:r>
      <w:r w:rsidR="00614525">
        <w:rPr>
          <w:rFonts w:asciiTheme="minorHAnsi" w:eastAsiaTheme="minorEastAsia" w:hAnsiTheme="minorHAnsi" w:cstheme="minorBidi"/>
          <w:sz w:val="24"/>
          <w:szCs w:val="24"/>
          <w:lang w:eastAsia="en-US"/>
        </w:rPr>
        <w:t xml:space="preserve">It was noted that the document includes information on its strategic approach to enhancement, academic standards and quality processes and collaborative provision. </w:t>
      </w:r>
      <w:r w:rsidR="00057DA2">
        <w:rPr>
          <w:rFonts w:asciiTheme="minorHAnsi" w:eastAsiaTheme="minorEastAsia" w:hAnsiTheme="minorHAnsi" w:cstheme="minorBidi"/>
          <w:sz w:val="24"/>
          <w:szCs w:val="24"/>
          <w:lang w:eastAsia="en-US"/>
        </w:rPr>
        <w:t xml:space="preserve">Members were informed that the submission has been conducted jointly with the Students’ Union, and Ms Ambreen confirmed that she was fully supporting the process, including being a part of the meetings with the Quality Enhancement Review team the following week. </w:t>
      </w:r>
      <w:r w:rsidR="0001022A">
        <w:rPr>
          <w:rFonts w:asciiTheme="minorHAnsi" w:eastAsiaTheme="minorEastAsia" w:hAnsiTheme="minorHAnsi" w:cstheme="minorBidi"/>
          <w:sz w:val="24"/>
          <w:szCs w:val="24"/>
          <w:lang w:eastAsia="en-US"/>
        </w:rPr>
        <w:t xml:space="preserve">Ms Ambreen noted that the submission shows the University’s strengths and how its improved and welcomed the opportunity to be involved. </w:t>
      </w:r>
    </w:p>
    <w:p w14:paraId="18C52D23" w14:textId="77777777" w:rsidR="00D83A0A" w:rsidRPr="00886A9C" w:rsidRDefault="00D83A0A" w:rsidP="00886A9C">
      <w:pPr>
        <w:widowControl w:val="0"/>
        <w:jc w:val="both"/>
        <w:rPr>
          <w:rFonts w:asciiTheme="minorHAnsi" w:eastAsiaTheme="minorHAnsi" w:hAnsiTheme="minorHAnsi" w:cstheme="minorHAnsi"/>
          <w:sz w:val="24"/>
          <w:lang w:eastAsia="en-US"/>
        </w:rPr>
      </w:pPr>
    </w:p>
    <w:p w14:paraId="5F614C17" w14:textId="3B464F4E" w:rsidR="00D83A0A" w:rsidRDefault="00D83A0A" w:rsidP="00D83A0A">
      <w:pPr>
        <w:pStyle w:val="ListParagraph"/>
        <w:widowControl w:val="0"/>
        <w:numPr>
          <w:ilvl w:val="0"/>
          <w:numId w:val="30"/>
        </w:numPr>
        <w:ind w:left="567" w:hanging="567"/>
        <w:jc w:val="both"/>
        <w:rPr>
          <w:rFonts w:asciiTheme="minorHAnsi" w:eastAsiaTheme="minorHAnsi" w:hAnsiTheme="minorHAnsi" w:cstheme="minorHAnsi"/>
          <w:sz w:val="24"/>
          <w:lang w:eastAsia="en-US"/>
        </w:rPr>
      </w:pPr>
      <w:r w:rsidRPr="00891773">
        <w:rPr>
          <w:rFonts w:asciiTheme="minorHAnsi" w:eastAsiaTheme="minorHAnsi" w:hAnsiTheme="minorHAnsi" w:cstheme="minorHAnsi"/>
          <w:sz w:val="24"/>
          <w:lang w:eastAsia="en-US"/>
        </w:rPr>
        <w:t xml:space="preserve">In addition, the Council </w:t>
      </w:r>
      <w:r w:rsidRPr="00891773">
        <w:rPr>
          <w:rFonts w:asciiTheme="minorHAnsi" w:eastAsiaTheme="minorHAnsi" w:hAnsiTheme="minorHAnsi" w:cstheme="minorHAnsi"/>
          <w:b/>
          <w:bCs/>
          <w:sz w:val="24"/>
          <w:lang w:eastAsia="en-US"/>
        </w:rPr>
        <w:t xml:space="preserve">noted </w:t>
      </w:r>
      <w:r w:rsidRPr="00891773">
        <w:rPr>
          <w:rFonts w:asciiTheme="minorHAnsi" w:eastAsiaTheme="minorHAnsi" w:hAnsiTheme="minorHAnsi" w:cstheme="minorHAnsi"/>
          <w:sz w:val="24"/>
          <w:lang w:eastAsia="en-US"/>
        </w:rPr>
        <w:t xml:space="preserve">the </w:t>
      </w:r>
      <w:r w:rsidR="00886A9C">
        <w:rPr>
          <w:rFonts w:asciiTheme="minorHAnsi" w:eastAsiaTheme="minorHAnsi" w:hAnsiTheme="minorHAnsi" w:cstheme="minorHAnsi"/>
          <w:sz w:val="24"/>
          <w:lang w:eastAsia="en-US"/>
        </w:rPr>
        <w:t>2024/25</w:t>
      </w:r>
      <w:r w:rsidRPr="00891773">
        <w:rPr>
          <w:rFonts w:asciiTheme="minorHAnsi" w:eastAsiaTheme="minorHAnsi" w:hAnsiTheme="minorHAnsi" w:cstheme="minorHAnsi"/>
          <w:sz w:val="24"/>
          <w:lang w:eastAsia="en-US"/>
        </w:rPr>
        <w:t xml:space="preserve"> Student Charter</w:t>
      </w:r>
      <w:r>
        <w:rPr>
          <w:rFonts w:asciiTheme="minorHAnsi" w:eastAsiaTheme="minorHAnsi" w:hAnsiTheme="minorHAnsi" w:cstheme="minorHAnsi"/>
          <w:sz w:val="24"/>
          <w:lang w:eastAsia="en-US"/>
        </w:rPr>
        <w:t xml:space="preserve"> and the Relationship Agreement with the Students’ Union. </w:t>
      </w:r>
      <w:r w:rsidRPr="00891773">
        <w:rPr>
          <w:rFonts w:asciiTheme="minorHAnsi" w:eastAsiaTheme="minorHAnsi" w:hAnsiTheme="minorHAnsi" w:cstheme="minorHAnsi"/>
          <w:sz w:val="24"/>
          <w:lang w:eastAsia="en-US"/>
        </w:rPr>
        <w:t xml:space="preserve"> </w:t>
      </w:r>
      <w:r w:rsidR="00886A9C">
        <w:rPr>
          <w:rFonts w:asciiTheme="minorHAnsi" w:eastAsiaTheme="minorHAnsi" w:hAnsiTheme="minorHAnsi" w:cstheme="minorHAnsi"/>
          <w:sz w:val="24"/>
          <w:lang w:eastAsia="en-US"/>
        </w:rPr>
        <w:t>Ms Ambreen</w:t>
      </w:r>
      <w:r>
        <w:rPr>
          <w:rFonts w:asciiTheme="minorHAnsi" w:eastAsiaTheme="minorHAnsi" w:hAnsiTheme="minorHAnsi" w:cstheme="minorHAnsi"/>
          <w:sz w:val="24"/>
          <w:lang w:eastAsia="en-US"/>
        </w:rPr>
        <w:t xml:space="preserve"> noted that the work on </w:t>
      </w:r>
      <w:r w:rsidR="00886A9C">
        <w:rPr>
          <w:rFonts w:asciiTheme="minorHAnsi" w:eastAsiaTheme="minorHAnsi" w:hAnsiTheme="minorHAnsi" w:cstheme="minorHAnsi"/>
          <w:sz w:val="24"/>
          <w:lang w:eastAsia="en-US"/>
        </w:rPr>
        <w:t xml:space="preserve">Relationship Agreement had been undertaken jointly with the University Secretary, and the Agreement had been approved by the Executive Board. </w:t>
      </w:r>
      <w:r>
        <w:rPr>
          <w:rFonts w:asciiTheme="minorHAnsi" w:eastAsiaTheme="minorHAnsi" w:hAnsiTheme="minorHAnsi" w:cstheme="minorHAnsi"/>
          <w:sz w:val="24"/>
          <w:lang w:eastAsia="en-US"/>
        </w:rPr>
        <w:t xml:space="preserve"> </w:t>
      </w:r>
    </w:p>
    <w:p w14:paraId="32B0E6EC" w14:textId="77777777" w:rsidR="00D83A0A" w:rsidRPr="004D57D7" w:rsidRDefault="00D83A0A" w:rsidP="00D83A0A">
      <w:pPr>
        <w:pStyle w:val="ListParagraph"/>
        <w:rPr>
          <w:rFonts w:asciiTheme="minorHAnsi" w:eastAsiaTheme="minorHAnsi" w:hAnsiTheme="minorHAnsi" w:cstheme="minorHAnsi"/>
          <w:sz w:val="24"/>
          <w:lang w:eastAsia="en-US"/>
        </w:rPr>
      </w:pPr>
    </w:p>
    <w:p w14:paraId="4797BA09" w14:textId="57BD938F" w:rsidR="00D83A0A" w:rsidRDefault="00D83A0A" w:rsidP="00D83A0A">
      <w:pPr>
        <w:pStyle w:val="ListParagraph"/>
        <w:widowControl w:val="0"/>
        <w:numPr>
          <w:ilvl w:val="0"/>
          <w:numId w:val="30"/>
        </w:numPr>
        <w:ind w:left="567" w:hanging="567"/>
        <w:jc w:val="both"/>
        <w:rPr>
          <w:rFonts w:asciiTheme="minorHAnsi" w:eastAsiaTheme="minorHAnsi" w:hAnsiTheme="minorHAnsi" w:cstheme="minorHAnsi"/>
          <w:sz w:val="24"/>
          <w:lang w:eastAsia="en-US"/>
        </w:rPr>
      </w:pPr>
      <w:r w:rsidRPr="004D57D7">
        <w:rPr>
          <w:rFonts w:asciiTheme="minorHAnsi" w:eastAsiaTheme="minorHAnsi" w:hAnsiTheme="minorHAnsi" w:cstheme="minorHAnsi"/>
          <w:sz w:val="24"/>
          <w:lang w:eastAsia="en-US"/>
        </w:rPr>
        <w:t xml:space="preserve">Considering the information provided in A. to </w:t>
      </w:r>
      <w:r>
        <w:rPr>
          <w:rFonts w:asciiTheme="minorHAnsi" w:eastAsiaTheme="minorHAnsi" w:hAnsiTheme="minorHAnsi" w:cstheme="minorHAnsi"/>
          <w:sz w:val="24"/>
          <w:lang w:eastAsia="en-US"/>
        </w:rPr>
        <w:t>E</w:t>
      </w:r>
      <w:r w:rsidRPr="004D57D7">
        <w:rPr>
          <w:rFonts w:asciiTheme="minorHAnsi" w:eastAsiaTheme="minorHAnsi" w:hAnsiTheme="minorHAnsi" w:cstheme="minorHAnsi"/>
          <w:sz w:val="24"/>
          <w:lang w:eastAsia="en-US"/>
        </w:rPr>
        <w:t xml:space="preserve">. above, the Council </w:t>
      </w:r>
      <w:r w:rsidRPr="004D57D7">
        <w:rPr>
          <w:rFonts w:asciiTheme="minorHAnsi" w:eastAsiaTheme="minorHAnsi" w:hAnsiTheme="minorHAnsi" w:cstheme="minorHAnsi"/>
          <w:b/>
          <w:bCs/>
          <w:sz w:val="24"/>
          <w:lang w:eastAsia="en-US"/>
        </w:rPr>
        <w:t>agreed</w:t>
      </w:r>
      <w:r w:rsidRPr="004D57D7">
        <w:rPr>
          <w:rFonts w:asciiTheme="minorHAnsi" w:eastAsiaTheme="minorHAnsi" w:hAnsiTheme="minorHAnsi" w:cstheme="minorHAnsi"/>
          <w:sz w:val="24"/>
          <w:lang w:eastAsia="en-US"/>
        </w:rPr>
        <w:t xml:space="preserve"> </w:t>
      </w:r>
      <w:r>
        <w:rPr>
          <w:rFonts w:asciiTheme="minorHAnsi" w:eastAsiaTheme="minorHAnsi" w:hAnsiTheme="minorHAnsi" w:cstheme="minorHAnsi"/>
          <w:sz w:val="24"/>
          <w:lang w:eastAsia="en-US"/>
        </w:rPr>
        <w:t xml:space="preserve">to </w:t>
      </w:r>
      <w:r w:rsidRPr="004D57D7">
        <w:rPr>
          <w:rFonts w:asciiTheme="minorHAnsi" w:eastAsiaTheme="minorHAnsi" w:hAnsiTheme="minorHAnsi" w:cstheme="minorHAnsi"/>
          <w:sz w:val="24"/>
          <w:lang w:eastAsia="en-US"/>
        </w:rPr>
        <w:t xml:space="preserve">the six annual assurance statements for submission to </w:t>
      </w:r>
      <w:r w:rsidR="00886A9C">
        <w:rPr>
          <w:rFonts w:asciiTheme="minorHAnsi" w:eastAsiaTheme="minorHAnsi" w:hAnsiTheme="minorHAnsi" w:cstheme="minorHAnsi"/>
          <w:sz w:val="24"/>
          <w:lang w:eastAsia="en-US"/>
        </w:rPr>
        <w:t>MEDR</w:t>
      </w:r>
      <w:r w:rsidRPr="004D57D7">
        <w:rPr>
          <w:rFonts w:asciiTheme="minorHAnsi" w:eastAsiaTheme="minorHAnsi" w:hAnsiTheme="minorHAnsi" w:cstheme="minorHAnsi"/>
          <w:sz w:val="24"/>
          <w:lang w:eastAsia="en-US"/>
        </w:rPr>
        <w:t xml:space="preserve">. </w:t>
      </w:r>
    </w:p>
    <w:p w14:paraId="22C8BDFE" w14:textId="77777777" w:rsidR="00D83A0A" w:rsidRPr="0055024A" w:rsidRDefault="00D83A0A" w:rsidP="00D83A0A">
      <w:pPr>
        <w:pStyle w:val="ListParagraph"/>
        <w:rPr>
          <w:rFonts w:asciiTheme="minorHAnsi" w:eastAsiaTheme="minorHAnsi" w:hAnsiTheme="minorHAnsi" w:cstheme="minorHAnsi"/>
          <w:sz w:val="24"/>
          <w:lang w:eastAsia="en-US"/>
        </w:rPr>
      </w:pPr>
    </w:p>
    <w:p w14:paraId="1F40C13E" w14:textId="503AA0F7" w:rsidR="00426C29" w:rsidRDefault="00D83A0A" w:rsidP="00D83A0A">
      <w:pPr>
        <w:pStyle w:val="ListParagraph"/>
        <w:widowControl w:val="0"/>
        <w:ind w:left="567"/>
        <w:jc w:val="both"/>
        <w:rPr>
          <w:rFonts w:asciiTheme="minorHAnsi" w:eastAsiaTheme="minorHAnsi" w:hAnsiTheme="minorHAnsi" w:cstheme="minorHAnsi"/>
          <w:sz w:val="24"/>
          <w:lang w:eastAsia="en-US"/>
        </w:rPr>
      </w:pPr>
      <w:r>
        <w:rPr>
          <w:rFonts w:asciiTheme="minorHAnsi" w:eastAsiaTheme="minorHAnsi" w:hAnsiTheme="minorHAnsi" w:cstheme="minorHAnsi"/>
          <w:sz w:val="24"/>
          <w:lang w:eastAsia="en-US"/>
        </w:rPr>
        <w:t xml:space="preserve">The Chair of Council thanked Professor Callow </w:t>
      </w:r>
      <w:r w:rsidR="00886A9C" w:rsidRPr="00886A9C">
        <w:rPr>
          <w:rFonts w:asciiTheme="minorHAnsi" w:eastAsiaTheme="minorHAnsi" w:hAnsiTheme="minorHAnsi" w:cstheme="minorHAnsi"/>
          <w:sz w:val="24"/>
          <w:lang w:eastAsia="en-US"/>
        </w:rPr>
        <w:t xml:space="preserve">for </w:t>
      </w:r>
      <w:r w:rsidR="00886A9C">
        <w:rPr>
          <w:rFonts w:asciiTheme="minorHAnsi" w:eastAsiaTheme="minorHAnsi" w:hAnsiTheme="minorHAnsi" w:cstheme="minorHAnsi"/>
          <w:sz w:val="24"/>
          <w:lang w:eastAsia="en-US"/>
        </w:rPr>
        <w:t>the</w:t>
      </w:r>
      <w:r w:rsidR="00886A9C" w:rsidRPr="00886A9C">
        <w:rPr>
          <w:rFonts w:asciiTheme="minorHAnsi" w:eastAsiaTheme="minorHAnsi" w:hAnsiTheme="minorHAnsi" w:cstheme="minorHAnsi"/>
          <w:sz w:val="24"/>
          <w:lang w:eastAsia="en-US"/>
        </w:rPr>
        <w:t xml:space="preserve"> comprehensive work</w:t>
      </w:r>
      <w:r w:rsidR="00886A9C">
        <w:rPr>
          <w:rFonts w:asciiTheme="minorHAnsi" w:eastAsiaTheme="minorHAnsi" w:hAnsiTheme="minorHAnsi" w:cstheme="minorHAnsi"/>
          <w:sz w:val="24"/>
          <w:lang w:eastAsia="en-US"/>
        </w:rPr>
        <w:t xml:space="preserve"> undertaken</w:t>
      </w:r>
      <w:r w:rsidR="00886A9C" w:rsidRPr="00886A9C">
        <w:rPr>
          <w:rFonts w:asciiTheme="minorHAnsi" w:eastAsiaTheme="minorHAnsi" w:hAnsiTheme="minorHAnsi" w:cstheme="minorHAnsi"/>
          <w:sz w:val="24"/>
          <w:lang w:eastAsia="en-US"/>
        </w:rPr>
        <w:t>, and welcomed the improvements noted.</w:t>
      </w:r>
    </w:p>
    <w:p w14:paraId="49C24AD9" w14:textId="52220341" w:rsidR="00D83A0A" w:rsidRDefault="00D83A0A" w:rsidP="00E452BD">
      <w:pPr>
        <w:ind w:left="360"/>
        <w:rPr>
          <w:rFonts w:asciiTheme="minorHAnsi" w:eastAsiaTheme="minorHAnsi" w:hAnsiTheme="minorHAnsi" w:cstheme="minorHAnsi"/>
          <w:sz w:val="24"/>
          <w:szCs w:val="24"/>
          <w:lang w:eastAsia="en-US"/>
        </w:rPr>
      </w:pPr>
    </w:p>
    <w:p w14:paraId="0EA7F7F2" w14:textId="6C8A7DAC" w:rsidR="00160B6A" w:rsidRPr="00FA1989" w:rsidRDefault="00160B6A" w:rsidP="00160B6A">
      <w:pPr>
        <w:suppressAutoHyphens/>
        <w:jc w:val="center"/>
        <w:rPr>
          <w:rFonts w:asciiTheme="minorHAnsi" w:hAnsiTheme="minorHAnsi" w:cstheme="minorHAnsi"/>
          <w:bCs/>
          <w:sz w:val="24"/>
          <w:szCs w:val="24"/>
        </w:rPr>
      </w:pPr>
      <w:r>
        <w:rPr>
          <w:rFonts w:asciiTheme="minorHAnsi" w:hAnsiTheme="minorHAnsi" w:cstheme="minorHAnsi"/>
          <w:b/>
          <w:sz w:val="24"/>
          <w:szCs w:val="24"/>
        </w:rPr>
        <w:t xml:space="preserve">24.32 </w:t>
      </w:r>
      <w:r w:rsidRPr="00FA1989">
        <w:rPr>
          <w:rFonts w:asciiTheme="minorHAnsi" w:hAnsiTheme="minorHAnsi" w:cstheme="minorHAnsi"/>
          <w:b/>
          <w:sz w:val="24"/>
          <w:szCs w:val="24"/>
        </w:rPr>
        <w:t>AUDIT &amp; RISK COMMITTEE</w:t>
      </w:r>
    </w:p>
    <w:p w14:paraId="5CDFB3BD" w14:textId="77777777" w:rsidR="00160B6A" w:rsidRPr="00FA1989" w:rsidRDefault="00160B6A" w:rsidP="00160B6A">
      <w:pPr>
        <w:suppressAutoHyphens/>
        <w:jc w:val="both"/>
        <w:rPr>
          <w:rFonts w:asciiTheme="minorHAnsi" w:hAnsiTheme="minorHAnsi" w:cstheme="minorHAnsi"/>
          <w:bCs/>
          <w:sz w:val="24"/>
          <w:szCs w:val="24"/>
        </w:rPr>
      </w:pPr>
    </w:p>
    <w:p w14:paraId="4F6D4E6C" w14:textId="4D1B328C" w:rsidR="00C50116" w:rsidRPr="006A5796" w:rsidRDefault="00160B6A" w:rsidP="00160B6A">
      <w:pPr>
        <w:tabs>
          <w:tab w:val="left" w:pos="0"/>
        </w:tabs>
        <w:rPr>
          <w:rFonts w:asciiTheme="minorHAnsi" w:eastAsiaTheme="minorHAnsi" w:hAnsiTheme="minorHAnsi" w:cstheme="minorHAnsi"/>
          <w:b/>
          <w:bCs/>
          <w:sz w:val="24"/>
          <w:szCs w:val="24"/>
          <w:lang w:eastAsia="en-US"/>
        </w:rPr>
      </w:pPr>
      <w:r w:rsidRPr="003D23B6">
        <w:rPr>
          <w:rFonts w:asciiTheme="minorHAnsi" w:eastAsiaTheme="minorHAnsi" w:hAnsiTheme="minorHAnsi" w:cstheme="minorHAnsi"/>
          <w:sz w:val="24"/>
          <w:szCs w:val="24"/>
          <w:lang w:eastAsia="en-US"/>
        </w:rPr>
        <w:t>Sir Paul Lambert, Chair of</w:t>
      </w:r>
      <w:r>
        <w:rPr>
          <w:rFonts w:asciiTheme="minorHAnsi" w:eastAsiaTheme="minorHAnsi" w:hAnsiTheme="minorHAnsi" w:cstheme="minorHAnsi"/>
          <w:sz w:val="24"/>
          <w:szCs w:val="24"/>
          <w:lang w:eastAsia="en-US"/>
        </w:rPr>
        <w:t xml:space="preserve"> the Audit &amp; Risk Committee </w:t>
      </w:r>
      <w:r w:rsidR="002267F1">
        <w:rPr>
          <w:rFonts w:asciiTheme="minorHAnsi" w:eastAsiaTheme="minorHAnsi" w:hAnsiTheme="minorHAnsi" w:cstheme="minorHAnsi"/>
          <w:sz w:val="24"/>
          <w:szCs w:val="24"/>
          <w:lang w:eastAsia="en-US"/>
        </w:rPr>
        <w:t xml:space="preserve">presented the minutes of the meetings </w:t>
      </w:r>
      <w:r>
        <w:rPr>
          <w:rFonts w:asciiTheme="minorHAnsi" w:eastAsiaTheme="minorHAnsi" w:hAnsiTheme="minorHAnsi" w:cstheme="minorHAnsi"/>
          <w:sz w:val="24"/>
          <w:szCs w:val="24"/>
          <w:lang w:eastAsia="en-US"/>
        </w:rPr>
        <w:t>of the Audit &amp; Risk Committee held on 27 September 2024</w:t>
      </w:r>
      <w:r w:rsidR="002267F1">
        <w:rPr>
          <w:rFonts w:asciiTheme="minorHAnsi" w:eastAsiaTheme="minorHAnsi" w:hAnsiTheme="minorHAnsi" w:cstheme="minorHAnsi"/>
          <w:sz w:val="24"/>
          <w:szCs w:val="24"/>
          <w:lang w:eastAsia="en-US"/>
        </w:rPr>
        <w:t xml:space="preserve"> and 14 November </w:t>
      </w:r>
      <w:r w:rsidR="002267F1">
        <w:rPr>
          <w:rFonts w:asciiTheme="minorHAnsi" w:eastAsiaTheme="minorHAnsi" w:hAnsiTheme="minorHAnsi" w:cstheme="minorHAnsi"/>
          <w:sz w:val="24"/>
          <w:szCs w:val="24"/>
          <w:lang w:eastAsia="en-US"/>
        </w:rPr>
        <w:lastRenderedPageBreak/>
        <w:t>2024</w:t>
      </w:r>
      <w:r>
        <w:rPr>
          <w:rFonts w:asciiTheme="minorHAnsi" w:eastAsiaTheme="minorHAnsi" w:hAnsiTheme="minorHAnsi" w:cstheme="minorHAnsi"/>
          <w:sz w:val="24"/>
          <w:szCs w:val="24"/>
          <w:lang w:eastAsia="en-US"/>
        </w:rPr>
        <w:t xml:space="preserve">. The </w:t>
      </w:r>
      <w:r w:rsidR="006A5796" w:rsidRPr="006A5796">
        <w:rPr>
          <w:rFonts w:asciiTheme="minorHAnsi" w:eastAsiaTheme="minorHAnsi" w:hAnsiTheme="minorHAnsi" w:cstheme="minorHAnsi"/>
          <w:sz w:val="24"/>
          <w:szCs w:val="24"/>
          <w:lang w:eastAsia="en-US"/>
        </w:rPr>
        <w:t xml:space="preserve">Quarterly Integrated Risk Report, the Corporate Risk Register and the Committee’s Annual Report 2023/24 </w:t>
      </w:r>
      <w:r w:rsidR="006A5796">
        <w:rPr>
          <w:rFonts w:asciiTheme="minorHAnsi" w:eastAsiaTheme="minorHAnsi" w:hAnsiTheme="minorHAnsi" w:cstheme="minorHAnsi"/>
          <w:sz w:val="24"/>
          <w:szCs w:val="24"/>
          <w:lang w:eastAsia="en-US"/>
        </w:rPr>
        <w:t xml:space="preserve">were included in the papers for </w:t>
      </w:r>
      <w:r w:rsidR="006A5796">
        <w:rPr>
          <w:rFonts w:asciiTheme="minorHAnsi" w:eastAsiaTheme="minorHAnsi" w:hAnsiTheme="minorHAnsi" w:cstheme="minorHAnsi"/>
          <w:b/>
          <w:bCs/>
          <w:sz w:val="24"/>
          <w:szCs w:val="24"/>
          <w:lang w:eastAsia="en-US"/>
        </w:rPr>
        <w:t xml:space="preserve">noting. </w:t>
      </w:r>
    </w:p>
    <w:p w14:paraId="5C21A368" w14:textId="77777777" w:rsidR="00E777F5" w:rsidRDefault="00E777F5" w:rsidP="00160B6A">
      <w:pPr>
        <w:tabs>
          <w:tab w:val="left" w:pos="0"/>
        </w:tabs>
        <w:rPr>
          <w:rFonts w:asciiTheme="minorHAnsi" w:eastAsiaTheme="minorHAnsi" w:hAnsiTheme="minorHAnsi" w:cstheme="minorHAnsi"/>
          <w:sz w:val="24"/>
          <w:szCs w:val="24"/>
          <w:lang w:eastAsia="en-US"/>
        </w:rPr>
      </w:pPr>
    </w:p>
    <w:p w14:paraId="0CFF35AD" w14:textId="6D74124E" w:rsidR="00160B6A" w:rsidRDefault="00C50116" w:rsidP="00160B6A">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It was noted that, at the meeting on 14 November, the Committee had received a </w:t>
      </w:r>
      <w:r w:rsidR="007C33EE">
        <w:rPr>
          <w:rFonts w:asciiTheme="minorHAnsi" w:eastAsiaTheme="minorHAnsi" w:hAnsiTheme="minorHAnsi" w:cstheme="minorHAnsi"/>
          <w:sz w:val="24"/>
          <w:szCs w:val="24"/>
          <w:lang w:eastAsia="en-US"/>
        </w:rPr>
        <w:t>report from the Academic Registrar on the numbers of student suicides and the provision of student support and wellbeing</w:t>
      </w:r>
      <w:r w:rsidR="0069488C">
        <w:rPr>
          <w:rFonts w:asciiTheme="minorHAnsi" w:eastAsiaTheme="minorHAnsi" w:hAnsiTheme="minorHAnsi" w:cstheme="minorHAnsi"/>
          <w:sz w:val="24"/>
          <w:szCs w:val="24"/>
          <w:lang w:eastAsia="en-US"/>
        </w:rPr>
        <w:t xml:space="preserve">. Professor Rh. T. Edwards noted that </w:t>
      </w:r>
      <w:r w:rsidR="006D6D44">
        <w:rPr>
          <w:rFonts w:asciiTheme="minorHAnsi" w:eastAsiaTheme="minorHAnsi" w:hAnsiTheme="minorHAnsi" w:cstheme="minorHAnsi"/>
          <w:sz w:val="24"/>
          <w:szCs w:val="24"/>
          <w:lang w:eastAsia="en-US"/>
        </w:rPr>
        <w:t xml:space="preserve">a member of staff within Health Sciences </w:t>
      </w:r>
      <w:r w:rsidR="00D2351A">
        <w:rPr>
          <w:rFonts w:asciiTheme="minorHAnsi" w:eastAsiaTheme="minorHAnsi" w:hAnsiTheme="minorHAnsi" w:cstheme="minorHAnsi"/>
          <w:sz w:val="24"/>
          <w:szCs w:val="24"/>
          <w:lang w:eastAsia="en-US"/>
        </w:rPr>
        <w:t>had</w:t>
      </w:r>
      <w:r w:rsidR="006D6D44">
        <w:rPr>
          <w:rFonts w:asciiTheme="minorHAnsi" w:eastAsiaTheme="minorHAnsi" w:hAnsiTheme="minorHAnsi" w:cstheme="minorHAnsi"/>
          <w:sz w:val="24"/>
          <w:szCs w:val="24"/>
          <w:lang w:eastAsia="en-US"/>
        </w:rPr>
        <w:t xml:space="preserve"> expertise in this area, and she confirmed she would pass the details to the University Secretary. In response to</w:t>
      </w:r>
      <w:r w:rsidR="00824551">
        <w:rPr>
          <w:rFonts w:asciiTheme="minorHAnsi" w:eastAsiaTheme="minorHAnsi" w:hAnsiTheme="minorHAnsi" w:cstheme="minorHAnsi"/>
          <w:sz w:val="24"/>
          <w:szCs w:val="24"/>
          <w:lang w:eastAsia="en-US"/>
        </w:rPr>
        <w:t xml:space="preserve"> a</w:t>
      </w:r>
      <w:r w:rsidR="006D6D44">
        <w:rPr>
          <w:rFonts w:asciiTheme="minorHAnsi" w:eastAsiaTheme="minorHAnsi" w:hAnsiTheme="minorHAnsi" w:cstheme="minorHAnsi"/>
          <w:sz w:val="24"/>
          <w:szCs w:val="24"/>
          <w:lang w:eastAsia="en-US"/>
        </w:rPr>
        <w:t xml:space="preserve"> question </w:t>
      </w:r>
      <w:r w:rsidR="00F84B9C">
        <w:rPr>
          <w:rFonts w:asciiTheme="minorHAnsi" w:eastAsiaTheme="minorHAnsi" w:hAnsiTheme="minorHAnsi" w:cstheme="minorHAnsi"/>
          <w:sz w:val="24"/>
          <w:szCs w:val="24"/>
          <w:lang w:eastAsia="en-US"/>
        </w:rPr>
        <w:t>the University Secretary confirmed that the University</w:t>
      </w:r>
      <w:r w:rsidR="00D2351A">
        <w:rPr>
          <w:rFonts w:asciiTheme="minorHAnsi" w:eastAsiaTheme="minorHAnsi" w:hAnsiTheme="minorHAnsi" w:cstheme="minorHAnsi"/>
          <w:sz w:val="24"/>
          <w:szCs w:val="24"/>
          <w:lang w:eastAsia="en-US"/>
        </w:rPr>
        <w:t xml:space="preserve"> was aware of </w:t>
      </w:r>
      <w:r w:rsidR="007C6EE2">
        <w:rPr>
          <w:rFonts w:asciiTheme="minorHAnsi" w:eastAsiaTheme="minorHAnsi" w:hAnsiTheme="minorHAnsi" w:cstheme="minorHAnsi"/>
          <w:sz w:val="24"/>
          <w:szCs w:val="24"/>
          <w:lang w:eastAsia="en-US"/>
        </w:rPr>
        <w:t xml:space="preserve">the charity Papyrus UK which provided </w:t>
      </w:r>
      <w:r w:rsidR="00047D6D">
        <w:rPr>
          <w:rFonts w:asciiTheme="minorHAnsi" w:eastAsiaTheme="minorHAnsi" w:hAnsiTheme="minorHAnsi" w:cstheme="minorHAnsi"/>
          <w:sz w:val="24"/>
          <w:szCs w:val="24"/>
          <w:lang w:eastAsia="en-US"/>
        </w:rPr>
        <w:t xml:space="preserve">confidential suicide prevention advice. </w:t>
      </w:r>
    </w:p>
    <w:p w14:paraId="4040D922" w14:textId="77777777" w:rsidR="000C2F79" w:rsidRDefault="000C2F79" w:rsidP="00160B6A">
      <w:pPr>
        <w:tabs>
          <w:tab w:val="left" w:pos="0"/>
        </w:tabs>
        <w:rPr>
          <w:rFonts w:asciiTheme="minorHAnsi" w:eastAsiaTheme="minorHAnsi" w:hAnsiTheme="minorHAnsi" w:cstheme="minorHAnsi"/>
          <w:sz w:val="24"/>
          <w:szCs w:val="24"/>
          <w:lang w:eastAsia="en-US"/>
        </w:rPr>
      </w:pPr>
    </w:p>
    <w:p w14:paraId="451528BE" w14:textId="461E0E8A" w:rsidR="00A175B7" w:rsidRDefault="000C2F79" w:rsidP="00160B6A">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Professor Tudor Edwards </w:t>
      </w:r>
      <w:r w:rsidRPr="001478DD">
        <w:rPr>
          <w:rFonts w:asciiTheme="minorHAnsi" w:eastAsiaTheme="minorHAnsi" w:hAnsiTheme="minorHAnsi" w:cstheme="minorHAnsi"/>
          <w:b/>
          <w:bCs/>
          <w:sz w:val="24"/>
          <w:szCs w:val="24"/>
          <w:lang w:eastAsia="en-US"/>
        </w:rPr>
        <w:t>agreed</w:t>
      </w:r>
      <w:r w:rsidR="00A175B7">
        <w:rPr>
          <w:rFonts w:asciiTheme="minorHAnsi" w:eastAsiaTheme="minorHAnsi" w:hAnsiTheme="minorHAnsi" w:cstheme="minorHAnsi"/>
          <w:sz w:val="24"/>
          <w:szCs w:val="24"/>
          <w:lang w:eastAsia="en-US"/>
        </w:rPr>
        <w:t xml:space="preserve"> to </w:t>
      </w:r>
      <w:r w:rsidR="0057416E">
        <w:rPr>
          <w:rFonts w:asciiTheme="minorHAnsi" w:eastAsiaTheme="minorHAnsi" w:hAnsiTheme="minorHAnsi" w:cstheme="minorHAnsi"/>
          <w:sz w:val="24"/>
          <w:szCs w:val="24"/>
          <w:lang w:eastAsia="en-US"/>
        </w:rPr>
        <w:t xml:space="preserve">share </w:t>
      </w:r>
      <w:r w:rsidR="00824551">
        <w:rPr>
          <w:rFonts w:asciiTheme="minorHAnsi" w:eastAsiaTheme="minorHAnsi" w:hAnsiTheme="minorHAnsi" w:cstheme="minorHAnsi"/>
          <w:sz w:val="24"/>
          <w:szCs w:val="24"/>
          <w:lang w:eastAsia="en-US"/>
        </w:rPr>
        <w:t xml:space="preserve">the </w:t>
      </w:r>
      <w:r w:rsidR="0057416E">
        <w:rPr>
          <w:rFonts w:asciiTheme="minorHAnsi" w:eastAsiaTheme="minorHAnsi" w:hAnsiTheme="minorHAnsi" w:cstheme="minorHAnsi"/>
          <w:sz w:val="24"/>
          <w:szCs w:val="24"/>
          <w:lang w:eastAsia="en-US"/>
        </w:rPr>
        <w:t xml:space="preserve">contact details for </w:t>
      </w:r>
      <w:r w:rsidR="00824551">
        <w:rPr>
          <w:rFonts w:asciiTheme="minorHAnsi" w:eastAsiaTheme="minorHAnsi" w:hAnsiTheme="minorHAnsi" w:cstheme="minorHAnsi"/>
          <w:sz w:val="24"/>
          <w:szCs w:val="24"/>
          <w:lang w:eastAsia="en-US"/>
        </w:rPr>
        <w:t>the</w:t>
      </w:r>
      <w:r w:rsidR="00C1442D">
        <w:rPr>
          <w:rFonts w:asciiTheme="minorHAnsi" w:eastAsiaTheme="minorHAnsi" w:hAnsiTheme="minorHAnsi" w:cstheme="minorHAnsi"/>
          <w:sz w:val="24"/>
          <w:szCs w:val="24"/>
          <w:lang w:eastAsia="en-US"/>
        </w:rPr>
        <w:t xml:space="preserve"> member of staff in</w:t>
      </w:r>
      <w:r w:rsidR="00824551">
        <w:rPr>
          <w:rFonts w:asciiTheme="minorHAnsi" w:eastAsiaTheme="minorHAnsi" w:hAnsiTheme="minorHAnsi" w:cstheme="minorHAnsi"/>
          <w:sz w:val="24"/>
          <w:szCs w:val="24"/>
          <w:lang w:eastAsia="en-US"/>
        </w:rPr>
        <w:t xml:space="preserve"> </w:t>
      </w:r>
      <w:r w:rsidR="0057416E">
        <w:rPr>
          <w:rFonts w:asciiTheme="minorHAnsi" w:eastAsiaTheme="minorHAnsi" w:hAnsiTheme="minorHAnsi" w:cstheme="minorHAnsi"/>
          <w:sz w:val="24"/>
          <w:szCs w:val="24"/>
          <w:lang w:eastAsia="en-US"/>
        </w:rPr>
        <w:t xml:space="preserve">Health Sciences </w:t>
      </w:r>
      <w:r w:rsidR="001478DD">
        <w:rPr>
          <w:rFonts w:asciiTheme="minorHAnsi" w:eastAsiaTheme="minorHAnsi" w:hAnsiTheme="minorHAnsi" w:cstheme="minorHAnsi"/>
          <w:sz w:val="24"/>
          <w:szCs w:val="24"/>
          <w:lang w:eastAsia="en-US"/>
        </w:rPr>
        <w:t>with the University Secretary.</w:t>
      </w:r>
    </w:p>
    <w:p w14:paraId="594A589F" w14:textId="77777777" w:rsidR="00305938" w:rsidRDefault="00305938" w:rsidP="00160B6A">
      <w:pPr>
        <w:tabs>
          <w:tab w:val="left" w:pos="0"/>
        </w:tabs>
        <w:rPr>
          <w:rFonts w:asciiTheme="minorHAnsi" w:eastAsiaTheme="minorHAnsi" w:hAnsiTheme="minorHAnsi" w:cstheme="minorHAnsi"/>
          <w:sz w:val="24"/>
          <w:szCs w:val="24"/>
          <w:lang w:eastAsia="en-US"/>
        </w:rPr>
      </w:pPr>
    </w:p>
    <w:p w14:paraId="114D81AB" w14:textId="49AD37A6" w:rsidR="00305938" w:rsidRPr="00305938" w:rsidRDefault="00305938" w:rsidP="00160B6A">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draft Health and Safety Policy, </w:t>
      </w:r>
      <w:r w:rsidR="00D801F8">
        <w:rPr>
          <w:rFonts w:asciiTheme="minorHAnsi" w:eastAsiaTheme="minorHAnsi" w:hAnsiTheme="minorHAnsi" w:cstheme="minorHAnsi"/>
          <w:sz w:val="24"/>
          <w:szCs w:val="24"/>
          <w:lang w:eastAsia="en-US"/>
        </w:rPr>
        <w:t xml:space="preserve">included in the papers for Council, and </w:t>
      </w:r>
      <w:r>
        <w:rPr>
          <w:rFonts w:asciiTheme="minorHAnsi" w:eastAsiaTheme="minorHAnsi" w:hAnsiTheme="minorHAnsi" w:cstheme="minorHAnsi"/>
          <w:sz w:val="24"/>
          <w:szCs w:val="24"/>
          <w:lang w:eastAsia="en-US"/>
        </w:rPr>
        <w:t xml:space="preserve">which was discussed at the meeting on 14 November 2024 was </w:t>
      </w:r>
      <w:r>
        <w:rPr>
          <w:rFonts w:asciiTheme="minorHAnsi" w:eastAsiaTheme="minorHAnsi" w:hAnsiTheme="minorHAnsi" w:cstheme="minorHAnsi"/>
          <w:b/>
          <w:bCs/>
          <w:sz w:val="24"/>
          <w:szCs w:val="24"/>
          <w:lang w:eastAsia="en-US"/>
        </w:rPr>
        <w:t>approved</w:t>
      </w:r>
      <w:r>
        <w:rPr>
          <w:rFonts w:asciiTheme="minorHAnsi" w:eastAsiaTheme="minorHAnsi" w:hAnsiTheme="minorHAnsi" w:cstheme="minorHAnsi"/>
          <w:sz w:val="24"/>
          <w:szCs w:val="24"/>
          <w:lang w:eastAsia="en-US"/>
        </w:rPr>
        <w:t>.</w:t>
      </w:r>
    </w:p>
    <w:p w14:paraId="07D9CB5D" w14:textId="77777777" w:rsidR="0011742C" w:rsidRDefault="0011742C" w:rsidP="00305938">
      <w:pPr>
        <w:rPr>
          <w:rFonts w:asciiTheme="minorHAnsi" w:eastAsiaTheme="minorHAnsi" w:hAnsiTheme="minorHAnsi" w:cstheme="minorHAnsi"/>
          <w:sz w:val="24"/>
          <w:szCs w:val="24"/>
          <w:lang w:eastAsia="en-US"/>
        </w:rPr>
      </w:pPr>
    </w:p>
    <w:p w14:paraId="1A93C9FD" w14:textId="52FF0796" w:rsidR="00A77F31" w:rsidRPr="00EB7D54" w:rsidRDefault="00EB7D54" w:rsidP="00FA1989">
      <w:pPr>
        <w:suppressAutoHyphens/>
        <w:jc w:val="center"/>
        <w:rPr>
          <w:rFonts w:asciiTheme="minorHAnsi" w:eastAsiaTheme="minorHAnsi" w:hAnsiTheme="minorHAnsi" w:cstheme="minorHAnsi"/>
          <w:b/>
          <w:sz w:val="24"/>
          <w:szCs w:val="24"/>
          <w:lang w:eastAsia="en-US"/>
        </w:rPr>
      </w:pPr>
      <w:r w:rsidRPr="00D801F8">
        <w:rPr>
          <w:rFonts w:asciiTheme="minorHAnsi" w:eastAsiaTheme="minorHAnsi" w:hAnsiTheme="minorHAnsi" w:cstheme="minorHAnsi"/>
          <w:b/>
          <w:sz w:val="24"/>
          <w:szCs w:val="24"/>
          <w:lang w:eastAsia="en-US"/>
        </w:rPr>
        <w:t>24.</w:t>
      </w:r>
      <w:r w:rsidR="00D801F8">
        <w:rPr>
          <w:rFonts w:asciiTheme="minorHAnsi" w:eastAsiaTheme="minorHAnsi" w:hAnsiTheme="minorHAnsi" w:cstheme="minorHAnsi"/>
          <w:b/>
          <w:sz w:val="24"/>
          <w:szCs w:val="24"/>
          <w:lang w:eastAsia="en-US"/>
        </w:rPr>
        <w:t>33</w:t>
      </w:r>
      <w:r w:rsidRPr="00D801F8">
        <w:rPr>
          <w:rFonts w:asciiTheme="minorHAnsi" w:eastAsiaTheme="minorHAnsi" w:hAnsiTheme="minorHAnsi" w:cstheme="minorHAnsi"/>
          <w:b/>
          <w:sz w:val="24"/>
          <w:szCs w:val="24"/>
          <w:lang w:eastAsia="en-US"/>
        </w:rPr>
        <w:t xml:space="preserve"> NOMINATIONS AND GOVERNANCE COMMITTEE</w:t>
      </w:r>
    </w:p>
    <w:p w14:paraId="22714F20" w14:textId="77777777" w:rsidR="00EB7D54" w:rsidRDefault="00EB7D54" w:rsidP="00FA1989">
      <w:pPr>
        <w:suppressAutoHyphens/>
        <w:jc w:val="center"/>
        <w:rPr>
          <w:rFonts w:asciiTheme="minorHAnsi" w:eastAsiaTheme="minorHAnsi" w:hAnsiTheme="minorHAnsi" w:cstheme="minorHAnsi"/>
          <w:bCs/>
          <w:sz w:val="24"/>
          <w:szCs w:val="24"/>
          <w:lang w:eastAsia="en-US"/>
        </w:rPr>
      </w:pPr>
    </w:p>
    <w:p w14:paraId="4FD5A771" w14:textId="34890038" w:rsidR="00EB7D54" w:rsidRPr="002D3CC6" w:rsidRDefault="00EB7D54" w:rsidP="004D08EC">
      <w:pPr>
        <w:pStyle w:val="ListParagraph"/>
        <w:numPr>
          <w:ilvl w:val="0"/>
          <w:numId w:val="6"/>
        </w:numPr>
        <w:tabs>
          <w:tab w:val="left" w:pos="0"/>
        </w:tabs>
        <w:ind w:left="567" w:hanging="567"/>
        <w:rPr>
          <w:rFonts w:asciiTheme="minorHAnsi" w:eastAsiaTheme="minorHAnsi" w:hAnsiTheme="minorHAnsi" w:cstheme="minorHAnsi"/>
          <w:sz w:val="24"/>
          <w:szCs w:val="24"/>
          <w:lang w:eastAsia="en-US"/>
        </w:rPr>
      </w:pPr>
      <w:r w:rsidRPr="002D3CC6">
        <w:rPr>
          <w:rFonts w:asciiTheme="minorHAnsi" w:eastAsiaTheme="minorHAnsi" w:hAnsiTheme="minorHAnsi" w:cstheme="minorHAnsi"/>
          <w:sz w:val="24"/>
          <w:szCs w:val="24"/>
          <w:lang w:eastAsia="en-US"/>
        </w:rPr>
        <w:t>The Report of the meeting</w:t>
      </w:r>
      <w:r>
        <w:rPr>
          <w:rFonts w:asciiTheme="minorHAnsi" w:eastAsiaTheme="minorHAnsi" w:hAnsiTheme="minorHAnsi" w:cstheme="minorHAnsi"/>
          <w:sz w:val="24"/>
          <w:szCs w:val="24"/>
          <w:lang w:eastAsia="en-US"/>
        </w:rPr>
        <w:t xml:space="preserve"> of the Nominations &amp; Governance Committee </w:t>
      </w:r>
      <w:r w:rsidRPr="002D3CC6">
        <w:rPr>
          <w:rFonts w:asciiTheme="minorHAnsi" w:eastAsiaTheme="minorHAnsi" w:hAnsiTheme="minorHAnsi" w:cstheme="minorHAnsi"/>
          <w:sz w:val="24"/>
          <w:szCs w:val="24"/>
          <w:lang w:eastAsia="en-US"/>
        </w:rPr>
        <w:t xml:space="preserve">held on </w:t>
      </w:r>
      <w:r w:rsidR="001A3ACE">
        <w:rPr>
          <w:rFonts w:asciiTheme="minorHAnsi" w:eastAsiaTheme="minorHAnsi" w:hAnsiTheme="minorHAnsi" w:cstheme="minorHAnsi"/>
          <w:sz w:val="24"/>
          <w:szCs w:val="24"/>
          <w:lang w:eastAsia="en-US"/>
        </w:rPr>
        <w:t>28 October</w:t>
      </w:r>
      <w:r>
        <w:rPr>
          <w:rFonts w:asciiTheme="minorHAnsi" w:eastAsiaTheme="minorHAnsi" w:hAnsiTheme="minorHAnsi" w:cstheme="minorHAnsi"/>
          <w:sz w:val="24"/>
          <w:szCs w:val="24"/>
          <w:lang w:eastAsia="en-US"/>
        </w:rPr>
        <w:t xml:space="preserve"> </w:t>
      </w:r>
      <w:r w:rsidRPr="002D3CC6">
        <w:rPr>
          <w:rFonts w:asciiTheme="minorHAnsi" w:eastAsiaTheme="minorHAnsi" w:hAnsiTheme="minorHAnsi" w:cstheme="minorHAnsi"/>
          <w:sz w:val="24"/>
          <w:szCs w:val="24"/>
          <w:lang w:eastAsia="en-US"/>
        </w:rPr>
        <w:t xml:space="preserve">2024 </w:t>
      </w:r>
      <w:r w:rsidR="001A3ACE">
        <w:rPr>
          <w:rFonts w:asciiTheme="minorHAnsi" w:eastAsiaTheme="minorHAnsi" w:hAnsiTheme="minorHAnsi" w:cstheme="minorHAnsi"/>
          <w:sz w:val="24"/>
          <w:szCs w:val="24"/>
          <w:lang w:eastAsia="en-US"/>
        </w:rPr>
        <w:t xml:space="preserve">was </w:t>
      </w:r>
      <w:r w:rsidRPr="002D3CC6">
        <w:rPr>
          <w:rFonts w:asciiTheme="minorHAnsi" w:eastAsiaTheme="minorHAnsi" w:hAnsiTheme="minorHAnsi" w:cstheme="minorHAnsi"/>
          <w:b/>
          <w:bCs/>
          <w:sz w:val="24"/>
          <w:szCs w:val="24"/>
          <w:lang w:eastAsia="en-US"/>
        </w:rPr>
        <w:t>noted</w:t>
      </w:r>
      <w:r w:rsidRPr="002D3CC6">
        <w:rPr>
          <w:rFonts w:asciiTheme="minorHAnsi" w:eastAsiaTheme="minorHAnsi" w:hAnsiTheme="minorHAnsi" w:cstheme="minorHAnsi"/>
          <w:sz w:val="24"/>
          <w:szCs w:val="24"/>
          <w:lang w:eastAsia="en-US"/>
        </w:rPr>
        <w:t xml:space="preserve">. </w:t>
      </w:r>
    </w:p>
    <w:p w14:paraId="52856F05" w14:textId="77777777" w:rsidR="00EB7D54" w:rsidRPr="00FA1989" w:rsidRDefault="00EB7D54" w:rsidP="00EB7D54">
      <w:pPr>
        <w:pStyle w:val="ListParagraph"/>
        <w:tabs>
          <w:tab w:val="left" w:pos="0"/>
        </w:tabs>
        <w:ind w:left="567"/>
        <w:rPr>
          <w:rFonts w:asciiTheme="minorHAnsi" w:eastAsiaTheme="minorHAnsi" w:hAnsiTheme="minorHAnsi" w:cstheme="minorHAnsi"/>
          <w:sz w:val="24"/>
          <w:szCs w:val="24"/>
          <w:lang w:eastAsia="en-US"/>
        </w:rPr>
      </w:pPr>
    </w:p>
    <w:p w14:paraId="6400EBE7" w14:textId="576F12D3" w:rsidR="00EB7D54" w:rsidRDefault="00EB7D54" w:rsidP="004D08EC">
      <w:pPr>
        <w:pStyle w:val="ListParagraph"/>
        <w:numPr>
          <w:ilvl w:val="0"/>
          <w:numId w:val="6"/>
        </w:numPr>
        <w:tabs>
          <w:tab w:val="left" w:pos="0"/>
        </w:tabs>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following matters were brought to the</w:t>
      </w:r>
      <w:r w:rsidRPr="00C7168B">
        <w:rPr>
          <w:rFonts w:asciiTheme="minorHAnsi" w:eastAsiaTheme="minorHAnsi" w:hAnsiTheme="minorHAnsi" w:cstheme="minorHAnsi"/>
          <w:sz w:val="24"/>
          <w:szCs w:val="24"/>
          <w:lang w:eastAsia="en-US"/>
        </w:rPr>
        <w:t xml:space="preserve"> Council’s attention:</w:t>
      </w:r>
    </w:p>
    <w:p w14:paraId="569CEBC9" w14:textId="77777777" w:rsidR="00C06E22" w:rsidRPr="00C06E22" w:rsidRDefault="00C06E22" w:rsidP="00C06E22">
      <w:pPr>
        <w:pStyle w:val="ListParagraph"/>
        <w:rPr>
          <w:rFonts w:asciiTheme="minorHAnsi" w:eastAsiaTheme="minorHAnsi" w:hAnsiTheme="minorHAnsi" w:cstheme="minorHAnsi"/>
          <w:sz w:val="24"/>
          <w:szCs w:val="24"/>
          <w:lang w:eastAsia="en-US"/>
        </w:rPr>
      </w:pPr>
    </w:p>
    <w:p w14:paraId="3601752E" w14:textId="72C15E02" w:rsidR="00532472" w:rsidRDefault="00E82AAE" w:rsidP="00E82AAE">
      <w:pPr>
        <w:pStyle w:val="ListParagraph"/>
        <w:numPr>
          <w:ilvl w:val="0"/>
          <w:numId w:val="13"/>
        </w:numPr>
        <w:tabs>
          <w:tab w:val="left" w:pos="0"/>
        </w:tabs>
        <w:rPr>
          <w:rFonts w:asciiTheme="minorHAnsi" w:eastAsiaTheme="minorHAnsi" w:hAnsiTheme="minorHAnsi" w:cstheme="minorHAnsi"/>
          <w:sz w:val="24"/>
          <w:szCs w:val="24"/>
          <w:lang w:eastAsia="en-US"/>
        </w:rPr>
      </w:pPr>
      <w:r w:rsidRPr="007506FD">
        <w:rPr>
          <w:rFonts w:asciiTheme="minorHAnsi" w:eastAsiaTheme="minorHAnsi" w:hAnsiTheme="minorHAnsi" w:cstheme="minorHAnsi"/>
          <w:sz w:val="24"/>
          <w:szCs w:val="24"/>
          <w:u w:val="single"/>
          <w:lang w:eastAsia="en-US"/>
        </w:rPr>
        <w:t xml:space="preserve">Supplemental Charter (minute </w:t>
      </w:r>
      <w:r w:rsidR="007506FD" w:rsidRPr="007506FD">
        <w:rPr>
          <w:rFonts w:asciiTheme="minorHAnsi" w:eastAsiaTheme="minorHAnsi" w:hAnsiTheme="minorHAnsi" w:cstheme="minorHAnsi"/>
          <w:sz w:val="24"/>
          <w:szCs w:val="24"/>
          <w:u w:val="single"/>
          <w:lang w:eastAsia="en-US"/>
        </w:rPr>
        <w:t>319)</w:t>
      </w:r>
      <w:r w:rsidR="007506FD">
        <w:rPr>
          <w:rFonts w:asciiTheme="minorHAnsi" w:eastAsiaTheme="minorHAnsi" w:hAnsiTheme="minorHAnsi" w:cstheme="minorHAnsi"/>
          <w:sz w:val="24"/>
          <w:szCs w:val="24"/>
          <w:lang w:eastAsia="en-US"/>
        </w:rPr>
        <w:t xml:space="preserve">: </w:t>
      </w:r>
      <w:r w:rsidR="00532472" w:rsidRPr="00E82AAE">
        <w:rPr>
          <w:rFonts w:asciiTheme="minorHAnsi" w:eastAsiaTheme="minorHAnsi" w:hAnsiTheme="minorHAnsi" w:cstheme="minorHAnsi"/>
          <w:sz w:val="24"/>
          <w:szCs w:val="24"/>
          <w:lang w:eastAsia="en-US"/>
        </w:rPr>
        <w:t xml:space="preserve">The University Secretary outlined that, </w:t>
      </w:r>
      <w:r w:rsidR="009C5D5A">
        <w:rPr>
          <w:rFonts w:asciiTheme="minorHAnsi" w:eastAsiaTheme="minorHAnsi" w:hAnsiTheme="minorHAnsi" w:cstheme="minorHAnsi"/>
          <w:sz w:val="24"/>
          <w:szCs w:val="24"/>
          <w:lang w:eastAsia="en-US"/>
        </w:rPr>
        <w:t xml:space="preserve">following approval by Council in September 2024 for the term of office of the Chair to be extended for a final time to 8 February 2028, </w:t>
      </w:r>
      <w:r w:rsidR="00532472" w:rsidRPr="00E82AAE">
        <w:rPr>
          <w:rFonts w:asciiTheme="minorHAnsi" w:eastAsiaTheme="minorHAnsi" w:hAnsiTheme="minorHAnsi" w:cstheme="minorHAnsi"/>
          <w:sz w:val="24"/>
          <w:szCs w:val="24"/>
          <w:lang w:eastAsia="en-US"/>
        </w:rPr>
        <w:t>the University would need to request a minor amendment to the Supplemental Charter</w:t>
      </w:r>
      <w:r w:rsidR="00506213">
        <w:rPr>
          <w:rFonts w:asciiTheme="minorHAnsi" w:eastAsiaTheme="minorHAnsi" w:hAnsiTheme="minorHAnsi" w:cstheme="minorHAnsi"/>
          <w:sz w:val="24"/>
          <w:szCs w:val="24"/>
          <w:lang w:eastAsia="en-US"/>
        </w:rPr>
        <w:t xml:space="preserve">: </w:t>
      </w:r>
    </w:p>
    <w:p w14:paraId="27BABD84" w14:textId="77777777" w:rsidR="00506213" w:rsidRDefault="00506213" w:rsidP="00506213">
      <w:pPr>
        <w:pStyle w:val="ListParagraph"/>
        <w:tabs>
          <w:tab w:val="left" w:pos="0"/>
        </w:tabs>
        <w:ind w:left="1288"/>
        <w:rPr>
          <w:rFonts w:asciiTheme="minorHAnsi" w:eastAsiaTheme="minorHAnsi" w:hAnsiTheme="minorHAnsi" w:cstheme="minorHAnsi"/>
          <w:sz w:val="24"/>
          <w:szCs w:val="24"/>
          <w:u w:val="single"/>
          <w:lang w:eastAsia="en-US"/>
        </w:rPr>
      </w:pPr>
    </w:p>
    <w:p w14:paraId="441BB850" w14:textId="1E13DBCB" w:rsidR="00506213" w:rsidRPr="0058533E" w:rsidRDefault="00506213" w:rsidP="00506213">
      <w:pPr>
        <w:autoSpaceDE w:val="0"/>
        <w:autoSpaceDN w:val="0"/>
        <w:adjustRightInd w:val="0"/>
        <w:ind w:left="568" w:firstLine="720"/>
        <w:rPr>
          <w:rFonts w:asciiTheme="minorHAnsi" w:eastAsiaTheme="minorHAnsi" w:hAnsiTheme="minorHAnsi" w:cstheme="minorHAnsi"/>
          <w:sz w:val="24"/>
          <w:szCs w:val="24"/>
          <w:lang w:eastAsia="en-US"/>
        </w:rPr>
      </w:pPr>
      <w:r w:rsidRPr="0058533E">
        <w:rPr>
          <w:rFonts w:asciiTheme="minorHAnsi" w:eastAsiaTheme="minorHAnsi" w:hAnsiTheme="minorHAnsi" w:cstheme="minorHAnsi"/>
          <w:sz w:val="24"/>
          <w:szCs w:val="24"/>
          <w:lang w:eastAsia="en-US"/>
        </w:rPr>
        <w:t>In article 12 – delete ‘always’ and substitute ‘normally’.</w:t>
      </w:r>
    </w:p>
    <w:p w14:paraId="0CE183E6" w14:textId="77777777" w:rsidR="00506213" w:rsidRPr="0058533E" w:rsidRDefault="00506213" w:rsidP="00506213">
      <w:pPr>
        <w:autoSpaceDE w:val="0"/>
        <w:autoSpaceDN w:val="0"/>
        <w:adjustRightInd w:val="0"/>
        <w:ind w:left="568" w:firstLine="720"/>
        <w:rPr>
          <w:rFonts w:asciiTheme="minorHAnsi" w:eastAsiaTheme="minorHAnsi" w:hAnsiTheme="minorHAnsi" w:cstheme="minorHAnsi"/>
          <w:sz w:val="24"/>
          <w:szCs w:val="24"/>
          <w:lang w:eastAsia="en-US"/>
        </w:rPr>
      </w:pPr>
    </w:p>
    <w:p w14:paraId="21C2F60C" w14:textId="3BBC4133" w:rsidR="00506213" w:rsidRPr="0058533E" w:rsidRDefault="00506213" w:rsidP="0058533E">
      <w:pPr>
        <w:autoSpaceDE w:val="0"/>
        <w:autoSpaceDN w:val="0"/>
        <w:adjustRightInd w:val="0"/>
        <w:ind w:left="2160"/>
        <w:rPr>
          <w:rFonts w:asciiTheme="minorHAnsi" w:eastAsiaTheme="minorHAnsi" w:hAnsiTheme="minorHAnsi" w:cstheme="minorHAnsi"/>
          <w:sz w:val="24"/>
          <w:szCs w:val="24"/>
          <w:lang w:eastAsia="en-US"/>
        </w:rPr>
      </w:pPr>
      <w:r w:rsidRPr="0058533E">
        <w:rPr>
          <w:rFonts w:asciiTheme="minorHAnsi" w:eastAsiaTheme="minorHAnsi" w:hAnsiTheme="minorHAnsi" w:cstheme="minorHAnsi"/>
          <w:sz w:val="24"/>
          <w:szCs w:val="24"/>
          <w:lang w:eastAsia="en-US"/>
        </w:rPr>
        <w:t>12. The Chair shall be eligible for reappointment for one further</w:t>
      </w:r>
      <w:r w:rsidR="0058533E">
        <w:rPr>
          <w:rFonts w:asciiTheme="minorHAnsi" w:eastAsiaTheme="minorHAnsi" w:hAnsiTheme="minorHAnsi" w:cstheme="minorHAnsi"/>
          <w:sz w:val="24"/>
          <w:szCs w:val="24"/>
          <w:lang w:eastAsia="en-US"/>
        </w:rPr>
        <w:t xml:space="preserve"> </w:t>
      </w:r>
      <w:r w:rsidRPr="0058533E">
        <w:rPr>
          <w:rFonts w:asciiTheme="minorHAnsi" w:eastAsiaTheme="minorHAnsi" w:hAnsiTheme="minorHAnsi" w:cstheme="minorHAnsi"/>
          <w:sz w:val="24"/>
          <w:szCs w:val="24"/>
          <w:lang w:eastAsia="en-US"/>
        </w:rPr>
        <w:t>period</w:t>
      </w:r>
      <w:r w:rsidR="0058533E">
        <w:rPr>
          <w:rFonts w:asciiTheme="minorHAnsi" w:eastAsiaTheme="minorHAnsi" w:hAnsiTheme="minorHAnsi" w:cstheme="minorHAnsi"/>
          <w:sz w:val="24"/>
          <w:szCs w:val="24"/>
          <w:lang w:eastAsia="en-US"/>
        </w:rPr>
        <w:t xml:space="preserve"> </w:t>
      </w:r>
      <w:r w:rsidRPr="0058533E">
        <w:rPr>
          <w:rFonts w:asciiTheme="minorHAnsi" w:eastAsiaTheme="minorHAnsi" w:hAnsiTheme="minorHAnsi" w:cstheme="minorHAnsi"/>
          <w:sz w:val="24"/>
          <w:szCs w:val="24"/>
          <w:lang w:eastAsia="en-US"/>
        </w:rPr>
        <w:t xml:space="preserve">of four years, subject </w:t>
      </w:r>
      <w:r w:rsidRPr="0058533E">
        <w:rPr>
          <w:rFonts w:asciiTheme="minorHAnsi" w:eastAsiaTheme="minorHAnsi" w:hAnsiTheme="minorHAnsi" w:cstheme="minorHAnsi"/>
          <w:strike/>
          <w:sz w:val="24"/>
          <w:szCs w:val="24"/>
          <w:lang w:eastAsia="en-US"/>
        </w:rPr>
        <w:t>always</w:t>
      </w:r>
      <w:r w:rsidRPr="0058533E">
        <w:rPr>
          <w:rFonts w:asciiTheme="minorHAnsi" w:eastAsiaTheme="minorHAnsi" w:hAnsiTheme="minorHAnsi" w:cstheme="minorHAnsi"/>
          <w:sz w:val="24"/>
          <w:szCs w:val="24"/>
          <w:lang w:eastAsia="en-US"/>
        </w:rPr>
        <w:t xml:space="preserve"> </w:t>
      </w:r>
      <w:r w:rsidRPr="0058533E">
        <w:rPr>
          <w:rFonts w:asciiTheme="minorHAnsi" w:eastAsiaTheme="minorHAnsi" w:hAnsiTheme="minorHAnsi" w:cstheme="minorHAnsi"/>
          <w:i/>
          <w:iCs/>
          <w:sz w:val="24"/>
          <w:szCs w:val="24"/>
          <w:lang w:eastAsia="en-US"/>
        </w:rPr>
        <w:t xml:space="preserve">normally </w:t>
      </w:r>
      <w:r w:rsidRPr="0058533E">
        <w:rPr>
          <w:rFonts w:asciiTheme="minorHAnsi" w:eastAsiaTheme="minorHAnsi" w:hAnsiTheme="minorHAnsi" w:cstheme="minorHAnsi"/>
          <w:sz w:val="24"/>
          <w:szCs w:val="24"/>
          <w:lang w:eastAsia="en-US"/>
        </w:rPr>
        <w:t>to a maximum period on Council of eight years as Chair.</w:t>
      </w:r>
    </w:p>
    <w:p w14:paraId="4ABC7929" w14:textId="77777777" w:rsidR="00532472" w:rsidRDefault="00532472" w:rsidP="00532472">
      <w:pPr>
        <w:pStyle w:val="ListParagraph"/>
        <w:tabs>
          <w:tab w:val="left" w:pos="0"/>
        </w:tabs>
        <w:ind w:left="567"/>
        <w:rPr>
          <w:rFonts w:asciiTheme="minorHAnsi" w:eastAsiaTheme="minorHAnsi" w:hAnsiTheme="minorHAnsi" w:cstheme="minorHAnsi"/>
          <w:sz w:val="24"/>
          <w:szCs w:val="24"/>
          <w:lang w:eastAsia="en-US"/>
        </w:rPr>
      </w:pPr>
    </w:p>
    <w:p w14:paraId="3B08A15E" w14:textId="414BE004" w:rsidR="00610CB1" w:rsidRPr="0058533E" w:rsidRDefault="00532472" w:rsidP="0058533E">
      <w:pPr>
        <w:pStyle w:val="ListParagraph"/>
        <w:tabs>
          <w:tab w:val="left" w:pos="0"/>
        </w:tabs>
        <w:ind w:left="1287"/>
        <w:rPr>
          <w:rFonts w:asciiTheme="minorHAnsi" w:eastAsiaTheme="minorHAnsi" w:hAnsiTheme="minorHAnsi" w:cstheme="minorHAnsi"/>
          <w:sz w:val="24"/>
          <w:szCs w:val="24"/>
          <w:lang w:eastAsia="en-US"/>
        </w:rPr>
      </w:pPr>
      <w:r w:rsidRPr="001F1C6E">
        <w:rPr>
          <w:rFonts w:asciiTheme="minorHAnsi" w:eastAsiaTheme="minorHAnsi" w:hAnsiTheme="minorHAnsi" w:cstheme="minorHAnsi"/>
          <w:sz w:val="24"/>
          <w:szCs w:val="24"/>
          <w:lang w:eastAsia="en-US"/>
        </w:rPr>
        <w:t xml:space="preserve">The Council </w:t>
      </w:r>
      <w:r w:rsidRPr="001F1C6E">
        <w:rPr>
          <w:rFonts w:asciiTheme="minorHAnsi" w:eastAsiaTheme="minorHAnsi" w:hAnsiTheme="minorHAnsi" w:cstheme="minorHAnsi"/>
          <w:b/>
          <w:bCs/>
          <w:sz w:val="24"/>
          <w:szCs w:val="24"/>
          <w:lang w:eastAsia="en-US"/>
        </w:rPr>
        <w:t xml:space="preserve">approved </w:t>
      </w:r>
      <w:r w:rsidR="0058533E">
        <w:rPr>
          <w:rFonts w:asciiTheme="minorHAnsi" w:eastAsiaTheme="minorHAnsi" w:hAnsiTheme="minorHAnsi" w:cstheme="minorHAnsi"/>
          <w:sz w:val="24"/>
          <w:szCs w:val="24"/>
          <w:lang w:eastAsia="en-US"/>
        </w:rPr>
        <w:t xml:space="preserve">the amendment to the Supplemental Charter as outlined above, and </w:t>
      </w:r>
      <w:r w:rsidR="00610CB1" w:rsidRPr="0058533E">
        <w:rPr>
          <w:rFonts w:asciiTheme="minorHAnsi" w:eastAsiaTheme="minorHAnsi" w:hAnsiTheme="minorHAnsi" w:cstheme="minorHAnsi"/>
          <w:b/>
          <w:bCs/>
          <w:sz w:val="24"/>
          <w:szCs w:val="24"/>
          <w:lang w:eastAsia="en-US"/>
        </w:rPr>
        <w:t xml:space="preserve">agreed </w:t>
      </w:r>
      <w:r w:rsidR="00610CB1" w:rsidRPr="0058533E">
        <w:rPr>
          <w:rFonts w:asciiTheme="minorHAnsi" w:eastAsiaTheme="minorHAnsi" w:hAnsiTheme="minorHAnsi" w:cstheme="minorHAnsi"/>
          <w:sz w:val="24"/>
          <w:szCs w:val="24"/>
          <w:lang w:eastAsia="en-US"/>
        </w:rPr>
        <w:t xml:space="preserve">that the University Secretary should take this forward with the Privy Council. </w:t>
      </w:r>
    </w:p>
    <w:p w14:paraId="1C5A7A02" w14:textId="77777777" w:rsidR="003C4D87" w:rsidRDefault="003C4D87" w:rsidP="003C4D87">
      <w:pPr>
        <w:tabs>
          <w:tab w:val="left" w:pos="0"/>
        </w:tabs>
        <w:rPr>
          <w:rFonts w:asciiTheme="minorHAnsi" w:eastAsiaTheme="minorHAnsi" w:hAnsiTheme="minorHAnsi" w:cstheme="minorHAnsi"/>
          <w:sz w:val="24"/>
          <w:szCs w:val="24"/>
          <w:lang w:eastAsia="en-US"/>
        </w:rPr>
      </w:pPr>
    </w:p>
    <w:p w14:paraId="3804B34C" w14:textId="0BB554FA" w:rsidR="003C4D87" w:rsidRDefault="003C4D87" w:rsidP="003C4D87">
      <w:pPr>
        <w:pStyle w:val="ListParagraph"/>
        <w:numPr>
          <w:ilvl w:val="0"/>
          <w:numId w:val="13"/>
        </w:num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u w:val="single"/>
          <w:lang w:eastAsia="en-US"/>
        </w:rPr>
        <w:t>Membership of Council (minute 321A)</w:t>
      </w:r>
      <w:r>
        <w:rPr>
          <w:rFonts w:asciiTheme="minorHAnsi" w:eastAsiaTheme="minorHAnsi" w:hAnsiTheme="minorHAnsi" w:cstheme="minorHAnsi"/>
          <w:sz w:val="24"/>
          <w:szCs w:val="24"/>
          <w:lang w:eastAsia="en-US"/>
        </w:rPr>
        <w:t xml:space="preserve">: </w:t>
      </w:r>
      <w:r w:rsidR="0058533E">
        <w:rPr>
          <w:rFonts w:asciiTheme="minorHAnsi" w:eastAsiaTheme="minorHAnsi" w:hAnsiTheme="minorHAnsi" w:cstheme="minorHAnsi"/>
          <w:sz w:val="24"/>
          <w:szCs w:val="24"/>
          <w:lang w:eastAsia="en-US"/>
        </w:rPr>
        <w:t xml:space="preserve">On the recommendation of the Committee the Council </w:t>
      </w:r>
      <w:r w:rsidR="0058533E">
        <w:rPr>
          <w:rFonts w:asciiTheme="minorHAnsi" w:eastAsiaTheme="minorHAnsi" w:hAnsiTheme="minorHAnsi" w:cstheme="minorHAnsi"/>
          <w:b/>
          <w:bCs/>
          <w:sz w:val="24"/>
          <w:szCs w:val="24"/>
          <w:lang w:eastAsia="en-US"/>
        </w:rPr>
        <w:t xml:space="preserve">agreed </w:t>
      </w:r>
      <w:r w:rsidRPr="003C4D87">
        <w:rPr>
          <w:rFonts w:asciiTheme="minorHAnsi" w:eastAsiaTheme="minorHAnsi" w:hAnsiTheme="minorHAnsi" w:cstheme="minorHAnsi"/>
          <w:sz w:val="24"/>
          <w:szCs w:val="24"/>
          <w:lang w:eastAsia="en-US"/>
        </w:rPr>
        <w:t>that both Deputy Vice-Chancellor</w:t>
      </w:r>
      <w:r w:rsidR="0058533E">
        <w:rPr>
          <w:rFonts w:asciiTheme="minorHAnsi" w:eastAsiaTheme="minorHAnsi" w:hAnsiTheme="minorHAnsi" w:cstheme="minorHAnsi"/>
          <w:sz w:val="24"/>
          <w:szCs w:val="24"/>
          <w:lang w:eastAsia="en-US"/>
        </w:rPr>
        <w:t xml:space="preserve">s’ should be </w:t>
      </w:r>
      <w:r w:rsidRPr="003C4D87">
        <w:rPr>
          <w:rFonts w:asciiTheme="minorHAnsi" w:eastAsiaTheme="minorHAnsi" w:hAnsiTheme="minorHAnsi" w:cstheme="minorHAnsi"/>
          <w:sz w:val="24"/>
          <w:szCs w:val="24"/>
          <w:lang w:eastAsia="en-US"/>
        </w:rPr>
        <w:t xml:space="preserve">included </w:t>
      </w:r>
      <w:r w:rsidR="001B4FE4">
        <w:rPr>
          <w:rFonts w:asciiTheme="minorHAnsi" w:eastAsiaTheme="minorHAnsi" w:hAnsiTheme="minorHAnsi" w:cstheme="minorHAnsi"/>
          <w:sz w:val="24"/>
          <w:szCs w:val="24"/>
          <w:lang w:eastAsia="en-US"/>
        </w:rPr>
        <w:t>as members on</w:t>
      </w:r>
      <w:r w:rsidRPr="003C4D87">
        <w:rPr>
          <w:rFonts w:asciiTheme="minorHAnsi" w:eastAsiaTheme="minorHAnsi" w:hAnsiTheme="minorHAnsi" w:cstheme="minorHAnsi"/>
          <w:sz w:val="24"/>
          <w:szCs w:val="24"/>
          <w:lang w:eastAsia="en-US"/>
        </w:rPr>
        <w:t xml:space="preserve"> Council</w:t>
      </w:r>
      <w:r w:rsidR="0058533E">
        <w:rPr>
          <w:rFonts w:asciiTheme="minorHAnsi" w:eastAsiaTheme="minorHAnsi" w:hAnsiTheme="minorHAnsi" w:cstheme="minorHAnsi"/>
          <w:sz w:val="24"/>
          <w:szCs w:val="24"/>
          <w:lang w:eastAsia="en-US"/>
        </w:rPr>
        <w:t>.</w:t>
      </w:r>
    </w:p>
    <w:p w14:paraId="7D721C67" w14:textId="77777777" w:rsidR="0030446E" w:rsidRDefault="0030446E" w:rsidP="0030446E">
      <w:pPr>
        <w:pStyle w:val="ListParagraph"/>
        <w:tabs>
          <w:tab w:val="left" w:pos="0"/>
        </w:tabs>
        <w:ind w:left="1288"/>
        <w:rPr>
          <w:rFonts w:asciiTheme="minorHAnsi" w:eastAsiaTheme="minorHAnsi" w:hAnsiTheme="minorHAnsi" w:cstheme="minorHAnsi"/>
          <w:sz w:val="24"/>
          <w:szCs w:val="24"/>
          <w:lang w:eastAsia="en-US"/>
        </w:rPr>
      </w:pPr>
    </w:p>
    <w:p w14:paraId="01EBCDF2" w14:textId="77777777" w:rsidR="004974A5" w:rsidRDefault="0030446E" w:rsidP="0030446E">
      <w:pPr>
        <w:pStyle w:val="ListParagraph"/>
        <w:numPr>
          <w:ilvl w:val="0"/>
          <w:numId w:val="13"/>
        </w:num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u w:val="single"/>
          <w:lang w:eastAsia="en-US"/>
        </w:rPr>
        <w:t>Ordinances Review (minute 322)</w:t>
      </w:r>
      <w:r>
        <w:rPr>
          <w:rFonts w:asciiTheme="minorHAnsi" w:eastAsiaTheme="minorHAnsi" w:hAnsiTheme="minorHAnsi" w:cstheme="minorHAnsi"/>
          <w:sz w:val="24"/>
          <w:szCs w:val="24"/>
          <w:lang w:eastAsia="en-US"/>
        </w:rPr>
        <w:t xml:space="preserve">: </w:t>
      </w:r>
      <w:r w:rsidR="00560A5D">
        <w:rPr>
          <w:rFonts w:asciiTheme="minorHAnsi" w:eastAsiaTheme="minorHAnsi" w:hAnsiTheme="minorHAnsi" w:cstheme="minorHAnsi"/>
          <w:sz w:val="24"/>
          <w:szCs w:val="24"/>
          <w:lang w:eastAsia="en-US"/>
        </w:rPr>
        <w:t>The University Secretary advised Council that a</w:t>
      </w:r>
      <w:r w:rsidR="00560A5D" w:rsidRPr="00560A5D">
        <w:rPr>
          <w:rFonts w:asciiTheme="minorHAnsi" w:eastAsiaTheme="minorHAnsi" w:hAnsiTheme="minorHAnsi" w:cstheme="minorHAnsi"/>
          <w:sz w:val="24"/>
          <w:szCs w:val="24"/>
          <w:lang w:eastAsia="en-US"/>
        </w:rPr>
        <w:t xml:space="preserve"> review of the Ordinances which do not relate to staffing matters was carried out over the summer where the requirements of the new Supplemental Charter were included in the relevant </w:t>
      </w:r>
      <w:r w:rsidR="004974A5">
        <w:rPr>
          <w:rFonts w:asciiTheme="minorHAnsi" w:eastAsiaTheme="minorHAnsi" w:hAnsiTheme="minorHAnsi" w:cstheme="minorHAnsi"/>
          <w:sz w:val="24"/>
          <w:szCs w:val="24"/>
          <w:lang w:eastAsia="en-US"/>
        </w:rPr>
        <w:t>Ordinances</w:t>
      </w:r>
      <w:r w:rsidR="00560A5D" w:rsidRPr="00560A5D">
        <w:rPr>
          <w:rFonts w:asciiTheme="minorHAnsi" w:eastAsiaTheme="minorHAnsi" w:hAnsiTheme="minorHAnsi" w:cstheme="minorHAnsi"/>
          <w:sz w:val="24"/>
          <w:szCs w:val="24"/>
          <w:lang w:eastAsia="en-US"/>
        </w:rPr>
        <w:t xml:space="preserve">. The </w:t>
      </w:r>
      <w:r w:rsidR="004974A5">
        <w:rPr>
          <w:rFonts w:asciiTheme="minorHAnsi" w:eastAsiaTheme="minorHAnsi" w:hAnsiTheme="minorHAnsi" w:cstheme="minorHAnsi"/>
          <w:sz w:val="24"/>
          <w:szCs w:val="24"/>
          <w:lang w:eastAsia="en-US"/>
        </w:rPr>
        <w:t xml:space="preserve">amended Ordinances </w:t>
      </w:r>
      <w:r w:rsidR="004974A5">
        <w:rPr>
          <w:rFonts w:asciiTheme="minorHAnsi" w:eastAsiaTheme="minorHAnsi" w:hAnsiTheme="minorHAnsi" w:cstheme="minorHAnsi"/>
          <w:sz w:val="24"/>
          <w:szCs w:val="24"/>
          <w:lang w:eastAsia="en-US"/>
        </w:rPr>
        <w:lastRenderedPageBreak/>
        <w:t xml:space="preserve">were </w:t>
      </w:r>
      <w:r w:rsidR="00560A5D" w:rsidRPr="00560A5D">
        <w:rPr>
          <w:rFonts w:asciiTheme="minorHAnsi" w:eastAsiaTheme="minorHAnsi" w:hAnsiTheme="minorHAnsi" w:cstheme="minorHAnsi"/>
          <w:sz w:val="24"/>
          <w:szCs w:val="24"/>
          <w:lang w:eastAsia="en-US"/>
        </w:rPr>
        <w:t>presented to the Nominations &amp; Governance Committee at the end of October</w:t>
      </w:r>
      <w:r w:rsidR="004974A5">
        <w:rPr>
          <w:rFonts w:asciiTheme="minorHAnsi" w:eastAsiaTheme="minorHAnsi" w:hAnsiTheme="minorHAnsi" w:cstheme="minorHAnsi"/>
          <w:sz w:val="24"/>
          <w:szCs w:val="24"/>
          <w:lang w:eastAsia="en-US"/>
        </w:rPr>
        <w:t xml:space="preserve">, before being presented </w:t>
      </w:r>
      <w:r w:rsidR="00560A5D" w:rsidRPr="00560A5D">
        <w:rPr>
          <w:rFonts w:asciiTheme="minorHAnsi" w:eastAsiaTheme="minorHAnsi" w:hAnsiTheme="minorHAnsi" w:cstheme="minorHAnsi"/>
          <w:sz w:val="24"/>
          <w:szCs w:val="24"/>
          <w:lang w:eastAsia="en-US"/>
        </w:rPr>
        <w:t>to Council for approval</w:t>
      </w:r>
      <w:r w:rsidR="004974A5">
        <w:rPr>
          <w:rFonts w:asciiTheme="minorHAnsi" w:eastAsiaTheme="minorHAnsi" w:hAnsiTheme="minorHAnsi" w:cstheme="minorHAnsi"/>
          <w:sz w:val="24"/>
          <w:szCs w:val="24"/>
          <w:lang w:eastAsia="en-US"/>
        </w:rPr>
        <w:t xml:space="preserve">. It was confirmed that the Ordinances </w:t>
      </w:r>
      <w:r w:rsidR="00560A5D" w:rsidRPr="00560A5D">
        <w:rPr>
          <w:rFonts w:asciiTheme="minorHAnsi" w:eastAsiaTheme="minorHAnsi" w:hAnsiTheme="minorHAnsi" w:cstheme="minorHAnsi"/>
          <w:sz w:val="24"/>
          <w:szCs w:val="24"/>
          <w:lang w:eastAsia="en-US"/>
        </w:rPr>
        <w:t xml:space="preserve">are consistent with the requirements of the new Charter. </w:t>
      </w:r>
    </w:p>
    <w:p w14:paraId="4E48794E" w14:textId="77777777" w:rsidR="004974A5" w:rsidRPr="004974A5" w:rsidRDefault="004974A5" w:rsidP="004974A5">
      <w:pPr>
        <w:pStyle w:val="ListParagraph"/>
        <w:rPr>
          <w:rFonts w:asciiTheme="minorHAnsi" w:eastAsiaTheme="minorHAnsi" w:hAnsiTheme="minorHAnsi" w:cstheme="minorHAnsi"/>
          <w:sz w:val="24"/>
          <w:szCs w:val="24"/>
          <w:lang w:eastAsia="en-US"/>
        </w:rPr>
      </w:pPr>
    </w:p>
    <w:p w14:paraId="5AB1B7B1" w14:textId="364EA3B9" w:rsidR="0030446E" w:rsidRDefault="001B4FE4" w:rsidP="004974A5">
      <w:pPr>
        <w:pStyle w:val="ListParagraph"/>
        <w:tabs>
          <w:tab w:val="left" w:pos="0"/>
        </w:tabs>
        <w:ind w:left="1288"/>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On the recommendation of the Committee the</w:t>
      </w:r>
      <w:r w:rsidR="0030446E" w:rsidRPr="0030446E">
        <w:rPr>
          <w:rFonts w:asciiTheme="minorHAnsi" w:eastAsiaTheme="minorHAnsi" w:hAnsiTheme="minorHAnsi" w:cstheme="minorHAnsi"/>
          <w:sz w:val="24"/>
          <w:szCs w:val="24"/>
          <w:lang w:eastAsia="en-US"/>
        </w:rPr>
        <w:t xml:space="preserve"> Council </w:t>
      </w:r>
      <w:r>
        <w:rPr>
          <w:rFonts w:asciiTheme="minorHAnsi" w:eastAsiaTheme="minorHAnsi" w:hAnsiTheme="minorHAnsi" w:cstheme="minorHAnsi"/>
          <w:b/>
          <w:bCs/>
          <w:sz w:val="24"/>
          <w:szCs w:val="24"/>
          <w:lang w:eastAsia="en-US"/>
        </w:rPr>
        <w:t xml:space="preserve">approved </w:t>
      </w:r>
      <w:r w:rsidR="0030446E" w:rsidRPr="0030446E">
        <w:rPr>
          <w:rFonts w:asciiTheme="minorHAnsi" w:eastAsiaTheme="minorHAnsi" w:hAnsiTheme="minorHAnsi" w:cstheme="minorHAnsi"/>
          <w:sz w:val="24"/>
          <w:szCs w:val="24"/>
          <w:lang w:eastAsia="en-US"/>
        </w:rPr>
        <w:t xml:space="preserve">the </w:t>
      </w:r>
      <w:r>
        <w:rPr>
          <w:rFonts w:asciiTheme="minorHAnsi" w:eastAsiaTheme="minorHAnsi" w:hAnsiTheme="minorHAnsi" w:cstheme="minorHAnsi"/>
          <w:sz w:val="24"/>
          <w:szCs w:val="24"/>
          <w:lang w:eastAsia="en-US"/>
        </w:rPr>
        <w:t>amendments</w:t>
      </w:r>
      <w:r w:rsidR="00775F1F">
        <w:rPr>
          <w:rFonts w:asciiTheme="minorHAnsi" w:eastAsiaTheme="minorHAnsi" w:hAnsiTheme="minorHAnsi" w:cstheme="minorHAnsi"/>
          <w:sz w:val="24"/>
          <w:szCs w:val="24"/>
          <w:lang w:eastAsia="en-US"/>
        </w:rPr>
        <w:t xml:space="preserve"> to the </w:t>
      </w:r>
      <w:r w:rsidR="0030446E" w:rsidRPr="0030446E">
        <w:rPr>
          <w:rFonts w:asciiTheme="minorHAnsi" w:eastAsiaTheme="minorHAnsi" w:hAnsiTheme="minorHAnsi" w:cstheme="minorHAnsi"/>
          <w:sz w:val="24"/>
          <w:szCs w:val="24"/>
          <w:lang w:eastAsia="en-US"/>
        </w:rPr>
        <w:t>following</w:t>
      </w:r>
      <w:r w:rsidR="0030446E">
        <w:rPr>
          <w:rFonts w:asciiTheme="minorHAnsi" w:eastAsiaTheme="minorHAnsi" w:hAnsiTheme="minorHAnsi" w:cstheme="minorHAnsi"/>
          <w:sz w:val="24"/>
          <w:szCs w:val="24"/>
          <w:lang w:eastAsia="en-US"/>
        </w:rPr>
        <w:t xml:space="preserve"> </w:t>
      </w:r>
      <w:r w:rsidR="0030446E" w:rsidRPr="0030446E">
        <w:rPr>
          <w:rFonts w:asciiTheme="minorHAnsi" w:eastAsiaTheme="minorHAnsi" w:hAnsiTheme="minorHAnsi" w:cstheme="minorHAnsi"/>
          <w:sz w:val="24"/>
          <w:szCs w:val="24"/>
          <w:lang w:eastAsia="en-US"/>
        </w:rPr>
        <w:t>Ordinances</w:t>
      </w:r>
      <w:r>
        <w:rPr>
          <w:rFonts w:asciiTheme="minorHAnsi" w:eastAsiaTheme="minorHAnsi" w:hAnsiTheme="minorHAnsi" w:cstheme="minorHAnsi"/>
          <w:sz w:val="24"/>
          <w:szCs w:val="24"/>
          <w:lang w:eastAsia="en-US"/>
        </w:rPr>
        <w:t>:</w:t>
      </w:r>
    </w:p>
    <w:p w14:paraId="1BFC7117" w14:textId="77777777" w:rsidR="001B4FE4" w:rsidRPr="001B4FE4" w:rsidRDefault="001B4FE4" w:rsidP="001B4FE4">
      <w:pPr>
        <w:tabs>
          <w:tab w:val="left" w:pos="0"/>
        </w:tabs>
        <w:rPr>
          <w:rFonts w:asciiTheme="minorHAnsi" w:eastAsiaTheme="minorHAnsi" w:hAnsiTheme="minorHAnsi" w:cstheme="minorHAnsi"/>
          <w:sz w:val="24"/>
          <w:szCs w:val="24"/>
          <w:lang w:eastAsia="en-US"/>
        </w:rPr>
      </w:pPr>
    </w:p>
    <w:p w14:paraId="6EE0EB9F" w14:textId="5DA50E70"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 The Council</w:t>
      </w:r>
    </w:p>
    <w:p w14:paraId="45BC294C" w14:textId="2F158242"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2: Chair of Council</w:t>
      </w:r>
    </w:p>
    <w:p w14:paraId="500C4FA7" w14:textId="6C848DCB"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3: The Council: Independent</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Members</w:t>
      </w:r>
    </w:p>
    <w:p w14:paraId="79676527" w14:textId="48EF0E40"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4: The Council: Academic Staff</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Nominated Member</w:t>
      </w:r>
    </w:p>
    <w:p w14:paraId="3E476454" w14:textId="4DFFC45A"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5: The Council: Non-academic Staff</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Nominated Member</w:t>
      </w:r>
    </w:p>
    <w:p w14:paraId="53E0D1C4" w14:textId="28DC0860"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6: The Council: Senate Members</w:t>
      </w:r>
    </w:p>
    <w:p w14:paraId="0466F1C1" w14:textId="63748120"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7: The Council: Appointment of the</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Secretary</w:t>
      </w:r>
    </w:p>
    <w:p w14:paraId="6D2BD10A" w14:textId="70B5C7E1"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8: Custody and Use of the Common</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Seal</w:t>
      </w:r>
    </w:p>
    <w:p w14:paraId="44FF59A7" w14:textId="14C9D6F4"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9: Chancellor and Pro-Chancellor</w:t>
      </w:r>
    </w:p>
    <w:p w14:paraId="30FDFAC2" w14:textId="4ADDBFB3"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10: Delegation of Powers to Chairs</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of Committees</w:t>
      </w:r>
    </w:p>
    <w:p w14:paraId="1A89C1C4" w14:textId="5B3209D6"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11: Declaration of Interest</w:t>
      </w:r>
    </w:p>
    <w:p w14:paraId="31DB3526" w14:textId="69ABBA1F"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12: The Senate</w:t>
      </w:r>
    </w:p>
    <w:p w14:paraId="71E1F8CC" w14:textId="763B3BFA"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13: The Court</w:t>
      </w:r>
    </w:p>
    <w:p w14:paraId="0512A7B1" w14:textId="0A62F0DE"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14: The Students’ Union</w:t>
      </w:r>
    </w:p>
    <w:p w14:paraId="37B7F543" w14:textId="0F7ED04B"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15: The Council: Committees</w:t>
      </w:r>
    </w:p>
    <w:p w14:paraId="2748DB84" w14:textId="7B4B62FD"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16: The Executive Board</w:t>
      </w:r>
    </w:p>
    <w:p w14:paraId="311A1811" w14:textId="1B9763BC"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17: Student Discipline</w:t>
      </w:r>
    </w:p>
    <w:p w14:paraId="711B3B57" w14:textId="08178F0E"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18: Service of Notices and</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Documents</w:t>
      </w:r>
    </w:p>
    <w:p w14:paraId="03C6A4EA" w14:textId="77777777" w:rsid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19: Appointment of</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Representatives of the University on Other</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Bodies</w:t>
      </w:r>
    </w:p>
    <w:p w14:paraId="104ADCE2" w14:textId="25E60125"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29: President and Vice-Chancellor</w:t>
      </w:r>
    </w:p>
    <w:p w14:paraId="23088AEB" w14:textId="0A381A45"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30: Audit &amp; Risk</w:t>
      </w:r>
    </w:p>
    <w:p w14:paraId="5E970A9D" w14:textId="12CD5E72"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31: Honorary Degrees and</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Honorary Fellowships</w:t>
      </w:r>
    </w:p>
    <w:p w14:paraId="1D1F2036" w14:textId="7879B48C" w:rsid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32: Deputy and Pro Vice-</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Chancellors</w:t>
      </w:r>
    </w:p>
    <w:p w14:paraId="597D84D5" w14:textId="77777777" w:rsidR="00775F1F" w:rsidRDefault="00775F1F" w:rsidP="00775F1F">
      <w:pPr>
        <w:tabs>
          <w:tab w:val="left" w:pos="0"/>
        </w:tabs>
        <w:rPr>
          <w:rFonts w:asciiTheme="minorHAnsi" w:eastAsiaTheme="minorHAnsi" w:hAnsiTheme="minorHAnsi" w:cstheme="minorHAnsi"/>
          <w:sz w:val="24"/>
          <w:szCs w:val="24"/>
          <w:lang w:eastAsia="en-US"/>
        </w:rPr>
      </w:pPr>
    </w:p>
    <w:p w14:paraId="502F5883" w14:textId="071724F9" w:rsidR="00775F1F" w:rsidRDefault="00775F1F" w:rsidP="00775F1F">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ab/>
      </w:r>
      <w:r>
        <w:rPr>
          <w:rFonts w:asciiTheme="minorHAnsi" w:eastAsiaTheme="minorHAnsi" w:hAnsiTheme="minorHAnsi" w:cstheme="minorHAnsi"/>
          <w:sz w:val="24"/>
          <w:szCs w:val="24"/>
          <w:lang w:eastAsia="en-US"/>
        </w:rPr>
        <w:tab/>
        <w:t xml:space="preserve">In addition, the Council </w:t>
      </w:r>
      <w:r>
        <w:rPr>
          <w:rFonts w:asciiTheme="minorHAnsi" w:eastAsiaTheme="minorHAnsi" w:hAnsiTheme="minorHAnsi" w:cstheme="minorHAnsi"/>
          <w:b/>
          <w:bCs/>
          <w:sz w:val="24"/>
          <w:szCs w:val="24"/>
          <w:lang w:eastAsia="en-US"/>
        </w:rPr>
        <w:t xml:space="preserve">approved </w:t>
      </w:r>
      <w:r>
        <w:rPr>
          <w:rFonts w:asciiTheme="minorHAnsi" w:eastAsiaTheme="minorHAnsi" w:hAnsiTheme="minorHAnsi" w:cstheme="minorHAnsi"/>
          <w:sz w:val="24"/>
          <w:szCs w:val="24"/>
          <w:lang w:eastAsia="en-US"/>
        </w:rPr>
        <w:t>the following new Ordinances:</w:t>
      </w:r>
    </w:p>
    <w:p w14:paraId="120571F8" w14:textId="77777777" w:rsidR="00775F1F" w:rsidRDefault="00775F1F" w:rsidP="00775F1F">
      <w:pPr>
        <w:tabs>
          <w:tab w:val="left" w:pos="0"/>
        </w:tabs>
        <w:rPr>
          <w:rFonts w:asciiTheme="minorHAnsi" w:eastAsiaTheme="minorHAnsi" w:hAnsiTheme="minorHAnsi" w:cstheme="minorHAnsi"/>
          <w:sz w:val="24"/>
          <w:szCs w:val="24"/>
          <w:lang w:eastAsia="en-US"/>
        </w:rPr>
      </w:pPr>
    </w:p>
    <w:p w14:paraId="6C47D516" w14:textId="38631A73" w:rsidR="00775F1F" w:rsidRPr="00775F1F" w:rsidRDefault="00775F1F" w:rsidP="00775F1F">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12.1: The Senate Co-opted</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Members</w:t>
      </w:r>
    </w:p>
    <w:p w14:paraId="6DC876A1" w14:textId="367A6457" w:rsidR="0030446E" w:rsidRPr="0030446E" w:rsidRDefault="0030446E" w:rsidP="001B4FE4">
      <w:pPr>
        <w:pStyle w:val="ListParagraph"/>
        <w:numPr>
          <w:ilvl w:val="0"/>
          <w:numId w:val="31"/>
        </w:numPr>
        <w:tabs>
          <w:tab w:val="left" w:pos="0"/>
        </w:tabs>
        <w:rPr>
          <w:rFonts w:asciiTheme="minorHAnsi" w:eastAsiaTheme="minorHAnsi" w:hAnsiTheme="minorHAnsi" w:cstheme="minorHAnsi"/>
          <w:sz w:val="24"/>
          <w:szCs w:val="24"/>
          <w:lang w:eastAsia="en-US"/>
        </w:rPr>
      </w:pPr>
      <w:r w:rsidRPr="0030446E">
        <w:rPr>
          <w:rFonts w:asciiTheme="minorHAnsi" w:eastAsiaTheme="minorHAnsi" w:hAnsiTheme="minorHAnsi" w:cstheme="minorHAnsi"/>
          <w:sz w:val="24"/>
          <w:szCs w:val="24"/>
          <w:lang w:eastAsia="en-US"/>
        </w:rPr>
        <w:t>Ordinance 33: The Execution of Documents by</w:t>
      </w:r>
      <w:r>
        <w:rPr>
          <w:rFonts w:asciiTheme="minorHAnsi" w:eastAsiaTheme="minorHAnsi" w:hAnsiTheme="minorHAnsi" w:cstheme="minorHAnsi"/>
          <w:sz w:val="24"/>
          <w:szCs w:val="24"/>
          <w:lang w:eastAsia="en-US"/>
        </w:rPr>
        <w:t xml:space="preserve"> </w:t>
      </w:r>
      <w:r w:rsidRPr="0030446E">
        <w:rPr>
          <w:rFonts w:asciiTheme="minorHAnsi" w:eastAsiaTheme="minorHAnsi" w:hAnsiTheme="minorHAnsi" w:cstheme="minorHAnsi"/>
          <w:sz w:val="24"/>
          <w:szCs w:val="24"/>
          <w:lang w:eastAsia="en-US"/>
        </w:rPr>
        <w:t>the University</w:t>
      </w:r>
    </w:p>
    <w:p w14:paraId="55020CE5" w14:textId="77777777" w:rsidR="005A1B93" w:rsidRPr="005A1B93" w:rsidRDefault="005A1B93" w:rsidP="00980207">
      <w:pPr>
        <w:suppressAutoHyphens/>
        <w:rPr>
          <w:rFonts w:asciiTheme="minorHAnsi" w:eastAsiaTheme="minorHAnsi" w:hAnsiTheme="minorHAnsi" w:cstheme="minorHAnsi"/>
          <w:bCs/>
          <w:sz w:val="24"/>
          <w:szCs w:val="24"/>
          <w:lang w:eastAsia="en-US"/>
        </w:rPr>
      </w:pPr>
    </w:p>
    <w:p w14:paraId="44CC895F" w14:textId="5066EDD4" w:rsidR="00B63858" w:rsidRDefault="00B63858" w:rsidP="00FA1989">
      <w:pPr>
        <w:suppressAutoHyphens/>
        <w:jc w:val="center"/>
        <w:rPr>
          <w:rFonts w:asciiTheme="minorHAnsi" w:hAnsiTheme="minorHAnsi" w:cstheme="minorHAnsi"/>
          <w:bCs/>
          <w:sz w:val="24"/>
          <w:szCs w:val="24"/>
        </w:rPr>
      </w:pPr>
      <w:r>
        <w:rPr>
          <w:rFonts w:asciiTheme="minorHAnsi" w:hAnsiTheme="minorHAnsi" w:cstheme="minorHAnsi"/>
          <w:b/>
          <w:sz w:val="24"/>
          <w:szCs w:val="24"/>
        </w:rPr>
        <w:t>24.</w:t>
      </w:r>
      <w:r w:rsidR="000E22CE">
        <w:rPr>
          <w:rFonts w:asciiTheme="minorHAnsi" w:hAnsiTheme="minorHAnsi" w:cstheme="minorHAnsi"/>
          <w:b/>
          <w:sz w:val="24"/>
          <w:szCs w:val="24"/>
        </w:rPr>
        <w:t>34</w:t>
      </w:r>
      <w:r w:rsidR="002947C8">
        <w:rPr>
          <w:rFonts w:asciiTheme="minorHAnsi" w:hAnsiTheme="minorHAnsi" w:cstheme="minorHAnsi"/>
          <w:b/>
          <w:sz w:val="24"/>
          <w:szCs w:val="24"/>
        </w:rPr>
        <w:t xml:space="preserve"> JOINT ENGAGEMENT FORUM</w:t>
      </w:r>
    </w:p>
    <w:p w14:paraId="5E91401A" w14:textId="77777777" w:rsidR="002947C8" w:rsidRDefault="002947C8" w:rsidP="002947C8">
      <w:pPr>
        <w:suppressAutoHyphens/>
        <w:rPr>
          <w:rFonts w:asciiTheme="minorHAnsi" w:hAnsiTheme="minorHAnsi" w:cstheme="minorHAnsi"/>
          <w:bCs/>
          <w:sz w:val="24"/>
          <w:szCs w:val="24"/>
        </w:rPr>
      </w:pPr>
    </w:p>
    <w:p w14:paraId="68BB721D" w14:textId="72F665E5" w:rsidR="000E22CE" w:rsidRDefault="000E22CE" w:rsidP="000E22CE">
      <w:pPr>
        <w:tabs>
          <w:tab w:val="left" w:pos="0"/>
        </w:tabs>
        <w:rPr>
          <w:rFonts w:asciiTheme="minorHAnsi" w:eastAsiaTheme="minorHAnsi" w:hAnsiTheme="minorHAnsi" w:cstheme="minorHAnsi"/>
          <w:sz w:val="24"/>
          <w:szCs w:val="24"/>
          <w:lang w:eastAsia="en-US"/>
        </w:rPr>
      </w:pPr>
      <w:r w:rsidRPr="000E22CE">
        <w:rPr>
          <w:rFonts w:asciiTheme="minorHAnsi" w:eastAsiaTheme="minorHAnsi" w:hAnsiTheme="minorHAnsi" w:cstheme="minorHAnsi"/>
          <w:sz w:val="24"/>
          <w:szCs w:val="24"/>
          <w:lang w:eastAsia="en-US"/>
        </w:rPr>
        <w:t xml:space="preserve">The Report of the meeting of </w:t>
      </w:r>
      <w:r>
        <w:rPr>
          <w:rFonts w:asciiTheme="minorHAnsi" w:eastAsiaTheme="minorHAnsi" w:hAnsiTheme="minorHAnsi" w:cstheme="minorHAnsi"/>
          <w:sz w:val="24"/>
          <w:szCs w:val="24"/>
          <w:lang w:eastAsia="en-US"/>
        </w:rPr>
        <w:t>Joint Engagement Forum</w:t>
      </w:r>
      <w:r w:rsidRPr="000E22CE">
        <w:rPr>
          <w:rFonts w:asciiTheme="minorHAnsi" w:eastAsiaTheme="minorHAnsi" w:hAnsiTheme="minorHAnsi" w:cstheme="minorHAnsi"/>
          <w:sz w:val="24"/>
          <w:szCs w:val="24"/>
          <w:lang w:eastAsia="en-US"/>
        </w:rPr>
        <w:t xml:space="preserve"> held on </w:t>
      </w:r>
      <w:r>
        <w:rPr>
          <w:rFonts w:asciiTheme="minorHAnsi" w:eastAsiaTheme="minorHAnsi" w:hAnsiTheme="minorHAnsi" w:cstheme="minorHAnsi"/>
          <w:sz w:val="24"/>
          <w:szCs w:val="24"/>
          <w:lang w:eastAsia="en-US"/>
        </w:rPr>
        <w:t xml:space="preserve">18 November </w:t>
      </w:r>
      <w:r w:rsidRPr="000E22CE">
        <w:rPr>
          <w:rFonts w:asciiTheme="minorHAnsi" w:eastAsiaTheme="minorHAnsi" w:hAnsiTheme="minorHAnsi" w:cstheme="minorHAnsi"/>
          <w:sz w:val="24"/>
          <w:szCs w:val="24"/>
          <w:lang w:eastAsia="en-US"/>
        </w:rPr>
        <w:t xml:space="preserve">2024 was </w:t>
      </w:r>
      <w:r w:rsidRPr="000E22CE">
        <w:rPr>
          <w:rFonts w:asciiTheme="minorHAnsi" w:eastAsiaTheme="minorHAnsi" w:hAnsiTheme="minorHAnsi" w:cstheme="minorHAnsi"/>
          <w:b/>
          <w:bCs/>
          <w:sz w:val="24"/>
          <w:szCs w:val="24"/>
          <w:lang w:eastAsia="en-US"/>
        </w:rPr>
        <w:t>noted</w:t>
      </w:r>
      <w:r w:rsidRPr="000E22CE">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Members were informed that the University </w:t>
      </w:r>
      <w:r w:rsidR="005D1968">
        <w:rPr>
          <w:rFonts w:asciiTheme="minorHAnsi" w:eastAsiaTheme="minorHAnsi" w:hAnsiTheme="minorHAnsi" w:cstheme="minorHAnsi"/>
          <w:sz w:val="24"/>
          <w:szCs w:val="24"/>
          <w:lang w:eastAsia="en-US"/>
        </w:rPr>
        <w:t>would undertake a Social Partnership pilot in the autumn of 2025. The</w:t>
      </w:r>
      <w:r>
        <w:rPr>
          <w:rFonts w:asciiTheme="minorHAnsi" w:eastAsiaTheme="minorHAnsi" w:hAnsiTheme="minorHAnsi" w:cstheme="minorHAnsi"/>
          <w:sz w:val="24"/>
          <w:szCs w:val="24"/>
          <w:lang w:eastAsia="en-US"/>
        </w:rPr>
        <w:t xml:space="preserve"> Chair welcomed the continued positive engagement and contribution from the Campus Trades Unions. </w:t>
      </w:r>
    </w:p>
    <w:p w14:paraId="79DD7024" w14:textId="77777777" w:rsidR="00214433" w:rsidRDefault="00214433" w:rsidP="000E22CE">
      <w:pPr>
        <w:tabs>
          <w:tab w:val="left" w:pos="0"/>
        </w:tabs>
        <w:rPr>
          <w:rFonts w:asciiTheme="minorHAnsi" w:eastAsiaTheme="minorHAnsi" w:hAnsiTheme="minorHAnsi" w:cstheme="minorHAnsi"/>
          <w:sz w:val="24"/>
          <w:szCs w:val="24"/>
          <w:lang w:eastAsia="en-US"/>
        </w:rPr>
      </w:pPr>
    </w:p>
    <w:p w14:paraId="674E3185" w14:textId="77777777" w:rsidR="00214433" w:rsidRPr="000E22CE" w:rsidRDefault="00214433" w:rsidP="000E22CE">
      <w:pPr>
        <w:tabs>
          <w:tab w:val="left" w:pos="0"/>
        </w:tabs>
        <w:rPr>
          <w:rFonts w:asciiTheme="minorHAnsi" w:eastAsiaTheme="minorHAnsi" w:hAnsiTheme="minorHAnsi" w:cstheme="minorHAnsi"/>
          <w:sz w:val="24"/>
          <w:szCs w:val="24"/>
          <w:lang w:eastAsia="en-US"/>
        </w:rPr>
      </w:pPr>
    </w:p>
    <w:p w14:paraId="3451101F" w14:textId="77777777" w:rsidR="00B63858" w:rsidRDefault="00B63858" w:rsidP="004D4B1F">
      <w:pPr>
        <w:suppressAutoHyphens/>
        <w:rPr>
          <w:rFonts w:asciiTheme="minorHAnsi" w:hAnsiTheme="minorHAnsi" w:cstheme="minorHAnsi"/>
          <w:b/>
          <w:sz w:val="24"/>
          <w:szCs w:val="24"/>
        </w:rPr>
      </w:pPr>
    </w:p>
    <w:p w14:paraId="4E0FC33E" w14:textId="375707C2" w:rsidR="009C3C29" w:rsidRPr="00FA1989" w:rsidRDefault="002947C8" w:rsidP="00FA1989">
      <w:pPr>
        <w:suppressAutoHyphens/>
        <w:jc w:val="center"/>
        <w:rPr>
          <w:rFonts w:asciiTheme="minorHAnsi" w:hAnsiTheme="minorHAnsi" w:cstheme="minorHAnsi"/>
          <w:bCs/>
          <w:sz w:val="24"/>
          <w:szCs w:val="24"/>
        </w:rPr>
      </w:pPr>
      <w:r>
        <w:rPr>
          <w:rFonts w:asciiTheme="minorHAnsi" w:hAnsiTheme="minorHAnsi" w:cstheme="minorHAnsi"/>
          <w:b/>
          <w:sz w:val="24"/>
          <w:szCs w:val="24"/>
        </w:rPr>
        <w:lastRenderedPageBreak/>
        <w:t>24.</w:t>
      </w:r>
      <w:r w:rsidR="00AF5810">
        <w:rPr>
          <w:rFonts w:asciiTheme="minorHAnsi" w:hAnsiTheme="minorHAnsi" w:cstheme="minorHAnsi"/>
          <w:b/>
          <w:sz w:val="24"/>
          <w:szCs w:val="24"/>
        </w:rPr>
        <w:t>35</w:t>
      </w:r>
      <w:r>
        <w:rPr>
          <w:rFonts w:asciiTheme="minorHAnsi" w:hAnsiTheme="minorHAnsi" w:cstheme="minorHAnsi"/>
          <w:b/>
          <w:sz w:val="24"/>
          <w:szCs w:val="24"/>
        </w:rPr>
        <w:t xml:space="preserve"> </w:t>
      </w:r>
      <w:r w:rsidR="005D1968">
        <w:rPr>
          <w:rFonts w:asciiTheme="minorHAnsi" w:hAnsiTheme="minorHAnsi" w:cstheme="minorHAnsi"/>
          <w:b/>
          <w:sz w:val="24"/>
          <w:szCs w:val="24"/>
        </w:rPr>
        <w:t>WELSH LANGUAGE AFF</w:t>
      </w:r>
      <w:r w:rsidR="00AF5810">
        <w:rPr>
          <w:rFonts w:asciiTheme="minorHAnsi" w:hAnsiTheme="minorHAnsi" w:cstheme="minorHAnsi"/>
          <w:b/>
          <w:sz w:val="24"/>
          <w:szCs w:val="24"/>
        </w:rPr>
        <w:t>AIR</w:t>
      </w:r>
      <w:r w:rsidR="005D1968">
        <w:rPr>
          <w:rFonts w:asciiTheme="minorHAnsi" w:hAnsiTheme="minorHAnsi" w:cstheme="minorHAnsi"/>
          <w:b/>
          <w:sz w:val="24"/>
          <w:szCs w:val="24"/>
        </w:rPr>
        <w:t>S COMMITTEE</w:t>
      </w:r>
    </w:p>
    <w:p w14:paraId="5EDB361F" w14:textId="77777777" w:rsidR="004A76AE" w:rsidRPr="00FA1989" w:rsidRDefault="004A76AE" w:rsidP="00FA1989">
      <w:pPr>
        <w:suppressAutoHyphens/>
        <w:jc w:val="both"/>
        <w:rPr>
          <w:rFonts w:asciiTheme="minorHAnsi" w:hAnsiTheme="minorHAnsi" w:cstheme="minorHAnsi"/>
          <w:bCs/>
          <w:sz w:val="24"/>
          <w:szCs w:val="24"/>
        </w:rPr>
      </w:pPr>
    </w:p>
    <w:p w14:paraId="0EF805DC" w14:textId="047FCA8B" w:rsidR="00AF5810" w:rsidRDefault="00AF5810" w:rsidP="00AF5810">
      <w:pPr>
        <w:tabs>
          <w:tab w:val="left" w:pos="0"/>
        </w:tabs>
        <w:rPr>
          <w:rFonts w:asciiTheme="minorHAnsi" w:eastAsiaTheme="minorHAnsi" w:hAnsiTheme="minorHAnsi" w:cstheme="minorHAnsi"/>
          <w:sz w:val="24"/>
          <w:szCs w:val="24"/>
          <w:lang w:eastAsia="en-US"/>
        </w:rPr>
      </w:pPr>
      <w:r w:rsidRPr="000E22CE">
        <w:rPr>
          <w:rFonts w:asciiTheme="minorHAnsi" w:eastAsiaTheme="minorHAnsi" w:hAnsiTheme="minorHAnsi" w:cstheme="minorHAnsi"/>
          <w:sz w:val="24"/>
          <w:szCs w:val="24"/>
          <w:lang w:eastAsia="en-US"/>
        </w:rPr>
        <w:t xml:space="preserve">The Report of the meeting of </w:t>
      </w:r>
      <w:r>
        <w:rPr>
          <w:rFonts w:asciiTheme="minorHAnsi" w:eastAsiaTheme="minorHAnsi" w:hAnsiTheme="minorHAnsi" w:cstheme="minorHAnsi"/>
          <w:sz w:val="24"/>
          <w:szCs w:val="24"/>
          <w:lang w:eastAsia="en-US"/>
        </w:rPr>
        <w:t>the Welsh Language Affairs Committee</w:t>
      </w:r>
      <w:r w:rsidRPr="000E22CE">
        <w:rPr>
          <w:rFonts w:asciiTheme="minorHAnsi" w:eastAsiaTheme="minorHAnsi" w:hAnsiTheme="minorHAnsi" w:cstheme="minorHAnsi"/>
          <w:sz w:val="24"/>
          <w:szCs w:val="24"/>
          <w:lang w:eastAsia="en-US"/>
        </w:rPr>
        <w:t xml:space="preserve"> held on </w:t>
      </w:r>
      <w:r>
        <w:rPr>
          <w:rFonts w:asciiTheme="minorHAnsi" w:eastAsiaTheme="minorHAnsi" w:hAnsiTheme="minorHAnsi" w:cstheme="minorHAnsi"/>
          <w:sz w:val="24"/>
          <w:szCs w:val="24"/>
          <w:lang w:eastAsia="en-US"/>
        </w:rPr>
        <w:t>1 October 2024</w:t>
      </w:r>
      <w:r w:rsidRPr="000E22CE">
        <w:rPr>
          <w:rFonts w:asciiTheme="minorHAnsi" w:eastAsiaTheme="minorHAnsi" w:hAnsiTheme="minorHAnsi" w:cstheme="minorHAnsi"/>
          <w:sz w:val="24"/>
          <w:szCs w:val="24"/>
          <w:lang w:eastAsia="en-US"/>
        </w:rPr>
        <w:t xml:space="preserve"> was </w:t>
      </w:r>
      <w:r w:rsidRPr="000E22CE">
        <w:rPr>
          <w:rFonts w:asciiTheme="minorHAnsi" w:eastAsiaTheme="minorHAnsi" w:hAnsiTheme="minorHAnsi" w:cstheme="minorHAnsi"/>
          <w:b/>
          <w:bCs/>
          <w:sz w:val="24"/>
          <w:szCs w:val="24"/>
          <w:lang w:eastAsia="en-US"/>
        </w:rPr>
        <w:t>noted</w:t>
      </w:r>
      <w:r w:rsidRPr="000E22CE">
        <w:rPr>
          <w:rFonts w:asciiTheme="minorHAnsi" w:eastAsiaTheme="minorHAnsi" w:hAnsiTheme="minorHAnsi" w:cstheme="minorHAnsi"/>
          <w:sz w:val="24"/>
          <w:szCs w:val="24"/>
          <w:lang w:eastAsia="en-US"/>
        </w:rPr>
        <w:t xml:space="preserve">. </w:t>
      </w:r>
      <w:r w:rsidR="001B3812">
        <w:rPr>
          <w:rFonts w:asciiTheme="minorHAnsi" w:eastAsiaTheme="minorHAnsi" w:hAnsiTheme="minorHAnsi" w:cstheme="minorHAnsi"/>
          <w:sz w:val="24"/>
          <w:szCs w:val="24"/>
          <w:lang w:eastAsia="en-US"/>
        </w:rPr>
        <w:t xml:space="preserve">Ms Wyn, as Chair of the Committee, noted that a discussion had taken place on default registration, as previously discussed at the Council. </w:t>
      </w:r>
    </w:p>
    <w:p w14:paraId="6FFC7FD1" w14:textId="77777777" w:rsidR="003067FF" w:rsidRDefault="003067FF" w:rsidP="00AF5810">
      <w:pPr>
        <w:tabs>
          <w:tab w:val="left" w:pos="0"/>
        </w:tabs>
        <w:rPr>
          <w:rFonts w:asciiTheme="minorHAnsi" w:eastAsiaTheme="minorHAnsi" w:hAnsiTheme="minorHAnsi" w:cstheme="minorHAnsi"/>
          <w:sz w:val="24"/>
          <w:szCs w:val="24"/>
          <w:lang w:eastAsia="en-US"/>
        </w:rPr>
      </w:pPr>
    </w:p>
    <w:p w14:paraId="268282ED" w14:textId="5D57870E" w:rsidR="003067FF" w:rsidRPr="000E22CE" w:rsidRDefault="003067FF" w:rsidP="00AF5810">
      <w:pPr>
        <w:tabs>
          <w:tab w:val="left" w:pos="0"/>
        </w:tabs>
        <w:rPr>
          <w:rFonts w:asciiTheme="minorHAnsi" w:eastAsiaTheme="minorHAnsi" w:hAnsiTheme="minorHAnsi" w:cstheme="minorHAnsi"/>
          <w:sz w:val="24"/>
          <w:szCs w:val="24"/>
          <w:lang w:eastAsia="en-US"/>
        </w:rPr>
      </w:pPr>
      <w:r w:rsidRPr="003067FF">
        <w:rPr>
          <w:rFonts w:asciiTheme="minorHAnsi" w:eastAsiaTheme="minorHAnsi" w:hAnsiTheme="minorHAnsi" w:cstheme="minorHAnsi"/>
          <w:sz w:val="24"/>
          <w:szCs w:val="24"/>
          <w:lang w:eastAsia="en-US"/>
        </w:rPr>
        <w:t xml:space="preserve">The Council </w:t>
      </w:r>
      <w:r>
        <w:rPr>
          <w:rFonts w:asciiTheme="minorHAnsi" w:eastAsiaTheme="minorHAnsi" w:hAnsiTheme="minorHAnsi" w:cstheme="minorHAnsi"/>
          <w:b/>
          <w:bCs/>
          <w:sz w:val="24"/>
          <w:szCs w:val="24"/>
          <w:lang w:eastAsia="en-US"/>
        </w:rPr>
        <w:t>noted</w:t>
      </w:r>
      <w:r w:rsidRPr="003067FF">
        <w:rPr>
          <w:rFonts w:asciiTheme="minorHAnsi" w:eastAsiaTheme="minorHAnsi" w:hAnsiTheme="minorHAnsi" w:cstheme="minorHAnsi"/>
          <w:sz w:val="24"/>
          <w:szCs w:val="24"/>
          <w:lang w:eastAsia="en-US"/>
        </w:rPr>
        <w:t xml:space="preserve"> the </w:t>
      </w:r>
      <w:r w:rsidR="001E469B">
        <w:rPr>
          <w:rFonts w:asciiTheme="minorHAnsi" w:eastAsiaTheme="minorHAnsi" w:hAnsiTheme="minorHAnsi" w:cstheme="minorHAnsi"/>
          <w:sz w:val="24"/>
          <w:szCs w:val="24"/>
          <w:lang w:eastAsia="en-US"/>
        </w:rPr>
        <w:t xml:space="preserve">view of the Committee </w:t>
      </w:r>
      <w:r w:rsidRPr="003067FF">
        <w:rPr>
          <w:rFonts w:asciiTheme="minorHAnsi" w:eastAsiaTheme="minorHAnsi" w:hAnsiTheme="minorHAnsi" w:cstheme="minorHAnsi"/>
          <w:sz w:val="24"/>
          <w:szCs w:val="24"/>
          <w:lang w:eastAsia="en-US"/>
        </w:rPr>
        <w:t xml:space="preserve">on the appointment of a South Wales based marketing / recruitment member of staff </w:t>
      </w:r>
      <w:r>
        <w:rPr>
          <w:rFonts w:asciiTheme="minorHAnsi" w:eastAsiaTheme="minorHAnsi" w:hAnsiTheme="minorHAnsi" w:cstheme="minorHAnsi"/>
          <w:sz w:val="24"/>
          <w:szCs w:val="24"/>
          <w:lang w:eastAsia="en-US"/>
        </w:rPr>
        <w:t>(minute 9</w:t>
      </w:r>
      <w:r w:rsidR="001E469B">
        <w:rPr>
          <w:rFonts w:asciiTheme="minorHAnsi" w:eastAsiaTheme="minorHAnsi" w:hAnsiTheme="minorHAnsi" w:cstheme="minorHAnsi"/>
          <w:sz w:val="24"/>
          <w:szCs w:val="24"/>
          <w:lang w:eastAsia="en-US"/>
        </w:rPr>
        <w:t>0).</w:t>
      </w:r>
    </w:p>
    <w:p w14:paraId="2DE9B178" w14:textId="77777777" w:rsidR="00966318" w:rsidRPr="00FA1989" w:rsidRDefault="00966318" w:rsidP="00FA198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1330B0F3" w14:textId="77777777" w:rsidR="001E469B" w:rsidRDefault="00DE71CE" w:rsidP="00FA1989">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t>24.</w:t>
      </w:r>
      <w:r w:rsidR="001E469B">
        <w:rPr>
          <w:rStyle w:val="eop"/>
          <w:rFonts w:asciiTheme="minorHAnsi" w:hAnsiTheme="minorHAnsi" w:cstheme="minorHAnsi"/>
          <w:b/>
          <w:bCs/>
          <w:color w:val="000000"/>
          <w:shd w:val="clear" w:color="auto" w:fill="FFFFFF"/>
        </w:rPr>
        <w:t>36 SEALING</w:t>
      </w:r>
    </w:p>
    <w:p w14:paraId="682C4816" w14:textId="77777777" w:rsidR="00824551" w:rsidRDefault="00824551" w:rsidP="00FA1989">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rPr>
      </w:pPr>
    </w:p>
    <w:p w14:paraId="4151485A" w14:textId="23842419" w:rsidR="003032DA" w:rsidRDefault="003032DA" w:rsidP="003032DA">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E36219">
        <w:rPr>
          <w:rStyle w:val="normaltextrun"/>
          <w:rFonts w:asciiTheme="minorHAnsi" w:hAnsiTheme="minorHAnsi" w:cstheme="minorHAnsi"/>
          <w:color w:val="000000"/>
          <w:shd w:val="clear" w:color="auto" w:fill="FFFFFF"/>
        </w:rPr>
        <w:t xml:space="preserve">The Council </w:t>
      </w:r>
      <w:r w:rsidRPr="00E36219">
        <w:rPr>
          <w:rStyle w:val="normaltextrun"/>
          <w:rFonts w:asciiTheme="minorHAnsi" w:hAnsiTheme="minorHAnsi" w:cstheme="minorHAnsi"/>
          <w:b/>
          <w:bCs/>
          <w:color w:val="000000"/>
          <w:shd w:val="clear" w:color="auto" w:fill="FFFFFF"/>
        </w:rPr>
        <w:t xml:space="preserve">ratified </w:t>
      </w:r>
      <w:r w:rsidRPr="00E36219">
        <w:rPr>
          <w:rStyle w:val="normaltextrun"/>
          <w:rFonts w:asciiTheme="minorHAnsi" w:hAnsiTheme="minorHAnsi" w:cstheme="minorHAnsi"/>
          <w:color w:val="000000"/>
          <w:shd w:val="clear" w:color="auto" w:fill="FFFFFF"/>
        </w:rPr>
        <w:t xml:space="preserve">the sealing of documents listed in Agendum </w:t>
      </w:r>
      <w:r>
        <w:rPr>
          <w:rStyle w:val="normaltextrun"/>
          <w:rFonts w:asciiTheme="minorHAnsi" w:hAnsiTheme="minorHAnsi" w:cstheme="minorHAnsi"/>
          <w:color w:val="000000"/>
          <w:shd w:val="clear" w:color="auto" w:fill="FFFFFF"/>
        </w:rPr>
        <w:t>1</w:t>
      </w:r>
      <w:r w:rsidR="00DA79B1">
        <w:rPr>
          <w:rStyle w:val="normaltextrun"/>
          <w:rFonts w:asciiTheme="minorHAnsi" w:hAnsiTheme="minorHAnsi" w:cstheme="minorHAnsi"/>
          <w:color w:val="000000"/>
          <w:shd w:val="clear" w:color="auto" w:fill="FFFFFF"/>
        </w:rPr>
        <w:t>4</w:t>
      </w:r>
      <w:r w:rsidRPr="00E36219">
        <w:rPr>
          <w:rStyle w:val="normaltextrun"/>
          <w:rFonts w:asciiTheme="minorHAnsi" w:hAnsiTheme="minorHAnsi" w:cstheme="minorHAnsi"/>
          <w:color w:val="000000"/>
          <w:shd w:val="clear" w:color="auto" w:fill="FFFFFF"/>
        </w:rPr>
        <w:t>.</w:t>
      </w:r>
      <w:r w:rsidRPr="00E36219">
        <w:rPr>
          <w:rStyle w:val="eop"/>
          <w:rFonts w:asciiTheme="minorHAnsi" w:hAnsiTheme="minorHAnsi" w:cstheme="minorHAnsi"/>
          <w:color w:val="000000"/>
          <w:shd w:val="clear" w:color="auto" w:fill="FFFFFF"/>
        </w:rPr>
        <w:t> </w:t>
      </w:r>
    </w:p>
    <w:p w14:paraId="26E1D912" w14:textId="77777777" w:rsidR="003032DA" w:rsidRPr="003032DA" w:rsidRDefault="003032DA" w:rsidP="003032DA">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15371B6D" w14:textId="66F61AD7" w:rsidR="009068A7" w:rsidRPr="00FA1989" w:rsidRDefault="001E469B" w:rsidP="00FA1989">
      <w:pPr>
        <w:pStyle w:val="paragraph"/>
        <w:spacing w:before="0" w:beforeAutospacing="0" w:after="0" w:afterAutospacing="0"/>
        <w:jc w:val="center"/>
        <w:textAlignment w:val="baseline"/>
        <w:rPr>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t>24.37</w:t>
      </w:r>
      <w:r w:rsidR="001C277E" w:rsidRPr="00FA1989">
        <w:rPr>
          <w:rStyle w:val="eop"/>
          <w:rFonts w:asciiTheme="minorHAnsi" w:hAnsiTheme="minorHAnsi" w:cstheme="minorHAnsi"/>
          <w:b/>
          <w:bCs/>
          <w:color w:val="000000"/>
          <w:shd w:val="clear" w:color="auto" w:fill="FFFFFF"/>
        </w:rPr>
        <w:t xml:space="preserve"> </w:t>
      </w:r>
      <w:r w:rsidR="009068A7" w:rsidRPr="00FA1989">
        <w:rPr>
          <w:rFonts w:asciiTheme="minorHAnsi" w:eastAsiaTheme="minorHAnsi" w:hAnsiTheme="minorHAnsi" w:cstheme="minorHAnsi"/>
          <w:b/>
          <w:bCs/>
          <w:lang w:eastAsia="en-US"/>
        </w:rPr>
        <w:t>CLOSING REMARKS</w:t>
      </w:r>
    </w:p>
    <w:p w14:paraId="7DEE35D9" w14:textId="77777777" w:rsidR="009068A7" w:rsidRPr="00FA1989" w:rsidRDefault="009068A7" w:rsidP="00FA1989">
      <w:pPr>
        <w:tabs>
          <w:tab w:val="left" w:pos="0"/>
        </w:tabs>
        <w:rPr>
          <w:rFonts w:asciiTheme="minorHAnsi" w:eastAsiaTheme="minorHAnsi" w:hAnsiTheme="minorHAnsi" w:cstheme="minorHAnsi"/>
          <w:sz w:val="24"/>
          <w:szCs w:val="24"/>
          <w:lang w:eastAsia="en-US"/>
        </w:rPr>
      </w:pPr>
    </w:p>
    <w:p w14:paraId="1882BD93" w14:textId="4BFC21DE" w:rsidR="003121CC" w:rsidRDefault="009068A7" w:rsidP="00314976">
      <w:pPr>
        <w:tabs>
          <w:tab w:val="left" w:pos="0"/>
        </w:tabs>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The Chair thanked </w:t>
      </w:r>
      <w:r w:rsidR="00551590" w:rsidRPr="00FA1989">
        <w:rPr>
          <w:rFonts w:asciiTheme="minorHAnsi" w:eastAsiaTheme="minorHAnsi" w:hAnsiTheme="minorHAnsi" w:cstheme="minorHAnsi"/>
          <w:sz w:val="24"/>
          <w:szCs w:val="24"/>
          <w:lang w:eastAsia="en-US"/>
        </w:rPr>
        <w:t xml:space="preserve">members for an </w:t>
      </w:r>
      <w:r w:rsidR="0003001D" w:rsidRPr="00FA1989">
        <w:rPr>
          <w:rFonts w:asciiTheme="minorHAnsi" w:eastAsiaTheme="minorHAnsi" w:hAnsiTheme="minorHAnsi" w:cstheme="minorHAnsi"/>
          <w:sz w:val="24"/>
          <w:szCs w:val="24"/>
          <w:lang w:eastAsia="en-US"/>
        </w:rPr>
        <w:t>informative</w:t>
      </w:r>
      <w:r w:rsidR="00551590" w:rsidRPr="00FA1989">
        <w:rPr>
          <w:rFonts w:asciiTheme="minorHAnsi" w:eastAsiaTheme="minorHAnsi" w:hAnsiTheme="minorHAnsi" w:cstheme="minorHAnsi"/>
          <w:sz w:val="24"/>
          <w:szCs w:val="24"/>
          <w:lang w:eastAsia="en-US"/>
        </w:rPr>
        <w:t xml:space="preserve"> and productive meeting</w:t>
      </w:r>
      <w:r w:rsidR="00D32DC4" w:rsidRPr="00FA1989">
        <w:rPr>
          <w:rFonts w:asciiTheme="minorHAnsi" w:eastAsiaTheme="minorHAnsi" w:hAnsiTheme="minorHAnsi" w:cstheme="minorHAnsi"/>
          <w:sz w:val="24"/>
          <w:szCs w:val="24"/>
          <w:lang w:eastAsia="en-US"/>
        </w:rPr>
        <w:t xml:space="preserve">, with </w:t>
      </w:r>
      <w:r w:rsidR="00C85EA7" w:rsidRPr="00FA1989">
        <w:rPr>
          <w:rFonts w:asciiTheme="minorHAnsi" w:eastAsiaTheme="minorHAnsi" w:hAnsiTheme="minorHAnsi" w:cstheme="minorHAnsi"/>
          <w:sz w:val="24"/>
          <w:szCs w:val="24"/>
          <w:lang w:eastAsia="en-US"/>
        </w:rPr>
        <w:t>several</w:t>
      </w:r>
      <w:r w:rsidR="00D32DC4" w:rsidRPr="00FA1989">
        <w:rPr>
          <w:rFonts w:asciiTheme="minorHAnsi" w:eastAsiaTheme="minorHAnsi" w:hAnsiTheme="minorHAnsi" w:cstheme="minorHAnsi"/>
          <w:sz w:val="24"/>
          <w:szCs w:val="24"/>
          <w:lang w:eastAsia="en-US"/>
        </w:rPr>
        <w:t xml:space="preserve"> key matters </w:t>
      </w:r>
      <w:r w:rsidR="006B13BF">
        <w:rPr>
          <w:rFonts w:asciiTheme="minorHAnsi" w:eastAsiaTheme="minorHAnsi" w:hAnsiTheme="minorHAnsi" w:cstheme="minorHAnsi"/>
          <w:sz w:val="24"/>
          <w:szCs w:val="24"/>
          <w:lang w:eastAsia="en-US"/>
        </w:rPr>
        <w:t xml:space="preserve">being considered and </w:t>
      </w:r>
      <w:r w:rsidR="00D32DC4" w:rsidRPr="00FA1989">
        <w:rPr>
          <w:rFonts w:asciiTheme="minorHAnsi" w:eastAsiaTheme="minorHAnsi" w:hAnsiTheme="minorHAnsi" w:cstheme="minorHAnsi"/>
          <w:sz w:val="24"/>
          <w:szCs w:val="24"/>
          <w:lang w:eastAsia="en-US"/>
        </w:rPr>
        <w:t>taken forward.</w:t>
      </w:r>
      <w:r w:rsidR="009401AD">
        <w:rPr>
          <w:rFonts w:asciiTheme="minorHAnsi" w:eastAsiaTheme="minorHAnsi" w:hAnsiTheme="minorHAnsi" w:cstheme="minorHAnsi"/>
          <w:sz w:val="24"/>
          <w:szCs w:val="24"/>
          <w:lang w:eastAsia="en-US"/>
        </w:rPr>
        <w:t xml:space="preserve"> </w:t>
      </w:r>
      <w:r w:rsidR="00AD5A95" w:rsidRPr="00FA1989">
        <w:rPr>
          <w:rFonts w:asciiTheme="minorHAnsi" w:eastAsiaTheme="minorHAnsi" w:hAnsiTheme="minorHAnsi" w:cstheme="minorHAnsi"/>
          <w:sz w:val="24"/>
          <w:szCs w:val="24"/>
          <w:lang w:eastAsia="en-US"/>
        </w:rPr>
        <w:t>Thanks,</w:t>
      </w:r>
      <w:r w:rsidR="004A41D0">
        <w:rPr>
          <w:rFonts w:asciiTheme="minorHAnsi" w:eastAsiaTheme="minorHAnsi" w:hAnsiTheme="minorHAnsi" w:cstheme="minorHAnsi"/>
          <w:sz w:val="24"/>
          <w:szCs w:val="24"/>
          <w:lang w:eastAsia="en-US"/>
        </w:rPr>
        <w:t xml:space="preserve"> </w:t>
      </w:r>
      <w:r w:rsidR="00551590" w:rsidRPr="00FA1989">
        <w:rPr>
          <w:rFonts w:asciiTheme="minorHAnsi" w:eastAsiaTheme="minorHAnsi" w:hAnsiTheme="minorHAnsi" w:cstheme="minorHAnsi"/>
          <w:sz w:val="24"/>
          <w:szCs w:val="24"/>
          <w:lang w:eastAsia="en-US"/>
        </w:rPr>
        <w:t xml:space="preserve">was </w:t>
      </w:r>
      <w:r w:rsidR="004A417D">
        <w:rPr>
          <w:rFonts w:asciiTheme="minorHAnsi" w:eastAsiaTheme="minorHAnsi" w:hAnsiTheme="minorHAnsi" w:cstheme="minorHAnsi"/>
          <w:sz w:val="24"/>
          <w:szCs w:val="24"/>
          <w:lang w:eastAsia="en-US"/>
        </w:rPr>
        <w:t xml:space="preserve">also </w:t>
      </w:r>
      <w:r w:rsidR="00551590" w:rsidRPr="00FA1989">
        <w:rPr>
          <w:rFonts w:asciiTheme="minorHAnsi" w:eastAsiaTheme="minorHAnsi" w:hAnsiTheme="minorHAnsi" w:cstheme="minorHAnsi"/>
          <w:sz w:val="24"/>
          <w:szCs w:val="24"/>
          <w:lang w:eastAsia="en-US"/>
        </w:rPr>
        <w:t xml:space="preserve">extended to the translation team for their </w:t>
      </w:r>
      <w:r w:rsidR="004A417D" w:rsidRPr="00FA1989">
        <w:rPr>
          <w:rFonts w:asciiTheme="minorHAnsi" w:eastAsiaTheme="minorHAnsi" w:hAnsiTheme="minorHAnsi" w:cstheme="minorHAnsi"/>
          <w:sz w:val="24"/>
          <w:szCs w:val="24"/>
          <w:lang w:eastAsia="en-US"/>
        </w:rPr>
        <w:t>assistance</w:t>
      </w:r>
      <w:r w:rsidR="004A417D">
        <w:rPr>
          <w:rFonts w:asciiTheme="minorHAnsi" w:eastAsiaTheme="minorHAnsi" w:hAnsiTheme="minorHAnsi" w:cstheme="minorHAnsi"/>
          <w:sz w:val="24"/>
          <w:szCs w:val="24"/>
          <w:lang w:eastAsia="en-US"/>
        </w:rPr>
        <w:t>.</w:t>
      </w:r>
      <w:r w:rsidR="00B25C92">
        <w:rPr>
          <w:rFonts w:asciiTheme="minorHAnsi" w:eastAsiaTheme="minorHAnsi" w:hAnsiTheme="minorHAnsi" w:cstheme="minorHAnsi"/>
          <w:sz w:val="24"/>
          <w:szCs w:val="24"/>
          <w:lang w:eastAsia="en-US"/>
        </w:rPr>
        <w:t xml:space="preserve"> </w:t>
      </w:r>
      <w:r w:rsidR="00DA79B1">
        <w:rPr>
          <w:rFonts w:asciiTheme="minorHAnsi" w:eastAsiaTheme="minorHAnsi" w:hAnsiTheme="minorHAnsi" w:cstheme="minorHAnsi"/>
          <w:sz w:val="24"/>
          <w:szCs w:val="24"/>
          <w:lang w:eastAsia="en-US"/>
        </w:rPr>
        <w:t>The Chair noted that further discussion</w:t>
      </w:r>
      <w:r w:rsidR="00B25C92">
        <w:rPr>
          <w:rFonts w:asciiTheme="minorHAnsi" w:eastAsiaTheme="minorHAnsi" w:hAnsiTheme="minorHAnsi" w:cstheme="minorHAnsi"/>
          <w:sz w:val="24"/>
          <w:szCs w:val="24"/>
          <w:lang w:eastAsia="en-US"/>
        </w:rPr>
        <w:t>s</w:t>
      </w:r>
      <w:r w:rsidR="00DA79B1">
        <w:rPr>
          <w:rFonts w:asciiTheme="minorHAnsi" w:eastAsiaTheme="minorHAnsi" w:hAnsiTheme="minorHAnsi" w:cstheme="minorHAnsi"/>
          <w:sz w:val="24"/>
          <w:szCs w:val="24"/>
          <w:lang w:eastAsia="en-US"/>
        </w:rPr>
        <w:t xml:space="preserve"> on a number of matters would be taken forward at the Away Day the following day.</w:t>
      </w:r>
    </w:p>
    <w:p w14:paraId="3D5BE1BE" w14:textId="77777777" w:rsidR="00214433" w:rsidRDefault="00214433" w:rsidP="00314976">
      <w:pPr>
        <w:tabs>
          <w:tab w:val="left" w:pos="0"/>
        </w:tabs>
        <w:rPr>
          <w:rFonts w:asciiTheme="minorHAnsi" w:eastAsiaTheme="minorHAnsi" w:hAnsiTheme="minorHAnsi" w:cstheme="minorHAnsi"/>
          <w:sz w:val="24"/>
          <w:szCs w:val="24"/>
          <w:lang w:eastAsia="en-US"/>
        </w:rPr>
      </w:pPr>
    </w:p>
    <w:p w14:paraId="662CF9AF" w14:textId="63E54DD7" w:rsidR="003121CC" w:rsidRDefault="003121CC" w:rsidP="00314976">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Members were reminded of the strictly confidential nature of discussions </w:t>
      </w:r>
      <w:r w:rsidR="00B25C92">
        <w:rPr>
          <w:rFonts w:asciiTheme="minorHAnsi" w:eastAsiaTheme="minorHAnsi" w:hAnsiTheme="minorHAnsi" w:cstheme="minorHAnsi"/>
          <w:sz w:val="24"/>
          <w:szCs w:val="24"/>
          <w:lang w:eastAsia="en-US"/>
        </w:rPr>
        <w:t>both at the meeting and also the Away Day.</w:t>
      </w:r>
    </w:p>
    <w:p w14:paraId="2D7BC1BC" w14:textId="77777777" w:rsidR="00B65D0B" w:rsidRDefault="00B65D0B" w:rsidP="00314976">
      <w:pPr>
        <w:tabs>
          <w:tab w:val="left" w:pos="0"/>
        </w:tabs>
        <w:rPr>
          <w:rFonts w:asciiTheme="minorHAnsi" w:eastAsiaTheme="minorHAnsi" w:hAnsiTheme="minorHAnsi" w:cstheme="minorHAnsi"/>
          <w:sz w:val="24"/>
          <w:szCs w:val="24"/>
          <w:lang w:eastAsia="en-US"/>
        </w:rPr>
      </w:pPr>
    </w:p>
    <w:p w14:paraId="213D1622" w14:textId="364330C5" w:rsidR="00B65D0B" w:rsidRDefault="00B65D0B" w:rsidP="00B65D0B">
      <w:pPr>
        <w:tabs>
          <w:tab w:val="left" w:pos="0"/>
        </w:tabs>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24.</w:t>
      </w:r>
      <w:r w:rsidR="00FA4E14">
        <w:rPr>
          <w:rFonts w:asciiTheme="minorHAnsi" w:eastAsiaTheme="minorHAnsi" w:hAnsiTheme="minorHAnsi" w:cstheme="minorHAnsi"/>
          <w:b/>
          <w:bCs/>
          <w:sz w:val="24"/>
          <w:szCs w:val="24"/>
          <w:lang w:eastAsia="en-US"/>
        </w:rPr>
        <w:t>38</w:t>
      </w:r>
      <w:r>
        <w:rPr>
          <w:rFonts w:asciiTheme="minorHAnsi" w:eastAsiaTheme="minorHAnsi" w:hAnsiTheme="minorHAnsi" w:cstheme="minorHAnsi"/>
          <w:b/>
          <w:bCs/>
          <w:sz w:val="24"/>
          <w:szCs w:val="24"/>
          <w:lang w:eastAsia="en-US"/>
        </w:rPr>
        <w:t xml:space="preserve"> VALEDICTION</w:t>
      </w:r>
    </w:p>
    <w:p w14:paraId="082490F2" w14:textId="77777777" w:rsidR="00B65D0B" w:rsidRPr="00B65D0B" w:rsidRDefault="00B65D0B" w:rsidP="00314976">
      <w:pPr>
        <w:tabs>
          <w:tab w:val="left" w:pos="0"/>
        </w:tabs>
        <w:rPr>
          <w:rFonts w:asciiTheme="minorHAnsi" w:eastAsiaTheme="minorHAnsi" w:hAnsiTheme="minorHAnsi" w:cstheme="minorHAnsi"/>
          <w:sz w:val="24"/>
          <w:szCs w:val="24"/>
          <w:lang w:eastAsia="en-US"/>
        </w:rPr>
      </w:pPr>
    </w:p>
    <w:p w14:paraId="324F5606" w14:textId="4151CBCA" w:rsidR="008A5045" w:rsidRDefault="00416022" w:rsidP="00314976">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advised members that this would have been Ms Julie Perkins’ last Council meeting after 8 years </w:t>
      </w:r>
      <w:r w:rsidR="00D54EB4">
        <w:rPr>
          <w:rFonts w:asciiTheme="minorHAnsi" w:eastAsiaTheme="minorHAnsi" w:hAnsiTheme="minorHAnsi" w:cstheme="minorHAnsi"/>
          <w:sz w:val="24"/>
          <w:szCs w:val="24"/>
          <w:lang w:eastAsia="en-US"/>
        </w:rPr>
        <w:t>as an Independent Member. The Chair paid tribute to Ms Perkins</w:t>
      </w:r>
      <w:r w:rsidR="007F34D8">
        <w:rPr>
          <w:rFonts w:asciiTheme="minorHAnsi" w:eastAsiaTheme="minorHAnsi" w:hAnsiTheme="minorHAnsi" w:cstheme="minorHAnsi"/>
          <w:sz w:val="24"/>
          <w:szCs w:val="24"/>
          <w:lang w:eastAsia="en-US"/>
        </w:rPr>
        <w:t xml:space="preserve"> in her absence</w:t>
      </w:r>
      <w:r w:rsidR="00D54EB4">
        <w:rPr>
          <w:rFonts w:asciiTheme="minorHAnsi" w:eastAsiaTheme="minorHAnsi" w:hAnsiTheme="minorHAnsi" w:cstheme="minorHAnsi"/>
          <w:sz w:val="24"/>
          <w:szCs w:val="24"/>
          <w:lang w:eastAsia="en-US"/>
        </w:rPr>
        <w:t xml:space="preserve">, noting that she had been a </w:t>
      </w:r>
      <w:r w:rsidR="00213D8F">
        <w:rPr>
          <w:rFonts w:asciiTheme="minorHAnsi" w:eastAsiaTheme="minorHAnsi" w:hAnsiTheme="minorHAnsi" w:cstheme="minorHAnsi"/>
          <w:sz w:val="24"/>
          <w:szCs w:val="24"/>
          <w:lang w:eastAsia="en-US"/>
        </w:rPr>
        <w:t xml:space="preserve">valuable </w:t>
      </w:r>
      <w:r w:rsidR="00D54EB4">
        <w:rPr>
          <w:rFonts w:asciiTheme="minorHAnsi" w:eastAsiaTheme="minorHAnsi" w:hAnsiTheme="minorHAnsi" w:cstheme="minorHAnsi"/>
          <w:sz w:val="24"/>
          <w:szCs w:val="24"/>
          <w:lang w:eastAsia="en-US"/>
        </w:rPr>
        <w:t xml:space="preserve">critical </w:t>
      </w:r>
      <w:r w:rsidR="00E442D7">
        <w:rPr>
          <w:rFonts w:asciiTheme="minorHAnsi" w:eastAsiaTheme="minorHAnsi" w:hAnsiTheme="minorHAnsi" w:cstheme="minorHAnsi"/>
          <w:sz w:val="24"/>
          <w:szCs w:val="24"/>
          <w:lang w:eastAsia="en-US"/>
        </w:rPr>
        <w:t>friend,</w:t>
      </w:r>
      <w:r w:rsidR="00D54EB4">
        <w:rPr>
          <w:rFonts w:asciiTheme="minorHAnsi" w:eastAsiaTheme="minorHAnsi" w:hAnsiTheme="minorHAnsi" w:cstheme="minorHAnsi"/>
          <w:sz w:val="24"/>
          <w:szCs w:val="24"/>
          <w:lang w:eastAsia="en-US"/>
        </w:rPr>
        <w:t xml:space="preserve"> and her contributions have been hugely valued</w:t>
      </w:r>
      <w:r w:rsidR="00E442D7">
        <w:rPr>
          <w:rFonts w:asciiTheme="minorHAnsi" w:eastAsiaTheme="minorHAnsi" w:hAnsiTheme="minorHAnsi" w:cstheme="minorHAnsi"/>
          <w:sz w:val="24"/>
          <w:szCs w:val="24"/>
          <w:lang w:eastAsia="en-US"/>
        </w:rPr>
        <w:t xml:space="preserve">. The Chair added that she </w:t>
      </w:r>
      <w:r w:rsidR="00BC2F69">
        <w:rPr>
          <w:rFonts w:asciiTheme="minorHAnsi" w:eastAsiaTheme="minorHAnsi" w:hAnsiTheme="minorHAnsi" w:cstheme="minorHAnsi"/>
          <w:sz w:val="24"/>
          <w:szCs w:val="24"/>
          <w:lang w:eastAsia="en-US"/>
        </w:rPr>
        <w:t>was grateful that Ms Perkins had agreed to extend her term of office</w:t>
      </w:r>
      <w:r w:rsidR="00E442D7">
        <w:rPr>
          <w:rFonts w:asciiTheme="minorHAnsi" w:eastAsiaTheme="minorHAnsi" w:hAnsiTheme="minorHAnsi" w:cstheme="minorHAnsi"/>
          <w:sz w:val="24"/>
          <w:szCs w:val="24"/>
          <w:lang w:eastAsia="en-US"/>
        </w:rPr>
        <w:t xml:space="preserve">, should this be required, </w:t>
      </w:r>
      <w:r w:rsidR="00BC2F69">
        <w:rPr>
          <w:rFonts w:asciiTheme="minorHAnsi" w:eastAsiaTheme="minorHAnsi" w:hAnsiTheme="minorHAnsi" w:cstheme="minorHAnsi"/>
          <w:sz w:val="24"/>
          <w:szCs w:val="24"/>
          <w:lang w:eastAsia="en-US"/>
        </w:rPr>
        <w:t>until new</w:t>
      </w:r>
      <w:r w:rsidR="00B05E86">
        <w:rPr>
          <w:rFonts w:asciiTheme="minorHAnsi" w:eastAsiaTheme="minorHAnsi" w:hAnsiTheme="minorHAnsi" w:cstheme="minorHAnsi"/>
          <w:sz w:val="24"/>
          <w:szCs w:val="24"/>
          <w:lang w:eastAsia="en-US"/>
        </w:rPr>
        <w:t xml:space="preserve"> Independent Members of</w:t>
      </w:r>
      <w:r w:rsidR="00BC2F69">
        <w:rPr>
          <w:rFonts w:asciiTheme="minorHAnsi" w:eastAsiaTheme="minorHAnsi" w:hAnsiTheme="minorHAnsi" w:cstheme="minorHAnsi"/>
          <w:sz w:val="24"/>
          <w:szCs w:val="24"/>
          <w:lang w:eastAsia="en-US"/>
        </w:rPr>
        <w:t xml:space="preserve"> Council were recruited</w:t>
      </w:r>
      <w:r w:rsidR="00D86133">
        <w:rPr>
          <w:rFonts w:asciiTheme="minorHAnsi" w:eastAsiaTheme="minorHAnsi" w:hAnsiTheme="minorHAnsi" w:cstheme="minorHAnsi"/>
          <w:sz w:val="24"/>
          <w:szCs w:val="24"/>
          <w:lang w:eastAsia="en-US"/>
        </w:rPr>
        <w:t xml:space="preserve">.  </w:t>
      </w:r>
      <w:r w:rsidR="00B25C92">
        <w:rPr>
          <w:rFonts w:asciiTheme="minorHAnsi" w:eastAsiaTheme="minorHAnsi" w:hAnsiTheme="minorHAnsi" w:cstheme="minorHAnsi"/>
          <w:sz w:val="24"/>
          <w:szCs w:val="24"/>
          <w:lang w:eastAsia="en-US"/>
        </w:rPr>
        <w:t>On behalf of the whole Council, thanks was extended to Ms Perkins, who would continue her association with the University as a newly appointed member of the MSParc Board.</w:t>
      </w:r>
    </w:p>
    <w:p w14:paraId="1529E6C5" w14:textId="77777777" w:rsidR="00B65D0B" w:rsidRDefault="00B65D0B" w:rsidP="00314976">
      <w:pPr>
        <w:tabs>
          <w:tab w:val="left" w:pos="0"/>
        </w:tabs>
        <w:rPr>
          <w:rFonts w:asciiTheme="minorHAnsi" w:eastAsiaTheme="minorHAnsi" w:hAnsiTheme="minorHAnsi" w:cstheme="minorHAnsi"/>
          <w:sz w:val="24"/>
          <w:szCs w:val="24"/>
          <w:lang w:eastAsia="en-US"/>
        </w:rPr>
      </w:pPr>
    </w:p>
    <w:p w14:paraId="65E6D631" w14:textId="6507D6F2" w:rsidR="00CD5DFC" w:rsidRPr="00FA1989" w:rsidRDefault="0085227D" w:rsidP="00566477">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p>
    <w:sectPr w:rsidR="00CD5DFC" w:rsidRPr="00FA1989">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799C" w14:textId="77777777" w:rsidR="009A0B8E" w:rsidRDefault="009A0B8E" w:rsidP="00D33E4C">
      <w:r>
        <w:separator/>
      </w:r>
    </w:p>
  </w:endnote>
  <w:endnote w:type="continuationSeparator" w:id="0">
    <w:p w14:paraId="191F017F" w14:textId="77777777" w:rsidR="009A0B8E" w:rsidRDefault="009A0B8E" w:rsidP="00D33E4C">
      <w:r>
        <w:continuationSeparator/>
      </w:r>
    </w:p>
  </w:endnote>
  <w:endnote w:type="continuationNotice" w:id="1">
    <w:p w14:paraId="0896044C" w14:textId="77777777" w:rsidR="009A0B8E" w:rsidRDefault="009A0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633A7B">
    <w:pPr>
      <w:pStyle w:val="Footer"/>
    </w:pPr>
    <w:r>
      <w:rPr>
        <w:noProof/>
      </w:rPr>
      <mc:AlternateContent>
        <mc:Choice Requires="wps">
          <w:drawing>
            <wp:anchor distT="0" distB="0" distL="0" distR="0" simplePos="0" relativeHeight="251658241" behindDoc="0" locked="0" layoutInCell="1" allowOverlap="1" wp14:anchorId="4AE2CBCF" wp14:editId="4D81174C">
              <wp:simplePos x="635" y="635"/>
              <wp:positionH relativeFrom="column">
                <wp:align>center</wp:align>
              </wp:positionH>
              <wp:positionV relativeFrom="paragraph">
                <wp:posOffset>635</wp:posOffset>
              </wp:positionV>
              <wp:extent cx="443865" cy="443865"/>
              <wp:effectExtent l="0" t="0" r="12700" b="16510"/>
              <wp:wrapSquare wrapText="bothSides"/>
              <wp:docPr id="3" name="Text Box 3"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2CBCF" id="_x0000_t202" coordsize="21600,21600" o:spt="202" path="m,l,21600r21600,l21600,xe">
              <v:stroke joinstyle="miter"/>
              <v:path gradientshapeok="t" o:connecttype="rect"/>
            </v:shapetype>
            <v:shape id="Text Box 3" o:spid="_x0000_s1026" type="#_x0000_t202" alt="Cyfyngedig -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738035"/>
      <w:docPartObj>
        <w:docPartGallery w:val="Page Numbers (Bottom of Page)"/>
        <w:docPartUnique/>
      </w:docPartObj>
    </w:sdtPr>
    <w:sdtEndPr>
      <w:rPr>
        <w:rFonts w:asciiTheme="minorHAnsi" w:hAnsiTheme="minorHAnsi" w:cstheme="minorBidi"/>
        <w:noProof/>
      </w:rPr>
    </w:sdtEndPr>
    <w:sdtContent>
      <w:p w14:paraId="2F35E77A" w14:textId="226BC9F6" w:rsidR="009C2F3C" w:rsidRPr="009C2F3C" w:rsidRDefault="009C2F3C">
        <w:pPr>
          <w:pStyle w:val="Footer"/>
          <w:jc w:val="right"/>
          <w:rPr>
            <w:rFonts w:asciiTheme="minorHAnsi" w:hAnsiTheme="minorHAnsi" w:cstheme="minorHAnsi"/>
          </w:rPr>
        </w:pPr>
        <w:r w:rsidRPr="009C2F3C">
          <w:rPr>
            <w:rFonts w:asciiTheme="minorHAnsi" w:hAnsiTheme="minorHAnsi" w:cstheme="minorHAnsi"/>
          </w:rPr>
          <w:fldChar w:fldCharType="begin"/>
        </w:r>
        <w:r w:rsidRPr="009C2F3C">
          <w:rPr>
            <w:rFonts w:asciiTheme="minorHAnsi" w:hAnsiTheme="minorHAnsi" w:cstheme="minorHAnsi"/>
          </w:rPr>
          <w:instrText xml:space="preserve"> PAGE   \* MERGEFORMAT </w:instrText>
        </w:r>
        <w:r w:rsidRPr="009C2F3C">
          <w:rPr>
            <w:rFonts w:asciiTheme="minorHAnsi" w:hAnsiTheme="minorHAnsi" w:cstheme="minorHAnsi"/>
          </w:rPr>
          <w:fldChar w:fldCharType="separate"/>
        </w:r>
        <w:r w:rsidRPr="009C2F3C">
          <w:rPr>
            <w:rFonts w:asciiTheme="minorHAnsi" w:hAnsiTheme="minorHAnsi" w:cstheme="minorHAnsi"/>
            <w:noProof/>
          </w:rPr>
          <w:t>2</w:t>
        </w:r>
        <w:r w:rsidRPr="009C2F3C">
          <w:rPr>
            <w:rFonts w:asciiTheme="minorHAnsi" w:hAnsiTheme="minorHAnsi" w:cstheme="minorHAnsi"/>
            <w:noProof/>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633A7B">
    <w:pPr>
      <w:pStyle w:val="Footer"/>
    </w:pPr>
    <w:r>
      <w:rPr>
        <w:noProof/>
      </w:rPr>
      <mc:AlternateContent>
        <mc:Choice Requires="wps">
          <w:drawing>
            <wp:anchor distT="0" distB="0" distL="0" distR="0" simplePos="0" relativeHeight="251658240" behindDoc="0" locked="0" layoutInCell="1" allowOverlap="1" wp14:anchorId="7896BC52" wp14:editId="23198C7E">
              <wp:simplePos x="635" y="635"/>
              <wp:positionH relativeFrom="column">
                <wp:align>center</wp:align>
              </wp:positionH>
              <wp:positionV relativeFrom="paragraph">
                <wp:posOffset>635</wp:posOffset>
              </wp:positionV>
              <wp:extent cx="443865" cy="443865"/>
              <wp:effectExtent l="0" t="0" r="12700" b="16510"/>
              <wp:wrapSquare wrapText="bothSides"/>
              <wp:docPr id="2" name="Text Box 2"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6BC52" id="_x0000_t202" coordsize="21600,21600" o:spt="202" path="m,l,21600r21600,l21600,xe">
              <v:stroke joinstyle="miter"/>
              <v:path gradientshapeok="t" o:connecttype="rect"/>
            </v:shapetype>
            <v:shape id="Text Box 2" o:spid="_x0000_s1027" type="#_x0000_t202" alt="Cyfyngedig -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D1AF" w14:textId="77777777" w:rsidR="009A0B8E" w:rsidRDefault="009A0B8E" w:rsidP="00D33E4C">
      <w:r>
        <w:separator/>
      </w:r>
    </w:p>
  </w:footnote>
  <w:footnote w:type="continuationSeparator" w:id="0">
    <w:p w14:paraId="11F22926" w14:textId="77777777" w:rsidR="009A0B8E" w:rsidRDefault="009A0B8E" w:rsidP="00D33E4C">
      <w:r>
        <w:continuationSeparator/>
      </w:r>
    </w:p>
  </w:footnote>
  <w:footnote w:type="continuationNotice" w:id="1">
    <w:p w14:paraId="256A3874" w14:textId="77777777" w:rsidR="009A0B8E" w:rsidRDefault="009A0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BEAB" w14:textId="77777777" w:rsidR="006113F4" w:rsidRDefault="006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32CB"/>
    <w:multiLevelType w:val="hybridMultilevel"/>
    <w:tmpl w:val="C6FAE9A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750D"/>
    <w:multiLevelType w:val="hybridMultilevel"/>
    <w:tmpl w:val="7D76B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D21377"/>
    <w:multiLevelType w:val="hybridMultilevel"/>
    <w:tmpl w:val="C87E4092"/>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93AFF"/>
    <w:multiLevelType w:val="hybridMultilevel"/>
    <w:tmpl w:val="AC641790"/>
    <w:lvl w:ilvl="0" w:tplc="E38609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C1C7F"/>
    <w:multiLevelType w:val="hybridMultilevel"/>
    <w:tmpl w:val="F1946658"/>
    <w:lvl w:ilvl="0" w:tplc="53266926">
      <w:start w:val="23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0AB7"/>
    <w:multiLevelType w:val="hybridMultilevel"/>
    <w:tmpl w:val="65CA7A0A"/>
    <w:lvl w:ilvl="0" w:tplc="68FE49A4">
      <w:start w:val="1"/>
      <w:numFmt w:val="upperLetter"/>
      <w:lvlText w:val="%1."/>
      <w:lvlJc w:val="left"/>
      <w:pPr>
        <w:ind w:left="1080" w:hanging="720"/>
      </w:pPr>
      <w:rPr>
        <w:rFonts w:asciiTheme="minorHAnsi" w:eastAsiaTheme="minorHAnsi" w:hAnsiTheme="minorHAns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F950F0"/>
    <w:multiLevelType w:val="hybridMultilevel"/>
    <w:tmpl w:val="9FFAB5B2"/>
    <w:lvl w:ilvl="0" w:tplc="B8865FB0">
      <w:start w:val="24"/>
      <w:numFmt w:val="bullet"/>
      <w:lvlText w:val="-"/>
      <w:lvlJc w:val="left"/>
      <w:pPr>
        <w:ind w:left="1494" w:hanging="360"/>
      </w:pPr>
      <w:rPr>
        <w:rFonts w:ascii="Calibri" w:eastAsia="Times New Roman"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8E3598F"/>
    <w:multiLevelType w:val="hybridMultilevel"/>
    <w:tmpl w:val="31E80952"/>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4315E"/>
    <w:multiLevelType w:val="hybridMultilevel"/>
    <w:tmpl w:val="2AD6DB9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34336"/>
    <w:multiLevelType w:val="hybridMultilevel"/>
    <w:tmpl w:val="757C74E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23FEF"/>
    <w:multiLevelType w:val="hybridMultilevel"/>
    <w:tmpl w:val="B2C4B8D4"/>
    <w:lvl w:ilvl="0" w:tplc="3C609160">
      <w:start w:val="1"/>
      <w:numFmt w:val="upperLetter"/>
      <w:lvlText w:val="%1."/>
      <w:lvlJc w:val="left"/>
      <w:pPr>
        <w:ind w:left="790" w:hanging="43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55B48"/>
    <w:multiLevelType w:val="hybridMultilevel"/>
    <w:tmpl w:val="57DC1F6E"/>
    <w:lvl w:ilvl="0" w:tplc="53266926">
      <w:start w:val="2324"/>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F3052F6"/>
    <w:multiLevelType w:val="hybridMultilevel"/>
    <w:tmpl w:val="C56E8A4C"/>
    <w:lvl w:ilvl="0" w:tplc="08090015">
      <w:start w:val="1"/>
      <w:numFmt w:val="upperLetter"/>
      <w:lvlText w:val="%1."/>
      <w:lvlJc w:val="left"/>
      <w:pPr>
        <w:ind w:left="1638" w:hanging="360"/>
      </w:pPr>
      <w:rPr>
        <w:rFonts w:hint="default"/>
      </w:rPr>
    </w:lvl>
    <w:lvl w:ilvl="1" w:tplc="08090019">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14" w15:restartNumberingAfterBreak="0">
    <w:nsid w:val="43652EFB"/>
    <w:multiLevelType w:val="hybridMultilevel"/>
    <w:tmpl w:val="8E4C777C"/>
    <w:lvl w:ilvl="0" w:tplc="B16857D8">
      <w:start w:val="1"/>
      <w:numFmt w:val="decimal"/>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45E3541E"/>
    <w:multiLevelType w:val="hybridMultilevel"/>
    <w:tmpl w:val="8F1246B2"/>
    <w:lvl w:ilvl="0" w:tplc="F1B2BB44">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E6811"/>
    <w:multiLevelType w:val="hybridMultilevel"/>
    <w:tmpl w:val="2C4CC202"/>
    <w:lvl w:ilvl="0" w:tplc="3A203770">
      <w:start w:val="1"/>
      <w:numFmt w:val="bullet"/>
      <w:lvlText w:val="•"/>
      <w:lvlJc w:val="left"/>
      <w:pPr>
        <w:tabs>
          <w:tab w:val="num" w:pos="720"/>
        </w:tabs>
        <w:ind w:left="720" w:hanging="360"/>
      </w:pPr>
      <w:rPr>
        <w:rFonts w:ascii="Arial" w:hAnsi="Arial" w:hint="default"/>
      </w:rPr>
    </w:lvl>
    <w:lvl w:ilvl="1" w:tplc="187E0B24" w:tentative="1">
      <w:start w:val="1"/>
      <w:numFmt w:val="bullet"/>
      <w:lvlText w:val="•"/>
      <w:lvlJc w:val="left"/>
      <w:pPr>
        <w:tabs>
          <w:tab w:val="num" w:pos="1440"/>
        </w:tabs>
        <w:ind w:left="1440" w:hanging="360"/>
      </w:pPr>
      <w:rPr>
        <w:rFonts w:ascii="Arial" w:hAnsi="Arial" w:hint="default"/>
      </w:rPr>
    </w:lvl>
    <w:lvl w:ilvl="2" w:tplc="C9961718" w:tentative="1">
      <w:start w:val="1"/>
      <w:numFmt w:val="bullet"/>
      <w:lvlText w:val="•"/>
      <w:lvlJc w:val="left"/>
      <w:pPr>
        <w:tabs>
          <w:tab w:val="num" w:pos="2160"/>
        </w:tabs>
        <w:ind w:left="2160" w:hanging="360"/>
      </w:pPr>
      <w:rPr>
        <w:rFonts w:ascii="Arial" w:hAnsi="Arial" w:hint="default"/>
      </w:rPr>
    </w:lvl>
    <w:lvl w:ilvl="3" w:tplc="4322CB90" w:tentative="1">
      <w:start w:val="1"/>
      <w:numFmt w:val="bullet"/>
      <w:lvlText w:val="•"/>
      <w:lvlJc w:val="left"/>
      <w:pPr>
        <w:tabs>
          <w:tab w:val="num" w:pos="2880"/>
        </w:tabs>
        <w:ind w:left="2880" w:hanging="360"/>
      </w:pPr>
      <w:rPr>
        <w:rFonts w:ascii="Arial" w:hAnsi="Arial" w:hint="default"/>
      </w:rPr>
    </w:lvl>
    <w:lvl w:ilvl="4" w:tplc="FED6E938" w:tentative="1">
      <w:start w:val="1"/>
      <w:numFmt w:val="bullet"/>
      <w:lvlText w:val="•"/>
      <w:lvlJc w:val="left"/>
      <w:pPr>
        <w:tabs>
          <w:tab w:val="num" w:pos="3600"/>
        </w:tabs>
        <w:ind w:left="3600" w:hanging="360"/>
      </w:pPr>
      <w:rPr>
        <w:rFonts w:ascii="Arial" w:hAnsi="Arial" w:hint="default"/>
      </w:rPr>
    </w:lvl>
    <w:lvl w:ilvl="5" w:tplc="BA0260BC" w:tentative="1">
      <w:start w:val="1"/>
      <w:numFmt w:val="bullet"/>
      <w:lvlText w:val="•"/>
      <w:lvlJc w:val="left"/>
      <w:pPr>
        <w:tabs>
          <w:tab w:val="num" w:pos="4320"/>
        </w:tabs>
        <w:ind w:left="4320" w:hanging="360"/>
      </w:pPr>
      <w:rPr>
        <w:rFonts w:ascii="Arial" w:hAnsi="Arial" w:hint="default"/>
      </w:rPr>
    </w:lvl>
    <w:lvl w:ilvl="6" w:tplc="8E6C5230" w:tentative="1">
      <w:start w:val="1"/>
      <w:numFmt w:val="bullet"/>
      <w:lvlText w:val="•"/>
      <w:lvlJc w:val="left"/>
      <w:pPr>
        <w:tabs>
          <w:tab w:val="num" w:pos="5040"/>
        </w:tabs>
        <w:ind w:left="5040" w:hanging="360"/>
      </w:pPr>
      <w:rPr>
        <w:rFonts w:ascii="Arial" w:hAnsi="Arial" w:hint="default"/>
      </w:rPr>
    </w:lvl>
    <w:lvl w:ilvl="7" w:tplc="61624122" w:tentative="1">
      <w:start w:val="1"/>
      <w:numFmt w:val="bullet"/>
      <w:lvlText w:val="•"/>
      <w:lvlJc w:val="left"/>
      <w:pPr>
        <w:tabs>
          <w:tab w:val="num" w:pos="5760"/>
        </w:tabs>
        <w:ind w:left="5760" w:hanging="360"/>
      </w:pPr>
      <w:rPr>
        <w:rFonts w:ascii="Arial" w:hAnsi="Arial" w:hint="default"/>
      </w:rPr>
    </w:lvl>
    <w:lvl w:ilvl="8" w:tplc="03148C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6A7568"/>
    <w:multiLevelType w:val="hybridMultilevel"/>
    <w:tmpl w:val="CFAA4744"/>
    <w:lvl w:ilvl="0" w:tplc="B8865FB0">
      <w:start w:val="24"/>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05873"/>
    <w:multiLevelType w:val="hybridMultilevel"/>
    <w:tmpl w:val="078272DC"/>
    <w:lvl w:ilvl="0" w:tplc="E2489688">
      <w:start w:val="1"/>
      <w:numFmt w:val="upperLetter"/>
      <w:lvlText w:val="%1."/>
      <w:lvlJc w:val="left"/>
      <w:pPr>
        <w:ind w:left="1080" w:hanging="720"/>
      </w:pPr>
      <w:rPr>
        <w:rFonts w:asciiTheme="minorHAnsi" w:eastAsiaTheme="minorEastAsia"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64E34"/>
    <w:multiLevelType w:val="hybridMultilevel"/>
    <w:tmpl w:val="AB544BB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4779F4"/>
    <w:multiLevelType w:val="hybridMultilevel"/>
    <w:tmpl w:val="7B2EF3AA"/>
    <w:lvl w:ilvl="0" w:tplc="B8865FB0">
      <w:start w:val="24"/>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604508FD"/>
    <w:multiLevelType w:val="hybridMultilevel"/>
    <w:tmpl w:val="1908CBA2"/>
    <w:lvl w:ilvl="0" w:tplc="53266926">
      <w:start w:val="23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E5A78"/>
    <w:multiLevelType w:val="hybridMultilevel"/>
    <w:tmpl w:val="13BA0FCE"/>
    <w:lvl w:ilvl="0" w:tplc="08090001">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24" w15:restartNumberingAfterBreak="0">
    <w:nsid w:val="66FD3BCC"/>
    <w:multiLevelType w:val="hybridMultilevel"/>
    <w:tmpl w:val="75388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CF18CC"/>
    <w:multiLevelType w:val="hybridMultilevel"/>
    <w:tmpl w:val="87541E50"/>
    <w:lvl w:ilvl="0" w:tplc="22F44F9C">
      <w:start w:val="1"/>
      <w:numFmt w:val="lowerRoman"/>
      <w:lvlText w:val="%1."/>
      <w:lvlJc w:val="left"/>
      <w:pPr>
        <w:ind w:left="1288" w:hanging="720"/>
      </w:pPr>
      <w:rPr>
        <w:rFonts w:hint="default"/>
        <w:i w:val="0"/>
        <w:i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6DBA4D2C"/>
    <w:multiLevelType w:val="hybridMultilevel"/>
    <w:tmpl w:val="94F61CD8"/>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174C1"/>
    <w:multiLevelType w:val="hybridMultilevel"/>
    <w:tmpl w:val="41081D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254A11"/>
    <w:multiLevelType w:val="hybridMultilevel"/>
    <w:tmpl w:val="87541FDE"/>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E615A"/>
    <w:multiLevelType w:val="hybridMultilevel"/>
    <w:tmpl w:val="1EA28BC0"/>
    <w:lvl w:ilvl="0" w:tplc="53266926">
      <w:start w:val="2324"/>
      <w:numFmt w:val="bullet"/>
      <w:lvlText w:val="-"/>
      <w:lvlJc w:val="left"/>
      <w:pPr>
        <w:ind w:left="2008" w:hanging="360"/>
      </w:pPr>
      <w:rPr>
        <w:rFonts w:ascii="Calibri" w:eastAsiaTheme="minorHAnsi" w:hAnsi="Calibri" w:cs="Calibri"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30" w15:restartNumberingAfterBreak="0">
    <w:nsid w:val="7CB57360"/>
    <w:multiLevelType w:val="hybridMultilevel"/>
    <w:tmpl w:val="03563BBA"/>
    <w:lvl w:ilvl="0" w:tplc="53266926">
      <w:start w:val="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288732">
    <w:abstractNumId w:val="13"/>
  </w:num>
  <w:num w:numId="2" w16cid:durableId="1491798781">
    <w:abstractNumId w:val="18"/>
  </w:num>
  <w:num w:numId="3" w16cid:durableId="1237012297">
    <w:abstractNumId w:val="5"/>
  </w:num>
  <w:num w:numId="4" w16cid:durableId="821703806">
    <w:abstractNumId w:val="20"/>
  </w:num>
  <w:num w:numId="5" w16cid:durableId="1541353965">
    <w:abstractNumId w:val="6"/>
  </w:num>
  <w:num w:numId="6" w16cid:durableId="980623185">
    <w:abstractNumId w:val="27"/>
  </w:num>
  <w:num w:numId="7" w16cid:durableId="55787192">
    <w:abstractNumId w:val="19"/>
  </w:num>
  <w:num w:numId="8" w16cid:durableId="283315890">
    <w:abstractNumId w:val="3"/>
  </w:num>
  <w:num w:numId="9" w16cid:durableId="372657001">
    <w:abstractNumId w:val="15"/>
  </w:num>
  <w:num w:numId="10" w16cid:durableId="363137253">
    <w:abstractNumId w:val="14"/>
  </w:num>
  <w:num w:numId="11" w16cid:durableId="137841418">
    <w:abstractNumId w:val="30"/>
  </w:num>
  <w:num w:numId="12" w16cid:durableId="251623080">
    <w:abstractNumId w:val="26"/>
  </w:num>
  <w:num w:numId="13" w16cid:durableId="1949773794">
    <w:abstractNumId w:val="25"/>
  </w:num>
  <w:num w:numId="14" w16cid:durableId="1352951781">
    <w:abstractNumId w:val="29"/>
  </w:num>
  <w:num w:numId="15" w16cid:durableId="579564645">
    <w:abstractNumId w:val="9"/>
  </w:num>
  <w:num w:numId="16" w16cid:durableId="685718955">
    <w:abstractNumId w:val="28"/>
  </w:num>
  <w:num w:numId="17" w16cid:durableId="842165823">
    <w:abstractNumId w:val="10"/>
  </w:num>
  <w:num w:numId="18" w16cid:durableId="1146170351">
    <w:abstractNumId w:val="11"/>
  </w:num>
  <w:num w:numId="19" w16cid:durableId="1739135022">
    <w:abstractNumId w:val="22"/>
  </w:num>
  <w:num w:numId="20" w16cid:durableId="1372268517">
    <w:abstractNumId w:val="16"/>
  </w:num>
  <w:num w:numId="21" w16cid:durableId="235097738">
    <w:abstractNumId w:val="12"/>
  </w:num>
  <w:num w:numId="22" w16cid:durableId="1763795617">
    <w:abstractNumId w:val="2"/>
  </w:num>
  <w:num w:numId="23" w16cid:durableId="1917781886">
    <w:abstractNumId w:val="8"/>
  </w:num>
  <w:num w:numId="24" w16cid:durableId="1310982297">
    <w:abstractNumId w:val="4"/>
  </w:num>
  <w:num w:numId="25" w16cid:durableId="280067717">
    <w:abstractNumId w:val="0"/>
  </w:num>
  <w:num w:numId="26" w16cid:durableId="191849534">
    <w:abstractNumId w:val="21"/>
  </w:num>
  <w:num w:numId="27" w16cid:durableId="753354123">
    <w:abstractNumId w:val="7"/>
  </w:num>
  <w:num w:numId="28" w16cid:durableId="291256512">
    <w:abstractNumId w:val="17"/>
  </w:num>
  <w:num w:numId="29" w16cid:durableId="1402211258">
    <w:abstractNumId w:val="1"/>
  </w:num>
  <w:num w:numId="30" w16cid:durableId="1816413538">
    <w:abstractNumId w:val="24"/>
  </w:num>
  <w:num w:numId="31" w16cid:durableId="83487923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09B0"/>
    <w:rsid w:val="00000D0C"/>
    <w:rsid w:val="00001103"/>
    <w:rsid w:val="0000119D"/>
    <w:rsid w:val="000015AF"/>
    <w:rsid w:val="00001626"/>
    <w:rsid w:val="00001828"/>
    <w:rsid w:val="00001ADD"/>
    <w:rsid w:val="00002015"/>
    <w:rsid w:val="00002117"/>
    <w:rsid w:val="00002369"/>
    <w:rsid w:val="00002983"/>
    <w:rsid w:val="00002A8E"/>
    <w:rsid w:val="00002EBD"/>
    <w:rsid w:val="00003138"/>
    <w:rsid w:val="00003263"/>
    <w:rsid w:val="000034F8"/>
    <w:rsid w:val="00003927"/>
    <w:rsid w:val="00003ADD"/>
    <w:rsid w:val="00003B2D"/>
    <w:rsid w:val="00003DFA"/>
    <w:rsid w:val="00004296"/>
    <w:rsid w:val="0000478F"/>
    <w:rsid w:val="00004A9F"/>
    <w:rsid w:val="00005A39"/>
    <w:rsid w:val="00005AC2"/>
    <w:rsid w:val="00005E3E"/>
    <w:rsid w:val="00006022"/>
    <w:rsid w:val="000064C3"/>
    <w:rsid w:val="00006DD6"/>
    <w:rsid w:val="0000710B"/>
    <w:rsid w:val="0000736E"/>
    <w:rsid w:val="0000752F"/>
    <w:rsid w:val="00007C3C"/>
    <w:rsid w:val="0001010F"/>
    <w:rsid w:val="0001022A"/>
    <w:rsid w:val="0001082B"/>
    <w:rsid w:val="00010AA3"/>
    <w:rsid w:val="00010ED6"/>
    <w:rsid w:val="000114ED"/>
    <w:rsid w:val="0001197C"/>
    <w:rsid w:val="00011CEA"/>
    <w:rsid w:val="00011E70"/>
    <w:rsid w:val="00011F54"/>
    <w:rsid w:val="00012495"/>
    <w:rsid w:val="00012618"/>
    <w:rsid w:val="000126BF"/>
    <w:rsid w:val="00012941"/>
    <w:rsid w:val="00012D4F"/>
    <w:rsid w:val="000132C4"/>
    <w:rsid w:val="000133D7"/>
    <w:rsid w:val="000136FA"/>
    <w:rsid w:val="00013724"/>
    <w:rsid w:val="00013969"/>
    <w:rsid w:val="00013EBC"/>
    <w:rsid w:val="0001400C"/>
    <w:rsid w:val="000140E6"/>
    <w:rsid w:val="00014248"/>
    <w:rsid w:val="00014320"/>
    <w:rsid w:val="000146D8"/>
    <w:rsid w:val="000147F4"/>
    <w:rsid w:val="00014B2B"/>
    <w:rsid w:val="00014BC8"/>
    <w:rsid w:val="00014CF2"/>
    <w:rsid w:val="00015683"/>
    <w:rsid w:val="000159AB"/>
    <w:rsid w:val="00015D0B"/>
    <w:rsid w:val="00015EE8"/>
    <w:rsid w:val="000166EB"/>
    <w:rsid w:val="00016A0B"/>
    <w:rsid w:val="00016C07"/>
    <w:rsid w:val="00016DEB"/>
    <w:rsid w:val="00017004"/>
    <w:rsid w:val="0001723E"/>
    <w:rsid w:val="00017505"/>
    <w:rsid w:val="00017CFF"/>
    <w:rsid w:val="00017E8E"/>
    <w:rsid w:val="00020315"/>
    <w:rsid w:val="0002036D"/>
    <w:rsid w:val="000203B3"/>
    <w:rsid w:val="000206B1"/>
    <w:rsid w:val="000206DF"/>
    <w:rsid w:val="0002073E"/>
    <w:rsid w:val="00020840"/>
    <w:rsid w:val="000209AE"/>
    <w:rsid w:val="00020B09"/>
    <w:rsid w:val="00021419"/>
    <w:rsid w:val="00021A4B"/>
    <w:rsid w:val="00021A69"/>
    <w:rsid w:val="00021E53"/>
    <w:rsid w:val="000220CA"/>
    <w:rsid w:val="00022599"/>
    <w:rsid w:val="000225DE"/>
    <w:rsid w:val="00022D45"/>
    <w:rsid w:val="00022FDC"/>
    <w:rsid w:val="000234AC"/>
    <w:rsid w:val="00023500"/>
    <w:rsid w:val="00023AB6"/>
    <w:rsid w:val="00023B04"/>
    <w:rsid w:val="00023C60"/>
    <w:rsid w:val="00023C63"/>
    <w:rsid w:val="000240C7"/>
    <w:rsid w:val="000241FE"/>
    <w:rsid w:val="00024B64"/>
    <w:rsid w:val="00024F7D"/>
    <w:rsid w:val="000250FE"/>
    <w:rsid w:val="000251EE"/>
    <w:rsid w:val="0002535E"/>
    <w:rsid w:val="00025394"/>
    <w:rsid w:val="000254F4"/>
    <w:rsid w:val="000256F9"/>
    <w:rsid w:val="00025A66"/>
    <w:rsid w:val="00025D23"/>
    <w:rsid w:val="000263F4"/>
    <w:rsid w:val="000273BC"/>
    <w:rsid w:val="0002750B"/>
    <w:rsid w:val="0002766E"/>
    <w:rsid w:val="00027684"/>
    <w:rsid w:val="00027F2E"/>
    <w:rsid w:val="00027F51"/>
    <w:rsid w:val="0003001D"/>
    <w:rsid w:val="000304E3"/>
    <w:rsid w:val="00030893"/>
    <w:rsid w:val="00030B0A"/>
    <w:rsid w:val="00030DDB"/>
    <w:rsid w:val="0003191A"/>
    <w:rsid w:val="00031DBC"/>
    <w:rsid w:val="000320B2"/>
    <w:rsid w:val="000322A9"/>
    <w:rsid w:val="000325B7"/>
    <w:rsid w:val="0003286C"/>
    <w:rsid w:val="00032A7A"/>
    <w:rsid w:val="00032B8E"/>
    <w:rsid w:val="00032F17"/>
    <w:rsid w:val="000333A5"/>
    <w:rsid w:val="00033559"/>
    <w:rsid w:val="000339A4"/>
    <w:rsid w:val="000339E0"/>
    <w:rsid w:val="00033B27"/>
    <w:rsid w:val="00034968"/>
    <w:rsid w:val="000349EA"/>
    <w:rsid w:val="00034CFD"/>
    <w:rsid w:val="00034EB0"/>
    <w:rsid w:val="00035270"/>
    <w:rsid w:val="00035D22"/>
    <w:rsid w:val="00035D39"/>
    <w:rsid w:val="00035E8F"/>
    <w:rsid w:val="00036504"/>
    <w:rsid w:val="00036602"/>
    <w:rsid w:val="00036624"/>
    <w:rsid w:val="00036648"/>
    <w:rsid w:val="000366D6"/>
    <w:rsid w:val="00036E19"/>
    <w:rsid w:val="00036F58"/>
    <w:rsid w:val="00037090"/>
    <w:rsid w:val="0003722D"/>
    <w:rsid w:val="00037298"/>
    <w:rsid w:val="00037588"/>
    <w:rsid w:val="00037634"/>
    <w:rsid w:val="000376B8"/>
    <w:rsid w:val="0003788B"/>
    <w:rsid w:val="00040471"/>
    <w:rsid w:val="00040560"/>
    <w:rsid w:val="00040709"/>
    <w:rsid w:val="0004083D"/>
    <w:rsid w:val="00040A9F"/>
    <w:rsid w:val="00040B65"/>
    <w:rsid w:val="00040DFB"/>
    <w:rsid w:val="0004117E"/>
    <w:rsid w:val="00041802"/>
    <w:rsid w:val="0004196B"/>
    <w:rsid w:val="00042043"/>
    <w:rsid w:val="000420D2"/>
    <w:rsid w:val="00042BEA"/>
    <w:rsid w:val="00042C52"/>
    <w:rsid w:val="00043365"/>
    <w:rsid w:val="000434B9"/>
    <w:rsid w:val="0004431A"/>
    <w:rsid w:val="00044A99"/>
    <w:rsid w:val="00044F3A"/>
    <w:rsid w:val="00044FDF"/>
    <w:rsid w:val="000453AD"/>
    <w:rsid w:val="000455A6"/>
    <w:rsid w:val="00045659"/>
    <w:rsid w:val="00045B6C"/>
    <w:rsid w:val="0004647F"/>
    <w:rsid w:val="0004688A"/>
    <w:rsid w:val="000470DF"/>
    <w:rsid w:val="00047B70"/>
    <w:rsid w:val="00047BCB"/>
    <w:rsid w:val="00047D6D"/>
    <w:rsid w:val="00047F09"/>
    <w:rsid w:val="00047F9B"/>
    <w:rsid w:val="00050018"/>
    <w:rsid w:val="00050346"/>
    <w:rsid w:val="00050960"/>
    <w:rsid w:val="00050F4A"/>
    <w:rsid w:val="00050F7E"/>
    <w:rsid w:val="00051553"/>
    <w:rsid w:val="00051610"/>
    <w:rsid w:val="000518A0"/>
    <w:rsid w:val="00051E18"/>
    <w:rsid w:val="00051FCB"/>
    <w:rsid w:val="000524F2"/>
    <w:rsid w:val="000529AF"/>
    <w:rsid w:val="00052A0E"/>
    <w:rsid w:val="00053053"/>
    <w:rsid w:val="00053079"/>
    <w:rsid w:val="000530BB"/>
    <w:rsid w:val="000531C3"/>
    <w:rsid w:val="0005364F"/>
    <w:rsid w:val="00053892"/>
    <w:rsid w:val="000538AF"/>
    <w:rsid w:val="00053D18"/>
    <w:rsid w:val="00054591"/>
    <w:rsid w:val="000545AA"/>
    <w:rsid w:val="0005478A"/>
    <w:rsid w:val="000548C8"/>
    <w:rsid w:val="00054B01"/>
    <w:rsid w:val="00054F0B"/>
    <w:rsid w:val="00054FE0"/>
    <w:rsid w:val="00055129"/>
    <w:rsid w:val="000551F2"/>
    <w:rsid w:val="00055218"/>
    <w:rsid w:val="00055317"/>
    <w:rsid w:val="000554DC"/>
    <w:rsid w:val="00055733"/>
    <w:rsid w:val="000558F0"/>
    <w:rsid w:val="00055929"/>
    <w:rsid w:val="0005593D"/>
    <w:rsid w:val="00055AFE"/>
    <w:rsid w:val="00055CC9"/>
    <w:rsid w:val="00055F75"/>
    <w:rsid w:val="00055FC6"/>
    <w:rsid w:val="00056046"/>
    <w:rsid w:val="00056724"/>
    <w:rsid w:val="000571D2"/>
    <w:rsid w:val="000572DA"/>
    <w:rsid w:val="00057301"/>
    <w:rsid w:val="00057DA2"/>
    <w:rsid w:val="00060290"/>
    <w:rsid w:val="0006030E"/>
    <w:rsid w:val="00060C3B"/>
    <w:rsid w:val="00061328"/>
    <w:rsid w:val="00061448"/>
    <w:rsid w:val="00061645"/>
    <w:rsid w:val="00061B97"/>
    <w:rsid w:val="00061F11"/>
    <w:rsid w:val="00061FEF"/>
    <w:rsid w:val="0006201A"/>
    <w:rsid w:val="0006206E"/>
    <w:rsid w:val="00062176"/>
    <w:rsid w:val="00062277"/>
    <w:rsid w:val="0006278A"/>
    <w:rsid w:val="000627F6"/>
    <w:rsid w:val="000628CA"/>
    <w:rsid w:val="00062C0C"/>
    <w:rsid w:val="00062DDE"/>
    <w:rsid w:val="00062E0F"/>
    <w:rsid w:val="00062FE7"/>
    <w:rsid w:val="00063294"/>
    <w:rsid w:val="000632A9"/>
    <w:rsid w:val="00063764"/>
    <w:rsid w:val="00063A31"/>
    <w:rsid w:val="00063D5B"/>
    <w:rsid w:val="0006403E"/>
    <w:rsid w:val="00064241"/>
    <w:rsid w:val="000647CE"/>
    <w:rsid w:val="000647D8"/>
    <w:rsid w:val="00064875"/>
    <w:rsid w:val="00064D02"/>
    <w:rsid w:val="00064D36"/>
    <w:rsid w:val="00064DC1"/>
    <w:rsid w:val="00064DED"/>
    <w:rsid w:val="00064E5E"/>
    <w:rsid w:val="00065249"/>
    <w:rsid w:val="000654F9"/>
    <w:rsid w:val="00065667"/>
    <w:rsid w:val="000656E9"/>
    <w:rsid w:val="00065728"/>
    <w:rsid w:val="00065890"/>
    <w:rsid w:val="00065A7D"/>
    <w:rsid w:val="00065D23"/>
    <w:rsid w:val="00065D51"/>
    <w:rsid w:val="00065EEE"/>
    <w:rsid w:val="00066058"/>
    <w:rsid w:val="000661BB"/>
    <w:rsid w:val="00066252"/>
    <w:rsid w:val="0006661C"/>
    <w:rsid w:val="0006681C"/>
    <w:rsid w:val="00066DE7"/>
    <w:rsid w:val="00067139"/>
    <w:rsid w:val="00067162"/>
    <w:rsid w:val="00067455"/>
    <w:rsid w:val="00067D38"/>
    <w:rsid w:val="00067D77"/>
    <w:rsid w:val="0007048F"/>
    <w:rsid w:val="00070689"/>
    <w:rsid w:val="00070A8D"/>
    <w:rsid w:val="00070BA5"/>
    <w:rsid w:val="00070BC5"/>
    <w:rsid w:val="00070C52"/>
    <w:rsid w:val="000712A0"/>
    <w:rsid w:val="0007170F"/>
    <w:rsid w:val="00071795"/>
    <w:rsid w:val="0007183C"/>
    <w:rsid w:val="000719E5"/>
    <w:rsid w:val="00071BCF"/>
    <w:rsid w:val="00071C97"/>
    <w:rsid w:val="00071EE4"/>
    <w:rsid w:val="00071F18"/>
    <w:rsid w:val="0007287E"/>
    <w:rsid w:val="00072B19"/>
    <w:rsid w:val="00072B88"/>
    <w:rsid w:val="00073BBF"/>
    <w:rsid w:val="00073EE3"/>
    <w:rsid w:val="000740C9"/>
    <w:rsid w:val="00074599"/>
    <w:rsid w:val="00074DDE"/>
    <w:rsid w:val="00074EAC"/>
    <w:rsid w:val="000750C1"/>
    <w:rsid w:val="0007528B"/>
    <w:rsid w:val="000752FC"/>
    <w:rsid w:val="0007548A"/>
    <w:rsid w:val="0007589F"/>
    <w:rsid w:val="00075982"/>
    <w:rsid w:val="00075B7B"/>
    <w:rsid w:val="00075F5D"/>
    <w:rsid w:val="0007611D"/>
    <w:rsid w:val="00076BC1"/>
    <w:rsid w:val="000777B6"/>
    <w:rsid w:val="00077AF8"/>
    <w:rsid w:val="00077D68"/>
    <w:rsid w:val="00077E0E"/>
    <w:rsid w:val="0008049D"/>
    <w:rsid w:val="00080CF3"/>
    <w:rsid w:val="00080D43"/>
    <w:rsid w:val="0008108D"/>
    <w:rsid w:val="000815D0"/>
    <w:rsid w:val="00081659"/>
    <w:rsid w:val="00081AF9"/>
    <w:rsid w:val="000823D9"/>
    <w:rsid w:val="0008259F"/>
    <w:rsid w:val="000827C3"/>
    <w:rsid w:val="00082B8C"/>
    <w:rsid w:val="00082CF0"/>
    <w:rsid w:val="00083160"/>
    <w:rsid w:val="000831FE"/>
    <w:rsid w:val="00083316"/>
    <w:rsid w:val="00083485"/>
    <w:rsid w:val="00083641"/>
    <w:rsid w:val="00083658"/>
    <w:rsid w:val="0008370B"/>
    <w:rsid w:val="00083A53"/>
    <w:rsid w:val="000841AC"/>
    <w:rsid w:val="000841E1"/>
    <w:rsid w:val="000843A0"/>
    <w:rsid w:val="00084555"/>
    <w:rsid w:val="00084603"/>
    <w:rsid w:val="00084761"/>
    <w:rsid w:val="00084A06"/>
    <w:rsid w:val="00084D6B"/>
    <w:rsid w:val="00084DCF"/>
    <w:rsid w:val="00084EE1"/>
    <w:rsid w:val="00085038"/>
    <w:rsid w:val="0008544B"/>
    <w:rsid w:val="00085C9A"/>
    <w:rsid w:val="000860DE"/>
    <w:rsid w:val="00086228"/>
    <w:rsid w:val="00086550"/>
    <w:rsid w:val="000866DA"/>
    <w:rsid w:val="00086CD3"/>
    <w:rsid w:val="00086FD6"/>
    <w:rsid w:val="00087060"/>
    <w:rsid w:val="00087679"/>
    <w:rsid w:val="0008782B"/>
    <w:rsid w:val="00087A94"/>
    <w:rsid w:val="00087C13"/>
    <w:rsid w:val="00087D13"/>
    <w:rsid w:val="000900C4"/>
    <w:rsid w:val="0009088E"/>
    <w:rsid w:val="00090BFF"/>
    <w:rsid w:val="0009116D"/>
    <w:rsid w:val="00091329"/>
    <w:rsid w:val="00091581"/>
    <w:rsid w:val="00091A99"/>
    <w:rsid w:val="00091ADE"/>
    <w:rsid w:val="00091FD8"/>
    <w:rsid w:val="0009254F"/>
    <w:rsid w:val="00092632"/>
    <w:rsid w:val="00092801"/>
    <w:rsid w:val="000929FB"/>
    <w:rsid w:val="00092C0E"/>
    <w:rsid w:val="00092EC2"/>
    <w:rsid w:val="000932F1"/>
    <w:rsid w:val="00093358"/>
    <w:rsid w:val="00093571"/>
    <w:rsid w:val="00093754"/>
    <w:rsid w:val="00093CAF"/>
    <w:rsid w:val="00093E04"/>
    <w:rsid w:val="0009417B"/>
    <w:rsid w:val="00094A5D"/>
    <w:rsid w:val="00094C47"/>
    <w:rsid w:val="00094E36"/>
    <w:rsid w:val="00094F1D"/>
    <w:rsid w:val="00094F5F"/>
    <w:rsid w:val="0009504E"/>
    <w:rsid w:val="000953E4"/>
    <w:rsid w:val="00095732"/>
    <w:rsid w:val="000958A7"/>
    <w:rsid w:val="000958AD"/>
    <w:rsid w:val="000963B7"/>
    <w:rsid w:val="00097407"/>
    <w:rsid w:val="00097692"/>
    <w:rsid w:val="00097E69"/>
    <w:rsid w:val="00097FEC"/>
    <w:rsid w:val="000A0304"/>
    <w:rsid w:val="000A0350"/>
    <w:rsid w:val="000A0393"/>
    <w:rsid w:val="000A0729"/>
    <w:rsid w:val="000A078A"/>
    <w:rsid w:val="000A0A9E"/>
    <w:rsid w:val="000A1673"/>
    <w:rsid w:val="000A1717"/>
    <w:rsid w:val="000A173F"/>
    <w:rsid w:val="000A18CD"/>
    <w:rsid w:val="000A19E5"/>
    <w:rsid w:val="000A1BF3"/>
    <w:rsid w:val="000A2132"/>
    <w:rsid w:val="000A25B9"/>
    <w:rsid w:val="000A273A"/>
    <w:rsid w:val="000A2868"/>
    <w:rsid w:val="000A2BE7"/>
    <w:rsid w:val="000A2EA4"/>
    <w:rsid w:val="000A36E6"/>
    <w:rsid w:val="000A37E8"/>
    <w:rsid w:val="000A386E"/>
    <w:rsid w:val="000A3AFB"/>
    <w:rsid w:val="000A3DD2"/>
    <w:rsid w:val="000A4085"/>
    <w:rsid w:val="000A437F"/>
    <w:rsid w:val="000A43A7"/>
    <w:rsid w:val="000A4764"/>
    <w:rsid w:val="000A49A9"/>
    <w:rsid w:val="000A4C8C"/>
    <w:rsid w:val="000A4D28"/>
    <w:rsid w:val="000A59E7"/>
    <w:rsid w:val="000A5A07"/>
    <w:rsid w:val="000A5F1A"/>
    <w:rsid w:val="000A614E"/>
    <w:rsid w:val="000A6264"/>
    <w:rsid w:val="000A66FB"/>
    <w:rsid w:val="000A6C68"/>
    <w:rsid w:val="000A6C81"/>
    <w:rsid w:val="000A6DDC"/>
    <w:rsid w:val="000A6DFC"/>
    <w:rsid w:val="000B0116"/>
    <w:rsid w:val="000B071D"/>
    <w:rsid w:val="000B07CB"/>
    <w:rsid w:val="000B0C41"/>
    <w:rsid w:val="000B0EC9"/>
    <w:rsid w:val="000B161B"/>
    <w:rsid w:val="000B169F"/>
    <w:rsid w:val="000B17C4"/>
    <w:rsid w:val="000B261B"/>
    <w:rsid w:val="000B2EC9"/>
    <w:rsid w:val="000B2F6E"/>
    <w:rsid w:val="000B3496"/>
    <w:rsid w:val="000B3758"/>
    <w:rsid w:val="000B3D5E"/>
    <w:rsid w:val="000B3D87"/>
    <w:rsid w:val="000B434C"/>
    <w:rsid w:val="000B4446"/>
    <w:rsid w:val="000B4703"/>
    <w:rsid w:val="000B47AD"/>
    <w:rsid w:val="000B4C0C"/>
    <w:rsid w:val="000B4CEB"/>
    <w:rsid w:val="000B5123"/>
    <w:rsid w:val="000B524D"/>
    <w:rsid w:val="000B57D3"/>
    <w:rsid w:val="000B5AFD"/>
    <w:rsid w:val="000B5C4B"/>
    <w:rsid w:val="000B61A4"/>
    <w:rsid w:val="000B625D"/>
    <w:rsid w:val="000B63CF"/>
    <w:rsid w:val="000B6577"/>
    <w:rsid w:val="000B66A1"/>
    <w:rsid w:val="000B67C5"/>
    <w:rsid w:val="000B69BB"/>
    <w:rsid w:val="000B71D2"/>
    <w:rsid w:val="000B73E0"/>
    <w:rsid w:val="000B74BD"/>
    <w:rsid w:val="000B78A7"/>
    <w:rsid w:val="000B7C65"/>
    <w:rsid w:val="000C014B"/>
    <w:rsid w:val="000C0D2F"/>
    <w:rsid w:val="000C101C"/>
    <w:rsid w:val="000C103F"/>
    <w:rsid w:val="000C1136"/>
    <w:rsid w:val="000C12C9"/>
    <w:rsid w:val="000C138A"/>
    <w:rsid w:val="000C1584"/>
    <w:rsid w:val="000C16E1"/>
    <w:rsid w:val="000C17C5"/>
    <w:rsid w:val="000C189F"/>
    <w:rsid w:val="000C1D81"/>
    <w:rsid w:val="000C270C"/>
    <w:rsid w:val="000C2915"/>
    <w:rsid w:val="000C295B"/>
    <w:rsid w:val="000C29D4"/>
    <w:rsid w:val="000C2BF7"/>
    <w:rsid w:val="000C2F79"/>
    <w:rsid w:val="000C2FB7"/>
    <w:rsid w:val="000C312E"/>
    <w:rsid w:val="000C3A0A"/>
    <w:rsid w:val="000C3A4B"/>
    <w:rsid w:val="000C3AED"/>
    <w:rsid w:val="000C3C20"/>
    <w:rsid w:val="000C3F53"/>
    <w:rsid w:val="000C41E4"/>
    <w:rsid w:val="000C52D6"/>
    <w:rsid w:val="000C5A19"/>
    <w:rsid w:val="000C5B01"/>
    <w:rsid w:val="000C651F"/>
    <w:rsid w:val="000C653C"/>
    <w:rsid w:val="000C65A0"/>
    <w:rsid w:val="000C6676"/>
    <w:rsid w:val="000C6791"/>
    <w:rsid w:val="000C6A09"/>
    <w:rsid w:val="000C6D7A"/>
    <w:rsid w:val="000C7538"/>
    <w:rsid w:val="000C793F"/>
    <w:rsid w:val="000C7D11"/>
    <w:rsid w:val="000C7E3D"/>
    <w:rsid w:val="000D058A"/>
    <w:rsid w:val="000D08B8"/>
    <w:rsid w:val="000D0901"/>
    <w:rsid w:val="000D0B6A"/>
    <w:rsid w:val="000D0D4F"/>
    <w:rsid w:val="000D0E26"/>
    <w:rsid w:val="000D0EE9"/>
    <w:rsid w:val="000D15AF"/>
    <w:rsid w:val="000D1B34"/>
    <w:rsid w:val="000D1C4E"/>
    <w:rsid w:val="000D256B"/>
    <w:rsid w:val="000D25E0"/>
    <w:rsid w:val="000D2894"/>
    <w:rsid w:val="000D28FE"/>
    <w:rsid w:val="000D2B60"/>
    <w:rsid w:val="000D2DF3"/>
    <w:rsid w:val="000D2F37"/>
    <w:rsid w:val="000D2F48"/>
    <w:rsid w:val="000D2FAA"/>
    <w:rsid w:val="000D3033"/>
    <w:rsid w:val="000D30A4"/>
    <w:rsid w:val="000D354E"/>
    <w:rsid w:val="000D3738"/>
    <w:rsid w:val="000D39D6"/>
    <w:rsid w:val="000D3C0E"/>
    <w:rsid w:val="000D3D2E"/>
    <w:rsid w:val="000D3DC5"/>
    <w:rsid w:val="000D3FAD"/>
    <w:rsid w:val="000D4431"/>
    <w:rsid w:val="000D4674"/>
    <w:rsid w:val="000D46B5"/>
    <w:rsid w:val="000D4796"/>
    <w:rsid w:val="000D490D"/>
    <w:rsid w:val="000D4D8F"/>
    <w:rsid w:val="000D50F1"/>
    <w:rsid w:val="000D52AF"/>
    <w:rsid w:val="000D55A9"/>
    <w:rsid w:val="000D5AB6"/>
    <w:rsid w:val="000D6162"/>
    <w:rsid w:val="000D6644"/>
    <w:rsid w:val="000D67FF"/>
    <w:rsid w:val="000D6E98"/>
    <w:rsid w:val="000D76D3"/>
    <w:rsid w:val="000D77A5"/>
    <w:rsid w:val="000D79D9"/>
    <w:rsid w:val="000E039D"/>
    <w:rsid w:val="000E10C1"/>
    <w:rsid w:val="000E1213"/>
    <w:rsid w:val="000E1668"/>
    <w:rsid w:val="000E1C72"/>
    <w:rsid w:val="000E22CE"/>
    <w:rsid w:val="000E2446"/>
    <w:rsid w:val="000E273F"/>
    <w:rsid w:val="000E2826"/>
    <w:rsid w:val="000E28C0"/>
    <w:rsid w:val="000E28D7"/>
    <w:rsid w:val="000E2A61"/>
    <w:rsid w:val="000E3362"/>
    <w:rsid w:val="000E34E4"/>
    <w:rsid w:val="000E378A"/>
    <w:rsid w:val="000E3BBC"/>
    <w:rsid w:val="000E3C55"/>
    <w:rsid w:val="000E3CD4"/>
    <w:rsid w:val="000E3DB7"/>
    <w:rsid w:val="000E3E3A"/>
    <w:rsid w:val="000E3FB9"/>
    <w:rsid w:val="000E42E6"/>
    <w:rsid w:val="000E45B0"/>
    <w:rsid w:val="000E4894"/>
    <w:rsid w:val="000E4AE9"/>
    <w:rsid w:val="000E4EF6"/>
    <w:rsid w:val="000E5055"/>
    <w:rsid w:val="000E527B"/>
    <w:rsid w:val="000E5B93"/>
    <w:rsid w:val="000E5FA3"/>
    <w:rsid w:val="000E629F"/>
    <w:rsid w:val="000E6B0D"/>
    <w:rsid w:val="000E6E68"/>
    <w:rsid w:val="000E7037"/>
    <w:rsid w:val="000E77AF"/>
    <w:rsid w:val="000E793A"/>
    <w:rsid w:val="000E798E"/>
    <w:rsid w:val="000E7B8F"/>
    <w:rsid w:val="000E7C52"/>
    <w:rsid w:val="000E7EB8"/>
    <w:rsid w:val="000F0562"/>
    <w:rsid w:val="000F0592"/>
    <w:rsid w:val="000F0D6E"/>
    <w:rsid w:val="000F0E89"/>
    <w:rsid w:val="000F0EA8"/>
    <w:rsid w:val="000F15B4"/>
    <w:rsid w:val="000F16EC"/>
    <w:rsid w:val="000F175C"/>
    <w:rsid w:val="000F1E78"/>
    <w:rsid w:val="000F24D2"/>
    <w:rsid w:val="000F2628"/>
    <w:rsid w:val="000F28AF"/>
    <w:rsid w:val="000F2A25"/>
    <w:rsid w:val="000F2B1E"/>
    <w:rsid w:val="000F2D5E"/>
    <w:rsid w:val="000F3A78"/>
    <w:rsid w:val="000F3B81"/>
    <w:rsid w:val="000F4182"/>
    <w:rsid w:val="000F50EF"/>
    <w:rsid w:val="000F517A"/>
    <w:rsid w:val="000F518B"/>
    <w:rsid w:val="000F5657"/>
    <w:rsid w:val="000F56D2"/>
    <w:rsid w:val="000F572F"/>
    <w:rsid w:val="000F5901"/>
    <w:rsid w:val="000F598A"/>
    <w:rsid w:val="000F5E6F"/>
    <w:rsid w:val="000F5EE2"/>
    <w:rsid w:val="000F6114"/>
    <w:rsid w:val="000F6166"/>
    <w:rsid w:val="000F6728"/>
    <w:rsid w:val="000F6A41"/>
    <w:rsid w:val="000F6B06"/>
    <w:rsid w:val="000F6EAC"/>
    <w:rsid w:val="000F6F1A"/>
    <w:rsid w:val="000F6F92"/>
    <w:rsid w:val="000F737E"/>
    <w:rsid w:val="000F7B73"/>
    <w:rsid w:val="000F7F3B"/>
    <w:rsid w:val="0010021C"/>
    <w:rsid w:val="00100542"/>
    <w:rsid w:val="00100DD0"/>
    <w:rsid w:val="001011AE"/>
    <w:rsid w:val="001013EB"/>
    <w:rsid w:val="00101CD1"/>
    <w:rsid w:val="00102007"/>
    <w:rsid w:val="001020EB"/>
    <w:rsid w:val="0010242E"/>
    <w:rsid w:val="0010259A"/>
    <w:rsid w:val="00102B92"/>
    <w:rsid w:val="00102D2A"/>
    <w:rsid w:val="00103803"/>
    <w:rsid w:val="00103A67"/>
    <w:rsid w:val="00103AD4"/>
    <w:rsid w:val="00103E56"/>
    <w:rsid w:val="00103F6B"/>
    <w:rsid w:val="001040EE"/>
    <w:rsid w:val="00104359"/>
    <w:rsid w:val="00104580"/>
    <w:rsid w:val="001048A0"/>
    <w:rsid w:val="001051FB"/>
    <w:rsid w:val="001053A6"/>
    <w:rsid w:val="00105585"/>
    <w:rsid w:val="00105C4C"/>
    <w:rsid w:val="00105CEE"/>
    <w:rsid w:val="00106979"/>
    <w:rsid w:val="001069CD"/>
    <w:rsid w:val="001069FA"/>
    <w:rsid w:val="00106B8D"/>
    <w:rsid w:val="00106BAA"/>
    <w:rsid w:val="00106FD8"/>
    <w:rsid w:val="00106FEE"/>
    <w:rsid w:val="00107194"/>
    <w:rsid w:val="001071AF"/>
    <w:rsid w:val="00107335"/>
    <w:rsid w:val="001077A1"/>
    <w:rsid w:val="0010787D"/>
    <w:rsid w:val="001078EB"/>
    <w:rsid w:val="0010790F"/>
    <w:rsid w:val="00107942"/>
    <w:rsid w:val="001079C7"/>
    <w:rsid w:val="001079F5"/>
    <w:rsid w:val="00107E93"/>
    <w:rsid w:val="00107F1C"/>
    <w:rsid w:val="001105DF"/>
    <w:rsid w:val="00110B5F"/>
    <w:rsid w:val="00110B7E"/>
    <w:rsid w:val="00110F55"/>
    <w:rsid w:val="00111729"/>
    <w:rsid w:val="001117A2"/>
    <w:rsid w:val="001117A8"/>
    <w:rsid w:val="00111841"/>
    <w:rsid w:val="001118EF"/>
    <w:rsid w:val="00111E9F"/>
    <w:rsid w:val="00111EA5"/>
    <w:rsid w:val="0011244A"/>
    <w:rsid w:val="0011268A"/>
    <w:rsid w:val="0011298B"/>
    <w:rsid w:val="00112FBD"/>
    <w:rsid w:val="0011361F"/>
    <w:rsid w:val="00113BF8"/>
    <w:rsid w:val="00113EE0"/>
    <w:rsid w:val="0011406E"/>
    <w:rsid w:val="0011424D"/>
    <w:rsid w:val="00114257"/>
    <w:rsid w:val="001147EF"/>
    <w:rsid w:val="00114876"/>
    <w:rsid w:val="00114B9D"/>
    <w:rsid w:val="001150A5"/>
    <w:rsid w:val="00115305"/>
    <w:rsid w:val="00115383"/>
    <w:rsid w:val="001159AD"/>
    <w:rsid w:val="00115C92"/>
    <w:rsid w:val="00115D61"/>
    <w:rsid w:val="00115FF3"/>
    <w:rsid w:val="00116191"/>
    <w:rsid w:val="001161C0"/>
    <w:rsid w:val="00116740"/>
    <w:rsid w:val="00117295"/>
    <w:rsid w:val="0011742C"/>
    <w:rsid w:val="001176FC"/>
    <w:rsid w:val="001179D4"/>
    <w:rsid w:val="00117B83"/>
    <w:rsid w:val="00117CF0"/>
    <w:rsid w:val="00117DE8"/>
    <w:rsid w:val="00117E8D"/>
    <w:rsid w:val="00120246"/>
    <w:rsid w:val="001203CD"/>
    <w:rsid w:val="001205C6"/>
    <w:rsid w:val="00120622"/>
    <w:rsid w:val="00120771"/>
    <w:rsid w:val="0012091E"/>
    <w:rsid w:val="00120B87"/>
    <w:rsid w:val="00120D28"/>
    <w:rsid w:val="00120F70"/>
    <w:rsid w:val="001211CE"/>
    <w:rsid w:val="0012120F"/>
    <w:rsid w:val="001214D1"/>
    <w:rsid w:val="00121D49"/>
    <w:rsid w:val="00121E25"/>
    <w:rsid w:val="00121E41"/>
    <w:rsid w:val="00122590"/>
    <w:rsid w:val="001226B4"/>
    <w:rsid w:val="001227DB"/>
    <w:rsid w:val="00122819"/>
    <w:rsid w:val="00122DAB"/>
    <w:rsid w:val="00123379"/>
    <w:rsid w:val="001234EA"/>
    <w:rsid w:val="00123A78"/>
    <w:rsid w:val="00123DC8"/>
    <w:rsid w:val="001243FC"/>
    <w:rsid w:val="0012470A"/>
    <w:rsid w:val="001249B8"/>
    <w:rsid w:val="001249E4"/>
    <w:rsid w:val="00124A57"/>
    <w:rsid w:val="0012559A"/>
    <w:rsid w:val="0012582A"/>
    <w:rsid w:val="00125B1E"/>
    <w:rsid w:val="001260C5"/>
    <w:rsid w:val="0012610D"/>
    <w:rsid w:val="00126189"/>
    <w:rsid w:val="0012633D"/>
    <w:rsid w:val="0012636B"/>
    <w:rsid w:val="00126CA0"/>
    <w:rsid w:val="00127DF7"/>
    <w:rsid w:val="001303A1"/>
    <w:rsid w:val="00130555"/>
    <w:rsid w:val="001308AC"/>
    <w:rsid w:val="00130A08"/>
    <w:rsid w:val="00130A9D"/>
    <w:rsid w:val="001312F7"/>
    <w:rsid w:val="001314F7"/>
    <w:rsid w:val="00132772"/>
    <w:rsid w:val="001328D5"/>
    <w:rsid w:val="001329DB"/>
    <w:rsid w:val="00132B83"/>
    <w:rsid w:val="00132FC8"/>
    <w:rsid w:val="00133274"/>
    <w:rsid w:val="00133636"/>
    <w:rsid w:val="001336CF"/>
    <w:rsid w:val="001338DB"/>
    <w:rsid w:val="00133D7F"/>
    <w:rsid w:val="001344DA"/>
    <w:rsid w:val="00134595"/>
    <w:rsid w:val="00134755"/>
    <w:rsid w:val="00134A73"/>
    <w:rsid w:val="00134CB5"/>
    <w:rsid w:val="00134F46"/>
    <w:rsid w:val="001362C3"/>
    <w:rsid w:val="001362F4"/>
    <w:rsid w:val="00136B23"/>
    <w:rsid w:val="00136B56"/>
    <w:rsid w:val="00136C95"/>
    <w:rsid w:val="00136ED3"/>
    <w:rsid w:val="001371F4"/>
    <w:rsid w:val="00137530"/>
    <w:rsid w:val="00137591"/>
    <w:rsid w:val="001378A2"/>
    <w:rsid w:val="00137CC4"/>
    <w:rsid w:val="00137EEC"/>
    <w:rsid w:val="00140075"/>
    <w:rsid w:val="0014018C"/>
    <w:rsid w:val="001407B6"/>
    <w:rsid w:val="00140A4F"/>
    <w:rsid w:val="00141089"/>
    <w:rsid w:val="001411DA"/>
    <w:rsid w:val="001413AE"/>
    <w:rsid w:val="00141A3C"/>
    <w:rsid w:val="00141B8A"/>
    <w:rsid w:val="00141D66"/>
    <w:rsid w:val="00141D95"/>
    <w:rsid w:val="00142718"/>
    <w:rsid w:val="0014293D"/>
    <w:rsid w:val="00142981"/>
    <w:rsid w:val="00142FCC"/>
    <w:rsid w:val="001434E4"/>
    <w:rsid w:val="00143502"/>
    <w:rsid w:val="001435E5"/>
    <w:rsid w:val="001438AC"/>
    <w:rsid w:val="001438B7"/>
    <w:rsid w:val="001439AF"/>
    <w:rsid w:val="001441C8"/>
    <w:rsid w:val="00144531"/>
    <w:rsid w:val="00144893"/>
    <w:rsid w:val="00144972"/>
    <w:rsid w:val="00144974"/>
    <w:rsid w:val="00144BA0"/>
    <w:rsid w:val="00144CF4"/>
    <w:rsid w:val="00144FBA"/>
    <w:rsid w:val="0014522F"/>
    <w:rsid w:val="001456F8"/>
    <w:rsid w:val="00145AA9"/>
    <w:rsid w:val="00145BE1"/>
    <w:rsid w:val="00145BFA"/>
    <w:rsid w:val="001460A7"/>
    <w:rsid w:val="001462B0"/>
    <w:rsid w:val="0014674C"/>
    <w:rsid w:val="001467DD"/>
    <w:rsid w:val="00146A0F"/>
    <w:rsid w:val="00146B04"/>
    <w:rsid w:val="0014727F"/>
    <w:rsid w:val="001478DD"/>
    <w:rsid w:val="00147971"/>
    <w:rsid w:val="00147BC8"/>
    <w:rsid w:val="001501A9"/>
    <w:rsid w:val="0015044D"/>
    <w:rsid w:val="00150B3C"/>
    <w:rsid w:val="0015102D"/>
    <w:rsid w:val="00152031"/>
    <w:rsid w:val="00152135"/>
    <w:rsid w:val="00152BBF"/>
    <w:rsid w:val="00152C53"/>
    <w:rsid w:val="00152D22"/>
    <w:rsid w:val="00152E07"/>
    <w:rsid w:val="00153003"/>
    <w:rsid w:val="001530E1"/>
    <w:rsid w:val="00153390"/>
    <w:rsid w:val="00153700"/>
    <w:rsid w:val="001538FE"/>
    <w:rsid w:val="0015395C"/>
    <w:rsid w:val="001546AE"/>
    <w:rsid w:val="001546EF"/>
    <w:rsid w:val="00154A24"/>
    <w:rsid w:val="00154B13"/>
    <w:rsid w:val="00154DEA"/>
    <w:rsid w:val="001554E6"/>
    <w:rsid w:val="001555D9"/>
    <w:rsid w:val="00155603"/>
    <w:rsid w:val="00155620"/>
    <w:rsid w:val="001556AF"/>
    <w:rsid w:val="0015570A"/>
    <w:rsid w:val="00155797"/>
    <w:rsid w:val="0015585E"/>
    <w:rsid w:val="0015586E"/>
    <w:rsid w:val="00155C29"/>
    <w:rsid w:val="00155F84"/>
    <w:rsid w:val="0015603D"/>
    <w:rsid w:val="00156048"/>
    <w:rsid w:val="001562C9"/>
    <w:rsid w:val="00156619"/>
    <w:rsid w:val="00156773"/>
    <w:rsid w:val="001569B6"/>
    <w:rsid w:val="00156FA6"/>
    <w:rsid w:val="00157016"/>
    <w:rsid w:val="001570AD"/>
    <w:rsid w:val="0015714B"/>
    <w:rsid w:val="00157153"/>
    <w:rsid w:val="001572CC"/>
    <w:rsid w:val="0015773C"/>
    <w:rsid w:val="001578B4"/>
    <w:rsid w:val="00157E78"/>
    <w:rsid w:val="00157EA1"/>
    <w:rsid w:val="00160349"/>
    <w:rsid w:val="001608DF"/>
    <w:rsid w:val="00160901"/>
    <w:rsid w:val="00160A9D"/>
    <w:rsid w:val="00160B6A"/>
    <w:rsid w:val="00160C93"/>
    <w:rsid w:val="00160E77"/>
    <w:rsid w:val="00160EA7"/>
    <w:rsid w:val="00160FE8"/>
    <w:rsid w:val="001611BB"/>
    <w:rsid w:val="001616F4"/>
    <w:rsid w:val="00161ED5"/>
    <w:rsid w:val="00161F26"/>
    <w:rsid w:val="001620CB"/>
    <w:rsid w:val="00162612"/>
    <w:rsid w:val="00162F15"/>
    <w:rsid w:val="00162FE5"/>
    <w:rsid w:val="00163434"/>
    <w:rsid w:val="00163553"/>
    <w:rsid w:val="00163FCF"/>
    <w:rsid w:val="00164702"/>
    <w:rsid w:val="00164798"/>
    <w:rsid w:val="00164919"/>
    <w:rsid w:val="0016492A"/>
    <w:rsid w:val="00165359"/>
    <w:rsid w:val="00165627"/>
    <w:rsid w:val="00165917"/>
    <w:rsid w:val="00165ED5"/>
    <w:rsid w:val="00165FA6"/>
    <w:rsid w:val="00166F4D"/>
    <w:rsid w:val="001670F5"/>
    <w:rsid w:val="001672DA"/>
    <w:rsid w:val="00167449"/>
    <w:rsid w:val="00167590"/>
    <w:rsid w:val="001676DA"/>
    <w:rsid w:val="0016773D"/>
    <w:rsid w:val="00167C97"/>
    <w:rsid w:val="00167CBD"/>
    <w:rsid w:val="00167F10"/>
    <w:rsid w:val="001702BE"/>
    <w:rsid w:val="001703DF"/>
    <w:rsid w:val="00170E51"/>
    <w:rsid w:val="0017122F"/>
    <w:rsid w:val="0017174F"/>
    <w:rsid w:val="001717AB"/>
    <w:rsid w:val="00171CFC"/>
    <w:rsid w:val="00171FE0"/>
    <w:rsid w:val="00172471"/>
    <w:rsid w:val="0017253B"/>
    <w:rsid w:val="00172D81"/>
    <w:rsid w:val="001733D2"/>
    <w:rsid w:val="001736E1"/>
    <w:rsid w:val="001738B1"/>
    <w:rsid w:val="00173956"/>
    <w:rsid w:val="00173D4F"/>
    <w:rsid w:val="00174105"/>
    <w:rsid w:val="001741B5"/>
    <w:rsid w:val="00174235"/>
    <w:rsid w:val="00174433"/>
    <w:rsid w:val="001746F3"/>
    <w:rsid w:val="00174BB8"/>
    <w:rsid w:val="00174D64"/>
    <w:rsid w:val="00174D90"/>
    <w:rsid w:val="00175175"/>
    <w:rsid w:val="001752FE"/>
    <w:rsid w:val="00175659"/>
    <w:rsid w:val="00175A9F"/>
    <w:rsid w:val="00175B1C"/>
    <w:rsid w:val="00175F4E"/>
    <w:rsid w:val="00176D59"/>
    <w:rsid w:val="00177663"/>
    <w:rsid w:val="00177870"/>
    <w:rsid w:val="00177961"/>
    <w:rsid w:val="00177BEB"/>
    <w:rsid w:val="00177D1E"/>
    <w:rsid w:val="00177E22"/>
    <w:rsid w:val="00177FB3"/>
    <w:rsid w:val="0018096E"/>
    <w:rsid w:val="001809A9"/>
    <w:rsid w:val="00180AEF"/>
    <w:rsid w:val="00180F1A"/>
    <w:rsid w:val="001815CF"/>
    <w:rsid w:val="00181E42"/>
    <w:rsid w:val="0018209F"/>
    <w:rsid w:val="001829F4"/>
    <w:rsid w:val="00182FB1"/>
    <w:rsid w:val="001834CA"/>
    <w:rsid w:val="00183703"/>
    <w:rsid w:val="00183858"/>
    <w:rsid w:val="0018386C"/>
    <w:rsid w:val="00183F23"/>
    <w:rsid w:val="0018499B"/>
    <w:rsid w:val="00184A9A"/>
    <w:rsid w:val="00185250"/>
    <w:rsid w:val="0018530E"/>
    <w:rsid w:val="00185662"/>
    <w:rsid w:val="001860AD"/>
    <w:rsid w:val="001861F9"/>
    <w:rsid w:val="001862D1"/>
    <w:rsid w:val="001863A3"/>
    <w:rsid w:val="00186721"/>
    <w:rsid w:val="00186E70"/>
    <w:rsid w:val="00186EAC"/>
    <w:rsid w:val="0018778C"/>
    <w:rsid w:val="00187892"/>
    <w:rsid w:val="00187E8D"/>
    <w:rsid w:val="001900E2"/>
    <w:rsid w:val="00190111"/>
    <w:rsid w:val="001907A4"/>
    <w:rsid w:val="00190861"/>
    <w:rsid w:val="00190E7C"/>
    <w:rsid w:val="00191D45"/>
    <w:rsid w:val="00192029"/>
    <w:rsid w:val="0019244C"/>
    <w:rsid w:val="001924A1"/>
    <w:rsid w:val="0019257B"/>
    <w:rsid w:val="00192ED0"/>
    <w:rsid w:val="001930ED"/>
    <w:rsid w:val="0019310E"/>
    <w:rsid w:val="00193741"/>
    <w:rsid w:val="001937FB"/>
    <w:rsid w:val="0019388A"/>
    <w:rsid w:val="001938FA"/>
    <w:rsid w:val="00193A7C"/>
    <w:rsid w:val="00193BEF"/>
    <w:rsid w:val="001940D6"/>
    <w:rsid w:val="0019428A"/>
    <w:rsid w:val="001942C7"/>
    <w:rsid w:val="00194324"/>
    <w:rsid w:val="001943FD"/>
    <w:rsid w:val="00194584"/>
    <w:rsid w:val="001947C6"/>
    <w:rsid w:val="00194D01"/>
    <w:rsid w:val="00195E48"/>
    <w:rsid w:val="0019612B"/>
    <w:rsid w:val="00196512"/>
    <w:rsid w:val="0019664B"/>
    <w:rsid w:val="00196700"/>
    <w:rsid w:val="00196987"/>
    <w:rsid w:val="00196A2A"/>
    <w:rsid w:val="00196A34"/>
    <w:rsid w:val="00196D5A"/>
    <w:rsid w:val="00196FF3"/>
    <w:rsid w:val="00197320"/>
    <w:rsid w:val="001975EF"/>
    <w:rsid w:val="00197A6C"/>
    <w:rsid w:val="001A0005"/>
    <w:rsid w:val="001A0708"/>
    <w:rsid w:val="001A116B"/>
    <w:rsid w:val="001A13D6"/>
    <w:rsid w:val="001A157B"/>
    <w:rsid w:val="001A1B42"/>
    <w:rsid w:val="001A1CB2"/>
    <w:rsid w:val="001A1FC6"/>
    <w:rsid w:val="001A203C"/>
    <w:rsid w:val="001A2128"/>
    <w:rsid w:val="001A27FC"/>
    <w:rsid w:val="001A2C02"/>
    <w:rsid w:val="001A2D22"/>
    <w:rsid w:val="001A31D9"/>
    <w:rsid w:val="001A36B7"/>
    <w:rsid w:val="001A3765"/>
    <w:rsid w:val="001A38B8"/>
    <w:rsid w:val="001A397B"/>
    <w:rsid w:val="001A3ACE"/>
    <w:rsid w:val="001A3B86"/>
    <w:rsid w:val="001A3BF9"/>
    <w:rsid w:val="001A3C5D"/>
    <w:rsid w:val="001A3F49"/>
    <w:rsid w:val="001A3F5D"/>
    <w:rsid w:val="001A3FB9"/>
    <w:rsid w:val="001A4123"/>
    <w:rsid w:val="001A4188"/>
    <w:rsid w:val="001A4485"/>
    <w:rsid w:val="001A4785"/>
    <w:rsid w:val="001A4837"/>
    <w:rsid w:val="001A4ECB"/>
    <w:rsid w:val="001A54DF"/>
    <w:rsid w:val="001A567C"/>
    <w:rsid w:val="001A5BDB"/>
    <w:rsid w:val="001A5E7F"/>
    <w:rsid w:val="001A67E9"/>
    <w:rsid w:val="001A683A"/>
    <w:rsid w:val="001A69C2"/>
    <w:rsid w:val="001A6A03"/>
    <w:rsid w:val="001A6EA0"/>
    <w:rsid w:val="001A7B45"/>
    <w:rsid w:val="001B004F"/>
    <w:rsid w:val="001B03D1"/>
    <w:rsid w:val="001B09CD"/>
    <w:rsid w:val="001B0E6D"/>
    <w:rsid w:val="001B166D"/>
    <w:rsid w:val="001B1B1D"/>
    <w:rsid w:val="001B1BC8"/>
    <w:rsid w:val="001B2374"/>
    <w:rsid w:val="001B2E13"/>
    <w:rsid w:val="001B2EFA"/>
    <w:rsid w:val="001B309C"/>
    <w:rsid w:val="001B30B5"/>
    <w:rsid w:val="001B318A"/>
    <w:rsid w:val="001B3211"/>
    <w:rsid w:val="001B3344"/>
    <w:rsid w:val="001B362D"/>
    <w:rsid w:val="001B3812"/>
    <w:rsid w:val="001B3F13"/>
    <w:rsid w:val="001B3FDF"/>
    <w:rsid w:val="001B4123"/>
    <w:rsid w:val="001B4182"/>
    <w:rsid w:val="001B42C5"/>
    <w:rsid w:val="001B42E4"/>
    <w:rsid w:val="001B440E"/>
    <w:rsid w:val="001B4FE4"/>
    <w:rsid w:val="001B50B9"/>
    <w:rsid w:val="001B511B"/>
    <w:rsid w:val="001B53CB"/>
    <w:rsid w:val="001B57D5"/>
    <w:rsid w:val="001B5EB3"/>
    <w:rsid w:val="001B5F26"/>
    <w:rsid w:val="001B60C2"/>
    <w:rsid w:val="001B6113"/>
    <w:rsid w:val="001B6235"/>
    <w:rsid w:val="001B65C0"/>
    <w:rsid w:val="001B71F8"/>
    <w:rsid w:val="001B7226"/>
    <w:rsid w:val="001B724F"/>
    <w:rsid w:val="001B7476"/>
    <w:rsid w:val="001B7747"/>
    <w:rsid w:val="001B7EB0"/>
    <w:rsid w:val="001B7EF8"/>
    <w:rsid w:val="001B7F87"/>
    <w:rsid w:val="001C0044"/>
    <w:rsid w:val="001C055B"/>
    <w:rsid w:val="001C0A6E"/>
    <w:rsid w:val="001C1165"/>
    <w:rsid w:val="001C178A"/>
    <w:rsid w:val="001C196C"/>
    <w:rsid w:val="001C1D7E"/>
    <w:rsid w:val="001C20F0"/>
    <w:rsid w:val="001C2480"/>
    <w:rsid w:val="001C24B5"/>
    <w:rsid w:val="001C277E"/>
    <w:rsid w:val="001C28FB"/>
    <w:rsid w:val="001C2D1D"/>
    <w:rsid w:val="001C2E6C"/>
    <w:rsid w:val="001C31C0"/>
    <w:rsid w:val="001C345D"/>
    <w:rsid w:val="001C3633"/>
    <w:rsid w:val="001C41E2"/>
    <w:rsid w:val="001C435C"/>
    <w:rsid w:val="001C48A4"/>
    <w:rsid w:val="001C4977"/>
    <w:rsid w:val="001C4DCE"/>
    <w:rsid w:val="001C5AF0"/>
    <w:rsid w:val="001C5BAA"/>
    <w:rsid w:val="001C5C8D"/>
    <w:rsid w:val="001C5D91"/>
    <w:rsid w:val="001C631E"/>
    <w:rsid w:val="001C6371"/>
    <w:rsid w:val="001C63E4"/>
    <w:rsid w:val="001C6665"/>
    <w:rsid w:val="001C7266"/>
    <w:rsid w:val="001C726F"/>
    <w:rsid w:val="001C76A2"/>
    <w:rsid w:val="001C774F"/>
    <w:rsid w:val="001C7846"/>
    <w:rsid w:val="001C7B6A"/>
    <w:rsid w:val="001C7C1F"/>
    <w:rsid w:val="001C7CE2"/>
    <w:rsid w:val="001C7D78"/>
    <w:rsid w:val="001D03D3"/>
    <w:rsid w:val="001D0430"/>
    <w:rsid w:val="001D0839"/>
    <w:rsid w:val="001D09DE"/>
    <w:rsid w:val="001D0AA1"/>
    <w:rsid w:val="001D0D70"/>
    <w:rsid w:val="001D11F4"/>
    <w:rsid w:val="001D143D"/>
    <w:rsid w:val="001D1BCE"/>
    <w:rsid w:val="001D1D3D"/>
    <w:rsid w:val="001D1E1E"/>
    <w:rsid w:val="001D20A4"/>
    <w:rsid w:val="001D2808"/>
    <w:rsid w:val="001D290A"/>
    <w:rsid w:val="001D2944"/>
    <w:rsid w:val="001D294F"/>
    <w:rsid w:val="001D2968"/>
    <w:rsid w:val="001D2C34"/>
    <w:rsid w:val="001D2F69"/>
    <w:rsid w:val="001D3089"/>
    <w:rsid w:val="001D3762"/>
    <w:rsid w:val="001D3CFF"/>
    <w:rsid w:val="001D3F52"/>
    <w:rsid w:val="001D4263"/>
    <w:rsid w:val="001D4289"/>
    <w:rsid w:val="001D42FE"/>
    <w:rsid w:val="001D4318"/>
    <w:rsid w:val="001D463E"/>
    <w:rsid w:val="001D47CE"/>
    <w:rsid w:val="001D4817"/>
    <w:rsid w:val="001D4899"/>
    <w:rsid w:val="001D499A"/>
    <w:rsid w:val="001D4AC6"/>
    <w:rsid w:val="001D4C65"/>
    <w:rsid w:val="001D4CF7"/>
    <w:rsid w:val="001D4E5A"/>
    <w:rsid w:val="001D4E62"/>
    <w:rsid w:val="001D50E5"/>
    <w:rsid w:val="001D51E2"/>
    <w:rsid w:val="001D52A3"/>
    <w:rsid w:val="001D52FF"/>
    <w:rsid w:val="001D53FB"/>
    <w:rsid w:val="001D57F8"/>
    <w:rsid w:val="001D5D57"/>
    <w:rsid w:val="001D6453"/>
    <w:rsid w:val="001D6486"/>
    <w:rsid w:val="001D648E"/>
    <w:rsid w:val="001D6EBA"/>
    <w:rsid w:val="001D74C9"/>
    <w:rsid w:val="001D752B"/>
    <w:rsid w:val="001D753B"/>
    <w:rsid w:val="001E046A"/>
    <w:rsid w:val="001E04B4"/>
    <w:rsid w:val="001E1A9B"/>
    <w:rsid w:val="001E1B18"/>
    <w:rsid w:val="001E1DE7"/>
    <w:rsid w:val="001E21DE"/>
    <w:rsid w:val="001E2B7A"/>
    <w:rsid w:val="001E2FCF"/>
    <w:rsid w:val="001E35FC"/>
    <w:rsid w:val="001E3B85"/>
    <w:rsid w:val="001E3C74"/>
    <w:rsid w:val="001E3C7B"/>
    <w:rsid w:val="001E4224"/>
    <w:rsid w:val="001E42A0"/>
    <w:rsid w:val="001E4324"/>
    <w:rsid w:val="001E4444"/>
    <w:rsid w:val="001E44A2"/>
    <w:rsid w:val="001E469B"/>
    <w:rsid w:val="001E4B0A"/>
    <w:rsid w:val="001E4CAF"/>
    <w:rsid w:val="001E4D33"/>
    <w:rsid w:val="001E4DB3"/>
    <w:rsid w:val="001E53A3"/>
    <w:rsid w:val="001E572A"/>
    <w:rsid w:val="001E5792"/>
    <w:rsid w:val="001E592C"/>
    <w:rsid w:val="001E5AB2"/>
    <w:rsid w:val="001E5E4F"/>
    <w:rsid w:val="001E5F21"/>
    <w:rsid w:val="001E604E"/>
    <w:rsid w:val="001E6F07"/>
    <w:rsid w:val="001E70E5"/>
    <w:rsid w:val="001E7594"/>
    <w:rsid w:val="001E78F8"/>
    <w:rsid w:val="001E79AB"/>
    <w:rsid w:val="001E7DD3"/>
    <w:rsid w:val="001E7F8D"/>
    <w:rsid w:val="001F053D"/>
    <w:rsid w:val="001F09B5"/>
    <w:rsid w:val="001F0B58"/>
    <w:rsid w:val="001F0F86"/>
    <w:rsid w:val="001F1588"/>
    <w:rsid w:val="001F15B8"/>
    <w:rsid w:val="001F15EA"/>
    <w:rsid w:val="001F1811"/>
    <w:rsid w:val="001F1C6E"/>
    <w:rsid w:val="001F1ED3"/>
    <w:rsid w:val="001F25C2"/>
    <w:rsid w:val="001F2625"/>
    <w:rsid w:val="001F278B"/>
    <w:rsid w:val="001F290E"/>
    <w:rsid w:val="001F2CAE"/>
    <w:rsid w:val="001F2D22"/>
    <w:rsid w:val="001F2F06"/>
    <w:rsid w:val="001F34D7"/>
    <w:rsid w:val="001F3812"/>
    <w:rsid w:val="001F3973"/>
    <w:rsid w:val="001F41CF"/>
    <w:rsid w:val="001F44F6"/>
    <w:rsid w:val="001F4E02"/>
    <w:rsid w:val="001F5115"/>
    <w:rsid w:val="001F5281"/>
    <w:rsid w:val="001F53B5"/>
    <w:rsid w:val="001F58A7"/>
    <w:rsid w:val="001F58EE"/>
    <w:rsid w:val="001F5B9A"/>
    <w:rsid w:val="001F5C5A"/>
    <w:rsid w:val="001F5DBC"/>
    <w:rsid w:val="001F5E78"/>
    <w:rsid w:val="001F61A9"/>
    <w:rsid w:val="001F6CC3"/>
    <w:rsid w:val="001F6DF5"/>
    <w:rsid w:val="001F7065"/>
    <w:rsid w:val="001F7297"/>
    <w:rsid w:val="001F7679"/>
    <w:rsid w:val="001F76FD"/>
    <w:rsid w:val="001F7805"/>
    <w:rsid w:val="001F7DA9"/>
    <w:rsid w:val="001F7E37"/>
    <w:rsid w:val="001F7ED6"/>
    <w:rsid w:val="001F7F41"/>
    <w:rsid w:val="00200247"/>
    <w:rsid w:val="00200A68"/>
    <w:rsid w:val="00200C33"/>
    <w:rsid w:val="0020111A"/>
    <w:rsid w:val="00201731"/>
    <w:rsid w:val="00201FBD"/>
    <w:rsid w:val="00202C1D"/>
    <w:rsid w:val="00202D28"/>
    <w:rsid w:val="00202E9F"/>
    <w:rsid w:val="00202EFE"/>
    <w:rsid w:val="0020358D"/>
    <w:rsid w:val="0020374A"/>
    <w:rsid w:val="00203841"/>
    <w:rsid w:val="002039FC"/>
    <w:rsid w:val="00203A8C"/>
    <w:rsid w:val="00203AE4"/>
    <w:rsid w:val="00204104"/>
    <w:rsid w:val="0020428F"/>
    <w:rsid w:val="00204496"/>
    <w:rsid w:val="00204697"/>
    <w:rsid w:val="0020474E"/>
    <w:rsid w:val="00204B3A"/>
    <w:rsid w:val="00204B4D"/>
    <w:rsid w:val="00204F14"/>
    <w:rsid w:val="0020506B"/>
    <w:rsid w:val="00205853"/>
    <w:rsid w:val="00205A9D"/>
    <w:rsid w:val="00205F13"/>
    <w:rsid w:val="00205F44"/>
    <w:rsid w:val="00205F6F"/>
    <w:rsid w:val="0020678D"/>
    <w:rsid w:val="00206840"/>
    <w:rsid w:val="002068BD"/>
    <w:rsid w:val="00206B0C"/>
    <w:rsid w:val="00206B37"/>
    <w:rsid w:val="00206F5C"/>
    <w:rsid w:val="00206FD7"/>
    <w:rsid w:val="00207323"/>
    <w:rsid w:val="0020756B"/>
    <w:rsid w:val="00207B84"/>
    <w:rsid w:val="00207C28"/>
    <w:rsid w:val="002105CD"/>
    <w:rsid w:val="00210F12"/>
    <w:rsid w:val="00211755"/>
    <w:rsid w:val="00211D15"/>
    <w:rsid w:val="00211DD5"/>
    <w:rsid w:val="002129CF"/>
    <w:rsid w:val="00212D97"/>
    <w:rsid w:val="00212E7D"/>
    <w:rsid w:val="0021304D"/>
    <w:rsid w:val="0021307D"/>
    <w:rsid w:val="00213190"/>
    <w:rsid w:val="0021347C"/>
    <w:rsid w:val="002134A7"/>
    <w:rsid w:val="002136C4"/>
    <w:rsid w:val="00213D24"/>
    <w:rsid w:val="00213D8F"/>
    <w:rsid w:val="00213F3F"/>
    <w:rsid w:val="00214033"/>
    <w:rsid w:val="00214433"/>
    <w:rsid w:val="002144F9"/>
    <w:rsid w:val="00214CD9"/>
    <w:rsid w:val="00214D2E"/>
    <w:rsid w:val="00214D35"/>
    <w:rsid w:val="002154EC"/>
    <w:rsid w:val="00215881"/>
    <w:rsid w:val="00215E26"/>
    <w:rsid w:val="00216148"/>
    <w:rsid w:val="002162BD"/>
    <w:rsid w:val="00216503"/>
    <w:rsid w:val="002167D6"/>
    <w:rsid w:val="002167F0"/>
    <w:rsid w:val="00216D27"/>
    <w:rsid w:val="00216E2D"/>
    <w:rsid w:val="002173EB"/>
    <w:rsid w:val="002175F5"/>
    <w:rsid w:val="002176F7"/>
    <w:rsid w:val="00217764"/>
    <w:rsid w:val="002179C5"/>
    <w:rsid w:val="00217A4D"/>
    <w:rsid w:val="00217A7C"/>
    <w:rsid w:val="00217EDF"/>
    <w:rsid w:val="002200CD"/>
    <w:rsid w:val="002203F9"/>
    <w:rsid w:val="0022080B"/>
    <w:rsid w:val="0022093D"/>
    <w:rsid w:val="002211F5"/>
    <w:rsid w:val="002216FE"/>
    <w:rsid w:val="002219AF"/>
    <w:rsid w:val="00221F3E"/>
    <w:rsid w:val="00222820"/>
    <w:rsid w:val="0022282A"/>
    <w:rsid w:val="00222A49"/>
    <w:rsid w:val="00222E09"/>
    <w:rsid w:val="0022305E"/>
    <w:rsid w:val="00223212"/>
    <w:rsid w:val="00223B13"/>
    <w:rsid w:val="00223B6D"/>
    <w:rsid w:val="00223C68"/>
    <w:rsid w:val="0022439C"/>
    <w:rsid w:val="002245FE"/>
    <w:rsid w:val="00224732"/>
    <w:rsid w:val="002249A0"/>
    <w:rsid w:val="00224A33"/>
    <w:rsid w:val="00224B74"/>
    <w:rsid w:val="00224D84"/>
    <w:rsid w:val="002250B2"/>
    <w:rsid w:val="0022554B"/>
    <w:rsid w:val="002261B5"/>
    <w:rsid w:val="00226429"/>
    <w:rsid w:val="002267F1"/>
    <w:rsid w:val="00226844"/>
    <w:rsid w:val="0022697B"/>
    <w:rsid w:val="002269D7"/>
    <w:rsid w:val="00226B13"/>
    <w:rsid w:val="00226C5C"/>
    <w:rsid w:val="00226C97"/>
    <w:rsid w:val="00226EBE"/>
    <w:rsid w:val="00226EE4"/>
    <w:rsid w:val="00226FAD"/>
    <w:rsid w:val="00227545"/>
    <w:rsid w:val="00227680"/>
    <w:rsid w:val="00227FAD"/>
    <w:rsid w:val="0023090D"/>
    <w:rsid w:val="00230AE2"/>
    <w:rsid w:val="00230C7E"/>
    <w:rsid w:val="00230C8E"/>
    <w:rsid w:val="00230E9F"/>
    <w:rsid w:val="00230F14"/>
    <w:rsid w:val="00231076"/>
    <w:rsid w:val="0023172D"/>
    <w:rsid w:val="00232078"/>
    <w:rsid w:val="00232172"/>
    <w:rsid w:val="002327FA"/>
    <w:rsid w:val="0023290D"/>
    <w:rsid w:val="00232D05"/>
    <w:rsid w:val="00232E11"/>
    <w:rsid w:val="00232E23"/>
    <w:rsid w:val="00232F84"/>
    <w:rsid w:val="002337C8"/>
    <w:rsid w:val="002339C1"/>
    <w:rsid w:val="0023426E"/>
    <w:rsid w:val="00234B8E"/>
    <w:rsid w:val="00234C19"/>
    <w:rsid w:val="00234C3F"/>
    <w:rsid w:val="00234C8F"/>
    <w:rsid w:val="00235BF2"/>
    <w:rsid w:val="00235BF6"/>
    <w:rsid w:val="002366AD"/>
    <w:rsid w:val="002366CA"/>
    <w:rsid w:val="00236A2C"/>
    <w:rsid w:val="00236A93"/>
    <w:rsid w:val="00236B50"/>
    <w:rsid w:val="00236BFC"/>
    <w:rsid w:val="00237634"/>
    <w:rsid w:val="002376D2"/>
    <w:rsid w:val="00237BB5"/>
    <w:rsid w:val="00237C86"/>
    <w:rsid w:val="00237E4E"/>
    <w:rsid w:val="002419E2"/>
    <w:rsid w:val="00241B7E"/>
    <w:rsid w:val="00242809"/>
    <w:rsid w:val="00243E79"/>
    <w:rsid w:val="0024403B"/>
    <w:rsid w:val="00244375"/>
    <w:rsid w:val="00244782"/>
    <w:rsid w:val="0024487F"/>
    <w:rsid w:val="00244962"/>
    <w:rsid w:val="00244BB8"/>
    <w:rsid w:val="00245175"/>
    <w:rsid w:val="0024518C"/>
    <w:rsid w:val="0024564F"/>
    <w:rsid w:val="002458DA"/>
    <w:rsid w:val="00245E67"/>
    <w:rsid w:val="00245F76"/>
    <w:rsid w:val="0024651B"/>
    <w:rsid w:val="00246520"/>
    <w:rsid w:val="002467C4"/>
    <w:rsid w:val="002467C6"/>
    <w:rsid w:val="00246B26"/>
    <w:rsid w:val="00246B32"/>
    <w:rsid w:val="0024722B"/>
    <w:rsid w:val="002476A7"/>
    <w:rsid w:val="00247944"/>
    <w:rsid w:val="00247C78"/>
    <w:rsid w:val="00247F5F"/>
    <w:rsid w:val="00247FD9"/>
    <w:rsid w:val="0025008B"/>
    <w:rsid w:val="002501D3"/>
    <w:rsid w:val="002508AF"/>
    <w:rsid w:val="002508DB"/>
    <w:rsid w:val="00250E91"/>
    <w:rsid w:val="00251154"/>
    <w:rsid w:val="00251203"/>
    <w:rsid w:val="002523A7"/>
    <w:rsid w:val="00252711"/>
    <w:rsid w:val="002528B2"/>
    <w:rsid w:val="002528D9"/>
    <w:rsid w:val="00252AD5"/>
    <w:rsid w:val="00252F46"/>
    <w:rsid w:val="002536B9"/>
    <w:rsid w:val="00253962"/>
    <w:rsid w:val="00253AD5"/>
    <w:rsid w:val="00253B63"/>
    <w:rsid w:val="00253C19"/>
    <w:rsid w:val="00254053"/>
    <w:rsid w:val="002540FD"/>
    <w:rsid w:val="00254124"/>
    <w:rsid w:val="0025419F"/>
    <w:rsid w:val="0025436B"/>
    <w:rsid w:val="00254699"/>
    <w:rsid w:val="00254B92"/>
    <w:rsid w:val="002550DF"/>
    <w:rsid w:val="002550FB"/>
    <w:rsid w:val="002556BB"/>
    <w:rsid w:val="002558AE"/>
    <w:rsid w:val="002558E0"/>
    <w:rsid w:val="0025592E"/>
    <w:rsid w:val="00255C31"/>
    <w:rsid w:val="0025656B"/>
    <w:rsid w:val="00256657"/>
    <w:rsid w:val="00256B75"/>
    <w:rsid w:val="00256B9F"/>
    <w:rsid w:val="00256D05"/>
    <w:rsid w:val="00256D2B"/>
    <w:rsid w:val="00257257"/>
    <w:rsid w:val="0025734D"/>
    <w:rsid w:val="002576F7"/>
    <w:rsid w:val="002577E0"/>
    <w:rsid w:val="00257F64"/>
    <w:rsid w:val="00260281"/>
    <w:rsid w:val="002605A7"/>
    <w:rsid w:val="00260773"/>
    <w:rsid w:val="00260AC3"/>
    <w:rsid w:val="00260C37"/>
    <w:rsid w:val="00260F2A"/>
    <w:rsid w:val="0026139A"/>
    <w:rsid w:val="00261B6F"/>
    <w:rsid w:val="00262220"/>
    <w:rsid w:val="0026227F"/>
    <w:rsid w:val="002622A1"/>
    <w:rsid w:val="002626EF"/>
    <w:rsid w:val="0026273B"/>
    <w:rsid w:val="00262AE3"/>
    <w:rsid w:val="00262B21"/>
    <w:rsid w:val="0026361E"/>
    <w:rsid w:val="002636B2"/>
    <w:rsid w:val="00263AC9"/>
    <w:rsid w:val="00263B1C"/>
    <w:rsid w:val="00263B3A"/>
    <w:rsid w:val="00263F0C"/>
    <w:rsid w:val="0026415F"/>
    <w:rsid w:val="0026422A"/>
    <w:rsid w:val="002642AE"/>
    <w:rsid w:val="0026457D"/>
    <w:rsid w:val="00264685"/>
    <w:rsid w:val="002647A0"/>
    <w:rsid w:val="00264CBF"/>
    <w:rsid w:val="00264EEF"/>
    <w:rsid w:val="00265A61"/>
    <w:rsid w:val="00265F05"/>
    <w:rsid w:val="00266040"/>
    <w:rsid w:val="00266414"/>
    <w:rsid w:val="002664DC"/>
    <w:rsid w:val="002667D4"/>
    <w:rsid w:val="00266B54"/>
    <w:rsid w:val="00266C55"/>
    <w:rsid w:val="00266CE2"/>
    <w:rsid w:val="00266CF8"/>
    <w:rsid w:val="00266E3A"/>
    <w:rsid w:val="00266F38"/>
    <w:rsid w:val="0026729C"/>
    <w:rsid w:val="002679A5"/>
    <w:rsid w:val="00267C62"/>
    <w:rsid w:val="00267FE3"/>
    <w:rsid w:val="002702FF"/>
    <w:rsid w:val="0027045C"/>
    <w:rsid w:val="002705FD"/>
    <w:rsid w:val="0027075B"/>
    <w:rsid w:val="00270BDB"/>
    <w:rsid w:val="00271DFF"/>
    <w:rsid w:val="00272249"/>
    <w:rsid w:val="0027244C"/>
    <w:rsid w:val="002725FE"/>
    <w:rsid w:val="0027424A"/>
    <w:rsid w:val="00274269"/>
    <w:rsid w:val="00274431"/>
    <w:rsid w:val="002748C4"/>
    <w:rsid w:val="00274966"/>
    <w:rsid w:val="0027529A"/>
    <w:rsid w:val="00275FB3"/>
    <w:rsid w:val="00276309"/>
    <w:rsid w:val="00276868"/>
    <w:rsid w:val="00276AD4"/>
    <w:rsid w:val="00276DA8"/>
    <w:rsid w:val="00276DC4"/>
    <w:rsid w:val="00277415"/>
    <w:rsid w:val="002775AF"/>
    <w:rsid w:val="002776D5"/>
    <w:rsid w:val="00277767"/>
    <w:rsid w:val="002777BC"/>
    <w:rsid w:val="0027791B"/>
    <w:rsid w:val="00277D1E"/>
    <w:rsid w:val="00277D67"/>
    <w:rsid w:val="00277F76"/>
    <w:rsid w:val="002806D1"/>
    <w:rsid w:val="00280764"/>
    <w:rsid w:val="002807F6"/>
    <w:rsid w:val="00281029"/>
    <w:rsid w:val="002810F5"/>
    <w:rsid w:val="00281387"/>
    <w:rsid w:val="00281412"/>
    <w:rsid w:val="00281575"/>
    <w:rsid w:val="00281774"/>
    <w:rsid w:val="00281D8F"/>
    <w:rsid w:val="00281F81"/>
    <w:rsid w:val="0028207A"/>
    <w:rsid w:val="002821C9"/>
    <w:rsid w:val="002823A9"/>
    <w:rsid w:val="00282828"/>
    <w:rsid w:val="002829FC"/>
    <w:rsid w:val="0028311A"/>
    <w:rsid w:val="0028312A"/>
    <w:rsid w:val="002831A3"/>
    <w:rsid w:val="00283499"/>
    <w:rsid w:val="00283AAD"/>
    <w:rsid w:val="00283B4A"/>
    <w:rsid w:val="00283F45"/>
    <w:rsid w:val="00284204"/>
    <w:rsid w:val="0028457D"/>
    <w:rsid w:val="00284708"/>
    <w:rsid w:val="00284AB2"/>
    <w:rsid w:val="00284E52"/>
    <w:rsid w:val="00284F52"/>
    <w:rsid w:val="00285370"/>
    <w:rsid w:val="0028584B"/>
    <w:rsid w:val="00285BFB"/>
    <w:rsid w:val="00285E58"/>
    <w:rsid w:val="002860B6"/>
    <w:rsid w:val="002869D1"/>
    <w:rsid w:val="00286A5A"/>
    <w:rsid w:val="00287295"/>
    <w:rsid w:val="00287408"/>
    <w:rsid w:val="002876CF"/>
    <w:rsid w:val="00287866"/>
    <w:rsid w:val="00287930"/>
    <w:rsid w:val="002904C6"/>
    <w:rsid w:val="0029054C"/>
    <w:rsid w:val="0029073D"/>
    <w:rsid w:val="00290750"/>
    <w:rsid w:val="00290DCD"/>
    <w:rsid w:val="00290F3E"/>
    <w:rsid w:val="002910DF"/>
    <w:rsid w:val="002910FD"/>
    <w:rsid w:val="00291398"/>
    <w:rsid w:val="002926C1"/>
    <w:rsid w:val="00292952"/>
    <w:rsid w:val="00292AD9"/>
    <w:rsid w:val="00292E04"/>
    <w:rsid w:val="0029334B"/>
    <w:rsid w:val="0029346F"/>
    <w:rsid w:val="0029362E"/>
    <w:rsid w:val="002938B6"/>
    <w:rsid w:val="002938F3"/>
    <w:rsid w:val="00293ACC"/>
    <w:rsid w:val="00293B18"/>
    <w:rsid w:val="00293FCC"/>
    <w:rsid w:val="00294383"/>
    <w:rsid w:val="002947C8"/>
    <w:rsid w:val="00294985"/>
    <w:rsid w:val="00294C98"/>
    <w:rsid w:val="00294CC6"/>
    <w:rsid w:val="00294D10"/>
    <w:rsid w:val="00294F91"/>
    <w:rsid w:val="00295356"/>
    <w:rsid w:val="0029539D"/>
    <w:rsid w:val="00295684"/>
    <w:rsid w:val="00295979"/>
    <w:rsid w:val="002959A0"/>
    <w:rsid w:val="002961E7"/>
    <w:rsid w:val="00296285"/>
    <w:rsid w:val="0029640F"/>
    <w:rsid w:val="002969FD"/>
    <w:rsid w:val="00296A3A"/>
    <w:rsid w:val="00296D09"/>
    <w:rsid w:val="00296F00"/>
    <w:rsid w:val="002970E2"/>
    <w:rsid w:val="00297191"/>
    <w:rsid w:val="00297321"/>
    <w:rsid w:val="00297431"/>
    <w:rsid w:val="00297C95"/>
    <w:rsid w:val="00297E35"/>
    <w:rsid w:val="002A005B"/>
    <w:rsid w:val="002A051D"/>
    <w:rsid w:val="002A065E"/>
    <w:rsid w:val="002A0990"/>
    <w:rsid w:val="002A0BC2"/>
    <w:rsid w:val="002A122A"/>
    <w:rsid w:val="002A1A81"/>
    <w:rsid w:val="002A1BB2"/>
    <w:rsid w:val="002A1BE1"/>
    <w:rsid w:val="002A1E2A"/>
    <w:rsid w:val="002A20EA"/>
    <w:rsid w:val="002A22B6"/>
    <w:rsid w:val="002A2694"/>
    <w:rsid w:val="002A296E"/>
    <w:rsid w:val="002A2ADD"/>
    <w:rsid w:val="002A2C2F"/>
    <w:rsid w:val="002A2C66"/>
    <w:rsid w:val="002A31FE"/>
    <w:rsid w:val="002A3249"/>
    <w:rsid w:val="002A328C"/>
    <w:rsid w:val="002A35EE"/>
    <w:rsid w:val="002A38B1"/>
    <w:rsid w:val="002A3E60"/>
    <w:rsid w:val="002A42EB"/>
    <w:rsid w:val="002A4659"/>
    <w:rsid w:val="002A46ED"/>
    <w:rsid w:val="002A49B1"/>
    <w:rsid w:val="002A49BC"/>
    <w:rsid w:val="002A49E9"/>
    <w:rsid w:val="002A4F9F"/>
    <w:rsid w:val="002A5551"/>
    <w:rsid w:val="002A556D"/>
    <w:rsid w:val="002A55D2"/>
    <w:rsid w:val="002A56DF"/>
    <w:rsid w:val="002A58BD"/>
    <w:rsid w:val="002A59C4"/>
    <w:rsid w:val="002A5A2D"/>
    <w:rsid w:val="002A5AE1"/>
    <w:rsid w:val="002A5BB3"/>
    <w:rsid w:val="002A5BE9"/>
    <w:rsid w:val="002A606F"/>
    <w:rsid w:val="002A6905"/>
    <w:rsid w:val="002A6B0D"/>
    <w:rsid w:val="002A6F53"/>
    <w:rsid w:val="002A7593"/>
    <w:rsid w:val="002A7718"/>
    <w:rsid w:val="002A7F1E"/>
    <w:rsid w:val="002B0127"/>
    <w:rsid w:val="002B04B8"/>
    <w:rsid w:val="002B06EE"/>
    <w:rsid w:val="002B0715"/>
    <w:rsid w:val="002B097B"/>
    <w:rsid w:val="002B0C90"/>
    <w:rsid w:val="002B0E92"/>
    <w:rsid w:val="002B0EBD"/>
    <w:rsid w:val="002B11AB"/>
    <w:rsid w:val="002B1A19"/>
    <w:rsid w:val="002B1E17"/>
    <w:rsid w:val="002B209B"/>
    <w:rsid w:val="002B2AF2"/>
    <w:rsid w:val="002B375E"/>
    <w:rsid w:val="002B3F21"/>
    <w:rsid w:val="002B3F37"/>
    <w:rsid w:val="002B3F53"/>
    <w:rsid w:val="002B40C3"/>
    <w:rsid w:val="002B413C"/>
    <w:rsid w:val="002B43D9"/>
    <w:rsid w:val="002B45FF"/>
    <w:rsid w:val="002B4654"/>
    <w:rsid w:val="002B4953"/>
    <w:rsid w:val="002B49A1"/>
    <w:rsid w:val="002B515F"/>
    <w:rsid w:val="002B53FA"/>
    <w:rsid w:val="002B55CB"/>
    <w:rsid w:val="002B61F5"/>
    <w:rsid w:val="002B6CF2"/>
    <w:rsid w:val="002B6FC4"/>
    <w:rsid w:val="002B7312"/>
    <w:rsid w:val="002B7644"/>
    <w:rsid w:val="002B78B8"/>
    <w:rsid w:val="002B7A73"/>
    <w:rsid w:val="002B7CCD"/>
    <w:rsid w:val="002C034E"/>
    <w:rsid w:val="002C0436"/>
    <w:rsid w:val="002C0BCA"/>
    <w:rsid w:val="002C0CA4"/>
    <w:rsid w:val="002C0E2B"/>
    <w:rsid w:val="002C0FBC"/>
    <w:rsid w:val="002C1113"/>
    <w:rsid w:val="002C1292"/>
    <w:rsid w:val="002C17F9"/>
    <w:rsid w:val="002C181D"/>
    <w:rsid w:val="002C1BA0"/>
    <w:rsid w:val="002C1E69"/>
    <w:rsid w:val="002C2257"/>
    <w:rsid w:val="002C26FB"/>
    <w:rsid w:val="002C2E06"/>
    <w:rsid w:val="002C35BB"/>
    <w:rsid w:val="002C3ECC"/>
    <w:rsid w:val="002C3FD8"/>
    <w:rsid w:val="002C462A"/>
    <w:rsid w:val="002C4CF5"/>
    <w:rsid w:val="002C62BD"/>
    <w:rsid w:val="002C6319"/>
    <w:rsid w:val="002C695C"/>
    <w:rsid w:val="002C6A13"/>
    <w:rsid w:val="002C6B0C"/>
    <w:rsid w:val="002C7555"/>
    <w:rsid w:val="002C798A"/>
    <w:rsid w:val="002C79CF"/>
    <w:rsid w:val="002D006D"/>
    <w:rsid w:val="002D06ED"/>
    <w:rsid w:val="002D0854"/>
    <w:rsid w:val="002D08A5"/>
    <w:rsid w:val="002D0C72"/>
    <w:rsid w:val="002D0FC1"/>
    <w:rsid w:val="002D1267"/>
    <w:rsid w:val="002D18CF"/>
    <w:rsid w:val="002D1D8F"/>
    <w:rsid w:val="002D20E2"/>
    <w:rsid w:val="002D223C"/>
    <w:rsid w:val="002D29EF"/>
    <w:rsid w:val="002D3347"/>
    <w:rsid w:val="002D334F"/>
    <w:rsid w:val="002D3AA4"/>
    <w:rsid w:val="002D3ACB"/>
    <w:rsid w:val="002D3CC6"/>
    <w:rsid w:val="002D4265"/>
    <w:rsid w:val="002D43E0"/>
    <w:rsid w:val="002D452C"/>
    <w:rsid w:val="002D4770"/>
    <w:rsid w:val="002D489A"/>
    <w:rsid w:val="002D5AA8"/>
    <w:rsid w:val="002D5AD2"/>
    <w:rsid w:val="002D5BFC"/>
    <w:rsid w:val="002D6098"/>
    <w:rsid w:val="002D614A"/>
    <w:rsid w:val="002D65DC"/>
    <w:rsid w:val="002D6939"/>
    <w:rsid w:val="002D6968"/>
    <w:rsid w:val="002D6DFA"/>
    <w:rsid w:val="002D729F"/>
    <w:rsid w:val="002D746F"/>
    <w:rsid w:val="002D7938"/>
    <w:rsid w:val="002D7AFB"/>
    <w:rsid w:val="002D7DEC"/>
    <w:rsid w:val="002D7E80"/>
    <w:rsid w:val="002E026B"/>
    <w:rsid w:val="002E04E1"/>
    <w:rsid w:val="002E073B"/>
    <w:rsid w:val="002E0E7A"/>
    <w:rsid w:val="002E1134"/>
    <w:rsid w:val="002E1285"/>
    <w:rsid w:val="002E1C21"/>
    <w:rsid w:val="002E1E87"/>
    <w:rsid w:val="002E2107"/>
    <w:rsid w:val="002E22B3"/>
    <w:rsid w:val="002E29BE"/>
    <w:rsid w:val="002E2A05"/>
    <w:rsid w:val="002E2B07"/>
    <w:rsid w:val="002E2FFF"/>
    <w:rsid w:val="002E33A8"/>
    <w:rsid w:val="002E3442"/>
    <w:rsid w:val="002E378D"/>
    <w:rsid w:val="002E37AE"/>
    <w:rsid w:val="002E3CFF"/>
    <w:rsid w:val="002E3E09"/>
    <w:rsid w:val="002E46FC"/>
    <w:rsid w:val="002E4794"/>
    <w:rsid w:val="002E4887"/>
    <w:rsid w:val="002E4F0F"/>
    <w:rsid w:val="002E551F"/>
    <w:rsid w:val="002E5886"/>
    <w:rsid w:val="002E5C15"/>
    <w:rsid w:val="002E5C3B"/>
    <w:rsid w:val="002E5EC1"/>
    <w:rsid w:val="002E647B"/>
    <w:rsid w:val="002E6584"/>
    <w:rsid w:val="002E670F"/>
    <w:rsid w:val="002E6988"/>
    <w:rsid w:val="002E69F5"/>
    <w:rsid w:val="002E6ADC"/>
    <w:rsid w:val="002E6C2A"/>
    <w:rsid w:val="002E6E1E"/>
    <w:rsid w:val="002E724B"/>
    <w:rsid w:val="002E7958"/>
    <w:rsid w:val="002F0085"/>
    <w:rsid w:val="002F0486"/>
    <w:rsid w:val="002F07EB"/>
    <w:rsid w:val="002F0AF3"/>
    <w:rsid w:val="002F102A"/>
    <w:rsid w:val="002F179F"/>
    <w:rsid w:val="002F1A76"/>
    <w:rsid w:val="002F1B16"/>
    <w:rsid w:val="002F1CBA"/>
    <w:rsid w:val="002F1EB7"/>
    <w:rsid w:val="002F2513"/>
    <w:rsid w:val="002F2670"/>
    <w:rsid w:val="002F2AE5"/>
    <w:rsid w:val="002F2CF6"/>
    <w:rsid w:val="002F3271"/>
    <w:rsid w:val="002F3459"/>
    <w:rsid w:val="002F37B7"/>
    <w:rsid w:val="002F3C5C"/>
    <w:rsid w:val="002F3CF2"/>
    <w:rsid w:val="002F3DBC"/>
    <w:rsid w:val="002F3DDA"/>
    <w:rsid w:val="002F3EBA"/>
    <w:rsid w:val="002F4038"/>
    <w:rsid w:val="002F47F5"/>
    <w:rsid w:val="002F4B97"/>
    <w:rsid w:val="002F5301"/>
    <w:rsid w:val="002F554B"/>
    <w:rsid w:val="002F5A8D"/>
    <w:rsid w:val="002F5C51"/>
    <w:rsid w:val="002F637B"/>
    <w:rsid w:val="002F6531"/>
    <w:rsid w:val="002F69A6"/>
    <w:rsid w:val="002F6E7E"/>
    <w:rsid w:val="002F6EE2"/>
    <w:rsid w:val="002F7092"/>
    <w:rsid w:val="002F757B"/>
    <w:rsid w:val="002F782C"/>
    <w:rsid w:val="002F7C88"/>
    <w:rsid w:val="003001D8"/>
    <w:rsid w:val="0030048A"/>
    <w:rsid w:val="00300571"/>
    <w:rsid w:val="00300814"/>
    <w:rsid w:val="00300854"/>
    <w:rsid w:val="00300A13"/>
    <w:rsid w:val="00301174"/>
    <w:rsid w:val="003012BF"/>
    <w:rsid w:val="00301403"/>
    <w:rsid w:val="00301624"/>
    <w:rsid w:val="003016B4"/>
    <w:rsid w:val="00301D84"/>
    <w:rsid w:val="00301FAA"/>
    <w:rsid w:val="00302554"/>
    <w:rsid w:val="00303148"/>
    <w:rsid w:val="003032DA"/>
    <w:rsid w:val="003033F3"/>
    <w:rsid w:val="00303454"/>
    <w:rsid w:val="00303982"/>
    <w:rsid w:val="00303A4C"/>
    <w:rsid w:val="0030419E"/>
    <w:rsid w:val="0030446E"/>
    <w:rsid w:val="00304618"/>
    <w:rsid w:val="00304966"/>
    <w:rsid w:val="003051BC"/>
    <w:rsid w:val="003055E3"/>
    <w:rsid w:val="00305627"/>
    <w:rsid w:val="00305909"/>
    <w:rsid w:val="00305938"/>
    <w:rsid w:val="003060EE"/>
    <w:rsid w:val="00306221"/>
    <w:rsid w:val="003064DE"/>
    <w:rsid w:val="003064F6"/>
    <w:rsid w:val="003067FF"/>
    <w:rsid w:val="00306D52"/>
    <w:rsid w:val="00306D5E"/>
    <w:rsid w:val="00306D9E"/>
    <w:rsid w:val="003071AE"/>
    <w:rsid w:val="003077EF"/>
    <w:rsid w:val="00307C17"/>
    <w:rsid w:val="003101DF"/>
    <w:rsid w:val="00310C31"/>
    <w:rsid w:val="00310CDB"/>
    <w:rsid w:val="00310EF4"/>
    <w:rsid w:val="0031107F"/>
    <w:rsid w:val="003113D8"/>
    <w:rsid w:val="00311A75"/>
    <w:rsid w:val="00311B39"/>
    <w:rsid w:val="00311DBE"/>
    <w:rsid w:val="00311E48"/>
    <w:rsid w:val="003121CC"/>
    <w:rsid w:val="003126A8"/>
    <w:rsid w:val="00312BCA"/>
    <w:rsid w:val="00312CD0"/>
    <w:rsid w:val="00312D2A"/>
    <w:rsid w:val="00312F68"/>
    <w:rsid w:val="00313325"/>
    <w:rsid w:val="00313517"/>
    <w:rsid w:val="0031397F"/>
    <w:rsid w:val="00313CDB"/>
    <w:rsid w:val="00313E97"/>
    <w:rsid w:val="00314086"/>
    <w:rsid w:val="003144EF"/>
    <w:rsid w:val="00314925"/>
    <w:rsid w:val="00314976"/>
    <w:rsid w:val="00314C70"/>
    <w:rsid w:val="00314CD1"/>
    <w:rsid w:val="00315059"/>
    <w:rsid w:val="003151DD"/>
    <w:rsid w:val="00315826"/>
    <w:rsid w:val="0031582A"/>
    <w:rsid w:val="00315AA9"/>
    <w:rsid w:val="00315CA7"/>
    <w:rsid w:val="00315E8F"/>
    <w:rsid w:val="00316102"/>
    <w:rsid w:val="003162F8"/>
    <w:rsid w:val="00316870"/>
    <w:rsid w:val="00316931"/>
    <w:rsid w:val="00316993"/>
    <w:rsid w:val="003169A3"/>
    <w:rsid w:val="00316A25"/>
    <w:rsid w:val="00316A9A"/>
    <w:rsid w:val="00316B1F"/>
    <w:rsid w:val="0031756B"/>
    <w:rsid w:val="00317665"/>
    <w:rsid w:val="0031776A"/>
    <w:rsid w:val="003179AB"/>
    <w:rsid w:val="00317BB6"/>
    <w:rsid w:val="0032036B"/>
    <w:rsid w:val="003203C7"/>
    <w:rsid w:val="003203E7"/>
    <w:rsid w:val="0032070B"/>
    <w:rsid w:val="00320B58"/>
    <w:rsid w:val="00320B6E"/>
    <w:rsid w:val="0032132F"/>
    <w:rsid w:val="00321678"/>
    <w:rsid w:val="00321A41"/>
    <w:rsid w:val="00321C5E"/>
    <w:rsid w:val="003225C3"/>
    <w:rsid w:val="00322876"/>
    <w:rsid w:val="00322AC4"/>
    <w:rsid w:val="00322C5D"/>
    <w:rsid w:val="00322CC1"/>
    <w:rsid w:val="00322CEE"/>
    <w:rsid w:val="00323690"/>
    <w:rsid w:val="00324ADA"/>
    <w:rsid w:val="00324CDF"/>
    <w:rsid w:val="00324FAB"/>
    <w:rsid w:val="0032540D"/>
    <w:rsid w:val="00325444"/>
    <w:rsid w:val="003255B7"/>
    <w:rsid w:val="00325CEA"/>
    <w:rsid w:val="00325F18"/>
    <w:rsid w:val="00326114"/>
    <w:rsid w:val="0032650B"/>
    <w:rsid w:val="0032657E"/>
    <w:rsid w:val="003267D3"/>
    <w:rsid w:val="00326C5B"/>
    <w:rsid w:val="00326D59"/>
    <w:rsid w:val="00326FDF"/>
    <w:rsid w:val="00327160"/>
    <w:rsid w:val="0032726C"/>
    <w:rsid w:val="00327381"/>
    <w:rsid w:val="00327466"/>
    <w:rsid w:val="003279EC"/>
    <w:rsid w:val="00327D3D"/>
    <w:rsid w:val="00327F98"/>
    <w:rsid w:val="0033006D"/>
    <w:rsid w:val="003300EB"/>
    <w:rsid w:val="00330112"/>
    <w:rsid w:val="00330690"/>
    <w:rsid w:val="003309A8"/>
    <w:rsid w:val="00330D5B"/>
    <w:rsid w:val="00331450"/>
    <w:rsid w:val="003315E1"/>
    <w:rsid w:val="00331857"/>
    <w:rsid w:val="003318C9"/>
    <w:rsid w:val="0033198D"/>
    <w:rsid w:val="00331B59"/>
    <w:rsid w:val="00332041"/>
    <w:rsid w:val="00332228"/>
    <w:rsid w:val="0033225A"/>
    <w:rsid w:val="0033257D"/>
    <w:rsid w:val="003326B7"/>
    <w:rsid w:val="00332E36"/>
    <w:rsid w:val="00332F92"/>
    <w:rsid w:val="0033356D"/>
    <w:rsid w:val="00333619"/>
    <w:rsid w:val="00333B18"/>
    <w:rsid w:val="00333C22"/>
    <w:rsid w:val="00333C80"/>
    <w:rsid w:val="00334016"/>
    <w:rsid w:val="00334759"/>
    <w:rsid w:val="00334F0A"/>
    <w:rsid w:val="003352DC"/>
    <w:rsid w:val="00335456"/>
    <w:rsid w:val="0033609C"/>
    <w:rsid w:val="00336379"/>
    <w:rsid w:val="00336568"/>
    <w:rsid w:val="003365BF"/>
    <w:rsid w:val="003367CF"/>
    <w:rsid w:val="003368A0"/>
    <w:rsid w:val="003368AA"/>
    <w:rsid w:val="00336B0D"/>
    <w:rsid w:val="003372C7"/>
    <w:rsid w:val="003373C5"/>
    <w:rsid w:val="0033791F"/>
    <w:rsid w:val="0033792B"/>
    <w:rsid w:val="00337A51"/>
    <w:rsid w:val="00337C56"/>
    <w:rsid w:val="00337F6D"/>
    <w:rsid w:val="003402F5"/>
    <w:rsid w:val="00340446"/>
    <w:rsid w:val="003404A2"/>
    <w:rsid w:val="003406E5"/>
    <w:rsid w:val="0034085D"/>
    <w:rsid w:val="00340E51"/>
    <w:rsid w:val="00341411"/>
    <w:rsid w:val="00341761"/>
    <w:rsid w:val="00341F5E"/>
    <w:rsid w:val="003424DD"/>
    <w:rsid w:val="00342719"/>
    <w:rsid w:val="003428EA"/>
    <w:rsid w:val="00342D80"/>
    <w:rsid w:val="0034320D"/>
    <w:rsid w:val="003435D7"/>
    <w:rsid w:val="00343B7D"/>
    <w:rsid w:val="00343FD7"/>
    <w:rsid w:val="00344107"/>
    <w:rsid w:val="0034424E"/>
    <w:rsid w:val="003445C8"/>
    <w:rsid w:val="0034468A"/>
    <w:rsid w:val="00344C40"/>
    <w:rsid w:val="00344C53"/>
    <w:rsid w:val="00344F32"/>
    <w:rsid w:val="00345A2F"/>
    <w:rsid w:val="00345CDF"/>
    <w:rsid w:val="00345F59"/>
    <w:rsid w:val="00346091"/>
    <w:rsid w:val="00346223"/>
    <w:rsid w:val="003465B5"/>
    <w:rsid w:val="003467AA"/>
    <w:rsid w:val="003467F3"/>
    <w:rsid w:val="00346895"/>
    <w:rsid w:val="00346B8F"/>
    <w:rsid w:val="00346EE1"/>
    <w:rsid w:val="003476DB"/>
    <w:rsid w:val="003476FC"/>
    <w:rsid w:val="0035015B"/>
    <w:rsid w:val="003501DD"/>
    <w:rsid w:val="003505CC"/>
    <w:rsid w:val="0035091C"/>
    <w:rsid w:val="00351054"/>
    <w:rsid w:val="0035121F"/>
    <w:rsid w:val="003515BC"/>
    <w:rsid w:val="00351A1A"/>
    <w:rsid w:val="00351A7F"/>
    <w:rsid w:val="00351D4D"/>
    <w:rsid w:val="00351EF2"/>
    <w:rsid w:val="00351F66"/>
    <w:rsid w:val="003520F6"/>
    <w:rsid w:val="00352682"/>
    <w:rsid w:val="00352FD5"/>
    <w:rsid w:val="0035307B"/>
    <w:rsid w:val="0035336B"/>
    <w:rsid w:val="003533FC"/>
    <w:rsid w:val="0035382F"/>
    <w:rsid w:val="00353B49"/>
    <w:rsid w:val="00353BB2"/>
    <w:rsid w:val="00353C17"/>
    <w:rsid w:val="00353D63"/>
    <w:rsid w:val="00353E78"/>
    <w:rsid w:val="00353FD7"/>
    <w:rsid w:val="003541F4"/>
    <w:rsid w:val="00354285"/>
    <w:rsid w:val="00354459"/>
    <w:rsid w:val="0035497B"/>
    <w:rsid w:val="00354A1D"/>
    <w:rsid w:val="0035515E"/>
    <w:rsid w:val="0035536F"/>
    <w:rsid w:val="00355709"/>
    <w:rsid w:val="00355989"/>
    <w:rsid w:val="00356445"/>
    <w:rsid w:val="00356864"/>
    <w:rsid w:val="003569D6"/>
    <w:rsid w:val="00356B88"/>
    <w:rsid w:val="00357073"/>
    <w:rsid w:val="00357139"/>
    <w:rsid w:val="00357448"/>
    <w:rsid w:val="003576ED"/>
    <w:rsid w:val="003576F7"/>
    <w:rsid w:val="00357EB5"/>
    <w:rsid w:val="00360467"/>
    <w:rsid w:val="00360509"/>
    <w:rsid w:val="00360678"/>
    <w:rsid w:val="00360739"/>
    <w:rsid w:val="00360A83"/>
    <w:rsid w:val="0036119C"/>
    <w:rsid w:val="003613C3"/>
    <w:rsid w:val="0036146F"/>
    <w:rsid w:val="00361CE6"/>
    <w:rsid w:val="00361D41"/>
    <w:rsid w:val="00361D4B"/>
    <w:rsid w:val="00361F19"/>
    <w:rsid w:val="00362063"/>
    <w:rsid w:val="00362279"/>
    <w:rsid w:val="00362819"/>
    <w:rsid w:val="0036318A"/>
    <w:rsid w:val="00363475"/>
    <w:rsid w:val="0036398B"/>
    <w:rsid w:val="003639E0"/>
    <w:rsid w:val="00363C88"/>
    <w:rsid w:val="003640E8"/>
    <w:rsid w:val="003640EA"/>
    <w:rsid w:val="003641A2"/>
    <w:rsid w:val="003642A5"/>
    <w:rsid w:val="00364374"/>
    <w:rsid w:val="00364443"/>
    <w:rsid w:val="003647A0"/>
    <w:rsid w:val="00364A5A"/>
    <w:rsid w:val="00364A9A"/>
    <w:rsid w:val="00364BDE"/>
    <w:rsid w:val="0036521E"/>
    <w:rsid w:val="00365C18"/>
    <w:rsid w:val="003661FE"/>
    <w:rsid w:val="003662CA"/>
    <w:rsid w:val="00366384"/>
    <w:rsid w:val="00366593"/>
    <w:rsid w:val="0036688B"/>
    <w:rsid w:val="003672B9"/>
    <w:rsid w:val="003701FC"/>
    <w:rsid w:val="00370992"/>
    <w:rsid w:val="003709FE"/>
    <w:rsid w:val="00370B18"/>
    <w:rsid w:val="00370E69"/>
    <w:rsid w:val="003718B2"/>
    <w:rsid w:val="00371961"/>
    <w:rsid w:val="00371A7B"/>
    <w:rsid w:val="00371CC6"/>
    <w:rsid w:val="00371D52"/>
    <w:rsid w:val="0037228D"/>
    <w:rsid w:val="0037233C"/>
    <w:rsid w:val="00372445"/>
    <w:rsid w:val="003724A3"/>
    <w:rsid w:val="00372C5A"/>
    <w:rsid w:val="00372F14"/>
    <w:rsid w:val="003732D4"/>
    <w:rsid w:val="00373379"/>
    <w:rsid w:val="003733EA"/>
    <w:rsid w:val="00373859"/>
    <w:rsid w:val="00373C54"/>
    <w:rsid w:val="00373E22"/>
    <w:rsid w:val="003745A9"/>
    <w:rsid w:val="003748CC"/>
    <w:rsid w:val="00374C5B"/>
    <w:rsid w:val="00374C68"/>
    <w:rsid w:val="003753C4"/>
    <w:rsid w:val="00375514"/>
    <w:rsid w:val="00375560"/>
    <w:rsid w:val="00375C8C"/>
    <w:rsid w:val="00376186"/>
    <w:rsid w:val="003767BE"/>
    <w:rsid w:val="00376D25"/>
    <w:rsid w:val="00377540"/>
    <w:rsid w:val="00377841"/>
    <w:rsid w:val="00377FD5"/>
    <w:rsid w:val="003802DD"/>
    <w:rsid w:val="00380357"/>
    <w:rsid w:val="0038072D"/>
    <w:rsid w:val="003809FA"/>
    <w:rsid w:val="00380C99"/>
    <w:rsid w:val="00380F19"/>
    <w:rsid w:val="003811D8"/>
    <w:rsid w:val="003818B2"/>
    <w:rsid w:val="00382042"/>
    <w:rsid w:val="003821B1"/>
    <w:rsid w:val="0038288C"/>
    <w:rsid w:val="00382C1E"/>
    <w:rsid w:val="00382D2B"/>
    <w:rsid w:val="00383094"/>
    <w:rsid w:val="003836F4"/>
    <w:rsid w:val="00383702"/>
    <w:rsid w:val="0038384F"/>
    <w:rsid w:val="00383E7B"/>
    <w:rsid w:val="00384351"/>
    <w:rsid w:val="00384B77"/>
    <w:rsid w:val="00384CDB"/>
    <w:rsid w:val="00384CEB"/>
    <w:rsid w:val="00385297"/>
    <w:rsid w:val="00385441"/>
    <w:rsid w:val="00385526"/>
    <w:rsid w:val="00385AD9"/>
    <w:rsid w:val="00385C88"/>
    <w:rsid w:val="00386090"/>
    <w:rsid w:val="0038695A"/>
    <w:rsid w:val="00386D56"/>
    <w:rsid w:val="0038702B"/>
    <w:rsid w:val="0038737E"/>
    <w:rsid w:val="00387C92"/>
    <w:rsid w:val="00387E75"/>
    <w:rsid w:val="00387E8B"/>
    <w:rsid w:val="00387EAB"/>
    <w:rsid w:val="003900B5"/>
    <w:rsid w:val="003902CF"/>
    <w:rsid w:val="00390670"/>
    <w:rsid w:val="003907F8"/>
    <w:rsid w:val="003908DD"/>
    <w:rsid w:val="00390AFA"/>
    <w:rsid w:val="00390E8F"/>
    <w:rsid w:val="003912C1"/>
    <w:rsid w:val="00391460"/>
    <w:rsid w:val="00391755"/>
    <w:rsid w:val="00391D67"/>
    <w:rsid w:val="00391E9D"/>
    <w:rsid w:val="003922F4"/>
    <w:rsid w:val="0039234D"/>
    <w:rsid w:val="00392A10"/>
    <w:rsid w:val="00392B8C"/>
    <w:rsid w:val="00392DEA"/>
    <w:rsid w:val="0039333B"/>
    <w:rsid w:val="003936FB"/>
    <w:rsid w:val="00393837"/>
    <w:rsid w:val="003938C4"/>
    <w:rsid w:val="0039396E"/>
    <w:rsid w:val="00393D33"/>
    <w:rsid w:val="00393D70"/>
    <w:rsid w:val="00393F75"/>
    <w:rsid w:val="003944CD"/>
    <w:rsid w:val="00394564"/>
    <w:rsid w:val="003946B1"/>
    <w:rsid w:val="003949E1"/>
    <w:rsid w:val="00394A7C"/>
    <w:rsid w:val="00394E80"/>
    <w:rsid w:val="003950BF"/>
    <w:rsid w:val="0039514C"/>
    <w:rsid w:val="003957A0"/>
    <w:rsid w:val="003958E2"/>
    <w:rsid w:val="00395C2B"/>
    <w:rsid w:val="00395C92"/>
    <w:rsid w:val="003962FF"/>
    <w:rsid w:val="00396311"/>
    <w:rsid w:val="0039679C"/>
    <w:rsid w:val="0039704B"/>
    <w:rsid w:val="0039708B"/>
    <w:rsid w:val="00397303"/>
    <w:rsid w:val="00397577"/>
    <w:rsid w:val="00397898"/>
    <w:rsid w:val="003978A5"/>
    <w:rsid w:val="00397A05"/>
    <w:rsid w:val="00397D45"/>
    <w:rsid w:val="003A0066"/>
    <w:rsid w:val="003A03A3"/>
    <w:rsid w:val="003A049D"/>
    <w:rsid w:val="003A0803"/>
    <w:rsid w:val="003A0A07"/>
    <w:rsid w:val="003A0A62"/>
    <w:rsid w:val="003A0E1F"/>
    <w:rsid w:val="003A1235"/>
    <w:rsid w:val="003A1250"/>
    <w:rsid w:val="003A145B"/>
    <w:rsid w:val="003A163D"/>
    <w:rsid w:val="003A173C"/>
    <w:rsid w:val="003A185B"/>
    <w:rsid w:val="003A1AED"/>
    <w:rsid w:val="003A1FD1"/>
    <w:rsid w:val="003A21A8"/>
    <w:rsid w:val="003A2613"/>
    <w:rsid w:val="003A2946"/>
    <w:rsid w:val="003A2A6A"/>
    <w:rsid w:val="003A2C93"/>
    <w:rsid w:val="003A2E0C"/>
    <w:rsid w:val="003A2E4A"/>
    <w:rsid w:val="003A3236"/>
    <w:rsid w:val="003A3641"/>
    <w:rsid w:val="003A3689"/>
    <w:rsid w:val="003A3997"/>
    <w:rsid w:val="003A3BD5"/>
    <w:rsid w:val="003A4462"/>
    <w:rsid w:val="003A48DA"/>
    <w:rsid w:val="003A48F7"/>
    <w:rsid w:val="003A4C25"/>
    <w:rsid w:val="003A4EAD"/>
    <w:rsid w:val="003A4EB5"/>
    <w:rsid w:val="003A4F6D"/>
    <w:rsid w:val="003A4FD7"/>
    <w:rsid w:val="003A57E0"/>
    <w:rsid w:val="003A6042"/>
    <w:rsid w:val="003A61B1"/>
    <w:rsid w:val="003A62B8"/>
    <w:rsid w:val="003A649F"/>
    <w:rsid w:val="003A6BB0"/>
    <w:rsid w:val="003A6D51"/>
    <w:rsid w:val="003A74E9"/>
    <w:rsid w:val="003A7510"/>
    <w:rsid w:val="003A759D"/>
    <w:rsid w:val="003A7828"/>
    <w:rsid w:val="003A7E47"/>
    <w:rsid w:val="003B0134"/>
    <w:rsid w:val="003B02CF"/>
    <w:rsid w:val="003B04DC"/>
    <w:rsid w:val="003B04ED"/>
    <w:rsid w:val="003B0757"/>
    <w:rsid w:val="003B0D68"/>
    <w:rsid w:val="003B1507"/>
    <w:rsid w:val="003B17C5"/>
    <w:rsid w:val="003B1823"/>
    <w:rsid w:val="003B1949"/>
    <w:rsid w:val="003B1B74"/>
    <w:rsid w:val="003B1DEC"/>
    <w:rsid w:val="003B2C68"/>
    <w:rsid w:val="003B357B"/>
    <w:rsid w:val="003B35A7"/>
    <w:rsid w:val="003B3C75"/>
    <w:rsid w:val="003B3F08"/>
    <w:rsid w:val="003B3FE0"/>
    <w:rsid w:val="003B46C9"/>
    <w:rsid w:val="003B4929"/>
    <w:rsid w:val="003B49E3"/>
    <w:rsid w:val="003B5033"/>
    <w:rsid w:val="003B56EE"/>
    <w:rsid w:val="003B56F2"/>
    <w:rsid w:val="003B5AE4"/>
    <w:rsid w:val="003B5CC9"/>
    <w:rsid w:val="003B5FC4"/>
    <w:rsid w:val="003B6035"/>
    <w:rsid w:val="003B6100"/>
    <w:rsid w:val="003B613D"/>
    <w:rsid w:val="003B614F"/>
    <w:rsid w:val="003B64ED"/>
    <w:rsid w:val="003B681F"/>
    <w:rsid w:val="003B6C2F"/>
    <w:rsid w:val="003B6EC6"/>
    <w:rsid w:val="003B79D0"/>
    <w:rsid w:val="003B7B69"/>
    <w:rsid w:val="003C0D9B"/>
    <w:rsid w:val="003C146D"/>
    <w:rsid w:val="003C1512"/>
    <w:rsid w:val="003C1877"/>
    <w:rsid w:val="003C1B35"/>
    <w:rsid w:val="003C1BE6"/>
    <w:rsid w:val="003C1CD2"/>
    <w:rsid w:val="003C2242"/>
    <w:rsid w:val="003C261B"/>
    <w:rsid w:val="003C328E"/>
    <w:rsid w:val="003C3465"/>
    <w:rsid w:val="003C3940"/>
    <w:rsid w:val="003C3BB9"/>
    <w:rsid w:val="003C3E1D"/>
    <w:rsid w:val="003C4021"/>
    <w:rsid w:val="003C42B0"/>
    <w:rsid w:val="003C4521"/>
    <w:rsid w:val="003C457E"/>
    <w:rsid w:val="003C49E6"/>
    <w:rsid w:val="003C4D87"/>
    <w:rsid w:val="003C4DD3"/>
    <w:rsid w:val="003C4F0F"/>
    <w:rsid w:val="003C5122"/>
    <w:rsid w:val="003C5518"/>
    <w:rsid w:val="003C5DE1"/>
    <w:rsid w:val="003C6148"/>
    <w:rsid w:val="003C62A8"/>
    <w:rsid w:val="003C6350"/>
    <w:rsid w:val="003C63D5"/>
    <w:rsid w:val="003C643F"/>
    <w:rsid w:val="003C644F"/>
    <w:rsid w:val="003C682E"/>
    <w:rsid w:val="003C6C48"/>
    <w:rsid w:val="003C6DAE"/>
    <w:rsid w:val="003C6F47"/>
    <w:rsid w:val="003C746B"/>
    <w:rsid w:val="003C74C2"/>
    <w:rsid w:val="003C7698"/>
    <w:rsid w:val="003C7B0D"/>
    <w:rsid w:val="003C7B12"/>
    <w:rsid w:val="003D05DD"/>
    <w:rsid w:val="003D07E3"/>
    <w:rsid w:val="003D0D6B"/>
    <w:rsid w:val="003D0E5C"/>
    <w:rsid w:val="003D0EC2"/>
    <w:rsid w:val="003D1241"/>
    <w:rsid w:val="003D23B6"/>
    <w:rsid w:val="003D273E"/>
    <w:rsid w:val="003D2A65"/>
    <w:rsid w:val="003D32BC"/>
    <w:rsid w:val="003D33EF"/>
    <w:rsid w:val="003D3B63"/>
    <w:rsid w:val="003D4594"/>
    <w:rsid w:val="003D4E24"/>
    <w:rsid w:val="003D5090"/>
    <w:rsid w:val="003D517C"/>
    <w:rsid w:val="003D52C0"/>
    <w:rsid w:val="003D57F4"/>
    <w:rsid w:val="003D5CC5"/>
    <w:rsid w:val="003D5D9E"/>
    <w:rsid w:val="003D6998"/>
    <w:rsid w:val="003D69DC"/>
    <w:rsid w:val="003D7586"/>
    <w:rsid w:val="003D764D"/>
    <w:rsid w:val="003D77F6"/>
    <w:rsid w:val="003D790D"/>
    <w:rsid w:val="003D7910"/>
    <w:rsid w:val="003D7FC2"/>
    <w:rsid w:val="003E0323"/>
    <w:rsid w:val="003E03E8"/>
    <w:rsid w:val="003E05AB"/>
    <w:rsid w:val="003E0A84"/>
    <w:rsid w:val="003E0EDD"/>
    <w:rsid w:val="003E1007"/>
    <w:rsid w:val="003E12A7"/>
    <w:rsid w:val="003E1975"/>
    <w:rsid w:val="003E235B"/>
    <w:rsid w:val="003E2666"/>
    <w:rsid w:val="003E27BD"/>
    <w:rsid w:val="003E3254"/>
    <w:rsid w:val="003E406E"/>
    <w:rsid w:val="003E4128"/>
    <w:rsid w:val="003E4AE4"/>
    <w:rsid w:val="003E4B75"/>
    <w:rsid w:val="003E4D68"/>
    <w:rsid w:val="003E4DFC"/>
    <w:rsid w:val="003E4EEF"/>
    <w:rsid w:val="003E5178"/>
    <w:rsid w:val="003E5BD9"/>
    <w:rsid w:val="003E6B39"/>
    <w:rsid w:val="003E7393"/>
    <w:rsid w:val="003E7662"/>
    <w:rsid w:val="003E78BC"/>
    <w:rsid w:val="003F0065"/>
    <w:rsid w:val="003F008C"/>
    <w:rsid w:val="003F02F2"/>
    <w:rsid w:val="003F0379"/>
    <w:rsid w:val="003F05E9"/>
    <w:rsid w:val="003F0A62"/>
    <w:rsid w:val="003F0B08"/>
    <w:rsid w:val="003F0DEA"/>
    <w:rsid w:val="003F10FA"/>
    <w:rsid w:val="003F12CB"/>
    <w:rsid w:val="003F1665"/>
    <w:rsid w:val="003F198A"/>
    <w:rsid w:val="003F1A61"/>
    <w:rsid w:val="003F1B51"/>
    <w:rsid w:val="003F20A0"/>
    <w:rsid w:val="003F2339"/>
    <w:rsid w:val="003F2761"/>
    <w:rsid w:val="003F3551"/>
    <w:rsid w:val="003F3662"/>
    <w:rsid w:val="003F39EF"/>
    <w:rsid w:val="003F3B94"/>
    <w:rsid w:val="003F3CFE"/>
    <w:rsid w:val="003F3EB7"/>
    <w:rsid w:val="003F3F64"/>
    <w:rsid w:val="003F42BB"/>
    <w:rsid w:val="003F432F"/>
    <w:rsid w:val="003F4776"/>
    <w:rsid w:val="003F4B86"/>
    <w:rsid w:val="003F4FC8"/>
    <w:rsid w:val="003F57A5"/>
    <w:rsid w:val="003F5B23"/>
    <w:rsid w:val="003F60E6"/>
    <w:rsid w:val="003F61C2"/>
    <w:rsid w:val="003F64E1"/>
    <w:rsid w:val="003F6695"/>
    <w:rsid w:val="003F70B8"/>
    <w:rsid w:val="003F72B1"/>
    <w:rsid w:val="003F78A4"/>
    <w:rsid w:val="003F7C35"/>
    <w:rsid w:val="003F7DC3"/>
    <w:rsid w:val="00400D45"/>
    <w:rsid w:val="0040113A"/>
    <w:rsid w:val="004015DF"/>
    <w:rsid w:val="004019C4"/>
    <w:rsid w:val="00401A7D"/>
    <w:rsid w:val="00401D45"/>
    <w:rsid w:val="00402AE3"/>
    <w:rsid w:val="00403144"/>
    <w:rsid w:val="004032BD"/>
    <w:rsid w:val="00403685"/>
    <w:rsid w:val="00403DAA"/>
    <w:rsid w:val="00403E1E"/>
    <w:rsid w:val="00403EE0"/>
    <w:rsid w:val="0040423C"/>
    <w:rsid w:val="00404476"/>
    <w:rsid w:val="004047C7"/>
    <w:rsid w:val="004048C0"/>
    <w:rsid w:val="00404E76"/>
    <w:rsid w:val="004054D8"/>
    <w:rsid w:val="00405604"/>
    <w:rsid w:val="00405658"/>
    <w:rsid w:val="00405AA4"/>
    <w:rsid w:val="00405E75"/>
    <w:rsid w:val="004060B6"/>
    <w:rsid w:val="004062B6"/>
    <w:rsid w:val="0040665F"/>
    <w:rsid w:val="00406E17"/>
    <w:rsid w:val="004078CC"/>
    <w:rsid w:val="00407DEA"/>
    <w:rsid w:val="00407EA3"/>
    <w:rsid w:val="004103C9"/>
    <w:rsid w:val="00410765"/>
    <w:rsid w:val="0041083D"/>
    <w:rsid w:val="00410DA2"/>
    <w:rsid w:val="00411382"/>
    <w:rsid w:val="0041143B"/>
    <w:rsid w:val="004115C0"/>
    <w:rsid w:val="00411B47"/>
    <w:rsid w:val="00411B82"/>
    <w:rsid w:val="00411EDE"/>
    <w:rsid w:val="00412064"/>
    <w:rsid w:val="0041208F"/>
    <w:rsid w:val="00412233"/>
    <w:rsid w:val="00412493"/>
    <w:rsid w:val="00412E6E"/>
    <w:rsid w:val="00412E89"/>
    <w:rsid w:val="00413098"/>
    <w:rsid w:val="0041341E"/>
    <w:rsid w:val="00413446"/>
    <w:rsid w:val="00413CA9"/>
    <w:rsid w:val="004140CC"/>
    <w:rsid w:val="004145BF"/>
    <w:rsid w:val="00414736"/>
    <w:rsid w:val="0041597E"/>
    <w:rsid w:val="00415F9A"/>
    <w:rsid w:val="00416022"/>
    <w:rsid w:val="0041602B"/>
    <w:rsid w:val="00416473"/>
    <w:rsid w:val="0041664F"/>
    <w:rsid w:val="00417611"/>
    <w:rsid w:val="00417D89"/>
    <w:rsid w:val="0042044D"/>
    <w:rsid w:val="00420450"/>
    <w:rsid w:val="00420AF5"/>
    <w:rsid w:val="00420EA7"/>
    <w:rsid w:val="00421857"/>
    <w:rsid w:val="00421C11"/>
    <w:rsid w:val="00422135"/>
    <w:rsid w:val="00422211"/>
    <w:rsid w:val="004223E3"/>
    <w:rsid w:val="0042307A"/>
    <w:rsid w:val="0042347C"/>
    <w:rsid w:val="004237C5"/>
    <w:rsid w:val="004238CA"/>
    <w:rsid w:val="00423AC4"/>
    <w:rsid w:val="00423BFB"/>
    <w:rsid w:val="00423E6B"/>
    <w:rsid w:val="00423FE1"/>
    <w:rsid w:val="004241ED"/>
    <w:rsid w:val="00424ADE"/>
    <w:rsid w:val="00424B5D"/>
    <w:rsid w:val="004253FB"/>
    <w:rsid w:val="0042547A"/>
    <w:rsid w:val="00425A6C"/>
    <w:rsid w:val="00425C4D"/>
    <w:rsid w:val="00425EB2"/>
    <w:rsid w:val="004266A1"/>
    <w:rsid w:val="004266BF"/>
    <w:rsid w:val="00426937"/>
    <w:rsid w:val="00426C29"/>
    <w:rsid w:val="00426DCC"/>
    <w:rsid w:val="0042733E"/>
    <w:rsid w:val="00427618"/>
    <w:rsid w:val="00427713"/>
    <w:rsid w:val="00427A51"/>
    <w:rsid w:val="00427D0D"/>
    <w:rsid w:val="00427FA4"/>
    <w:rsid w:val="00427FF2"/>
    <w:rsid w:val="0043003A"/>
    <w:rsid w:val="004300E1"/>
    <w:rsid w:val="004302AA"/>
    <w:rsid w:val="00430308"/>
    <w:rsid w:val="0043038E"/>
    <w:rsid w:val="0043084C"/>
    <w:rsid w:val="004308DA"/>
    <w:rsid w:val="00430F32"/>
    <w:rsid w:val="00431013"/>
    <w:rsid w:val="00431283"/>
    <w:rsid w:val="00431BE4"/>
    <w:rsid w:val="004320F1"/>
    <w:rsid w:val="00432205"/>
    <w:rsid w:val="0043229D"/>
    <w:rsid w:val="004325A4"/>
    <w:rsid w:val="0043279F"/>
    <w:rsid w:val="004329C1"/>
    <w:rsid w:val="00432B80"/>
    <w:rsid w:val="00432F2F"/>
    <w:rsid w:val="0043301B"/>
    <w:rsid w:val="00433071"/>
    <w:rsid w:val="00433681"/>
    <w:rsid w:val="0043402C"/>
    <w:rsid w:val="0043425B"/>
    <w:rsid w:val="00434679"/>
    <w:rsid w:val="00434775"/>
    <w:rsid w:val="004352A4"/>
    <w:rsid w:val="004353F6"/>
    <w:rsid w:val="00435E08"/>
    <w:rsid w:val="00436475"/>
    <w:rsid w:val="004366D9"/>
    <w:rsid w:val="00436772"/>
    <w:rsid w:val="00436785"/>
    <w:rsid w:val="004368E2"/>
    <w:rsid w:val="00436E57"/>
    <w:rsid w:val="00436F8A"/>
    <w:rsid w:val="004371C2"/>
    <w:rsid w:val="004379D1"/>
    <w:rsid w:val="0044007D"/>
    <w:rsid w:val="004401C5"/>
    <w:rsid w:val="004401EE"/>
    <w:rsid w:val="004402C2"/>
    <w:rsid w:val="004404E3"/>
    <w:rsid w:val="0044058B"/>
    <w:rsid w:val="004405F9"/>
    <w:rsid w:val="00440A12"/>
    <w:rsid w:val="00440CB1"/>
    <w:rsid w:val="00440CFA"/>
    <w:rsid w:val="00441627"/>
    <w:rsid w:val="004417B8"/>
    <w:rsid w:val="00441D9A"/>
    <w:rsid w:val="00441DB7"/>
    <w:rsid w:val="00442532"/>
    <w:rsid w:val="0044272A"/>
    <w:rsid w:val="004429A4"/>
    <w:rsid w:val="00442F2A"/>
    <w:rsid w:val="00443169"/>
    <w:rsid w:val="00443625"/>
    <w:rsid w:val="00443F87"/>
    <w:rsid w:val="00444F12"/>
    <w:rsid w:val="0044500B"/>
    <w:rsid w:val="00445598"/>
    <w:rsid w:val="0044592E"/>
    <w:rsid w:val="00445CD0"/>
    <w:rsid w:val="00445EAF"/>
    <w:rsid w:val="00446240"/>
    <w:rsid w:val="00446A1F"/>
    <w:rsid w:val="00446F71"/>
    <w:rsid w:val="00447663"/>
    <w:rsid w:val="004479B9"/>
    <w:rsid w:val="00450163"/>
    <w:rsid w:val="004504CA"/>
    <w:rsid w:val="004507D0"/>
    <w:rsid w:val="00450A38"/>
    <w:rsid w:val="00450EB7"/>
    <w:rsid w:val="004510F7"/>
    <w:rsid w:val="004512DA"/>
    <w:rsid w:val="004516A1"/>
    <w:rsid w:val="004517A1"/>
    <w:rsid w:val="00451991"/>
    <w:rsid w:val="00451BFB"/>
    <w:rsid w:val="00452408"/>
    <w:rsid w:val="004529B8"/>
    <w:rsid w:val="004529F4"/>
    <w:rsid w:val="00452AD8"/>
    <w:rsid w:val="0045312F"/>
    <w:rsid w:val="004532CC"/>
    <w:rsid w:val="00453538"/>
    <w:rsid w:val="00453B17"/>
    <w:rsid w:val="00453B55"/>
    <w:rsid w:val="00454DA2"/>
    <w:rsid w:val="004551DA"/>
    <w:rsid w:val="0045552A"/>
    <w:rsid w:val="00455A7F"/>
    <w:rsid w:val="00455ED0"/>
    <w:rsid w:val="004560BA"/>
    <w:rsid w:val="00456620"/>
    <w:rsid w:val="004567F9"/>
    <w:rsid w:val="004568BC"/>
    <w:rsid w:val="004568EF"/>
    <w:rsid w:val="00456AC5"/>
    <w:rsid w:val="00457101"/>
    <w:rsid w:val="00457288"/>
    <w:rsid w:val="00457310"/>
    <w:rsid w:val="0045736E"/>
    <w:rsid w:val="00457A4B"/>
    <w:rsid w:val="00457E1E"/>
    <w:rsid w:val="0046030C"/>
    <w:rsid w:val="00460FB0"/>
    <w:rsid w:val="0046140D"/>
    <w:rsid w:val="004618F5"/>
    <w:rsid w:val="00461A14"/>
    <w:rsid w:val="00462EB6"/>
    <w:rsid w:val="00462FB7"/>
    <w:rsid w:val="004631A5"/>
    <w:rsid w:val="004631EC"/>
    <w:rsid w:val="004634A9"/>
    <w:rsid w:val="00463708"/>
    <w:rsid w:val="00463D7F"/>
    <w:rsid w:val="00463F9B"/>
    <w:rsid w:val="00463FE0"/>
    <w:rsid w:val="004644BB"/>
    <w:rsid w:val="00464700"/>
    <w:rsid w:val="00464991"/>
    <w:rsid w:val="004649CC"/>
    <w:rsid w:val="00464B1F"/>
    <w:rsid w:val="00464B3B"/>
    <w:rsid w:val="00465659"/>
    <w:rsid w:val="00465BB8"/>
    <w:rsid w:val="00465BD4"/>
    <w:rsid w:val="004660E2"/>
    <w:rsid w:val="004664DD"/>
    <w:rsid w:val="00466D04"/>
    <w:rsid w:val="00466DDC"/>
    <w:rsid w:val="0046715F"/>
    <w:rsid w:val="004672A8"/>
    <w:rsid w:val="004673E5"/>
    <w:rsid w:val="00467817"/>
    <w:rsid w:val="00467AB7"/>
    <w:rsid w:val="00467B52"/>
    <w:rsid w:val="004706EE"/>
    <w:rsid w:val="00470A2B"/>
    <w:rsid w:val="00470D46"/>
    <w:rsid w:val="00470EB4"/>
    <w:rsid w:val="004715C3"/>
    <w:rsid w:val="00471621"/>
    <w:rsid w:val="004720F8"/>
    <w:rsid w:val="004722DA"/>
    <w:rsid w:val="004725E9"/>
    <w:rsid w:val="00472AE9"/>
    <w:rsid w:val="00472AF7"/>
    <w:rsid w:val="00472AFE"/>
    <w:rsid w:val="004730A5"/>
    <w:rsid w:val="004731DD"/>
    <w:rsid w:val="00473366"/>
    <w:rsid w:val="004736F9"/>
    <w:rsid w:val="004741E1"/>
    <w:rsid w:val="00474DAD"/>
    <w:rsid w:val="00474F92"/>
    <w:rsid w:val="0047576F"/>
    <w:rsid w:val="00475787"/>
    <w:rsid w:val="00475D53"/>
    <w:rsid w:val="0047627C"/>
    <w:rsid w:val="00476336"/>
    <w:rsid w:val="0047654A"/>
    <w:rsid w:val="004766D7"/>
    <w:rsid w:val="00476EA4"/>
    <w:rsid w:val="00477499"/>
    <w:rsid w:val="00477566"/>
    <w:rsid w:val="004778AA"/>
    <w:rsid w:val="00477AA4"/>
    <w:rsid w:val="00480372"/>
    <w:rsid w:val="00480B2E"/>
    <w:rsid w:val="00480FAC"/>
    <w:rsid w:val="00481B28"/>
    <w:rsid w:val="00481F99"/>
    <w:rsid w:val="0048215E"/>
    <w:rsid w:val="004824A4"/>
    <w:rsid w:val="00482682"/>
    <w:rsid w:val="00482842"/>
    <w:rsid w:val="00482BA6"/>
    <w:rsid w:val="00482C3D"/>
    <w:rsid w:val="00483073"/>
    <w:rsid w:val="00483420"/>
    <w:rsid w:val="004834C6"/>
    <w:rsid w:val="00483D31"/>
    <w:rsid w:val="00483EF6"/>
    <w:rsid w:val="00483F5D"/>
    <w:rsid w:val="0048445D"/>
    <w:rsid w:val="00484C99"/>
    <w:rsid w:val="00484DE9"/>
    <w:rsid w:val="0048518D"/>
    <w:rsid w:val="0048538D"/>
    <w:rsid w:val="00485C64"/>
    <w:rsid w:val="00485C7B"/>
    <w:rsid w:val="00485D78"/>
    <w:rsid w:val="00485F39"/>
    <w:rsid w:val="0048613C"/>
    <w:rsid w:val="004861FF"/>
    <w:rsid w:val="00486273"/>
    <w:rsid w:val="004864E5"/>
    <w:rsid w:val="00486567"/>
    <w:rsid w:val="004867CB"/>
    <w:rsid w:val="00487C9A"/>
    <w:rsid w:val="004902DC"/>
    <w:rsid w:val="004906B9"/>
    <w:rsid w:val="00490903"/>
    <w:rsid w:val="004909E7"/>
    <w:rsid w:val="00490A5E"/>
    <w:rsid w:val="00490C2E"/>
    <w:rsid w:val="00490D83"/>
    <w:rsid w:val="004919F3"/>
    <w:rsid w:val="00491C31"/>
    <w:rsid w:val="0049229F"/>
    <w:rsid w:val="00492303"/>
    <w:rsid w:val="0049270C"/>
    <w:rsid w:val="004927B4"/>
    <w:rsid w:val="00492920"/>
    <w:rsid w:val="00492DE1"/>
    <w:rsid w:val="00493102"/>
    <w:rsid w:val="004933BE"/>
    <w:rsid w:val="00493471"/>
    <w:rsid w:val="004937B4"/>
    <w:rsid w:val="0049393A"/>
    <w:rsid w:val="00493E1F"/>
    <w:rsid w:val="0049401A"/>
    <w:rsid w:val="0049423A"/>
    <w:rsid w:val="0049485A"/>
    <w:rsid w:val="0049486F"/>
    <w:rsid w:val="004948FB"/>
    <w:rsid w:val="00495AC2"/>
    <w:rsid w:val="00495CCC"/>
    <w:rsid w:val="00495E7C"/>
    <w:rsid w:val="0049626D"/>
    <w:rsid w:val="00496554"/>
    <w:rsid w:val="004966C6"/>
    <w:rsid w:val="004966CD"/>
    <w:rsid w:val="00496892"/>
    <w:rsid w:val="0049701C"/>
    <w:rsid w:val="004971EC"/>
    <w:rsid w:val="004971ED"/>
    <w:rsid w:val="00497284"/>
    <w:rsid w:val="00497319"/>
    <w:rsid w:val="004974A5"/>
    <w:rsid w:val="0049776C"/>
    <w:rsid w:val="004A04CC"/>
    <w:rsid w:val="004A0A06"/>
    <w:rsid w:val="004A0F6B"/>
    <w:rsid w:val="004A1278"/>
    <w:rsid w:val="004A130B"/>
    <w:rsid w:val="004A1C4B"/>
    <w:rsid w:val="004A1F90"/>
    <w:rsid w:val="004A257E"/>
    <w:rsid w:val="004A25AF"/>
    <w:rsid w:val="004A2F9B"/>
    <w:rsid w:val="004A3258"/>
    <w:rsid w:val="004A32BD"/>
    <w:rsid w:val="004A33A5"/>
    <w:rsid w:val="004A3F7C"/>
    <w:rsid w:val="004A407E"/>
    <w:rsid w:val="004A4135"/>
    <w:rsid w:val="004A416B"/>
    <w:rsid w:val="004A417D"/>
    <w:rsid w:val="004A41D0"/>
    <w:rsid w:val="004A4276"/>
    <w:rsid w:val="004A44AB"/>
    <w:rsid w:val="004A46DF"/>
    <w:rsid w:val="004A4DE3"/>
    <w:rsid w:val="004A51F4"/>
    <w:rsid w:val="004A5215"/>
    <w:rsid w:val="004A523D"/>
    <w:rsid w:val="004A5362"/>
    <w:rsid w:val="004A5513"/>
    <w:rsid w:val="004A55EB"/>
    <w:rsid w:val="004A5738"/>
    <w:rsid w:val="004A590C"/>
    <w:rsid w:val="004A5A63"/>
    <w:rsid w:val="004A5BF0"/>
    <w:rsid w:val="004A5E28"/>
    <w:rsid w:val="004A5E78"/>
    <w:rsid w:val="004A6605"/>
    <w:rsid w:val="004A6612"/>
    <w:rsid w:val="004A680C"/>
    <w:rsid w:val="004A6ADE"/>
    <w:rsid w:val="004A6C4A"/>
    <w:rsid w:val="004A6D65"/>
    <w:rsid w:val="004A72FC"/>
    <w:rsid w:val="004A76AE"/>
    <w:rsid w:val="004A7890"/>
    <w:rsid w:val="004A7AA6"/>
    <w:rsid w:val="004A7C83"/>
    <w:rsid w:val="004A7D49"/>
    <w:rsid w:val="004A7F19"/>
    <w:rsid w:val="004B006E"/>
    <w:rsid w:val="004B053B"/>
    <w:rsid w:val="004B05C0"/>
    <w:rsid w:val="004B0787"/>
    <w:rsid w:val="004B0AEA"/>
    <w:rsid w:val="004B0D21"/>
    <w:rsid w:val="004B0F6F"/>
    <w:rsid w:val="004B0FDE"/>
    <w:rsid w:val="004B1158"/>
    <w:rsid w:val="004B17AD"/>
    <w:rsid w:val="004B1A87"/>
    <w:rsid w:val="004B2572"/>
    <w:rsid w:val="004B28A2"/>
    <w:rsid w:val="004B3451"/>
    <w:rsid w:val="004B3478"/>
    <w:rsid w:val="004B3768"/>
    <w:rsid w:val="004B376F"/>
    <w:rsid w:val="004B429B"/>
    <w:rsid w:val="004B4313"/>
    <w:rsid w:val="004B4D91"/>
    <w:rsid w:val="004B4DAB"/>
    <w:rsid w:val="004B5541"/>
    <w:rsid w:val="004B564A"/>
    <w:rsid w:val="004B5744"/>
    <w:rsid w:val="004B57CE"/>
    <w:rsid w:val="004B5D27"/>
    <w:rsid w:val="004B5DE3"/>
    <w:rsid w:val="004B6550"/>
    <w:rsid w:val="004B65D1"/>
    <w:rsid w:val="004B6963"/>
    <w:rsid w:val="004B6ACB"/>
    <w:rsid w:val="004B6C4C"/>
    <w:rsid w:val="004B6DCD"/>
    <w:rsid w:val="004B6E41"/>
    <w:rsid w:val="004B6FCB"/>
    <w:rsid w:val="004B77BC"/>
    <w:rsid w:val="004C02A9"/>
    <w:rsid w:val="004C02BA"/>
    <w:rsid w:val="004C02C7"/>
    <w:rsid w:val="004C060A"/>
    <w:rsid w:val="004C06F8"/>
    <w:rsid w:val="004C0A14"/>
    <w:rsid w:val="004C0C36"/>
    <w:rsid w:val="004C144C"/>
    <w:rsid w:val="004C1525"/>
    <w:rsid w:val="004C17DB"/>
    <w:rsid w:val="004C1A85"/>
    <w:rsid w:val="004C2462"/>
    <w:rsid w:val="004C2565"/>
    <w:rsid w:val="004C2C34"/>
    <w:rsid w:val="004C31A2"/>
    <w:rsid w:val="004C34E5"/>
    <w:rsid w:val="004C36F8"/>
    <w:rsid w:val="004C38C2"/>
    <w:rsid w:val="004C3A5C"/>
    <w:rsid w:val="004C3B6F"/>
    <w:rsid w:val="004C3C8B"/>
    <w:rsid w:val="004C3E71"/>
    <w:rsid w:val="004C4267"/>
    <w:rsid w:val="004C42CC"/>
    <w:rsid w:val="004C4D1E"/>
    <w:rsid w:val="004C5835"/>
    <w:rsid w:val="004C5AD1"/>
    <w:rsid w:val="004C5D4C"/>
    <w:rsid w:val="004C5E48"/>
    <w:rsid w:val="004C60CC"/>
    <w:rsid w:val="004C62E5"/>
    <w:rsid w:val="004C6A26"/>
    <w:rsid w:val="004C6A89"/>
    <w:rsid w:val="004C6E91"/>
    <w:rsid w:val="004C70A5"/>
    <w:rsid w:val="004C7257"/>
    <w:rsid w:val="004C73EC"/>
    <w:rsid w:val="004C74DC"/>
    <w:rsid w:val="004C7763"/>
    <w:rsid w:val="004C7B4E"/>
    <w:rsid w:val="004C7C5F"/>
    <w:rsid w:val="004D0209"/>
    <w:rsid w:val="004D063A"/>
    <w:rsid w:val="004D0667"/>
    <w:rsid w:val="004D0748"/>
    <w:rsid w:val="004D0781"/>
    <w:rsid w:val="004D08EC"/>
    <w:rsid w:val="004D0CC7"/>
    <w:rsid w:val="004D1112"/>
    <w:rsid w:val="004D1E8A"/>
    <w:rsid w:val="004D2942"/>
    <w:rsid w:val="004D2DB8"/>
    <w:rsid w:val="004D30A4"/>
    <w:rsid w:val="004D35E2"/>
    <w:rsid w:val="004D3CE0"/>
    <w:rsid w:val="004D401C"/>
    <w:rsid w:val="004D4680"/>
    <w:rsid w:val="004D489B"/>
    <w:rsid w:val="004D4B1F"/>
    <w:rsid w:val="004D5036"/>
    <w:rsid w:val="004D5305"/>
    <w:rsid w:val="004D57D7"/>
    <w:rsid w:val="004D5C4E"/>
    <w:rsid w:val="004D6234"/>
    <w:rsid w:val="004D66EE"/>
    <w:rsid w:val="004D67A9"/>
    <w:rsid w:val="004D6D5E"/>
    <w:rsid w:val="004D6FC8"/>
    <w:rsid w:val="004D717D"/>
    <w:rsid w:val="004D7A3D"/>
    <w:rsid w:val="004D7A47"/>
    <w:rsid w:val="004E009D"/>
    <w:rsid w:val="004E010F"/>
    <w:rsid w:val="004E01FB"/>
    <w:rsid w:val="004E06A9"/>
    <w:rsid w:val="004E09FD"/>
    <w:rsid w:val="004E1152"/>
    <w:rsid w:val="004E14F1"/>
    <w:rsid w:val="004E150B"/>
    <w:rsid w:val="004E1AD4"/>
    <w:rsid w:val="004E1F08"/>
    <w:rsid w:val="004E2105"/>
    <w:rsid w:val="004E243C"/>
    <w:rsid w:val="004E27BB"/>
    <w:rsid w:val="004E27F8"/>
    <w:rsid w:val="004E2B5B"/>
    <w:rsid w:val="004E2CF1"/>
    <w:rsid w:val="004E2CF3"/>
    <w:rsid w:val="004E2DE5"/>
    <w:rsid w:val="004E3AF0"/>
    <w:rsid w:val="004E421C"/>
    <w:rsid w:val="004E45B9"/>
    <w:rsid w:val="004E4A44"/>
    <w:rsid w:val="004E4A97"/>
    <w:rsid w:val="004E526E"/>
    <w:rsid w:val="004E52A2"/>
    <w:rsid w:val="004E52BF"/>
    <w:rsid w:val="004E5FE7"/>
    <w:rsid w:val="004E68C2"/>
    <w:rsid w:val="004E6996"/>
    <w:rsid w:val="004E6DEA"/>
    <w:rsid w:val="004E70C3"/>
    <w:rsid w:val="004E7204"/>
    <w:rsid w:val="004E7274"/>
    <w:rsid w:val="004F07E9"/>
    <w:rsid w:val="004F0CE3"/>
    <w:rsid w:val="004F109B"/>
    <w:rsid w:val="004F1654"/>
    <w:rsid w:val="004F177F"/>
    <w:rsid w:val="004F1887"/>
    <w:rsid w:val="004F20E1"/>
    <w:rsid w:val="004F21E0"/>
    <w:rsid w:val="004F22BC"/>
    <w:rsid w:val="004F2D4F"/>
    <w:rsid w:val="004F30E4"/>
    <w:rsid w:val="004F3366"/>
    <w:rsid w:val="004F38B9"/>
    <w:rsid w:val="004F3942"/>
    <w:rsid w:val="004F4483"/>
    <w:rsid w:val="004F463C"/>
    <w:rsid w:val="004F5178"/>
    <w:rsid w:val="004F52DA"/>
    <w:rsid w:val="004F5970"/>
    <w:rsid w:val="004F5CD4"/>
    <w:rsid w:val="004F6276"/>
    <w:rsid w:val="004F66E2"/>
    <w:rsid w:val="004F67FE"/>
    <w:rsid w:val="004F6C42"/>
    <w:rsid w:val="004F6CC1"/>
    <w:rsid w:val="004F725B"/>
    <w:rsid w:val="004F7369"/>
    <w:rsid w:val="004F7626"/>
    <w:rsid w:val="004F7901"/>
    <w:rsid w:val="004F7B36"/>
    <w:rsid w:val="0050047F"/>
    <w:rsid w:val="0050096B"/>
    <w:rsid w:val="00501001"/>
    <w:rsid w:val="005015FD"/>
    <w:rsid w:val="0050177D"/>
    <w:rsid w:val="00501920"/>
    <w:rsid w:val="00501B30"/>
    <w:rsid w:val="00501B48"/>
    <w:rsid w:val="00501EFA"/>
    <w:rsid w:val="005027B3"/>
    <w:rsid w:val="005027C9"/>
    <w:rsid w:val="00502A41"/>
    <w:rsid w:val="00502E2B"/>
    <w:rsid w:val="00503826"/>
    <w:rsid w:val="00503958"/>
    <w:rsid w:val="00503C2B"/>
    <w:rsid w:val="00503C9D"/>
    <w:rsid w:val="00503F61"/>
    <w:rsid w:val="0050441D"/>
    <w:rsid w:val="0050451D"/>
    <w:rsid w:val="0050456C"/>
    <w:rsid w:val="00504839"/>
    <w:rsid w:val="00505089"/>
    <w:rsid w:val="00505126"/>
    <w:rsid w:val="0050524C"/>
    <w:rsid w:val="0050530E"/>
    <w:rsid w:val="00505580"/>
    <w:rsid w:val="005056B6"/>
    <w:rsid w:val="005059EC"/>
    <w:rsid w:val="00505A99"/>
    <w:rsid w:val="00505EA9"/>
    <w:rsid w:val="00506213"/>
    <w:rsid w:val="00506300"/>
    <w:rsid w:val="00506393"/>
    <w:rsid w:val="00506E4D"/>
    <w:rsid w:val="005076F2"/>
    <w:rsid w:val="00507739"/>
    <w:rsid w:val="005101B7"/>
    <w:rsid w:val="00510AC6"/>
    <w:rsid w:val="00510CC6"/>
    <w:rsid w:val="0051112B"/>
    <w:rsid w:val="00511203"/>
    <w:rsid w:val="005113BC"/>
    <w:rsid w:val="00511C2A"/>
    <w:rsid w:val="00511CA8"/>
    <w:rsid w:val="00511EAF"/>
    <w:rsid w:val="00512330"/>
    <w:rsid w:val="005126A5"/>
    <w:rsid w:val="005127E6"/>
    <w:rsid w:val="00512E59"/>
    <w:rsid w:val="00512EB9"/>
    <w:rsid w:val="00512ECE"/>
    <w:rsid w:val="00513007"/>
    <w:rsid w:val="00513122"/>
    <w:rsid w:val="00513223"/>
    <w:rsid w:val="0051358C"/>
    <w:rsid w:val="0051379C"/>
    <w:rsid w:val="0051403F"/>
    <w:rsid w:val="00514274"/>
    <w:rsid w:val="005145F2"/>
    <w:rsid w:val="00514911"/>
    <w:rsid w:val="00515042"/>
    <w:rsid w:val="00515348"/>
    <w:rsid w:val="00515C40"/>
    <w:rsid w:val="00515E48"/>
    <w:rsid w:val="00515E7C"/>
    <w:rsid w:val="00516091"/>
    <w:rsid w:val="00516155"/>
    <w:rsid w:val="0051684B"/>
    <w:rsid w:val="00516A74"/>
    <w:rsid w:val="00516EAD"/>
    <w:rsid w:val="00516F76"/>
    <w:rsid w:val="005172A4"/>
    <w:rsid w:val="005173AD"/>
    <w:rsid w:val="00517657"/>
    <w:rsid w:val="00517F82"/>
    <w:rsid w:val="00517F8B"/>
    <w:rsid w:val="0052012B"/>
    <w:rsid w:val="0052057E"/>
    <w:rsid w:val="00520684"/>
    <w:rsid w:val="0052092D"/>
    <w:rsid w:val="00520DB8"/>
    <w:rsid w:val="00520DD1"/>
    <w:rsid w:val="00520EAE"/>
    <w:rsid w:val="005212F4"/>
    <w:rsid w:val="00521A6F"/>
    <w:rsid w:val="00521D68"/>
    <w:rsid w:val="005227EB"/>
    <w:rsid w:val="00522B5C"/>
    <w:rsid w:val="00522BFF"/>
    <w:rsid w:val="0052352B"/>
    <w:rsid w:val="005235AE"/>
    <w:rsid w:val="00523CA2"/>
    <w:rsid w:val="005241DA"/>
    <w:rsid w:val="005242BC"/>
    <w:rsid w:val="0052437C"/>
    <w:rsid w:val="0052488D"/>
    <w:rsid w:val="00524E68"/>
    <w:rsid w:val="00524ED8"/>
    <w:rsid w:val="0052517C"/>
    <w:rsid w:val="00525AD4"/>
    <w:rsid w:val="005269A4"/>
    <w:rsid w:val="00526D0B"/>
    <w:rsid w:val="00526DD4"/>
    <w:rsid w:val="00526F75"/>
    <w:rsid w:val="00527077"/>
    <w:rsid w:val="00527110"/>
    <w:rsid w:val="00527F2A"/>
    <w:rsid w:val="0053012D"/>
    <w:rsid w:val="0053015F"/>
    <w:rsid w:val="00530B25"/>
    <w:rsid w:val="0053120A"/>
    <w:rsid w:val="00531A7F"/>
    <w:rsid w:val="00531A97"/>
    <w:rsid w:val="00531D0E"/>
    <w:rsid w:val="0053226E"/>
    <w:rsid w:val="00532472"/>
    <w:rsid w:val="00532AAC"/>
    <w:rsid w:val="00532B0F"/>
    <w:rsid w:val="0053338A"/>
    <w:rsid w:val="005333E5"/>
    <w:rsid w:val="0053361C"/>
    <w:rsid w:val="005336D8"/>
    <w:rsid w:val="00533CD1"/>
    <w:rsid w:val="00533FC1"/>
    <w:rsid w:val="005340B6"/>
    <w:rsid w:val="005340E4"/>
    <w:rsid w:val="00535183"/>
    <w:rsid w:val="0053551E"/>
    <w:rsid w:val="0053560D"/>
    <w:rsid w:val="0053582F"/>
    <w:rsid w:val="0053593F"/>
    <w:rsid w:val="0053597C"/>
    <w:rsid w:val="00535BD7"/>
    <w:rsid w:val="00535CBC"/>
    <w:rsid w:val="005363B2"/>
    <w:rsid w:val="0053641C"/>
    <w:rsid w:val="005365F7"/>
    <w:rsid w:val="0053690C"/>
    <w:rsid w:val="005369CC"/>
    <w:rsid w:val="00536A06"/>
    <w:rsid w:val="00536A30"/>
    <w:rsid w:val="00536CFA"/>
    <w:rsid w:val="0053738C"/>
    <w:rsid w:val="00537639"/>
    <w:rsid w:val="00537BA3"/>
    <w:rsid w:val="00537D60"/>
    <w:rsid w:val="00537DB3"/>
    <w:rsid w:val="00537EA0"/>
    <w:rsid w:val="0054009B"/>
    <w:rsid w:val="00540276"/>
    <w:rsid w:val="005408F1"/>
    <w:rsid w:val="00540E0E"/>
    <w:rsid w:val="00541560"/>
    <w:rsid w:val="0054160B"/>
    <w:rsid w:val="00541814"/>
    <w:rsid w:val="00541BBB"/>
    <w:rsid w:val="00542482"/>
    <w:rsid w:val="00542FFD"/>
    <w:rsid w:val="005431A3"/>
    <w:rsid w:val="0054332E"/>
    <w:rsid w:val="005433C3"/>
    <w:rsid w:val="005435E5"/>
    <w:rsid w:val="00543B7C"/>
    <w:rsid w:val="005440C7"/>
    <w:rsid w:val="005441C8"/>
    <w:rsid w:val="005445F3"/>
    <w:rsid w:val="00544BFC"/>
    <w:rsid w:val="00544C4E"/>
    <w:rsid w:val="00544C98"/>
    <w:rsid w:val="00544F16"/>
    <w:rsid w:val="00544F2F"/>
    <w:rsid w:val="00544FEB"/>
    <w:rsid w:val="00545350"/>
    <w:rsid w:val="005455FA"/>
    <w:rsid w:val="00545A7A"/>
    <w:rsid w:val="00545B11"/>
    <w:rsid w:val="00545FB8"/>
    <w:rsid w:val="005460A7"/>
    <w:rsid w:val="0054664E"/>
    <w:rsid w:val="005469C5"/>
    <w:rsid w:val="00546B57"/>
    <w:rsid w:val="00546F6E"/>
    <w:rsid w:val="00547179"/>
    <w:rsid w:val="005471D0"/>
    <w:rsid w:val="00547B7E"/>
    <w:rsid w:val="00547EFD"/>
    <w:rsid w:val="0055024A"/>
    <w:rsid w:val="00550511"/>
    <w:rsid w:val="00550575"/>
    <w:rsid w:val="00550639"/>
    <w:rsid w:val="00550BD1"/>
    <w:rsid w:val="005512CC"/>
    <w:rsid w:val="00551559"/>
    <w:rsid w:val="00551590"/>
    <w:rsid w:val="00551ECD"/>
    <w:rsid w:val="005520BC"/>
    <w:rsid w:val="00552169"/>
    <w:rsid w:val="00552352"/>
    <w:rsid w:val="005527FC"/>
    <w:rsid w:val="00552A8D"/>
    <w:rsid w:val="005530A2"/>
    <w:rsid w:val="00553417"/>
    <w:rsid w:val="0055365A"/>
    <w:rsid w:val="005537E9"/>
    <w:rsid w:val="005545C3"/>
    <w:rsid w:val="00554713"/>
    <w:rsid w:val="005547CB"/>
    <w:rsid w:val="00554EAC"/>
    <w:rsid w:val="00554F28"/>
    <w:rsid w:val="005555AA"/>
    <w:rsid w:val="00555626"/>
    <w:rsid w:val="0055570D"/>
    <w:rsid w:val="0055572A"/>
    <w:rsid w:val="005559B8"/>
    <w:rsid w:val="005559E0"/>
    <w:rsid w:val="00555B75"/>
    <w:rsid w:val="00555C48"/>
    <w:rsid w:val="00555C7C"/>
    <w:rsid w:val="00555D9E"/>
    <w:rsid w:val="00555E88"/>
    <w:rsid w:val="0055608B"/>
    <w:rsid w:val="00556399"/>
    <w:rsid w:val="00556603"/>
    <w:rsid w:val="00556640"/>
    <w:rsid w:val="00556850"/>
    <w:rsid w:val="00556896"/>
    <w:rsid w:val="00556E97"/>
    <w:rsid w:val="005570DB"/>
    <w:rsid w:val="005572B5"/>
    <w:rsid w:val="0055750E"/>
    <w:rsid w:val="005577E5"/>
    <w:rsid w:val="00557A7A"/>
    <w:rsid w:val="00557B45"/>
    <w:rsid w:val="00557DB6"/>
    <w:rsid w:val="00560004"/>
    <w:rsid w:val="005600B8"/>
    <w:rsid w:val="00560371"/>
    <w:rsid w:val="00560720"/>
    <w:rsid w:val="00560756"/>
    <w:rsid w:val="00560A5D"/>
    <w:rsid w:val="00560CFB"/>
    <w:rsid w:val="00560DBA"/>
    <w:rsid w:val="00560FDB"/>
    <w:rsid w:val="005610CA"/>
    <w:rsid w:val="005614CE"/>
    <w:rsid w:val="00561A2C"/>
    <w:rsid w:val="00561B15"/>
    <w:rsid w:val="00561FA7"/>
    <w:rsid w:val="005623DC"/>
    <w:rsid w:val="005625CE"/>
    <w:rsid w:val="0056272D"/>
    <w:rsid w:val="00562868"/>
    <w:rsid w:val="00562C78"/>
    <w:rsid w:val="00562C93"/>
    <w:rsid w:val="00562FF8"/>
    <w:rsid w:val="00563059"/>
    <w:rsid w:val="00563D62"/>
    <w:rsid w:val="005646F5"/>
    <w:rsid w:val="00564AC5"/>
    <w:rsid w:val="00565062"/>
    <w:rsid w:val="00565388"/>
    <w:rsid w:val="005656BD"/>
    <w:rsid w:val="00565CAD"/>
    <w:rsid w:val="0056623F"/>
    <w:rsid w:val="00566477"/>
    <w:rsid w:val="0056665B"/>
    <w:rsid w:val="00566706"/>
    <w:rsid w:val="005667DA"/>
    <w:rsid w:val="00566B77"/>
    <w:rsid w:val="00566B78"/>
    <w:rsid w:val="005671CB"/>
    <w:rsid w:val="0056720C"/>
    <w:rsid w:val="0056730A"/>
    <w:rsid w:val="0056736F"/>
    <w:rsid w:val="005675CD"/>
    <w:rsid w:val="00567E7F"/>
    <w:rsid w:val="005700D2"/>
    <w:rsid w:val="00570487"/>
    <w:rsid w:val="00570664"/>
    <w:rsid w:val="0057071D"/>
    <w:rsid w:val="00570A1F"/>
    <w:rsid w:val="00570D3C"/>
    <w:rsid w:val="0057108D"/>
    <w:rsid w:val="0057142F"/>
    <w:rsid w:val="0057144B"/>
    <w:rsid w:val="00571B72"/>
    <w:rsid w:val="00571C10"/>
    <w:rsid w:val="00571C2C"/>
    <w:rsid w:val="00571F11"/>
    <w:rsid w:val="005721A6"/>
    <w:rsid w:val="005726DD"/>
    <w:rsid w:val="0057272E"/>
    <w:rsid w:val="005730C5"/>
    <w:rsid w:val="005731CE"/>
    <w:rsid w:val="00573F5A"/>
    <w:rsid w:val="0057416E"/>
    <w:rsid w:val="00574233"/>
    <w:rsid w:val="00574B58"/>
    <w:rsid w:val="00574DED"/>
    <w:rsid w:val="00574F1D"/>
    <w:rsid w:val="005751FC"/>
    <w:rsid w:val="00575686"/>
    <w:rsid w:val="00575787"/>
    <w:rsid w:val="00575A8F"/>
    <w:rsid w:val="00575E3F"/>
    <w:rsid w:val="00575FBB"/>
    <w:rsid w:val="00575FF1"/>
    <w:rsid w:val="0057677A"/>
    <w:rsid w:val="00576B0D"/>
    <w:rsid w:val="00576B74"/>
    <w:rsid w:val="00576BE6"/>
    <w:rsid w:val="00576F59"/>
    <w:rsid w:val="00577019"/>
    <w:rsid w:val="0057729C"/>
    <w:rsid w:val="005774D4"/>
    <w:rsid w:val="00580283"/>
    <w:rsid w:val="00580299"/>
    <w:rsid w:val="00580301"/>
    <w:rsid w:val="00580ABA"/>
    <w:rsid w:val="0058108A"/>
    <w:rsid w:val="00581323"/>
    <w:rsid w:val="00581443"/>
    <w:rsid w:val="00581AA1"/>
    <w:rsid w:val="00581DC5"/>
    <w:rsid w:val="00581EDA"/>
    <w:rsid w:val="00581F1A"/>
    <w:rsid w:val="00581FAF"/>
    <w:rsid w:val="00582796"/>
    <w:rsid w:val="00583202"/>
    <w:rsid w:val="005835D5"/>
    <w:rsid w:val="0058370C"/>
    <w:rsid w:val="00583B38"/>
    <w:rsid w:val="00583B77"/>
    <w:rsid w:val="00583D9B"/>
    <w:rsid w:val="0058416D"/>
    <w:rsid w:val="0058424F"/>
    <w:rsid w:val="005844CC"/>
    <w:rsid w:val="00584BEF"/>
    <w:rsid w:val="00584DDA"/>
    <w:rsid w:val="0058533E"/>
    <w:rsid w:val="005856EB"/>
    <w:rsid w:val="005859AD"/>
    <w:rsid w:val="00585C40"/>
    <w:rsid w:val="00585E5B"/>
    <w:rsid w:val="00586075"/>
    <w:rsid w:val="005865B0"/>
    <w:rsid w:val="0058661D"/>
    <w:rsid w:val="00586C0F"/>
    <w:rsid w:val="00586CD5"/>
    <w:rsid w:val="00586DE6"/>
    <w:rsid w:val="00586E81"/>
    <w:rsid w:val="00587257"/>
    <w:rsid w:val="0058752C"/>
    <w:rsid w:val="005875DD"/>
    <w:rsid w:val="00587DA9"/>
    <w:rsid w:val="00587E84"/>
    <w:rsid w:val="00587F27"/>
    <w:rsid w:val="005901B5"/>
    <w:rsid w:val="005905DA"/>
    <w:rsid w:val="00590617"/>
    <w:rsid w:val="0059095E"/>
    <w:rsid w:val="00590AB4"/>
    <w:rsid w:val="00590B6B"/>
    <w:rsid w:val="00591191"/>
    <w:rsid w:val="005912E3"/>
    <w:rsid w:val="0059138E"/>
    <w:rsid w:val="00591559"/>
    <w:rsid w:val="005916D3"/>
    <w:rsid w:val="00591826"/>
    <w:rsid w:val="00591A9D"/>
    <w:rsid w:val="00592107"/>
    <w:rsid w:val="005921A0"/>
    <w:rsid w:val="005924E4"/>
    <w:rsid w:val="005928F6"/>
    <w:rsid w:val="00593AE2"/>
    <w:rsid w:val="00593E34"/>
    <w:rsid w:val="00594030"/>
    <w:rsid w:val="00594A5C"/>
    <w:rsid w:val="00595468"/>
    <w:rsid w:val="00595CB8"/>
    <w:rsid w:val="00595F2B"/>
    <w:rsid w:val="00596994"/>
    <w:rsid w:val="00596AB2"/>
    <w:rsid w:val="005A01C3"/>
    <w:rsid w:val="005A01CA"/>
    <w:rsid w:val="005A02BD"/>
    <w:rsid w:val="005A07D4"/>
    <w:rsid w:val="005A0A53"/>
    <w:rsid w:val="005A0C43"/>
    <w:rsid w:val="005A0EE7"/>
    <w:rsid w:val="005A12CB"/>
    <w:rsid w:val="005A139E"/>
    <w:rsid w:val="005A14F5"/>
    <w:rsid w:val="005A1B93"/>
    <w:rsid w:val="005A2CC7"/>
    <w:rsid w:val="005A33B2"/>
    <w:rsid w:val="005A361D"/>
    <w:rsid w:val="005A3664"/>
    <w:rsid w:val="005A3710"/>
    <w:rsid w:val="005A3F11"/>
    <w:rsid w:val="005A4867"/>
    <w:rsid w:val="005A48A0"/>
    <w:rsid w:val="005A48BF"/>
    <w:rsid w:val="005A4A9B"/>
    <w:rsid w:val="005A4E6A"/>
    <w:rsid w:val="005A5117"/>
    <w:rsid w:val="005A5155"/>
    <w:rsid w:val="005A5520"/>
    <w:rsid w:val="005A56FA"/>
    <w:rsid w:val="005A57CE"/>
    <w:rsid w:val="005A5CB5"/>
    <w:rsid w:val="005A5D67"/>
    <w:rsid w:val="005A5F76"/>
    <w:rsid w:val="005A5F9B"/>
    <w:rsid w:val="005A67FE"/>
    <w:rsid w:val="005A6947"/>
    <w:rsid w:val="005A6AD5"/>
    <w:rsid w:val="005A6AFB"/>
    <w:rsid w:val="005A6ED0"/>
    <w:rsid w:val="005A6EFB"/>
    <w:rsid w:val="005A6FCC"/>
    <w:rsid w:val="005A714B"/>
    <w:rsid w:val="005A738D"/>
    <w:rsid w:val="005A742C"/>
    <w:rsid w:val="005A755C"/>
    <w:rsid w:val="005A76F9"/>
    <w:rsid w:val="005A7915"/>
    <w:rsid w:val="005A7AB9"/>
    <w:rsid w:val="005A7B8B"/>
    <w:rsid w:val="005B0CEC"/>
    <w:rsid w:val="005B0D3B"/>
    <w:rsid w:val="005B1262"/>
    <w:rsid w:val="005B129B"/>
    <w:rsid w:val="005B14F9"/>
    <w:rsid w:val="005B2516"/>
    <w:rsid w:val="005B282E"/>
    <w:rsid w:val="005B2846"/>
    <w:rsid w:val="005B2CE3"/>
    <w:rsid w:val="005B34F2"/>
    <w:rsid w:val="005B3596"/>
    <w:rsid w:val="005B3744"/>
    <w:rsid w:val="005B37A8"/>
    <w:rsid w:val="005B3B20"/>
    <w:rsid w:val="005B3BD1"/>
    <w:rsid w:val="005B4322"/>
    <w:rsid w:val="005B45EA"/>
    <w:rsid w:val="005B485C"/>
    <w:rsid w:val="005B4AA8"/>
    <w:rsid w:val="005B4B97"/>
    <w:rsid w:val="005B540F"/>
    <w:rsid w:val="005B58EF"/>
    <w:rsid w:val="005B609E"/>
    <w:rsid w:val="005B637B"/>
    <w:rsid w:val="005B6BE2"/>
    <w:rsid w:val="005B6CCD"/>
    <w:rsid w:val="005B741C"/>
    <w:rsid w:val="005B758C"/>
    <w:rsid w:val="005B76D8"/>
    <w:rsid w:val="005B7CC2"/>
    <w:rsid w:val="005B7D13"/>
    <w:rsid w:val="005C0127"/>
    <w:rsid w:val="005C097F"/>
    <w:rsid w:val="005C0D13"/>
    <w:rsid w:val="005C0FC0"/>
    <w:rsid w:val="005C11A8"/>
    <w:rsid w:val="005C14AB"/>
    <w:rsid w:val="005C152D"/>
    <w:rsid w:val="005C159E"/>
    <w:rsid w:val="005C1863"/>
    <w:rsid w:val="005C1B63"/>
    <w:rsid w:val="005C1BEB"/>
    <w:rsid w:val="005C20B9"/>
    <w:rsid w:val="005C232E"/>
    <w:rsid w:val="005C279B"/>
    <w:rsid w:val="005C28CC"/>
    <w:rsid w:val="005C2C73"/>
    <w:rsid w:val="005C2ED5"/>
    <w:rsid w:val="005C3076"/>
    <w:rsid w:val="005C3921"/>
    <w:rsid w:val="005C3AC0"/>
    <w:rsid w:val="005C3E4C"/>
    <w:rsid w:val="005C3F65"/>
    <w:rsid w:val="005C41EF"/>
    <w:rsid w:val="005C42D5"/>
    <w:rsid w:val="005C45BD"/>
    <w:rsid w:val="005C540F"/>
    <w:rsid w:val="005C58EB"/>
    <w:rsid w:val="005C5A12"/>
    <w:rsid w:val="005C5C4F"/>
    <w:rsid w:val="005C5C5B"/>
    <w:rsid w:val="005C5CE6"/>
    <w:rsid w:val="005C5D4D"/>
    <w:rsid w:val="005C5EA6"/>
    <w:rsid w:val="005C5F04"/>
    <w:rsid w:val="005C6128"/>
    <w:rsid w:val="005C628D"/>
    <w:rsid w:val="005C68D4"/>
    <w:rsid w:val="005C6BAA"/>
    <w:rsid w:val="005C6CEF"/>
    <w:rsid w:val="005C6D19"/>
    <w:rsid w:val="005C7316"/>
    <w:rsid w:val="005C74BD"/>
    <w:rsid w:val="005C75A1"/>
    <w:rsid w:val="005C7780"/>
    <w:rsid w:val="005C77EF"/>
    <w:rsid w:val="005C7977"/>
    <w:rsid w:val="005C7D42"/>
    <w:rsid w:val="005C7EF9"/>
    <w:rsid w:val="005D0511"/>
    <w:rsid w:val="005D06EA"/>
    <w:rsid w:val="005D0D2D"/>
    <w:rsid w:val="005D0F4C"/>
    <w:rsid w:val="005D115F"/>
    <w:rsid w:val="005D1187"/>
    <w:rsid w:val="005D124B"/>
    <w:rsid w:val="005D1300"/>
    <w:rsid w:val="005D131D"/>
    <w:rsid w:val="005D13D9"/>
    <w:rsid w:val="005D1531"/>
    <w:rsid w:val="005D1968"/>
    <w:rsid w:val="005D1B8D"/>
    <w:rsid w:val="005D1E29"/>
    <w:rsid w:val="005D27BB"/>
    <w:rsid w:val="005D27BD"/>
    <w:rsid w:val="005D2E2D"/>
    <w:rsid w:val="005D3141"/>
    <w:rsid w:val="005D3155"/>
    <w:rsid w:val="005D3316"/>
    <w:rsid w:val="005D37A2"/>
    <w:rsid w:val="005D4207"/>
    <w:rsid w:val="005D4294"/>
    <w:rsid w:val="005D4353"/>
    <w:rsid w:val="005D487A"/>
    <w:rsid w:val="005D48C5"/>
    <w:rsid w:val="005D4B54"/>
    <w:rsid w:val="005D4C04"/>
    <w:rsid w:val="005D4D62"/>
    <w:rsid w:val="005D4F7A"/>
    <w:rsid w:val="005D5457"/>
    <w:rsid w:val="005D597C"/>
    <w:rsid w:val="005D5EDC"/>
    <w:rsid w:val="005D5F9C"/>
    <w:rsid w:val="005D62FC"/>
    <w:rsid w:val="005D6548"/>
    <w:rsid w:val="005D67CC"/>
    <w:rsid w:val="005D67F4"/>
    <w:rsid w:val="005D6983"/>
    <w:rsid w:val="005D71EF"/>
    <w:rsid w:val="005D73DF"/>
    <w:rsid w:val="005D79C9"/>
    <w:rsid w:val="005D7A3C"/>
    <w:rsid w:val="005D7CE3"/>
    <w:rsid w:val="005D7EAA"/>
    <w:rsid w:val="005E004D"/>
    <w:rsid w:val="005E0659"/>
    <w:rsid w:val="005E0ED9"/>
    <w:rsid w:val="005E170D"/>
    <w:rsid w:val="005E172D"/>
    <w:rsid w:val="005E1815"/>
    <w:rsid w:val="005E1939"/>
    <w:rsid w:val="005E2828"/>
    <w:rsid w:val="005E295A"/>
    <w:rsid w:val="005E299A"/>
    <w:rsid w:val="005E29D0"/>
    <w:rsid w:val="005E2EBB"/>
    <w:rsid w:val="005E301E"/>
    <w:rsid w:val="005E30AB"/>
    <w:rsid w:val="005E330B"/>
    <w:rsid w:val="005E3851"/>
    <w:rsid w:val="005E3901"/>
    <w:rsid w:val="005E3FD8"/>
    <w:rsid w:val="005E427D"/>
    <w:rsid w:val="005E467F"/>
    <w:rsid w:val="005E4D8D"/>
    <w:rsid w:val="005E5CE1"/>
    <w:rsid w:val="005E5EC5"/>
    <w:rsid w:val="005E5FA6"/>
    <w:rsid w:val="005E6048"/>
    <w:rsid w:val="005E6249"/>
    <w:rsid w:val="005E6282"/>
    <w:rsid w:val="005E68E6"/>
    <w:rsid w:val="005E6BA1"/>
    <w:rsid w:val="005E6FB2"/>
    <w:rsid w:val="005E7311"/>
    <w:rsid w:val="005E7560"/>
    <w:rsid w:val="005E79A6"/>
    <w:rsid w:val="005E7AE0"/>
    <w:rsid w:val="005E7CF0"/>
    <w:rsid w:val="005E7DD7"/>
    <w:rsid w:val="005F0336"/>
    <w:rsid w:val="005F03C9"/>
    <w:rsid w:val="005F069E"/>
    <w:rsid w:val="005F11BB"/>
    <w:rsid w:val="005F1395"/>
    <w:rsid w:val="005F15C3"/>
    <w:rsid w:val="005F15F7"/>
    <w:rsid w:val="005F1720"/>
    <w:rsid w:val="005F1C1D"/>
    <w:rsid w:val="005F1CAE"/>
    <w:rsid w:val="005F20D4"/>
    <w:rsid w:val="005F2232"/>
    <w:rsid w:val="005F2502"/>
    <w:rsid w:val="005F26D7"/>
    <w:rsid w:val="005F35EB"/>
    <w:rsid w:val="005F3B85"/>
    <w:rsid w:val="005F3D22"/>
    <w:rsid w:val="005F3DDE"/>
    <w:rsid w:val="005F3E38"/>
    <w:rsid w:val="005F412C"/>
    <w:rsid w:val="005F4907"/>
    <w:rsid w:val="005F4ACC"/>
    <w:rsid w:val="005F4D65"/>
    <w:rsid w:val="005F4D96"/>
    <w:rsid w:val="005F4E54"/>
    <w:rsid w:val="005F5001"/>
    <w:rsid w:val="005F5015"/>
    <w:rsid w:val="005F5541"/>
    <w:rsid w:val="005F569A"/>
    <w:rsid w:val="005F572F"/>
    <w:rsid w:val="005F580B"/>
    <w:rsid w:val="005F5CBA"/>
    <w:rsid w:val="005F5D7E"/>
    <w:rsid w:val="005F5F36"/>
    <w:rsid w:val="005F6709"/>
    <w:rsid w:val="005F6744"/>
    <w:rsid w:val="005F6A3C"/>
    <w:rsid w:val="005F6CC1"/>
    <w:rsid w:val="005F6DE0"/>
    <w:rsid w:val="005F6E13"/>
    <w:rsid w:val="005F6FA8"/>
    <w:rsid w:val="005F77D1"/>
    <w:rsid w:val="005F7B72"/>
    <w:rsid w:val="005F7B75"/>
    <w:rsid w:val="00600117"/>
    <w:rsid w:val="0060134C"/>
    <w:rsid w:val="00601764"/>
    <w:rsid w:val="00601862"/>
    <w:rsid w:val="00601CAC"/>
    <w:rsid w:val="00601DDA"/>
    <w:rsid w:val="00601F98"/>
    <w:rsid w:val="00602229"/>
    <w:rsid w:val="0060227C"/>
    <w:rsid w:val="0060312B"/>
    <w:rsid w:val="0060318E"/>
    <w:rsid w:val="0060336F"/>
    <w:rsid w:val="00603445"/>
    <w:rsid w:val="00603626"/>
    <w:rsid w:val="006036C2"/>
    <w:rsid w:val="00603BDA"/>
    <w:rsid w:val="00603C38"/>
    <w:rsid w:val="00603D9D"/>
    <w:rsid w:val="0060415C"/>
    <w:rsid w:val="006042DF"/>
    <w:rsid w:val="00604A4C"/>
    <w:rsid w:val="00604A5B"/>
    <w:rsid w:val="00604B27"/>
    <w:rsid w:val="00604B9F"/>
    <w:rsid w:val="00604C10"/>
    <w:rsid w:val="00604EEA"/>
    <w:rsid w:val="00605895"/>
    <w:rsid w:val="00605B45"/>
    <w:rsid w:val="00605C85"/>
    <w:rsid w:val="00606B93"/>
    <w:rsid w:val="00606EEE"/>
    <w:rsid w:val="00606F8F"/>
    <w:rsid w:val="00606FF7"/>
    <w:rsid w:val="006073BD"/>
    <w:rsid w:val="006074F0"/>
    <w:rsid w:val="00607764"/>
    <w:rsid w:val="00607CBA"/>
    <w:rsid w:val="00607DA4"/>
    <w:rsid w:val="00607EF6"/>
    <w:rsid w:val="00607F3C"/>
    <w:rsid w:val="006104A9"/>
    <w:rsid w:val="006104DE"/>
    <w:rsid w:val="00610CB1"/>
    <w:rsid w:val="006113F4"/>
    <w:rsid w:val="006119DF"/>
    <w:rsid w:val="0061263E"/>
    <w:rsid w:val="006126BF"/>
    <w:rsid w:val="006133C9"/>
    <w:rsid w:val="0061344C"/>
    <w:rsid w:val="00613683"/>
    <w:rsid w:val="006136D9"/>
    <w:rsid w:val="00614092"/>
    <w:rsid w:val="00614463"/>
    <w:rsid w:val="0061446B"/>
    <w:rsid w:val="00614525"/>
    <w:rsid w:val="00614B52"/>
    <w:rsid w:val="00614FE8"/>
    <w:rsid w:val="00615854"/>
    <w:rsid w:val="006158B1"/>
    <w:rsid w:val="006158B2"/>
    <w:rsid w:val="0061592A"/>
    <w:rsid w:val="00615BB3"/>
    <w:rsid w:val="0061629B"/>
    <w:rsid w:val="006162E8"/>
    <w:rsid w:val="00616351"/>
    <w:rsid w:val="00616639"/>
    <w:rsid w:val="006169B1"/>
    <w:rsid w:val="00616A07"/>
    <w:rsid w:val="006177F5"/>
    <w:rsid w:val="00617CB0"/>
    <w:rsid w:val="00617F30"/>
    <w:rsid w:val="006204A3"/>
    <w:rsid w:val="00620665"/>
    <w:rsid w:val="0062073C"/>
    <w:rsid w:val="006207FC"/>
    <w:rsid w:val="0062179B"/>
    <w:rsid w:val="006221C1"/>
    <w:rsid w:val="00622399"/>
    <w:rsid w:val="0062259C"/>
    <w:rsid w:val="006226CE"/>
    <w:rsid w:val="006228A1"/>
    <w:rsid w:val="00622B04"/>
    <w:rsid w:val="00622B39"/>
    <w:rsid w:val="00622D60"/>
    <w:rsid w:val="00622E50"/>
    <w:rsid w:val="00622FA4"/>
    <w:rsid w:val="0062303D"/>
    <w:rsid w:val="00623094"/>
    <w:rsid w:val="0062333B"/>
    <w:rsid w:val="0062363A"/>
    <w:rsid w:val="0062382D"/>
    <w:rsid w:val="00623F36"/>
    <w:rsid w:val="0062410E"/>
    <w:rsid w:val="00624153"/>
    <w:rsid w:val="006242DB"/>
    <w:rsid w:val="006242E9"/>
    <w:rsid w:val="00624341"/>
    <w:rsid w:val="006245C6"/>
    <w:rsid w:val="00624A0F"/>
    <w:rsid w:val="00624B09"/>
    <w:rsid w:val="00624B18"/>
    <w:rsid w:val="00624EBA"/>
    <w:rsid w:val="00624F00"/>
    <w:rsid w:val="0062508B"/>
    <w:rsid w:val="00625151"/>
    <w:rsid w:val="0062546B"/>
    <w:rsid w:val="0062562B"/>
    <w:rsid w:val="0062566B"/>
    <w:rsid w:val="0062569E"/>
    <w:rsid w:val="00625832"/>
    <w:rsid w:val="00625A4B"/>
    <w:rsid w:val="00625A75"/>
    <w:rsid w:val="00626509"/>
    <w:rsid w:val="00627607"/>
    <w:rsid w:val="00627A00"/>
    <w:rsid w:val="00627B98"/>
    <w:rsid w:val="00627BF6"/>
    <w:rsid w:val="00630777"/>
    <w:rsid w:val="0063086E"/>
    <w:rsid w:val="006313B6"/>
    <w:rsid w:val="0063186B"/>
    <w:rsid w:val="0063194A"/>
    <w:rsid w:val="00631B90"/>
    <w:rsid w:val="00631C3D"/>
    <w:rsid w:val="00632384"/>
    <w:rsid w:val="006328B2"/>
    <w:rsid w:val="00632A28"/>
    <w:rsid w:val="00632A69"/>
    <w:rsid w:val="00632BEF"/>
    <w:rsid w:val="0063312F"/>
    <w:rsid w:val="00633709"/>
    <w:rsid w:val="00633722"/>
    <w:rsid w:val="0063374C"/>
    <w:rsid w:val="0063378B"/>
    <w:rsid w:val="006339AA"/>
    <w:rsid w:val="00633A0F"/>
    <w:rsid w:val="00633A7B"/>
    <w:rsid w:val="00634437"/>
    <w:rsid w:val="00634492"/>
    <w:rsid w:val="006344D9"/>
    <w:rsid w:val="0063466A"/>
    <w:rsid w:val="00634699"/>
    <w:rsid w:val="0063501F"/>
    <w:rsid w:val="006359CA"/>
    <w:rsid w:val="0063604E"/>
    <w:rsid w:val="00636576"/>
    <w:rsid w:val="00636B2E"/>
    <w:rsid w:val="00636CD4"/>
    <w:rsid w:val="00637039"/>
    <w:rsid w:val="00637077"/>
    <w:rsid w:val="00637170"/>
    <w:rsid w:val="006372AE"/>
    <w:rsid w:val="00637740"/>
    <w:rsid w:val="00637768"/>
    <w:rsid w:val="00640290"/>
    <w:rsid w:val="006404DB"/>
    <w:rsid w:val="00640500"/>
    <w:rsid w:val="00640AA7"/>
    <w:rsid w:val="00641A7C"/>
    <w:rsid w:val="006429F8"/>
    <w:rsid w:val="00642A1C"/>
    <w:rsid w:val="0064328E"/>
    <w:rsid w:val="00643402"/>
    <w:rsid w:val="006435D5"/>
    <w:rsid w:val="00643635"/>
    <w:rsid w:val="00644088"/>
    <w:rsid w:val="00644B6B"/>
    <w:rsid w:val="00644DB4"/>
    <w:rsid w:val="00644ECE"/>
    <w:rsid w:val="00644EED"/>
    <w:rsid w:val="00645151"/>
    <w:rsid w:val="00645513"/>
    <w:rsid w:val="006455E7"/>
    <w:rsid w:val="006458EE"/>
    <w:rsid w:val="00645BDC"/>
    <w:rsid w:val="00645D76"/>
    <w:rsid w:val="006460FB"/>
    <w:rsid w:val="00646253"/>
    <w:rsid w:val="006462A6"/>
    <w:rsid w:val="006463A4"/>
    <w:rsid w:val="006464F3"/>
    <w:rsid w:val="00646A0A"/>
    <w:rsid w:val="00650050"/>
    <w:rsid w:val="006501D8"/>
    <w:rsid w:val="0065030A"/>
    <w:rsid w:val="006507ED"/>
    <w:rsid w:val="00650B46"/>
    <w:rsid w:val="00651074"/>
    <w:rsid w:val="0065179A"/>
    <w:rsid w:val="006522E7"/>
    <w:rsid w:val="00652B99"/>
    <w:rsid w:val="00652BBC"/>
    <w:rsid w:val="00652D16"/>
    <w:rsid w:val="00653107"/>
    <w:rsid w:val="00653163"/>
    <w:rsid w:val="0065383E"/>
    <w:rsid w:val="00653849"/>
    <w:rsid w:val="00653D25"/>
    <w:rsid w:val="00654221"/>
    <w:rsid w:val="00654624"/>
    <w:rsid w:val="00654C37"/>
    <w:rsid w:val="00654E4F"/>
    <w:rsid w:val="00654E93"/>
    <w:rsid w:val="00654ED1"/>
    <w:rsid w:val="00654FF2"/>
    <w:rsid w:val="0065524C"/>
    <w:rsid w:val="00655619"/>
    <w:rsid w:val="0065564D"/>
    <w:rsid w:val="00655754"/>
    <w:rsid w:val="00655921"/>
    <w:rsid w:val="00655B54"/>
    <w:rsid w:val="00656460"/>
    <w:rsid w:val="006564C7"/>
    <w:rsid w:val="006565AA"/>
    <w:rsid w:val="00656C83"/>
    <w:rsid w:val="0065709C"/>
    <w:rsid w:val="0065729F"/>
    <w:rsid w:val="006572D2"/>
    <w:rsid w:val="0065752E"/>
    <w:rsid w:val="00657698"/>
    <w:rsid w:val="00657725"/>
    <w:rsid w:val="00657883"/>
    <w:rsid w:val="00657981"/>
    <w:rsid w:val="00657F4E"/>
    <w:rsid w:val="00660200"/>
    <w:rsid w:val="0066020B"/>
    <w:rsid w:val="0066076D"/>
    <w:rsid w:val="00660831"/>
    <w:rsid w:val="00660BD2"/>
    <w:rsid w:val="00660FEC"/>
    <w:rsid w:val="006612B4"/>
    <w:rsid w:val="006613BF"/>
    <w:rsid w:val="00661834"/>
    <w:rsid w:val="0066210D"/>
    <w:rsid w:val="00662710"/>
    <w:rsid w:val="00662ADA"/>
    <w:rsid w:val="006632C5"/>
    <w:rsid w:val="00663554"/>
    <w:rsid w:val="00663659"/>
    <w:rsid w:val="006636B5"/>
    <w:rsid w:val="00663777"/>
    <w:rsid w:val="00663AEA"/>
    <w:rsid w:val="00663B7D"/>
    <w:rsid w:val="00663C9A"/>
    <w:rsid w:val="00663DDB"/>
    <w:rsid w:val="0066422E"/>
    <w:rsid w:val="00664FD3"/>
    <w:rsid w:val="00665146"/>
    <w:rsid w:val="006654B5"/>
    <w:rsid w:val="0066560D"/>
    <w:rsid w:val="006656A4"/>
    <w:rsid w:val="00665AE6"/>
    <w:rsid w:val="00665CD0"/>
    <w:rsid w:val="00666D70"/>
    <w:rsid w:val="00666F19"/>
    <w:rsid w:val="006707F3"/>
    <w:rsid w:val="0067091C"/>
    <w:rsid w:val="00670AE4"/>
    <w:rsid w:val="00670D01"/>
    <w:rsid w:val="0067146E"/>
    <w:rsid w:val="0067174D"/>
    <w:rsid w:val="00671BBA"/>
    <w:rsid w:val="0067202F"/>
    <w:rsid w:val="006720A1"/>
    <w:rsid w:val="00672241"/>
    <w:rsid w:val="006725A7"/>
    <w:rsid w:val="00672654"/>
    <w:rsid w:val="00672934"/>
    <w:rsid w:val="006729D7"/>
    <w:rsid w:val="006730F0"/>
    <w:rsid w:val="00673974"/>
    <w:rsid w:val="00673E3E"/>
    <w:rsid w:val="00673EFA"/>
    <w:rsid w:val="00673F93"/>
    <w:rsid w:val="00674040"/>
    <w:rsid w:val="00674485"/>
    <w:rsid w:val="00674921"/>
    <w:rsid w:val="00674A9F"/>
    <w:rsid w:val="00674CDA"/>
    <w:rsid w:val="006750D0"/>
    <w:rsid w:val="006755B1"/>
    <w:rsid w:val="006757C1"/>
    <w:rsid w:val="00675A5F"/>
    <w:rsid w:val="00675A61"/>
    <w:rsid w:val="00675B0E"/>
    <w:rsid w:val="00676388"/>
    <w:rsid w:val="006764C0"/>
    <w:rsid w:val="0067693D"/>
    <w:rsid w:val="00676CC0"/>
    <w:rsid w:val="00676DAE"/>
    <w:rsid w:val="0067756B"/>
    <w:rsid w:val="006776EB"/>
    <w:rsid w:val="00677863"/>
    <w:rsid w:val="00677C96"/>
    <w:rsid w:val="0068010F"/>
    <w:rsid w:val="006804F5"/>
    <w:rsid w:val="00680631"/>
    <w:rsid w:val="006806FA"/>
    <w:rsid w:val="0068085F"/>
    <w:rsid w:val="00680EBC"/>
    <w:rsid w:val="00680F5C"/>
    <w:rsid w:val="006810ED"/>
    <w:rsid w:val="006813EF"/>
    <w:rsid w:val="00681BED"/>
    <w:rsid w:val="0068239C"/>
    <w:rsid w:val="00682D81"/>
    <w:rsid w:val="00682DB5"/>
    <w:rsid w:val="00682DCF"/>
    <w:rsid w:val="006831AC"/>
    <w:rsid w:val="00683378"/>
    <w:rsid w:val="00683557"/>
    <w:rsid w:val="00683831"/>
    <w:rsid w:val="0068386A"/>
    <w:rsid w:val="006838FE"/>
    <w:rsid w:val="006839DE"/>
    <w:rsid w:val="00683DF2"/>
    <w:rsid w:val="0068406F"/>
    <w:rsid w:val="00684090"/>
    <w:rsid w:val="00684602"/>
    <w:rsid w:val="00684636"/>
    <w:rsid w:val="00684901"/>
    <w:rsid w:val="006849B7"/>
    <w:rsid w:val="00684EA1"/>
    <w:rsid w:val="006852D1"/>
    <w:rsid w:val="00685704"/>
    <w:rsid w:val="0068575F"/>
    <w:rsid w:val="00685801"/>
    <w:rsid w:val="00685E65"/>
    <w:rsid w:val="0068604B"/>
    <w:rsid w:val="00686B25"/>
    <w:rsid w:val="00686B6F"/>
    <w:rsid w:val="00686C3E"/>
    <w:rsid w:val="0068725B"/>
    <w:rsid w:val="006872AE"/>
    <w:rsid w:val="0068731E"/>
    <w:rsid w:val="0068740B"/>
    <w:rsid w:val="0068744E"/>
    <w:rsid w:val="00687483"/>
    <w:rsid w:val="006876CB"/>
    <w:rsid w:val="0068784A"/>
    <w:rsid w:val="006901F6"/>
    <w:rsid w:val="006906C4"/>
    <w:rsid w:val="00690931"/>
    <w:rsid w:val="00690A04"/>
    <w:rsid w:val="00690A8E"/>
    <w:rsid w:val="00690EC0"/>
    <w:rsid w:val="006912B8"/>
    <w:rsid w:val="0069190A"/>
    <w:rsid w:val="00691A6A"/>
    <w:rsid w:val="00691CFF"/>
    <w:rsid w:val="00691D77"/>
    <w:rsid w:val="00692094"/>
    <w:rsid w:val="006921EF"/>
    <w:rsid w:val="00692336"/>
    <w:rsid w:val="0069276E"/>
    <w:rsid w:val="006930E1"/>
    <w:rsid w:val="00693617"/>
    <w:rsid w:val="006937E5"/>
    <w:rsid w:val="00693CD4"/>
    <w:rsid w:val="00694478"/>
    <w:rsid w:val="00694483"/>
    <w:rsid w:val="00694711"/>
    <w:rsid w:val="0069488C"/>
    <w:rsid w:val="00694E6A"/>
    <w:rsid w:val="00694FC5"/>
    <w:rsid w:val="00694FF1"/>
    <w:rsid w:val="0069540A"/>
    <w:rsid w:val="006954C6"/>
    <w:rsid w:val="0069558A"/>
    <w:rsid w:val="006955F2"/>
    <w:rsid w:val="00695712"/>
    <w:rsid w:val="006959AC"/>
    <w:rsid w:val="00696207"/>
    <w:rsid w:val="0069632A"/>
    <w:rsid w:val="00696A67"/>
    <w:rsid w:val="00696BA1"/>
    <w:rsid w:val="00696D40"/>
    <w:rsid w:val="00696F04"/>
    <w:rsid w:val="006976EE"/>
    <w:rsid w:val="00697894"/>
    <w:rsid w:val="00697C3F"/>
    <w:rsid w:val="00697C40"/>
    <w:rsid w:val="00697DEF"/>
    <w:rsid w:val="006A0031"/>
    <w:rsid w:val="006A031E"/>
    <w:rsid w:val="006A090C"/>
    <w:rsid w:val="006A0DA0"/>
    <w:rsid w:val="006A0E06"/>
    <w:rsid w:val="006A0E72"/>
    <w:rsid w:val="006A0F86"/>
    <w:rsid w:val="006A0FC3"/>
    <w:rsid w:val="006A1164"/>
    <w:rsid w:val="006A121F"/>
    <w:rsid w:val="006A1573"/>
    <w:rsid w:val="006A1578"/>
    <w:rsid w:val="006A2600"/>
    <w:rsid w:val="006A29DB"/>
    <w:rsid w:val="006A2C92"/>
    <w:rsid w:val="006A2DD8"/>
    <w:rsid w:val="006A2ED8"/>
    <w:rsid w:val="006A2F52"/>
    <w:rsid w:val="006A35BB"/>
    <w:rsid w:val="006A363C"/>
    <w:rsid w:val="006A379C"/>
    <w:rsid w:val="006A38B2"/>
    <w:rsid w:val="006A39BB"/>
    <w:rsid w:val="006A3CCE"/>
    <w:rsid w:val="006A4081"/>
    <w:rsid w:val="006A43ED"/>
    <w:rsid w:val="006A4505"/>
    <w:rsid w:val="006A46D1"/>
    <w:rsid w:val="006A48F3"/>
    <w:rsid w:val="006A4E25"/>
    <w:rsid w:val="006A5069"/>
    <w:rsid w:val="006A53FD"/>
    <w:rsid w:val="006A5796"/>
    <w:rsid w:val="006A5B82"/>
    <w:rsid w:val="006A62B9"/>
    <w:rsid w:val="006A636C"/>
    <w:rsid w:val="006A68D5"/>
    <w:rsid w:val="006A6911"/>
    <w:rsid w:val="006A6981"/>
    <w:rsid w:val="006A6A77"/>
    <w:rsid w:val="006A6B26"/>
    <w:rsid w:val="006A755D"/>
    <w:rsid w:val="006A78C2"/>
    <w:rsid w:val="006A7BB4"/>
    <w:rsid w:val="006B0121"/>
    <w:rsid w:val="006B0297"/>
    <w:rsid w:val="006B046C"/>
    <w:rsid w:val="006B05A7"/>
    <w:rsid w:val="006B069A"/>
    <w:rsid w:val="006B08E8"/>
    <w:rsid w:val="006B09A6"/>
    <w:rsid w:val="006B0CE4"/>
    <w:rsid w:val="006B12F3"/>
    <w:rsid w:val="006B13BF"/>
    <w:rsid w:val="006B1474"/>
    <w:rsid w:val="006B1606"/>
    <w:rsid w:val="006B1C8A"/>
    <w:rsid w:val="006B1EDA"/>
    <w:rsid w:val="006B1EE0"/>
    <w:rsid w:val="006B20D1"/>
    <w:rsid w:val="006B26BC"/>
    <w:rsid w:val="006B2743"/>
    <w:rsid w:val="006B296C"/>
    <w:rsid w:val="006B2CB8"/>
    <w:rsid w:val="006B3054"/>
    <w:rsid w:val="006B30F4"/>
    <w:rsid w:val="006B3BCC"/>
    <w:rsid w:val="006B3C3E"/>
    <w:rsid w:val="006B3C4D"/>
    <w:rsid w:val="006B3D6A"/>
    <w:rsid w:val="006B3E92"/>
    <w:rsid w:val="006B4125"/>
    <w:rsid w:val="006B4709"/>
    <w:rsid w:val="006B478A"/>
    <w:rsid w:val="006B4827"/>
    <w:rsid w:val="006B5211"/>
    <w:rsid w:val="006B57F7"/>
    <w:rsid w:val="006B6814"/>
    <w:rsid w:val="006B6D08"/>
    <w:rsid w:val="006B6DBB"/>
    <w:rsid w:val="006B6FD1"/>
    <w:rsid w:val="006B727C"/>
    <w:rsid w:val="006B7337"/>
    <w:rsid w:val="006B7550"/>
    <w:rsid w:val="006B757C"/>
    <w:rsid w:val="006B7990"/>
    <w:rsid w:val="006B7CA9"/>
    <w:rsid w:val="006C036E"/>
    <w:rsid w:val="006C04E4"/>
    <w:rsid w:val="006C07F1"/>
    <w:rsid w:val="006C08EB"/>
    <w:rsid w:val="006C0AD6"/>
    <w:rsid w:val="006C0C13"/>
    <w:rsid w:val="006C1427"/>
    <w:rsid w:val="006C1609"/>
    <w:rsid w:val="006C1687"/>
    <w:rsid w:val="006C1814"/>
    <w:rsid w:val="006C18C0"/>
    <w:rsid w:val="006C1B7F"/>
    <w:rsid w:val="006C1C8A"/>
    <w:rsid w:val="006C1CF9"/>
    <w:rsid w:val="006C1EC8"/>
    <w:rsid w:val="006C1F6C"/>
    <w:rsid w:val="006C219E"/>
    <w:rsid w:val="006C25DB"/>
    <w:rsid w:val="006C2AB4"/>
    <w:rsid w:val="006C2E5A"/>
    <w:rsid w:val="006C31A6"/>
    <w:rsid w:val="006C3326"/>
    <w:rsid w:val="006C343B"/>
    <w:rsid w:val="006C3483"/>
    <w:rsid w:val="006C376C"/>
    <w:rsid w:val="006C4374"/>
    <w:rsid w:val="006C452B"/>
    <w:rsid w:val="006C45A5"/>
    <w:rsid w:val="006C45F1"/>
    <w:rsid w:val="006C4654"/>
    <w:rsid w:val="006C46F8"/>
    <w:rsid w:val="006C4734"/>
    <w:rsid w:val="006C47D4"/>
    <w:rsid w:val="006C488C"/>
    <w:rsid w:val="006C4EC9"/>
    <w:rsid w:val="006C4F96"/>
    <w:rsid w:val="006C50B7"/>
    <w:rsid w:val="006C569F"/>
    <w:rsid w:val="006C57F0"/>
    <w:rsid w:val="006C5803"/>
    <w:rsid w:val="006C5851"/>
    <w:rsid w:val="006C6583"/>
    <w:rsid w:val="006C69EC"/>
    <w:rsid w:val="006C6AAD"/>
    <w:rsid w:val="006C7139"/>
    <w:rsid w:val="006C72B4"/>
    <w:rsid w:val="006C7433"/>
    <w:rsid w:val="006C77C5"/>
    <w:rsid w:val="006C77DE"/>
    <w:rsid w:val="006D0028"/>
    <w:rsid w:val="006D05BC"/>
    <w:rsid w:val="006D08BE"/>
    <w:rsid w:val="006D1458"/>
    <w:rsid w:val="006D1498"/>
    <w:rsid w:val="006D14ED"/>
    <w:rsid w:val="006D1D49"/>
    <w:rsid w:val="006D1EEB"/>
    <w:rsid w:val="006D1FCE"/>
    <w:rsid w:val="006D2501"/>
    <w:rsid w:val="006D2752"/>
    <w:rsid w:val="006D27A4"/>
    <w:rsid w:val="006D29EA"/>
    <w:rsid w:val="006D3A13"/>
    <w:rsid w:val="006D3A9E"/>
    <w:rsid w:val="006D3B2F"/>
    <w:rsid w:val="006D3BAB"/>
    <w:rsid w:val="006D3DD2"/>
    <w:rsid w:val="006D3E2D"/>
    <w:rsid w:val="006D4040"/>
    <w:rsid w:val="006D416C"/>
    <w:rsid w:val="006D477D"/>
    <w:rsid w:val="006D4A7B"/>
    <w:rsid w:val="006D4D10"/>
    <w:rsid w:val="006D4DF7"/>
    <w:rsid w:val="006D51AD"/>
    <w:rsid w:val="006D5409"/>
    <w:rsid w:val="006D5465"/>
    <w:rsid w:val="006D5484"/>
    <w:rsid w:val="006D5C7D"/>
    <w:rsid w:val="006D5D49"/>
    <w:rsid w:val="006D5FB5"/>
    <w:rsid w:val="006D62B8"/>
    <w:rsid w:val="006D65BC"/>
    <w:rsid w:val="006D6683"/>
    <w:rsid w:val="006D6BBB"/>
    <w:rsid w:val="006D6D44"/>
    <w:rsid w:val="006D7027"/>
    <w:rsid w:val="006D7230"/>
    <w:rsid w:val="006D7A2E"/>
    <w:rsid w:val="006D7B5A"/>
    <w:rsid w:val="006D7D5E"/>
    <w:rsid w:val="006E035D"/>
    <w:rsid w:val="006E03AD"/>
    <w:rsid w:val="006E0EA8"/>
    <w:rsid w:val="006E175B"/>
    <w:rsid w:val="006E1B8D"/>
    <w:rsid w:val="006E22FD"/>
    <w:rsid w:val="006E2360"/>
    <w:rsid w:val="006E2747"/>
    <w:rsid w:val="006E29EC"/>
    <w:rsid w:val="006E2E13"/>
    <w:rsid w:val="006E306B"/>
    <w:rsid w:val="006E329E"/>
    <w:rsid w:val="006E3450"/>
    <w:rsid w:val="006E3AFE"/>
    <w:rsid w:val="006E3E1D"/>
    <w:rsid w:val="006E3FA2"/>
    <w:rsid w:val="006E3FFC"/>
    <w:rsid w:val="006E4232"/>
    <w:rsid w:val="006E4402"/>
    <w:rsid w:val="006E5175"/>
    <w:rsid w:val="006E56E9"/>
    <w:rsid w:val="006E5AA6"/>
    <w:rsid w:val="006E5ADA"/>
    <w:rsid w:val="006E5BC7"/>
    <w:rsid w:val="006E659D"/>
    <w:rsid w:val="006E699E"/>
    <w:rsid w:val="006E717D"/>
    <w:rsid w:val="006E75D0"/>
    <w:rsid w:val="006E7C82"/>
    <w:rsid w:val="006E7D8F"/>
    <w:rsid w:val="006E7E3A"/>
    <w:rsid w:val="006F0CF9"/>
    <w:rsid w:val="006F0CFB"/>
    <w:rsid w:val="006F0E2A"/>
    <w:rsid w:val="006F0F34"/>
    <w:rsid w:val="006F1120"/>
    <w:rsid w:val="006F1D1B"/>
    <w:rsid w:val="006F1DAD"/>
    <w:rsid w:val="006F1F76"/>
    <w:rsid w:val="006F21A4"/>
    <w:rsid w:val="006F2B76"/>
    <w:rsid w:val="006F2C64"/>
    <w:rsid w:val="006F3000"/>
    <w:rsid w:val="006F31C5"/>
    <w:rsid w:val="006F3759"/>
    <w:rsid w:val="006F38A3"/>
    <w:rsid w:val="006F3CCB"/>
    <w:rsid w:val="006F3DF9"/>
    <w:rsid w:val="006F406D"/>
    <w:rsid w:val="006F433C"/>
    <w:rsid w:val="006F45F3"/>
    <w:rsid w:val="006F4BF9"/>
    <w:rsid w:val="006F4DB6"/>
    <w:rsid w:val="006F4F88"/>
    <w:rsid w:val="006F53D2"/>
    <w:rsid w:val="006F5599"/>
    <w:rsid w:val="006F5B61"/>
    <w:rsid w:val="006F5EEB"/>
    <w:rsid w:val="006F653F"/>
    <w:rsid w:val="006F659A"/>
    <w:rsid w:val="006F65AC"/>
    <w:rsid w:val="006F6A2C"/>
    <w:rsid w:val="006F6C16"/>
    <w:rsid w:val="006F6D55"/>
    <w:rsid w:val="006F7384"/>
    <w:rsid w:val="006F771C"/>
    <w:rsid w:val="006F77A5"/>
    <w:rsid w:val="006F7894"/>
    <w:rsid w:val="006F7DCE"/>
    <w:rsid w:val="006F7FD1"/>
    <w:rsid w:val="00700547"/>
    <w:rsid w:val="00700742"/>
    <w:rsid w:val="00700C38"/>
    <w:rsid w:val="00700CE9"/>
    <w:rsid w:val="00700E67"/>
    <w:rsid w:val="00700F34"/>
    <w:rsid w:val="00700F58"/>
    <w:rsid w:val="00701606"/>
    <w:rsid w:val="0070178A"/>
    <w:rsid w:val="00701AEA"/>
    <w:rsid w:val="00701CCD"/>
    <w:rsid w:val="00702A1D"/>
    <w:rsid w:val="00702BD4"/>
    <w:rsid w:val="0070397E"/>
    <w:rsid w:val="00703CD9"/>
    <w:rsid w:val="00703DFC"/>
    <w:rsid w:val="007045D1"/>
    <w:rsid w:val="00704676"/>
    <w:rsid w:val="00704E9B"/>
    <w:rsid w:val="007053B5"/>
    <w:rsid w:val="00705E0F"/>
    <w:rsid w:val="007064CA"/>
    <w:rsid w:val="00706522"/>
    <w:rsid w:val="0070683D"/>
    <w:rsid w:val="00706AB2"/>
    <w:rsid w:val="00706B9F"/>
    <w:rsid w:val="0070753C"/>
    <w:rsid w:val="00707835"/>
    <w:rsid w:val="0070799E"/>
    <w:rsid w:val="00707D04"/>
    <w:rsid w:val="00707E1C"/>
    <w:rsid w:val="00707F6C"/>
    <w:rsid w:val="00710518"/>
    <w:rsid w:val="007108C7"/>
    <w:rsid w:val="00710F2E"/>
    <w:rsid w:val="00711044"/>
    <w:rsid w:val="007110EE"/>
    <w:rsid w:val="0071110D"/>
    <w:rsid w:val="0071114C"/>
    <w:rsid w:val="0071144D"/>
    <w:rsid w:val="00711A5C"/>
    <w:rsid w:val="00712CEE"/>
    <w:rsid w:val="00712DFC"/>
    <w:rsid w:val="00712FB6"/>
    <w:rsid w:val="00713118"/>
    <w:rsid w:val="00713407"/>
    <w:rsid w:val="00713551"/>
    <w:rsid w:val="007135E8"/>
    <w:rsid w:val="00713723"/>
    <w:rsid w:val="00713AB3"/>
    <w:rsid w:val="00713AD5"/>
    <w:rsid w:val="00713D03"/>
    <w:rsid w:val="007140AF"/>
    <w:rsid w:val="0071460D"/>
    <w:rsid w:val="007146D9"/>
    <w:rsid w:val="007148AB"/>
    <w:rsid w:val="007148D2"/>
    <w:rsid w:val="00714BC0"/>
    <w:rsid w:val="007152F7"/>
    <w:rsid w:val="00715A89"/>
    <w:rsid w:val="00715AF1"/>
    <w:rsid w:val="00715CA4"/>
    <w:rsid w:val="00716139"/>
    <w:rsid w:val="0071615C"/>
    <w:rsid w:val="0071633C"/>
    <w:rsid w:val="0071653F"/>
    <w:rsid w:val="00716B1B"/>
    <w:rsid w:val="0071770B"/>
    <w:rsid w:val="00717CDE"/>
    <w:rsid w:val="00717EF2"/>
    <w:rsid w:val="007200E7"/>
    <w:rsid w:val="007204AE"/>
    <w:rsid w:val="00720818"/>
    <w:rsid w:val="00721025"/>
    <w:rsid w:val="0072164A"/>
    <w:rsid w:val="00721691"/>
    <w:rsid w:val="007224E9"/>
    <w:rsid w:val="007225D2"/>
    <w:rsid w:val="00722625"/>
    <w:rsid w:val="00722829"/>
    <w:rsid w:val="00722892"/>
    <w:rsid w:val="007229AC"/>
    <w:rsid w:val="00722C5D"/>
    <w:rsid w:val="0072300D"/>
    <w:rsid w:val="00723048"/>
    <w:rsid w:val="00723257"/>
    <w:rsid w:val="00723390"/>
    <w:rsid w:val="0072392B"/>
    <w:rsid w:val="00723A74"/>
    <w:rsid w:val="00723B0F"/>
    <w:rsid w:val="00723B9D"/>
    <w:rsid w:val="00723F72"/>
    <w:rsid w:val="0072402E"/>
    <w:rsid w:val="00724D23"/>
    <w:rsid w:val="00725808"/>
    <w:rsid w:val="007259B5"/>
    <w:rsid w:val="00725BE3"/>
    <w:rsid w:val="00725FFC"/>
    <w:rsid w:val="007260F6"/>
    <w:rsid w:val="007265A4"/>
    <w:rsid w:val="0072665F"/>
    <w:rsid w:val="00727022"/>
    <w:rsid w:val="007274C4"/>
    <w:rsid w:val="0072753C"/>
    <w:rsid w:val="007276C7"/>
    <w:rsid w:val="00727711"/>
    <w:rsid w:val="00727B38"/>
    <w:rsid w:val="00727B83"/>
    <w:rsid w:val="00727D8A"/>
    <w:rsid w:val="0073025A"/>
    <w:rsid w:val="00730C9C"/>
    <w:rsid w:val="00730D21"/>
    <w:rsid w:val="00730E46"/>
    <w:rsid w:val="007313F4"/>
    <w:rsid w:val="00731610"/>
    <w:rsid w:val="00731731"/>
    <w:rsid w:val="007318C0"/>
    <w:rsid w:val="00731A7C"/>
    <w:rsid w:val="00731B23"/>
    <w:rsid w:val="00731B42"/>
    <w:rsid w:val="007320D4"/>
    <w:rsid w:val="007324FF"/>
    <w:rsid w:val="00732939"/>
    <w:rsid w:val="00732BF0"/>
    <w:rsid w:val="00732D63"/>
    <w:rsid w:val="00732F63"/>
    <w:rsid w:val="007333E6"/>
    <w:rsid w:val="007338BC"/>
    <w:rsid w:val="00733F2C"/>
    <w:rsid w:val="007345D2"/>
    <w:rsid w:val="00734806"/>
    <w:rsid w:val="00734B3F"/>
    <w:rsid w:val="00734CB5"/>
    <w:rsid w:val="00735648"/>
    <w:rsid w:val="0073574E"/>
    <w:rsid w:val="007357D1"/>
    <w:rsid w:val="00735DC4"/>
    <w:rsid w:val="00736036"/>
    <w:rsid w:val="007366F0"/>
    <w:rsid w:val="00736A6C"/>
    <w:rsid w:val="00736CF5"/>
    <w:rsid w:val="00736D10"/>
    <w:rsid w:val="00736D51"/>
    <w:rsid w:val="00737548"/>
    <w:rsid w:val="007375AD"/>
    <w:rsid w:val="0073798B"/>
    <w:rsid w:val="00737E3C"/>
    <w:rsid w:val="0074080A"/>
    <w:rsid w:val="00740CEC"/>
    <w:rsid w:val="0074118C"/>
    <w:rsid w:val="007418F4"/>
    <w:rsid w:val="00741AEC"/>
    <w:rsid w:val="00741C15"/>
    <w:rsid w:val="00741D2E"/>
    <w:rsid w:val="00741D54"/>
    <w:rsid w:val="00741FF4"/>
    <w:rsid w:val="007422FC"/>
    <w:rsid w:val="0074284E"/>
    <w:rsid w:val="00742E98"/>
    <w:rsid w:val="00743162"/>
    <w:rsid w:val="00743783"/>
    <w:rsid w:val="00743E95"/>
    <w:rsid w:val="00743F71"/>
    <w:rsid w:val="007441C4"/>
    <w:rsid w:val="0074421B"/>
    <w:rsid w:val="0074464C"/>
    <w:rsid w:val="00744663"/>
    <w:rsid w:val="007447A7"/>
    <w:rsid w:val="0074487D"/>
    <w:rsid w:val="007449A8"/>
    <w:rsid w:val="00744AD8"/>
    <w:rsid w:val="00745042"/>
    <w:rsid w:val="00745574"/>
    <w:rsid w:val="00745648"/>
    <w:rsid w:val="007456E3"/>
    <w:rsid w:val="00745745"/>
    <w:rsid w:val="0074589D"/>
    <w:rsid w:val="007458E0"/>
    <w:rsid w:val="007460C9"/>
    <w:rsid w:val="0074697D"/>
    <w:rsid w:val="00746C37"/>
    <w:rsid w:val="00746D17"/>
    <w:rsid w:val="00747122"/>
    <w:rsid w:val="00747148"/>
    <w:rsid w:val="00747E24"/>
    <w:rsid w:val="00750226"/>
    <w:rsid w:val="007506FD"/>
    <w:rsid w:val="00750799"/>
    <w:rsid w:val="00751043"/>
    <w:rsid w:val="00751362"/>
    <w:rsid w:val="0075136A"/>
    <w:rsid w:val="00751550"/>
    <w:rsid w:val="007515E7"/>
    <w:rsid w:val="0075178A"/>
    <w:rsid w:val="0075190E"/>
    <w:rsid w:val="00751FE5"/>
    <w:rsid w:val="0075258B"/>
    <w:rsid w:val="007525BB"/>
    <w:rsid w:val="007525E9"/>
    <w:rsid w:val="00752776"/>
    <w:rsid w:val="00752BA4"/>
    <w:rsid w:val="00752BAA"/>
    <w:rsid w:val="00752CB5"/>
    <w:rsid w:val="00752D74"/>
    <w:rsid w:val="0075311B"/>
    <w:rsid w:val="00753272"/>
    <w:rsid w:val="007532FD"/>
    <w:rsid w:val="00753516"/>
    <w:rsid w:val="0075383F"/>
    <w:rsid w:val="00753CED"/>
    <w:rsid w:val="0075460A"/>
    <w:rsid w:val="00754645"/>
    <w:rsid w:val="00754C0F"/>
    <w:rsid w:val="00754CFD"/>
    <w:rsid w:val="00754F8C"/>
    <w:rsid w:val="00754FA6"/>
    <w:rsid w:val="00755078"/>
    <w:rsid w:val="00755148"/>
    <w:rsid w:val="00755333"/>
    <w:rsid w:val="00756075"/>
    <w:rsid w:val="00756077"/>
    <w:rsid w:val="007563EA"/>
    <w:rsid w:val="00756435"/>
    <w:rsid w:val="00756661"/>
    <w:rsid w:val="007569E9"/>
    <w:rsid w:val="00756A39"/>
    <w:rsid w:val="00756AA0"/>
    <w:rsid w:val="00756B60"/>
    <w:rsid w:val="00756CDE"/>
    <w:rsid w:val="00756DCE"/>
    <w:rsid w:val="00756F31"/>
    <w:rsid w:val="00757004"/>
    <w:rsid w:val="007570DF"/>
    <w:rsid w:val="00757313"/>
    <w:rsid w:val="0075798A"/>
    <w:rsid w:val="00757F3D"/>
    <w:rsid w:val="007601C9"/>
    <w:rsid w:val="007602B5"/>
    <w:rsid w:val="007604F7"/>
    <w:rsid w:val="00760D55"/>
    <w:rsid w:val="00760DC5"/>
    <w:rsid w:val="00760E55"/>
    <w:rsid w:val="00761154"/>
    <w:rsid w:val="00761214"/>
    <w:rsid w:val="007613C3"/>
    <w:rsid w:val="0076145B"/>
    <w:rsid w:val="00761617"/>
    <w:rsid w:val="007616FC"/>
    <w:rsid w:val="00761773"/>
    <w:rsid w:val="00761EAE"/>
    <w:rsid w:val="00761F32"/>
    <w:rsid w:val="00761FA5"/>
    <w:rsid w:val="007620B8"/>
    <w:rsid w:val="007620D2"/>
    <w:rsid w:val="007622CB"/>
    <w:rsid w:val="0076268B"/>
    <w:rsid w:val="00763182"/>
    <w:rsid w:val="0076356F"/>
    <w:rsid w:val="0076368A"/>
    <w:rsid w:val="007636B0"/>
    <w:rsid w:val="00763BEB"/>
    <w:rsid w:val="00763D40"/>
    <w:rsid w:val="00763DDD"/>
    <w:rsid w:val="00764134"/>
    <w:rsid w:val="0076417A"/>
    <w:rsid w:val="007641C9"/>
    <w:rsid w:val="007641F9"/>
    <w:rsid w:val="007644E8"/>
    <w:rsid w:val="00764DB3"/>
    <w:rsid w:val="00765223"/>
    <w:rsid w:val="00765227"/>
    <w:rsid w:val="00765DAF"/>
    <w:rsid w:val="0076625E"/>
    <w:rsid w:val="00766E51"/>
    <w:rsid w:val="007673BA"/>
    <w:rsid w:val="007674BA"/>
    <w:rsid w:val="007674EA"/>
    <w:rsid w:val="007675D5"/>
    <w:rsid w:val="00767944"/>
    <w:rsid w:val="00767B0F"/>
    <w:rsid w:val="00767EF5"/>
    <w:rsid w:val="00767FAB"/>
    <w:rsid w:val="007701C8"/>
    <w:rsid w:val="007702DE"/>
    <w:rsid w:val="00770442"/>
    <w:rsid w:val="00770752"/>
    <w:rsid w:val="00770B49"/>
    <w:rsid w:val="00770C66"/>
    <w:rsid w:val="00770D1F"/>
    <w:rsid w:val="00770E12"/>
    <w:rsid w:val="00770EAD"/>
    <w:rsid w:val="007711B3"/>
    <w:rsid w:val="007711F8"/>
    <w:rsid w:val="0077125F"/>
    <w:rsid w:val="007712F8"/>
    <w:rsid w:val="007713E6"/>
    <w:rsid w:val="00771556"/>
    <w:rsid w:val="00771634"/>
    <w:rsid w:val="00771B58"/>
    <w:rsid w:val="00771EB5"/>
    <w:rsid w:val="00772141"/>
    <w:rsid w:val="007724C3"/>
    <w:rsid w:val="00772537"/>
    <w:rsid w:val="00772575"/>
    <w:rsid w:val="0077270A"/>
    <w:rsid w:val="007727A8"/>
    <w:rsid w:val="00772939"/>
    <w:rsid w:val="00772B7F"/>
    <w:rsid w:val="007732D1"/>
    <w:rsid w:val="00773D45"/>
    <w:rsid w:val="00773EF9"/>
    <w:rsid w:val="007740E7"/>
    <w:rsid w:val="007751AF"/>
    <w:rsid w:val="007757A7"/>
    <w:rsid w:val="00775875"/>
    <w:rsid w:val="00775CB6"/>
    <w:rsid w:val="00775EB5"/>
    <w:rsid w:val="00775F1F"/>
    <w:rsid w:val="0077622E"/>
    <w:rsid w:val="00776981"/>
    <w:rsid w:val="007769CF"/>
    <w:rsid w:val="00776D28"/>
    <w:rsid w:val="00777481"/>
    <w:rsid w:val="0077762A"/>
    <w:rsid w:val="007777F1"/>
    <w:rsid w:val="00777B1C"/>
    <w:rsid w:val="00777BA9"/>
    <w:rsid w:val="00780170"/>
    <w:rsid w:val="007802CF"/>
    <w:rsid w:val="00780D05"/>
    <w:rsid w:val="007810C5"/>
    <w:rsid w:val="0078122E"/>
    <w:rsid w:val="00781398"/>
    <w:rsid w:val="00781771"/>
    <w:rsid w:val="0078186B"/>
    <w:rsid w:val="007818EF"/>
    <w:rsid w:val="00781977"/>
    <w:rsid w:val="00781D1C"/>
    <w:rsid w:val="00781DC2"/>
    <w:rsid w:val="007821E8"/>
    <w:rsid w:val="00782378"/>
    <w:rsid w:val="00782660"/>
    <w:rsid w:val="00782AAC"/>
    <w:rsid w:val="00782B9D"/>
    <w:rsid w:val="00782CF0"/>
    <w:rsid w:val="00783400"/>
    <w:rsid w:val="007835AE"/>
    <w:rsid w:val="00784651"/>
    <w:rsid w:val="00784751"/>
    <w:rsid w:val="00784B8C"/>
    <w:rsid w:val="00784E13"/>
    <w:rsid w:val="007850EB"/>
    <w:rsid w:val="00785245"/>
    <w:rsid w:val="007854F0"/>
    <w:rsid w:val="00785590"/>
    <w:rsid w:val="007858FE"/>
    <w:rsid w:val="00785C4C"/>
    <w:rsid w:val="00785D03"/>
    <w:rsid w:val="0078616F"/>
    <w:rsid w:val="00786434"/>
    <w:rsid w:val="007865FF"/>
    <w:rsid w:val="007870C9"/>
    <w:rsid w:val="00787AF8"/>
    <w:rsid w:val="00787D73"/>
    <w:rsid w:val="007900B6"/>
    <w:rsid w:val="0079023E"/>
    <w:rsid w:val="0079028E"/>
    <w:rsid w:val="00790474"/>
    <w:rsid w:val="007905E9"/>
    <w:rsid w:val="007906D6"/>
    <w:rsid w:val="0079091B"/>
    <w:rsid w:val="00790AEE"/>
    <w:rsid w:val="00790CD2"/>
    <w:rsid w:val="00791239"/>
    <w:rsid w:val="007914B0"/>
    <w:rsid w:val="00791D39"/>
    <w:rsid w:val="00791F47"/>
    <w:rsid w:val="00791F7B"/>
    <w:rsid w:val="00791FD0"/>
    <w:rsid w:val="0079249D"/>
    <w:rsid w:val="00792511"/>
    <w:rsid w:val="00792537"/>
    <w:rsid w:val="00792C5C"/>
    <w:rsid w:val="00792D80"/>
    <w:rsid w:val="00793261"/>
    <w:rsid w:val="0079334E"/>
    <w:rsid w:val="007938CA"/>
    <w:rsid w:val="00793A1C"/>
    <w:rsid w:val="007947C4"/>
    <w:rsid w:val="00794DA1"/>
    <w:rsid w:val="00794FA5"/>
    <w:rsid w:val="007951CF"/>
    <w:rsid w:val="007958C0"/>
    <w:rsid w:val="00795B2C"/>
    <w:rsid w:val="00795F58"/>
    <w:rsid w:val="0079683C"/>
    <w:rsid w:val="00797EDF"/>
    <w:rsid w:val="007A003A"/>
    <w:rsid w:val="007A020E"/>
    <w:rsid w:val="007A055A"/>
    <w:rsid w:val="007A08EE"/>
    <w:rsid w:val="007A0A0F"/>
    <w:rsid w:val="007A0C01"/>
    <w:rsid w:val="007A0C50"/>
    <w:rsid w:val="007A139E"/>
    <w:rsid w:val="007A17D1"/>
    <w:rsid w:val="007A1BB2"/>
    <w:rsid w:val="007A1C37"/>
    <w:rsid w:val="007A1FA1"/>
    <w:rsid w:val="007A2040"/>
    <w:rsid w:val="007A22B7"/>
    <w:rsid w:val="007A22EE"/>
    <w:rsid w:val="007A2333"/>
    <w:rsid w:val="007A2643"/>
    <w:rsid w:val="007A28C2"/>
    <w:rsid w:val="007A2B8C"/>
    <w:rsid w:val="007A3384"/>
    <w:rsid w:val="007A391E"/>
    <w:rsid w:val="007A3BC3"/>
    <w:rsid w:val="007A3DB0"/>
    <w:rsid w:val="007A3EE1"/>
    <w:rsid w:val="007A45A5"/>
    <w:rsid w:val="007A45CB"/>
    <w:rsid w:val="007A48C4"/>
    <w:rsid w:val="007A51FC"/>
    <w:rsid w:val="007A54FE"/>
    <w:rsid w:val="007A5895"/>
    <w:rsid w:val="007A5AC2"/>
    <w:rsid w:val="007A5B0C"/>
    <w:rsid w:val="007A635F"/>
    <w:rsid w:val="007A6588"/>
    <w:rsid w:val="007A67F8"/>
    <w:rsid w:val="007A6C62"/>
    <w:rsid w:val="007A7356"/>
    <w:rsid w:val="007A749E"/>
    <w:rsid w:val="007A74D7"/>
    <w:rsid w:val="007A7C36"/>
    <w:rsid w:val="007A7C54"/>
    <w:rsid w:val="007A7E98"/>
    <w:rsid w:val="007A7EE6"/>
    <w:rsid w:val="007B0179"/>
    <w:rsid w:val="007B0185"/>
    <w:rsid w:val="007B0383"/>
    <w:rsid w:val="007B05DC"/>
    <w:rsid w:val="007B0BD2"/>
    <w:rsid w:val="007B0E28"/>
    <w:rsid w:val="007B100A"/>
    <w:rsid w:val="007B11D8"/>
    <w:rsid w:val="007B1323"/>
    <w:rsid w:val="007B1B57"/>
    <w:rsid w:val="007B25C1"/>
    <w:rsid w:val="007B27B5"/>
    <w:rsid w:val="007B2A1C"/>
    <w:rsid w:val="007B2ABF"/>
    <w:rsid w:val="007B2B0A"/>
    <w:rsid w:val="007B2BB9"/>
    <w:rsid w:val="007B2D3F"/>
    <w:rsid w:val="007B2F58"/>
    <w:rsid w:val="007B30A7"/>
    <w:rsid w:val="007B358D"/>
    <w:rsid w:val="007B35EA"/>
    <w:rsid w:val="007B3E22"/>
    <w:rsid w:val="007B4795"/>
    <w:rsid w:val="007B4A44"/>
    <w:rsid w:val="007B55EC"/>
    <w:rsid w:val="007B59CE"/>
    <w:rsid w:val="007B5A68"/>
    <w:rsid w:val="007B5C6E"/>
    <w:rsid w:val="007B5F03"/>
    <w:rsid w:val="007B5FF6"/>
    <w:rsid w:val="007B617C"/>
    <w:rsid w:val="007B635B"/>
    <w:rsid w:val="007B64B4"/>
    <w:rsid w:val="007B6627"/>
    <w:rsid w:val="007B6830"/>
    <w:rsid w:val="007B6BF9"/>
    <w:rsid w:val="007B6FE2"/>
    <w:rsid w:val="007B72C3"/>
    <w:rsid w:val="007B7301"/>
    <w:rsid w:val="007B7310"/>
    <w:rsid w:val="007B7408"/>
    <w:rsid w:val="007B7A95"/>
    <w:rsid w:val="007B7BC3"/>
    <w:rsid w:val="007B7CC9"/>
    <w:rsid w:val="007B7F70"/>
    <w:rsid w:val="007C01F9"/>
    <w:rsid w:val="007C0613"/>
    <w:rsid w:val="007C0669"/>
    <w:rsid w:val="007C09F8"/>
    <w:rsid w:val="007C0B50"/>
    <w:rsid w:val="007C0C04"/>
    <w:rsid w:val="007C1524"/>
    <w:rsid w:val="007C1C6D"/>
    <w:rsid w:val="007C1CCC"/>
    <w:rsid w:val="007C1FBA"/>
    <w:rsid w:val="007C203B"/>
    <w:rsid w:val="007C24FC"/>
    <w:rsid w:val="007C2696"/>
    <w:rsid w:val="007C2880"/>
    <w:rsid w:val="007C3327"/>
    <w:rsid w:val="007C33EE"/>
    <w:rsid w:val="007C376B"/>
    <w:rsid w:val="007C3A94"/>
    <w:rsid w:val="007C3B7E"/>
    <w:rsid w:val="007C4387"/>
    <w:rsid w:val="007C499C"/>
    <w:rsid w:val="007C51DA"/>
    <w:rsid w:val="007C5258"/>
    <w:rsid w:val="007C5451"/>
    <w:rsid w:val="007C57A5"/>
    <w:rsid w:val="007C60A9"/>
    <w:rsid w:val="007C67D1"/>
    <w:rsid w:val="007C6828"/>
    <w:rsid w:val="007C6BF7"/>
    <w:rsid w:val="007C6D45"/>
    <w:rsid w:val="007C6EE2"/>
    <w:rsid w:val="007C72C8"/>
    <w:rsid w:val="007C74E9"/>
    <w:rsid w:val="007C75C8"/>
    <w:rsid w:val="007C7635"/>
    <w:rsid w:val="007C78B7"/>
    <w:rsid w:val="007C7A59"/>
    <w:rsid w:val="007C7DBD"/>
    <w:rsid w:val="007D01D9"/>
    <w:rsid w:val="007D028D"/>
    <w:rsid w:val="007D044F"/>
    <w:rsid w:val="007D0942"/>
    <w:rsid w:val="007D0BB5"/>
    <w:rsid w:val="007D1521"/>
    <w:rsid w:val="007D178A"/>
    <w:rsid w:val="007D1E09"/>
    <w:rsid w:val="007D1E8B"/>
    <w:rsid w:val="007D24A6"/>
    <w:rsid w:val="007D26EA"/>
    <w:rsid w:val="007D2783"/>
    <w:rsid w:val="007D2F7C"/>
    <w:rsid w:val="007D3143"/>
    <w:rsid w:val="007D3514"/>
    <w:rsid w:val="007D3CDF"/>
    <w:rsid w:val="007D4396"/>
    <w:rsid w:val="007D4539"/>
    <w:rsid w:val="007D4BDD"/>
    <w:rsid w:val="007D4E99"/>
    <w:rsid w:val="007D5058"/>
    <w:rsid w:val="007D5213"/>
    <w:rsid w:val="007D5285"/>
    <w:rsid w:val="007D52F8"/>
    <w:rsid w:val="007D535B"/>
    <w:rsid w:val="007D54B8"/>
    <w:rsid w:val="007D55CA"/>
    <w:rsid w:val="007D5FD0"/>
    <w:rsid w:val="007D604D"/>
    <w:rsid w:val="007D67CB"/>
    <w:rsid w:val="007D6D34"/>
    <w:rsid w:val="007D7148"/>
    <w:rsid w:val="007D7319"/>
    <w:rsid w:val="007D7340"/>
    <w:rsid w:val="007D74EE"/>
    <w:rsid w:val="007D751D"/>
    <w:rsid w:val="007D7A2B"/>
    <w:rsid w:val="007D7A36"/>
    <w:rsid w:val="007D7E1A"/>
    <w:rsid w:val="007D7F4B"/>
    <w:rsid w:val="007E02D7"/>
    <w:rsid w:val="007E0989"/>
    <w:rsid w:val="007E0B57"/>
    <w:rsid w:val="007E1454"/>
    <w:rsid w:val="007E1739"/>
    <w:rsid w:val="007E19F0"/>
    <w:rsid w:val="007E1A3F"/>
    <w:rsid w:val="007E2005"/>
    <w:rsid w:val="007E25BE"/>
    <w:rsid w:val="007E2665"/>
    <w:rsid w:val="007E2973"/>
    <w:rsid w:val="007E2BCB"/>
    <w:rsid w:val="007E314C"/>
    <w:rsid w:val="007E3246"/>
    <w:rsid w:val="007E325C"/>
    <w:rsid w:val="007E384B"/>
    <w:rsid w:val="007E4520"/>
    <w:rsid w:val="007E4653"/>
    <w:rsid w:val="007E481E"/>
    <w:rsid w:val="007E4A86"/>
    <w:rsid w:val="007E4D27"/>
    <w:rsid w:val="007E539A"/>
    <w:rsid w:val="007E5981"/>
    <w:rsid w:val="007E5E4C"/>
    <w:rsid w:val="007E5F08"/>
    <w:rsid w:val="007E6409"/>
    <w:rsid w:val="007E6A62"/>
    <w:rsid w:val="007E6D65"/>
    <w:rsid w:val="007E703F"/>
    <w:rsid w:val="007E7263"/>
    <w:rsid w:val="007E758F"/>
    <w:rsid w:val="007E771B"/>
    <w:rsid w:val="007E7720"/>
    <w:rsid w:val="007E7850"/>
    <w:rsid w:val="007E7EDA"/>
    <w:rsid w:val="007E7F94"/>
    <w:rsid w:val="007E7FA1"/>
    <w:rsid w:val="007F0326"/>
    <w:rsid w:val="007F0B1D"/>
    <w:rsid w:val="007F0D9F"/>
    <w:rsid w:val="007F0F58"/>
    <w:rsid w:val="007F1129"/>
    <w:rsid w:val="007F114D"/>
    <w:rsid w:val="007F1352"/>
    <w:rsid w:val="007F139D"/>
    <w:rsid w:val="007F1519"/>
    <w:rsid w:val="007F18EC"/>
    <w:rsid w:val="007F1A1A"/>
    <w:rsid w:val="007F1FF8"/>
    <w:rsid w:val="007F220C"/>
    <w:rsid w:val="007F2F84"/>
    <w:rsid w:val="007F2FBD"/>
    <w:rsid w:val="007F34D8"/>
    <w:rsid w:val="007F3660"/>
    <w:rsid w:val="007F3799"/>
    <w:rsid w:val="007F4279"/>
    <w:rsid w:val="007F4349"/>
    <w:rsid w:val="007F4A09"/>
    <w:rsid w:val="007F4AC0"/>
    <w:rsid w:val="007F4AF9"/>
    <w:rsid w:val="007F4B0A"/>
    <w:rsid w:val="007F4F23"/>
    <w:rsid w:val="007F521F"/>
    <w:rsid w:val="007F531E"/>
    <w:rsid w:val="007F5706"/>
    <w:rsid w:val="007F5DFD"/>
    <w:rsid w:val="007F5EE9"/>
    <w:rsid w:val="007F66F2"/>
    <w:rsid w:val="007F6A3B"/>
    <w:rsid w:val="007F6AA7"/>
    <w:rsid w:val="007F74C8"/>
    <w:rsid w:val="007F7726"/>
    <w:rsid w:val="007F794D"/>
    <w:rsid w:val="007F7D19"/>
    <w:rsid w:val="008005B1"/>
    <w:rsid w:val="00800CE6"/>
    <w:rsid w:val="00800DE5"/>
    <w:rsid w:val="008012CB"/>
    <w:rsid w:val="00801A74"/>
    <w:rsid w:val="00801CC0"/>
    <w:rsid w:val="00801E11"/>
    <w:rsid w:val="0080201F"/>
    <w:rsid w:val="00802039"/>
    <w:rsid w:val="008022CC"/>
    <w:rsid w:val="00802520"/>
    <w:rsid w:val="008029BB"/>
    <w:rsid w:val="00802B51"/>
    <w:rsid w:val="00802D1F"/>
    <w:rsid w:val="00803084"/>
    <w:rsid w:val="0080325A"/>
    <w:rsid w:val="00803AE3"/>
    <w:rsid w:val="008044CB"/>
    <w:rsid w:val="00804CEA"/>
    <w:rsid w:val="00804F84"/>
    <w:rsid w:val="00804FA1"/>
    <w:rsid w:val="00804FB7"/>
    <w:rsid w:val="008051D7"/>
    <w:rsid w:val="008052E6"/>
    <w:rsid w:val="00805941"/>
    <w:rsid w:val="00805CBA"/>
    <w:rsid w:val="00805D5C"/>
    <w:rsid w:val="008060BF"/>
    <w:rsid w:val="0080670E"/>
    <w:rsid w:val="0080675A"/>
    <w:rsid w:val="008069B9"/>
    <w:rsid w:val="00806C15"/>
    <w:rsid w:val="008071CD"/>
    <w:rsid w:val="008072F7"/>
    <w:rsid w:val="008073C2"/>
    <w:rsid w:val="00807687"/>
    <w:rsid w:val="008079BC"/>
    <w:rsid w:val="00807AD9"/>
    <w:rsid w:val="00807D5F"/>
    <w:rsid w:val="00810512"/>
    <w:rsid w:val="008105AF"/>
    <w:rsid w:val="0081068C"/>
    <w:rsid w:val="008106C9"/>
    <w:rsid w:val="00810904"/>
    <w:rsid w:val="00810C6B"/>
    <w:rsid w:val="00810D1C"/>
    <w:rsid w:val="00810EB4"/>
    <w:rsid w:val="00810F25"/>
    <w:rsid w:val="0081114E"/>
    <w:rsid w:val="0081142A"/>
    <w:rsid w:val="00811450"/>
    <w:rsid w:val="008118F7"/>
    <w:rsid w:val="00811F95"/>
    <w:rsid w:val="00811F9A"/>
    <w:rsid w:val="00812044"/>
    <w:rsid w:val="00812189"/>
    <w:rsid w:val="00812420"/>
    <w:rsid w:val="00812445"/>
    <w:rsid w:val="0081250D"/>
    <w:rsid w:val="0081256F"/>
    <w:rsid w:val="008126E6"/>
    <w:rsid w:val="00812A89"/>
    <w:rsid w:val="0081431A"/>
    <w:rsid w:val="00814364"/>
    <w:rsid w:val="00814489"/>
    <w:rsid w:val="0081459C"/>
    <w:rsid w:val="008146E8"/>
    <w:rsid w:val="0081472E"/>
    <w:rsid w:val="008147D5"/>
    <w:rsid w:val="00814DB0"/>
    <w:rsid w:val="00814F2F"/>
    <w:rsid w:val="008151AD"/>
    <w:rsid w:val="008153C1"/>
    <w:rsid w:val="0081553E"/>
    <w:rsid w:val="008159DA"/>
    <w:rsid w:val="00815D53"/>
    <w:rsid w:val="00815D75"/>
    <w:rsid w:val="008162C2"/>
    <w:rsid w:val="00816410"/>
    <w:rsid w:val="00816535"/>
    <w:rsid w:val="008166B2"/>
    <w:rsid w:val="00816C24"/>
    <w:rsid w:val="00816F43"/>
    <w:rsid w:val="00817697"/>
    <w:rsid w:val="008178CA"/>
    <w:rsid w:val="00817EFA"/>
    <w:rsid w:val="0082082C"/>
    <w:rsid w:val="00820971"/>
    <w:rsid w:val="008209E5"/>
    <w:rsid w:val="00820DF5"/>
    <w:rsid w:val="008210F9"/>
    <w:rsid w:val="0082133A"/>
    <w:rsid w:val="008217D4"/>
    <w:rsid w:val="00821C54"/>
    <w:rsid w:val="00821D00"/>
    <w:rsid w:val="00821D7A"/>
    <w:rsid w:val="00821EB7"/>
    <w:rsid w:val="00822032"/>
    <w:rsid w:val="00822241"/>
    <w:rsid w:val="00822258"/>
    <w:rsid w:val="00822361"/>
    <w:rsid w:val="0082259F"/>
    <w:rsid w:val="0082285E"/>
    <w:rsid w:val="008229DD"/>
    <w:rsid w:val="00822BB0"/>
    <w:rsid w:val="00822F03"/>
    <w:rsid w:val="00822F48"/>
    <w:rsid w:val="008230C0"/>
    <w:rsid w:val="0082383C"/>
    <w:rsid w:val="00823B10"/>
    <w:rsid w:val="00823BAA"/>
    <w:rsid w:val="00823F95"/>
    <w:rsid w:val="00824551"/>
    <w:rsid w:val="00824565"/>
    <w:rsid w:val="00824596"/>
    <w:rsid w:val="0082491F"/>
    <w:rsid w:val="00824BC5"/>
    <w:rsid w:val="00825182"/>
    <w:rsid w:val="008258C8"/>
    <w:rsid w:val="008258DF"/>
    <w:rsid w:val="008259E8"/>
    <w:rsid w:val="00825EC6"/>
    <w:rsid w:val="0082618B"/>
    <w:rsid w:val="00826202"/>
    <w:rsid w:val="00826245"/>
    <w:rsid w:val="00826401"/>
    <w:rsid w:val="00826504"/>
    <w:rsid w:val="00826BED"/>
    <w:rsid w:val="008271F8"/>
    <w:rsid w:val="00827297"/>
    <w:rsid w:val="008272E4"/>
    <w:rsid w:val="008277EE"/>
    <w:rsid w:val="008278A1"/>
    <w:rsid w:val="00827A35"/>
    <w:rsid w:val="00827AAF"/>
    <w:rsid w:val="00827BFE"/>
    <w:rsid w:val="00827D7D"/>
    <w:rsid w:val="00830133"/>
    <w:rsid w:val="00830169"/>
    <w:rsid w:val="00830405"/>
    <w:rsid w:val="0083048A"/>
    <w:rsid w:val="00830ABF"/>
    <w:rsid w:val="00830BD6"/>
    <w:rsid w:val="00830F6A"/>
    <w:rsid w:val="00831CAA"/>
    <w:rsid w:val="00831E47"/>
    <w:rsid w:val="008325C1"/>
    <w:rsid w:val="008325DA"/>
    <w:rsid w:val="0083281F"/>
    <w:rsid w:val="00832924"/>
    <w:rsid w:val="00832A0B"/>
    <w:rsid w:val="00832B05"/>
    <w:rsid w:val="00832E4D"/>
    <w:rsid w:val="00832EA1"/>
    <w:rsid w:val="00832F30"/>
    <w:rsid w:val="008335A1"/>
    <w:rsid w:val="00833C0E"/>
    <w:rsid w:val="00833C91"/>
    <w:rsid w:val="00833CB2"/>
    <w:rsid w:val="00833D30"/>
    <w:rsid w:val="00834304"/>
    <w:rsid w:val="00834F58"/>
    <w:rsid w:val="00835238"/>
    <w:rsid w:val="00835548"/>
    <w:rsid w:val="008356DC"/>
    <w:rsid w:val="00835781"/>
    <w:rsid w:val="00835C73"/>
    <w:rsid w:val="00835EE0"/>
    <w:rsid w:val="00835FED"/>
    <w:rsid w:val="00836164"/>
    <w:rsid w:val="008361F4"/>
    <w:rsid w:val="00836327"/>
    <w:rsid w:val="00836623"/>
    <w:rsid w:val="00836F03"/>
    <w:rsid w:val="008373CF"/>
    <w:rsid w:val="008376F0"/>
    <w:rsid w:val="00837E24"/>
    <w:rsid w:val="00840106"/>
    <w:rsid w:val="0084030F"/>
    <w:rsid w:val="00840330"/>
    <w:rsid w:val="008404A3"/>
    <w:rsid w:val="008406A0"/>
    <w:rsid w:val="00840A13"/>
    <w:rsid w:val="00840CDB"/>
    <w:rsid w:val="008419BE"/>
    <w:rsid w:val="00841C08"/>
    <w:rsid w:val="00842109"/>
    <w:rsid w:val="00842217"/>
    <w:rsid w:val="0084244D"/>
    <w:rsid w:val="00842B69"/>
    <w:rsid w:val="008435B9"/>
    <w:rsid w:val="00843720"/>
    <w:rsid w:val="00843944"/>
    <w:rsid w:val="00844450"/>
    <w:rsid w:val="008445A2"/>
    <w:rsid w:val="00844718"/>
    <w:rsid w:val="0084543D"/>
    <w:rsid w:val="00845F58"/>
    <w:rsid w:val="008461DF"/>
    <w:rsid w:val="0084661C"/>
    <w:rsid w:val="00846740"/>
    <w:rsid w:val="00846C9B"/>
    <w:rsid w:val="00846DE5"/>
    <w:rsid w:val="00847692"/>
    <w:rsid w:val="008476F1"/>
    <w:rsid w:val="008509F3"/>
    <w:rsid w:val="00850A66"/>
    <w:rsid w:val="00850FCA"/>
    <w:rsid w:val="0085122C"/>
    <w:rsid w:val="008512E1"/>
    <w:rsid w:val="008517B9"/>
    <w:rsid w:val="00851878"/>
    <w:rsid w:val="008518BE"/>
    <w:rsid w:val="00851C0B"/>
    <w:rsid w:val="00851C4D"/>
    <w:rsid w:val="00851F70"/>
    <w:rsid w:val="0085227D"/>
    <w:rsid w:val="00852D94"/>
    <w:rsid w:val="00852E1C"/>
    <w:rsid w:val="0085305E"/>
    <w:rsid w:val="008535AF"/>
    <w:rsid w:val="008538AE"/>
    <w:rsid w:val="00853B72"/>
    <w:rsid w:val="0085449E"/>
    <w:rsid w:val="0085455A"/>
    <w:rsid w:val="00854CAB"/>
    <w:rsid w:val="00854F81"/>
    <w:rsid w:val="008550B9"/>
    <w:rsid w:val="008551B8"/>
    <w:rsid w:val="00855622"/>
    <w:rsid w:val="00855632"/>
    <w:rsid w:val="008556EB"/>
    <w:rsid w:val="00855727"/>
    <w:rsid w:val="00855A2E"/>
    <w:rsid w:val="00856086"/>
    <w:rsid w:val="0085638F"/>
    <w:rsid w:val="008563AE"/>
    <w:rsid w:val="00856509"/>
    <w:rsid w:val="00856D4E"/>
    <w:rsid w:val="00856D8F"/>
    <w:rsid w:val="008575EA"/>
    <w:rsid w:val="00857723"/>
    <w:rsid w:val="008579E5"/>
    <w:rsid w:val="00857C54"/>
    <w:rsid w:val="00857EE7"/>
    <w:rsid w:val="0086053C"/>
    <w:rsid w:val="00861122"/>
    <w:rsid w:val="008613E7"/>
    <w:rsid w:val="00861431"/>
    <w:rsid w:val="00861BC4"/>
    <w:rsid w:val="008620FB"/>
    <w:rsid w:val="00862415"/>
    <w:rsid w:val="00862710"/>
    <w:rsid w:val="0086291D"/>
    <w:rsid w:val="00862A72"/>
    <w:rsid w:val="00862D64"/>
    <w:rsid w:val="00862F20"/>
    <w:rsid w:val="0086337C"/>
    <w:rsid w:val="00863D4C"/>
    <w:rsid w:val="00863DEE"/>
    <w:rsid w:val="00863F19"/>
    <w:rsid w:val="00863F1F"/>
    <w:rsid w:val="00863F4B"/>
    <w:rsid w:val="0086405F"/>
    <w:rsid w:val="0086450C"/>
    <w:rsid w:val="008645EE"/>
    <w:rsid w:val="00864A58"/>
    <w:rsid w:val="00864C28"/>
    <w:rsid w:val="00865895"/>
    <w:rsid w:val="00865AD9"/>
    <w:rsid w:val="00865AFE"/>
    <w:rsid w:val="00865BDD"/>
    <w:rsid w:val="00865CB7"/>
    <w:rsid w:val="00865ECD"/>
    <w:rsid w:val="00866282"/>
    <w:rsid w:val="00867C91"/>
    <w:rsid w:val="00867E3F"/>
    <w:rsid w:val="00867E66"/>
    <w:rsid w:val="00870210"/>
    <w:rsid w:val="00870499"/>
    <w:rsid w:val="00870AEE"/>
    <w:rsid w:val="00870B71"/>
    <w:rsid w:val="008712CF"/>
    <w:rsid w:val="00871449"/>
    <w:rsid w:val="00871743"/>
    <w:rsid w:val="00871A63"/>
    <w:rsid w:val="00872224"/>
    <w:rsid w:val="008724D5"/>
    <w:rsid w:val="00873A6D"/>
    <w:rsid w:val="00873BC7"/>
    <w:rsid w:val="00873F20"/>
    <w:rsid w:val="008740B5"/>
    <w:rsid w:val="0087461E"/>
    <w:rsid w:val="008746ED"/>
    <w:rsid w:val="0087485F"/>
    <w:rsid w:val="00874A1A"/>
    <w:rsid w:val="008752AF"/>
    <w:rsid w:val="008752FB"/>
    <w:rsid w:val="00875995"/>
    <w:rsid w:val="00875D62"/>
    <w:rsid w:val="00875D82"/>
    <w:rsid w:val="00876161"/>
    <w:rsid w:val="00876491"/>
    <w:rsid w:val="00876B41"/>
    <w:rsid w:val="00876F68"/>
    <w:rsid w:val="00877367"/>
    <w:rsid w:val="0087751D"/>
    <w:rsid w:val="00877871"/>
    <w:rsid w:val="00877B79"/>
    <w:rsid w:val="00877B80"/>
    <w:rsid w:val="00880D20"/>
    <w:rsid w:val="00880D9B"/>
    <w:rsid w:val="00881697"/>
    <w:rsid w:val="00881894"/>
    <w:rsid w:val="00881B9E"/>
    <w:rsid w:val="00881DE0"/>
    <w:rsid w:val="00881E5D"/>
    <w:rsid w:val="0088215C"/>
    <w:rsid w:val="0088252A"/>
    <w:rsid w:val="00882575"/>
    <w:rsid w:val="00882761"/>
    <w:rsid w:val="008829A7"/>
    <w:rsid w:val="00882A01"/>
    <w:rsid w:val="00882BEC"/>
    <w:rsid w:val="00882C6D"/>
    <w:rsid w:val="00882E77"/>
    <w:rsid w:val="0088337A"/>
    <w:rsid w:val="008837D7"/>
    <w:rsid w:val="00883950"/>
    <w:rsid w:val="00883FCB"/>
    <w:rsid w:val="008855D2"/>
    <w:rsid w:val="00885D47"/>
    <w:rsid w:val="00886011"/>
    <w:rsid w:val="00886162"/>
    <w:rsid w:val="008861A7"/>
    <w:rsid w:val="0088627B"/>
    <w:rsid w:val="00886406"/>
    <w:rsid w:val="00886576"/>
    <w:rsid w:val="0088661B"/>
    <w:rsid w:val="008867B6"/>
    <w:rsid w:val="008868C5"/>
    <w:rsid w:val="0088696A"/>
    <w:rsid w:val="00886A91"/>
    <w:rsid w:val="00886A9C"/>
    <w:rsid w:val="00886CA4"/>
    <w:rsid w:val="00886F77"/>
    <w:rsid w:val="008873A0"/>
    <w:rsid w:val="00887833"/>
    <w:rsid w:val="00887DA4"/>
    <w:rsid w:val="00887E5A"/>
    <w:rsid w:val="0089011A"/>
    <w:rsid w:val="00890940"/>
    <w:rsid w:val="0089135A"/>
    <w:rsid w:val="008913EE"/>
    <w:rsid w:val="00891773"/>
    <w:rsid w:val="00891A03"/>
    <w:rsid w:val="00891AD4"/>
    <w:rsid w:val="0089225B"/>
    <w:rsid w:val="00892384"/>
    <w:rsid w:val="00892494"/>
    <w:rsid w:val="00892764"/>
    <w:rsid w:val="0089288B"/>
    <w:rsid w:val="00892E28"/>
    <w:rsid w:val="00892EAC"/>
    <w:rsid w:val="00892ECD"/>
    <w:rsid w:val="008931D9"/>
    <w:rsid w:val="00893631"/>
    <w:rsid w:val="0089373F"/>
    <w:rsid w:val="00894355"/>
    <w:rsid w:val="00894768"/>
    <w:rsid w:val="0089486E"/>
    <w:rsid w:val="008948A9"/>
    <w:rsid w:val="00894B10"/>
    <w:rsid w:val="00894B6D"/>
    <w:rsid w:val="0089552A"/>
    <w:rsid w:val="00895798"/>
    <w:rsid w:val="00895866"/>
    <w:rsid w:val="00895EDD"/>
    <w:rsid w:val="00895F18"/>
    <w:rsid w:val="008968C1"/>
    <w:rsid w:val="00896B4A"/>
    <w:rsid w:val="008972AF"/>
    <w:rsid w:val="00897637"/>
    <w:rsid w:val="0089778C"/>
    <w:rsid w:val="008977F6"/>
    <w:rsid w:val="00897AE7"/>
    <w:rsid w:val="00897C16"/>
    <w:rsid w:val="00897DE2"/>
    <w:rsid w:val="008A0C53"/>
    <w:rsid w:val="008A0F63"/>
    <w:rsid w:val="008A104E"/>
    <w:rsid w:val="008A10BA"/>
    <w:rsid w:val="008A1A94"/>
    <w:rsid w:val="008A1C48"/>
    <w:rsid w:val="008A2399"/>
    <w:rsid w:val="008A23BB"/>
    <w:rsid w:val="008A2530"/>
    <w:rsid w:val="008A2610"/>
    <w:rsid w:val="008A275F"/>
    <w:rsid w:val="008A2A1A"/>
    <w:rsid w:val="008A2AF5"/>
    <w:rsid w:val="008A2BC6"/>
    <w:rsid w:val="008A2E1F"/>
    <w:rsid w:val="008A3054"/>
    <w:rsid w:val="008A312C"/>
    <w:rsid w:val="008A329C"/>
    <w:rsid w:val="008A36AE"/>
    <w:rsid w:val="008A38D1"/>
    <w:rsid w:val="008A38F5"/>
    <w:rsid w:val="008A42C8"/>
    <w:rsid w:val="008A456B"/>
    <w:rsid w:val="008A460D"/>
    <w:rsid w:val="008A5025"/>
    <w:rsid w:val="008A5045"/>
    <w:rsid w:val="008A5A0D"/>
    <w:rsid w:val="008A62F6"/>
    <w:rsid w:val="008A6405"/>
    <w:rsid w:val="008A64EB"/>
    <w:rsid w:val="008A6723"/>
    <w:rsid w:val="008A6914"/>
    <w:rsid w:val="008A6DBB"/>
    <w:rsid w:val="008A70F6"/>
    <w:rsid w:val="008A7692"/>
    <w:rsid w:val="008A7FA5"/>
    <w:rsid w:val="008B0061"/>
    <w:rsid w:val="008B030C"/>
    <w:rsid w:val="008B042D"/>
    <w:rsid w:val="008B047F"/>
    <w:rsid w:val="008B07D2"/>
    <w:rsid w:val="008B0848"/>
    <w:rsid w:val="008B12FC"/>
    <w:rsid w:val="008B130A"/>
    <w:rsid w:val="008B1C83"/>
    <w:rsid w:val="008B1D1D"/>
    <w:rsid w:val="008B1D3A"/>
    <w:rsid w:val="008B1DF0"/>
    <w:rsid w:val="008B22BB"/>
    <w:rsid w:val="008B2453"/>
    <w:rsid w:val="008B2D50"/>
    <w:rsid w:val="008B3146"/>
    <w:rsid w:val="008B350D"/>
    <w:rsid w:val="008B3B1A"/>
    <w:rsid w:val="008B40D5"/>
    <w:rsid w:val="008B4127"/>
    <w:rsid w:val="008B419D"/>
    <w:rsid w:val="008B44FF"/>
    <w:rsid w:val="008B482A"/>
    <w:rsid w:val="008B4D89"/>
    <w:rsid w:val="008B4DB1"/>
    <w:rsid w:val="008B501E"/>
    <w:rsid w:val="008B5529"/>
    <w:rsid w:val="008B5E06"/>
    <w:rsid w:val="008B6609"/>
    <w:rsid w:val="008B71A4"/>
    <w:rsid w:val="008B73A8"/>
    <w:rsid w:val="008B7568"/>
    <w:rsid w:val="008B7784"/>
    <w:rsid w:val="008B7934"/>
    <w:rsid w:val="008B7E1F"/>
    <w:rsid w:val="008C05FE"/>
    <w:rsid w:val="008C0614"/>
    <w:rsid w:val="008C0667"/>
    <w:rsid w:val="008C0AA4"/>
    <w:rsid w:val="008C1023"/>
    <w:rsid w:val="008C1375"/>
    <w:rsid w:val="008C1396"/>
    <w:rsid w:val="008C187B"/>
    <w:rsid w:val="008C19C1"/>
    <w:rsid w:val="008C2029"/>
    <w:rsid w:val="008C227B"/>
    <w:rsid w:val="008C22DF"/>
    <w:rsid w:val="008C23CD"/>
    <w:rsid w:val="008C2C77"/>
    <w:rsid w:val="008C2F9D"/>
    <w:rsid w:val="008C32C2"/>
    <w:rsid w:val="008C36DC"/>
    <w:rsid w:val="008C3A3C"/>
    <w:rsid w:val="008C3C96"/>
    <w:rsid w:val="008C3D9D"/>
    <w:rsid w:val="008C3F70"/>
    <w:rsid w:val="008C3F82"/>
    <w:rsid w:val="008C42A3"/>
    <w:rsid w:val="008C439C"/>
    <w:rsid w:val="008C4531"/>
    <w:rsid w:val="008C4972"/>
    <w:rsid w:val="008C49FD"/>
    <w:rsid w:val="008C4A32"/>
    <w:rsid w:val="008C4C2F"/>
    <w:rsid w:val="008C4CCB"/>
    <w:rsid w:val="008C5552"/>
    <w:rsid w:val="008C5632"/>
    <w:rsid w:val="008C572A"/>
    <w:rsid w:val="008C57B5"/>
    <w:rsid w:val="008C5D1A"/>
    <w:rsid w:val="008C5FD9"/>
    <w:rsid w:val="008C6051"/>
    <w:rsid w:val="008C6381"/>
    <w:rsid w:val="008C65A0"/>
    <w:rsid w:val="008C6741"/>
    <w:rsid w:val="008C68AB"/>
    <w:rsid w:val="008C6939"/>
    <w:rsid w:val="008C69D9"/>
    <w:rsid w:val="008C6A64"/>
    <w:rsid w:val="008C70FC"/>
    <w:rsid w:val="008C7124"/>
    <w:rsid w:val="008C7126"/>
    <w:rsid w:val="008D0D06"/>
    <w:rsid w:val="008D133C"/>
    <w:rsid w:val="008D165F"/>
    <w:rsid w:val="008D198C"/>
    <w:rsid w:val="008D1C9D"/>
    <w:rsid w:val="008D25F1"/>
    <w:rsid w:val="008D2798"/>
    <w:rsid w:val="008D2E4B"/>
    <w:rsid w:val="008D2F1B"/>
    <w:rsid w:val="008D3122"/>
    <w:rsid w:val="008D3318"/>
    <w:rsid w:val="008D388F"/>
    <w:rsid w:val="008D3C1E"/>
    <w:rsid w:val="008D4148"/>
    <w:rsid w:val="008D5105"/>
    <w:rsid w:val="008D56B0"/>
    <w:rsid w:val="008D56BE"/>
    <w:rsid w:val="008D595A"/>
    <w:rsid w:val="008D59A5"/>
    <w:rsid w:val="008D5DD0"/>
    <w:rsid w:val="008D600F"/>
    <w:rsid w:val="008D6105"/>
    <w:rsid w:val="008D6883"/>
    <w:rsid w:val="008D6A50"/>
    <w:rsid w:val="008D6E6D"/>
    <w:rsid w:val="008D7439"/>
    <w:rsid w:val="008E00DA"/>
    <w:rsid w:val="008E04A9"/>
    <w:rsid w:val="008E06B5"/>
    <w:rsid w:val="008E0EC0"/>
    <w:rsid w:val="008E1394"/>
    <w:rsid w:val="008E1420"/>
    <w:rsid w:val="008E16BC"/>
    <w:rsid w:val="008E1725"/>
    <w:rsid w:val="008E1795"/>
    <w:rsid w:val="008E17C9"/>
    <w:rsid w:val="008E182C"/>
    <w:rsid w:val="008E1B32"/>
    <w:rsid w:val="008E1D4F"/>
    <w:rsid w:val="008E1FA3"/>
    <w:rsid w:val="008E23C4"/>
    <w:rsid w:val="008E279F"/>
    <w:rsid w:val="008E2A38"/>
    <w:rsid w:val="008E2B3C"/>
    <w:rsid w:val="008E2E64"/>
    <w:rsid w:val="008E32C7"/>
    <w:rsid w:val="008E3426"/>
    <w:rsid w:val="008E3693"/>
    <w:rsid w:val="008E36B9"/>
    <w:rsid w:val="008E3704"/>
    <w:rsid w:val="008E374F"/>
    <w:rsid w:val="008E3840"/>
    <w:rsid w:val="008E4224"/>
    <w:rsid w:val="008E424A"/>
    <w:rsid w:val="008E4530"/>
    <w:rsid w:val="008E4D91"/>
    <w:rsid w:val="008E4ED3"/>
    <w:rsid w:val="008E5573"/>
    <w:rsid w:val="008E569A"/>
    <w:rsid w:val="008E578F"/>
    <w:rsid w:val="008E5916"/>
    <w:rsid w:val="008E5A5E"/>
    <w:rsid w:val="008E5B6C"/>
    <w:rsid w:val="008E5D12"/>
    <w:rsid w:val="008E5EEB"/>
    <w:rsid w:val="008E6475"/>
    <w:rsid w:val="008E6606"/>
    <w:rsid w:val="008E730D"/>
    <w:rsid w:val="008E75FA"/>
    <w:rsid w:val="008E78C6"/>
    <w:rsid w:val="008E7BAF"/>
    <w:rsid w:val="008E7CD3"/>
    <w:rsid w:val="008E7D4A"/>
    <w:rsid w:val="008E7E78"/>
    <w:rsid w:val="008E7F9E"/>
    <w:rsid w:val="008F0088"/>
    <w:rsid w:val="008F01AC"/>
    <w:rsid w:val="008F023B"/>
    <w:rsid w:val="008F0544"/>
    <w:rsid w:val="008F0709"/>
    <w:rsid w:val="008F07CA"/>
    <w:rsid w:val="008F0A6B"/>
    <w:rsid w:val="008F0CC4"/>
    <w:rsid w:val="008F0FA0"/>
    <w:rsid w:val="008F1044"/>
    <w:rsid w:val="008F106B"/>
    <w:rsid w:val="008F12A7"/>
    <w:rsid w:val="008F144C"/>
    <w:rsid w:val="008F2180"/>
    <w:rsid w:val="008F2651"/>
    <w:rsid w:val="008F2836"/>
    <w:rsid w:val="008F2DB5"/>
    <w:rsid w:val="008F2E1F"/>
    <w:rsid w:val="008F306A"/>
    <w:rsid w:val="008F327A"/>
    <w:rsid w:val="008F33DE"/>
    <w:rsid w:val="008F3A17"/>
    <w:rsid w:val="008F3BC5"/>
    <w:rsid w:val="008F424C"/>
    <w:rsid w:val="008F4778"/>
    <w:rsid w:val="008F4A3E"/>
    <w:rsid w:val="008F4BDB"/>
    <w:rsid w:val="008F4E33"/>
    <w:rsid w:val="008F4E60"/>
    <w:rsid w:val="008F4EF7"/>
    <w:rsid w:val="008F5276"/>
    <w:rsid w:val="008F53EB"/>
    <w:rsid w:val="008F5A4E"/>
    <w:rsid w:val="008F6433"/>
    <w:rsid w:val="008F65E8"/>
    <w:rsid w:val="008F6B6A"/>
    <w:rsid w:val="008F6C72"/>
    <w:rsid w:val="008F6E4E"/>
    <w:rsid w:val="008F78D6"/>
    <w:rsid w:val="008F7C86"/>
    <w:rsid w:val="008F7CC9"/>
    <w:rsid w:val="008F7D70"/>
    <w:rsid w:val="008F7D85"/>
    <w:rsid w:val="00900102"/>
    <w:rsid w:val="00900575"/>
    <w:rsid w:val="00900A9F"/>
    <w:rsid w:val="00900B14"/>
    <w:rsid w:val="00901196"/>
    <w:rsid w:val="009011AB"/>
    <w:rsid w:val="009017F7"/>
    <w:rsid w:val="009018D9"/>
    <w:rsid w:val="00901E6F"/>
    <w:rsid w:val="009022DD"/>
    <w:rsid w:val="009029FD"/>
    <w:rsid w:val="0090309B"/>
    <w:rsid w:val="009033F8"/>
    <w:rsid w:val="00903A22"/>
    <w:rsid w:val="00903BC7"/>
    <w:rsid w:val="00903CFC"/>
    <w:rsid w:val="00903EF9"/>
    <w:rsid w:val="00903FF8"/>
    <w:rsid w:val="009046C6"/>
    <w:rsid w:val="009046F2"/>
    <w:rsid w:val="0090477C"/>
    <w:rsid w:val="0090477D"/>
    <w:rsid w:val="00904811"/>
    <w:rsid w:val="00904DCA"/>
    <w:rsid w:val="00905217"/>
    <w:rsid w:val="00905693"/>
    <w:rsid w:val="009058C7"/>
    <w:rsid w:val="00905E21"/>
    <w:rsid w:val="00906091"/>
    <w:rsid w:val="0090667D"/>
    <w:rsid w:val="009068A7"/>
    <w:rsid w:val="009068E6"/>
    <w:rsid w:val="00906C8A"/>
    <w:rsid w:val="00906F1C"/>
    <w:rsid w:val="00907369"/>
    <w:rsid w:val="00907C64"/>
    <w:rsid w:val="0091006F"/>
    <w:rsid w:val="00910804"/>
    <w:rsid w:val="009109F3"/>
    <w:rsid w:val="00910C7E"/>
    <w:rsid w:val="00910F99"/>
    <w:rsid w:val="00911314"/>
    <w:rsid w:val="009113F3"/>
    <w:rsid w:val="00911598"/>
    <w:rsid w:val="009118B0"/>
    <w:rsid w:val="00911C68"/>
    <w:rsid w:val="00911CBF"/>
    <w:rsid w:val="00911F62"/>
    <w:rsid w:val="009121D4"/>
    <w:rsid w:val="00912258"/>
    <w:rsid w:val="00912818"/>
    <w:rsid w:val="009133BC"/>
    <w:rsid w:val="009135CD"/>
    <w:rsid w:val="00913EFA"/>
    <w:rsid w:val="0091410F"/>
    <w:rsid w:val="009142AB"/>
    <w:rsid w:val="0091489F"/>
    <w:rsid w:val="009148F5"/>
    <w:rsid w:val="00914B35"/>
    <w:rsid w:val="00915D16"/>
    <w:rsid w:val="00915EB5"/>
    <w:rsid w:val="009164AA"/>
    <w:rsid w:val="00916797"/>
    <w:rsid w:val="009167B9"/>
    <w:rsid w:val="009169AB"/>
    <w:rsid w:val="00916B44"/>
    <w:rsid w:val="00917203"/>
    <w:rsid w:val="00917704"/>
    <w:rsid w:val="009178B9"/>
    <w:rsid w:val="00917940"/>
    <w:rsid w:val="0091796E"/>
    <w:rsid w:val="0091799C"/>
    <w:rsid w:val="009179C0"/>
    <w:rsid w:val="00917A23"/>
    <w:rsid w:val="0092044F"/>
    <w:rsid w:val="00920620"/>
    <w:rsid w:val="00920688"/>
    <w:rsid w:val="009211EE"/>
    <w:rsid w:val="009215D6"/>
    <w:rsid w:val="009216F9"/>
    <w:rsid w:val="00921C29"/>
    <w:rsid w:val="00921D74"/>
    <w:rsid w:val="00922297"/>
    <w:rsid w:val="00922524"/>
    <w:rsid w:val="0092270D"/>
    <w:rsid w:val="00922B6A"/>
    <w:rsid w:val="00922D77"/>
    <w:rsid w:val="009230B3"/>
    <w:rsid w:val="0092347F"/>
    <w:rsid w:val="009234C6"/>
    <w:rsid w:val="00923678"/>
    <w:rsid w:val="0092367F"/>
    <w:rsid w:val="009236D2"/>
    <w:rsid w:val="009237AC"/>
    <w:rsid w:val="00923866"/>
    <w:rsid w:val="00923BB6"/>
    <w:rsid w:val="00924152"/>
    <w:rsid w:val="009243E9"/>
    <w:rsid w:val="0092446C"/>
    <w:rsid w:val="009244E7"/>
    <w:rsid w:val="009247BE"/>
    <w:rsid w:val="00924D1B"/>
    <w:rsid w:val="0092549E"/>
    <w:rsid w:val="00925DC4"/>
    <w:rsid w:val="0092631A"/>
    <w:rsid w:val="009263FE"/>
    <w:rsid w:val="009265A9"/>
    <w:rsid w:val="0092681F"/>
    <w:rsid w:val="0092715C"/>
    <w:rsid w:val="00927539"/>
    <w:rsid w:val="009279C3"/>
    <w:rsid w:val="00927C18"/>
    <w:rsid w:val="00927E58"/>
    <w:rsid w:val="0093043B"/>
    <w:rsid w:val="00930E31"/>
    <w:rsid w:val="00931289"/>
    <w:rsid w:val="009314C0"/>
    <w:rsid w:val="009315A6"/>
    <w:rsid w:val="009318B8"/>
    <w:rsid w:val="00931D04"/>
    <w:rsid w:val="00931E25"/>
    <w:rsid w:val="00932394"/>
    <w:rsid w:val="00932552"/>
    <w:rsid w:val="0093257D"/>
    <w:rsid w:val="009330F4"/>
    <w:rsid w:val="0093340A"/>
    <w:rsid w:val="0093348D"/>
    <w:rsid w:val="00933731"/>
    <w:rsid w:val="00933D67"/>
    <w:rsid w:val="00934412"/>
    <w:rsid w:val="00934547"/>
    <w:rsid w:val="0093477E"/>
    <w:rsid w:val="00934BCC"/>
    <w:rsid w:val="00934C6B"/>
    <w:rsid w:val="00934D0A"/>
    <w:rsid w:val="00935083"/>
    <w:rsid w:val="009350F8"/>
    <w:rsid w:val="00935120"/>
    <w:rsid w:val="009355DD"/>
    <w:rsid w:val="00935C39"/>
    <w:rsid w:val="00935E86"/>
    <w:rsid w:val="009361AF"/>
    <w:rsid w:val="009362C4"/>
    <w:rsid w:val="00936A30"/>
    <w:rsid w:val="00936CF8"/>
    <w:rsid w:val="00936DAC"/>
    <w:rsid w:val="00937415"/>
    <w:rsid w:val="00937A55"/>
    <w:rsid w:val="00937D44"/>
    <w:rsid w:val="00940132"/>
    <w:rsid w:val="009401AD"/>
    <w:rsid w:val="00940609"/>
    <w:rsid w:val="00940861"/>
    <w:rsid w:val="00940AAF"/>
    <w:rsid w:val="00941214"/>
    <w:rsid w:val="0094122A"/>
    <w:rsid w:val="00941318"/>
    <w:rsid w:val="009413AE"/>
    <w:rsid w:val="00941ECD"/>
    <w:rsid w:val="009422D1"/>
    <w:rsid w:val="0094237A"/>
    <w:rsid w:val="00942487"/>
    <w:rsid w:val="00942785"/>
    <w:rsid w:val="00942C14"/>
    <w:rsid w:val="00942C98"/>
    <w:rsid w:val="00942EAC"/>
    <w:rsid w:val="00942FC4"/>
    <w:rsid w:val="009437F6"/>
    <w:rsid w:val="009438DD"/>
    <w:rsid w:val="00943994"/>
    <w:rsid w:val="00943EED"/>
    <w:rsid w:val="0094405A"/>
    <w:rsid w:val="00944092"/>
    <w:rsid w:val="009447F4"/>
    <w:rsid w:val="00944803"/>
    <w:rsid w:val="00944AAF"/>
    <w:rsid w:val="0094534F"/>
    <w:rsid w:val="0094539D"/>
    <w:rsid w:val="00945A7E"/>
    <w:rsid w:val="00946007"/>
    <w:rsid w:val="00946BD9"/>
    <w:rsid w:val="00947165"/>
    <w:rsid w:val="009476C7"/>
    <w:rsid w:val="009479F5"/>
    <w:rsid w:val="00947D0F"/>
    <w:rsid w:val="00947E08"/>
    <w:rsid w:val="009505AE"/>
    <w:rsid w:val="009509ED"/>
    <w:rsid w:val="00950A99"/>
    <w:rsid w:val="00950CF5"/>
    <w:rsid w:val="009511B6"/>
    <w:rsid w:val="009511D0"/>
    <w:rsid w:val="00951412"/>
    <w:rsid w:val="00951414"/>
    <w:rsid w:val="009514C7"/>
    <w:rsid w:val="00951982"/>
    <w:rsid w:val="00951A6A"/>
    <w:rsid w:val="00951A76"/>
    <w:rsid w:val="00951C83"/>
    <w:rsid w:val="00951E0B"/>
    <w:rsid w:val="0095295F"/>
    <w:rsid w:val="00952A5A"/>
    <w:rsid w:val="009534ED"/>
    <w:rsid w:val="00953574"/>
    <w:rsid w:val="0095364C"/>
    <w:rsid w:val="009536BD"/>
    <w:rsid w:val="0095371A"/>
    <w:rsid w:val="0095379B"/>
    <w:rsid w:val="00953FAD"/>
    <w:rsid w:val="0095418A"/>
    <w:rsid w:val="00954899"/>
    <w:rsid w:val="00954ED3"/>
    <w:rsid w:val="00954FA4"/>
    <w:rsid w:val="00954FA9"/>
    <w:rsid w:val="0095585C"/>
    <w:rsid w:val="00955D25"/>
    <w:rsid w:val="00955D88"/>
    <w:rsid w:val="00955F60"/>
    <w:rsid w:val="0095639A"/>
    <w:rsid w:val="00956A91"/>
    <w:rsid w:val="00956C12"/>
    <w:rsid w:val="00956C4D"/>
    <w:rsid w:val="00957373"/>
    <w:rsid w:val="009578DA"/>
    <w:rsid w:val="00957F88"/>
    <w:rsid w:val="009603DB"/>
    <w:rsid w:val="0096089F"/>
    <w:rsid w:val="00960A34"/>
    <w:rsid w:val="00960D71"/>
    <w:rsid w:val="00960E40"/>
    <w:rsid w:val="00960F18"/>
    <w:rsid w:val="00960F5E"/>
    <w:rsid w:val="0096106B"/>
    <w:rsid w:val="00961187"/>
    <w:rsid w:val="009612FD"/>
    <w:rsid w:val="00961302"/>
    <w:rsid w:val="009613B7"/>
    <w:rsid w:val="009615A7"/>
    <w:rsid w:val="009615E3"/>
    <w:rsid w:val="00961767"/>
    <w:rsid w:val="00961836"/>
    <w:rsid w:val="00962306"/>
    <w:rsid w:val="0096241D"/>
    <w:rsid w:val="00962484"/>
    <w:rsid w:val="009624E7"/>
    <w:rsid w:val="00962A12"/>
    <w:rsid w:val="00962BEC"/>
    <w:rsid w:val="00962CF9"/>
    <w:rsid w:val="00962DF2"/>
    <w:rsid w:val="00962FAE"/>
    <w:rsid w:val="00963904"/>
    <w:rsid w:val="0096398B"/>
    <w:rsid w:val="009639B4"/>
    <w:rsid w:val="00963AFB"/>
    <w:rsid w:val="00963B55"/>
    <w:rsid w:val="00964FB2"/>
    <w:rsid w:val="00965107"/>
    <w:rsid w:val="0096513C"/>
    <w:rsid w:val="009653AE"/>
    <w:rsid w:val="00965557"/>
    <w:rsid w:val="009659C4"/>
    <w:rsid w:val="009659F4"/>
    <w:rsid w:val="00965A07"/>
    <w:rsid w:val="00965FEC"/>
    <w:rsid w:val="009662E8"/>
    <w:rsid w:val="00966318"/>
    <w:rsid w:val="009663B7"/>
    <w:rsid w:val="009666D2"/>
    <w:rsid w:val="00966E55"/>
    <w:rsid w:val="00967068"/>
    <w:rsid w:val="00967365"/>
    <w:rsid w:val="009673AB"/>
    <w:rsid w:val="009673E8"/>
    <w:rsid w:val="00967A39"/>
    <w:rsid w:val="00967A6E"/>
    <w:rsid w:val="00967B27"/>
    <w:rsid w:val="00967F6A"/>
    <w:rsid w:val="00970A46"/>
    <w:rsid w:val="00970A77"/>
    <w:rsid w:val="00970BE4"/>
    <w:rsid w:val="00970D36"/>
    <w:rsid w:val="009710AF"/>
    <w:rsid w:val="009712B0"/>
    <w:rsid w:val="0097131C"/>
    <w:rsid w:val="009717D7"/>
    <w:rsid w:val="00971AD9"/>
    <w:rsid w:val="00971D72"/>
    <w:rsid w:val="00971E59"/>
    <w:rsid w:val="009720B0"/>
    <w:rsid w:val="00972500"/>
    <w:rsid w:val="00972715"/>
    <w:rsid w:val="00972B83"/>
    <w:rsid w:val="00972BCF"/>
    <w:rsid w:val="00972D54"/>
    <w:rsid w:val="00973006"/>
    <w:rsid w:val="00973185"/>
    <w:rsid w:val="009731AD"/>
    <w:rsid w:val="00973475"/>
    <w:rsid w:val="00973634"/>
    <w:rsid w:val="00973A57"/>
    <w:rsid w:val="00973A67"/>
    <w:rsid w:val="00973E2C"/>
    <w:rsid w:val="00974232"/>
    <w:rsid w:val="0097453B"/>
    <w:rsid w:val="00974602"/>
    <w:rsid w:val="00974FEA"/>
    <w:rsid w:val="009750A8"/>
    <w:rsid w:val="00975754"/>
    <w:rsid w:val="00975B06"/>
    <w:rsid w:val="0097672A"/>
    <w:rsid w:val="00976BED"/>
    <w:rsid w:val="00976C43"/>
    <w:rsid w:val="00976CB2"/>
    <w:rsid w:val="00976EEA"/>
    <w:rsid w:val="00976F95"/>
    <w:rsid w:val="00977171"/>
    <w:rsid w:val="00977385"/>
    <w:rsid w:val="00977424"/>
    <w:rsid w:val="00977434"/>
    <w:rsid w:val="00977877"/>
    <w:rsid w:val="00977880"/>
    <w:rsid w:val="00977B3B"/>
    <w:rsid w:val="00977E63"/>
    <w:rsid w:val="00977EB4"/>
    <w:rsid w:val="00977EB6"/>
    <w:rsid w:val="00977FC7"/>
    <w:rsid w:val="00980111"/>
    <w:rsid w:val="009801EA"/>
    <w:rsid w:val="00980207"/>
    <w:rsid w:val="009802ED"/>
    <w:rsid w:val="009803B6"/>
    <w:rsid w:val="00980816"/>
    <w:rsid w:val="009808DD"/>
    <w:rsid w:val="00980E06"/>
    <w:rsid w:val="00980E3B"/>
    <w:rsid w:val="00980E55"/>
    <w:rsid w:val="00980F11"/>
    <w:rsid w:val="00981254"/>
    <w:rsid w:val="009812C7"/>
    <w:rsid w:val="00981456"/>
    <w:rsid w:val="00981700"/>
    <w:rsid w:val="00981CD5"/>
    <w:rsid w:val="00981F6E"/>
    <w:rsid w:val="00982542"/>
    <w:rsid w:val="00983A85"/>
    <w:rsid w:val="00984070"/>
    <w:rsid w:val="009846E7"/>
    <w:rsid w:val="00984852"/>
    <w:rsid w:val="00984A97"/>
    <w:rsid w:val="00984BA7"/>
    <w:rsid w:val="00984EE0"/>
    <w:rsid w:val="00985258"/>
    <w:rsid w:val="00985387"/>
    <w:rsid w:val="009856BD"/>
    <w:rsid w:val="009859D0"/>
    <w:rsid w:val="00985A4A"/>
    <w:rsid w:val="00985AD9"/>
    <w:rsid w:val="00985C82"/>
    <w:rsid w:val="00986107"/>
    <w:rsid w:val="00986129"/>
    <w:rsid w:val="009862AD"/>
    <w:rsid w:val="009863AC"/>
    <w:rsid w:val="00986484"/>
    <w:rsid w:val="00986499"/>
    <w:rsid w:val="009866E1"/>
    <w:rsid w:val="009868B1"/>
    <w:rsid w:val="00986A2A"/>
    <w:rsid w:val="00986FBC"/>
    <w:rsid w:val="00987020"/>
    <w:rsid w:val="0098725E"/>
    <w:rsid w:val="0098733B"/>
    <w:rsid w:val="00987361"/>
    <w:rsid w:val="00987439"/>
    <w:rsid w:val="0099033D"/>
    <w:rsid w:val="00990555"/>
    <w:rsid w:val="00990628"/>
    <w:rsid w:val="0099169C"/>
    <w:rsid w:val="009916A1"/>
    <w:rsid w:val="009919B1"/>
    <w:rsid w:val="00991B6C"/>
    <w:rsid w:val="00991F4B"/>
    <w:rsid w:val="0099243F"/>
    <w:rsid w:val="00992589"/>
    <w:rsid w:val="0099290A"/>
    <w:rsid w:val="00992AE2"/>
    <w:rsid w:val="00993568"/>
    <w:rsid w:val="009938FC"/>
    <w:rsid w:val="0099391C"/>
    <w:rsid w:val="00993937"/>
    <w:rsid w:val="00993C0D"/>
    <w:rsid w:val="00993EEA"/>
    <w:rsid w:val="00993F94"/>
    <w:rsid w:val="00994052"/>
    <w:rsid w:val="00994434"/>
    <w:rsid w:val="009947CD"/>
    <w:rsid w:val="009947E5"/>
    <w:rsid w:val="009948E5"/>
    <w:rsid w:val="00994946"/>
    <w:rsid w:val="009949F4"/>
    <w:rsid w:val="009949F6"/>
    <w:rsid w:val="00994BAC"/>
    <w:rsid w:val="0099511E"/>
    <w:rsid w:val="00995B01"/>
    <w:rsid w:val="00995DA2"/>
    <w:rsid w:val="00996200"/>
    <w:rsid w:val="00996221"/>
    <w:rsid w:val="009963A0"/>
    <w:rsid w:val="00996AFA"/>
    <w:rsid w:val="00996B39"/>
    <w:rsid w:val="00996D4F"/>
    <w:rsid w:val="009970A5"/>
    <w:rsid w:val="00997426"/>
    <w:rsid w:val="009975F3"/>
    <w:rsid w:val="0099786A"/>
    <w:rsid w:val="00997F3A"/>
    <w:rsid w:val="009A0121"/>
    <w:rsid w:val="009A06BD"/>
    <w:rsid w:val="009A0AF0"/>
    <w:rsid w:val="009A0B7F"/>
    <w:rsid w:val="009A0B8E"/>
    <w:rsid w:val="009A1265"/>
    <w:rsid w:val="009A13FE"/>
    <w:rsid w:val="009A1723"/>
    <w:rsid w:val="009A180C"/>
    <w:rsid w:val="009A18C5"/>
    <w:rsid w:val="009A21A9"/>
    <w:rsid w:val="009A21F9"/>
    <w:rsid w:val="009A2269"/>
    <w:rsid w:val="009A25A4"/>
    <w:rsid w:val="009A26CC"/>
    <w:rsid w:val="009A2703"/>
    <w:rsid w:val="009A277A"/>
    <w:rsid w:val="009A2A7B"/>
    <w:rsid w:val="009A2A97"/>
    <w:rsid w:val="009A2B38"/>
    <w:rsid w:val="009A3174"/>
    <w:rsid w:val="009A3732"/>
    <w:rsid w:val="009A43D5"/>
    <w:rsid w:val="009A469C"/>
    <w:rsid w:val="009A4B59"/>
    <w:rsid w:val="009A4FF1"/>
    <w:rsid w:val="009A5513"/>
    <w:rsid w:val="009A55F7"/>
    <w:rsid w:val="009A5768"/>
    <w:rsid w:val="009A59F5"/>
    <w:rsid w:val="009A5C5B"/>
    <w:rsid w:val="009A5F21"/>
    <w:rsid w:val="009A62CD"/>
    <w:rsid w:val="009A6458"/>
    <w:rsid w:val="009A6852"/>
    <w:rsid w:val="009A6A71"/>
    <w:rsid w:val="009A6BC9"/>
    <w:rsid w:val="009A72F4"/>
    <w:rsid w:val="009A7328"/>
    <w:rsid w:val="009A7614"/>
    <w:rsid w:val="009A7735"/>
    <w:rsid w:val="009A79A3"/>
    <w:rsid w:val="009A79DA"/>
    <w:rsid w:val="009B0651"/>
    <w:rsid w:val="009B06FD"/>
    <w:rsid w:val="009B0D0A"/>
    <w:rsid w:val="009B0D48"/>
    <w:rsid w:val="009B10CE"/>
    <w:rsid w:val="009B120E"/>
    <w:rsid w:val="009B126A"/>
    <w:rsid w:val="009B196C"/>
    <w:rsid w:val="009B1B8E"/>
    <w:rsid w:val="009B1F46"/>
    <w:rsid w:val="009B216C"/>
    <w:rsid w:val="009B2199"/>
    <w:rsid w:val="009B2319"/>
    <w:rsid w:val="009B23AB"/>
    <w:rsid w:val="009B2460"/>
    <w:rsid w:val="009B259B"/>
    <w:rsid w:val="009B2760"/>
    <w:rsid w:val="009B28DF"/>
    <w:rsid w:val="009B29A6"/>
    <w:rsid w:val="009B3291"/>
    <w:rsid w:val="009B3761"/>
    <w:rsid w:val="009B3AB1"/>
    <w:rsid w:val="009B42B6"/>
    <w:rsid w:val="009B4580"/>
    <w:rsid w:val="009B49E6"/>
    <w:rsid w:val="009B4C53"/>
    <w:rsid w:val="009B4E11"/>
    <w:rsid w:val="009B4F73"/>
    <w:rsid w:val="009B530C"/>
    <w:rsid w:val="009B5D2F"/>
    <w:rsid w:val="009B5E6D"/>
    <w:rsid w:val="009B5F33"/>
    <w:rsid w:val="009B666F"/>
    <w:rsid w:val="009B67AE"/>
    <w:rsid w:val="009B68D4"/>
    <w:rsid w:val="009B694B"/>
    <w:rsid w:val="009B6AAB"/>
    <w:rsid w:val="009B6C92"/>
    <w:rsid w:val="009B77E4"/>
    <w:rsid w:val="009B78DE"/>
    <w:rsid w:val="009C034D"/>
    <w:rsid w:val="009C150A"/>
    <w:rsid w:val="009C15A3"/>
    <w:rsid w:val="009C15BC"/>
    <w:rsid w:val="009C19A6"/>
    <w:rsid w:val="009C1B94"/>
    <w:rsid w:val="009C1E02"/>
    <w:rsid w:val="009C2253"/>
    <w:rsid w:val="009C23D0"/>
    <w:rsid w:val="009C27AF"/>
    <w:rsid w:val="009C28F7"/>
    <w:rsid w:val="009C2F3C"/>
    <w:rsid w:val="009C3019"/>
    <w:rsid w:val="009C3029"/>
    <w:rsid w:val="009C3178"/>
    <w:rsid w:val="009C342D"/>
    <w:rsid w:val="009C3A30"/>
    <w:rsid w:val="009C3BFB"/>
    <w:rsid w:val="009C3C29"/>
    <w:rsid w:val="009C45F1"/>
    <w:rsid w:val="009C4679"/>
    <w:rsid w:val="009C4968"/>
    <w:rsid w:val="009C4BFC"/>
    <w:rsid w:val="009C4FC7"/>
    <w:rsid w:val="009C5230"/>
    <w:rsid w:val="009C53B4"/>
    <w:rsid w:val="009C581C"/>
    <w:rsid w:val="009C5943"/>
    <w:rsid w:val="009C5A98"/>
    <w:rsid w:val="009C5D5A"/>
    <w:rsid w:val="009C6426"/>
    <w:rsid w:val="009C6D14"/>
    <w:rsid w:val="009C7063"/>
    <w:rsid w:val="009C7183"/>
    <w:rsid w:val="009C731A"/>
    <w:rsid w:val="009C76EF"/>
    <w:rsid w:val="009C7ADD"/>
    <w:rsid w:val="009C7DC4"/>
    <w:rsid w:val="009C7E69"/>
    <w:rsid w:val="009D0002"/>
    <w:rsid w:val="009D0162"/>
    <w:rsid w:val="009D0588"/>
    <w:rsid w:val="009D09F3"/>
    <w:rsid w:val="009D0B83"/>
    <w:rsid w:val="009D0CDA"/>
    <w:rsid w:val="009D133A"/>
    <w:rsid w:val="009D1585"/>
    <w:rsid w:val="009D15B4"/>
    <w:rsid w:val="009D1687"/>
    <w:rsid w:val="009D16F9"/>
    <w:rsid w:val="009D1E57"/>
    <w:rsid w:val="009D327F"/>
    <w:rsid w:val="009D3305"/>
    <w:rsid w:val="009D33A5"/>
    <w:rsid w:val="009D36FF"/>
    <w:rsid w:val="009D3C35"/>
    <w:rsid w:val="009D3E98"/>
    <w:rsid w:val="009D401A"/>
    <w:rsid w:val="009D470A"/>
    <w:rsid w:val="009D4B0A"/>
    <w:rsid w:val="009D5032"/>
    <w:rsid w:val="009D52D6"/>
    <w:rsid w:val="009D5789"/>
    <w:rsid w:val="009D5F32"/>
    <w:rsid w:val="009D6413"/>
    <w:rsid w:val="009D6485"/>
    <w:rsid w:val="009D6A35"/>
    <w:rsid w:val="009D6C6F"/>
    <w:rsid w:val="009D766B"/>
    <w:rsid w:val="009D7A70"/>
    <w:rsid w:val="009D7B13"/>
    <w:rsid w:val="009D7CD2"/>
    <w:rsid w:val="009E0102"/>
    <w:rsid w:val="009E0454"/>
    <w:rsid w:val="009E072F"/>
    <w:rsid w:val="009E07F2"/>
    <w:rsid w:val="009E1044"/>
    <w:rsid w:val="009E151E"/>
    <w:rsid w:val="009E15FD"/>
    <w:rsid w:val="009E19DE"/>
    <w:rsid w:val="009E1DD1"/>
    <w:rsid w:val="009E20F6"/>
    <w:rsid w:val="009E212B"/>
    <w:rsid w:val="009E253D"/>
    <w:rsid w:val="009E2592"/>
    <w:rsid w:val="009E263F"/>
    <w:rsid w:val="009E2683"/>
    <w:rsid w:val="009E2A3C"/>
    <w:rsid w:val="009E2B5A"/>
    <w:rsid w:val="009E2BA9"/>
    <w:rsid w:val="009E2BE6"/>
    <w:rsid w:val="009E2D45"/>
    <w:rsid w:val="009E2EC6"/>
    <w:rsid w:val="009E3122"/>
    <w:rsid w:val="009E32A0"/>
    <w:rsid w:val="009E331C"/>
    <w:rsid w:val="009E3469"/>
    <w:rsid w:val="009E3D3E"/>
    <w:rsid w:val="009E4518"/>
    <w:rsid w:val="009E47ED"/>
    <w:rsid w:val="009E4981"/>
    <w:rsid w:val="009E5F56"/>
    <w:rsid w:val="009E5F70"/>
    <w:rsid w:val="009E624F"/>
    <w:rsid w:val="009E65E7"/>
    <w:rsid w:val="009E67E3"/>
    <w:rsid w:val="009E68F4"/>
    <w:rsid w:val="009E6A7C"/>
    <w:rsid w:val="009E708A"/>
    <w:rsid w:val="009E7758"/>
    <w:rsid w:val="009E7775"/>
    <w:rsid w:val="009E7A5E"/>
    <w:rsid w:val="009E7F78"/>
    <w:rsid w:val="009F0AB0"/>
    <w:rsid w:val="009F0E79"/>
    <w:rsid w:val="009F12B1"/>
    <w:rsid w:val="009F232B"/>
    <w:rsid w:val="009F258B"/>
    <w:rsid w:val="009F2797"/>
    <w:rsid w:val="009F2A4E"/>
    <w:rsid w:val="009F2C2B"/>
    <w:rsid w:val="009F2F58"/>
    <w:rsid w:val="009F30DE"/>
    <w:rsid w:val="009F33DA"/>
    <w:rsid w:val="009F380A"/>
    <w:rsid w:val="009F3853"/>
    <w:rsid w:val="009F38B1"/>
    <w:rsid w:val="009F38C8"/>
    <w:rsid w:val="009F393B"/>
    <w:rsid w:val="009F3FBA"/>
    <w:rsid w:val="009F4368"/>
    <w:rsid w:val="009F48D6"/>
    <w:rsid w:val="009F4A5A"/>
    <w:rsid w:val="009F4B40"/>
    <w:rsid w:val="009F5165"/>
    <w:rsid w:val="009F523E"/>
    <w:rsid w:val="009F5397"/>
    <w:rsid w:val="009F5AF9"/>
    <w:rsid w:val="009F604A"/>
    <w:rsid w:val="009F605B"/>
    <w:rsid w:val="009F629C"/>
    <w:rsid w:val="009F6484"/>
    <w:rsid w:val="009F6955"/>
    <w:rsid w:val="009F704A"/>
    <w:rsid w:val="009F75B3"/>
    <w:rsid w:val="009F767F"/>
    <w:rsid w:val="009F7780"/>
    <w:rsid w:val="009F78A3"/>
    <w:rsid w:val="00A00243"/>
    <w:rsid w:val="00A00313"/>
    <w:rsid w:val="00A008E4"/>
    <w:rsid w:val="00A00AB5"/>
    <w:rsid w:val="00A00C42"/>
    <w:rsid w:val="00A00F5F"/>
    <w:rsid w:val="00A0127A"/>
    <w:rsid w:val="00A0131D"/>
    <w:rsid w:val="00A014C5"/>
    <w:rsid w:val="00A0160D"/>
    <w:rsid w:val="00A01D6F"/>
    <w:rsid w:val="00A021FC"/>
    <w:rsid w:val="00A02649"/>
    <w:rsid w:val="00A0266A"/>
    <w:rsid w:val="00A026CD"/>
    <w:rsid w:val="00A026D6"/>
    <w:rsid w:val="00A030FB"/>
    <w:rsid w:val="00A03604"/>
    <w:rsid w:val="00A03971"/>
    <w:rsid w:val="00A039AF"/>
    <w:rsid w:val="00A03A27"/>
    <w:rsid w:val="00A03A49"/>
    <w:rsid w:val="00A041AF"/>
    <w:rsid w:val="00A04435"/>
    <w:rsid w:val="00A04775"/>
    <w:rsid w:val="00A04B1F"/>
    <w:rsid w:val="00A04C70"/>
    <w:rsid w:val="00A04F67"/>
    <w:rsid w:val="00A05042"/>
    <w:rsid w:val="00A05322"/>
    <w:rsid w:val="00A05690"/>
    <w:rsid w:val="00A056B0"/>
    <w:rsid w:val="00A05972"/>
    <w:rsid w:val="00A05FD7"/>
    <w:rsid w:val="00A06740"/>
    <w:rsid w:val="00A06D5F"/>
    <w:rsid w:val="00A07110"/>
    <w:rsid w:val="00A07237"/>
    <w:rsid w:val="00A074F2"/>
    <w:rsid w:val="00A07632"/>
    <w:rsid w:val="00A07E78"/>
    <w:rsid w:val="00A108E8"/>
    <w:rsid w:val="00A10A57"/>
    <w:rsid w:val="00A10C55"/>
    <w:rsid w:val="00A10E33"/>
    <w:rsid w:val="00A110E4"/>
    <w:rsid w:val="00A12146"/>
    <w:rsid w:val="00A125DD"/>
    <w:rsid w:val="00A12807"/>
    <w:rsid w:val="00A12CE8"/>
    <w:rsid w:val="00A12EFB"/>
    <w:rsid w:val="00A12FFF"/>
    <w:rsid w:val="00A13102"/>
    <w:rsid w:val="00A13155"/>
    <w:rsid w:val="00A13595"/>
    <w:rsid w:val="00A1360C"/>
    <w:rsid w:val="00A14843"/>
    <w:rsid w:val="00A14A57"/>
    <w:rsid w:val="00A14A63"/>
    <w:rsid w:val="00A14EEE"/>
    <w:rsid w:val="00A1542F"/>
    <w:rsid w:val="00A15631"/>
    <w:rsid w:val="00A1573B"/>
    <w:rsid w:val="00A15F33"/>
    <w:rsid w:val="00A16041"/>
    <w:rsid w:val="00A16AD0"/>
    <w:rsid w:val="00A16B78"/>
    <w:rsid w:val="00A16C0F"/>
    <w:rsid w:val="00A16C65"/>
    <w:rsid w:val="00A1700D"/>
    <w:rsid w:val="00A175B7"/>
    <w:rsid w:val="00A1790F"/>
    <w:rsid w:val="00A179DC"/>
    <w:rsid w:val="00A17C04"/>
    <w:rsid w:val="00A17E6C"/>
    <w:rsid w:val="00A17F3F"/>
    <w:rsid w:val="00A20508"/>
    <w:rsid w:val="00A20FE2"/>
    <w:rsid w:val="00A216C7"/>
    <w:rsid w:val="00A2179C"/>
    <w:rsid w:val="00A218C5"/>
    <w:rsid w:val="00A219F0"/>
    <w:rsid w:val="00A21A38"/>
    <w:rsid w:val="00A21CA1"/>
    <w:rsid w:val="00A2275F"/>
    <w:rsid w:val="00A22988"/>
    <w:rsid w:val="00A22B29"/>
    <w:rsid w:val="00A22C68"/>
    <w:rsid w:val="00A22DE4"/>
    <w:rsid w:val="00A22E6E"/>
    <w:rsid w:val="00A23111"/>
    <w:rsid w:val="00A23348"/>
    <w:rsid w:val="00A2406D"/>
    <w:rsid w:val="00A240FD"/>
    <w:rsid w:val="00A24417"/>
    <w:rsid w:val="00A2475B"/>
    <w:rsid w:val="00A24EAB"/>
    <w:rsid w:val="00A24F20"/>
    <w:rsid w:val="00A24F8E"/>
    <w:rsid w:val="00A254DE"/>
    <w:rsid w:val="00A25674"/>
    <w:rsid w:val="00A25855"/>
    <w:rsid w:val="00A25D59"/>
    <w:rsid w:val="00A25F31"/>
    <w:rsid w:val="00A26041"/>
    <w:rsid w:val="00A267B8"/>
    <w:rsid w:val="00A26F6C"/>
    <w:rsid w:val="00A30311"/>
    <w:rsid w:val="00A30A07"/>
    <w:rsid w:val="00A31423"/>
    <w:rsid w:val="00A3143F"/>
    <w:rsid w:val="00A318B2"/>
    <w:rsid w:val="00A318DF"/>
    <w:rsid w:val="00A319AC"/>
    <w:rsid w:val="00A31FFC"/>
    <w:rsid w:val="00A322D1"/>
    <w:rsid w:val="00A32B90"/>
    <w:rsid w:val="00A32CB7"/>
    <w:rsid w:val="00A335A6"/>
    <w:rsid w:val="00A337E9"/>
    <w:rsid w:val="00A33CE5"/>
    <w:rsid w:val="00A33E18"/>
    <w:rsid w:val="00A344C8"/>
    <w:rsid w:val="00A347D1"/>
    <w:rsid w:val="00A34914"/>
    <w:rsid w:val="00A34982"/>
    <w:rsid w:val="00A34E3B"/>
    <w:rsid w:val="00A35375"/>
    <w:rsid w:val="00A35622"/>
    <w:rsid w:val="00A35637"/>
    <w:rsid w:val="00A35642"/>
    <w:rsid w:val="00A35A0A"/>
    <w:rsid w:val="00A361D3"/>
    <w:rsid w:val="00A361EB"/>
    <w:rsid w:val="00A36465"/>
    <w:rsid w:val="00A36DBA"/>
    <w:rsid w:val="00A36E96"/>
    <w:rsid w:val="00A37047"/>
    <w:rsid w:val="00A37269"/>
    <w:rsid w:val="00A373A3"/>
    <w:rsid w:val="00A37453"/>
    <w:rsid w:val="00A37628"/>
    <w:rsid w:val="00A37B92"/>
    <w:rsid w:val="00A403E6"/>
    <w:rsid w:val="00A40558"/>
    <w:rsid w:val="00A40800"/>
    <w:rsid w:val="00A41290"/>
    <w:rsid w:val="00A41638"/>
    <w:rsid w:val="00A41AD4"/>
    <w:rsid w:val="00A41F9A"/>
    <w:rsid w:val="00A4232A"/>
    <w:rsid w:val="00A4255A"/>
    <w:rsid w:val="00A428B4"/>
    <w:rsid w:val="00A42DAC"/>
    <w:rsid w:val="00A42E68"/>
    <w:rsid w:val="00A43065"/>
    <w:rsid w:val="00A430AF"/>
    <w:rsid w:val="00A430F3"/>
    <w:rsid w:val="00A43293"/>
    <w:rsid w:val="00A43524"/>
    <w:rsid w:val="00A43803"/>
    <w:rsid w:val="00A43D8C"/>
    <w:rsid w:val="00A44510"/>
    <w:rsid w:val="00A44610"/>
    <w:rsid w:val="00A44673"/>
    <w:rsid w:val="00A446F0"/>
    <w:rsid w:val="00A44A57"/>
    <w:rsid w:val="00A44E79"/>
    <w:rsid w:val="00A450CC"/>
    <w:rsid w:val="00A45378"/>
    <w:rsid w:val="00A4544E"/>
    <w:rsid w:val="00A455CE"/>
    <w:rsid w:val="00A4569A"/>
    <w:rsid w:val="00A4580A"/>
    <w:rsid w:val="00A458B0"/>
    <w:rsid w:val="00A4591C"/>
    <w:rsid w:val="00A45A14"/>
    <w:rsid w:val="00A463CD"/>
    <w:rsid w:val="00A466C3"/>
    <w:rsid w:val="00A46D08"/>
    <w:rsid w:val="00A474CB"/>
    <w:rsid w:val="00A474FB"/>
    <w:rsid w:val="00A47760"/>
    <w:rsid w:val="00A4791E"/>
    <w:rsid w:val="00A47B22"/>
    <w:rsid w:val="00A47D2B"/>
    <w:rsid w:val="00A5023E"/>
    <w:rsid w:val="00A50533"/>
    <w:rsid w:val="00A50963"/>
    <w:rsid w:val="00A50EC7"/>
    <w:rsid w:val="00A5104D"/>
    <w:rsid w:val="00A5112C"/>
    <w:rsid w:val="00A51482"/>
    <w:rsid w:val="00A51B7E"/>
    <w:rsid w:val="00A524A6"/>
    <w:rsid w:val="00A527E7"/>
    <w:rsid w:val="00A539AF"/>
    <w:rsid w:val="00A5412C"/>
    <w:rsid w:val="00A54189"/>
    <w:rsid w:val="00A545CE"/>
    <w:rsid w:val="00A54F16"/>
    <w:rsid w:val="00A54FA3"/>
    <w:rsid w:val="00A55088"/>
    <w:rsid w:val="00A5591B"/>
    <w:rsid w:val="00A5595A"/>
    <w:rsid w:val="00A560DA"/>
    <w:rsid w:val="00A565F2"/>
    <w:rsid w:val="00A56911"/>
    <w:rsid w:val="00A569DF"/>
    <w:rsid w:val="00A56F51"/>
    <w:rsid w:val="00A57532"/>
    <w:rsid w:val="00A57BE2"/>
    <w:rsid w:val="00A57E72"/>
    <w:rsid w:val="00A57E9D"/>
    <w:rsid w:val="00A57FE1"/>
    <w:rsid w:val="00A600E4"/>
    <w:rsid w:val="00A60253"/>
    <w:rsid w:val="00A60496"/>
    <w:rsid w:val="00A60AC0"/>
    <w:rsid w:val="00A61154"/>
    <w:rsid w:val="00A615B4"/>
    <w:rsid w:val="00A61A12"/>
    <w:rsid w:val="00A61BEB"/>
    <w:rsid w:val="00A61C92"/>
    <w:rsid w:val="00A620AB"/>
    <w:rsid w:val="00A621AD"/>
    <w:rsid w:val="00A62342"/>
    <w:rsid w:val="00A623D9"/>
    <w:rsid w:val="00A62DC8"/>
    <w:rsid w:val="00A63197"/>
    <w:rsid w:val="00A6384E"/>
    <w:rsid w:val="00A63A17"/>
    <w:rsid w:val="00A63ADE"/>
    <w:rsid w:val="00A64531"/>
    <w:rsid w:val="00A649A4"/>
    <w:rsid w:val="00A64C47"/>
    <w:rsid w:val="00A64E5D"/>
    <w:rsid w:val="00A65352"/>
    <w:rsid w:val="00A65483"/>
    <w:rsid w:val="00A654F6"/>
    <w:rsid w:val="00A65D15"/>
    <w:rsid w:val="00A665B6"/>
    <w:rsid w:val="00A6684C"/>
    <w:rsid w:val="00A67042"/>
    <w:rsid w:val="00A675CD"/>
    <w:rsid w:val="00A6762F"/>
    <w:rsid w:val="00A70057"/>
    <w:rsid w:val="00A703DF"/>
    <w:rsid w:val="00A706C1"/>
    <w:rsid w:val="00A70758"/>
    <w:rsid w:val="00A707BF"/>
    <w:rsid w:val="00A71313"/>
    <w:rsid w:val="00A715DD"/>
    <w:rsid w:val="00A716A3"/>
    <w:rsid w:val="00A7176C"/>
    <w:rsid w:val="00A7177E"/>
    <w:rsid w:val="00A71BEA"/>
    <w:rsid w:val="00A720B5"/>
    <w:rsid w:val="00A72887"/>
    <w:rsid w:val="00A72B5F"/>
    <w:rsid w:val="00A72EAA"/>
    <w:rsid w:val="00A72F4F"/>
    <w:rsid w:val="00A735D4"/>
    <w:rsid w:val="00A7370D"/>
    <w:rsid w:val="00A73DB6"/>
    <w:rsid w:val="00A74854"/>
    <w:rsid w:val="00A74FCD"/>
    <w:rsid w:val="00A753CD"/>
    <w:rsid w:val="00A75C64"/>
    <w:rsid w:val="00A769F4"/>
    <w:rsid w:val="00A76E37"/>
    <w:rsid w:val="00A76F52"/>
    <w:rsid w:val="00A771E3"/>
    <w:rsid w:val="00A7726B"/>
    <w:rsid w:val="00A77A47"/>
    <w:rsid w:val="00A77B63"/>
    <w:rsid w:val="00A77C10"/>
    <w:rsid w:val="00A77E00"/>
    <w:rsid w:val="00A77F31"/>
    <w:rsid w:val="00A8019F"/>
    <w:rsid w:val="00A807CA"/>
    <w:rsid w:val="00A80CA5"/>
    <w:rsid w:val="00A80F51"/>
    <w:rsid w:val="00A813EB"/>
    <w:rsid w:val="00A81726"/>
    <w:rsid w:val="00A81BE3"/>
    <w:rsid w:val="00A81E97"/>
    <w:rsid w:val="00A81EFA"/>
    <w:rsid w:val="00A820C4"/>
    <w:rsid w:val="00A826E6"/>
    <w:rsid w:val="00A82934"/>
    <w:rsid w:val="00A82BC9"/>
    <w:rsid w:val="00A833B5"/>
    <w:rsid w:val="00A834B3"/>
    <w:rsid w:val="00A837E8"/>
    <w:rsid w:val="00A8397E"/>
    <w:rsid w:val="00A84290"/>
    <w:rsid w:val="00A84322"/>
    <w:rsid w:val="00A84383"/>
    <w:rsid w:val="00A84410"/>
    <w:rsid w:val="00A847DE"/>
    <w:rsid w:val="00A84A27"/>
    <w:rsid w:val="00A84FD7"/>
    <w:rsid w:val="00A85786"/>
    <w:rsid w:val="00A85A4B"/>
    <w:rsid w:val="00A85B11"/>
    <w:rsid w:val="00A85F15"/>
    <w:rsid w:val="00A86269"/>
    <w:rsid w:val="00A87608"/>
    <w:rsid w:val="00A87728"/>
    <w:rsid w:val="00A87F7B"/>
    <w:rsid w:val="00A9003F"/>
    <w:rsid w:val="00A90224"/>
    <w:rsid w:val="00A902DA"/>
    <w:rsid w:val="00A90804"/>
    <w:rsid w:val="00A90E9D"/>
    <w:rsid w:val="00A914C7"/>
    <w:rsid w:val="00A91809"/>
    <w:rsid w:val="00A91A42"/>
    <w:rsid w:val="00A91AB4"/>
    <w:rsid w:val="00A91E7F"/>
    <w:rsid w:val="00A924B6"/>
    <w:rsid w:val="00A92BD2"/>
    <w:rsid w:val="00A92E2B"/>
    <w:rsid w:val="00A92FC8"/>
    <w:rsid w:val="00A93176"/>
    <w:rsid w:val="00A933BD"/>
    <w:rsid w:val="00A93541"/>
    <w:rsid w:val="00A938FA"/>
    <w:rsid w:val="00A93C5B"/>
    <w:rsid w:val="00A94426"/>
    <w:rsid w:val="00A9462B"/>
    <w:rsid w:val="00A94764"/>
    <w:rsid w:val="00A94AB2"/>
    <w:rsid w:val="00A94C5E"/>
    <w:rsid w:val="00A94DC9"/>
    <w:rsid w:val="00A94E9E"/>
    <w:rsid w:val="00A959CD"/>
    <w:rsid w:val="00A95D3E"/>
    <w:rsid w:val="00A95ECE"/>
    <w:rsid w:val="00A961E3"/>
    <w:rsid w:val="00A962B6"/>
    <w:rsid w:val="00A962E8"/>
    <w:rsid w:val="00A96475"/>
    <w:rsid w:val="00A9685E"/>
    <w:rsid w:val="00A96953"/>
    <w:rsid w:val="00A97854"/>
    <w:rsid w:val="00A97CB6"/>
    <w:rsid w:val="00A97D94"/>
    <w:rsid w:val="00A97DC7"/>
    <w:rsid w:val="00A97DE0"/>
    <w:rsid w:val="00A97F25"/>
    <w:rsid w:val="00AA0154"/>
    <w:rsid w:val="00AA02B6"/>
    <w:rsid w:val="00AA05AA"/>
    <w:rsid w:val="00AA0784"/>
    <w:rsid w:val="00AA07A6"/>
    <w:rsid w:val="00AA08AE"/>
    <w:rsid w:val="00AA0BDB"/>
    <w:rsid w:val="00AA1731"/>
    <w:rsid w:val="00AA195E"/>
    <w:rsid w:val="00AA1AB6"/>
    <w:rsid w:val="00AA1AC7"/>
    <w:rsid w:val="00AA1D72"/>
    <w:rsid w:val="00AA2742"/>
    <w:rsid w:val="00AA28EA"/>
    <w:rsid w:val="00AA295E"/>
    <w:rsid w:val="00AA2C7A"/>
    <w:rsid w:val="00AA329F"/>
    <w:rsid w:val="00AA33DD"/>
    <w:rsid w:val="00AA35B8"/>
    <w:rsid w:val="00AA4202"/>
    <w:rsid w:val="00AA445D"/>
    <w:rsid w:val="00AA4A33"/>
    <w:rsid w:val="00AA4D1C"/>
    <w:rsid w:val="00AA4F6D"/>
    <w:rsid w:val="00AA546F"/>
    <w:rsid w:val="00AA5F00"/>
    <w:rsid w:val="00AA6513"/>
    <w:rsid w:val="00AA6528"/>
    <w:rsid w:val="00AA654A"/>
    <w:rsid w:val="00AA6D34"/>
    <w:rsid w:val="00AA6F31"/>
    <w:rsid w:val="00AA73B0"/>
    <w:rsid w:val="00AA774E"/>
    <w:rsid w:val="00AA7E01"/>
    <w:rsid w:val="00AA7E81"/>
    <w:rsid w:val="00AA7FE7"/>
    <w:rsid w:val="00AB068B"/>
    <w:rsid w:val="00AB0BF2"/>
    <w:rsid w:val="00AB1828"/>
    <w:rsid w:val="00AB1BFD"/>
    <w:rsid w:val="00AB1CA9"/>
    <w:rsid w:val="00AB250B"/>
    <w:rsid w:val="00AB2625"/>
    <w:rsid w:val="00AB2C2C"/>
    <w:rsid w:val="00AB2F3D"/>
    <w:rsid w:val="00AB329E"/>
    <w:rsid w:val="00AB32C3"/>
    <w:rsid w:val="00AB336E"/>
    <w:rsid w:val="00AB36EB"/>
    <w:rsid w:val="00AB37D6"/>
    <w:rsid w:val="00AB3C14"/>
    <w:rsid w:val="00AB3E7B"/>
    <w:rsid w:val="00AB3FA6"/>
    <w:rsid w:val="00AB43A6"/>
    <w:rsid w:val="00AB46DB"/>
    <w:rsid w:val="00AB4BF7"/>
    <w:rsid w:val="00AB4FA7"/>
    <w:rsid w:val="00AB5105"/>
    <w:rsid w:val="00AB53CB"/>
    <w:rsid w:val="00AB5A00"/>
    <w:rsid w:val="00AB5C8D"/>
    <w:rsid w:val="00AB6690"/>
    <w:rsid w:val="00AB79A7"/>
    <w:rsid w:val="00AB7D12"/>
    <w:rsid w:val="00AC0326"/>
    <w:rsid w:val="00AC04D3"/>
    <w:rsid w:val="00AC06DF"/>
    <w:rsid w:val="00AC0705"/>
    <w:rsid w:val="00AC0AF9"/>
    <w:rsid w:val="00AC0B3C"/>
    <w:rsid w:val="00AC0D5F"/>
    <w:rsid w:val="00AC13CB"/>
    <w:rsid w:val="00AC1442"/>
    <w:rsid w:val="00AC1BF8"/>
    <w:rsid w:val="00AC1DFA"/>
    <w:rsid w:val="00AC22B0"/>
    <w:rsid w:val="00AC24DA"/>
    <w:rsid w:val="00AC25BB"/>
    <w:rsid w:val="00AC27F8"/>
    <w:rsid w:val="00AC33C6"/>
    <w:rsid w:val="00AC3BA4"/>
    <w:rsid w:val="00AC3E8C"/>
    <w:rsid w:val="00AC43B1"/>
    <w:rsid w:val="00AC44BC"/>
    <w:rsid w:val="00AC4532"/>
    <w:rsid w:val="00AC48CF"/>
    <w:rsid w:val="00AC4BE1"/>
    <w:rsid w:val="00AC4D32"/>
    <w:rsid w:val="00AC503B"/>
    <w:rsid w:val="00AC5446"/>
    <w:rsid w:val="00AC54EA"/>
    <w:rsid w:val="00AC5F52"/>
    <w:rsid w:val="00AC601C"/>
    <w:rsid w:val="00AC6189"/>
    <w:rsid w:val="00AC63CA"/>
    <w:rsid w:val="00AC6401"/>
    <w:rsid w:val="00AC6831"/>
    <w:rsid w:val="00AC6962"/>
    <w:rsid w:val="00AC6F22"/>
    <w:rsid w:val="00AC7185"/>
    <w:rsid w:val="00AC730C"/>
    <w:rsid w:val="00AC78CB"/>
    <w:rsid w:val="00AC78FA"/>
    <w:rsid w:val="00AD05A5"/>
    <w:rsid w:val="00AD0960"/>
    <w:rsid w:val="00AD0C6A"/>
    <w:rsid w:val="00AD0D71"/>
    <w:rsid w:val="00AD0FFF"/>
    <w:rsid w:val="00AD1456"/>
    <w:rsid w:val="00AD14A9"/>
    <w:rsid w:val="00AD1A33"/>
    <w:rsid w:val="00AD1A72"/>
    <w:rsid w:val="00AD2775"/>
    <w:rsid w:val="00AD2E73"/>
    <w:rsid w:val="00AD2F78"/>
    <w:rsid w:val="00AD2FD2"/>
    <w:rsid w:val="00AD3237"/>
    <w:rsid w:val="00AD3680"/>
    <w:rsid w:val="00AD3724"/>
    <w:rsid w:val="00AD38DC"/>
    <w:rsid w:val="00AD39C3"/>
    <w:rsid w:val="00AD39FF"/>
    <w:rsid w:val="00AD3CEB"/>
    <w:rsid w:val="00AD3E74"/>
    <w:rsid w:val="00AD3FF4"/>
    <w:rsid w:val="00AD410E"/>
    <w:rsid w:val="00AD412C"/>
    <w:rsid w:val="00AD4255"/>
    <w:rsid w:val="00AD42BB"/>
    <w:rsid w:val="00AD43E6"/>
    <w:rsid w:val="00AD4422"/>
    <w:rsid w:val="00AD484D"/>
    <w:rsid w:val="00AD493D"/>
    <w:rsid w:val="00AD4969"/>
    <w:rsid w:val="00AD4B47"/>
    <w:rsid w:val="00AD5A95"/>
    <w:rsid w:val="00AD61DE"/>
    <w:rsid w:val="00AD620D"/>
    <w:rsid w:val="00AD6581"/>
    <w:rsid w:val="00AD667A"/>
    <w:rsid w:val="00AD6908"/>
    <w:rsid w:val="00AD6951"/>
    <w:rsid w:val="00AD696B"/>
    <w:rsid w:val="00AD6B9A"/>
    <w:rsid w:val="00AD6E02"/>
    <w:rsid w:val="00AD73F1"/>
    <w:rsid w:val="00AD751F"/>
    <w:rsid w:val="00AD78B3"/>
    <w:rsid w:val="00AD7B2D"/>
    <w:rsid w:val="00AD7F74"/>
    <w:rsid w:val="00AD7F80"/>
    <w:rsid w:val="00AE0484"/>
    <w:rsid w:val="00AE0950"/>
    <w:rsid w:val="00AE09C3"/>
    <w:rsid w:val="00AE0A7B"/>
    <w:rsid w:val="00AE13E1"/>
    <w:rsid w:val="00AE148F"/>
    <w:rsid w:val="00AE1682"/>
    <w:rsid w:val="00AE18C5"/>
    <w:rsid w:val="00AE2019"/>
    <w:rsid w:val="00AE21C4"/>
    <w:rsid w:val="00AE2A05"/>
    <w:rsid w:val="00AE2DB7"/>
    <w:rsid w:val="00AE343A"/>
    <w:rsid w:val="00AE3944"/>
    <w:rsid w:val="00AE3CEB"/>
    <w:rsid w:val="00AE3DE8"/>
    <w:rsid w:val="00AE3FF5"/>
    <w:rsid w:val="00AE41F7"/>
    <w:rsid w:val="00AE42F0"/>
    <w:rsid w:val="00AE42FA"/>
    <w:rsid w:val="00AE4BE1"/>
    <w:rsid w:val="00AE4E32"/>
    <w:rsid w:val="00AE50A9"/>
    <w:rsid w:val="00AE5468"/>
    <w:rsid w:val="00AE5F7D"/>
    <w:rsid w:val="00AE6ADC"/>
    <w:rsid w:val="00AE7138"/>
    <w:rsid w:val="00AE77AC"/>
    <w:rsid w:val="00AE7D5C"/>
    <w:rsid w:val="00AE7D98"/>
    <w:rsid w:val="00AF00EC"/>
    <w:rsid w:val="00AF0180"/>
    <w:rsid w:val="00AF06CC"/>
    <w:rsid w:val="00AF0EE3"/>
    <w:rsid w:val="00AF1C35"/>
    <w:rsid w:val="00AF1EDC"/>
    <w:rsid w:val="00AF2107"/>
    <w:rsid w:val="00AF27A0"/>
    <w:rsid w:val="00AF2A39"/>
    <w:rsid w:val="00AF2A40"/>
    <w:rsid w:val="00AF2E34"/>
    <w:rsid w:val="00AF2F2A"/>
    <w:rsid w:val="00AF3036"/>
    <w:rsid w:val="00AF318B"/>
    <w:rsid w:val="00AF357B"/>
    <w:rsid w:val="00AF3CD5"/>
    <w:rsid w:val="00AF3E59"/>
    <w:rsid w:val="00AF4265"/>
    <w:rsid w:val="00AF44BD"/>
    <w:rsid w:val="00AF49FD"/>
    <w:rsid w:val="00AF4A68"/>
    <w:rsid w:val="00AF53BA"/>
    <w:rsid w:val="00AF5810"/>
    <w:rsid w:val="00AF5FB7"/>
    <w:rsid w:val="00AF5FBB"/>
    <w:rsid w:val="00AF6071"/>
    <w:rsid w:val="00AF6148"/>
    <w:rsid w:val="00AF655C"/>
    <w:rsid w:val="00AF71E7"/>
    <w:rsid w:val="00AF7375"/>
    <w:rsid w:val="00AF7840"/>
    <w:rsid w:val="00AF7A7F"/>
    <w:rsid w:val="00AF7F73"/>
    <w:rsid w:val="00B00014"/>
    <w:rsid w:val="00B00378"/>
    <w:rsid w:val="00B0057C"/>
    <w:rsid w:val="00B00886"/>
    <w:rsid w:val="00B0098F"/>
    <w:rsid w:val="00B00995"/>
    <w:rsid w:val="00B0117C"/>
    <w:rsid w:val="00B01316"/>
    <w:rsid w:val="00B01801"/>
    <w:rsid w:val="00B0190C"/>
    <w:rsid w:val="00B0199D"/>
    <w:rsid w:val="00B01BE4"/>
    <w:rsid w:val="00B01C3A"/>
    <w:rsid w:val="00B01FBE"/>
    <w:rsid w:val="00B02180"/>
    <w:rsid w:val="00B024CD"/>
    <w:rsid w:val="00B02905"/>
    <w:rsid w:val="00B029CA"/>
    <w:rsid w:val="00B02BAF"/>
    <w:rsid w:val="00B02E2D"/>
    <w:rsid w:val="00B03249"/>
    <w:rsid w:val="00B032B6"/>
    <w:rsid w:val="00B03701"/>
    <w:rsid w:val="00B0383E"/>
    <w:rsid w:val="00B03B53"/>
    <w:rsid w:val="00B048CF"/>
    <w:rsid w:val="00B04A5E"/>
    <w:rsid w:val="00B04F9E"/>
    <w:rsid w:val="00B050A4"/>
    <w:rsid w:val="00B0574D"/>
    <w:rsid w:val="00B05B41"/>
    <w:rsid w:val="00B05CF0"/>
    <w:rsid w:val="00B05E86"/>
    <w:rsid w:val="00B05FF6"/>
    <w:rsid w:val="00B06436"/>
    <w:rsid w:val="00B06920"/>
    <w:rsid w:val="00B06921"/>
    <w:rsid w:val="00B06967"/>
    <w:rsid w:val="00B06B78"/>
    <w:rsid w:val="00B06BCD"/>
    <w:rsid w:val="00B06E3B"/>
    <w:rsid w:val="00B06F38"/>
    <w:rsid w:val="00B07520"/>
    <w:rsid w:val="00B0785E"/>
    <w:rsid w:val="00B07D35"/>
    <w:rsid w:val="00B103E1"/>
    <w:rsid w:val="00B10441"/>
    <w:rsid w:val="00B104A4"/>
    <w:rsid w:val="00B108C2"/>
    <w:rsid w:val="00B108C5"/>
    <w:rsid w:val="00B10FBC"/>
    <w:rsid w:val="00B11241"/>
    <w:rsid w:val="00B11419"/>
    <w:rsid w:val="00B116AE"/>
    <w:rsid w:val="00B117F2"/>
    <w:rsid w:val="00B1189B"/>
    <w:rsid w:val="00B11A5F"/>
    <w:rsid w:val="00B11AF1"/>
    <w:rsid w:val="00B11CB6"/>
    <w:rsid w:val="00B11E6F"/>
    <w:rsid w:val="00B1211D"/>
    <w:rsid w:val="00B124F8"/>
    <w:rsid w:val="00B12998"/>
    <w:rsid w:val="00B12AB1"/>
    <w:rsid w:val="00B12AD7"/>
    <w:rsid w:val="00B12E23"/>
    <w:rsid w:val="00B130C6"/>
    <w:rsid w:val="00B1340D"/>
    <w:rsid w:val="00B13533"/>
    <w:rsid w:val="00B14490"/>
    <w:rsid w:val="00B149BC"/>
    <w:rsid w:val="00B14C86"/>
    <w:rsid w:val="00B14F49"/>
    <w:rsid w:val="00B14F7E"/>
    <w:rsid w:val="00B160BA"/>
    <w:rsid w:val="00B160C5"/>
    <w:rsid w:val="00B16210"/>
    <w:rsid w:val="00B16AC9"/>
    <w:rsid w:val="00B16CFE"/>
    <w:rsid w:val="00B170DD"/>
    <w:rsid w:val="00B171CC"/>
    <w:rsid w:val="00B173A3"/>
    <w:rsid w:val="00B1767D"/>
    <w:rsid w:val="00B177EE"/>
    <w:rsid w:val="00B178EB"/>
    <w:rsid w:val="00B200F5"/>
    <w:rsid w:val="00B20485"/>
    <w:rsid w:val="00B207DC"/>
    <w:rsid w:val="00B209D3"/>
    <w:rsid w:val="00B20A15"/>
    <w:rsid w:val="00B20B67"/>
    <w:rsid w:val="00B20C7E"/>
    <w:rsid w:val="00B20F69"/>
    <w:rsid w:val="00B21133"/>
    <w:rsid w:val="00B21327"/>
    <w:rsid w:val="00B2135A"/>
    <w:rsid w:val="00B21609"/>
    <w:rsid w:val="00B217A7"/>
    <w:rsid w:val="00B21A84"/>
    <w:rsid w:val="00B21B1B"/>
    <w:rsid w:val="00B21CC5"/>
    <w:rsid w:val="00B21DB0"/>
    <w:rsid w:val="00B21EA3"/>
    <w:rsid w:val="00B21EDC"/>
    <w:rsid w:val="00B21F15"/>
    <w:rsid w:val="00B220EF"/>
    <w:rsid w:val="00B22343"/>
    <w:rsid w:val="00B22817"/>
    <w:rsid w:val="00B22AB1"/>
    <w:rsid w:val="00B23A17"/>
    <w:rsid w:val="00B23F63"/>
    <w:rsid w:val="00B24C4E"/>
    <w:rsid w:val="00B24EA5"/>
    <w:rsid w:val="00B24F5B"/>
    <w:rsid w:val="00B253D7"/>
    <w:rsid w:val="00B256DB"/>
    <w:rsid w:val="00B25C82"/>
    <w:rsid w:val="00B25C92"/>
    <w:rsid w:val="00B2654C"/>
    <w:rsid w:val="00B268BC"/>
    <w:rsid w:val="00B26DEE"/>
    <w:rsid w:val="00B271D9"/>
    <w:rsid w:val="00B27311"/>
    <w:rsid w:val="00B277FA"/>
    <w:rsid w:val="00B27877"/>
    <w:rsid w:val="00B300DA"/>
    <w:rsid w:val="00B3029B"/>
    <w:rsid w:val="00B30636"/>
    <w:rsid w:val="00B307A5"/>
    <w:rsid w:val="00B30A34"/>
    <w:rsid w:val="00B30F5E"/>
    <w:rsid w:val="00B313AC"/>
    <w:rsid w:val="00B3161E"/>
    <w:rsid w:val="00B31660"/>
    <w:rsid w:val="00B319CB"/>
    <w:rsid w:val="00B31CB2"/>
    <w:rsid w:val="00B31ED8"/>
    <w:rsid w:val="00B327B2"/>
    <w:rsid w:val="00B32DC8"/>
    <w:rsid w:val="00B32E3B"/>
    <w:rsid w:val="00B32F28"/>
    <w:rsid w:val="00B332D0"/>
    <w:rsid w:val="00B335DB"/>
    <w:rsid w:val="00B33C86"/>
    <w:rsid w:val="00B33D3C"/>
    <w:rsid w:val="00B34027"/>
    <w:rsid w:val="00B342F9"/>
    <w:rsid w:val="00B34411"/>
    <w:rsid w:val="00B3442E"/>
    <w:rsid w:val="00B34499"/>
    <w:rsid w:val="00B34A57"/>
    <w:rsid w:val="00B34B7E"/>
    <w:rsid w:val="00B350A7"/>
    <w:rsid w:val="00B35726"/>
    <w:rsid w:val="00B35778"/>
    <w:rsid w:val="00B359A7"/>
    <w:rsid w:val="00B35E3E"/>
    <w:rsid w:val="00B3606B"/>
    <w:rsid w:val="00B36089"/>
    <w:rsid w:val="00B36718"/>
    <w:rsid w:val="00B36917"/>
    <w:rsid w:val="00B36C45"/>
    <w:rsid w:val="00B36FF5"/>
    <w:rsid w:val="00B370FA"/>
    <w:rsid w:val="00B375F2"/>
    <w:rsid w:val="00B3761A"/>
    <w:rsid w:val="00B37C75"/>
    <w:rsid w:val="00B37E85"/>
    <w:rsid w:val="00B40009"/>
    <w:rsid w:val="00B40246"/>
    <w:rsid w:val="00B40877"/>
    <w:rsid w:val="00B40AB5"/>
    <w:rsid w:val="00B4119D"/>
    <w:rsid w:val="00B4137F"/>
    <w:rsid w:val="00B413EA"/>
    <w:rsid w:val="00B41B1B"/>
    <w:rsid w:val="00B41B1F"/>
    <w:rsid w:val="00B41C70"/>
    <w:rsid w:val="00B42028"/>
    <w:rsid w:val="00B4208D"/>
    <w:rsid w:val="00B421EE"/>
    <w:rsid w:val="00B42413"/>
    <w:rsid w:val="00B428BD"/>
    <w:rsid w:val="00B42A0C"/>
    <w:rsid w:val="00B42E61"/>
    <w:rsid w:val="00B42F86"/>
    <w:rsid w:val="00B433ED"/>
    <w:rsid w:val="00B4352E"/>
    <w:rsid w:val="00B43935"/>
    <w:rsid w:val="00B4462C"/>
    <w:rsid w:val="00B44A77"/>
    <w:rsid w:val="00B44EDE"/>
    <w:rsid w:val="00B44F8E"/>
    <w:rsid w:val="00B44FA0"/>
    <w:rsid w:val="00B4539C"/>
    <w:rsid w:val="00B45429"/>
    <w:rsid w:val="00B456D4"/>
    <w:rsid w:val="00B46915"/>
    <w:rsid w:val="00B4711F"/>
    <w:rsid w:val="00B47476"/>
    <w:rsid w:val="00B47B31"/>
    <w:rsid w:val="00B5088C"/>
    <w:rsid w:val="00B50D06"/>
    <w:rsid w:val="00B51100"/>
    <w:rsid w:val="00B512E9"/>
    <w:rsid w:val="00B514C1"/>
    <w:rsid w:val="00B51551"/>
    <w:rsid w:val="00B51A0B"/>
    <w:rsid w:val="00B51B68"/>
    <w:rsid w:val="00B521AC"/>
    <w:rsid w:val="00B525BB"/>
    <w:rsid w:val="00B5290E"/>
    <w:rsid w:val="00B52930"/>
    <w:rsid w:val="00B529E7"/>
    <w:rsid w:val="00B52E3A"/>
    <w:rsid w:val="00B531FE"/>
    <w:rsid w:val="00B53BBB"/>
    <w:rsid w:val="00B53C78"/>
    <w:rsid w:val="00B53EBD"/>
    <w:rsid w:val="00B540A8"/>
    <w:rsid w:val="00B544A5"/>
    <w:rsid w:val="00B5459F"/>
    <w:rsid w:val="00B545B8"/>
    <w:rsid w:val="00B55061"/>
    <w:rsid w:val="00B5534A"/>
    <w:rsid w:val="00B555DA"/>
    <w:rsid w:val="00B5565F"/>
    <w:rsid w:val="00B55938"/>
    <w:rsid w:val="00B55B48"/>
    <w:rsid w:val="00B55C03"/>
    <w:rsid w:val="00B55D43"/>
    <w:rsid w:val="00B565FC"/>
    <w:rsid w:val="00B56D7D"/>
    <w:rsid w:val="00B56F6C"/>
    <w:rsid w:val="00B570C1"/>
    <w:rsid w:val="00B57C42"/>
    <w:rsid w:val="00B60246"/>
    <w:rsid w:val="00B60458"/>
    <w:rsid w:val="00B607C6"/>
    <w:rsid w:val="00B60C9F"/>
    <w:rsid w:val="00B61285"/>
    <w:rsid w:val="00B61709"/>
    <w:rsid w:val="00B61AD8"/>
    <w:rsid w:val="00B61B78"/>
    <w:rsid w:val="00B61DC5"/>
    <w:rsid w:val="00B6244E"/>
    <w:rsid w:val="00B62523"/>
    <w:rsid w:val="00B62667"/>
    <w:rsid w:val="00B628C7"/>
    <w:rsid w:val="00B629DE"/>
    <w:rsid w:val="00B62B93"/>
    <w:rsid w:val="00B62E6A"/>
    <w:rsid w:val="00B633D7"/>
    <w:rsid w:val="00B6340D"/>
    <w:rsid w:val="00B63858"/>
    <w:rsid w:val="00B63CB6"/>
    <w:rsid w:val="00B63D74"/>
    <w:rsid w:val="00B64359"/>
    <w:rsid w:val="00B64A2E"/>
    <w:rsid w:val="00B64B49"/>
    <w:rsid w:val="00B650E0"/>
    <w:rsid w:val="00B65169"/>
    <w:rsid w:val="00B651E3"/>
    <w:rsid w:val="00B65251"/>
    <w:rsid w:val="00B6543D"/>
    <w:rsid w:val="00B65BF1"/>
    <w:rsid w:val="00B65D0B"/>
    <w:rsid w:val="00B65EE5"/>
    <w:rsid w:val="00B661EA"/>
    <w:rsid w:val="00B66349"/>
    <w:rsid w:val="00B6643A"/>
    <w:rsid w:val="00B6676F"/>
    <w:rsid w:val="00B669AE"/>
    <w:rsid w:val="00B66C77"/>
    <w:rsid w:val="00B675FA"/>
    <w:rsid w:val="00B67999"/>
    <w:rsid w:val="00B67BDA"/>
    <w:rsid w:val="00B67BED"/>
    <w:rsid w:val="00B67EA8"/>
    <w:rsid w:val="00B70A12"/>
    <w:rsid w:val="00B70E2B"/>
    <w:rsid w:val="00B7154A"/>
    <w:rsid w:val="00B716B3"/>
    <w:rsid w:val="00B717B3"/>
    <w:rsid w:val="00B7181C"/>
    <w:rsid w:val="00B7230D"/>
    <w:rsid w:val="00B726E7"/>
    <w:rsid w:val="00B72AF4"/>
    <w:rsid w:val="00B72C29"/>
    <w:rsid w:val="00B732C6"/>
    <w:rsid w:val="00B73354"/>
    <w:rsid w:val="00B73362"/>
    <w:rsid w:val="00B73752"/>
    <w:rsid w:val="00B73A92"/>
    <w:rsid w:val="00B7402F"/>
    <w:rsid w:val="00B74215"/>
    <w:rsid w:val="00B745B4"/>
    <w:rsid w:val="00B74CD2"/>
    <w:rsid w:val="00B75223"/>
    <w:rsid w:val="00B75226"/>
    <w:rsid w:val="00B755C1"/>
    <w:rsid w:val="00B7578C"/>
    <w:rsid w:val="00B7582C"/>
    <w:rsid w:val="00B75BDA"/>
    <w:rsid w:val="00B75EE0"/>
    <w:rsid w:val="00B75EE2"/>
    <w:rsid w:val="00B7652C"/>
    <w:rsid w:val="00B766C5"/>
    <w:rsid w:val="00B768DD"/>
    <w:rsid w:val="00B76C78"/>
    <w:rsid w:val="00B76D20"/>
    <w:rsid w:val="00B76E19"/>
    <w:rsid w:val="00B7762E"/>
    <w:rsid w:val="00B77762"/>
    <w:rsid w:val="00B777A2"/>
    <w:rsid w:val="00B77DB0"/>
    <w:rsid w:val="00B77E38"/>
    <w:rsid w:val="00B807D3"/>
    <w:rsid w:val="00B80F75"/>
    <w:rsid w:val="00B813E3"/>
    <w:rsid w:val="00B81E44"/>
    <w:rsid w:val="00B81F3C"/>
    <w:rsid w:val="00B822C9"/>
    <w:rsid w:val="00B823EA"/>
    <w:rsid w:val="00B82E19"/>
    <w:rsid w:val="00B82FC2"/>
    <w:rsid w:val="00B830BB"/>
    <w:rsid w:val="00B8315E"/>
    <w:rsid w:val="00B83CD7"/>
    <w:rsid w:val="00B84509"/>
    <w:rsid w:val="00B84BBC"/>
    <w:rsid w:val="00B84D01"/>
    <w:rsid w:val="00B852D3"/>
    <w:rsid w:val="00B8574C"/>
    <w:rsid w:val="00B85949"/>
    <w:rsid w:val="00B85A35"/>
    <w:rsid w:val="00B85B8D"/>
    <w:rsid w:val="00B85C19"/>
    <w:rsid w:val="00B85D40"/>
    <w:rsid w:val="00B85DEC"/>
    <w:rsid w:val="00B85ED3"/>
    <w:rsid w:val="00B86193"/>
    <w:rsid w:val="00B86343"/>
    <w:rsid w:val="00B864DC"/>
    <w:rsid w:val="00B86927"/>
    <w:rsid w:val="00B86B10"/>
    <w:rsid w:val="00B86C18"/>
    <w:rsid w:val="00B87353"/>
    <w:rsid w:val="00B8748E"/>
    <w:rsid w:val="00B874D6"/>
    <w:rsid w:val="00B87760"/>
    <w:rsid w:val="00B87CDB"/>
    <w:rsid w:val="00B907ED"/>
    <w:rsid w:val="00B90BE9"/>
    <w:rsid w:val="00B90D14"/>
    <w:rsid w:val="00B91059"/>
    <w:rsid w:val="00B9118B"/>
    <w:rsid w:val="00B91279"/>
    <w:rsid w:val="00B912B5"/>
    <w:rsid w:val="00B91465"/>
    <w:rsid w:val="00B914D4"/>
    <w:rsid w:val="00B9158C"/>
    <w:rsid w:val="00B91746"/>
    <w:rsid w:val="00B91A13"/>
    <w:rsid w:val="00B91C57"/>
    <w:rsid w:val="00B91E07"/>
    <w:rsid w:val="00B91E0B"/>
    <w:rsid w:val="00B9268B"/>
    <w:rsid w:val="00B92841"/>
    <w:rsid w:val="00B92B66"/>
    <w:rsid w:val="00B93015"/>
    <w:rsid w:val="00B93085"/>
    <w:rsid w:val="00B93460"/>
    <w:rsid w:val="00B939C1"/>
    <w:rsid w:val="00B93BE3"/>
    <w:rsid w:val="00B93E57"/>
    <w:rsid w:val="00B9449A"/>
    <w:rsid w:val="00B94757"/>
    <w:rsid w:val="00B947FD"/>
    <w:rsid w:val="00B94E41"/>
    <w:rsid w:val="00B94EEB"/>
    <w:rsid w:val="00B94F5A"/>
    <w:rsid w:val="00B951CA"/>
    <w:rsid w:val="00B95216"/>
    <w:rsid w:val="00B9523D"/>
    <w:rsid w:val="00B957A1"/>
    <w:rsid w:val="00B95DF2"/>
    <w:rsid w:val="00B95EEC"/>
    <w:rsid w:val="00B95EFC"/>
    <w:rsid w:val="00B962E2"/>
    <w:rsid w:val="00B96E18"/>
    <w:rsid w:val="00B96E2E"/>
    <w:rsid w:val="00B9731D"/>
    <w:rsid w:val="00B9747C"/>
    <w:rsid w:val="00BA0261"/>
    <w:rsid w:val="00BA03CD"/>
    <w:rsid w:val="00BA045E"/>
    <w:rsid w:val="00BA0479"/>
    <w:rsid w:val="00BA05BC"/>
    <w:rsid w:val="00BA06A7"/>
    <w:rsid w:val="00BA078D"/>
    <w:rsid w:val="00BA0C6F"/>
    <w:rsid w:val="00BA106E"/>
    <w:rsid w:val="00BA10C8"/>
    <w:rsid w:val="00BA1293"/>
    <w:rsid w:val="00BA16A5"/>
    <w:rsid w:val="00BA1F28"/>
    <w:rsid w:val="00BA2342"/>
    <w:rsid w:val="00BA2523"/>
    <w:rsid w:val="00BA25A6"/>
    <w:rsid w:val="00BA265F"/>
    <w:rsid w:val="00BA332B"/>
    <w:rsid w:val="00BA36C8"/>
    <w:rsid w:val="00BA3753"/>
    <w:rsid w:val="00BA3BC4"/>
    <w:rsid w:val="00BA4018"/>
    <w:rsid w:val="00BA4348"/>
    <w:rsid w:val="00BA48E4"/>
    <w:rsid w:val="00BA4B9C"/>
    <w:rsid w:val="00BA4F12"/>
    <w:rsid w:val="00BA5027"/>
    <w:rsid w:val="00BA51BB"/>
    <w:rsid w:val="00BA59F6"/>
    <w:rsid w:val="00BA6086"/>
    <w:rsid w:val="00BA64B6"/>
    <w:rsid w:val="00BA711B"/>
    <w:rsid w:val="00BA7349"/>
    <w:rsid w:val="00BA7A53"/>
    <w:rsid w:val="00BA7B1F"/>
    <w:rsid w:val="00BA7E72"/>
    <w:rsid w:val="00BB04A2"/>
    <w:rsid w:val="00BB06F8"/>
    <w:rsid w:val="00BB0A26"/>
    <w:rsid w:val="00BB0B05"/>
    <w:rsid w:val="00BB0EE6"/>
    <w:rsid w:val="00BB110F"/>
    <w:rsid w:val="00BB11C0"/>
    <w:rsid w:val="00BB161B"/>
    <w:rsid w:val="00BB17BF"/>
    <w:rsid w:val="00BB1A69"/>
    <w:rsid w:val="00BB1AFE"/>
    <w:rsid w:val="00BB2899"/>
    <w:rsid w:val="00BB2BE4"/>
    <w:rsid w:val="00BB2BEC"/>
    <w:rsid w:val="00BB31A4"/>
    <w:rsid w:val="00BB3305"/>
    <w:rsid w:val="00BB34E8"/>
    <w:rsid w:val="00BB36F6"/>
    <w:rsid w:val="00BB4132"/>
    <w:rsid w:val="00BB4395"/>
    <w:rsid w:val="00BB4836"/>
    <w:rsid w:val="00BB49FF"/>
    <w:rsid w:val="00BB4F6B"/>
    <w:rsid w:val="00BB51C9"/>
    <w:rsid w:val="00BB5250"/>
    <w:rsid w:val="00BB56F1"/>
    <w:rsid w:val="00BB572C"/>
    <w:rsid w:val="00BB59A5"/>
    <w:rsid w:val="00BB5C3B"/>
    <w:rsid w:val="00BB5D1B"/>
    <w:rsid w:val="00BB61D1"/>
    <w:rsid w:val="00BB6542"/>
    <w:rsid w:val="00BB6A58"/>
    <w:rsid w:val="00BB731C"/>
    <w:rsid w:val="00BB7F20"/>
    <w:rsid w:val="00BC026C"/>
    <w:rsid w:val="00BC0473"/>
    <w:rsid w:val="00BC0495"/>
    <w:rsid w:val="00BC0779"/>
    <w:rsid w:val="00BC0D9A"/>
    <w:rsid w:val="00BC0FD8"/>
    <w:rsid w:val="00BC0FDD"/>
    <w:rsid w:val="00BC12BE"/>
    <w:rsid w:val="00BC1485"/>
    <w:rsid w:val="00BC1CA5"/>
    <w:rsid w:val="00BC2456"/>
    <w:rsid w:val="00BC2A75"/>
    <w:rsid w:val="00BC2B97"/>
    <w:rsid w:val="00BC2F48"/>
    <w:rsid w:val="00BC2F69"/>
    <w:rsid w:val="00BC3D8F"/>
    <w:rsid w:val="00BC3F31"/>
    <w:rsid w:val="00BC41EE"/>
    <w:rsid w:val="00BC475A"/>
    <w:rsid w:val="00BC49E8"/>
    <w:rsid w:val="00BC4B7A"/>
    <w:rsid w:val="00BC4E0F"/>
    <w:rsid w:val="00BC4E5A"/>
    <w:rsid w:val="00BC5090"/>
    <w:rsid w:val="00BC51AC"/>
    <w:rsid w:val="00BC5256"/>
    <w:rsid w:val="00BC54B1"/>
    <w:rsid w:val="00BC5527"/>
    <w:rsid w:val="00BC5615"/>
    <w:rsid w:val="00BC562E"/>
    <w:rsid w:val="00BC568B"/>
    <w:rsid w:val="00BC5866"/>
    <w:rsid w:val="00BC5C50"/>
    <w:rsid w:val="00BC639A"/>
    <w:rsid w:val="00BC6E3D"/>
    <w:rsid w:val="00BC6E46"/>
    <w:rsid w:val="00BC712B"/>
    <w:rsid w:val="00BC76D3"/>
    <w:rsid w:val="00BC7B52"/>
    <w:rsid w:val="00BC7B9C"/>
    <w:rsid w:val="00BC7DC9"/>
    <w:rsid w:val="00BC7ECE"/>
    <w:rsid w:val="00BD0320"/>
    <w:rsid w:val="00BD046A"/>
    <w:rsid w:val="00BD05AE"/>
    <w:rsid w:val="00BD077E"/>
    <w:rsid w:val="00BD0793"/>
    <w:rsid w:val="00BD1017"/>
    <w:rsid w:val="00BD11F0"/>
    <w:rsid w:val="00BD122C"/>
    <w:rsid w:val="00BD12B9"/>
    <w:rsid w:val="00BD1938"/>
    <w:rsid w:val="00BD1D92"/>
    <w:rsid w:val="00BD1DAA"/>
    <w:rsid w:val="00BD2014"/>
    <w:rsid w:val="00BD2459"/>
    <w:rsid w:val="00BD24E5"/>
    <w:rsid w:val="00BD2ACB"/>
    <w:rsid w:val="00BD36FB"/>
    <w:rsid w:val="00BD4D0A"/>
    <w:rsid w:val="00BD528E"/>
    <w:rsid w:val="00BD580D"/>
    <w:rsid w:val="00BD5BC7"/>
    <w:rsid w:val="00BD5EE6"/>
    <w:rsid w:val="00BD6302"/>
    <w:rsid w:val="00BD65F0"/>
    <w:rsid w:val="00BD6C41"/>
    <w:rsid w:val="00BD6C92"/>
    <w:rsid w:val="00BD6DC6"/>
    <w:rsid w:val="00BD7192"/>
    <w:rsid w:val="00BD72E0"/>
    <w:rsid w:val="00BE08CD"/>
    <w:rsid w:val="00BE0AA3"/>
    <w:rsid w:val="00BE0D69"/>
    <w:rsid w:val="00BE0FFE"/>
    <w:rsid w:val="00BE13CA"/>
    <w:rsid w:val="00BE1668"/>
    <w:rsid w:val="00BE16F7"/>
    <w:rsid w:val="00BE1C02"/>
    <w:rsid w:val="00BE1CAA"/>
    <w:rsid w:val="00BE1F17"/>
    <w:rsid w:val="00BE2B36"/>
    <w:rsid w:val="00BE2B8F"/>
    <w:rsid w:val="00BE2F6F"/>
    <w:rsid w:val="00BE32D4"/>
    <w:rsid w:val="00BE3A5A"/>
    <w:rsid w:val="00BE3CB5"/>
    <w:rsid w:val="00BE3E1F"/>
    <w:rsid w:val="00BE3FA2"/>
    <w:rsid w:val="00BE42A4"/>
    <w:rsid w:val="00BE4412"/>
    <w:rsid w:val="00BE449B"/>
    <w:rsid w:val="00BE4FA9"/>
    <w:rsid w:val="00BE5039"/>
    <w:rsid w:val="00BE524A"/>
    <w:rsid w:val="00BE53B5"/>
    <w:rsid w:val="00BE57EA"/>
    <w:rsid w:val="00BE5B0E"/>
    <w:rsid w:val="00BE5F62"/>
    <w:rsid w:val="00BE5FE3"/>
    <w:rsid w:val="00BE5FF0"/>
    <w:rsid w:val="00BE6395"/>
    <w:rsid w:val="00BE63E3"/>
    <w:rsid w:val="00BE7236"/>
    <w:rsid w:val="00BE766D"/>
    <w:rsid w:val="00BE7948"/>
    <w:rsid w:val="00BE7997"/>
    <w:rsid w:val="00BE7CCD"/>
    <w:rsid w:val="00BE7EBB"/>
    <w:rsid w:val="00BF0651"/>
    <w:rsid w:val="00BF06C5"/>
    <w:rsid w:val="00BF097F"/>
    <w:rsid w:val="00BF1773"/>
    <w:rsid w:val="00BF1792"/>
    <w:rsid w:val="00BF1C1D"/>
    <w:rsid w:val="00BF1D84"/>
    <w:rsid w:val="00BF1FBA"/>
    <w:rsid w:val="00BF1FF8"/>
    <w:rsid w:val="00BF2103"/>
    <w:rsid w:val="00BF21A9"/>
    <w:rsid w:val="00BF22A6"/>
    <w:rsid w:val="00BF2482"/>
    <w:rsid w:val="00BF2787"/>
    <w:rsid w:val="00BF28BC"/>
    <w:rsid w:val="00BF28E7"/>
    <w:rsid w:val="00BF2974"/>
    <w:rsid w:val="00BF3B11"/>
    <w:rsid w:val="00BF42EE"/>
    <w:rsid w:val="00BF43F3"/>
    <w:rsid w:val="00BF465C"/>
    <w:rsid w:val="00BF466A"/>
    <w:rsid w:val="00BF495B"/>
    <w:rsid w:val="00BF499B"/>
    <w:rsid w:val="00BF4FBD"/>
    <w:rsid w:val="00BF50BD"/>
    <w:rsid w:val="00BF5172"/>
    <w:rsid w:val="00BF57DC"/>
    <w:rsid w:val="00BF5B24"/>
    <w:rsid w:val="00BF6931"/>
    <w:rsid w:val="00BF6A6A"/>
    <w:rsid w:val="00BF6B2A"/>
    <w:rsid w:val="00BF7195"/>
    <w:rsid w:val="00BF71DA"/>
    <w:rsid w:val="00BF7527"/>
    <w:rsid w:val="00BF7662"/>
    <w:rsid w:val="00BF7E8C"/>
    <w:rsid w:val="00C003A3"/>
    <w:rsid w:val="00C00AFE"/>
    <w:rsid w:val="00C00D3D"/>
    <w:rsid w:val="00C00EF6"/>
    <w:rsid w:val="00C017CB"/>
    <w:rsid w:val="00C01EE0"/>
    <w:rsid w:val="00C02406"/>
    <w:rsid w:val="00C025DB"/>
    <w:rsid w:val="00C02FE8"/>
    <w:rsid w:val="00C03488"/>
    <w:rsid w:val="00C035EA"/>
    <w:rsid w:val="00C03F96"/>
    <w:rsid w:val="00C04385"/>
    <w:rsid w:val="00C04417"/>
    <w:rsid w:val="00C044A7"/>
    <w:rsid w:val="00C046C3"/>
    <w:rsid w:val="00C04881"/>
    <w:rsid w:val="00C049F4"/>
    <w:rsid w:val="00C0578E"/>
    <w:rsid w:val="00C057F9"/>
    <w:rsid w:val="00C059AC"/>
    <w:rsid w:val="00C05C1D"/>
    <w:rsid w:val="00C05C7D"/>
    <w:rsid w:val="00C05D6D"/>
    <w:rsid w:val="00C0601B"/>
    <w:rsid w:val="00C0694A"/>
    <w:rsid w:val="00C06C7F"/>
    <w:rsid w:val="00C06E22"/>
    <w:rsid w:val="00C073D8"/>
    <w:rsid w:val="00C073F3"/>
    <w:rsid w:val="00C0755E"/>
    <w:rsid w:val="00C075BA"/>
    <w:rsid w:val="00C0780C"/>
    <w:rsid w:val="00C07C3E"/>
    <w:rsid w:val="00C101E7"/>
    <w:rsid w:val="00C102CA"/>
    <w:rsid w:val="00C10547"/>
    <w:rsid w:val="00C1055D"/>
    <w:rsid w:val="00C10BA3"/>
    <w:rsid w:val="00C10C76"/>
    <w:rsid w:val="00C10E43"/>
    <w:rsid w:val="00C10F1C"/>
    <w:rsid w:val="00C11361"/>
    <w:rsid w:val="00C11476"/>
    <w:rsid w:val="00C114FB"/>
    <w:rsid w:val="00C11A96"/>
    <w:rsid w:val="00C11B38"/>
    <w:rsid w:val="00C121E4"/>
    <w:rsid w:val="00C123EA"/>
    <w:rsid w:val="00C127EF"/>
    <w:rsid w:val="00C129D9"/>
    <w:rsid w:val="00C12E17"/>
    <w:rsid w:val="00C12F26"/>
    <w:rsid w:val="00C12FE7"/>
    <w:rsid w:val="00C12FF1"/>
    <w:rsid w:val="00C13166"/>
    <w:rsid w:val="00C13429"/>
    <w:rsid w:val="00C13A1C"/>
    <w:rsid w:val="00C13C16"/>
    <w:rsid w:val="00C13D05"/>
    <w:rsid w:val="00C14171"/>
    <w:rsid w:val="00C1442D"/>
    <w:rsid w:val="00C14813"/>
    <w:rsid w:val="00C1482A"/>
    <w:rsid w:val="00C14C4C"/>
    <w:rsid w:val="00C14D07"/>
    <w:rsid w:val="00C14D8B"/>
    <w:rsid w:val="00C151F8"/>
    <w:rsid w:val="00C1521C"/>
    <w:rsid w:val="00C15A0E"/>
    <w:rsid w:val="00C15A6C"/>
    <w:rsid w:val="00C15E5E"/>
    <w:rsid w:val="00C16109"/>
    <w:rsid w:val="00C16494"/>
    <w:rsid w:val="00C164F3"/>
    <w:rsid w:val="00C168A6"/>
    <w:rsid w:val="00C171AE"/>
    <w:rsid w:val="00C1726D"/>
    <w:rsid w:val="00C1761E"/>
    <w:rsid w:val="00C178BC"/>
    <w:rsid w:val="00C17DE4"/>
    <w:rsid w:val="00C17F24"/>
    <w:rsid w:val="00C20032"/>
    <w:rsid w:val="00C2039D"/>
    <w:rsid w:val="00C208D3"/>
    <w:rsid w:val="00C20967"/>
    <w:rsid w:val="00C21031"/>
    <w:rsid w:val="00C212A0"/>
    <w:rsid w:val="00C21300"/>
    <w:rsid w:val="00C215C2"/>
    <w:rsid w:val="00C21674"/>
    <w:rsid w:val="00C223C9"/>
    <w:rsid w:val="00C22498"/>
    <w:rsid w:val="00C225DD"/>
    <w:rsid w:val="00C228AA"/>
    <w:rsid w:val="00C22C20"/>
    <w:rsid w:val="00C22E47"/>
    <w:rsid w:val="00C23377"/>
    <w:rsid w:val="00C239D7"/>
    <w:rsid w:val="00C23A62"/>
    <w:rsid w:val="00C2445A"/>
    <w:rsid w:val="00C247CA"/>
    <w:rsid w:val="00C24C7B"/>
    <w:rsid w:val="00C2501B"/>
    <w:rsid w:val="00C25609"/>
    <w:rsid w:val="00C257E8"/>
    <w:rsid w:val="00C25AB8"/>
    <w:rsid w:val="00C25ACF"/>
    <w:rsid w:val="00C25D24"/>
    <w:rsid w:val="00C26046"/>
    <w:rsid w:val="00C260B2"/>
    <w:rsid w:val="00C26373"/>
    <w:rsid w:val="00C26905"/>
    <w:rsid w:val="00C26A38"/>
    <w:rsid w:val="00C26AE8"/>
    <w:rsid w:val="00C26DAC"/>
    <w:rsid w:val="00C26DC5"/>
    <w:rsid w:val="00C27044"/>
    <w:rsid w:val="00C271A6"/>
    <w:rsid w:val="00C27746"/>
    <w:rsid w:val="00C27BCC"/>
    <w:rsid w:val="00C27D9D"/>
    <w:rsid w:val="00C302B5"/>
    <w:rsid w:val="00C304FF"/>
    <w:rsid w:val="00C30652"/>
    <w:rsid w:val="00C30B8B"/>
    <w:rsid w:val="00C30FBA"/>
    <w:rsid w:val="00C31A27"/>
    <w:rsid w:val="00C31E50"/>
    <w:rsid w:val="00C31F4C"/>
    <w:rsid w:val="00C320A9"/>
    <w:rsid w:val="00C32341"/>
    <w:rsid w:val="00C32BBC"/>
    <w:rsid w:val="00C33023"/>
    <w:rsid w:val="00C331CF"/>
    <w:rsid w:val="00C337C8"/>
    <w:rsid w:val="00C34085"/>
    <w:rsid w:val="00C34096"/>
    <w:rsid w:val="00C3450D"/>
    <w:rsid w:val="00C345C7"/>
    <w:rsid w:val="00C34AD4"/>
    <w:rsid w:val="00C35027"/>
    <w:rsid w:val="00C354A6"/>
    <w:rsid w:val="00C35F54"/>
    <w:rsid w:val="00C3606C"/>
    <w:rsid w:val="00C3649D"/>
    <w:rsid w:val="00C36604"/>
    <w:rsid w:val="00C36759"/>
    <w:rsid w:val="00C36AA2"/>
    <w:rsid w:val="00C36D17"/>
    <w:rsid w:val="00C37140"/>
    <w:rsid w:val="00C37575"/>
    <w:rsid w:val="00C375B7"/>
    <w:rsid w:val="00C4024B"/>
    <w:rsid w:val="00C40544"/>
    <w:rsid w:val="00C40B50"/>
    <w:rsid w:val="00C40D28"/>
    <w:rsid w:val="00C41160"/>
    <w:rsid w:val="00C412B6"/>
    <w:rsid w:val="00C41369"/>
    <w:rsid w:val="00C416A2"/>
    <w:rsid w:val="00C41825"/>
    <w:rsid w:val="00C41926"/>
    <w:rsid w:val="00C41A44"/>
    <w:rsid w:val="00C41AB1"/>
    <w:rsid w:val="00C41D07"/>
    <w:rsid w:val="00C42019"/>
    <w:rsid w:val="00C420D8"/>
    <w:rsid w:val="00C421D8"/>
    <w:rsid w:val="00C4269D"/>
    <w:rsid w:val="00C42A04"/>
    <w:rsid w:val="00C430E2"/>
    <w:rsid w:val="00C43484"/>
    <w:rsid w:val="00C43868"/>
    <w:rsid w:val="00C43E25"/>
    <w:rsid w:val="00C44015"/>
    <w:rsid w:val="00C44286"/>
    <w:rsid w:val="00C44B89"/>
    <w:rsid w:val="00C45B1B"/>
    <w:rsid w:val="00C46123"/>
    <w:rsid w:val="00C464CB"/>
    <w:rsid w:val="00C466B1"/>
    <w:rsid w:val="00C466CB"/>
    <w:rsid w:val="00C46842"/>
    <w:rsid w:val="00C47202"/>
    <w:rsid w:val="00C47327"/>
    <w:rsid w:val="00C47BA2"/>
    <w:rsid w:val="00C47CC0"/>
    <w:rsid w:val="00C47D2E"/>
    <w:rsid w:val="00C47ED1"/>
    <w:rsid w:val="00C50058"/>
    <w:rsid w:val="00C50116"/>
    <w:rsid w:val="00C501B5"/>
    <w:rsid w:val="00C502D5"/>
    <w:rsid w:val="00C504D5"/>
    <w:rsid w:val="00C506AD"/>
    <w:rsid w:val="00C50A8B"/>
    <w:rsid w:val="00C50F28"/>
    <w:rsid w:val="00C5124E"/>
    <w:rsid w:val="00C51335"/>
    <w:rsid w:val="00C513AB"/>
    <w:rsid w:val="00C514E9"/>
    <w:rsid w:val="00C515A5"/>
    <w:rsid w:val="00C51878"/>
    <w:rsid w:val="00C51A9A"/>
    <w:rsid w:val="00C51B6E"/>
    <w:rsid w:val="00C51C62"/>
    <w:rsid w:val="00C52534"/>
    <w:rsid w:val="00C52AEC"/>
    <w:rsid w:val="00C53632"/>
    <w:rsid w:val="00C5373A"/>
    <w:rsid w:val="00C53BF6"/>
    <w:rsid w:val="00C53CB0"/>
    <w:rsid w:val="00C54196"/>
    <w:rsid w:val="00C547D3"/>
    <w:rsid w:val="00C5499E"/>
    <w:rsid w:val="00C54AAB"/>
    <w:rsid w:val="00C54D6A"/>
    <w:rsid w:val="00C54F3C"/>
    <w:rsid w:val="00C55D5B"/>
    <w:rsid w:val="00C55ECC"/>
    <w:rsid w:val="00C55FAA"/>
    <w:rsid w:val="00C5645A"/>
    <w:rsid w:val="00C565D1"/>
    <w:rsid w:val="00C565F2"/>
    <w:rsid w:val="00C56A23"/>
    <w:rsid w:val="00C56BA4"/>
    <w:rsid w:val="00C56E12"/>
    <w:rsid w:val="00C56F8A"/>
    <w:rsid w:val="00C572A9"/>
    <w:rsid w:val="00C574AF"/>
    <w:rsid w:val="00C578A5"/>
    <w:rsid w:val="00C57ADA"/>
    <w:rsid w:val="00C57B36"/>
    <w:rsid w:val="00C57BC2"/>
    <w:rsid w:val="00C57C8E"/>
    <w:rsid w:val="00C602ED"/>
    <w:rsid w:val="00C60582"/>
    <w:rsid w:val="00C60852"/>
    <w:rsid w:val="00C60903"/>
    <w:rsid w:val="00C60FAC"/>
    <w:rsid w:val="00C61375"/>
    <w:rsid w:val="00C619F4"/>
    <w:rsid w:val="00C61EBB"/>
    <w:rsid w:val="00C620A3"/>
    <w:rsid w:val="00C6213C"/>
    <w:rsid w:val="00C62CA3"/>
    <w:rsid w:val="00C630F7"/>
    <w:rsid w:val="00C6343A"/>
    <w:rsid w:val="00C635C4"/>
    <w:rsid w:val="00C637A8"/>
    <w:rsid w:val="00C63935"/>
    <w:rsid w:val="00C63B95"/>
    <w:rsid w:val="00C63BC1"/>
    <w:rsid w:val="00C63E09"/>
    <w:rsid w:val="00C63EEF"/>
    <w:rsid w:val="00C63FE2"/>
    <w:rsid w:val="00C6444D"/>
    <w:rsid w:val="00C644E4"/>
    <w:rsid w:val="00C64619"/>
    <w:rsid w:val="00C650DA"/>
    <w:rsid w:val="00C65542"/>
    <w:rsid w:val="00C6566D"/>
    <w:rsid w:val="00C65870"/>
    <w:rsid w:val="00C65A21"/>
    <w:rsid w:val="00C65AEB"/>
    <w:rsid w:val="00C65DA9"/>
    <w:rsid w:val="00C660A6"/>
    <w:rsid w:val="00C67122"/>
    <w:rsid w:val="00C6754D"/>
    <w:rsid w:val="00C6762E"/>
    <w:rsid w:val="00C677C6"/>
    <w:rsid w:val="00C67933"/>
    <w:rsid w:val="00C67953"/>
    <w:rsid w:val="00C67DFF"/>
    <w:rsid w:val="00C67FEC"/>
    <w:rsid w:val="00C70282"/>
    <w:rsid w:val="00C704D2"/>
    <w:rsid w:val="00C70B0F"/>
    <w:rsid w:val="00C71015"/>
    <w:rsid w:val="00C71326"/>
    <w:rsid w:val="00C7168B"/>
    <w:rsid w:val="00C71721"/>
    <w:rsid w:val="00C71D7E"/>
    <w:rsid w:val="00C71FA9"/>
    <w:rsid w:val="00C72036"/>
    <w:rsid w:val="00C72118"/>
    <w:rsid w:val="00C72978"/>
    <w:rsid w:val="00C72C9C"/>
    <w:rsid w:val="00C72F5C"/>
    <w:rsid w:val="00C73763"/>
    <w:rsid w:val="00C73808"/>
    <w:rsid w:val="00C73844"/>
    <w:rsid w:val="00C73AED"/>
    <w:rsid w:val="00C74357"/>
    <w:rsid w:val="00C747F0"/>
    <w:rsid w:val="00C74982"/>
    <w:rsid w:val="00C750A9"/>
    <w:rsid w:val="00C75173"/>
    <w:rsid w:val="00C75465"/>
    <w:rsid w:val="00C7547C"/>
    <w:rsid w:val="00C755B1"/>
    <w:rsid w:val="00C755C6"/>
    <w:rsid w:val="00C76617"/>
    <w:rsid w:val="00C76AD4"/>
    <w:rsid w:val="00C772CC"/>
    <w:rsid w:val="00C772F3"/>
    <w:rsid w:val="00C77567"/>
    <w:rsid w:val="00C775D1"/>
    <w:rsid w:val="00C77716"/>
    <w:rsid w:val="00C77741"/>
    <w:rsid w:val="00C77763"/>
    <w:rsid w:val="00C77A0A"/>
    <w:rsid w:val="00C77AE6"/>
    <w:rsid w:val="00C77B58"/>
    <w:rsid w:val="00C77FDC"/>
    <w:rsid w:val="00C8009F"/>
    <w:rsid w:val="00C8012E"/>
    <w:rsid w:val="00C8013F"/>
    <w:rsid w:val="00C80478"/>
    <w:rsid w:val="00C8060C"/>
    <w:rsid w:val="00C808D6"/>
    <w:rsid w:val="00C80AE2"/>
    <w:rsid w:val="00C80CB4"/>
    <w:rsid w:val="00C80E8E"/>
    <w:rsid w:val="00C814A5"/>
    <w:rsid w:val="00C815E6"/>
    <w:rsid w:val="00C81D99"/>
    <w:rsid w:val="00C8215A"/>
    <w:rsid w:val="00C823B8"/>
    <w:rsid w:val="00C829F3"/>
    <w:rsid w:val="00C83D0D"/>
    <w:rsid w:val="00C84406"/>
    <w:rsid w:val="00C8477C"/>
    <w:rsid w:val="00C84A09"/>
    <w:rsid w:val="00C855D1"/>
    <w:rsid w:val="00C85EA7"/>
    <w:rsid w:val="00C86481"/>
    <w:rsid w:val="00C86D0C"/>
    <w:rsid w:val="00C87053"/>
    <w:rsid w:val="00C87712"/>
    <w:rsid w:val="00C87A05"/>
    <w:rsid w:val="00C87B47"/>
    <w:rsid w:val="00C87DD0"/>
    <w:rsid w:val="00C906B9"/>
    <w:rsid w:val="00C90883"/>
    <w:rsid w:val="00C90A60"/>
    <w:rsid w:val="00C90E42"/>
    <w:rsid w:val="00C90EEE"/>
    <w:rsid w:val="00C91012"/>
    <w:rsid w:val="00C9149B"/>
    <w:rsid w:val="00C914A8"/>
    <w:rsid w:val="00C915CD"/>
    <w:rsid w:val="00C91730"/>
    <w:rsid w:val="00C92879"/>
    <w:rsid w:val="00C9327D"/>
    <w:rsid w:val="00C93391"/>
    <w:rsid w:val="00C9345D"/>
    <w:rsid w:val="00C93599"/>
    <w:rsid w:val="00C9361C"/>
    <w:rsid w:val="00C9395A"/>
    <w:rsid w:val="00C93966"/>
    <w:rsid w:val="00C9445B"/>
    <w:rsid w:val="00C9449F"/>
    <w:rsid w:val="00C949E6"/>
    <w:rsid w:val="00C94DF2"/>
    <w:rsid w:val="00C94EB0"/>
    <w:rsid w:val="00C94FBC"/>
    <w:rsid w:val="00C95464"/>
    <w:rsid w:val="00C95567"/>
    <w:rsid w:val="00C9570A"/>
    <w:rsid w:val="00C95979"/>
    <w:rsid w:val="00C95BDF"/>
    <w:rsid w:val="00C97024"/>
    <w:rsid w:val="00C970A6"/>
    <w:rsid w:val="00C97129"/>
    <w:rsid w:val="00C97D7A"/>
    <w:rsid w:val="00C97E1B"/>
    <w:rsid w:val="00CA00E1"/>
    <w:rsid w:val="00CA0C02"/>
    <w:rsid w:val="00CA0D68"/>
    <w:rsid w:val="00CA0DDE"/>
    <w:rsid w:val="00CA1059"/>
    <w:rsid w:val="00CA10BC"/>
    <w:rsid w:val="00CA15DF"/>
    <w:rsid w:val="00CA16B2"/>
    <w:rsid w:val="00CA1870"/>
    <w:rsid w:val="00CA1993"/>
    <w:rsid w:val="00CA1A84"/>
    <w:rsid w:val="00CA1E95"/>
    <w:rsid w:val="00CA24DD"/>
    <w:rsid w:val="00CA266D"/>
    <w:rsid w:val="00CA2744"/>
    <w:rsid w:val="00CA2A32"/>
    <w:rsid w:val="00CA2D54"/>
    <w:rsid w:val="00CA2F22"/>
    <w:rsid w:val="00CA3536"/>
    <w:rsid w:val="00CA3580"/>
    <w:rsid w:val="00CA4058"/>
    <w:rsid w:val="00CA434C"/>
    <w:rsid w:val="00CA4444"/>
    <w:rsid w:val="00CA47F0"/>
    <w:rsid w:val="00CA4F01"/>
    <w:rsid w:val="00CA55E3"/>
    <w:rsid w:val="00CA58E8"/>
    <w:rsid w:val="00CA5A3E"/>
    <w:rsid w:val="00CA5B1D"/>
    <w:rsid w:val="00CA5CA0"/>
    <w:rsid w:val="00CA6413"/>
    <w:rsid w:val="00CA6671"/>
    <w:rsid w:val="00CA67ED"/>
    <w:rsid w:val="00CA6972"/>
    <w:rsid w:val="00CA706C"/>
    <w:rsid w:val="00CA7323"/>
    <w:rsid w:val="00CA7F17"/>
    <w:rsid w:val="00CA7F25"/>
    <w:rsid w:val="00CB07AD"/>
    <w:rsid w:val="00CB097B"/>
    <w:rsid w:val="00CB0B3E"/>
    <w:rsid w:val="00CB0F8B"/>
    <w:rsid w:val="00CB1011"/>
    <w:rsid w:val="00CB141B"/>
    <w:rsid w:val="00CB1577"/>
    <w:rsid w:val="00CB19A4"/>
    <w:rsid w:val="00CB1BFD"/>
    <w:rsid w:val="00CB20ED"/>
    <w:rsid w:val="00CB2623"/>
    <w:rsid w:val="00CB2C94"/>
    <w:rsid w:val="00CB2E5A"/>
    <w:rsid w:val="00CB312F"/>
    <w:rsid w:val="00CB3954"/>
    <w:rsid w:val="00CB4272"/>
    <w:rsid w:val="00CB43B1"/>
    <w:rsid w:val="00CB4643"/>
    <w:rsid w:val="00CB469D"/>
    <w:rsid w:val="00CB4902"/>
    <w:rsid w:val="00CB4957"/>
    <w:rsid w:val="00CB4F09"/>
    <w:rsid w:val="00CB588B"/>
    <w:rsid w:val="00CB5971"/>
    <w:rsid w:val="00CB5EB9"/>
    <w:rsid w:val="00CB5FCC"/>
    <w:rsid w:val="00CB62DD"/>
    <w:rsid w:val="00CB6932"/>
    <w:rsid w:val="00CB6958"/>
    <w:rsid w:val="00CB6AED"/>
    <w:rsid w:val="00CB6F29"/>
    <w:rsid w:val="00CB710A"/>
    <w:rsid w:val="00CC02EB"/>
    <w:rsid w:val="00CC06CF"/>
    <w:rsid w:val="00CC0709"/>
    <w:rsid w:val="00CC092D"/>
    <w:rsid w:val="00CC0D5D"/>
    <w:rsid w:val="00CC0EE6"/>
    <w:rsid w:val="00CC1B8B"/>
    <w:rsid w:val="00CC1C74"/>
    <w:rsid w:val="00CC1D56"/>
    <w:rsid w:val="00CC22BB"/>
    <w:rsid w:val="00CC2540"/>
    <w:rsid w:val="00CC2687"/>
    <w:rsid w:val="00CC2D8C"/>
    <w:rsid w:val="00CC2DE4"/>
    <w:rsid w:val="00CC3034"/>
    <w:rsid w:val="00CC339C"/>
    <w:rsid w:val="00CC36CC"/>
    <w:rsid w:val="00CC42D3"/>
    <w:rsid w:val="00CC4340"/>
    <w:rsid w:val="00CC4414"/>
    <w:rsid w:val="00CC4747"/>
    <w:rsid w:val="00CC4902"/>
    <w:rsid w:val="00CC49CE"/>
    <w:rsid w:val="00CC4E43"/>
    <w:rsid w:val="00CC5102"/>
    <w:rsid w:val="00CC529B"/>
    <w:rsid w:val="00CC52F3"/>
    <w:rsid w:val="00CC54EC"/>
    <w:rsid w:val="00CC62F5"/>
    <w:rsid w:val="00CC6368"/>
    <w:rsid w:val="00CC6488"/>
    <w:rsid w:val="00CC64E5"/>
    <w:rsid w:val="00CC6545"/>
    <w:rsid w:val="00CC6626"/>
    <w:rsid w:val="00CC697D"/>
    <w:rsid w:val="00CC7067"/>
    <w:rsid w:val="00CC708B"/>
    <w:rsid w:val="00CC7ADB"/>
    <w:rsid w:val="00CC7C15"/>
    <w:rsid w:val="00CD0647"/>
    <w:rsid w:val="00CD0947"/>
    <w:rsid w:val="00CD0B49"/>
    <w:rsid w:val="00CD0F4E"/>
    <w:rsid w:val="00CD0F58"/>
    <w:rsid w:val="00CD1346"/>
    <w:rsid w:val="00CD1612"/>
    <w:rsid w:val="00CD1686"/>
    <w:rsid w:val="00CD1810"/>
    <w:rsid w:val="00CD198E"/>
    <w:rsid w:val="00CD21E9"/>
    <w:rsid w:val="00CD2264"/>
    <w:rsid w:val="00CD24F5"/>
    <w:rsid w:val="00CD24FA"/>
    <w:rsid w:val="00CD2DEF"/>
    <w:rsid w:val="00CD31CD"/>
    <w:rsid w:val="00CD3271"/>
    <w:rsid w:val="00CD32C3"/>
    <w:rsid w:val="00CD3F48"/>
    <w:rsid w:val="00CD3FA8"/>
    <w:rsid w:val="00CD401C"/>
    <w:rsid w:val="00CD4134"/>
    <w:rsid w:val="00CD418C"/>
    <w:rsid w:val="00CD43E1"/>
    <w:rsid w:val="00CD4591"/>
    <w:rsid w:val="00CD4D78"/>
    <w:rsid w:val="00CD55BD"/>
    <w:rsid w:val="00CD5A74"/>
    <w:rsid w:val="00CD5B90"/>
    <w:rsid w:val="00CD5DFC"/>
    <w:rsid w:val="00CD60BA"/>
    <w:rsid w:val="00CD65A9"/>
    <w:rsid w:val="00CD66C0"/>
    <w:rsid w:val="00CD6AFC"/>
    <w:rsid w:val="00CD75B2"/>
    <w:rsid w:val="00CD76EC"/>
    <w:rsid w:val="00CD78B3"/>
    <w:rsid w:val="00CE00C8"/>
    <w:rsid w:val="00CE00E2"/>
    <w:rsid w:val="00CE051A"/>
    <w:rsid w:val="00CE06DB"/>
    <w:rsid w:val="00CE0B90"/>
    <w:rsid w:val="00CE0EBF"/>
    <w:rsid w:val="00CE112D"/>
    <w:rsid w:val="00CE1430"/>
    <w:rsid w:val="00CE1433"/>
    <w:rsid w:val="00CE1570"/>
    <w:rsid w:val="00CE1687"/>
    <w:rsid w:val="00CE171F"/>
    <w:rsid w:val="00CE1BC6"/>
    <w:rsid w:val="00CE1BD4"/>
    <w:rsid w:val="00CE1BF2"/>
    <w:rsid w:val="00CE2322"/>
    <w:rsid w:val="00CE232C"/>
    <w:rsid w:val="00CE2654"/>
    <w:rsid w:val="00CE2ABA"/>
    <w:rsid w:val="00CE2B39"/>
    <w:rsid w:val="00CE2B3F"/>
    <w:rsid w:val="00CE324D"/>
    <w:rsid w:val="00CE3A55"/>
    <w:rsid w:val="00CE3C37"/>
    <w:rsid w:val="00CE3CB5"/>
    <w:rsid w:val="00CE3CD2"/>
    <w:rsid w:val="00CE3F8B"/>
    <w:rsid w:val="00CE47A3"/>
    <w:rsid w:val="00CE4BB5"/>
    <w:rsid w:val="00CE4C11"/>
    <w:rsid w:val="00CE54AF"/>
    <w:rsid w:val="00CE6180"/>
    <w:rsid w:val="00CE6471"/>
    <w:rsid w:val="00CE661C"/>
    <w:rsid w:val="00CE6871"/>
    <w:rsid w:val="00CE6B37"/>
    <w:rsid w:val="00CE7259"/>
    <w:rsid w:val="00CE731E"/>
    <w:rsid w:val="00CE7DFF"/>
    <w:rsid w:val="00CE7E8C"/>
    <w:rsid w:val="00CE7FDB"/>
    <w:rsid w:val="00CF00DA"/>
    <w:rsid w:val="00CF0B78"/>
    <w:rsid w:val="00CF0B92"/>
    <w:rsid w:val="00CF156D"/>
    <w:rsid w:val="00CF16E5"/>
    <w:rsid w:val="00CF1AE2"/>
    <w:rsid w:val="00CF1BD2"/>
    <w:rsid w:val="00CF1C84"/>
    <w:rsid w:val="00CF20E8"/>
    <w:rsid w:val="00CF22B4"/>
    <w:rsid w:val="00CF29E7"/>
    <w:rsid w:val="00CF2C95"/>
    <w:rsid w:val="00CF2F29"/>
    <w:rsid w:val="00CF341E"/>
    <w:rsid w:val="00CF3618"/>
    <w:rsid w:val="00CF379A"/>
    <w:rsid w:val="00CF3916"/>
    <w:rsid w:val="00CF3991"/>
    <w:rsid w:val="00CF3AD9"/>
    <w:rsid w:val="00CF3C39"/>
    <w:rsid w:val="00CF3EE8"/>
    <w:rsid w:val="00CF4879"/>
    <w:rsid w:val="00CF4B63"/>
    <w:rsid w:val="00CF4D3F"/>
    <w:rsid w:val="00CF4FA5"/>
    <w:rsid w:val="00CF5C2B"/>
    <w:rsid w:val="00CF64B6"/>
    <w:rsid w:val="00CF657F"/>
    <w:rsid w:val="00CF662E"/>
    <w:rsid w:val="00CF68CF"/>
    <w:rsid w:val="00CF6E44"/>
    <w:rsid w:val="00CF71F2"/>
    <w:rsid w:val="00CF79C6"/>
    <w:rsid w:val="00CF79F1"/>
    <w:rsid w:val="00CF7BD5"/>
    <w:rsid w:val="00CF7C7D"/>
    <w:rsid w:val="00D0009F"/>
    <w:rsid w:val="00D0010B"/>
    <w:rsid w:val="00D0012F"/>
    <w:rsid w:val="00D00191"/>
    <w:rsid w:val="00D00597"/>
    <w:rsid w:val="00D005C3"/>
    <w:rsid w:val="00D00DD2"/>
    <w:rsid w:val="00D00E08"/>
    <w:rsid w:val="00D00E82"/>
    <w:rsid w:val="00D00EBB"/>
    <w:rsid w:val="00D013F8"/>
    <w:rsid w:val="00D017B3"/>
    <w:rsid w:val="00D01AF3"/>
    <w:rsid w:val="00D01E2F"/>
    <w:rsid w:val="00D0255D"/>
    <w:rsid w:val="00D02845"/>
    <w:rsid w:val="00D0290F"/>
    <w:rsid w:val="00D034AE"/>
    <w:rsid w:val="00D036E3"/>
    <w:rsid w:val="00D03EC6"/>
    <w:rsid w:val="00D04104"/>
    <w:rsid w:val="00D0425C"/>
    <w:rsid w:val="00D04266"/>
    <w:rsid w:val="00D0464A"/>
    <w:rsid w:val="00D0483E"/>
    <w:rsid w:val="00D04997"/>
    <w:rsid w:val="00D050D2"/>
    <w:rsid w:val="00D059F7"/>
    <w:rsid w:val="00D05AE8"/>
    <w:rsid w:val="00D05C20"/>
    <w:rsid w:val="00D05ED8"/>
    <w:rsid w:val="00D06231"/>
    <w:rsid w:val="00D063BC"/>
    <w:rsid w:val="00D067A1"/>
    <w:rsid w:val="00D06B85"/>
    <w:rsid w:val="00D07107"/>
    <w:rsid w:val="00D07119"/>
    <w:rsid w:val="00D07178"/>
    <w:rsid w:val="00D07618"/>
    <w:rsid w:val="00D0772C"/>
    <w:rsid w:val="00D100A1"/>
    <w:rsid w:val="00D1015F"/>
    <w:rsid w:val="00D10186"/>
    <w:rsid w:val="00D10442"/>
    <w:rsid w:val="00D10510"/>
    <w:rsid w:val="00D10914"/>
    <w:rsid w:val="00D109CB"/>
    <w:rsid w:val="00D10BE5"/>
    <w:rsid w:val="00D1141E"/>
    <w:rsid w:val="00D118E4"/>
    <w:rsid w:val="00D119F1"/>
    <w:rsid w:val="00D11BAA"/>
    <w:rsid w:val="00D11D29"/>
    <w:rsid w:val="00D1283B"/>
    <w:rsid w:val="00D12D3F"/>
    <w:rsid w:val="00D131AE"/>
    <w:rsid w:val="00D1345A"/>
    <w:rsid w:val="00D134B9"/>
    <w:rsid w:val="00D134C6"/>
    <w:rsid w:val="00D135FC"/>
    <w:rsid w:val="00D136BB"/>
    <w:rsid w:val="00D13712"/>
    <w:rsid w:val="00D146DD"/>
    <w:rsid w:val="00D1477E"/>
    <w:rsid w:val="00D14A8E"/>
    <w:rsid w:val="00D14AA3"/>
    <w:rsid w:val="00D14B86"/>
    <w:rsid w:val="00D1534D"/>
    <w:rsid w:val="00D15452"/>
    <w:rsid w:val="00D1579F"/>
    <w:rsid w:val="00D15927"/>
    <w:rsid w:val="00D15BFC"/>
    <w:rsid w:val="00D15DA4"/>
    <w:rsid w:val="00D15DB3"/>
    <w:rsid w:val="00D161FA"/>
    <w:rsid w:val="00D16528"/>
    <w:rsid w:val="00D166E7"/>
    <w:rsid w:val="00D1682A"/>
    <w:rsid w:val="00D16ABF"/>
    <w:rsid w:val="00D16B28"/>
    <w:rsid w:val="00D1745F"/>
    <w:rsid w:val="00D17934"/>
    <w:rsid w:val="00D17BF7"/>
    <w:rsid w:val="00D17C45"/>
    <w:rsid w:val="00D17D33"/>
    <w:rsid w:val="00D20564"/>
    <w:rsid w:val="00D206F2"/>
    <w:rsid w:val="00D20D10"/>
    <w:rsid w:val="00D20E4C"/>
    <w:rsid w:val="00D20EDC"/>
    <w:rsid w:val="00D2188D"/>
    <w:rsid w:val="00D21B01"/>
    <w:rsid w:val="00D21C2C"/>
    <w:rsid w:val="00D21C3B"/>
    <w:rsid w:val="00D21C4B"/>
    <w:rsid w:val="00D223E2"/>
    <w:rsid w:val="00D2248B"/>
    <w:rsid w:val="00D225C9"/>
    <w:rsid w:val="00D22CFB"/>
    <w:rsid w:val="00D23024"/>
    <w:rsid w:val="00D23144"/>
    <w:rsid w:val="00D2321A"/>
    <w:rsid w:val="00D234E6"/>
    <w:rsid w:val="00D2351A"/>
    <w:rsid w:val="00D2362D"/>
    <w:rsid w:val="00D23684"/>
    <w:rsid w:val="00D23769"/>
    <w:rsid w:val="00D24183"/>
    <w:rsid w:val="00D243DA"/>
    <w:rsid w:val="00D2478D"/>
    <w:rsid w:val="00D24A42"/>
    <w:rsid w:val="00D24ED2"/>
    <w:rsid w:val="00D25023"/>
    <w:rsid w:val="00D2502A"/>
    <w:rsid w:val="00D25894"/>
    <w:rsid w:val="00D25DA6"/>
    <w:rsid w:val="00D261B1"/>
    <w:rsid w:val="00D266A2"/>
    <w:rsid w:val="00D266AE"/>
    <w:rsid w:val="00D269EE"/>
    <w:rsid w:val="00D26D92"/>
    <w:rsid w:val="00D273E2"/>
    <w:rsid w:val="00D2794D"/>
    <w:rsid w:val="00D27F46"/>
    <w:rsid w:val="00D30111"/>
    <w:rsid w:val="00D30127"/>
    <w:rsid w:val="00D30195"/>
    <w:rsid w:val="00D301C8"/>
    <w:rsid w:val="00D3035C"/>
    <w:rsid w:val="00D3037C"/>
    <w:rsid w:val="00D30B02"/>
    <w:rsid w:val="00D30E65"/>
    <w:rsid w:val="00D30FA0"/>
    <w:rsid w:val="00D31851"/>
    <w:rsid w:val="00D31920"/>
    <w:rsid w:val="00D31A92"/>
    <w:rsid w:val="00D31D35"/>
    <w:rsid w:val="00D323AE"/>
    <w:rsid w:val="00D323F0"/>
    <w:rsid w:val="00D32951"/>
    <w:rsid w:val="00D32AEC"/>
    <w:rsid w:val="00D32DC4"/>
    <w:rsid w:val="00D33485"/>
    <w:rsid w:val="00D33C6F"/>
    <w:rsid w:val="00D33E02"/>
    <w:rsid w:val="00D33E4C"/>
    <w:rsid w:val="00D33F5C"/>
    <w:rsid w:val="00D34157"/>
    <w:rsid w:val="00D3449F"/>
    <w:rsid w:val="00D34C41"/>
    <w:rsid w:val="00D34C9D"/>
    <w:rsid w:val="00D34DBA"/>
    <w:rsid w:val="00D356C7"/>
    <w:rsid w:val="00D3587F"/>
    <w:rsid w:val="00D35BBD"/>
    <w:rsid w:val="00D35C3A"/>
    <w:rsid w:val="00D35D46"/>
    <w:rsid w:val="00D363CD"/>
    <w:rsid w:val="00D3644A"/>
    <w:rsid w:val="00D36690"/>
    <w:rsid w:val="00D36844"/>
    <w:rsid w:val="00D369F2"/>
    <w:rsid w:val="00D36D39"/>
    <w:rsid w:val="00D37117"/>
    <w:rsid w:val="00D37B40"/>
    <w:rsid w:val="00D37F3A"/>
    <w:rsid w:val="00D40215"/>
    <w:rsid w:val="00D4032F"/>
    <w:rsid w:val="00D40578"/>
    <w:rsid w:val="00D40B4F"/>
    <w:rsid w:val="00D40B7F"/>
    <w:rsid w:val="00D40D2D"/>
    <w:rsid w:val="00D4111B"/>
    <w:rsid w:val="00D41149"/>
    <w:rsid w:val="00D41D6A"/>
    <w:rsid w:val="00D41DBF"/>
    <w:rsid w:val="00D41F53"/>
    <w:rsid w:val="00D42271"/>
    <w:rsid w:val="00D4240D"/>
    <w:rsid w:val="00D42542"/>
    <w:rsid w:val="00D4276C"/>
    <w:rsid w:val="00D42A3A"/>
    <w:rsid w:val="00D42C8A"/>
    <w:rsid w:val="00D42D33"/>
    <w:rsid w:val="00D4309A"/>
    <w:rsid w:val="00D4389B"/>
    <w:rsid w:val="00D438F6"/>
    <w:rsid w:val="00D43B1F"/>
    <w:rsid w:val="00D43E56"/>
    <w:rsid w:val="00D43F3B"/>
    <w:rsid w:val="00D440E8"/>
    <w:rsid w:val="00D4412C"/>
    <w:rsid w:val="00D44151"/>
    <w:rsid w:val="00D449BC"/>
    <w:rsid w:val="00D44ACD"/>
    <w:rsid w:val="00D44BCE"/>
    <w:rsid w:val="00D44C99"/>
    <w:rsid w:val="00D4514A"/>
    <w:rsid w:val="00D45150"/>
    <w:rsid w:val="00D4533E"/>
    <w:rsid w:val="00D456AC"/>
    <w:rsid w:val="00D45A37"/>
    <w:rsid w:val="00D45D0D"/>
    <w:rsid w:val="00D45F7A"/>
    <w:rsid w:val="00D4636B"/>
    <w:rsid w:val="00D46670"/>
    <w:rsid w:val="00D467D3"/>
    <w:rsid w:val="00D46B31"/>
    <w:rsid w:val="00D46F0C"/>
    <w:rsid w:val="00D47730"/>
    <w:rsid w:val="00D47990"/>
    <w:rsid w:val="00D47CCB"/>
    <w:rsid w:val="00D47E53"/>
    <w:rsid w:val="00D5019A"/>
    <w:rsid w:val="00D50266"/>
    <w:rsid w:val="00D50733"/>
    <w:rsid w:val="00D50B72"/>
    <w:rsid w:val="00D50C01"/>
    <w:rsid w:val="00D511A1"/>
    <w:rsid w:val="00D51715"/>
    <w:rsid w:val="00D517FC"/>
    <w:rsid w:val="00D51C54"/>
    <w:rsid w:val="00D51E10"/>
    <w:rsid w:val="00D52C46"/>
    <w:rsid w:val="00D52C61"/>
    <w:rsid w:val="00D52CCC"/>
    <w:rsid w:val="00D535B3"/>
    <w:rsid w:val="00D53638"/>
    <w:rsid w:val="00D5367A"/>
    <w:rsid w:val="00D536B3"/>
    <w:rsid w:val="00D536FC"/>
    <w:rsid w:val="00D53BAC"/>
    <w:rsid w:val="00D53E72"/>
    <w:rsid w:val="00D540DB"/>
    <w:rsid w:val="00D541C4"/>
    <w:rsid w:val="00D54501"/>
    <w:rsid w:val="00D54575"/>
    <w:rsid w:val="00D546AC"/>
    <w:rsid w:val="00D54AB3"/>
    <w:rsid w:val="00D54B95"/>
    <w:rsid w:val="00D54C14"/>
    <w:rsid w:val="00D54EB4"/>
    <w:rsid w:val="00D54EB9"/>
    <w:rsid w:val="00D553A6"/>
    <w:rsid w:val="00D55931"/>
    <w:rsid w:val="00D559C2"/>
    <w:rsid w:val="00D55E73"/>
    <w:rsid w:val="00D56683"/>
    <w:rsid w:val="00D56A9C"/>
    <w:rsid w:val="00D56B49"/>
    <w:rsid w:val="00D56E7B"/>
    <w:rsid w:val="00D57203"/>
    <w:rsid w:val="00D57465"/>
    <w:rsid w:val="00D57695"/>
    <w:rsid w:val="00D57FD8"/>
    <w:rsid w:val="00D60172"/>
    <w:rsid w:val="00D6032D"/>
    <w:rsid w:val="00D604C1"/>
    <w:rsid w:val="00D60BA4"/>
    <w:rsid w:val="00D60EB8"/>
    <w:rsid w:val="00D60FE4"/>
    <w:rsid w:val="00D61179"/>
    <w:rsid w:val="00D613DB"/>
    <w:rsid w:val="00D6160F"/>
    <w:rsid w:val="00D618D6"/>
    <w:rsid w:val="00D61AA1"/>
    <w:rsid w:val="00D61BB7"/>
    <w:rsid w:val="00D61F1D"/>
    <w:rsid w:val="00D62BF9"/>
    <w:rsid w:val="00D630B3"/>
    <w:rsid w:val="00D63273"/>
    <w:rsid w:val="00D63736"/>
    <w:rsid w:val="00D639D8"/>
    <w:rsid w:val="00D6444E"/>
    <w:rsid w:val="00D644FD"/>
    <w:rsid w:val="00D64557"/>
    <w:rsid w:val="00D64AF9"/>
    <w:rsid w:val="00D64D4B"/>
    <w:rsid w:val="00D64DF3"/>
    <w:rsid w:val="00D64F95"/>
    <w:rsid w:val="00D6529B"/>
    <w:rsid w:val="00D65851"/>
    <w:rsid w:val="00D65CC0"/>
    <w:rsid w:val="00D65CC5"/>
    <w:rsid w:val="00D65CEC"/>
    <w:rsid w:val="00D663CD"/>
    <w:rsid w:val="00D66D2C"/>
    <w:rsid w:val="00D674A7"/>
    <w:rsid w:val="00D67691"/>
    <w:rsid w:val="00D67A44"/>
    <w:rsid w:val="00D67BB6"/>
    <w:rsid w:val="00D67C19"/>
    <w:rsid w:val="00D70796"/>
    <w:rsid w:val="00D70813"/>
    <w:rsid w:val="00D70A07"/>
    <w:rsid w:val="00D71110"/>
    <w:rsid w:val="00D716A9"/>
    <w:rsid w:val="00D71A58"/>
    <w:rsid w:val="00D71B31"/>
    <w:rsid w:val="00D71CB0"/>
    <w:rsid w:val="00D71E19"/>
    <w:rsid w:val="00D71EF9"/>
    <w:rsid w:val="00D72013"/>
    <w:rsid w:val="00D72236"/>
    <w:rsid w:val="00D723C0"/>
    <w:rsid w:val="00D729F5"/>
    <w:rsid w:val="00D72D3D"/>
    <w:rsid w:val="00D72EC1"/>
    <w:rsid w:val="00D73116"/>
    <w:rsid w:val="00D73349"/>
    <w:rsid w:val="00D73407"/>
    <w:rsid w:val="00D736CA"/>
    <w:rsid w:val="00D73A48"/>
    <w:rsid w:val="00D73F45"/>
    <w:rsid w:val="00D7405A"/>
    <w:rsid w:val="00D7412F"/>
    <w:rsid w:val="00D74411"/>
    <w:rsid w:val="00D745FC"/>
    <w:rsid w:val="00D74658"/>
    <w:rsid w:val="00D74853"/>
    <w:rsid w:val="00D749C5"/>
    <w:rsid w:val="00D74A38"/>
    <w:rsid w:val="00D74DB3"/>
    <w:rsid w:val="00D74E46"/>
    <w:rsid w:val="00D75498"/>
    <w:rsid w:val="00D75604"/>
    <w:rsid w:val="00D75727"/>
    <w:rsid w:val="00D75837"/>
    <w:rsid w:val="00D75905"/>
    <w:rsid w:val="00D75D18"/>
    <w:rsid w:val="00D75E20"/>
    <w:rsid w:val="00D761BE"/>
    <w:rsid w:val="00D76BB2"/>
    <w:rsid w:val="00D76E2A"/>
    <w:rsid w:val="00D77033"/>
    <w:rsid w:val="00D7761D"/>
    <w:rsid w:val="00D77A71"/>
    <w:rsid w:val="00D77D82"/>
    <w:rsid w:val="00D77EAA"/>
    <w:rsid w:val="00D77F22"/>
    <w:rsid w:val="00D80048"/>
    <w:rsid w:val="00D801F8"/>
    <w:rsid w:val="00D80A49"/>
    <w:rsid w:val="00D80B4C"/>
    <w:rsid w:val="00D80DA8"/>
    <w:rsid w:val="00D81615"/>
    <w:rsid w:val="00D8177A"/>
    <w:rsid w:val="00D81947"/>
    <w:rsid w:val="00D81F8D"/>
    <w:rsid w:val="00D8251C"/>
    <w:rsid w:val="00D82803"/>
    <w:rsid w:val="00D82D4B"/>
    <w:rsid w:val="00D835F7"/>
    <w:rsid w:val="00D83A0A"/>
    <w:rsid w:val="00D83B97"/>
    <w:rsid w:val="00D83D73"/>
    <w:rsid w:val="00D83F3E"/>
    <w:rsid w:val="00D84088"/>
    <w:rsid w:val="00D840CE"/>
    <w:rsid w:val="00D840EB"/>
    <w:rsid w:val="00D84162"/>
    <w:rsid w:val="00D845A9"/>
    <w:rsid w:val="00D8481E"/>
    <w:rsid w:val="00D84B81"/>
    <w:rsid w:val="00D84DAA"/>
    <w:rsid w:val="00D84E4B"/>
    <w:rsid w:val="00D857B2"/>
    <w:rsid w:val="00D85933"/>
    <w:rsid w:val="00D85C7C"/>
    <w:rsid w:val="00D85F77"/>
    <w:rsid w:val="00D86133"/>
    <w:rsid w:val="00D862D5"/>
    <w:rsid w:val="00D868AE"/>
    <w:rsid w:val="00D86B2D"/>
    <w:rsid w:val="00D86BB0"/>
    <w:rsid w:val="00D870D9"/>
    <w:rsid w:val="00D871C8"/>
    <w:rsid w:val="00D876E0"/>
    <w:rsid w:val="00D876F8"/>
    <w:rsid w:val="00D87C10"/>
    <w:rsid w:val="00D9007A"/>
    <w:rsid w:val="00D902B3"/>
    <w:rsid w:val="00D902E6"/>
    <w:rsid w:val="00D906C1"/>
    <w:rsid w:val="00D90811"/>
    <w:rsid w:val="00D9083F"/>
    <w:rsid w:val="00D90849"/>
    <w:rsid w:val="00D90A6B"/>
    <w:rsid w:val="00D9163B"/>
    <w:rsid w:val="00D91920"/>
    <w:rsid w:val="00D91B1C"/>
    <w:rsid w:val="00D923A9"/>
    <w:rsid w:val="00D9276D"/>
    <w:rsid w:val="00D92801"/>
    <w:rsid w:val="00D92ED2"/>
    <w:rsid w:val="00D93374"/>
    <w:rsid w:val="00D935CF"/>
    <w:rsid w:val="00D935D7"/>
    <w:rsid w:val="00D93E6A"/>
    <w:rsid w:val="00D94598"/>
    <w:rsid w:val="00D94922"/>
    <w:rsid w:val="00D94D2B"/>
    <w:rsid w:val="00D95C8A"/>
    <w:rsid w:val="00D95D6D"/>
    <w:rsid w:val="00D95ED6"/>
    <w:rsid w:val="00D96244"/>
    <w:rsid w:val="00D962CF"/>
    <w:rsid w:val="00D965EB"/>
    <w:rsid w:val="00D96BD7"/>
    <w:rsid w:val="00D96BF2"/>
    <w:rsid w:val="00D96C0A"/>
    <w:rsid w:val="00D96C41"/>
    <w:rsid w:val="00D96C44"/>
    <w:rsid w:val="00D96DC6"/>
    <w:rsid w:val="00D9711D"/>
    <w:rsid w:val="00D971F5"/>
    <w:rsid w:val="00D97BEC"/>
    <w:rsid w:val="00D97BF3"/>
    <w:rsid w:val="00DA0747"/>
    <w:rsid w:val="00DA112F"/>
    <w:rsid w:val="00DA140C"/>
    <w:rsid w:val="00DA19CC"/>
    <w:rsid w:val="00DA1A1F"/>
    <w:rsid w:val="00DA1D5D"/>
    <w:rsid w:val="00DA1EC3"/>
    <w:rsid w:val="00DA244A"/>
    <w:rsid w:val="00DA27BA"/>
    <w:rsid w:val="00DA29A1"/>
    <w:rsid w:val="00DA2AA1"/>
    <w:rsid w:val="00DA2DC6"/>
    <w:rsid w:val="00DA2F9D"/>
    <w:rsid w:val="00DA3E92"/>
    <w:rsid w:val="00DA43EE"/>
    <w:rsid w:val="00DA4A01"/>
    <w:rsid w:val="00DA4A4C"/>
    <w:rsid w:val="00DA4D96"/>
    <w:rsid w:val="00DA4FAE"/>
    <w:rsid w:val="00DA509D"/>
    <w:rsid w:val="00DA50BE"/>
    <w:rsid w:val="00DA52F0"/>
    <w:rsid w:val="00DA567A"/>
    <w:rsid w:val="00DA5D4A"/>
    <w:rsid w:val="00DA5F66"/>
    <w:rsid w:val="00DA64C1"/>
    <w:rsid w:val="00DA65B1"/>
    <w:rsid w:val="00DA6C13"/>
    <w:rsid w:val="00DA711B"/>
    <w:rsid w:val="00DA7135"/>
    <w:rsid w:val="00DA79B1"/>
    <w:rsid w:val="00DA7D10"/>
    <w:rsid w:val="00DA7D4F"/>
    <w:rsid w:val="00DB01EF"/>
    <w:rsid w:val="00DB0BCB"/>
    <w:rsid w:val="00DB0CAC"/>
    <w:rsid w:val="00DB0DB5"/>
    <w:rsid w:val="00DB11AA"/>
    <w:rsid w:val="00DB1828"/>
    <w:rsid w:val="00DB198E"/>
    <w:rsid w:val="00DB1D96"/>
    <w:rsid w:val="00DB1F4D"/>
    <w:rsid w:val="00DB1FA0"/>
    <w:rsid w:val="00DB269A"/>
    <w:rsid w:val="00DB2934"/>
    <w:rsid w:val="00DB3330"/>
    <w:rsid w:val="00DB385E"/>
    <w:rsid w:val="00DB396F"/>
    <w:rsid w:val="00DB3D4E"/>
    <w:rsid w:val="00DB40AE"/>
    <w:rsid w:val="00DB4175"/>
    <w:rsid w:val="00DB4705"/>
    <w:rsid w:val="00DB47F6"/>
    <w:rsid w:val="00DB4A1B"/>
    <w:rsid w:val="00DB4B9D"/>
    <w:rsid w:val="00DB4CC6"/>
    <w:rsid w:val="00DB533F"/>
    <w:rsid w:val="00DB53A8"/>
    <w:rsid w:val="00DB5531"/>
    <w:rsid w:val="00DB55A2"/>
    <w:rsid w:val="00DB5A2D"/>
    <w:rsid w:val="00DB5BD0"/>
    <w:rsid w:val="00DB5E6F"/>
    <w:rsid w:val="00DB600B"/>
    <w:rsid w:val="00DB6025"/>
    <w:rsid w:val="00DB6218"/>
    <w:rsid w:val="00DB6727"/>
    <w:rsid w:val="00DB67A1"/>
    <w:rsid w:val="00DB6B6A"/>
    <w:rsid w:val="00DB6C11"/>
    <w:rsid w:val="00DB6D05"/>
    <w:rsid w:val="00DB7729"/>
    <w:rsid w:val="00DB790C"/>
    <w:rsid w:val="00DB7933"/>
    <w:rsid w:val="00DB7CB9"/>
    <w:rsid w:val="00DB7D5E"/>
    <w:rsid w:val="00DC01E5"/>
    <w:rsid w:val="00DC0402"/>
    <w:rsid w:val="00DC0589"/>
    <w:rsid w:val="00DC068D"/>
    <w:rsid w:val="00DC09F6"/>
    <w:rsid w:val="00DC0A67"/>
    <w:rsid w:val="00DC0DE6"/>
    <w:rsid w:val="00DC0F4E"/>
    <w:rsid w:val="00DC1216"/>
    <w:rsid w:val="00DC1922"/>
    <w:rsid w:val="00DC1B17"/>
    <w:rsid w:val="00DC1DB9"/>
    <w:rsid w:val="00DC225F"/>
    <w:rsid w:val="00DC2656"/>
    <w:rsid w:val="00DC27EC"/>
    <w:rsid w:val="00DC2875"/>
    <w:rsid w:val="00DC29A3"/>
    <w:rsid w:val="00DC2CD6"/>
    <w:rsid w:val="00DC305D"/>
    <w:rsid w:val="00DC392A"/>
    <w:rsid w:val="00DC3983"/>
    <w:rsid w:val="00DC40B8"/>
    <w:rsid w:val="00DC4364"/>
    <w:rsid w:val="00DC492E"/>
    <w:rsid w:val="00DC4CA4"/>
    <w:rsid w:val="00DC505D"/>
    <w:rsid w:val="00DC5634"/>
    <w:rsid w:val="00DC5BDA"/>
    <w:rsid w:val="00DC64B1"/>
    <w:rsid w:val="00DC6C66"/>
    <w:rsid w:val="00DC6CEF"/>
    <w:rsid w:val="00DC71FF"/>
    <w:rsid w:val="00DC767C"/>
    <w:rsid w:val="00DC7E87"/>
    <w:rsid w:val="00DC7F33"/>
    <w:rsid w:val="00DD01D2"/>
    <w:rsid w:val="00DD02CB"/>
    <w:rsid w:val="00DD0815"/>
    <w:rsid w:val="00DD1068"/>
    <w:rsid w:val="00DD1170"/>
    <w:rsid w:val="00DD1380"/>
    <w:rsid w:val="00DD149F"/>
    <w:rsid w:val="00DD14B2"/>
    <w:rsid w:val="00DD193E"/>
    <w:rsid w:val="00DD1DD2"/>
    <w:rsid w:val="00DD2109"/>
    <w:rsid w:val="00DD224C"/>
    <w:rsid w:val="00DD227D"/>
    <w:rsid w:val="00DD2290"/>
    <w:rsid w:val="00DD2A35"/>
    <w:rsid w:val="00DD2C53"/>
    <w:rsid w:val="00DD3021"/>
    <w:rsid w:val="00DD3E99"/>
    <w:rsid w:val="00DD3F02"/>
    <w:rsid w:val="00DD433D"/>
    <w:rsid w:val="00DD4554"/>
    <w:rsid w:val="00DD49EC"/>
    <w:rsid w:val="00DD4A9E"/>
    <w:rsid w:val="00DD4CDC"/>
    <w:rsid w:val="00DD527F"/>
    <w:rsid w:val="00DD5299"/>
    <w:rsid w:val="00DD54C2"/>
    <w:rsid w:val="00DD5801"/>
    <w:rsid w:val="00DD59B7"/>
    <w:rsid w:val="00DD5A19"/>
    <w:rsid w:val="00DD5B93"/>
    <w:rsid w:val="00DD5BAA"/>
    <w:rsid w:val="00DD5CCE"/>
    <w:rsid w:val="00DD5D12"/>
    <w:rsid w:val="00DD5EB9"/>
    <w:rsid w:val="00DD6090"/>
    <w:rsid w:val="00DD663C"/>
    <w:rsid w:val="00DD67F3"/>
    <w:rsid w:val="00DD68FE"/>
    <w:rsid w:val="00DD6906"/>
    <w:rsid w:val="00DD6A22"/>
    <w:rsid w:val="00DD6A73"/>
    <w:rsid w:val="00DD6B46"/>
    <w:rsid w:val="00DD6E39"/>
    <w:rsid w:val="00DD73F6"/>
    <w:rsid w:val="00DD76DE"/>
    <w:rsid w:val="00DD78AA"/>
    <w:rsid w:val="00DD78B0"/>
    <w:rsid w:val="00DD7B3A"/>
    <w:rsid w:val="00DE0096"/>
    <w:rsid w:val="00DE00D9"/>
    <w:rsid w:val="00DE0791"/>
    <w:rsid w:val="00DE07BA"/>
    <w:rsid w:val="00DE131B"/>
    <w:rsid w:val="00DE194B"/>
    <w:rsid w:val="00DE21CE"/>
    <w:rsid w:val="00DE2295"/>
    <w:rsid w:val="00DE232D"/>
    <w:rsid w:val="00DE2537"/>
    <w:rsid w:val="00DE26F7"/>
    <w:rsid w:val="00DE2D6F"/>
    <w:rsid w:val="00DE2F08"/>
    <w:rsid w:val="00DE347B"/>
    <w:rsid w:val="00DE36EA"/>
    <w:rsid w:val="00DE381C"/>
    <w:rsid w:val="00DE3836"/>
    <w:rsid w:val="00DE3C34"/>
    <w:rsid w:val="00DE3F98"/>
    <w:rsid w:val="00DE411D"/>
    <w:rsid w:val="00DE458D"/>
    <w:rsid w:val="00DE481F"/>
    <w:rsid w:val="00DE48F6"/>
    <w:rsid w:val="00DE4A4B"/>
    <w:rsid w:val="00DE4CA1"/>
    <w:rsid w:val="00DE4D05"/>
    <w:rsid w:val="00DE4FE1"/>
    <w:rsid w:val="00DE57E3"/>
    <w:rsid w:val="00DE5B4C"/>
    <w:rsid w:val="00DE5CA5"/>
    <w:rsid w:val="00DE5D92"/>
    <w:rsid w:val="00DE5E4F"/>
    <w:rsid w:val="00DE5F28"/>
    <w:rsid w:val="00DE5F35"/>
    <w:rsid w:val="00DE6442"/>
    <w:rsid w:val="00DE6515"/>
    <w:rsid w:val="00DE6875"/>
    <w:rsid w:val="00DE6C88"/>
    <w:rsid w:val="00DE6EF0"/>
    <w:rsid w:val="00DE716C"/>
    <w:rsid w:val="00DE71CE"/>
    <w:rsid w:val="00DE7D0E"/>
    <w:rsid w:val="00DE7DEA"/>
    <w:rsid w:val="00DF003C"/>
    <w:rsid w:val="00DF0917"/>
    <w:rsid w:val="00DF0AC4"/>
    <w:rsid w:val="00DF0CCD"/>
    <w:rsid w:val="00DF0DA5"/>
    <w:rsid w:val="00DF0EDB"/>
    <w:rsid w:val="00DF1039"/>
    <w:rsid w:val="00DF105A"/>
    <w:rsid w:val="00DF1846"/>
    <w:rsid w:val="00DF18E4"/>
    <w:rsid w:val="00DF1C03"/>
    <w:rsid w:val="00DF1C77"/>
    <w:rsid w:val="00DF1F36"/>
    <w:rsid w:val="00DF2750"/>
    <w:rsid w:val="00DF2826"/>
    <w:rsid w:val="00DF2889"/>
    <w:rsid w:val="00DF2E00"/>
    <w:rsid w:val="00DF2F97"/>
    <w:rsid w:val="00DF2FA5"/>
    <w:rsid w:val="00DF34DA"/>
    <w:rsid w:val="00DF3658"/>
    <w:rsid w:val="00DF3F7E"/>
    <w:rsid w:val="00DF3FA0"/>
    <w:rsid w:val="00DF40E1"/>
    <w:rsid w:val="00DF5255"/>
    <w:rsid w:val="00DF526B"/>
    <w:rsid w:val="00DF54F9"/>
    <w:rsid w:val="00DF58CC"/>
    <w:rsid w:val="00DF5A15"/>
    <w:rsid w:val="00DF6193"/>
    <w:rsid w:val="00DF6AFD"/>
    <w:rsid w:val="00DF6B15"/>
    <w:rsid w:val="00DF6BF0"/>
    <w:rsid w:val="00DF71AF"/>
    <w:rsid w:val="00DF75D8"/>
    <w:rsid w:val="00DF7C23"/>
    <w:rsid w:val="00DF7C77"/>
    <w:rsid w:val="00E003DD"/>
    <w:rsid w:val="00E009A8"/>
    <w:rsid w:val="00E00B15"/>
    <w:rsid w:val="00E00CEE"/>
    <w:rsid w:val="00E00D23"/>
    <w:rsid w:val="00E01088"/>
    <w:rsid w:val="00E0131F"/>
    <w:rsid w:val="00E016A1"/>
    <w:rsid w:val="00E01913"/>
    <w:rsid w:val="00E01CAA"/>
    <w:rsid w:val="00E01E88"/>
    <w:rsid w:val="00E01FB0"/>
    <w:rsid w:val="00E02017"/>
    <w:rsid w:val="00E02157"/>
    <w:rsid w:val="00E0246B"/>
    <w:rsid w:val="00E02599"/>
    <w:rsid w:val="00E0282F"/>
    <w:rsid w:val="00E02EAC"/>
    <w:rsid w:val="00E02FE3"/>
    <w:rsid w:val="00E03173"/>
    <w:rsid w:val="00E03972"/>
    <w:rsid w:val="00E03A0D"/>
    <w:rsid w:val="00E03BC1"/>
    <w:rsid w:val="00E03C6B"/>
    <w:rsid w:val="00E04225"/>
    <w:rsid w:val="00E047E4"/>
    <w:rsid w:val="00E04D2A"/>
    <w:rsid w:val="00E05177"/>
    <w:rsid w:val="00E051CC"/>
    <w:rsid w:val="00E05241"/>
    <w:rsid w:val="00E056CC"/>
    <w:rsid w:val="00E05874"/>
    <w:rsid w:val="00E059C6"/>
    <w:rsid w:val="00E066F1"/>
    <w:rsid w:val="00E0677C"/>
    <w:rsid w:val="00E06784"/>
    <w:rsid w:val="00E068B6"/>
    <w:rsid w:val="00E06F66"/>
    <w:rsid w:val="00E07234"/>
    <w:rsid w:val="00E0763C"/>
    <w:rsid w:val="00E07B32"/>
    <w:rsid w:val="00E10337"/>
    <w:rsid w:val="00E10A67"/>
    <w:rsid w:val="00E10F1F"/>
    <w:rsid w:val="00E11418"/>
    <w:rsid w:val="00E11681"/>
    <w:rsid w:val="00E119BC"/>
    <w:rsid w:val="00E11D7D"/>
    <w:rsid w:val="00E11F39"/>
    <w:rsid w:val="00E120DE"/>
    <w:rsid w:val="00E1245B"/>
    <w:rsid w:val="00E12610"/>
    <w:rsid w:val="00E1285C"/>
    <w:rsid w:val="00E12877"/>
    <w:rsid w:val="00E129D4"/>
    <w:rsid w:val="00E12B5A"/>
    <w:rsid w:val="00E13286"/>
    <w:rsid w:val="00E13425"/>
    <w:rsid w:val="00E1358B"/>
    <w:rsid w:val="00E1389B"/>
    <w:rsid w:val="00E13D9D"/>
    <w:rsid w:val="00E13E80"/>
    <w:rsid w:val="00E13ECE"/>
    <w:rsid w:val="00E14094"/>
    <w:rsid w:val="00E142DD"/>
    <w:rsid w:val="00E14862"/>
    <w:rsid w:val="00E14FC7"/>
    <w:rsid w:val="00E15698"/>
    <w:rsid w:val="00E15A90"/>
    <w:rsid w:val="00E15B41"/>
    <w:rsid w:val="00E15F97"/>
    <w:rsid w:val="00E16437"/>
    <w:rsid w:val="00E166F7"/>
    <w:rsid w:val="00E168A0"/>
    <w:rsid w:val="00E168FC"/>
    <w:rsid w:val="00E16A21"/>
    <w:rsid w:val="00E16AAA"/>
    <w:rsid w:val="00E16B74"/>
    <w:rsid w:val="00E17729"/>
    <w:rsid w:val="00E17730"/>
    <w:rsid w:val="00E1776A"/>
    <w:rsid w:val="00E20052"/>
    <w:rsid w:val="00E20189"/>
    <w:rsid w:val="00E201D8"/>
    <w:rsid w:val="00E20415"/>
    <w:rsid w:val="00E2061F"/>
    <w:rsid w:val="00E209C5"/>
    <w:rsid w:val="00E20A7C"/>
    <w:rsid w:val="00E20A8C"/>
    <w:rsid w:val="00E20E5B"/>
    <w:rsid w:val="00E21B5A"/>
    <w:rsid w:val="00E21B6D"/>
    <w:rsid w:val="00E21FF8"/>
    <w:rsid w:val="00E2207F"/>
    <w:rsid w:val="00E221DC"/>
    <w:rsid w:val="00E223D7"/>
    <w:rsid w:val="00E2257A"/>
    <w:rsid w:val="00E22FB5"/>
    <w:rsid w:val="00E23105"/>
    <w:rsid w:val="00E23174"/>
    <w:rsid w:val="00E23366"/>
    <w:rsid w:val="00E238C7"/>
    <w:rsid w:val="00E2431D"/>
    <w:rsid w:val="00E24792"/>
    <w:rsid w:val="00E247B1"/>
    <w:rsid w:val="00E24F05"/>
    <w:rsid w:val="00E254A7"/>
    <w:rsid w:val="00E254C9"/>
    <w:rsid w:val="00E254D1"/>
    <w:rsid w:val="00E256B5"/>
    <w:rsid w:val="00E25BC5"/>
    <w:rsid w:val="00E25CA6"/>
    <w:rsid w:val="00E2616C"/>
    <w:rsid w:val="00E2628C"/>
    <w:rsid w:val="00E26AD3"/>
    <w:rsid w:val="00E26E1C"/>
    <w:rsid w:val="00E270AF"/>
    <w:rsid w:val="00E271CF"/>
    <w:rsid w:val="00E2726C"/>
    <w:rsid w:val="00E2738E"/>
    <w:rsid w:val="00E27955"/>
    <w:rsid w:val="00E27CA2"/>
    <w:rsid w:val="00E27E7F"/>
    <w:rsid w:val="00E3005E"/>
    <w:rsid w:val="00E30694"/>
    <w:rsid w:val="00E30819"/>
    <w:rsid w:val="00E30881"/>
    <w:rsid w:val="00E30B21"/>
    <w:rsid w:val="00E30C02"/>
    <w:rsid w:val="00E31268"/>
    <w:rsid w:val="00E31311"/>
    <w:rsid w:val="00E315FB"/>
    <w:rsid w:val="00E31783"/>
    <w:rsid w:val="00E31BF1"/>
    <w:rsid w:val="00E31D50"/>
    <w:rsid w:val="00E3221D"/>
    <w:rsid w:val="00E3247D"/>
    <w:rsid w:val="00E326AD"/>
    <w:rsid w:val="00E3270E"/>
    <w:rsid w:val="00E3299B"/>
    <w:rsid w:val="00E32BA1"/>
    <w:rsid w:val="00E32C93"/>
    <w:rsid w:val="00E33294"/>
    <w:rsid w:val="00E33500"/>
    <w:rsid w:val="00E33576"/>
    <w:rsid w:val="00E335BA"/>
    <w:rsid w:val="00E33A79"/>
    <w:rsid w:val="00E33D7D"/>
    <w:rsid w:val="00E34197"/>
    <w:rsid w:val="00E341EB"/>
    <w:rsid w:val="00E34888"/>
    <w:rsid w:val="00E34FCA"/>
    <w:rsid w:val="00E34FFD"/>
    <w:rsid w:val="00E35042"/>
    <w:rsid w:val="00E35202"/>
    <w:rsid w:val="00E35774"/>
    <w:rsid w:val="00E35927"/>
    <w:rsid w:val="00E35D2D"/>
    <w:rsid w:val="00E35FAB"/>
    <w:rsid w:val="00E360F1"/>
    <w:rsid w:val="00E36219"/>
    <w:rsid w:val="00E3628B"/>
    <w:rsid w:val="00E3637E"/>
    <w:rsid w:val="00E36CF3"/>
    <w:rsid w:val="00E36D9E"/>
    <w:rsid w:val="00E372EF"/>
    <w:rsid w:val="00E37476"/>
    <w:rsid w:val="00E37680"/>
    <w:rsid w:val="00E3780B"/>
    <w:rsid w:val="00E378F8"/>
    <w:rsid w:val="00E37E19"/>
    <w:rsid w:val="00E37FF3"/>
    <w:rsid w:val="00E401BA"/>
    <w:rsid w:val="00E40202"/>
    <w:rsid w:val="00E40343"/>
    <w:rsid w:val="00E40E00"/>
    <w:rsid w:val="00E4191F"/>
    <w:rsid w:val="00E41C0F"/>
    <w:rsid w:val="00E41C33"/>
    <w:rsid w:val="00E41E06"/>
    <w:rsid w:val="00E4208C"/>
    <w:rsid w:val="00E422D4"/>
    <w:rsid w:val="00E427EB"/>
    <w:rsid w:val="00E428A8"/>
    <w:rsid w:val="00E428CD"/>
    <w:rsid w:val="00E42ADF"/>
    <w:rsid w:val="00E431B1"/>
    <w:rsid w:val="00E431E9"/>
    <w:rsid w:val="00E4329D"/>
    <w:rsid w:val="00E4379C"/>
    <w:rsid w:val="00E43A7D"/>
    <w:rsid w:val="00E442D7"/>
    <w:rsid w:val="00E445DB"/>
    <w:rsid w:val="00E44D2A"/>
    <w:rsid w:val="00E44F81"/>
    <w:rsid w:val="00E450F9"/>
    <w:rsid w:val="00E451AD"/>
    <w:rsid w:val="00E452BD"/>
    <w:rsid w:val="00E4551B"/>
    <w:rsid w:val="00E45739"/>
    <w:rsid w:val="00E45903"/>
    <w:rsid w:val="00E45C5F"/>
    <w:rsid w:val="00E45C84"/>
    <w:rsid w:val="00E45DD0"/>
    <w:rsid w:val="00E45DE2"/>
    <w:rsid w:val="00E45EC8"/>
    <w:rsid w:val="00E45F9D"/>
    <w:rsid w:val="00E460C9"/>
    <w:rsid w:val="00E460D1"/>
    <w:rsid w:val="00E4662E"/>
    <w:rsid w:val="00E469FA"/>
    <w:rsid w:val="00E46E2A"/>
    <w:rsid w:val="00E46F17"/>
    <w:rsid w:val="00E479D3"/>
    <w:rsid w:val="00E47D13"/>
    <w:rsid w:val="00E50042"/>
    <w:rsid w:val="00E50353"/>
    <w:rsid w:val="00E50590"/>
    <w:rsid w:val="00E5090B"/>
    <w:rsid w:val="00E509B0"/>
    <w:rsid w:val="00E50D11"/>
    <w:rsid w:val="00E50E3C"/>
    <w:rsid w:val="00E50EBC"/>
    <w:rsid w:val="00E513CE"/>
    <w:rsid w:val="00E51759"/>
    <w:rsid w:val="00E51A66"/>
    <w:rsid w:val="00E521A3"/>
    <w:rsid w:val="00E521D2"/>
    <w:rsid w:val="00E525FF"/>
    <w:rsid w:val="00E52651"/>
    <w:rsid w:val="00E52819"/>
    <w:rsid w:val="00E528C2"/>
    <w:rsid w:val="00E52CB6"/>
    <w:rsid w:val="00E52D33"/>
    <w:rsid w:val="00E52E37"/>
    <w:rsid w:val="00E53721"/>
    <w:rsid w:val="00E53896"/>
    <w:rsid w:val="00E53ECC"/>
    <w:rsid w:val="00E54448"/>
    <w:rsid w:val="00E54E04"/>
    <w:rsid w:val="00E54ECB"/>
    <w:rsid w:val="00E55207"/>
    <w:rsid w:val="00E555EB"/>
    <w:rsid w:val="00E55B88"/>
    <w:rsid w:val="00E55BD8"/>
    <w:rsid w:val="00E56361"/>
    <w:rsid w:val="00E56518"/>
    <w:rsid w:val="00E56D51"/>
    <w:rsid w:val="00E57299"/>
    <w:rsid w:val="00E57B1F"/>
    <w:rsid w:val="00E57B27"/>
    <w:rsid w:val="00E57BDD"/>
    <w:rsid w:val="00E57CBE"/>
    <w:rsid w:val="00E605B6"/>
    <w:rsid w:val="00E6091F"/>
    <w:rsid w:val="00E60C99"/>
    <w:rsid w:val="00E60E14"/>
    <w:rsid w:val="00E6127D"/>
    <w:rsid w:val="00E61417"/>
    <w:rsid w:val="00E6166F"/>
    <w:rsid w:val="00E618D6"/>
    <w:rsid w:val="00E622B9"/>
    <w:rsid w:val="00E62629"/>
    <w:rsid w:val="00E62D7F"/>
    <w:rsid w:val="00E6312C"/>
    <w:rsid w:val="00E6342A"/>
    <w:rsid w:val="00E63641"/>
    <w:rsid w:val="00E63A78"/>
    <w:rsid w:val="00E63CFD"/>
    <w:rsid w:val="00E63E91"/>
    <w:rsid w:val="00E6439B"/>
    <w:rsid w:val="00E644A3"/>
    <w:rsid w:val="00E646FE"/>
    <w:rsid w:val="00E6478C"/>
    <w:rsid w:val="00E647AA"/>
    <w:rsid w:val="00E64954"/>
    <w:rsid w:val="00E64959"/>
    <w:rsid w:val="00E66112"/>
    <w:rsid w:val="00E66545"/>
    <w:rsid w:val="00E667F8"/>
    <w:rsid w:val="00E66A11"/>
    <w:rsid w:val="00E671CB"/>
    <w:rsid w:val="00E673F4"/>
    <w:rsid w:val="00E67687"/>
    <w:rsid w:val="00E67CDC"/>
    <w:rsid w:val="00E67E53"/>
    <w:rsid w:val="00E708FB"/>
    <w:rsid w:val="00E709DA"/>
    <w:rsid w:val="00E70D4A"/>
    <w:rsid w:val="00E715AC"/>
    <w:rsid w:val="00E71A0B"/>
    <w:rsid w:val="00E71B54"/>
    <w:rsid w:val="00E71EC7"/>
    <w:rsid w:val="00E71FF1"/>
    <w:rsid w:val="00E723F2"/>
    <w:rsid w:val="00E72A53"/>
    <w:rsid w:val="00E72FB2"/>
    <w:rsid w:val="00E7354C"/>
    <w:rsid w:val="00E7397A"/>
    <w:rsid w:val="00E73A5F"/>
    <w:rsid w:val="00E73C4B"/>
    <w:rsid w:val="00E73DD6"/>
    <w:rsid w:val="00E73E67"/>
    <w:rsid w:val="00E73FE3"/>
    <w:rsid w:val="00E741D9"/>
    <w:rsid w:val="00E74279"/>
    <w:rsid w:val="00E7462E"/>
    <w:rsid w:val="00E7522F"/>
    <w:rsid w:val="00E7593A"/>
    <w:rsid w:val="00E76485"/>
    <w:rsid w:val="00E766E8"/>
    <w:rsid w:val="00E7674E"/>
    <w:rsid w:val="00E76A61"/>
    <w:rsid w:val="00E76CB3"/>
    <w:rsid w:val="00E76DE4"/>
    <w:rsid w:val="00E771E4"/>
    <w:rsid w:val="00E771EB"/>
    <w:rsid w:val="00E7753B"/>
    <w:rsid w:val="00E777F5"/>
    <w:rsid w:val="00E7786D"/>
    <w:rsid w:val="00E77945"/>
    <w:rsid w:val="00E77F59"/>
    <w:rsid w:val="00E8006B"/>
    <w:rsid w:val="00E800CA"/>
    <w:rsid w:val="00E80A77"/>
    <w:rsid w:val="00E81938"/>
    <w:rsid w:val="00E81DCF"/>
    <w:rsid w:val="00E81FEE"/>
    <w:rsid w:val="00E8204F"/>
    <w:rsid w:val="00E821C7"/>
    <w:rsid w:val="00E82211"/>
    <w:rsid w:val="00E82317"/>
    <w:rsid w:val="00E82398"/>
    <w:rsid w:val="00E826F2"/>
    <w:rsid w:val="00E8279C"/>
    <w:rsid w:val="00E82840"/>
    <w:rsid w:val="00E82AAE"/>
    <w:rsid w:val="00E82B8D"/>
    <w:rsid w:val="00E82CB3"/>
    <w:rsid w:val="00E82CF2"/>
    <w:rsid w:val="00E82D92"/>
    <w:rsid w:val="00E82EE0"/>
    <w:rsid w:val="00E83032"/>
    <w:rsid w:val="00E83250"/>
    <w:rsid w:val="00E832DB"/>
    <w:rsid w:val="00E832F7"/>
    <w:rsid w:val="00E833CF"/>
    <w:rsid w:val="00E8392C"/>
    <w:rsid w:val="00E839E6"/>
    <w:rsid w:val="00E83CBC"/>
    <w:rsid w:val="00E83D7D"/>
    <w:rsid w:val="00E83DA4"/>
    <w:rsid w:val="00E843C4"/>
    <w:rsid w:val="00E84570"/>
    <w:rsid w:val="00E848CB"/>
    <w:rsid w:val="00E84EF0"/>
    <w:rsid w:val="00E857F1"/>
    <w:rsid w:val="00E8599A"/>
    <w:rsid w:val="00E859AC"/>
    <w:rsid w:val="00E85C23"/>
    <w:rsid w:val="00E85D0E"/>
    <w:rsid w:val="00E85F5B"/>
    <w:rsid w:val="00E85F85"/>
    <w:rsid w:val="00E85F90"/>
    <w:rsid w:val="00E86047"/>
    <w:rsid w:val="00E860E8"/>
    <w:rsid w:val="00E86D08"/>
    <w:rsid w:val="00E86FD7"/>
    <w:rsid w:val="00E875A8"/>
    <w:rsid w:val="00E878D6"/>
    <w:rsid w:val="00E9025D"/>
    <w:rsid w:val="00E90336"/>
    <w:rsid w:val="00E90907"/>
    <w:rsid w:val="00E909F9"/>
    <w:rsid w:val="00E90ED6"/>
    <w:rsid w:val="00E91684"/>
    <w:rsid w:val="00E91A39"/>
    <w:rsid w:val="00E91E9A"/>
    <w:rsid w:val="00E9228A"/>
    <w:rsid w:val="00E92460"/>
    <w:rsid w:val="00E925A8"/>
    <w:rsid w:val="00E926BC"/>
    <w:rsid w:val="00E9272A"/>
    <w:rsid w:val="00E94768"/>
    <w:rsid w:val="00E94EDA"/>
    <w:rsid w:val="00E94F1C"/>
    <w:rsid w:val="00E94F69"/>
    <w:rsid w:val="00E95140"/>
    <w:rsid w:val="00E9522B"/>
    <w:rsid w:val="00E95823"/>
    <w:rsid w:val="00E95A3E"/>
    <w:rsid w:val="00E95BC9"/>
    <w:rsid w:val="00E960AB"/>
    <w:rsid w:val="00E96767"/>
    <w:rsid w:val="00E96D54"/>
    <w:rsid w:val="00E96D68"/>
    <w:rsid w:val="00E971C6"/>
    <w:rsid w:val="00E97646"/>
    <w:rsid w:val="00E97B31"/>
    <w:rsid w:val="00E97E85"/>
    <w:rsid w:val="00EA052C"/>
    <w:rsid w:val="00EA0584"/>
    <w:rsid w:val="00EA05DA"/>
    <w:rsid w:val="00EA1280"/>
    <w:rsid w:val="00EA14A8"/>
    <w:rsid w:val="00EA16FC"/>
    <w:rsid w:val="00EA2228"/>
    <w:rsid w:val="00EA2438"/>
    <w:rsid w:val="00EA286A"/>
    <w:rsid w:val="00EA2921"/>
    <w:rsid w:val="00EA2F3B"/>
    <w:rsid w:val="00EA2F75"/>
    <w:rsid w:val="00EA3032"/>
    <w:rsid w:val="00EA38C8"/>
    <w:rsid w:val="00EA3A7C"/>
    <w:rsid w:val="00EA3BB7"/>
    <w:rsid w:val="00EA3C67"/>
    <w:rsid w:val="00EA3D01"/>
    <w:rsid w:val="00EA3D7F"/>
    <w:rsid w:val="00EA4577"/>
    <w:rsid w:val="00EA465C"/>
    <w:rsid w:val="00EA488B"/>
    <w:rsid w:val="00EA4897"/>
    <w:rsid w:val="00EA508D"/>
    <w:rsid w:val="00EA5544"/>
    <w:rsid w:val="00EA57EE"/>
    <w:rsid w:val="00EA5951"/>
    <w:rsid w:val="00EA5B55"/>
    <w:rsid w:val="00EA5E76"/>
    <w:rsid w:val="00EA6372"/>
    <w:rsid w:val="00EA63E0"/>
    <w:rsid w:val="00EA6BEA"/>
    <w:rsid w:val="00EA710F"/>
    <w:rsid w:val="00EA764F"/>
    <w:rsid w:val="00EA79C9"/>
    <w:rsid w:val="00EA7FAE"/>
    <w:rsid w:val="00EB027A"/>
    <w:rsid w:val="00EB07E0"/>
    <w:rsid w:val="00EB081A"/>
    <w:rsid w:val="00EB10D7"/>
    <w:rsid w:val="00EB116E"/>
    <w:rsid w:val="00EB1448"/>
    <w:rsid w:val="00EB1D3A"/>
    <w:rsid w:val="00EB1FA2"/>
    <w:rsid w:val="00EB217D"/>
    <w:rsid w:val="00EB2233"/>
    <w:rsid w:val="00EB2457"/>
    <w:rsid w:val="00EB2873"/>
    <w:rsid w:val="00EB290A"/>
    <w:rsid w:val="00EB296F"/>
    <w:rsid w:val="00EB2A1C"/>
    <w:rsid w:val="00EB2C83"/>
    <w:rsid w:val="00EB3415"/>
    <w:rsid w:val="00EB3805"/>
    <w:rsid w:val="00EB3807"/>
    <w:rsid w:val="00EB38FA"/>
    <w:rsid w:val="00EB39D1"/>
    <w:rsid w:val="00EB40E1"/>
    <w:rsid w:val="00EB41C3"/>
    <w:rsid w:val="00EB42F0"/>
    <w:rsid w:val="00EB4343"/>
    <w:rsid w:val="00EB447D"/>
    <w:rsid w:val="00EB4837"/>
    <w:rsid w:val="00EB4C87"/>
    <w:rsid w:val="00EB4DC7"/>
    <w:rsid w:val="00EB5170"/>
    <w:rsid w:val="00EB54F8"/>
    <w:rsid w:val="00EB5566"/>
    <w:rsid w:val="00EB5A61"/>
    <w:rsid w:val="00EB60FC"/>
    <w:rsid w:val="00EB6170"/>
    <w:rsid w:val="00EB626D"/>
    <w:rsid w:val="00EB63B9"/>
    <w:rsid w:val="00EB63D5"/>
    <w:rsid w:val="00EB6608"/>
    <w:rsid w:val="00EB6A32"/>
    <w:rsid w:val="00EB707F"/>
    <w:rsid w:val="00EB7394"/>
    <w:rsid w:val="00EB76E4"/>
    <w:rsid w:val="00EB7AFD"/>
    <w:rsid w:val="00EB7BD1"/>
    <w:rsid w:val="00EB7C7A"/>
    <w:rsid w:val="00EB7D54"/>
    <w:rsid w:val="00EB7E7E"/>
    <w:rsid w:val="00EC0284"/>
    <w:rsid w:val="00EC02BC"/>
    <w:rsid w:val="00EC05CB"/>
    <w:rsid w:val="00EC0781"/>
    <w:rsid w:val="00EC0907"/>
    <w:rsid w:val="00EC0A01"/>
    <w:rsid w:val="00EC0AE9"/>
    <w:rsid w:val="00EC0B51"/>
    <w:rsid w:val="00EC0BE1"/>
    <w:rsid w:val="00EC10B9"/>
    <w:rsid w:val="00EC17C8"/>
    <w:rsid w:val="00EC18CA"/>
    <w:rsid w:val="00EC1B8A"/>
    <w:rsid w:val="00EC201A"/>
    <w:rsid w:val="00EC224F"/>
    <w:rsid w:val="00EC2B4D"/>
    <w:rsid w:val="00EC2C20"/>
    <w:rsid w:val="00EC348A"/>
    <w:rsid w:val="00EC37C4"/>
    <w:rsid w:val="00EC3A16"/>
    <w:rsid w:val="00EC3DD6"/>
    <w:rsid w:val="00EC3E10"/>
    <w:rsid w:val="00EC425E"/>
    <w:rsid w:val="00EC43D3"/>
    <w:rsid w:val="00EC4501"/>
    <w:rsid w:val="00EC48A6"/>
    <w:rsid w:val="00EC4A7C"/>
    <w:rsid w:val="00EC4B55"/>
    <w:rsid w:val="00EC4DBF"/>
    <w:rsid w:val="00EC5035"/>
    <w:rsid w:val="00EC5ABE"/>
    <w:rsid w:val="00EC5D03"/>
    <w:rsid w:val="00EC5F48"/>
    <w:rsid w:val="00EC6831"/>
    <w:rsid w:val="00EC6A2F"/>
    <w:rsid w:val="00EC6C27"/>
    <w:rsid w:val="00EC6CAA"/>
    <w:rsid w:val="00EC7230"/>
    <w:rsid w:val="00EC73CF"/>
    <w:rsid w:val="00EC73D7"/>
    <w:rsid w:val="00EC7655"/>
    <w:rsid w:val="00EC7D8E"/>
    <w:rsid w:val="00ED0384"/>
    <w:rsid w:val="00ED0A29"/>
    <w:rsid w:val="00ED0D91"/>
    <w:rsid w:val="00ED0F0B"/>
    <w:rsid w:val="00ED12C7"/>
    <w:rsid w:val="00ED1737"/>
    <w:rsid w:val="00ED17FE"/>
    <w:rsid w:val="00ED1D11"/>
    <w:rsid w:val="00ED1D35"/>
    <w:rsid w:val="00ED23CF"/>
    <w:rsid w:val="00ED23D6"/>
    <w:rsid w:val="00ED285A"/>
    <w:rsid w:val="00ED2923"/>
    <w:rsid w:val="00ED2953"/>
    <w:rsid w:val="00ED2C3B"/>
    <w:rsid w:val="00ED2DC3"/>
    <w:rsid w:val="00ED31C6"/>
    <w:rsid w:val="00ED3237"/>
    <w:rsid w:val="00ED3289"/>
    <w:rsid w:val="00ED3549"/>
    <w:rsid w:val="00ED36AA"/>
    <w:rsid w:val="00ED395F"/>
    <w:rsid w:val="00ED3AB6"/>
    <w:rsid w:val="00ED3B2D"/>
    <w:rsid w:val="00ED3FFC"/>
    <w:rsid w:val="00ED41AD"/>
    <w:rsid w:val="00ED44E0"/>
    <w:rsid w:val="00ED45DD"/>
    <w:rsid w:val="00ED48C7"/>
    <w:rsid w:val="00ED4BD5"/>
    <w:rsid w:val="00ED4E36"/>
    <w:rsid w:val="00ED4F7D"/>
    <w:rsid w:val="00ED50E7"/>
    <w:rsid w:val="00ED5A82"/>
    <w:rsid w:val="00ED5D07"/>
    <w:rsid w:val="00ED5D4C"/>
    <w:rsid w:val="00ED5E28"/>
    <w:rsid w:val="00ED5E72"/>
    <w:rsid w:val="00ED6094"/>
    <w:rsid w:val="00ED61B8"/>
    <w:rsid w:val="00ED6262"/>
    <w:rsid w:val="00ED6419"/>
    <w:rsid w:val="00ED6731"/>
    <w:rsid w:val="00ED68E3"/>
    <w:rsid w:val="00ED6B4B"/>
    <w:rsid w:val="00ED6BA1"/>
    <w:rsid w:val="00ED6C0E"/>
    <w:rsid w:val="00ED6CA8"/>
    <w:rsid w:val="00ED6DDA"/>
    <w:rsid w:val="00ED6EE2"/>
    <w:rsid w:val="00ED7037"/>
    <w:rsid w:val="00ED7654"/>
    <w:rsid w:val="00ED777B"/>
    <w:rsid w:val="00ED78C0"/>
    <w:rsid w:val="00EE0713"/>
    <w:rsid w:val="00EE075C"/>
    <w:rsid w:val="00EE079D"/>
    <w:rsid w:val="00EE0D0F"/>
    <w:rsid w:val="00EE0DAB"/>
    <w:rsid w:val="00EE12D8"/>
    <w:rsid w:val="00EE151A"/>
    <w:rsid w:val="00EE26A1"/>
    <w:rsid w:val="00EE298B"/>
    <w:rsid w:val="00EE2B0A"/>
    <w:rsid w:val="00EE2D9D"/>
    <w:rsid w:val="00EE2DA2"/>
    <w:rsid w:val="00EE2E37"/>
    <w:rsid w:val="00EE3787"/>
    <w:rsid w:val="00EE3817"/>
    <w:rsid w:val="00EE383A"/>
    <w:rsid w:val="00EE3973"/>
    <w:rsid w:val="00EE3A82"/>
    <w:rsid w:val="00EE3F0C"/>
    <w:rsid w:val="00EE3FD8"/>
    <w:rsid w:val="00EE4240"/>
    <w:rsid w:val="00EE4304"/>
    <w:rsid w:val="00EE453C"/>
    <w:rsid w:val="00EE531B"/>
    <w:rsid w:val="00EE55FC"/>
    <w:rsid w:val="00EE57DF"/>
    <w:rsid w:val="00EE5954"/>
    <w:rsid w:val="00EE5BF4"/>
    <w:rsid w:val="00EE5EBD"/>
    <w:rsid w:val="00EE6C12"/>
    <w:rsid w:val="00EE6DB3"/>
    <w:rsid w:val="00EE6E9F"/>
    <w:rsid w:val="00EE72CB"/>
    <w:rsid w:val="00EE76D2"/>
    <w:rsid w:val="00EF021E"/>
    <w:rsid w:val="00EF03C3"/>
    <w:rsid w:val="00EF07FC"/>
    <w:rsid w:val="00EF0876"/>
    <w:rsid w:val="00EF0B19"/>
    <w:rsid w:val="00EF0B61"/>
    <w:rsid w:val="00EF0DA8"/>
    <w:rsid w:val="00EF0DBD"/>
    <w:rsid w:val="00EF111C"/>
    <w:rsid w:val="00EF1240"/>
    <w:rsid w:val="00EF12C2"/>
    <w:rsid w:val="00EF1350"/>
    <w:rsid w:val="00EF1AF1"/>
    <w:rsid w:val="00EF20FC"/>
    <w:rsid w:val="00EF2462"/>
    <w:rsid w:val="00EF27DF"/>
    <w:rsid w:val="00EF2810"/>
    <w:rsid w:val="00EF28AE"/>
    <w:rsid w:val="00EF2B58"/>
    <w:rsid w:val="00EF2BDF"/>
    <w:rsid w:val="00EF2C94"/>
    <w:rsid w:val="00EF2E9F"/>
    <w:rsid w:val="00EF3696"/>
    <w:rsid w:val="00EF374E"/>
    <w:rsid w:val="00EF3942"/>
    <w:rsid w:val="00EF3A50"/>
    <w:rsid w:val="00EF3BD6"/>
    <w:rsid w:val="00EF3CB8"/>
    <w:rsid w:val="00EF3E74"/>
    <w:rsid w:val="00EF3FED"/>
    <w:rsid w:val="00EF423C"/>
    <w:rsid w:val="00EF4408"/>
    <w:rsid w:val="00EF529F"/>
    <w:rsid w:val="00EF561A"/>
    <w:rsid w:val="00EF56EE"/>
    <w:rsid w:val="00EF5B1E"/>
    <w:rsid w:val="00EF5E5C"/>
    <w:rsid w:val="00EF6278"/>
    <w:rsid w:val="00EF6AEE"/>
    <w:rsid w:val="00EF6B19"/>
    <w:rsid w:val="00EF6E5B"/>
    <w:rsid w:val="00EF7069"/>
    <w:rsid w:val="00EF721A"/>
    <w:rsid w:val="00EF7578"/>
    <w:rsid w:val="00F001D9"/>
    <w:rsid w:val="00F00697"/>
    <w:rsid w:val="00F01285"/>
    <w:rsid w:val="00F01336"/>
    <w:rsid w:val="00F014DB"/>
    <w:rsid w:val="00F019BE"/>
    <w:rsid w:val="00F01AFB"/>
    <w:rsid w:val="00F01DCC"/>
    <w:rsid w:val="00F01E8C"/>
    <w:rsid w:val="00F02128"/>
    <w:rsid w:val="00F02455"/>
    <w:rsid w:val="00F027CF"/>
    <w:rsid w:val="00F02B22"/>
    <w:rsid w:val="00F02D3F"/>
    <w:rsid w:val="00F03087"/>
    <w:rsid w:val="00F033C2"/>
    <w:rsid w:val="00F039F1"/>
    <w:rsid w:val="00F04179"/>
    <w:rsid w:val="00F04387"/>
    <w:rsid w:val="00F04659"/>
    <w:rsid w:val="00F048C6"/>
    <w:rsid w:val="00F049C1"/>
    <w:rsid w:val="00F04CD0"/>
    <w:rsid w:val="00F04E8D"/>
    <w:rsid w:val="00F04EAF"/>
    <w:rsid w:val="00F050F2"/>
    <w:rsid w:val="00F051F0"/>
    <w:rsid w:val="00F05255"/>
    <w:rsid w:val="00F053DE"/>
    <w:rsid w:val="00F0556F"/>
    <w:rsid w:val="00F0563E"/>
    <w:rsid w:val="00F056AD"/>
    <w:rsid w:val="00F058A0"/>
    <w:rsid w:val="00F05B25"/>
    <w:rsid w:val="00F05C2D"/>
    <w:rsid w:val="00F05F55"/>
    <w:rsid w:val="00F06180"/>
    <w:rsid w:val="00F0625B"/>
    <w:rsid w:val="00F065D7"/>
    <w:rsid w:val="00F06AB5"/>
    <w:rsid w:val="00F06CB8"/>
    <w:rsid w:val="00F07114"/>
    <w:rsid w:val="00F0732E"/>
    <w:rsid w:val="00F0735B"/>
    <w:rsid w:val="00F07464"/>
    <w:rsid w:val="00F0789F"/>
    <w:rsid w:val="00F07A7A"/>
    <w:rsid w:val="00F07BE6"/>
    <w:rsid w:val="00F07D11"/>
    <w:rsid w:val="00F07EA3"/>
    <w:rsid w:val="00F1046B"/>
    <w:rsid w:val="00F10A7E"/>
    <w:rsid w:val="00F1112F"/>
    <w:rsid w:val="00F1116D"/>
    <w:rsid w:val="00F1136C"/>
    <w:rsid w:val="00F117AB"/>
    <w:rsid w:val="00F11B53"/>
    <w:rsid w:val="00F11B7C"/>
    <w:rsid w:val="00F11FCF"/>
    <w:rsid w:val="00F1200A"/>
    <w:rsid w:val="00F12271"/>
    <w:rsid w:val="00F12C41"/>
    <w:rsid w:val="00F13512"/>
    <w:rsid w:val="00F13546"/>
    <w:rsid w:val="00F13BEE"/>
    <w:rsid w:val="00F14243"/>
    <w:rsid w:val="00F14AA2"/>
    <w:rsid w:val="00F14E11"/>
    <w:rsid w:val="00F14EE0"/>
    <w:rsid w:val="00F14FE4"/>
    <w:rsid w:val="00F155E6"/>
    <w:rsid w:val="00F157B9"/>
    <w:rsid w:val="00F159CB"/>
    <w:rsid w:val="00F15BC7"/>
    <w:rsid w:val="00F15F7B"/>
    <w:rsid w:val="00F168FB"/>
    <w:rsid w:val="00F16A6B"/>
    <w:rsid w:val="00F16F10"/>
    <w:rsid w:val="00F170BA"/>
    <w:rsid w:val="00F179F2"/>
    <w:rsid w:val="00F17A83"/>
    <w:rsid w:val="00F17D23"/>
    <w:rsid w:val="00F20841"/>
    <w:rsid w:val="00F21C10"/>
    <w:rsid w:val="00F2235C"/>
    <w:rsid w:val="00F223A3"/>
    <w:rsid w:val="00F22A24"/>
    <w:rsid w:val="00F22A31"/>
    <w:rsid w:val="00F232B3"/>
    <w:rsid w:val="00F2368C"/>
    <w:rsid w:val="00F23AD0"/>
    <w:rsid w:val="00F23EAB"/>
    <w:rsid w:val="00F23F07"/>
    <w:rsid w:val="00F2443B"/>
    <w:rsid w:val="00F2470B"/>
    <w:rsid w:val="00F2477E"/>
    <w:rsid w:val="00F24789"/>
    <w:rsid w:val="00F249BF"/>
    <w:rsid w:val="00F24DE1"/>
    <w:rsid w:val="00F251F1"/>
    <w:rsid w:val="00F258C7"/>
    <w:rsid w:val="00F25C10"/>
    <w:rsid w:val="00F25D84"/>
    <w:rsid w:val="00F25D98"/>
    <w:rsid w:val="00F26095"/>
    <w:rsid w:val="00F2644E"/>
    <w:rsid w:val="00F26B82"/>
    <w:rsid w:val="00F26C6E"/>
    <w:rsid w:val="00F26D79"/>
    <w:rsid w:val="00F274C8"/>
    <w:rsid w:val="00F2756A"/>
    <w:rsid w:val="00F27703"/>
    <w:rsid w:val="00F3019C"/>
    <w:rsid w:val="00F30231"/>
    <w:rsid w:val="00F30408"/>
    <w:rsid w:val="00F3069D"/>
    <w:rsid w:val="00F31668"/>
    <w:rsid w:val="00F31A99"/>
    <w:rsid w:val="00F31B16"/>
    <w:rsid w:val="00F31C20"/>
    <w:rsid w:val="00F32094"/>
    <w:rsid w:val="00F32131"/>
    <w:rsid w:val="00F3231C"/>
    <w:rsid w:val="00F32567"/>
    <w:rsid w:val="00F325D3"/>
    <w:rsid w:val="00F33183"/>
    <w:rsid w:val="00F33695"/>
    <w:rsid w:val="00F337AE"/>
    <w:rsid w:val="00F338B3"/>
    <w:rsid w:val="00F33C9A"/>
    <w:rsid w:val="00F33F0F"/>
    <w:rsid w:val="00F34271"/>
    <w:rsid w:val="00F343D1"/>
    <w:rsid w:val="00F34502"/>
    <w:rsid w:val="00F345BC"/>
    <w:rsid w:val="00F346CE"/>
    <w:rsid w:val="00F34A7C"/>
    <w:rsid w:val="00F34FE8"/>
    <w:rsid w:val="00F356B2"/>
    <w:rsid w:val="00F3572B"/>
    <w:rsid w:val="00F3582F"/>
    <w:rsid w:val="00F3667C"/>
    <w:rsid w:val="00F36C1F"/>
    <w:rsid w:val="00F36D89"/>
    <w:rsid w:val="00F36E74"/>
    <w:rsid w:val="00F3760A"/>
    <w:rsid w:val="00F376B5"/>
    <w:rsid w:val="00F376BF"/>
    <w:rsid w:val="00F377EA"/>
    <w:rsid w:val="00F37E91"/>
    <w:rsid w:val="00F400BD"/>
    <w:rsid w:val="00F402BC"/>
    <w:rsid w:val="00F402C5"/>
    <w:rsid w:val="00F40E4E"/>
    <w:rsid w:val="00F410BA"/>
    <w:rsid w:val="00F41458"/>
    <w:rsid w:val="00F41569"/>
    <w:rsid w:val="00F4185E"/>
    <w:rsid w:val="00F4198B"/>
    <w:rsid w:val="00F423C9"/>
    <w:rsid w:val="00F42583"/>
    <w:rsid w:val="00F425A8"/>
    <w:rsid w:val="00F427B3"/>
    <w:rsid w:val="00F429A6"/>
    <w:rsid w:val="00F4315A"/>
    <w:rsid w:val="00F43477"/>
    <w:rsid w:val="00F43661"/>
    <w:rsid w:val="00F436F3"/>
    <w:rsid w:val="00F437CF"/>
    <w:rsid w:val="00F43A1F"/>
    <w:rsid w:val="00F441AA"/>
    <w:rsid w:val="00F4426E"/>
    <w:rsid w:val="00F4444D"/>
    <w:rsid w:val="00F44681"/>
    <w:rsid w:val="00F44AD6"/>
    <w:rsid w:val="00F45023"/>
    <w:rsid w:val="00F452B7"/>
    <w:rsid w:val="00F46213"/>
    <w:rsid w:val="00F462F2"/>
    <w:rsid w:val="00F46381"/>
    <w:rsid w:val="00F46678"/>
    <w:rsid w:val="00F4678F"/>
    <w:rsid w:val="00F473EE"/>
    <w:rsid w:val="00F47AE5"/>
    <w:rsid w:val="00F5003F"/>
    <w:rsid w:val="00F50421"/>
    <w:rsid w:val="00F5068E"/>
    <w:rsid w:val="00F50BB5"/>
    <w:rsid w:val="00F50F6C"/>
    <w:rsid w:val="00F5114C"/>
    <w:rsid w:val="00F51557"/>
    <w:rsid w:val="00F517B2"/>
    <w:rsid w:val="00F51B1D"/>
    <w:rsid w:val="00F524F5"/>
    <w:rsid w:val="00F526AD"/>
    <w:rsid w:val="00F52723"/>
    <w:rsid w:val="00F52AE1"/>
    <w:rsid w:val="00F52D3A"/>
    <w:rsid w:val="00F52EDC"/>
    <w:rsid w:val="00F5306A"/>
    <w:rsid w:val="00F5342E"/>
    <w:rsid w:val="00F535CF"/>
    <w:rsid w:val="00F5367C"/>
    <w:rsid w:val="00F53704"/>
    <w:rsid w:val="00F539F0"/>
    <w:rsid w:val="00F53A3B"/>
    <w:rsid w:val="00F53C09"/>
    <w:rsid w:val="00F53EE4"/>
    <w:rsid w:val="00F54203"/>
    <w:rsid w:val="00F5437E"/>
    <w:rsid w:val="00F5459D"/>
    <w:rsid w:val="00F54640"/>
    <w:rsid w:val="00F54E73"/>
    <w:rsid w:val="00F55213"/>
    <w:rsid w:val="00F55297"/>
    <w:rsid w:val="00F55954"/>
    <w:rsid w:val="00F55996"/>
    <w:rsid w:val="00F5605A"/>
    <w:rsid w:val="00F56C06"/>
    <w:rsid w:val="00F56CBB"/>
    <w:rsid w:val="00F56EB1"/>
    <w:rsid w:val="00F570B7"/>
    <w:rsid w:val="00F57395"/>
    <w:rsid w:val="00F57A53"/>
    <w:rsid w:val="00F57D2D"/>
    <w:rsid w:val="00F60343"/>
    <w:rsid w:val="00F605EC"/>
    <w:rsid w:val="00F6108E"/>
    <w:rsid w:val="00F611FD"/>
    <w:rsid w:val="00F615F4"/>
    <w:rsid w:val="00F61642"/>
    <w:rsid w:val="00F61C10"/>
    <w:rsid w:val="00F61CAE"/>
    <w:rsid w:val="00F61FCB"/>
    <w:rsid w:val="00F6266A"/>
    <w:rsid w:val="00F62B34"/>
    <w:rsid w:val="00F62BA3"/>
    <w:rsid w:val="00F62E14"/>
    <w:rsid w:val="00F634BD"/>
    <w:rsid w:val="00F63BBD"/>
    <w:rsid w:val="00F63F6D"/>
    <w:rsid w:val="00F6400E"/>
    <w:rsid w:val="00F6427D"/>
    <w:rsid w:val="00F645A5"/>
    <w:rsid w:val="00F64B79"/>
    <w:rsid w:val="00F64C48"/>
    <w:rsid w:val="00F64D8B"/>
    <w:rsid w:val="00F64F54"/>
    <w:rsid w:val="00F65424"/>
    <w:rsid w:val="00F6546E"/>
    <w:rsid w:val="00F6603A"/>
    <w:rsid w:val="00F6615C"/>
    <w:rsid w:val="00F66224"/>
    <w:rsid w:val="00F66701"/>
    <w:rsid w:val="00F6682E"/>
    <w:rsid w:val="00F66C4D"/>
    <w:rsid w:val="00F66F6F"/>
    <w:rsid w:val="00F67085"/>
    <w:rsid w:val="00F670EB"/>
    <w:rsid w:val="00F67A60"/>
    <w:rsid w:val="00F67DC2"/>
    <w:rsid w:val="00F7014F"/>
    <w:rsid w:val="00F70179"/>
    <w:rsid w:val="00F7046F"/>
    <w:rsid w:val="00F70533"/>
    <w:rsid w:val="00F708F7"/>
    <w:rsid w:val="00F70D1D"/>
    <w:rsid w:val="00F7113A"/>
    <w:rsid w:val="00F716BB"/>
    <w:rsid w:val="00F71D4A"/>
    <w:rsid w:val="00F71EBE"/>
    <w:rsid w:val="00F72211"/>
    <w:rsid w:val="00F72243"/>
    <w:rsid w:val="00F72561"/>
    <w:rsid w:val="00F726CD"/>
    <w:rsid w:val="00F727CF"/>
    <w:rsid w:val="00F72D94"/>
    <w:rsid w:val="00F731BC"/>
    <w:rsid w:val="00F731CA"/>
    <w:rsid w:val="00F7324E"/>
    <w:rsid w:val="00F737A6"/>
    <w:rsid w:val="00F73B28"/>
    <w:rsid w:val="00F73E81"/>
    <w:rsid w:val="00F73F39"/>
    <w:rsid w:val="00F740D5"/>
    <w:rsid w:val="00F7434D"/>
    <w:rsid w:val="00F7466D"/>
    <w:rsid w:val="00F747BD"/>
    <w:rsid w:val="00F75A6E"/>
    <w:rsid w:val="00F75A7F"/>
    <w:rsid w:val="00F75AE8"/>
    <w:rsid w:val="00F75D3A"/>
    <w:rsid w:val="00F75DE5"/>
    <w:rsid w:val="00F75F12"/>
    <w:rsid w:val="00F75F31"/>
    <w:rsid w:val="00F7640B"/>
    <w:rsid w:val="00F76720"/>
    <w:rsid w:val="00F77158"/>
    <w:rsid w:val="00F776F2"/>
    <w:rsid w:val="00F77985"/>
    <w:rsid w:val="00F807AA"/>
    <w:rsid w:val="00F8081A"/>
    <w:rsid w:val="00F80CFC"/>
    <w:rsid w:val="00F8147B"/>
    <w:rsid w:val="00F8172E"/>
    <w:rsid w:val="00F81E2D"/>
    <w:rsid w:val="00F82914"/>
    <w:rsid w:val="00F83931"/>
    <w:rsid w:val="00F83C21"/>
    <w:rsid w:val="00F83CE6"/>
    <w:rsid w:val="00F83CED"/>
    <w:rsid w:val="00F83EFF"/>
    <w:rsid w:val="00F847E8"/>
    <w:rsid w:val="00F84B9C"/>
    <w:rsid w:val="00F84BFF"/>
    <w:rsid w:val="00F84CED"/>
    <w:rsid w:val="00F8571C"/>
    <w:rsid w:val="00F85DE0"/>
    <w:rsid w:val="00F86305"/>
    <w:rsid w:val="00F86398"/>
    <w:rsid w:val="00F8666B"/>
    <w:rsid w:val="00F86912"/>
    <w:rsid w:val="00F86C6A"/>
    <w:rsid w:val="00F87377"/>
    <w:rsid w:val="00F876FD"/>
    <w:rsid w:val="00F87D31"/>
    <w:rsid w:val="00F90283"/>
    <w:rsid w:val="00F902F2"/>
    <w:rsid w:val="00F906D4"/>
    <w:rsid w:val="00F90ADF"/>
    <w:rsid w:val="00F90C4E"/>
    <w:rsid w:val="00F90C76"/>
    <w:rsid w:val="00F91069"/>
    <w:rsid w:val="00F91197"/>
    <w:rsid w:val="00F91707"/>
    <w:rsid w:val="00F917B9"/>
    <w:rsid w:val="00F917C0"/>
    <w:rsid w:val="00F91942"/>
    <w:rsid w:val="00F91BD7"/>
    <w:rsid w:val="00F924F3"/>
    <w:rsid w:val="00F928CB"/>
    <w:rsid w:val="00F928E0"/>
    <w:rsid w:val="00F930E3"/>
    <w:rsid w:val="00F93253"/>
    <w:rsid w:val="00F93271"/>
    <w:rsid w:val="00F933F1"/>
    <w:rsid w:val="00F93674"/>
    <w:rsid w:val="00F937CF"/>
    <w:rsid w:val="00F93855"/>
    <w:rsid w:val="00F938F6"/>
    <w:rsid w:val="00F93BCF"/>
    <w:rsid w:val="00F94070"/>
    <w:rsid w:val="00F94164"/>
    <w:rsid w:val="00F942B7"/>
    <w:rsid w:val="00F94358"/>
    <w:rsid w:val="00F94BFA"/>
    <w:rsid w:val="00F9548B"/>
    <w:rsid w:val="00F9586E"/>
    <w:rsid w:val="00F9596B"/>
    <w:rsid w:val="00F95B12"/>
    <w:rsid w:val="00F95F4A"/>
    <w:rsid w:val="00F962CD"/>
    <w:rsid w:val="00F9638A"/>
    <w:rsid w:val="00F96527"/>
    <w:rsid w:val="00F966A8"/>
    <w:rsid w:val="00F966D0"/>
    <w:rsid w:val="00F96B24"/>
    <w:rsid w:val="00F96B6F"/>
    <w:rsid w:val="00F972E8"/>
    <w:rsid w:val="00F976C5"/>
    <w:rsid w:val="00F9785F"/>
    <w:rsid w:val="00F9799B"/>
    <w:rsid w:val="00F97B4D"/>
    <w:rsid w:val="00F97C31"/>
    <w:rsid w:val="00F97CBA"/>
    <w:rsid w:val="00F97D38"/>
    <w:rsid w:val="00FA0412"/>
    <w:rsid w:val="00FA0962"/>
    <w:rsid w:val="00FA0E8F"/>
    <w:rsid w:val="00FA13A8"/>
    <w:rsid w:val="00FA16C0"/>
    <w:rsid w:val="00FA1989"/>
    <w:rsid w:val="00FA1A7C"/>
    <w:rsid w:val="00FA1D4F"/>
    <w:rsid w:val="00FA20E2"/>
    <w:rsid w:val="00FA2452"/>
    <w:rsid w:val="00FA2840"/>
    <w:rsid w:val="00FA2992"/>
    <w:rsid w:val="00FA2E62"/>
    <w:rsid w:val="00FA2FDC"/>
    <w:rsid w:val="00FA3260"/>
    <w:rsid w:val="00FA3854"/>
    <w:rsid w:val="00FA3C1E"/>
    <w:rsid w:val="00FA3C80"/>
    <w:rsid w:val="00FA41AA"/>
    <w:rsid w:val="00FA4288"/>
    <w:rsid w:val="00FA4369"/>
    <w:rsid w:val="00FA43BA"/>
    <w:rsid w:val="00FA4462"/>
    <w:rsid w:val="00FA46B7"/>
    <w:rsid w:val="00FA4876"/>
    <w:rsid w:val="00FA4AFE"/>
    <w:rsid w:val="00FA4C0D"/>
    <w:rsid w:val="00FA4E14"/>
    <w:rsid w:val="00FA50F4"/>
    <w:rsid w:val="00FA534A"/>
    <w:rsid w:val="00FA588B"/>
    <w:rsid w:val="00FA5C4D"/>
    <w:rsid w:val="00FA5DD4"/>
    <w:rsid w:val="00FA5DE1"/>
    <w:rsid w:val="00FA62BC"/>
    <w:rsid w:val="00FA64BB"/>
    <w:rsid w:val="00FA65E4"/>
    <w:rsid w:val="00FA6BAC"/>
    <w:rsid w:val="00FA6BDB"/>
    <w:rsid w:val="00FA6E31"/>
    <w:rsid w:val="00FA703A"/>
    <w:rsid w:val="00FA718C"/>
    <w:rsid w:val="00FA71AC"/>
    <w:rsid w:val="00FA7372"/>
    <w:rsid w:val="00FA744B"/>
    <w:rsid w:val="00FA7639"/>
    <w:rsid w:val="00FA7A7B"/>
    <w:rsid w:val="00FA7D20"/>
    <w:rsid w:val="00FB01CA"/>
    <w:rsid w:val="00FB0311"/>
    <w:rsid w:val="00FB0527"/>
    <w:rsid w:val="00FB0B10"/>
    <w:rsid w:val="00FB0B90"/>
    <w:rsid w:val="00FB1014"/>
    <w:rsid w:val="00FB1412"/>
    <w:rsid w:val="00FB1523"/>
    <w:rsid w:val="00FB160E"/>
    <w:rsid w:val="00FB1D41"/>
    <w:rsid w:val="00FB2349"/>
    <w:rsid w:val="00FB2F84"/>
    <w:rsid w:val="00FB39A5"/>
    <w:rsid w:val="00FB3A59"/>
    <w:rsid w:val="00FB3ABB"/>
    <w:rsid w:val="00FB3E30"/>
    <w:rsid w:val="00FB43A0"/>
    <w:rsid w:val="00FB4448"/>
    <w:rsid w:val="00FB44B7"/>
    <w:rsid w:val="00FB478E"/>
    <w:rsid w:val="00FB522B"/>
    <w:rsid w:val="00FB58DE"/>
    <w:rsid w:val="00FB5908"/>
    <w:rsid w:val="00FB5B0F"/>
    <w:rsid w:val="00FB5D8B"/>
    <w:rsid w:val="00FB5E78"/>
    <w:rsid w:val="00FB5F45"/>
    <w:rsid w:val="00FB6251"/>
    <w:rsid w:val="00FB64E4"/>
    <w:rsid w:val="00FB6BA7"/>
    <w:rsid w:val="00FB6D91"/>
    <w:rsid w:val="00FB7243"/>
    <w:rsid w:val="00FB7998"/>
    <w:rsid w:val="00FB79C7"/>
    <w:rsid w:val="00FB7A7F"/>
    <w:rsid w:val="00FB7FA7"/>
    <w:rsid w:val="00FC06E0"/>
    <w:rsid w:val="00FC0CC6"/>
    <w:rsid w:val="00FC1078"/>
    <w:rsid w:val="00FC1141"/>
    <w:rsid w:val="00FC1484"/>
    <w:rsid w:val="00FC1C89"/>
    <w:rsid w:val="00FC21EB"/>
    <w:rsid w:val="00FC229F"/>
    <w:rsid w:val="00FC2364"/>
    <w:rsid w:val="00FC240C"/>
    <w:rsid w:val="00FC2559"/>
    <w:rsid w:val="00FC2AB9"/>
    <w:rsid w:val="00FC2ACB"/>
    <w:rsid w:val="00FC30BE"/>
    <w:rsid w:val="00FC30D5"/>
    <w:rsid w:val="00FC32D0"/>
    <w:rsid w:val="00FC3496"/>
    <w:rsid w:val="00FC362D"/>
    <w:rsid w:val="00FC38FA"/>
    <w:rsid w:val="00FC3E35"/>
    <w:rsid w:val="00FC4399"/>
    <w:rsid w:val="00FC475B"/>
    <w:rsid w:val="00FC47A1"/>
    <w:rsid w:val="00FC4E2E"/>
    <w:rsid w:val="00FC4EC2"/>
    <w:rsid w:val="00FC57BB"/>
    <w:rsid w:val="00FC613A"/>
    <w:rsid w:val="00FC6BF4"/>
    <w:rsid w:val="00FC6F51"/>
    <w:rsid w:val="00FC6F63"/>
    <w:rsid w:val="00FC7547"/>
    <w:rsid w:val="00FC7D42"/>
    <w:rsid w:val="00FD0800"/>
    <w:rsid w:val="00FD08AD"/>
    <w:rsid w:val="00FD08C3"/>
    <w:rsid w:val="00FD0A96"/>
    <w:rsid w:val="00FD0ABD"/>
    <w:rsid w:val="00FD0C4B"/>
    <w:rsid w:val="00FD0D46"/>
    <w:rsid w:val="00FD17E3"/>
    <w:rsid w:val="00FD1E68"/>
    <w:rsid w:val="00FD280A"/>
    <w:rsid w:val="00FD2BD1"/>
    <w:rsid w:val="00FD2D2A"/>
    <w:rsid w:val="00FD2DED"/>
    <w:rsid w:val="00FD2F66"/>
    <w:rsid w:val="00FD3283"/>
    <w:rsid w:val="00FD35ED"/>
    <w:rsid w:val="00FD4152"/>
    <w:rsid w:val="00FD41B4"/>
    <w:rsid w:val="00FD4250"/>
    <w:rsid w:val="00FD4319"/>
    <w:rsid w:val="00FD432B"/>
    <w:rsid w:val="00FD57A6"/>
    <w:rsid w:val="00FD5A93"/>
    <w:rsid w:val="00FD5BA0"/>
    <w:rsid w:val="00FD5BA4"/>
    <w:rsid w:val="00FD5BE7"/>
    <w:rsid w:val="00FD60F1"/>
    <w:rsid w:val="00FD6586"/>
    <w:rsid w:val="00FD66CB"/>
    <w:rsid w:val="00FD6CD4"/>
    <w:rsid w:val="00FD6E0A"/>
    <w:rsid w:val="00FD6EF7"/>
    <w:rsid w:val="00FD6F55"/>
    <w:rsid w:val="00FD7281"/>
    <w:rsid w:val="00FD72AD"/>
    <w:rsid w:val="00FD74E0"/>
    <w:rsid w:val="00FD756D"/>
    <w:rsid w:val="00FD770B"/>
    <w:rsid w:val="00FD7C5B"/>
    <w:rsid w:val="00FD7FAF"/>
    <w:rsid w:val="00FE0169"/>
    <w:rsid w:val="00FE0DBB"/>
    <w:rsid w:val="00FE1590"/>
    <w:rsid w:val="00FE1EC5"/>
    <w:rsid w:val="00FE1F04"/>
    <w:rsid w:val="00FE27BD"/>
    <w:rsid w:val="00FE2E0C"/>
    <w:rsid w:val="00FE3127"/>
    <w:rsid w:val="00FE3406"/>
    <w:rsid w:val="00FE3BE4"/>
    <w:rsid w:val="00FE3E27"/>
    <w:rsid w:val="00FE3E8D"/>
    <w:rsid w:val="00FE3E9C"/>
    <w:rsid w:val="00FE4003"/>
    <w:rsid w:val="00FE4094"/>
    <w:rsid w:val="00FE40EB"/>
    <w:rsid w:val="00FE41E3"/>
    <w:rsid w:val="00FE42CF"/>
    <w:rsid w:val="00FE48B8"/>
    <w:rsid w:val="00FE519F"/>
    <w:rsid w:val="00FE51AF"/>
    <w:rsid w:val="00FE53C9"/>
    <w:rsid w:val="00FE583B"/>
    <w:rsid w:val="00FE5853"/>
    <w:rsid w:val="00FE5A79"/>
    <w:rsid w:val="00FE5EA3"/>
    <w:rsid w:val="00FE5F14"/>
    <w:rsid w:val="00FE603B"/>
    <w:rsid w:val="00FE620E"/>
    <w:rsid w:val="00FE651A"/>
    <w:rsid w:val="00FE6567"/>
    <w:rsid w:val="00FE6B61"/>
    <w:rsid w:val="00FE6F74"/>
    <w:rsid w:val="00FE7087"/>
    <w:rsid w:val="00FE746D"/>
    <w:rsid w:val="00FE7C8D"/>
    <w:rsid w:val="00FE7D73"/>
    <w:rsid w:val="00FF0074"/>
    <w:rsid w:val="00FF0169"/>
    <w:rsid w:val="00FF0201"/>
    <w:rsid w:val="00FF0987"/>
    <w:rsid w:val="00FF0BC0"/>
    <w:rsid w:val="00FF0D6D"/>
    <w:rsid w:val="00FF12E7"/>
    <w:rsid w:val="00FF1342"/>
    <w:rsid w:val="00FF161B"/>
    <w:rsid w:val="00FF174A"/>
    <w:rsid w:val="00FF1E70"/>
    <w:rsid w:val="00FF22B6"/>
    <w:rsid w:val="00FF2729"/>
    <w:rsid w:val="00FF3FCD"/>
    <w:rsid w:val="00FF4CD8"/>
    <w:rsid w:val="00FF4EAB"/>
    <w:rsid w:val="00FF4F7D"/>
    <w:rsid w:val="00FF550A"/>
    <w:rsid w:val="00FF5A2F"/>
    <w:rsid w:val="00FF5F80"/>
    <w:rsid w:val="00FF68F8"/>
    <w:rsid w:val="00FF6D6B"/>
    <w:rsid w:val="00FF6DAF"/>
    <w:rsid w:val="00FF6E96"/>
    <w:rsid w:val="00FF7539"/>
    <w:rsid w:val="00FF75D5"/>
    <w:rsid w:val="00FF76AA"/>
    <w:rsid w:val="01916B99"/>
    <w:rsid w:val="031CBAC0"/>
    <w:rsid w:val="03235F22"/>
    <w:rsid w:val="034D736C"/>
    <w:rsid w:val="04B88B21"/>
    <w:rsid w:val="05021568"/>
    <w:rsid w:val="05A969C7"/>
    <w:rsid w:val="08DB06C0"/>
    <w:rsid w:val="090A53CA"/>
    <w:rsid w:val="09292020"/>
    <w:rsid w:val="092CA6ED"/>
    <w:rsid w:val="0A0C52F6"/>
    <w:rsid w:val="0B00E309"/>
    <w:rsid w:val="0C3814D0"/>
    <w:rsid w:val="0CF1858D"/>
    <w:rsid w:val="0D6DE0E7"/>
    <w:rsid w:val="0EB071FD"/>
    <w:rsid w:val="0F10AE37"/>
    <w:rsid w:val="0F84D21F"/>
    <w:rsid w:val="0F8CD661"/>
    <w:rsid w:val="1085F5EF"/>
    <w:rsid w:val="10F31143"/>
    <w:rsid w:val="1171A53E"/>
    <w:rsid w:val="11BF4C40"/>
    <w:rsid w:val="120ABAC9"/>
    <w:rsid w:val="127F6C8C"/>
    <w:rsid w:val="13370F96"/>
    <w:rsid w:val="136E7876"/>
    <w:rsid w:val="13A42EBA"/>
    <w:rsid w:val="1431F3EA"/>
    <w:rsid w:val="14487F6D"/>
    <w:rsid w:val="147B96B6"/>
    <w:rsid w:val="1535CDD4"/>
    <w:rsid w:val="15A7441C"/>
    <w:rsid w:val="1694C926"/>
    <w:rsid w:val="172E6EF7"/>
    <w:rsid w:val="1A0B907C"/>
    <w:rsid w:val="1AD29E1F"/>
    <w:rsid w:val="1B1CE928"/>
    <w:rsid w:val="1BEDFDAD"/>
    <w:rsid w:val="1C2016B2"/>
    <w:rsid w:val="1CC2FC45"/>
    <w:rsid w:val="1CE38E3D"/>
    <w:rsid w:val="1DAF0962"/>
    <w:rsid w:val="1EC1383D"/>
    <w:rsid w:val="209A3D71"/>
    <w:rsid w:val="22E34E5B"/>
    <w:rsid w:val="23B8ED4B"/>
    <w:rsid w:val="2448E675"/>
    <w:rsid w:val="247E9D94"/>
    <w:rsid w:val="253632A8"/>
    <w:rsid w:val="27632D21"/>
    <w:rsid w:val="27A3F718"/>
    <w:rsid w:val="28269E66"/>
    <w:rsid w:val="28567C86"/>
    <w:rsid w:val="28B01FAC"/>
    <w:rsid w:val="28B39BEB"/>
    <w:rsid w:val="29FD9A16"/>
    <w:rsid w:val="2A031AEB"/>
    <w:rsid w:val="2AAC137E"/>
    <w:rsid w:val="2B04662B"/>
    <w:rsid w:val="2C9187F5"/>
    <w:rsid w:val="2DAB6360"/>
    <w:rsid w:val="2F31A8CD"/>
    <w:rsid w:val="303D6195"/>
    <w:rsid w:val="316B9060"/>
    <w:rsid w:val="32043823"/>
    <w:rsid w:val="3287B73A"/>
    <w:rsid w:val="349FCFCC"/>
    <w:rsid w:val="34C6421F"/>
    <w:rsid w:val="3793401A"/>
    <w:rsid w:val="3942ED01"/>
    <w:rsid w:val="3ABFACBA"/>
    <w:rsid w:val="3B25121A"/>
    <w:rsid w:val="3C482C44"/>
    <w:rsid w:val="3D0853D1"/>
    <w:rsid w:val="3DB790DB"/>
    <w:rsid w:val="3DC6694B"/>
    <w:rsid w:val="3E171CF0"/>
    <w:rsid w:val="4214E5D4"/>
    <w:rsid w:val="4353D94E"/>
    <w:rsid w:val="44A5F80C"/>
    <w:rsid w:val="45306516"/>
    <w:rsid w:val="46A63F28"/>
    <w:rsid w:val="46E38AD6"/>
    <w:rsid w:val="47C9262C"/>
    <w:rsid w:val="482C27CF"/>
    <w:rsid w:val="482F2F19"/>
    <w:rsid w:val="4875E7E5"/>
    <w:rsid w:val="48E9F7B2"/>
    <w:rsid w:val="4B12D3CF"/>
    <w:rsid w:val="4BBCF558"/>
    <w:rsid w:val="4E837A3A"/>
    <w:rsid w:val="4F1D16DF"/>
    <w:rsid w:val="500BEE57"/>
    <w:rsid w:val="520147ED"/>
    <w:rsid w:val="535A2576"/>
    <w:rsid w:val="548DFB2E"/>
    <w:rsid w:val="5614D7D6"/>
    <w:rsid w:val="570A0934"/>
    <w:rsid w:val="57EFC495"/>
    <w:rsid w:val="585C44C9"/>
    <w:rsid w:val="5D608512"/>
    <w:rsid w:val="5E5E34C6"/>
    <w:rsid w:val="5E9AD0A3"/>
    <w:rsid w:val="5FD0C1FB"/>
    <w:rsid w:val="608ED94B"/>
    <w:rsid w:val="61480C1D"/>
    <w:rsid w:val="61A147C2"/>
    <w:rsid w:val="6362CD0F"/>
    <w:rsid w:val="63C0FC65"/>
    <w:rsid w:val="644F6538"/>
    <w:rsid w:val="64A7A744"/>
    <w:rsid w:val="65C1D91E"/>
    <w:rsid w:val="665FF764"/>
    <w:rsid w:val="66FE103B"/>
    <w:rsid w:val="6B4F5C4C"/>
    <w:rsid w:val="6CA72F0B"/>
    <w:rsid w:val="6E0F8CB8"/>
    <w:rsid w:val="7028EA76"/>
    <w:rsid w:val="70F0A009"/>
    <w:rsid w:val="7122D9A6"/>
    <w:rsid w:val="721A1C4C"/>
    <w:rsid w:val="7247231B"/>
    <w:rsid w:val="72B73DD5"/>
    <w:rsid w:val="72DB70E3"/>
    <w:rsid w:val="73B4FE23"/>
    <w:rsid w:val="73FEB2E2"/>
    <w:rsid w:val="747200AB"/>
    <w:rsid w:val="75E73BBE"/>
    <w:rsid w:val="760DE102"/>
    <w:rsid w:val="76B18274"/>
    <w:rsid w:val="76FD4532"/>
    <w:rsid w:val="77442762"/>
    <w:rsid w:val="793215EB"/>
    <w:rsid w:val="7974D517"/>
    <w:rsid w:val="79CC0C5F"/>
    <w:rsid w:val="7A1394BB"/>
    <w:rsid w:val="7A4C88AC"/>
    <w:rsid w:val="7ABAA53D"/>
    <w:rsid w:val="7B6D0FD9"/>
    <w:rsid w:val="7CF3C52B"/>
    <w:rsid w:val="7D55FB25"/>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BD"/>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4"/>
      </w:numPr>
    </w:pPr>
  </w:style>
  <w:style w:type="numbering" w:customStyle="1" w:styleId="CurrentList2">
    <w:name w:val="Current List2"/>
    <w:uiPriority w:val="99"/>
    <w:rsid w:val="009653AE"/>
    <w:pPr>
      <w:numPr>
        <w:numId w:val="5"/>
      </w:numPr>
    </w:pPr>
  </w:style>
  <w:style w:type="paragraph" w:styleId="Revision">
    <w:name w:val="Revision"/>
    <w:hidden/>
    <w:uiPriority w:val="99"/>
    <w:semiHidden/>
    <w:rsid w:val="00801CC0"/>
    <w:pPr>
      <w:spacing w:after="0" w:line="240" w:lineRule="auto"/>
    </w:pPr>
    <w:rPr>
      <w:rFonts w:ascii="Book Antiqua" w:eastAsia="Times New Roman" w:hAnsi="Book Antiqua" w:cs="Times New Roman"/>
      <w:lang w:eastAsia="en-GB"/>
    </w:rPr>
  </w:style>
  <w:style w:type="character" w:styleId="Mention">
    <w:name w:val="Mention"/>
    <w:basedOn w:val="DefaultParagraphFont"/>
    <w:uiPriority w:val="99"/>
    <w:unhideWhenUsed/>
    <w:rsid w:val="00434679"/>
    <w:rPr>
      <w:color w:val="2B579A"/>
      <w:shd w:val="clear" w:color="auto" w:fill="E1DFDD"/>
    </w:rPr>
  </w:style>
  <w:style w:type="paragraph" w:styleId="NormalWeb">
    <w:name w:val="Normal (Web)"/>
    <w:basedOn w:val="Normal"/>
    <w:uiPriority w:val="99"/>
    <w:unhideWhenUsed/>
    <w:rsid w:val="007E726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523">
      <w:bodyDiv w:val="1"/>
      <w:marLeft w:val="0"/>
      <w:marRight w:val="0"/>
      <w:marTop w:val="0"/>
      <w:marBottom w:val="0"/>
      <w:divBdr>
        <w:top w:val="none" w:sz="0" w:space="0" w:color="auto"/>
        <w:left w:val="none" w:sz="0" w:space="0" w:color="auto"/>
        <w:bottom w:val="none" w:sz="0" w:space="0" w:color="auto"/>
        <w:right w:val="none" w:sz="0" w:space="0" w:color="auto"/>
      </w:divBdr>
      <w:divsChild>
        <w:div w:id="328563151">
          <w:marLeft w:val="907"/>
          <w:marRight w:val="0"/>
          <w:marTop w:val="0"/>
          <w:marBottom w:val="0"/>
          <w:divBdr>
            <w:top w:val="none" w:sz="0" w:space="0" w:color="auto"/>
            <w:left w:val="none" w:sz="0" w:space="0" w:color="auto"/>
            <w:bottom w:val="none" w:sz="0" w:space="0" w:color="auto"/>
            <w:right w:val="none" w:sz="0" w:space="0" w:color="auto"/>
          </w:divBdr>
        </w:div>
        <w:div w:id="517276105">
          <w:marLeft w:val="907"/>
          <w:marRight w:val="0"/>
          <w:marTop w:val="0"/>
          <w:marBottom w:val="0"/>
          <w:divBdr>
            <w:top w:val="none" w:sz="0" w:space="0" w:color="auto"/>
            <w:left w:val="none" w:sz="0" w:space="0" w:color="auto"/>
            <w:bottom w:val="none" w:sz="0" w:space="0" w:color="auto"/>
            <w:right w:val="none" w:sz="0" w:space="0" w:color="auto"/>
          </w:divBdr>
        </w:div>
        <w:div w:id="814685236">
          <w:marLeft w:val="907"/>
          <w:marRight w:val="0"/>
          <w:marTop w:val="0"/>
          <w:marBottom w:val="0"/>
          <w:divBdr>
            <w:top w:val="none" w:sz="0" w:space="0" w:color="auto"/>
            <w:left w:val="none" w:sz="0" w:space="0" w:color="auto"/>
            <w:bottom w:val="none" w:sz="0" w:space="0" w:color="auto"/>
            <w:right w:val="none" w:sz="0" w:space="0" w:color="auto"/>
          </w:divBdr>
        </w:div>
        <w:div w:id="1320575872">
          <w:marLeft w:val="907"/>
          <w:marRight w:val="0"/>
          <w:marTop w:val="0"/>
          <w:marBottom w:val="0"/>
          <w:divBdr>
            <w:top w:val="none" w:sz="0" w:space="0" w:color="auto"/>
            <w:left w:val="none" w:sz="0" w:space="0" w:color="auto"/>
            <w:bottom w:val="none" w:sz="0" w:space="0" w:color="auto"/>
            <w:right w:val="none" w:sz="0" w:space="0" w:color="auto"/>
          </w:divBdr>
        </w:div>
        <w:div w:id="1734965822">
          <w:marLeft w:val="907"/>
          <w:marRight w:val="0"/>
          <w:marTop w:val="0"/>
          <w:marBottom w:val="0"/>
          <w:divBdr>
            <w:top w:val="none" w:sz="0" w:space="0" w:color="auto"/>
            <w:left w:val="none" w:sz="0" w:space="0" w:color="auto"/>
            <w:bottom w:val="none" w:sz="0" w:space="0" w:color="auto"/>
            <w:right w:val="none" w:sz="0" w:space="0" w:color="auto"/>
          </w:divBdr>
        </w:div>
      </w:divsChild>
    </w:div>
    <w:div w:id="49423783">
      <w:bodyDiv w:val="1"/>
      <w:marLeft w:val="0"/>
      <w:marRight w:val="0"/>
      <w:marTop w:val="0"/>
      <w:marBottom w:val="0"/>
      <w:divBdr>
        <w:top w:val="none" w:sz="0" w:space="0" w:color="auto"/>
        <w:left w:val="none" w:sz="0" w:space="0" w:color="auto"/>
        <w:bottom w:val="none" w:sz="0" w:space="0" w:color="auto"/>
        <w:right w:val="none" w:sz="0" w:space="0" w:color="auto"/>
      </w:divBdr>
    </w:div>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525019799">
          <w:marLeft w:val="0"/>
          <w:marRight w:val="0"/>
          <w:marTop w:val="0"/>
          <w:marBottom w:val="0"/>
          <w:divBdr>
            <w:top w:val="none" w:sz="0" w:space="0" w:color="auto"/>
            <w:left w:val="none" w:sz="0" w:space="0" w:color="auto"/>
            <w:bottom w:val="none" w:sz="0" w:space="0" w:color="auto"/>
            <w:right w:val="none" w:sz="0" w:space="0" w:color="auto"/>
          </w:divBdr>
        </w:div>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sChild>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957262">
          <w:marLeft w:val="0"/>
          <w:marRight w:val="0"/>
          <w:marTop w:val="0"/>
          <w:marBottom w:val="0"/>
          <w:divBdr>
            <w:top w:val="none" w:sz="0" w:space="0" w:color="auto"/>
            <w:left w:val="none" w:sz="0" w:space="0" w:color="auto"/>
            <w:bottom w:val="none" w:sz="0" w:space="0" w:color="auto"/>
            <w:right w:val="none" w:sz="0" w:space="0" w:color="auto"/>
          </w:divBdr>
        </w:div>
        <w:div w:id="1053431768">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290404055">
      <w:bodyDiv w:val="1"/>
      <w:marLeft w:val="0"/>
      <w:marRight w:val="0"/>
      <w:marTop w:val="0"/>
      <w:marBottom w:val="0"/>
      <w:divBdr>
        <w:top w:val="none" w:sz="0" w:space="0" w:color="auto"/>
        <w:left w:val="none" w:sz="0" w:space="0" w:color="auto"/>
        <w:bottom w:val="none" w:sz="0" w:space="0" w:color="auto"/>
        <w:right w:val="none" w:sz="0" w:space="0" w:color="auto"/>
      </w:divBdr>
      <w:divsChild>
        <w:div w:id="279336765">
          <w:marLeft w:val="907"/>
          <w:marRight w:val="0"/>
          <w:marTop w:val="0"/>
          <w:marBottom w:val="0"/>
          <w:divBdr>
            <w:top w:val="none" w:sz="0" w:space="0" w:color="auto"/>
            <w:left w:val="none" w:sz="0" w:space="0" w:color="auto"/>
            <w:bottom w:val="none" w:sz="0" w:space="0" w:color="auto"/>
            <w:right w:val="none" w:sz="0" w:space="0" w:color="auto"/>
          </w:divBdr>
        </w:div>
        <w:div w:id="1186551937">
          <w:marLeft w:val="907"/>
          <w:marRight w:val="0"/>
          <w:marTop w:val="0"/>
          <w:marBottom w:val="0"/>
          <w:divBdr>
            <w:top w:val="none" w:sz="0" w:space="0" w:color="auto"/>
            <w:left w:val="none" w:sz="0" w:space="0" w:color="auto"/>
            <w:bottom w:val="none" w:sz="0" w:space="0" w:color="auto"/>
            <w:right w:val="none" w:sz="0" w:space="0" w:color="auto"/>
          </w:divBdr>
        </w:div>
        <w:div w:id="1496803141">
          <w:marLeft w:val="907"/>
          <w:marRight w:val="0"/>
          <w:marTop w:val="0"/>
          <w:marBottom w:val="0"/>
          <w:divBdr>
            <w:top w:val="none" w:sz="0" w:space="0" w:color="auto"/>
            <w:left w:val="none" w:sz="0" w:space="0" w:color="auto"/>
            <w:bottom w:val="none" w:sz="0" w:space="0" w:color="auto"/>
            <w:right w:val="none" w:sz="0" w:space="0" w:color="auto"/>
          </w:divBdr>
        </w:div>
        <w:div w:id="1872641919">
          <w:marLeft w:val="907"/>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272641291">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13204794">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sChild>
        </w:div>
        <w:div w:id="633021273">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1028994144">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197742819">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sChild>
        </w:div>
        <w:div w:id="1643777354">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518735483">
          <w:marLeft w:val="0"/>
          <w:marRight w:val="0"/>
          <w:marTop w:val="0"/>
          <w:marBottom w:val="0"/>
          <w:divBdr>
            <w:top w:val="none" w:sz="0" w:space="0" w:color="auto"/>
            <w:left w:val="none" w:sz="0" w:space="0" w:color="auto"/>
            <w:bottom w:val="none" w:sz="0" w:space="0" w:color="auto"/>
            <w:right w:val="none" w:sz="0" w:space="0" w:color="auto"/>
          </w:divBdr>
        </w:div>
        <w:div w:id="182000049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42682554">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217403547">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 w:id="1758404020">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516626926">
      <w:bodyDiv w:val="1"/>
      <w:marLeft w:val="0"/>
      <w:marRight w:val="0"/>
      <w:marTop w:val="0"/>
      <w:marBottom w:val="0"/>
      <w:divBdr>
        <w:top w:val="none" w:sz="0" w:space="0" w:color="auto"/>
        <w:left w:val="none" w:sz="0" w:space="0" w:color="auto"/>
        <w:bottom w:val="none" w:sz="0" w:space="0" w:color="auto"/>
        <w:right w:val="none" w:sz="0" w:space="0" w:color="auto"/>
      </w:divBdr>
    </w:div>
    <w:div w:id="524442689">
      <w:bodyDiv w:val="1"/>
      <w:marLeft w:val="0"/>
      <w:marRight w:val="0"/>
      <w:marTop w:val="0"/>
      <w:marBottom w:val="0"/>
      <w:divBdr>
        <w:top w:val="none" w:sz="0" w:space="0" w:color="auto"/>
        <w:left w:val="none" w:sz="0" w:space="0" w:color="auto"/>
        <w:bottom w:val="none" w:sz="0" w:space="0" w:color="auto"/>
        <w:right w:val="none" w:sz="0" w:space="0" w:color="auto"/>
      </w:divBdr>
      <w:divsChild>
        <w:div w:id="168720493">
          <w:marLeft w:val="360"/>
          <w:marRight w:val="0"/>
          <w:marTop w:val="200"/>
          <w:marBottom w:val="0"/>
          <w:divBdr>
            <w:top w:val="none" w:sz="0" w:space="0" w:color="auto"/>
            <w:left w:val="none" w:sz="0" w:space="0" w:color="auto"/>
            <w:bottom w:val="none" w:sz="0" w:space="0" w:color="auto"/>
            <w:right w:val="none" w:sz="0" w:space="0" w:color="auto"/>
          </w:divBdr>
        </w:div>
        <w:div w:id="838692843">
          <w:marLeft w:val="360"/>
          <w:marRight w:val="0"/>
          <w:marTop w:val="200"/>
          <w:marBottom w:val="0"/>
          <w:divBdr>
            <w:top w:val="none" w:sz="0" w:space="0" w:color="auto"/>
            <w:left w:val="none" w:sz="0" w:space="0" w:color="auto"/>
            <w:bottom w:val="none" w:sz="0" w:space="0" w:color="auto"/>
            <w:right w:val="none" w:sz="0" w:space="0" w:color="auto"/>
          </w:divBdr>
        </w:div>
        <w:div w:id="920987929">
          <w:marLeft w:val="360"/>
          <w:marRight w:val="0"/>
          <w:marTop w:val="200"/>
          <w:marBottom w:val="0"/>
          <w:divBdr>
            <w:top w:val="none" w:sz="0" w:space="0" w:color="auto"/>
            <w:left w:val="none" w:sz="0" w:space="0" w:color="auto"/>
            <w:bottom w:val="none" w:sz="0" w:space="0" w:color="auto"/>
            <w:right w:val="none" w:sz="0" w:space="0" w:color="auto"/>
          </w:divBdr>
        </w:div>
        <w:div w:id="1897007689">
          <w:marLeft w:val="360"/>
          <w:marRight w:val="0"/>
          <w:marTop w:val="200"/>
          <w:marBottom w:val="0"/>
          <w:divBdr>
            <w:top w:val="none" w:sz="0" w:space="0" w:color="auto"/>
            <w:left w:val="none" w:sz="0" w:space="0" w:color="auto"/>
            <w:bottom w:val="none" w:sz="0" w:space="0" w:color="auto"/>
            <w:right w:val="none" w:sz="0" w:space="0" w:color="auto"/>
          </w:divBdr>
        </w:div>
      </w:divsChild>
    </w:div>
    <w:div w:id="556673917">
      <w:bodyDiv w:val="1"/>
      <w:marLeft w:val="0"/>
      <w:marRight w:val="0"/>
      <w:marTop w:val="0"/>
      <w:marBottom w:val="0"/>
      <w:divBdr>
        <w:top w:val="none" w:sz="0" w:space="0" w:color="auto"/>
        <w:left w:val="none" w:sz="0" w:space="0" w:color="auto"/>
        <w:bottom w:val="none" w:sz="0" w:space="0" w:color="auto"/>
        <w:right w:val="none" w:sz="0" w:space="0" w:color="auto"/>
      </w:divBdr>
      <w:divsChild>
        <w:div w:id="870529296">
          <w:marLeft w:val="1800"/>
          <w:marRight w:val="0"/>
          <w:marTop w:val="0"/>
          <w:marBottom w:val="0"/>
          <w:divBdr>
            <w:top w:val="none" w:sz="0" w:space="0" w:color="auto"/>
            <w:left w:val="none" w:sz="0" w:space="0" w:color="auto"/>
            <w:bottom w:val="none" w:sz="0" w:space="0" w:color="auto"/>
            <w:right w:val="none" w:sz="0" w:space="0" w:color="auto"/>
          </w:divBdr>
        </w:div>
        <w:div w:id="1976332477">
          <w:marLeft w:val="1800"/>
          <w:marRight w:val="0"/>
          <w:marTop w:val="0"/>
          <w:marBottom w:val="0"/>
          <w:divBdr>
            <w:top w:val="none" w:sz="0" w:space="0" w:color="auto"/>
            <w:left w:val="none" w:sz="0" w:space="0" w:color="auto"/>
            <w:bottom w:val="none" w:sz="0" w:space="0" w:color="auto"/>
            <w:right w:val="none" w:sz="0" w:space="0" w:color="auto"/>
          </w:divBdr>
        </w:div>
      </w:divsChild>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733745452">
      <w:bodyDiv w:val="1"/>
      <w:marLeft w:val="0"/>
      <w:marRight w:val="0"/>
      <w:marTop w:val="0"/>
      <w:marBottom w:val="0"/>
      <w:divBdr>
        <w:top w:val="none" w:sz="0" w:space="0" w:color="auto"/>
        <w:left w:val="none" w:sz="0" w:space="0" w:color="auto"/>
        <w:bottom w:val="none" w:sz="0" w:space="0" w:color="auto"/>
        <w:right w:val="none" w:sz="0" w:space="0" w:color="auto"/>
      </w:divBdr>
    </w:div>
    <w:div w:id="749161965">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7366747">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1129737576">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sChild>
    </w:div>
    <w:div w:id="1003362705">
      <w:bodyDiv w:val="1"/>
      <w:marLeft w:val="0"/>
      <w:marRight w:val="0"/>
      <w:marTop w:val="0"/>
      <w:marBottom w:val="0"/>
      <w:divBdr>
        <w:top w:val="none" w:sz="0" w:space="0" w:color="auto"/>
        <w:left w:val="none" w:sz="0" w:space="0" w:color="auto"/>
        <w:bottom w:val="none" w:sz="0" w:space="0" w:color="auto"/>
        <w:right w:val="none" w:sz="0" w:space="0" w:color="auto"/>
      </w:divBdr>
    </w:div>
    <w:div w:id="111170839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384378211">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2059476958">
          <w:marLeft w:val="0"/>
          <w:marRight w:val="0"/>
          <w:marTop w:val="0"/>
          <w:marBottom w:val="0"/>
          <w:divBdr>
            <w:top w:val="none" w:sz="0" w:space="0" w:color="auto"/>
            <w:left w:val="none" w:sz="0" w:space="0" w:color="auto"/>
            <w:bottom w:val="none" w:sz="0" w:space="0" w:color="auto"/>
            <w:right w:val="none" w:sz="0" w:space="0" w:color="auto"/>
          </w:divBdr>
        </w:div>
      </w:divsChild>
    </w:div>
    <w:div w:id="1124350851">
      <w:bodyDiv w:val="1"/>
      <w:marLeft w:val="0"/>
      <w:marRight w:val="0"/>
      <w:marTop w:val="0"/>
      <w:marBottom w:val="0"/>
      <w:divBdr>
        <w:top w:val="none" w:sz="0" w:space="0" w:color="auto"/>
        <w:left w:val="none" w:sz="0" w:space="0" w:color="auto"/>
        <w:bottom w:val="none" w:sz="0" w:space="0" w:color="auto"/>
        <w:right w:val="none" w:sz="0" w:space="0" w:color="auto"/>
      </w:divBdr>
      <w:divsChild>
        <w:div w:id="637346198">
          <w:marLeft w:val="1440"/>
          <w:marRight w:val="0"/>
          <w:marTop w:val="0"/>
          <w:marBottom w:val="0"/>
          <w:divBdr>
            <w:top w:val="none" w:sz="0" w:space="0" w:color="auto"/>
            <w:left w:val="none" w:sz="0" w:space="0" w:color="auto"/>
            <w:bottom w:val="none" w:sz="0" w:space="0" w:color="auto"/>
            <w:right w:val="none" w:sz="0" w:space="0" w:color="auto"/>
          </w:divBdr>
        </w:div>
        <w:div w:id="655956258">
          <w:marLeft w:val="1440"/>
          <w:marRight w:val="0"/>
          <w:marTop w:val="0"/>
          <w:marBottom w:val="0"/>
          <w:divBdr>
            <w:top w:val="none" w:sz="0" w:space="0" w:color="auto"/>
            <w:left w:val="none" w:sz="0" w:space="0" w:color="auto"/>
            <w:bottom w:val="none" w:sz="0" w:space="0" w:color="auto"/>
            <w:right w:val="none" w:sz="0" w:space="0" w:color="auto"/>
          </w:divBdr>
        </w:div>
        <w:div w:id="826362131">
          <w:marLeft w:val="1440"/>
          <w:marRight w:val="0"/>
          <w:marTop w:val="0"/>
          <w:marBottom w:val="0"/>
          <w:divBdr>
            <w:top w:val="none" w:sz="0" w:space="0" w:color="auto"/>
            <w:left w:val="none" w:sz="0" w:space="0" w:color="auto"/>
            <w:bottom w:val="none" w:sz="0" w:space="0" w:color="auto"/>
            <w:right w:val="none" w:sz="0" w:space="0" w:color="auto"/>
          </w:divBdr>
        </w:div>
        <w:div w:id="1009479759">
          <w:marLeft w:val="1440"/>
          <w:marRight w:val="0"/>
          <w:marTop w:val="0"/>
          <w:marBottom w:val="0"/>
          <w:divBdr>
            <w:top w:val="none" w:sz="0" w:space="0" w:color="auto"/>
            <w:left w:val="none" w:sz="0" w:space="0" w:color="auto"/>
            <w:bottom w:val="none" w:sz="0" w:space="0" w:color="auto"/>
            <w:right w:val="none" w:sz="0" w:space="0" w:color="auto"/>
          </w:divBdr>
        </w:div>
        <w:div w:id="1027827578">
          <w:marLeft w:val="1440"/>
          <w:marRight w:val="0"/>
          <w:marTop w:val="0"/>
          <w:marBottom w:val="0"/>
          <w:divBdr>
            <w:top w:val="none" w:sz="0" w:space="0" w:color="auto"/>
            <w:left w:val="none" w:sz="0" w:space="0" w:color="auto"/>
            <w:bottom w:val="none" w:sz="0" w:space="0" w:color="auto"/>
            <w:right w:val="none" w:sz="0" w:space="0" w:color="auto"/>
          </w:divBdr>
        </w:div>
        <w:div w:id="1358121480">
          <w:marLeft w:val="1440"/>
          <w:marRight w:val="0"/>
          <w:marTop w:val="0"/>
          <w:marBottom w:val="0"/>
          <w:divBdr>
            <w:top w:val="none" w:sz="0" w:space="0" w:color="auto"/>
            <w:left w:val="none" w:sz="0" w:space="0" w:color="auto"/>
            <w:bottom w:val="none" w:sz="0" w:space="0" w:color="auto"/>
            <w:right w:val="none" w:sz="0" w:space="0" w:color="auto"/>
          </w:divBdr>
        </w:div>
        <w:div w:id="1985699612">
          <w:marLeft w:val="1440"/>
          <w:marRight w:val="0"/>
          <w:marTop w:val="0"/>
          <w:marBottom w:val="0"/>
          <w:divBdr>
            <w:top w:val="none" w:sz="0" w:space="0" w:color="auto"/>
            <w:left w:val="none" w:sz="0" w:space="0" w:color="auto"/>
            <w:bottom w:val="none" w:sz="0" w:space="0" w:color="auto"/>
            <w:right w:val="none" w:sz="0" w:space="0" w:color="auto"/>
          </w:divBdr>
        </w:div>
      </w:divsChild>
    </w:div>
    <w:div w:id="1145506544">
      <w:bodyDiv w:val="1"/>
      <w:marLeft w:val="0"/>
      <w:marRight w:val="0"/>
      <w:marTop w:val="0"/>
      <w:marBottom w:val="0"/>
      <w:divBdr>
        <w:top w:val="none" w:sz="0" w:space="0" w:color="auto"/>
        <w:left w:val="none" w:sz="0" w:space="0" w:color="auto"/>
        <w:bottom w:val="none" w:sz="0" w:space="0" w:color="auto"/>
        <w:right w:val="none" w:sz="0" w:space="0" w:color="auto"/>
      </w:divBdr>
      <w:divsChild>
        <w:div w:id="368577355">
          <w:marLeft w:val="1800"/>
          <w:marRight w:val="0"/>
          <w:marTop w:val="0"/>
          <w:marBottom w:val="0"/>
          <w:divBdr>
            <w:top w:val="none" w:sz="0" w:space="0" w:color="auto"/>
            <w:left w:val="none" w:sz="0" w:space="0" w:color="auto"/>
            <w:bottom w:val="none" w:sz="0" w:space="0" w:color="auto"/>
            <w:right w:val="none" w:sz="0" w:space="0" w:color="auto"/>
          </w:divBdr>
        </w:div>
        <w:div w:id="660692242">
          <w:marLeft w:val="1800"/>
          <w:marRight w:val="0"/>
          <w:marTop w:val="0"/>
          <w:marBottom w:val="0"/>
          <w:divBdr>
            <w:top w:val="none" w:sz="0" w:space="0" w:color="auto"/>
            <w:left w:val="none" w:sz="0" w:space="0" w:color="auto"/>
            <w:bottom w:val="none" w:sz="0" w:space="0" w:color="auto"/>
            <w:right w:val="none" w:sz="0" w:space="0" w:color="auto"/>
          </w:divBdr>
        </w:div>
        <w:div w:id="1215122519">
          <w:marLeft w:val="180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sChild>
        </w:div>
        <w:div w:id="2101443798">
          <w:marLeft w:val="0"/>
          <w:marRight w:val="0"/>
          <w:marTop w:val="0"/>
          <w:marBottom w:val="0"/>
          <w:divBdr>
            <w:top w:val="none" w:sz="0" w:space="0" w:color="auto"/>
            <w:left w:val="none" w:sz="0" w:space="0" w:color="auto"/>
            <w:bottom w:val="none" w:sz="0" w:space="0" w:color="auto"/>
            <w:right w:val="none" w:sz="0" w:space="0" w:color="auto"/>
          </w:divBdr>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208149114">
          <w:marLeft w:val="0"/>
          <w:marRight w:val="0"/>
          <w:marTop w:val="0"/>
          <w:marBottom w:val="0"/>
          <w:divBdr>
            <w:top w:val="none" w:sz="0" w:space="0" w:color="auto"/>
            <w:left w:val="none" w:sz="0" w:space="0" w:color="auto"/>
            <w:bottom w:val="none" w:sz="0" w:space="0" w:color="auto"/>
            <w:right w:val="none" w:sz="0" w:space="0" w:color="auto"/>
          </w:divBdr>
        </w:div>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64862439">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55789828">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228423302">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910578785">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986349707">
          <w:marLeft w:val="0"/>
          <w:marRight w:val="0"/>
          <w:marTop w:val="0"/>
          <w:marBottom w:val="0"/>
          <w:divBdr>
            <w:top w:val="none" w:sz="0" w:space="0" w:color="auto"/>
            <w:left w:val="none" w:sz="0" w:space="0" w:color="auto"/>
            <w:bottom w:val="none" w:sz="0" w:space="0" w:color="auto"/>
            <w:right w:val="none" w:sz="0" w:space="0" w:color="auto"/>
          </w:divBdr>
        </w:div>
      </w:divsChild>
    </w:div>
    <w:div w:id="1407141670">
      <w:bodyDiv w:val="1"/>
      <w:marLeft w:val="0"/>
      <w:marRight w:val="0"/>
      <w:marTop w:val="0"/>
      <w:marBottom w:val="0"/>
      <w:divBdr>
        <w:top w:val="none" w:sz="0" w:space="0" w:color="auto"/>
        <w:left w:val="none" w:sz="0" w:space="0" w:color="auto"/>
        <w:bottom w:val="none" w:sz="0" w:space="0" w:color="auto"/>
        <w:right w:val="none" w:sz="0" w:space="0" w:color="auto"/>
      </w:divBdr>
      <w:divsChild>
        <w:div w:id="361324042">
          <w:marLeft w:val="907"/>
          <w:marRight w:val="0"/>
          <w:marTop w:val="0"/>
          <w:marBottom w:val="0"/>
          <w:divBdr>
            <w:top w:val="none" w:sz="0" w:space="0" w:color="auto"/>
            <w:left w:val="none" w:sz="0" w:space="0" w:color="auto"/>
            <w:bottom w:val="none" w:sz="0" w:space="0" w:color="auto"/>
            <w:right w:val="none" w:sz="0" w:space="0" w:color="auto"/>
          </w:divBdr>
        </w:div>
        <w:div w:id="587928893">
          <w:marLeft w:val="907"/>
          <w:marRight w:val="0"/>
          <w:marTop w:val="0"/>
          <w:marBottom w:val="0"/>
          <w:divBdr>
            <w:top w:val="none" w:sz="0" w:space="0" w:color="auto"/>
            <w:left w:val="none" w:sz="0" w:space="0" w:color="auto"/>
            <w:bottom w:val="none" w:sz="0" w:space="0" w:color="auto"/>
            <w:right w:val="none" w:sz="0" w:space="0" w:color="auto"/>
          </w:divBdr>
        </w:div>
        <w:div w:id="1347905487">
          <w:marLeft w:val="907"/>
          <w:marRight w:val="0"/>
          <w:marTop w:val="0"/>
          <w:marBottom w:val="0"/>
          <w:divBdr>
            <w:top w:val="none" w:sz="0" w:space="0" w:color="auto"/>
            <w:left w:val="none" w:sz="0" w:space="0" w:color="auto"/>
            <w:bottom w:val="none" w:sz="0" w:space="0" w:color="auto"/>
            <w:right w:val="none" w:sz="0" w:space="0" w:color="auto"/>
          </w:divBdr>
        </w:div>
        <w:div w:id="1806313561">
          <w:marLeft w:val="907"/>
          <w:marRight w:val="0"/>
          <w:marTop w:val="0"/>
          <w:marBottom w:val="0"/>
          <w:divBdr>
            <w:top w:val="none" w:sz="0" w:space="0" w:color="auto"/>
            <w:left w:val="none" w:sz="0" w:space="0" w:color="auto"/>
            <w:bottom w:val="none" w:sz="0" w:space="0" w:color="auto"/>
            <w:right w:val="none" w:sz="0" w:space="0" w:color="auto"/>
          </w:divBdr>
        </w:div>
        <w:div w:id="1849130715">
          <w:marLeft w:val="907"/>
          <w:marRight w:val="0"/>
          <w:marTop w:val="0"/>
          <w:marBottom w:val="0"/>
          <w:divBdr>
            <w:top w:val="none" w:sz="0" w:space="0" w:color="auto"/>
            <w:left w:val="none" w:sz="0" w:space="0" w:color="auto"/>
            <w:bottom w:val="none" w:sz="0" w:space="0" w:color="auto"/>
            <w:right w:val="none" w:sz="0" w:space="0" w:color="auto"/>
          </w:divBdr>
        </w:div>
        <w:div w:id="2028674180">
          <w:marLeft w:val="907"/>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1509906605">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579830250">
      <w:bodyDiv w:val="1"/>
      <w:marLeft w:val="0"/>
      <w:marRight w:val="0"/>
      <w:marTop w:val="0"/>
      <w:marBottom w:val="0"/>
      <w:divBdr>
        <w:top w:val="none" w:sz="0" w:space="0" w:color="auto"/>
        <w:left w:val="none" w:sz="0" w:space="0" w:color="auto"/>
        <w:bottom w:val="none" w:sz="0" w:space="0" w:color="auto"/>
        <w:right w:val="none" w:sz="0" w:space="0" w:color="auto"/>
      </w:divBdr>
      <w:divsChild>
        <w:div w:id="71853518">
          <w:marLeft w:val="907"/>
          <w:marRight w:val="0"/>
          <w:marTop w:val="0"/>
          <w:marBottom w:val="0"/>
          <w:divBdr>
            <w:top w:val="none" w:sz="0" w:space="0" w:color="auto"/>
            <w:left w:val="none" w:sz="0" w:space="0" w:color="auto"/>
            <w:bottom w:val="none" w:sz="0" w:space="0" w:color="auto"/>
            <w:right w:val="none" w:sz="0" w:space="0" w:color="auto"/>
          </w:divBdr>
        </w:div>
        <w:div w:id="129246477">
          <w:marLeft w:val="907"/>
          <w:marRight w:val="0"/>
          <w:marTop w:val="0"/>
          <w:marBottom w:val="0"/>
          <w:divBdr>
            <w:top w:val="none" w:sz="0" w:space="0" w:color="auto"/>
            <w:left w:val="none" w:sz="0" w:space="0" w:color="auto"/>
            <w:bottom w:val="none" w:sz="0" w:space="0" w:color="auto"/>
            <w:right w:val="none" w:sz="0" w:space="0" w:color="auto"/>
          </w:divBdr>
        </w:div>
        <w:div w:id="313998680">
          <w:marLeft w:val="907"/>
          <w:marRight w:val="0"/>
          <w:marTop w:val="0"/>
          <w:marBottom w:val="0"/>
          <w:divBdr>
            <w:top w:val="none" w:sz="0" w:space="0" w:color="auto"/>
            <w:left w:val="none" w:sz="0" w:space="0" w:color="auto"/>
            <w:bottom w:val="none" w:sz="0" w:space="0" w:color="auto"/>
            <w:right w:val="none" w:sz="0" w:space="0" w:color="auto"/>
          </w:divBdr>
        </w:div>
        <w:div w:id="907574819">
          <w:marLeft w:val="907"/>
          <w:marRight w:val="0"/>
          <w:marTop w:val="0"/>
          <w:marBottom w:val="0"/>
          <w:divBdr>
            <w:top w:val="none" w:sz="0" w:space="0" w:color="auto"/>
            <w:left w:val="none" w:sz="0" w:space="0" w:color="auto"/>
            <w:bottom w:val="none" w:sz="0" w:space="0" w:color="auto"/>
            <w:right w:val="none" w:sz="0" w:space="0" w:color="auto"/>
          </w:divBdr>
        </w:div>
        <w:div w:id="1120143466">
          <w:marLeft w:val="907"/>
          <w:marRight w:val="0"/>
          <w:marTop w:val="0"/>
          <w:marBottom w:val="0"/>
          <w:divBdr>
            <w:top w:val="none" w:sz="0" w:space="0" w:color="auto"/>
            <w:left w:val="none" w:sz="0" w:space="0" w:color="auto"/>
            <w:bottom w:val="none" w:sz="0" w:space="0" w:color="auto"/>
            <w:right w:val="none" w:sz="0" w:space="0" w:color="auto"/>
          </w:divBdr>
        </w:div>
        <w:div w:id="1305087756">
          <w:marLeft w:val="907"/>
          <w:marRight w:val="0"/>
          <w:marTop w:val="0"/>
          <w:marBottom w:val="0"/>
          <w:divBdr>
            <w:top w:val="none" w:sz="0" w:space="0" w:color="auto"/>
            <w:left w:val="none" w:sz="0" w:space="0" w:color="auto"/>
            <w:bottom w:val="none" w:sz="0" w:space="0" w:color="auto"/>
            <w:right w:val="none" w:sz="0" w:space="0" w:color="auto"/>
          </w:divBdr>
        </w:div>
        <w:div w:id="1345474864">
          <w:marLeft w:val="907"/>
          <w:marRight w:val="0"/>
          <w:marTop w:val="0"/>
          <w:marBottom w:val="0"/>
          <w:divBdr>
            <w:top w:val="none" w:sz="0" w:space="0" w:color="auto"/>
            <w:left w:val="none" w:sz="0" w:space="0" w:color="auto"/>
            <w:bottom w:val="none" w:sz="0" w:space="0" w:color="auto"/>
            <w:right w:val="none" w:sz="0" w:space="0" w:color="auto"/>
          </w:divBdr>
        </w:div>
        <w:div w:id="1423917057">
          <w:marLeft w:val="907"/>
          <w:marRight w:val="0"/>
          <w:marTop w:val="0"/>
          <w:marBottom w:val="0"/>
          <w:divBdr>
            <w:top w:val="none" w:sz="0" w:space="0" w:color="auto"/>
            <w:left w:val="none" w:sz="0" w:space="0" w:color="auto"/>
            <w:bottom w:val="none" w:sz="0" w:space="0" w:color="auto"/>
            <w:right w:val="none" w:sz="0" w:space="0" w:color="auto"/>
          </w:divBdr>
        </w:div>
        <w:div w:id="1477992422">
          <w:marLeft w:val="907"/>
          <w:marRight w:val="0"/>
          <w:marTop w:val="0"/>
          <w:marBottom w:val="0"/>
          <w:divBdr>
            <w:top w:val="none" w:sz="0" w:space="0" w:color="auto"/>
            <w:left w:val="none" w:sz="0" w:space="0" w:color="auto"/>
            <w:bottom w:val="none" w:sz="0" w:space="0" w:color="auto"/>
            <w:right w:val="none" w:sz="0" w:space="0" w:color="auto"/>
          </w:divBdr>
        </w:div>
        <w:div w:id="1490637291">
          <w:marLeft w:val="907"/>
          <w:marRight w:val="0"/>
          <w:marTop w:val="0"/>
          <w:marBottom w:val="0"/>
          <w:divBdr>
            <w:top w:val="none" w:sz="0" w:space="0" w:color="auto"/>
            <w:left w:val="none" w:sz="0" w:space="0" w:color="auto"/>
            <w:bottom w:val="none" w:sz="0" w:space="0" w:color="auto"/>
            <w:right w:val="none" w:sz="0" w:space="0" w:color="auto"/>
          </w:divBdr>
        </w:div>
      </w:divsChild>
    </w:div>
    <w:div w:id="1641619103">
      <w:bodyDiv w:val="1"/>
      <w:marLeft w:val="0"/>
      <w:marRight w:val="0"/>
      <w:marTop w:val="0"/>
      <w:marBottom w:val="0"/>
      <w:divBdr>
        <w:top w:val="none" w:sz="0" w:space="0" w:color="auto"/>
        <w:left w:val="none" w:sz="0" w:space="0" w:color="auto"/>
        <w:bottom w:val="none" w:sz="0" w:space="0" w:color="auto"/>
        <w:right w:val="none" w:sz="0" w:space="0" w:color="auto"/>
      </w:divBdr>
    </w:div>
    <w:div w:id="1688364237">
      <w:bodyDiv w:val="1"/>
      <w:marLeft w:val="0"/>
      <w:marRight w:val="0"/>
      <w:marTop w:val="0"/>
      <w:marBottom w:val="0"/>
      <w:divBdr>
        <w:top w:val="none" w:sz="0" w:space="0" w:color="auto"/>
        <w:left w:val="none" w:sz="0" w:space="0" w:color="auto"/>
        <w:bottom w:val="none" w:sz="0" w:space="0" w:color="auto"/>
        <w:right w:val="none" w:sz="0" w:space="0" w:color="auto"/>
      </w:divBdr>
    </w:div>
    <w:div w:id="1709640564">
      <w:bodyDiv w:val="1"/>
      <w:marLeft w:val="0"/>
      <w:marRight w:val="0"/>
      <w:marTop w:val="0"/>
      <w:marBottom w:val="0"/>
      <w:divBdr>
        <w:top w:val="none" w:sz="0" w:space="0" w:color="auto"/>
        <w:left w:val="none" w:sz="0" w:space="0" w:color="auto"/>
        <w:bottom w:val="none" w:sz="0" w:space="0" w:color="auto"/>
        <w:right w:val="none" w:sz="0" w:space="0" w:color="auto"/>
      </w:divBdr>
      <w:divsChild>
        <w:div w:id="92212070">
          <w:marLeft w:val="907"/>
          <w:marRight w:val="0"/>
          <w:marTop w:val="0"/>
          <w:marBottom w:val="0"/>
          <w:divBdr>
            <w:top w:val="none" w:sz="0" w:space="0" w:color="auto"/>
            <w:left w:val="none" w:sz="0" w:space="0" w:color="auto"/>
            <w:bottom w:val="none" w:sz="0" w:space="0" w:color="auto"/>
            <w:right w:val="none" w:sz="0" w:space="0" w:color="auto"/>
          </w:divBdr>
        </w:div>
        <w:div w:id="208425005">
          <w:marLeft w:val="907"/>
          <w:marRight w:val="0"/>
          <w:marTop w:val="0"/>
          <w:marBottom w:val="0"/>
          <w:divBdr>
            <w:top w:val="none" w:sz="0" w:space="0" w:color="auto"/>
            <w:left w:val="none" w:sz="0" w:space="0" w:color="auto"/>
            <w:bottom w:val="none" w:sz="0" w:space="0" w:color="auto"/>
            <w:right w:val="none" w:sz="0" w:space="0" w:color="auto"/>
          </w:divBdr>
        </w:div>
        <w:div w:id="723524880">
          <w:marLeft w:val="907"/>
          <w:marRight w:val="0"/>
          <w:marTop w:val="0"/>
          <w:marBottom w:val="0"/>
          <w:divBdr>
            <w:top w:val="none" w:sz="0" w:space="0" w:color="auto"/>
            <w:left w:val="none" w:sz="0" w:space="0" w:color="auto"/>
            <w:bottom w:val="none" w:sz="0" w:space="0" w:color="auto"/>
            <w:right w:val="none" w:sz="0" w:space="0" w:color="auto"/>
          </w:divBdr>
        </w:div>
        <w:div w:id="802231109">
          <w:marLeft w:val="907"/>
          <w:marRight w:val="0"/>
          <w:marTop w:val="0"/>
          <w:marBottom w:val="0"/>
          <w:divBdr>
            <w:top w:val="none" w:sz="0" w:space="0" w:color="auto"/>
            <w:left w:val="none" w:sz="0" w:space="0" w:color="auto"/>
            <w:bottom w:val="none" w:sz="0" w:space="0" w:color="auto"/>
            <w:right w:val="none" w:sz="0" w:space="0" w:color="auto"/>
          </w:divBdr>
        </w:div>
        <w:div w:id="1074082234">
          <w:marLeft w:val="907"/>
          <w:marRight w:val="0"/>
          <w:marTop w:val="0"/>
          <w:marBottom w:val="0"/>
          <w:divBdr>
            <w:top w:val="none" w:sz="0" w:space="0" w:color="auto"/>
            <w:left w:val="none" w:sz="0" w:space="0" w:color="auto"/>
            <w:bottom w:val="none" w:sz="0" w:space="0" w:color="auto"/>
            <w:right w:val="none" w:sz="0" w:space="0" w:color="auto"/>
          </w:divBdr>
        </w:div>
        <w:div w:id="1184903803">
          <w:marLeft w:val="907"/>
          <w:marRight w:val="0"/>
          <w:marTop w:val="0"/>
          <w:marBottom w:val="0"/>
          <w:divBdr>
            <w:top w:val="none" w:sz="0" w:space="0" w:color="auto"/>
            <w:left w:val="none" w:sz="0" w:space="0" w:color="auto"/>
            <w:bottom w:val="none" w:sz="0" w:space="0" w:color="auto"/>
            <w:right w:val="none" w:sz="0" w:space="0" w:color="auto"/>
          </w:divBdr>
        </w:div>
        <w:div w:id="1221673970">
          <w:marLeft w:val="907"/>
          <w:marRight w:val="0"/>
          <w:marTop w:val="0"/>
          <w:marBottom w:val="0"/>
          <w:divBdr>
            <w:top w:val="none" w:sz="0" w:space="0" w:color="auto"/>
            <w:left w:val="none" w:sz="0" w:space="0" w:color="auto"/>
            <w:bottom w:val="none" w:sz="0" w:space="0" w:color="auto"/>
            <w:right w:val="none" w:sz="0" w:space="0" w:color="auto"/>
          </w:divBdr>
        </w:div>
        <w:div w:id="1784106009">
          <w:marLeft w:val="907"/>
          <w:marRight w:val="0"/>
          <w:marTop w:val="0"/>
          <w:marBottom w:val="0"/>
          <w:divBdr>
            <w:top w:val="none" w:sz="0" w:space="0" w:color="auto"/>
            <w:left w:val="none" w:sz="0" w:space="0" w:color="auto"/>
            <w:bottom w:val="none" w:sz="0" w:space="0" w:color="auto"/>
            <w:right w:val="none" w:sz="0" w:space="0" w:color="auto"/>
          </w:divBdr>
        </w:div>
        <w:div w:id="1815483028">
          <w:marLeft w:val="907"/>
          <w:marRight w:val="0"/>
          <w:marTop w:val="0"/>
          <w:marBottom w:val="0"/>
          <w:divBdr>
            <w:top w:val="none" w:sz="0" w:space="0" w:color="auto"/>
            <w:left w:val="none" w:sz="0" w:space="0" w:color="auto"/>
            <w:bottom w:val="none" w:sz="0" w:space="0" w:color="auto"/>
            <w:right w:val="none" w:sz="0" w:space="0" w:color="auto"/>
          </w:divBdr>
        </w:div>
        <w:div w:id="1929920508">
          <w:marLeft w:val="907"/>
          <w:marRight w:val="0"/>
          <w:marTop w:val="0"/>
          <w:marBottom w:val="0"/>
          <w:divBdr>
            <w:top w:val="none" w:sz="0" w:space="0" w:color="auto"/>
            <w:left w:val="none" w:sz="0" w:space="0" w:color="auto"/>
            <w:bottom w:val="none" w:sz="0" w:space="0" w:color="auto"/>
            <w:right w:val="none" w:sz="0" w:space="0" w:color="auto"/>
          </w:divBdr>
        </w:div>
      </w:divsChild>
    </w:div>
    <w:div w:id="1712338061">
      <w:bodyDiv w:val="1"/>
      <w:marLeft w:val="0"/>
      <w:marRight w:val="0"/>
      <w:marTop w:val="0"/>
      <w:marBottom w:val="0"/>
      <w:divBdr>
        <w:top w:val="none" w:sz="0" w:space="0" w:color="auto"/>
        <w:left w:val="none" w:sz="0" w:space="0" w:color="auto"/>
        <w:bottom w:val="none" w:sz="0" w:space="0" w:color="auto"/>
        <w:right w:val="none" w:sz="0" w:space="0" w:color="auto"/>
      </w:divBdr>
      <w:divsChild>
        <w:div w:id="541017349">
          <w:marLeft w:val="360"/>
          <w:marRight w:val="0"/>
          <w:marTop w:val="200"/>
          <w:marBottom w:val="0"/>
          <w:divBdr>
            <w:top w:val="none" w:sz="0" w:space="0" w:color="auto"/>
            <w:left w:val="none" w:sz="0" w:space="0" w:color="auto"/>
            <w:bottom w:val="none" w:sz="0" w:space="0" w:color="auto"/>
            <w:right w:val="none" w:sz="0" w:space="0" w:color="auto"/>
          </w:divBdr>
        </w:div>
        <w:div w:id="858928444">
          <w:marLeft w:val="360"/>
          <w:marRight w:val="0"/>
          <w:marTop w:val="200"/>
          <w:marBottom w:val="0"/>
          <w:divBdr>
            <w:top w:val="none" w:sz="0" w:space="0" w:color="auto"/>
            <w:left w:val="none" w:sz="0" w:space="0" w:color="auto"/>
            <w:bottom w:val="none" w:sz="0" w:space="0" w:color="auto"/>
            <w:right w:val="none" w:sz="0" w:space="0" w:color="auto"/>
          </w:divBdr>
        </w:div>
        <w:div w:id="953947606">
          <w:marLeft w:val="360"/>
          <w:marRight w:val="0"/>
          <w:marTop w:val="200"/>
          <w:marBottom w:val="0"/>
          <w:divBdr>
            <w:top w:val="none" w:sz="0" w:space="0" w:color="auto"/>
            <w:left w:val="none" w:sz="0" w:space="0" w:color="auto"/>
            <w:bottom w:val="none" w:sz="0" w:space="0" w:color="auto"/>
            <w:right w:val="none" w:sz="0" w:space="0" w:color="auto"/>
          </w:divBdr>
        </w:div>
        <w:div w:id="2006781453">
          <w:marLeft w:val="360"/>
          <w:marRight w:val="0"/>
          <w:marTop w:val="200"/>
          <w:marBottom w:val="0"/>
          <w:divBdr>
            <w:top w:val="none" w:sz="0" w:space="0" w:color="auto"/>
            <w:left w:val="none" w:sz="0" w:space="0" w:color="auto"/>
            <w:bottom w:val="none" w:sz="0" w:space="0" w:color="auto"/>
            <w:right w:val="none" w:sz="0" w:space="0" w:color="auto"/>
          </w:divBdr>
        </w:div>
      </w:divsChild>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411657055">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963196403">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sChild>
    </w:div>
    <w:div w:id="1936480814">
      <w:bodyDiv w:val="1"/>
      <w:marLeft w:val="0"/>
      <w:marRight w:val="0"/>
      <w:marTop w:val="0"/>
      <w:marBottom w:val="0"/>
      <w:divBdr>
        <w:top w:val="none" w:sz="0" w:space="0" w:color="auto"/>
        <w:left w:val="none" w:sz="0" w:space="0" w:color="auto"/>
        <w:bottom w:val="none" w:sz="0" w:space="0" w:color="auto"/>
        <w:right w:val="none" w:sz="0" w:space="0" w:color="auto"/>
      </w:divBdr>
      <w:divsChild>
        <w:div w:id="113137184">
          <w:marLeft w:val="1800"/>
          <w:marRight w:val="0"/>
          <w:marTop w:val="0"/>
          <w:marBottom w:val="0"/>
          <w:divBdr>
            <w:top w:val="none" w:sz="0" w:space="0" w:color="auto"/>
            <w:left w:val="none" w:sz="0" w:space="0" w:color="auto"/>
            <w:bottom w:val="none" w:sz="0" w:space="0" w:color="auto"/>
            <w:right w:val="none" w:sz="0" w:space="0" w:color="auto"/>
          </w:divBdr>
        </w:div>
        <w:div w:id="571280798">
          <w:marLeft w:val="1800"/>
          <w:marRight w:val="0"/>
          <w:marTop w:val="0"/>
          <w:marBottom w:val="0"/>
          <w:divBdr>
            <w:top w:val="none" w:sz="0" w:space="0" w:color="auto"/>
            <w:left w:val="none" w:sz="0" w:space="0" w:color="auto"/>
            <w:bottom w:val="none" w:sz="0" w:space="0" w:color="auto"/>
            <w:right w:val="none" w:sz="0" w:space="0" w:color="auto"/>
          </w:divBdr>
        </w:div>
        <w:div w:id="872153838">
          <w:marLeft w:val="1800"/>
          <w:marRight w:val="0"/>
          <w:marTop w:val="0"/>
          <w:marBottom w:val="0"/>
          <w:divBdr>
            <w:top w:val="none" w:sz="0" w:space="0" w:color="auto"/>
            <w:left w:val="none" w:sz="0" w:space="0" w:color="auto"/>
            <w:bottom w:val="none" w:sz="0" w:space="0" w:color="auto"/>
            <w:right w:val="none" w:sz="0" w:space="0" w:color="auto"/>
          </w:divBdr>
        </w:div>
        <w:div w:id="966859596">
          <w:marLeft w:val="1800"/>
          <w:marRight w:val="0"/>
          <w:marTop w:val="0"/>
          <w:marBottom w:val="0"/>
          <w:divBdr>
            <w:top w:val="none" w:sz="0" w:space="0" w:color="auto"/>
            <w:left w:val="none" w:sz="0" w:space="0" w:color="auto"/>
            <w:bottom w:val="none" w:sz="0" w:space="0" w:color="auto"/>
            <w:right w:val="none" w:sz="0" w:space="0" w:color="auto"/>
          </w:divBdr>
        </w:div>
        <w:div w:id="1219392781">
          <w:marLeft w:val="1800"/>
          <w:marRight w:val="0"/>
          <w:marTop w:val="0"/>
          <w:marBottom w:val="0"/>
          <w:divBdr>
            <w:top w:val="none" w:sz="0" w:space="0" w:color="auto"/>
            <w:left w:val="none" w:sz="0" w:space="0" w:color="auto"/>
            <w:bottom w:val="none" w:sz="0" w:space="0" w:color="auto"/>
            <w:right w:val="none" w:sz="0" w:space="0" w:color="auto"/>
          </w:divBdr>
        </w:div>
        <w:div w:id="1489662743">
          <w:marLeft w:val="1800"/>
          <w:marRight w:val="0"/>
          <w:marTop w:val="0"/>
          <w:marBottom w:val="16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610210400">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81857032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2088257580">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51813263">
      <w:bodyDiv w:val="1"/>
      <w:marLeft w:val="0"/>
      <w:marRight w:val="0"/>
      <w:marTop w:val="0"/>
      <w:marBottom w:val="0"/>
      <w:divBdr>
        <w:top w:val="none" w:sz="0" w:space="0" w:color="auto"/>
        <w:left w:val="none" w:sz="0" w:space="0" w:color="auto"/>
        <w:bottom w:val="none" w:sz="0" w:space="0" w:color="auto"/>
        <w:right w:val="none" w:sz="0" w:space="0" w:color="auto"/>
      </w:divBdr>
      <w:divsChild>
        <w:div w:id="152571626">
          <w:marLeft w:val="907"/>
          <w:marRight w:val="0"/>
          <w:marTop w:val="0"/>
          <w:marBottom w:val="0"/>
          <w:divBdr>
            <w:top w:val="none" w:sz="0" w:space="0" w:color="auto"/>
            <w:left w:val="none" w:sz="0" w:space="0" w:color="auto"/>
            <w:bottom w:val="none" w:sz="0" w:space="0" w:color="auto"/>
            <w:right w:val="none" w:sz="0" w:space="0" w:color="auto"/>
          </w:divBdr>
        </w:div>
        <w:div w:id="325520649">
          <w:marLeft w:val="907"/>
          <w:marRight w:val="0"/>
          <w:marTop w:val="0"/>
          <w:marBottom w:val="0"/>
          <w:divBdr>
            <w:top w:val="none" w:sz="0" w:space="0" w:color="auto"/>
            <w:left w:val="none" w:sz="0" w:space="0" w:color="auto"/>
            <w:bottom w:val="none" w:sz="0" w:space="0" w:color="auto"/>
            <w:right w:val="none" w:sz="0" w:space="0" w:color="auto"/>
          </w:divBdr>
        </w:div>
        <w:div w:id="557210329">
          <w:marLeft w:val="907"/>
          <w:marRight w:val="0"/>
          <w:marTop w:val="0"/>
          <w:marBottom w:val="0"/>
          <w:divBdr>
            <w:top w:val="none" w:sz="0" w:space="0" w:color="auto"/>
            <w:left w:val="none" w:sz="0" w:space="0" w:color="auto"/>
            <w:bottom w:val="none" w:sz="0" w:space="0" w:color="auto"/>
            <w:right w:val="none" w:sz="0" w:space="0" w:color="auto"/>
          </w:divBdr>
        </w:div>
        <w:div w:id="706174961">
          <w:marLeft w:val="907"/>
          <w:marRight w:val="0"/>
          <w:marTop w:val="0"/>
          <w:marBottom w:val="0"/>
          <w:divBdr>
            <w:top w:val="none" w:sz="0" w:space="0" w:color="auto"/>
            <w:left w:val="none" w:sz="0" w:space="0" w:color="auto"/>
            <w:bottom w:val="none" w:sz="0" w:space="0" w:color="auto"/>
            <w:right w:val="none" w:sz="0" w:space="0" w:color="auto"/>
          </w:divBdr>
        </w:div>
        <w:div w:id="824049670">
          <w:marLeft w:val="907"/>
          <w:marRight w:val="0"/>
          <w:marTop w:val="0"/>
          <w:marBottom w:val="0"/>
          <w:divBdr>
            <w:top w:val="none" w:sz="0" w:space="0" w:color="auto"/>
            <w:left w:val="none" w:sz="0" w:space="0" w:color="auto"/>
            <w:bottom w:val="none" w:sz="0" w:space="0" w:color="auto"/>
            <w:right w:val="none" w:sz="0" w:space="0" w:color="auto"/>
          </w:divBdr>
        </w:div>
        <w:div w:id="1108310887">
          <w:marLeft w:val="907"/>
          <w:marRight w:val="0"/>
          <w:marTop w:val="0"/>
          <w:marBottom w:val="0"/>
          <w:divBdr>
            <w:top w:val="none" w:sz="0" w:space="0" w:color="auto"/>
            <w:left w:val="none" w:sz="0" w:space="0" w:color="auto"/>
            <w:bottom w:val="none" w:sz="0" w:space="0" w:color="auto"/>
            <w:right w:val="none" w:sz="0" w:space="0" w:color="auto"/>
          </w:divBdr>
        </w:div>
        <w:div w:id="1420906151">
          <w:marLeft w:val="907"/>
          <w:marRight w:val="0"/>
          <w:marTop w:val="0"/>
          <w:marBottom w:val="0"/>
          <w:divBdr>
            <w:top w:val="none" w:sz="0" w:space="0" w:color="auto"/>
            <w:left w:val="none" w:sz="0" w:space="0" w:color="auto"/>
            <w:bottom w:val="none" w:sz="0" w:space="0" w:color="auto"/>
            <w:right w:val="none" w:sz="0" w:space="0" w:color="auto"/>
          </w:divBdr>
        </w:div>
        <w:div w:id="1606766868">
          <w:marLeft w:val="907"/>
          <w:marRight w:val="0"/>
          <w:marTop w:val="0"/>
          <w:marBottom w:val="0"/>
          <w:divBdr>
            <w:top w:val="none" w:sz="0" w:space="0" w:color="auto"/>
            <w:left w:val="none" w:sz="0" w:space="0" w:color="auto"/>
            <w:bottom w:val="none" w:sz="0" w:space="0" w:color="auto"/>
            <w:right w:val="none" w:sz="0" w:space="0" w:color="auto"/>
          </w:divBdr>
        </w:div>
        <w:div w:id="1805001522">
          <w:marLeft w:val="907"/>
          <w:marRight w:val="0"/>
          <w:marTop w:val="0"/>
          <w:marBottom w:val="0"/>
          <w:divBdr>
            <w:top w:val="none" w:sz="0" w:space="0" w:color="auto"/>
            <w:left w:val="none" w:sz="0" w:space="0" w:color="auto"/>
            <w:bottom w:val="none" w:sz="0" w:space="0" w:color="auto"/>
            <w:right w:val="none" w:sz="0" w:space="0" w:color="auto"/>
          </w:divBdr>
        </w:div>
        <w:div w:id="2104644768">
          <w:marLeft w:val="907"/>
          <w:marRight w:val="0"/>
          <w:marTop w:val="0"/>
          <w:marBottom w:val="0"/>
          <w:divBdr>
            <w:top w:val="none" w:sz="0" w:space="0" w:color="auto"/>
            <w:left w:val="none" w:sz="0" w:space="0" w:color="auto"/>
            <w:bottom w:val="none" w:sz="0" w:space="0" w:color="auto"/>
            <w:right w:val="none" w:sz="0" w:space="0" w:color="auto"/>
          </w:divBdr>
        </w:div>
      </w:divsChild>
    </w:div>
    <w:div w:id="1961302205">
      <w:bodyDiv w:val="1"/>
      <w:marLeft w:val="0"/>
      <w:marRight w:val="0"/>
      <w:marTop w:val="0"/>
      <w:marBottom w:val="0"/>
      <w:divBdr>
        <w:top w:val="none" w:sz="0" w:space="0" w:color="auto"/>
        <w:left w:val="none" w:sz="0" w:space="0" w:color="auto"/>
        <w:bottom w:val="none" w:sz="0" w:space="0" w:color="auto"/>
        <w:right w:val="none" w:sz="0" w:space="0" w:color="auto"/>
      </w:divBdr>
      <w:divsChild>
        <w:div w:id="679428289">
          <w:marLeft w:val="1354"/>
          <w:marRight w:val="0"/>
          <w:marTop w:val="0"/>
          <w:marBottom w:val="0"/>
          <w:divBdr>
            <w:top w:val="none" w:sz="0" w:space="0" w:color="auto"/>
            <w:left w:val="none" w:sz="0" w:space="0" w:color="auto"/>
            <w:bottom w:val="none" w:sz="0" w:space="0" w:color="auto"/>
            <w:right w:val="none" w:sz="0" w:space="0" w:color="auto"/>
          </w:divBdr>
        </w:div>
        <w:div w:id="869731660">
          <w:marLeft w:val="1354"/>
          <w:marRight w:val="0"/>
          <w:marTop w:val="0"/>
          <w:marBottom w:val="0"/>
          <w:divBdr>
            <w:top w:val="none" w:sz="0" w:space="0" w:color="auto"/>
            <w:left w:val="none" w:sz="0" w:space="0" w:color="auto"/>
            <w:bottom w:val="none" w:sz="0" w:space="0" w:color="auto"/>
            <w:right w:val="none" w:sz="0" w:space="0" w:color="auto"/>
          </w:divBdr>
        </w:div>
        <w:div w:id="1393503992">
          <w:marLeft w:val="1354"/>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11104284">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319845342">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966158223">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2074236468">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a412bd1e39599f4369d6ddc2cc752be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7602084dd34690d5f6765d3bfd634a8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Marian Jones (Staff)</DisplayName>
        <AccountId>497</AccountId>
        <AccountType/>
      </UserInfo>
      <UserInfo>
        <DisplayName>Edmund Burke (Staff)</DisplayName>
        <AccountId>506</AccountId>
        <AccountType/>
      </UserInfo>
      <UserInfo>
        <DisplayName>Kelly Goswell-Parry (Staff)</DisplayName>
        <AccountId>534</AccountId>
        <AccountType/>
      </UserInfo>
      <UserInfo>
        <DisplayName>Michael Flanagan (Staff)</DisplayName>
        <AccountId>583</AccountId>
        <AccountType/>
      </UserInfo>
      <UserInfo>
        <DisplayName>Martyn Riddleston (Staff)</DisplayName>
        <AccountId>507</AccountId>
        <AccountType/>
      </UserInfo>
      <UserInfo>
        <DisplayName>Lauren Roberts (Staff)</DisplayName>
        <AccountId>481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2.xml><?xml version="1.0" encoding="utf-8"?>
<ds:datastoreItem xmlns:ds="http://schemas.openxmlformats.org/officeDocument/2006/customXml" ds:itemID="{0ACDE9D9-31D5-4571-B878-B3306D85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4.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2025-06-13T08:18:00Z</dcterms:created>
  <dcterms:modified xsi:type="dcterms:W3CDTF">2025-06-19T15:37:00Z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Cyfyngedig - Restricted</vt:lpwstr>
  </property>
  <property fmtid="{D5CDD505-2E9C-101B-9397-08002B2CF9AE}" pid="7" name="MSIP_Label_47421c3f-ea45-42d9-b298-d5e065d5c7c2_Enabled">
    <vt:lpwstr>true</vt:lpwstr>
  </property>
  <property fmtid="{D5CDD505-2E9C-101B-9397-08002B2CF9AE}" pid="8" name="MSIP_Label_47421c3f-ea45-42d9-b298-d5e065d5c7c2_SetDate">
    <vt:lpwstr>2023-03-07T09:39:02Z</vt:lpwstr>
  </property>
  <property fmtid="{D5CDD505-2E9C-101B-9397-08002B2CF9AE}" pid="9" name="MSIP_Label_47421c3f-ea45-42d9-b298-d5e065d5c7c2_Method">
    <vt:lpwstr>Privileged</vt:lpwstr>
  </property>
  <property fmtid="{D5CDD505-2E9C-101B-9397-08002B2CF9AE}" pid="10" name="MSIP_Label_47421c3f-ea45-42d9-b298-d5e065d5c7c2_Name">
    <vt:lpwstr>Restricted</vt:lpwstr>
  </property>
  <property fmtid="{D5CDD505-2E9C-101B-9397-08002B2CF9AE}" pid="11" name="MSIP_Label_47421c3f-ea45-42d9-b298-d5e065d5c7c2_SiteId">
    <vt:lpwstr>c6474c55-a923-4d2a-9bd4-ece37148dbb2</vt:lpwstr>
  </property>
  <property fmtid="{D5CDD505-2E9C-101B-9397-08002B2CF9AE}" pid="12" name="MSIP_Label_47421c3f-ea45-42d9-b298-d5e065d5c7c2_ActionId">
    <vt:lpwstr>eba1cf02-9d82-4cd1-bb8a-7337e946c95f</vt:lpwstr>
  </property>
  <property fmtid="{D5CDD505-2E9C-101B-9397-08002B2CF9AE}" pid="13" name="MSIP_Label_47421c3f-ea45-42d9-b298-d5e065d5c7c2_ContentBits">
    <vt:lpwstr>2</vt:lpwstr>
  </property>
  <property fmtid="{D5CDD505-2E9C-101B-9397-08002B2CF9AE}" pid="14" name="GrammarlyDocumentId">
    <vt:lpwstr>62893ae7a1121e1b01f33852c546aa218393a98b9b60ae7d253df643054ca1b3</vt:lpwstr>
  </property>
</Properties>
</file>