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5A98" w14:textId="3B8D78EC" w:rsidR="00716B1B" w:rsidRPr="00FA1989" w:rsidRDefault="00E0282F" w:rsidP="00FA1989">
      <w:pPr>
        <w:jc w:val="both"/>
        <w:rPr>
          <w:rFonts w:asciiTheme="minorHAnsi" w:eastAsia="Arial" w:hAnsiTheme="minorHAnsi" w:cstheme="minorHAnsi"/>
          <w:color w:val="000000" w:themeColor="text1"/>
          <w:sz w:val="24"/>
          <w:szCs w:val="24"/>
        </w:rPr>
      </w:pPr>
      <w:r w:rsidRPr="00FA1989">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4D6A731F" wp14:editId="045F61C9">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558359E" w14:textId="77777777" w:rsidR="00716B1B" w:rsidRPr="00F1300B" w:rsidRDefault="00716B1B" w:rsidP="00F1300B">
      <w:pPr>
        <w:pStyle w:val="Heading1"/>
        <w:jc w:val="center"/>
        <w:rPr>
          <w:rFonts w:asciiTheme="minorHAnsi" w:eastAsiaTheme="minorHAnsi" w:hAnsiTheme="minorHAnsi" w:cstheme="minorHAnsi"/>
          <w:sz w:val="24"/>
          <w:szCs w:val="24"/>
          <w:lang w:eastAsia="en-US"/>
        </w:rPr>
      </w:pPr>
      <w:r w:rsidRPr="00F1300B">
        <w:rPr>
          <w:rFonts w:asciiTheme="minorHAnsi" w:eastAsiaTheme="minorHAnsi" w:hAnsiTheme="minorHAnsi" w:cstheme="minorHAnsi"/>
          <w:sz w:val="24"/>
          <w:szCs w:val="24"/>
          <w:lang w:eastAsia="en-US"/>
        </w:rPr>
        <w:t>COUNCIL MINUTES</w:t>
      </w:r>
    </w:p>
    <w:p w14:paraId="240D9951" w14:textId="77777777" w:rsidR="00716B1B" w:rsidRPr="00FA1989" w:rsidRDefault="00716B1B" w:rsidP="00FA1989">
      <w:pPr>
        <w:jc w:val="center"/>
        <w:rPr>
          <w:rFonts w:asciiTheme="minorHAnsi" w:eastAsiaTheme="minorHAnsi" w:hAnsiTheme="minorHAnsi" w:cstheme="minorHAnsi"/>
          <w:sz w:val="24"/>
          <w:szCs w:val="24"/>
          <w:lang w:eastAsia="en-US"/>
        </w:rPr>
      </w:pPr>
    </w:p>
    <w:p w14:paraId="7630C2DA" w14:textId="77777777" w:rsidR="00E82CF2" w:rsidRPr="00FA1989" w:rsidRDefault="00716B1B" w:rsidP="00FA1989">
      <w:pPr>
        <w:jc w:val="center"/>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At a meeting of the Council</w:t>
      </w:r>
    </w:p>
    <w:p w14:paraId="38BF76D3" w14:textId="4B2C6B5F" w:rsidR="00716B1B" w:rsidRPr="00FA1989" w:rsidRDefault="00716B1B" w:rsidP="00FA1989">
      <w:pPr>
        <w:jc w:val="center"/>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held in the University </w:t>
      </w:r>
      <w:r w:rsidR="00053079" w:rsidRPr="00FA1989">
        <w:rPr>
          <w:rFonts w:asciiTheme="minorHAnsi" w:eastAsiaTheme="minorHAnsi" w:hAnsiTheme="minorHAnsi" w:cstheme="minorHAnsi"/>
          <w:sz w:val="24"/>
          <w:szCs w:val="24"/>
          <w:lang w:eastAsia="en-US"/>
        </w:rPr>
        <w:t xml:space="preserve">on </w:t>
      </w:r>
      <w:r w:rsidR="009B4E11">
        <w:rPr>
          <w:rFonts w:asciiTheme="minorHAnsi" w:eastAsiaTheme="minorHAnsi" w:hAnsiTheme="minorHAnsi" w:cstheme="minorHAnsi"/>
          <w:sz w:val="24"/>
          <w:szCs w:val="24"/>
          <w:lang w:eastAsia="en-US"/>
        </w:rPr>
        <w:t>30 September</w:t>
      </w:r>
      <w:r w:rsidR="00E82CF2" w:rsidRPr="00FA1989">
        <w:rPr>
          <w:rFonts w:asciiTheme="minorHAnsi" w:eastAsiaTheme="minorHAnsi" w:hAnsiTheme="minorHAnsi" w:cstheme="minorHAnsi"/>
          <w:sz w:val="24"/>
          <w:szCs w:val="24"/>
          <w:lang w:eastAsia="en-US"/>
        </w:rPr>
        <w:t xml:space="preserve"> 202</w:t>
      </w:r>
      <w:r w:rsidR="00D4726E">
        <w:rPr>
          <w:rFonts w:asciiTheme="minorHAnsi" w:eastAsiaTheme="minorHAnsi" w:hAnsiTheme="minorHAnsi" w:cstheme="minorHAnsi"/>
          <w:sz w:val="24"/>
          <w:szCs w:val="24"/>
          <w:lang w:eastAsia="en-US"/>
        </w:rPr>
        <w:t>4</w:t>
      </w:r>
    </w:p>
    <w:p w14:paraId="0106915D" w14:textId="77777777" w:rsidR="00D67C19" w:rsidRPr="00FA1989" w:rsidRDefault="00D67C19" w:rsidP="00FA1989">
      <w:pPr>
        <w:jc w:val="both"/>
        <w:rPr>
          <w:rFonts w:asciiTheme="minorHAnsi" w:eastAsiaTheme="minorHAnsi" w:hAnsiTheme="minorHAnsi" w:cstheme="minorHAnsi"/>
          <w:sz w:val="24"/>
          <w:szCs w:val="24"/>
          <w:lang w:eastAsia="en-US"/>
        </w:rPr>
      </w:pPr>
    </w:p>
    <w:p w14:paraId="1DE01324" w14:textId="020AD45C" w:rsidR="00716B1B" w:rsidRPr="009B4E11" w:rsidRDefault="00716B1B" w:rsidP="009B4E11">
      <w:pPr>
        <w:jc w:val="both"/>
        <w:rPr>
          <w:rFonts w:asciiTheme="minorHAnsi" w:eastAsiaTheme="minorHAnsi" w:hAnsiTheme="minorHAnsi" w:cstheme="minorHAnsi"/>
          <w:sz w:val="24"/>
          <w:szCs w:val="24"/>
          <w:lang w:eastAsia="en-US"/>
        </w:rPr>
      </w:pPr>
      <w:r w:rsidRPr="00FA1989">
        <w:rPr>
          <w:rFonts w:asciiTheme="minorHAnsi" w:eastAsiaTheme="minorHAnsi" w:hAnsiTheme="minorHAnsi" w:cstheme="minorHAnsi"/>
          <w:b/>
          <w:bCs/>
          <w:sz w:val="24"/>
          <w:szCs w:val="24"/>
          <w:lang w:eastAsia="en-US"/>
        </w:rPr>
        <w:t>Present</w:t>
      </w:r>
      <w:r w:rsidRPr="00FA1989">
        <w:rPr>
          <w:rFonts w:asciiTheme="minorHAnsi" w:eastAsiaTheme="minorHAnsi" w:hAnsiTheme="minorHAnsi" w:cstheme="minorHAnsi"/>
          <w:sz w:val="24"/>
          <w:szCs w:val="24"/>
          <w:lang w:eastAsia="en-US"/>
        </w:rPr>
        <w:t>:</w:t>
      </w:r>
      <w:r w:rsidR="009B4E11">
        <w:rPr>
          <w:rFonts w:asciiTheme="minorHAnsi" w:eastAsiaTheme="minorHAnsi" w:hAnsiTheme="minorHAnsi" w:cstheme="minorHAnsi"/>
          <w:sz w:val="24"/>
          <w:szCs w:val="24"/>
          <w:lang w:eastAsia="en-US"/>
        </w:rPr>
        <w:t xml:space="preserve"> </w:t>
      </w:r>
      <w:r w:rsidRPr="00FA1989">
        <w:rPr>
          <w:rFonts w:asciiTheme="minorHAnsi" w:eastAsiaTheme="minorEastAsia" w:hAnsiTheme="minorHAnsi" w:cstheme="minorHAnsi"/>
          <w:sz w:val="24"/>
          <w:szCs w:val="24"/>
          <w:lang w:eastAsia="en-US"/>
        </w:rPr>
        <w:t xml:space="preserve">Mrs Marian Wyn Jones (Chair), </w:t>
      </w:r>
      <w:r w:rsidR="007B5C6E" w:rsidRPr="00FA1989">
        <w:rPr>
          <w:rFonts w:asciiTheme="minorHAnsi" w:eastAsiaTheme="minorEastAsia" w:hAnsiTheme="minorHAnsi" w:cstheme="minorHAnsi"/>
          <w:sz w:val="24"/>
          <w:szCs w:val="24"/>
          <w:lang w:eastAsia="en-US"/>
        </w:rPr>
        <w:t xml:space="preserve">Ms Nida Ambreen, </w:t>
      </w:r>
      <w:r w:rsidRPr="00FA1989">
        <w:rPr>
          <w:rFonts w:asciiTheme="minorHAnsi" w:eastAsiaTheme="minorEastAsia" w:hAnsiTheme="minorHAnsi" w:cstheme="minorHAnsi"/>
          <w:sz w:val="24"/>
          <w:szCs w:val="24"/>
          <w:lang w:eastAsia="en-US"/>
        </w:rPr>
        <w:t xml:space="preserve">Professor </w:t>
      </w:r>
      <w:r w:rsidR="00157EA1" w:rsidRPr="00FA1989">
        <w:rPr>
          <w:rFonts w:asciiTheme="minorHAnsi" w:eastAsiaTheme="minorEastAsia" w:hAnsiTheme="minorHAnsi" w:cstheme="minorHAnsi"/>
          <w:sz w:val="24"/>
          <w:szCs w:val="24"/>
          <w:lang w:eastAsia="en-US"/>
        </w:rPr>
        <w:t>Edmund Burke</w:t>
      </w:r>
      <w:r w:rsidR="00D12D3F" w:rsidRPr="00FA1989">
        <w:rPr>
          <w:rFonts w:asciiTheme="minorHAnsi" w:eastAsiaTheme="minorEastAsia" w:hAnsiTheme="minorHAnsi" w:cstheme="minorHAnsi"/>
          <w:sz w:val="24"/>
          <w:szCs w:val="24"/>
          <w:lang w:eastAsia="en-US"/>
        </w:rPr>
        <w:t xml:space="preserve">, </w:t>
      </w:r>
      <w:r w:rsidR="009D0162" w:rsidRPr="00FA1989">
        <w:rPr>
          <w:rFonts w:asciiTheme="minorHAnsi" w:eastAsiaTheme="minorEastAsia" w:hAnsiTheme="minorHAnsi" w:cstheme="minorHAnsi"/>
          <w:sz w:val="24"/>
          <w:szCs w:val="24"/>
          <w:lang w:eastAsia="en-US"/>
        </w:rPr>
        <w:t xml:space="preserve">Mr Atul Devani, </w:t>
      </w:r>
      <w:r w:rsidR="00CE6471" w:rsidRPr="00FA1989">
        <w:rPr>
          <w:rFonts w:asciiTheme="minorHAnsi" w:eastAsiaTheme="minorEastAsia" w:hAnsiTheme="minorHAnsi" w:cstheme="minorHAnsi"/>
          <w:sz w:val="24"/>
          <w:szCs w:val="24"/>
          <w:lang w:eastAsia="en-US"/>
        </w:rPr>
        <w:t>Dr</w:t>
      </w:r>
      <w:r w:rsidR="0085305E" w:rsidRPr="00FA1989">
        <w:rPr>
          <w:rFonts w:asciiTheme="minorHAnsi" w:eastAsiaTheme="minorEastAsia" w:hAnsiTheme="minorHAnsi" w:cstheme="minorHAnsi"/>
          <w:sz w:val="24"/>
          <w:szCs w:val="24"/>
          <w:lang w:eastAsia="en-US"/>
        </w:rPr>
        <w:t xml:space="preserve"> Ama Eyo</w:t>
      </w:r>
      <w:r w:rsidR="003836F4">
        <w:rPr>
          <w:rFonts w:asciiTheme="minorHAnsi" w:eastAsiaTheme="minorEastAsia" w:hAnsiTheme="minorHAnsi" w:cstheme="minorHAnsi"/>
          <w:sz w:val="24"/>
          <w:szCs w:val="24"/>
          <w:lang w:eastAsia="en-US"/>
        </w:rPr>
        <w:t>-Otung</w:t>
      </w:r>
      <w:r w:rsidR="0085305E" w:rsidRPr="00FA1989">
        <w:rPr>
          <w:rFonts w:asciiTheme="minorHAnsi" w:eastAsiaTheme="minorEastAsia" w:hAnsiTheme="minorHAnsi" w:cstheme="minorHAnsi"/>
          <w:sz w:val="24"/>
          <w:szCs w:val="24"/>
          <w:lang w:eastAsia="en-US"/>
        </w:rPr>
        <w:t>,</w:t>
      </w:r>
      <w:r w:rsidR="006D1FCE" w:rsidRPr="00FA1989">
        <w:rPr>
          <w:rFonts w:asciiTheme="minorHAnsi" w:eastAsiaTheme="minorEastAsia" w:hAnsiTheme="minorHAnsi" w:cstheme="minorHAnsi"/>
          <w:b/>
          <w:bCs/>
          <w:sz w:val="24"/>
          <w:szCs w:val="24"/>
          <w:lang w:eastAsia="en-US"/>
        </w:rPr>
        <w:t xml:space="preserve"> </w:t>
      </w:r>
      <w:r w:rsidR="00A620AB" w:rsidRPr="00FA1989">
        <w:rPr>
          <w:rFonts w:asciiTheme="minorHAnsi" w:eastAsiaTheme="minorEastAsia" w:hAnsiTheme="minorHAnsi" w:cstheme="minorHAnsi"/>
          <w:sz w:val="24"/>
          <w:szCs w:val="24"/>
          <w:lang w:eastAsia="en-US"/>
        </w:rPr>
        <w:t>Mr Eric Hepburn</w:t>
      </w:r>
      <w:r w:rsidR="00DE6875" w:rsidRPr="00FA1989">
        <w:rPr>
          <w:rFonts w:asciiTheme="minorHAnsi" w:eastAsiaTheme="minorEastAsia" w:hAnsiTheme="minorHAnsi" w:cstheme="minorHAnsi"/>
          <w:sz w:val="24"/>
          <w:szCs w:val="24"/>
          <w:lang w:eastAsia="en-US"/>
        </w:rPr>
        <w:t xml:space="preserve"> </w:t>
      </w:r>
      <w:r w:rsidR="00586075" w:rsidRPr="00FA1989">
        <w:rPr>
          <w:rFonts w:asciiTheme="minorHAnsi" w:eastAsiaTheme="minorEastAsia" w:hAnsiTheme="minorHAnsi" w:cstheme="minorHAnsi"/>
          <w:sz w:val="24"/>
          <w:szCs w:val="24"/>
          <w:lang w:eastAsia="en-US"/>
        </w:rPr>
        <w:t>C</w:t>
      </w:r>
      <w:r w:rsidR="00DE6875" w:rsidRPr="00FA1989">
        <w:rPr>
          <w:rFonts w:asciiTheme="minorHAnsi" w:eastAsiaTheme="minorEastAsia" w:hAnsiTheme="minorHAnsi" w:cstheme="minorHAnsi"/>
          <w:sz w:val="24"/>
          <w:szCs w:val="24"/>
          <w:lang w:eastAsia="en-US"/>
        </w:rPr>
        <w:t>BE</w:t>
      </w:r>
      <w:r w:rsidR="00A620AB" w:rsidRPr="00FA1989">
        <w:rPr>
          <w:rFonts w:asciiTheme="minorHAnsi" w:eastAsiaTheme="minorEastAsia" w:hAnsiTheme="minorHAnsi" w:cstheme="minorHAnsi"/>
          <w:sz w:val="24"/>
          <w:szCs w:val="24"/>
          <w:lang w:eastAsia="en-US"/>
        </w:rPr>
        <w:t>,</w:t>
      </w:r>
      <w:r w:rsidR="00965FEC" w:rsidRPr="00FA1989">
        <w:rPr>
          <w:rFonts w:asciiTheme="minorHAnsi" w:eastAsiaTheme="minorEastAsia" w:hAnsiTheme="minorHAnsi" w:cstheme="minorHAnsi"/>
          <w:sz w:val="24"/>
          <w:szCs w:val="24"/>
          <w:lang w:eastAsia="en-US"/>
        </w:rPr>
        <w:t xml:space="preserve"> </w:t>
      </w:r>
      <w:r w:rsidRPr="00FA1989">
        <w:rPr>
          <w:rFonts w:asciiTheme="minorHAnsi" w:eastAsiaTheme="minorEastAsia" w:hAnsiTheme="minorHAnsi" w:cstheme="minorHAnsi"/>
          <w:sz w:val="24"/>
          <w:szCs w:val="24"/>
          <w:lang w:eastAsia="en-US"/>
        </w:rPr>
        <w:t xml:space="preserve">Sir Paul Lambert, </w:t>
      </w:r>
      <w:r w:rsidR="00CE3F8B" w:rsidRPr="00FA1989">
        <w:rPr>
          <w:rFonts w:asciiTheme="minorHAnsi" w:eastAsiaTheme="minorEastAsia" w:hAnsiTheme="minorHAnsi" w:cstheme="minorHAnsi"/>
          <w:sz w:val="24"/>
          <w:szCs w:val="24"/>
          <w:lang w:eastAsia="en-US"/>
        </w:rPr>
        <w:t>Ms Julie Perkins,</w:t>
      </w:r>
      <w:r w:rsidR="0027529A" w:rsidRPr="00FA1989">
        <w:rPr>
          <w:rFonts w:asciiTheme="minorHAnsi" w:eastAsiaTheme="minorEastAsia" w:hAnsiTheme="minorHAnsi" w:cstheme="minorHAnsi"/>
          <w:sz w:val="24"/>
          <w:szCs w:val="24"/>
          <w:lang w:eastAsia="en-US"/>
        </w:rPr>
        <w:t xml:space="preserve"> Dr John T. Prabhakar,</w:t>
      </w:r>
      <w:r w:rsidR="00822241" w:rsidRPr="00FA1989">
        <w:rPr>
          <w:rFonts w:asciiTheme="minorHAnsi" w:eastAsiaTheme="minorEastAsia" w:hAnsiTheme="minorHAnsi" w:cstheme="minorHAnsi"/>
          <w:sz w:val="24"/>
          <w:szCs w:val="24"/>
          <w:lang w:eastAsia="en-US"/>
        </w:rPr>
        <w:t xml:space="preserve"> Mrs Emily Rees,</w:t>
      </w:r>
      <w:r w:rsidR="00CE3F8B" w:rsidRPr="00FA1989">
        <w:rPr>
          <w:rFonts w:asciiTheme="minorHAnsi" w:eastAsiaTheme="minorEastAsia" w:hAnsiTheme="minorHAnsi" w:cstheme="minorHAnsi"/>
          <w:sz w:val="24"/>
          <w:szCs w:val="24"/>
          <w:lang w:eastAsia="en-US"/>
        </w:rPr>
        <w:t xml:space="preserve"> </w:t>
      </w:r>
      <w:r w:rsidR="00F13546" w:rsidRPr="00FA1989">
        <w:rPr>
          <w:rFonts w:asciiTheme="minorHAnsi" w:eastAsiaTheme="minorEastAsia" w:hAnsiTheme="minorHAnsi" w:cstheme="minorHAnsi"/>
          <w:sz w:val="24"/>
          <w:szCs w:val="24"/>
          <w:lang w:eastAsia="en-US"/>
        </w:rPr>
        <w:t xml:space="preserve">Dr Ian Rees, </w:t>
      </w:r>
      <w:r w:rsidR="000C5B01" w:rsidRPr="00FA1989">
        <w:rPr>
          <w:rFonts w:asciiTheme="minorHAnsi" w:eastAsiaTheme="minorEastAsia" w:hAnsiTheme="minorHAnsi" w:cstheme="minorHAnsi"/>
          <w:sz w:val="24"/>
          <w:szCs w:val="24"/>
          <w:lang w:eastAsia="en-US"/>
        </w:rPr>
        <w:t>Mr Gwion Rowlands</w:t>
      </w:r>
      <w:r w:rsidR="003F5B23" w:rsidRPr="00FA1989">
        <w:rPr>
          <w:rFonts w:asciiTheme="minorHAnsi" w:eastAsiaTheme="minorEastAsia" w:hAnsiTheme="minorHAnsi" w:cstheme="minorHAnsi"/>
          <w:sz w:val="24"/>
          <w:szCs w:val="24"/>
          <w:lang w:eastAsia="en-US"/>
        </w:rPr>
        <w:t>,</w:t>
      </w:r>
      <w:r w:rsidR="000C5B01" w:rsidRPr="00FA1989">
        <w:rPr>
          <w:rFonts w:asciiTheme="minorHAnsi" w:eastAsiaTheme="minorEastAsia" w:hAnsiTheme="minorHAnsi" w:cstheme="minorHAnsi"/>
          <w:sz w:val="24"/>
          <w:szCs w:val="24"/>
          <w:lang w:eastAsia="en-US"/>
        </w:rPr>
        <w:t xml:space="preserve"> </w:t>
      </w:r>
      <w:r w:rsidR="00822241" w:rsidRPr="00FA1989">
        <w:rPr>
          <w:rFonts w:asciiTheme="minorHAnsi" w:eastAsiaTheme="minorEastAsia" w:hAnsiTheme="minorHAnsi" w:cstheme="minorHAnsi"/>
          <w:sz w:val="24"/>
          <w:szCs w:val="24"/>
          <w:lang w:eastAsia="en-US"/>
        </w:rPr>
        <w:t xml:space="preserve">Mr Rheon Tomos, </w:t>
      </w:r>
      <w:r w:rsidR="001053A6" w:rsidRPr="00FA1989">
        <w:rPr>
          <w:rFonts w:asciiTheme="minorHAnsi" w:eastAsiaTheme="minorEastAsia" w:hAnsiTheme="minorHAnsi" w:cstheme="minorHAnsi"/>
          <w:sz w:val="24"/>
          <w:szCs w:val="24"/>
          <w:lang w:eastAsia="en-US"/>
        </w:rPr>
        <w:t xml:space="preserve">Professor Oliver Turnbull, </w:t>
      </w:r>
      <w:r w:rsidR="00F13546" w:rsidRPr="00FA1989">
        <w:rPr>
          <w:rFonts w:asciiTheme="minorHAnsi" w:eastAsiaTheme="minorEastAsia" w:hAnsiTheme="minorHAnsi" w:cstheme="minorHAnsi"/>
          <w:sz w:val="24"/>
          <w:szCs w:val="24"/>
          <w:lang w:eastAsia="en-US"/>
        </w:rPr>
        <w:t xml:space="preserve">Professor David Viner, </w:t>
      </w:r>
      <w:r w:rsidR="00A474FB" w:rsidRPr="00FA1989">
        <w:rPr>
          <w:rFonts w:asciiTheme="minorHAnsi" w:eastAsiaTheme="minorEastAsia" w:hAnsiTheme="minorHAnsi" w:cstheme="minorHAnsi"/>
          <w:sz w:val="24"/>
          <w:szCs w:val="24"/>
          <w:lang w:eastAsia="en-US"/>
        </w:rPr>
        <w:t>Professor Tim Wheeler</w:t>
      </w:r>
      <w:r w:rsidR="00586075" w:rsidRPr="00FA1989">
        <w:rPr>
          <w:rFonts w:asciiTheme="minorHAnsi" w:eastAsiaTheme="minorEastAsia" w:hAnsiTheme="minorHAnsi" w:cstheme="minorHAnsi"/>
          <w:sz w:val="24"/>
          <w:szCs w:val="24"/>
          <w:lang w:eastAsia="en-US"/>
        </w:rPr>
        <w:t xml:space="preserve"> DL</w:t>
      </w:r>
      <w:r w:rsidR="00A474FB" w:rsidRPr="00FA1989">
        <w:rPr>
          <w:rFonts w:asciiTheme="minorHAnsi" w:eastAsiaTheme="minorEastAsia" w:hAnsiTheme="minorHAnsi" w:cstheme="minorHAnsi"/>
          <w:sz w:val="24"/>
          <w:szCs w:val="24"/>
          <w:lang w:eastAsia="en-US"/>
        </w:rPr>
        <w:t xml:space="preserve">, </w:t>
      </w:r>
      <w:r w:rsidR="00D67C19" w:rsidRPr="00FA1989">
        <w:rPr>
          <w:rFonts w:asciiTheme="minorHAnsi" w:eastAsiaTheme="minorEastAsia" w:hAnsiTheme="minorHAnsi" w:cstheme="minorHAnsi"/>
          <w:sz w:val="24"/>
          <w:szCs w:val="24"/>
          <w:lang w:eastAsia="en-US"/>
        </w:rPr>
        <w:t>Professor Jean White CBE</w:t>
      </w:r>
      <w:r w:rsidR="00544C4E" w:rsidRPr="00FA1989">
        <w:rPr>
          <w:rFonts w:asciiTheme="minorHAnsi" w:eastAsiaTheme="minorEastAsia" w:hAnsiTheme="minorHAnsi" w:cstheme="minorHAnsi"/>
          <w:sz w:val="24"/>
          <w:szCs w:val="24"/>
          <w:lang w:eastAsia="en-US"/>
        </w:rPr>
        <w:t xml:space="preserve"> and</w:t>
      </w:r>
      <w:r w:rsidR="00791239" w:rsidRPr="00FA1989">
        <w:rPr>
          <w:rFonts w:asciiTheme="minorHAnsi" w:eastAsiaTheme="minorEastAsia" w:hAnsiTheme="minorHAnsi" w:cstheme="minorHAnsi"/>
          <w:sz w:val="24"/>
          <w:szCs w:val="24"/>
          <w:lang w:eastAsia="en-US"/>
        </w:rPr>
        <w:t xml:space="preserve"> Ms Elin Wyn</w:t>
      </w:r>
    </w:p>
    <w:p w14:paraId="7B0BBBC7" w14:textId="0C2FB9EE" w:rsidR="00560756" w:rsidRPr="00FA1989" w:rsidRDefault="00560756" w:rsidP="00FA1989">
      <w:pPr>
        <w:suppressAutoHyphens/>
        <w:jc w:val="both"/>
        <w:rPr>
          <w:rFonts w:asciiTheme="minorHAnsi" w:eastAsiaTheme="minorEastAsia" w:hAnsiTheme="minorHAnsi" w:cstheme="minorHAnsi"/>
          <w:sz w:val="24"/>
          <w:szCs w:val="24"/>
          <w:lang w:eastAsia="en-US"/>
        </w:rPr>
      </w:pPr>
    </w:p>
    <w:p w14:paraId="1DFCA406" w14:textId="6977CEC5" w:rsidR="00560756" w:rsidRPr="009D0162" w:rsidRDefault="00560756" w:rsidP="00FA1989">
      <w:pPr>
        <w:suppressAutoHyphens/>
        <w:jc w:val="both"/>
        <w:rPr>
          <w:rFonts w:asciiTheme="minorHAnsi" w:eastAsiaTheme="minorEastAsia" w:hAnsiTheme="minorHAnsi" w:cstheme="minorHAnsi"/>
          <w:sz w:val="24"/>
          <w:szCs w:val="24"/>
          <w:lang w:eastAsia="en-US"/>
        </w:rPr>
      </w:pPr>
      <w:r w:rsidRPr="00FA1989">
        <w:rPr>
          <w:rFonts w:asciiTheme="minorHAnsi" w:eastAsiaTheme="minorEastAsia" w:hAnsiTheme="minorHAnsi" w:cstheme="minorHAnsi"/>
          <w:b/>
          <w:bCs/>
          <w:sz w:val="24"/>
          <w:szCs w:val="24"/>
          <w:lang w:eastAsia="en-US"/>
        </w:rPr>
        <w:t>Apologies:</w:t>
      </w:r>
      <w:r w:rsidR="00011E70" w:rsidRPr="00FA1989">
        <w:rPr>
          <w:rFonts w:asciiTheme="minorHAnsi" w:eastAsiaTheme="minorEastAsia" w:hAnsiTheme="minorHAnsi" w:cstheme="minorHAnsi"/>
          <w:sz w:val="24"/>
          <w:szCs w:val="24"/>
          <w:lang w:eastAsia="en-US"/>
        </w:rPr>
        <w:t xml:space="preserve"> </w:t>
      </w:r>
      <w:r w:rsidR="009D0162" w:rsidRPr="00FA1989">
        <w:rPr>
          <w:rFonts w:asciiTheme="minorHAnsi" w:eastAsiaTheme="minorEastAsia" w:hAnsiTheme="minorHAnsi" w:cstheme="minorHAnsi"/>
          <w:sz w:val="24"/>
          <w:szCs w:val="24"/>
          <w:lang w:eastAsia="en-US"/>
        </w:rPr>
        <w:t>Professor Rhiannon T. Edwards</w:t>
      </w:r>
      <w:r w:rsidR="009D0162">
        <w:rPr>
          <w:rFonts w:asciiTheme="minorHAnsi" w:eastAsiaTheme="minorEastAsia" w:hAnsiTheme="minorHAnsi" w:cstheme="minorHAnsi"/>
          <w:sz w:val="24"/>
          <w:szCs w:val="24"/>
          <w:lang w:eastAsia="en-US"/>
        </w:rPr>
        <w:t xml:space="preserve"> and </w:t>
      </w:r>
      <w:r w:rsidR="009D0162" w:rsidRPr="00FA1989">
        <w:rPr>
          <w:rFonts w:asciiTheme="minorHAnsi" w:eastAsiaTheme="minorEastAsia" w:hAnsiTheme="minorHAnsi" w:cstheme="minorHAnsi"/>
          <w:sz w:val="24"/>
          <w:szCs w:val="24"/>
          <w:lang w:eastAsia="en-US"/>
        </w:rPr>
        <w:t>Mrs Patricia Murchie (Chief Marketing Officer)</w:t>
      </w:r>
    </w:p>
    <w:p w14:paraId="4001D6A1" w14:textId="2193B0C3" w:rsidR="002E2FFF" w:rsidRPr="00FA1989" w:rsidRDefault="002E2FFF" w:rsidP="00FA1989">
      <w:pPr>
        <w:suppressAutoHyphens/>
        <w:jc w:val="both"/>
        <w:rPr>
          <w:rFonts w:asciiTheme="minorHAnsi" w:eastAsiaTheme="minorEastAsia" w:hAnsiTheme="minorHAnsi" w:cstheme="minorHAnsi"/>
          <w:sz w:val="24"/>
          <w:szCs w:val="24"/>
          <w:lang w:eastAsia="en-US"/>
        </w:rPr>
      </w:pPr>
    </w:p>
    <w:p w14:paraId="6E119058" w14:textId="74F4B5E7" w:rsidR="00CE6471" w:rsidRPr="008E16BC" w:rsidRDefault="002E2FFF" w:rsidP="00FA1989">
      <w:pPr>
        <w:suppressAutoHyphens/>
        <w:jc w:val="both"/>
        <w:rPr>
          <w:rFonts w:asciiTheme="minorHAnsi" w:eastAsiaTheme="minorEastAsia" w:hAnsiTheme="minorHAnsi" w:cstheme="minorHAnsi"/>
          <w:b/>
          <w:bCs/>
          <w:sz w:val="24"/>
          <w:szCs w:val="24"/>
          <w:lang w:eastAsia="en-US"/>
        </w:rPr>
      </w:pPr>
      <w:r w:rsidRPr="00FA1989">
        <w:rPr>
          <w:rFonts w:asciiTheme="minorHAnsi" w:eastAsiaTheme="minorEastAsia" w:hAnsiTheme="minorHAnsi" w:cstheme="minorHAnsi"/>
          <w:b/>
          <w:bCs/>
          <w:sz w:val="24"/>
          <w:szCs w:val="24"/>
          <w:lang w:eastAsia="en-US"/>
        </w:rPr>
        <w:t>In attendance:</w:t>
      </w:r>
      <w:r w:rsidR="008E16BC">
        <w:rPr>
          <w:rFonts w:asciiTheme="minorHAnsi" w:eastAsiaTheme="minorEastAsia" w:hAnsiTheme="minorHAnsi" w:cstheme="minorHAnsi"/>
          <w:b/>
          <w:bCs/>
          <w:sz w:val="24"/>
          <w:szCs w:val="24"/>
          <w:lang w:eastAsia="en-US"/>
        </w:rPr>
        <w:t xml:space="preserve"> </w:t>
      </w:r>
      <w:r w:rsidR="00A474FB" w:rsidRPr="00FA1989">
        <w:rPr>
          <w:rFonts w:asciiTheme="minorHAnsi" w:eastAsiaTheme="minorEastAsia" w:hAnsiTheme="minorHAnsi" w:cstheme="minorHAnsi"/>
          <w:sz w:val="24"/>
          <w:szCs w:val="24"/>
          <w:lang w:eastAsia="en-US"/>
        </w:rPr>
        <w:t>Mr Michael Flanagan</w:t>
      </w:r>
      <w:r w:rsidR="004834C6" w:rsidRPr="00FA1989">
        <w:rPr>
          <w:rFonts w:asciiTheme="minorHAnsi" w:eastAsiaTheme="minorEastAsia" w:hAnsiTheme="minorHAnsi" w:cstheme="minorHAnsi"/>
          <w:sz w:val="24"/>
          <w:szCs w:val="24"/>
          <w:lang w:eastAsia="en-US"/>
        </w:rPr>
        <w:t xml:space="preserve"> (Chief Transformation Officer)</w:t>
      </w:r>
      <w:r w:rsidR="0027529A" w:rsidRPr="00FA1989">
        <w:rPr>
          <w:rFonts w:asciiTheme="minorHAnsi" w:eastAsiaTheme="minorEastAsia" w:hAnsiTheme="minorHAnsi" w:cstheme="minorHAnsi"/>
          <w:sz w:val="24"/>
          <w:szCs w:val="24"/>
          <w:lang w:eastAsia="en-US"/>
        </w:rPr>
        <w:t xml:space="preserve">, </w:t>
      </w:r>
      <w:r w:rsidR="008E16BC">
        <w:rPr>
          <w:rFonts w:asciiTheme="minorHAnsi" w:eastAsiaTheme="minorEastAsia" w:hAnsiTheme="minorHAnsi" w:cstheme="minorHAnsi"/>
          <w:sz w:val="24"/>
          <w:szCs w:val="24"/>
          <w:lang w:eastAsia="en-US"/>
        </w:rPr>
        <w:t xml:space="preserve">Mrs Gwenan Hine (University Secretary), </w:t>
      </w:r>
      <w:r w:rsidR="009C731A" w:rsidRPr="00FA1989">
        <w:rPr>
          <w:rFonts w:asciiTheme="minorHAnsi" w:eastAsiaTheme="minorEastAsia" w:hAnsiTheme="minorHAnsi" w:cstheme="minorHAnsi"/>
          <w:sz w:val="24"/>
          <w:szCs w:val="24"/>
          <w:lang w:eastAsia="en-US"/>
        </w:rPr>
        <w:t>Mr Martyn Riddleston</w:t>
      </w:r>
      <w:r w:rsidR="004834C6" w:rsidRPr="00FA1989">
        <w:rPr>
          <w:rFonts w:asciiTheme="minorHAnsi" w:eastAsiaTheme="minorEastAsia" w:hAnsiTheme="minorHAnsi" w:cstheme="minorHAnsi"/>
          <w:sz w:val="24"/>
          <w:szCs w:val="24"/>
          <w:lang w:eastAsia="en-US"/>
        </w:rPr>
        <w:t xml:space="preserve"> (Chief Financial Officer)</w:t>
      </w:r>
      <w:r w:rsidR="0027529A" w:rsidRPr="00FA1989">
        <w:rPr>
          <w:rFonts w:asciiTheme="minorHAnsi" w:eastAsiaTheme="minorEastAsia" w:hAnsiTheme="minorHAnsi" w:cstheme="minorHAnsi"/>
          <w:sz w:val="24"/>
          <w:szCs w:val="24"/>
          <w:lang w:eastAsia="en-US"/>
        </w:rPr>
        <w:t xml:space="preserve"> and Mr Mike Wilson (Chief Strategy and Planning Officer)</w:t>
      </w:r>
    </w:p>
    <w:p w14:paraId="27CB8103" w14:textId="77777777" w:rsidR="00CE6471" w:rsidRPr="00FA1989" w:rsidRDefault="00CE6471" w:rsidP="00FA1989">
      <w:pPr>
        <w:suppressAutoHyphens/>
        <w:jc w:val="both"/>
        <w:rPr>
          <w:rFonts w:asciiTheme="minorHAnsi" w:eastAsiaTheme="minorEastAsia" w:hAnsiTheme="minorHAnsi" w:cstheme="minorHAnsi"/>
          <w:sz w:val="24"/>
          <w:szCs w:val="24"/>
          <w:lang w:eastAsia="en-US"/>
        </w:rPr>
      </w:pPr>
    </w:p>
    <w:p w14:paraId="7956A740" w14:textId="6AAC57EF" w:rsidR="002550FB" w:rsidRPr="00DE26F7" w:rsidRDefault="0073574E" w:rsidP="00FA1989">
      <w:pPr>
        <w:suppressAutoHyphens/>
        <w:jc w:val="both"/>
        <w:rPr>
          <w:rFonts w:asciiTheme="minorHAnsi" w:eastAsiaTheme="minorEastAsia" w:hAnsiTheme="minorHAnsi" w:cstheme="minorHAnsi"/>
          <w:b/>
          <w:bCs/>
          <w:sz w:val="24"/>
          <w:szCs w:val="24"/>
          <w:lang w:eastAsia="en-US"/>
        </w:rPr>
      </w:pPr>
      <w:r w:rsidRPr="00DE26F7">
        <w:rPr>
          <w:rFonts w:asciiTheme="minorHAnsi" w:eastAsiaTheme="minorEastAsia" w:hAnsiTheme="minorHAnsi" w:cstheme="minorHAnsi"/>
          <w:b/>
          <w:bCs/>
          <w:sz w:val="24"/>
          <w:szCs w:val="24"/>
          <w:lang w:eastAsia="en-US"/>
        </w:rPr>
        <w:t xml:space="preserve">In </w:t>
      </w:r>
      <w:r w:rsidR="008F7D85" w:rsidRPr="00DE26F7">
        <w:rPr>
          <w:rFonts w:asciiTheme="minorHAnsi" w:eastAsiaTheme="minorEastAsia" w:hAnsiTheme="minorHAnsi" w:cstheme="minorHAnsi"/>
          <w:b/>
          <w:bCs/>
          <w:sz w:val="24"/>
          <w:szCs w:val="24"/>
          <w:lang w:eastAsia="en-US"/>
        </w:rPr>
        <w:t>addition</w:t>
      </w:r>
      <w:r w:rsidR="002550FB" w:rsidRPr="00DE26F7">
        <w:rPr>
          <w:rFonts w:asciiTheme="minorHAnsi" w:eastAsiaTheme="minorEastAsia" w:hAnsiTheme="minorHAnsi" w:cstheme="minorHAnsi"/>
          <w:b/>
          <w:bCs/>
          <w:sz w:val="24"/>
          <w:szCs w:val="24"/>
          <w:lang w:eastAsia="en-US"/>
        </w:rPr>
        <w:t>:</w:t>
      </w:r>
    </w:p>
    <w:p w14:paraId="24CEE55B" w14:textId="586201CC" w:rsidR="002550FB" w:rsidRPr="00FA1989" w:rsidRDefault="00820971" w:rsidP="00FA1989">
      <w:pPr>
        <w:suppressAutoHyphens/>
        <w:jc w:val="both"/>
        <w:rPr>
          <w:rFonts w:asciiTheme="minorHAnsi" w:eastAsiaTheme="minorEastAsia" w:hAnsiTheme="minorHAnsi" w:cstheme="minorHAnsi"/>
          <w:sz w:val="24"/>
          <w:szCs w:val="24"/>
          <w:lang w:eastAsia="en-US"/>
        </w:rPr>
      </w:pPr>
      <w:r w:rsidRPr="000D2A64">
        <w:rPr>
          <w:rFonts w:asciiTheme="minorHAnsi" w:eastAsiaTheme="minorEastAsia" w:hAnsiTheme="minorHAnsi" w:cstheme="minorHAnsi"/>
          <w:sz w:val="24"/>
          <w:szCs w:val="24"/>
          <w:lang w:eastAsia="en-US"/>
        </w:rPr>
        <w:t>Professor Nicky Callow (Pro Vice-Chancellor (Education and Student Experience)</w:t>
      </w:r>
      <w:r w:rsidR="00DE26F7" w:rsidRPr="000D2A64">
        <w:rPr>
          <w:rFonts w:asciiTheme="minorHAnsi" w:eastAsiaTheme="minorEastAsia" w:hAnsiTheme="minorHAnsi" w:cstheme="minorHAnsi"/>
          <w:sz w:val="24"/>
          <w:szCs w:val="24"/>
          <w:lang w:eastAsia="en-US"/>
        </w:rPr>
        <w:t xml:space="preserve"> (for item 24.05 onwards</w:t>
      </w:r>
      <w:r w:rsidRPr="000D2A64">
        <w:rPr>
          <w:rFonts w:asciiTheme="minorHAnsi" w:eastAsiaTheme="minorEastAsia" w:hAnsiTheme="minorHAnsi" w:cstheme="minorHAnsi"/>
          <w:sz w:val="24"/>
          <w:szCs w:val="24"/>
          <w:lang w:eastAsia="en-US"/>
        </w:rPr>
        <w:t>),</w:t>
      </w:r>
      <w:r w:rsidR="00DE26F7" w:rsidRPr="000D2A64">
        <w:rPr>
          <w:rFonts w:asciiTheme="minorHAnsi" w:eastAsiaTheme="minorEastAsia" w:hAnsiTheme="minorHAnsi" w:cstheme="minorHAnsi"/>
          <w:sz w:val="24"/>
          <w:szCs w:val="24"/>
          <w:lang w:eastAsia="en-US"/>
        </w:rPr>
        <w:t xml:space="preserve"> </w:t>
      </w:r>
      <w:r w:rsidR="002B6CF2" w:rsidRPr="000D2A64">
        <w:rPr>
          <w:rFonts w:asciiTheme="minorHAnsi" w:eastAsiaTheme="minorEastAsia" w:hAnsiTheme="minorHAnsi" w:cstheme="minorHAnsi"/>
          <w:sz w:val="24"/>
          <w:szCs w:val="24"/>
          <w:lang w:eastAsia="en-US"/>
        </w:rPr>
        <w:t>Professor Andrew Edwards, Pro Vice-Chancellor (Welsh Language, Civic Engagement, Strategic Partnerships and EDI)</w:t>
      </w:r>
      <w:r w:rsidR="00DE26F7" w:rsidRPr="000D2A64">
        <w:rPr>
          <w:rFonts w:asciiTheme="minorHAnsi" w:eastAsiaTheme="minorEastAsia" w:hAnsiTheme="minorHAnsi" w:cstheme="minorHAnsi"/>
          <w:sz w:val="24"/>
          <w:szCs w:val="24"/>
          <w:lang w:eastAsia="en-US"/>
        </w:rPr>
        <w:t xml:space="preserve"> (</w:t>
      </w:r>
      <w:r w:rsidR="002B6CF2" w:rsidRPr="000D2A64">
        <w:rPr>
          <w:rFonts w:asciiTheme="minorHAnsi" w:eastAsiaTheme="minorEastAsia" w:hAnsiTheme="minorHAnsi" w:cstheme="minorHAnsi"/>
          <w:sz w:val="24"/>
          <w:szCs w:val="24"/>
          <w:lang w:eastAsia="en-US"/>
        </w:rPr>
        <w:t>for ite</w:t>
      </w:r>
      <w:r w:rsidR="00DE26F7" w:rsidRPr="000D2A64">
        <w:rPr>
          <w:rFonts w:asciiTheme="minorHAnsi" w:eastAsiaTheme="minorEastAsia" w:hAnsiTheme="minorHAnsi" w:cstheme="minorHAnsi"/>
          <w:sz w:val="24"/>
          <w:szCs w:val="24"/>
          <w:lang w:eastAsia="en-US"/>
        </w:rPr>
        <w:t>m 24.18</w:t>
      </w:r>
      <w:r w:rsidR="002B6CF2" w:rsidRPr="000D2A64">
        <w:rPr>
          <w:rFonts w:asciiTheme="minorHAnsi" w:eastAsiaTheme="minorEastAsia" w:hAnsiTheme="minorHAnsi" w:cstheme="minorHAnsi"/>
          <w:sz w:val="24"/>
          <w:szCs w:val="24"/>
          <w:lang w:eastAsia="en-US"/>
        </w:rPr>
        <w:t xml:space="preserve">), </w:t>
      </w:r>
      <w:r w:rsidR="00DE26F7" w:rsidRPr="000D2A64">
        <w:rPr>
          <w:rFonts w:asciiTheme="minorHAnsi" w:eastAsiaTheme="minorEastAsia" w:hAnsiTheme="minorHAnsi" w:cstheme="minorHAnsi"/>
          <w:sz w:val="24"/>
          <w:szCs w:val="24"/>
          <w:lang w:eastAsia="en-US"/>
        </w:rPr>
        <w:t xml:space="preserve">Professor Morag McDonald, Pro Vice-Chancellor / Head of the College of Science and Engineering (for item 24.18), Professor Paul Spencer, Pro Vice-Chancellor (Research) (for item 24.17), Professor Andy McStay, </w:t>
      </w:r>
      <w:r w:rsidR="00DE26F7" w:rsidRPr="000D2A64">
        <w:rPr>
          <w:rFonts w:asciiTheme="minorHAnsi" w:eastAsiaTheme="minorHAnsi" w:hAnsiTheme="minorHAnsi" w:cstheme="minorHAnsi"/>
          <w:sz w:val="24"/>
          <w:szCs w:val="24"/>
          <w:lang w:eastAsia="en-US"/>
        </w:rPr>
        <w:t>Professor of Technology and Society</w:t>
      </w:r>
      <w:r w:rsidR="00DE26F7" w:rsidRPr="000D2A64">
        <w:rPr>
          <w:rFonts w:asciiTheme="minorHAnsi" w:eastAsiaTheme="minorEastAsia" w:hAnsiTheme="minorHAnsi" w:cstheme="minorHAnsi"/>
          <w:sz w:val="24"/>
          <w:szCs w:val="24"/>
          <w:lang w:eastAsia="en-US"/>
        </w:rPr>
        <w:t xml:space="preserve"> (for item 24.17), </w:t>
      </w:r>
      <w:r w:rsidR="00EC73CF" w:rsidRPr="000D2A64">
        <w:rPr>
          <w:rFonts w:asciiTheme="minorHAnsi" w:eastAsiaTheme="minorEastAsia" w:hAnsiTheme="minorHAnsi" w:cstheme="minorHAnsi"/>
          <w:sz w:val="24"/>
          <w:szCs w:val="24"/>
          <w:lang w:eastAsia="en-US"/>
        </w:rPr>
        <w:t xml:space="preserve"> Professor Enlli Thomas</w:t>
      </w:r>
      <w:r w:rsidR="009D0588" w:rsidRPr="000D2A64">
        <w:rPr>
          <w:rFonts w:asciiTheme="minorHAnsi" w:eastAsiaTheme="minorEastAsia" w:hAnsiTheme="minorHAnsi" w:cstheme="minorHAnsi"/>
          <w:sz w:val="24"/>
          <w:szCs w:val="24"/>
          <w:lang w:eastAsia="en-US"/>
        </w:rPr>
        <w:t xml:space="preserve"> (Pro Vice-Chancellor/Head of the College of Arts, </w:t>
      </w:r>
      <w:r w:rsidR="002F5C51" w:rsidRPr="000D2A64">
        <w:rPr>
          <w:rFonts w:asciiTheme="minorHAnsi" w:eastAsiaTheme="minorEastAsia" w:hAnsiTheme="minorHAnsi" w:cstheme="minorHAnsi"/>
          <w:sz w:val="24"/>
          <w:szCs w:val="24"/>
          <w:lang w:eastAsia="en-US"/>
        </w:rPr>
        <w:t>Humanities and Social Sciences)</w:t>
      </w:r>
      <w:r w:rsidR="00DE26F7" w:rsidRPr="000D2A64">
        <w:rPr>
          <w:rFonts w:asciiTheme="minorHAnsi" w:eastAsiaTheme="minorEastAsia" w:hAnsiTheme="minorHAnsi" w:cstheme="minorHAnsi"/>
          <w:sz w:val="24"/>
          <w:szCs w:val="24"/>
          <w:lang w:eastAsia="en-US"/>
        </w:rPr>
        <w:t xml:space="preserve"> (for item 24.05 onwards) and Professor Mike Larvin (for item 24.05 onwards)</w:t>
      </w:r>
      <w:r w:rsidR="002B6CF2" w:rsidRPr="000D2A64">
        <w:rPr>
          <w:rFonts w:asciiTheme="minorHAnsi" w:eastAsiaTheme="minorEastAsia" w:hAnsiTheme="minorHAnsi" w:cstheme="minorHAnsi"/>
          <w:sz w:val="24"/>
          <w:szCs w:val="24"/>
          <w:lang w:eastAsia="en-US"/>
        </w:rPr>
        <w:t>.</w:t>
      </w:r>
      <w:r w:rsidR="002B6CF2">
        <w:rPr>
          <w:rFonts w:asciiTheme="minorHAnsi" w:eastAsiaTheme="minorEastAsia" w:hAnsiTheme="minorHAnsi" w:cstheme="minorHAnsi"/>
          <w:sz w:val="24"/>
          <w:szCs w:val="24"/>
          <w:lang w:eastAsia="en-US"/>
        </w:rPr>
        <w:t xml:space="preserve"> </w:t>
      </w:r>
    </w:p>
    <w:p w14:paraId="2160A07C" w14:textId="77777777" w:rsidR="00696A67" w:rsidRPr="00FA1989" w:rsidRDefault="00696A67" w:rsidP="00FA1989">
      <w:pPr>
        <w:suppressAutoHyphens/>
        <w:jc w:val="both"/>
        <w:rPr>
          <w:rFonts w:asciiTheme="minorHAnsi" w:eastAsiaTheme="minorEastAsia" w:hAnsiTheme="minorHAnsi" w:cstheme="minorHAnsi"/>
          <w:sz w:val="24"/>
          <w:szCs w:val="24"/>
          <w:lang w:eastAsia="en-US"/>
        </w:rPr>
      </w:pPr>
    </w:p>
    <w:p w14:paraId="3A203362" w14:textId="13A3AB1C" w:rsidR="00D14A8E" w:rsidRPr="00FA1989" w:rsidRDefault="00D94922" w:rsidP="00FA1989">
      <w:pPr>
        <w:suppressAutoHyphens/>
        <w:jc w:val="both"/>
        <w:rPr>
          <w:rFonts w:asciiTheme="minorHAnsi" w:eastAsiaTheme="minorEastAsia" w:hAnsiTheme="minorHAnsi" w:cstheme="minorHAnsi"/>
          <w:i/>
          <w:iCs/>
          <w:sz w:val="24"/>
          <w:szCs w:val="24"/>
          <w:lang w:eastAsia="en-US"/>
        </w:rPr>
      </w:pPr>
      <w:r w:rsidRPr="00FA1989">
        <w:rPr>
          <w:rFonts w:asciiTheme="minorHAnsi" w:eastAsiaTheme="minorEastAsia" w:hAnsiTheme="minorHAnsi" w:cstheme="minorHAnsi"/>
          <w:i/>
          <w:iCs/>
          <w:sz w:val="24"/>
          <w:szCs w:val="24"/>
          <w:lang w:eastAsia="en-US"/>
        </w:rPr>
        <w:t xml:space="preserve">The meeting was held </w:t>
      </w:r>
      <w:r w:rsidR="008A7692" w:rsidRPr="00FA1989">
        <w:rPr>
          <w:rFonts w:asciiTheme="minorHAnsi" w:eastAsiaTheme="minorEastAsia" w:hAnsiTheme="minorHAnsi" w:cstheme="minorHAnsi"/>
          <w:i/>
          <w:iCs/>
          <w:sz w:val="24"/>
          <w:szCs w:val="24"/>
          <w:lang w:eastAsia="en-US"/>
        </w:rPr>
        <w:t xml:space="preserve">in </w:t>
      </w:r>
      <w:r w:rsidR="00820971">
        <w:rPr>
          <w:rFonts w:asciiTheme="minorHAnsi" w:eastAsiaTheme="minorEastAsia" w:hAnsiTheme="minorHAnsi" w:cstheme="minorHAnsi"/>
          <w:i/>
          <w:iCs/>
          <w:sz w:val="24"/>
          <w:szCs w:val="24"/>
          <w:lang w:eastAsia="en-US"/>
        </w:rPr>
        <w:t xml:space="preserve">Reichel, </w:t>
      </w:r>
      <w:r w:rsidR="00005A39" w:rsidRPr="00FA1989">
        <w:rPr>
          <w:rFonts w:asciiTheme="minorHAnsi" w:eastAsiaTheme="minorEastAsia" w:hAnsiTheme="minorHAnsi" w:cstheme="minorHAnsi"/>
          <w:i/>
          <w:iCs/>
          <w:sz w:val="24"/>
          <w:szCs w:val="24"/>
          <w:lang w:eastAsia="en-US"/>
        </w:rPr>
        <w:t xml:space="preserve">Bangor University and </w:t>
      </w:r>
      <w:r w:rsidRPr="00FA1989">
        <w:rPr>
          <w:rFonts w:asciiTheme="minorHAnsi" w:eastAsiaTheme="minorEastAsia" w:hAnsiTheme="minorHAnsi" w:cstheme="minorHAnsi"/>
          <w:i/>
          <w:iCs/>
          <w:sz w:val="24"/>
          <w:szCs w:val="24"/>
          <w:lang w:eastAsia="en-US"/>
        </w:rPr>
        <w:t xml:space="preserve">through </w:t>
      </w:r>
      <w:r w:rsidR="00D40B7F" w:rsidRPr="00FA1989">
        <w:rPr>
          <w:rFonts w:asciiTheme="minorHAnsi" w:eastAsiaTheme="minorEastAsia" w:hAnsiTheme="minorHAnsi" w:cstheme="minorHAnsi"/>
          <w:i/>
          <w:iCs/>
          <w:sz w:val="24"/>
          <w:szCs w:val="24"/>
          <w:lang w:eastAsia="en-US"/>
        </w:rPr>
        <w:t>Teams</w:t>
      </w:r>
      <w:r w:rsidRPr="00FA1989">
        <w:rPr>
          <w:rFonts w:asciiTheme="minorHAnsi" w:eastAsiaTheme="minorEastAsia" w:hAnsiTheme="minorHAnsi" w:cstheme="minorHAnsi"/>
          <w:i/>
          <w:iCs/>
          <w:sz w:val="24"/>
          <w:szCs w:val="24"/>
          <w:lang w:eastAsia="en-US"/>
        </w:rPr>
        <w:t>.</w:t>
      </w:r>
    </w:p>
    <w:p w14:paraId="0D23F476" w14:textId="77777777" w:rsidR="00FA1989" w:rsidRPr="00FA1989" w:rsidRDefault="00FA1989" w:rsidP="00EC73CF">
      <w:pPr>
        <w:rPr>
          <w:rFonts w:asciiTheme="minorHAnsi" w:hAnsiTheme="minorHAnsi" w:cstheme="minorHAnsi"/>
          <w:bCs/>
          <w:sz w:val="24"/>
          <w:szCs w:val="24"/>
        </w:rPr>
      </w:pPr>
    </w:p>
    <w:p w14:paraId="7CB2F1AD" w14:textId="1F1C819B" w:rsidR="00506393" w:rsidRPr="00FA1989" w:rsidRDefault="00820971" w:rsidP="00FA1989">
      <w:pPr>
        <w:ind w:left="567"/>
        <w:jc w:val="center"/>
        <w:rPr>
          <w:rFonts w:asciiTheme="minorHAnsi" w:hAnsiTheme="minorHAnsi" w:cstheme="minorHAnsi"/>
          <w:sz w:val="24"/>
          <w:szCs w:val="24"/>
        </w:rPr>
      </w:pPr>
      <w:r>
        <w:rPr>
          <w:rFonts w:asciiTheme="minorHAnsi" w:hAnsiTheme="minorHAnsi" w:cstheme="minorHAnsi"/>
          <w:b/>
          <w:bCs/>
          <w:sz w:val="24"/>
          <w:szCs w:val="24"/>
        </w:rPr>
        <w:t>24.01</w:t>
      </w:r>
      <w:r w:rsidR="00506393" w:rsidRPr="00FA1989">
        <w:rPr>
          <w:rFonts w:asciiTheme="minorHAnsi" w:hAnsiTheme="minorHAnsi" w:cstheme="minorHAnsi"/>
          <w:b/>
          <w:bCs/>
          <w:sz w:val="24"/>
          <w:szCs w:val="24"/>
        </w:rPr>
        <w:t xml:space="preserve"> WELCOME</w:t>
      </w:r>
    </w:p>
    <w:p w14:paraId="59BA4AE3" w14:textId="77777777" w:rsidR="00506393" w:rsidRPr="00FA1989" w:rsidRDefault="00506393" w:rsidP="00FA1989">
      <w:pPr>
        <w:rPr>
          <w:rFonts w:asciiTheme="minorHAnsi" w:hAnsiTheme="minorHAnsi" w:cstheme="minorHAnsi"/>
          <w:sz w:val="24"/>
          <w:szCs w:val="24"/>
        </w:rPr>
      </w:pPr>
    </w:p>
    <w:p w14:paraId="3F50FCD5" w14:textId="24452530" w:rsidR="0053015F" w:rsidRPr="00EE079D" w:rsidRDefault="00772575" w:rsidP="482C27CF">
      <w:pPr>
        <w:rPr>
          <w:rFonts w:asciiTheme="minorHAnsi" w:eastAsia="Calibri" w:hAnsiTheme="minorHAnsi" w:cstheme="minorBidi"/>
          <w:sz w:val="24"/>
          <w:szCs w:val="24"/>
        </w:rPr>
      </w:pPr>
      <w:r w:rsidRPr="482C27CF">
        <w:rPr>
          <w:rFonts w:asciiTheme="minorHAnsi" w:hAnsiTheme="minorHAnsi" w:cstheme="minorBidi"/>
          <w:sz w:val="24"/>
          <w:szCs w:val="24"/>
        </w:rPr>
        <w:t>The Chair of Council welcomed</w:t>
      </w:r>
      <w:r w:rsidR="00E05241" w:rsidRPr="482C27CF">
        <w:rPr>
          <w:rFonts w:asciiTheme="minorHAnsi" w:hAnsiTheme="minorHAnsi" w:cstheme="minorBidi"/>
          <w:sz w:val="24"/>
          <w:szCs w:val="24"/>
        </w:rPr>
        <w:t xml:space="preserve"> members to</w:t>
      </w:r>
      <w:r w:rsidR="001D4C65" w:rsidRPr="482C27CF">
        <w:rPr>
          <w:rFonts w:asciiTheme="minorHAnsi" w:hAnsiTheme="minorHAnsi" w:cstheme="minorBidi"/>
          <w:sz w:val="24"/>
          <w:szCs w:val="24"/>
        </w:rPr>
        <w:t xml:space="preserve"> the</w:t>
      </w:r>
      <w:r w:rsidR="00E05241" w:rsidRPr="482C27CF">
        <w:rPr>
          <w:rFonts w:asciiTheme="minorHAnsi" w:hAnsiTheme="minorHAnsi" w:cstheme="minorBidi"/>
          <w:sz w:val="24"/>
          <w:szCs w:val="24"/>
        </w:rPr>
        <w:t xml:space="preserve"> </w:t>
      </w:r>
      <w:r w:rsidR="00EE079D" w:rsidRPr="482C27CF">
        <w:rPr>
          <w:rFonts w:asciiTheme="minorHAnsi" w:hAnsiTheme="minorHAnsi" w:cstheme="minorBidi"/>
          <w:sz w:val="24"/>
          <w:szCs w:val="24"/>
        </w:rPr>
        <w:t xml:space="preserve">first </w:t>
      </w:r>
      <w:r w:rsidR="00943994" w:rsidRPr="482C27CF">
        <w:rPr>
          <w:rFonts w:asciiTheme="minorHAnsi" w:hAnsiTheme="minorHAnsi" w:cstheme="minorBidi"/>
          <w:sz w:val="24"/>
          <w:szCs w:val="24"/>
        </w:rPr>
        <w:t xml:space="preserve">Council meeting of the academic </w:t>
      </w:r>
      <w:r w:rsidR="001D4C65" w:rsidRPr="482C27CF">
        <w:rPr>
          <w:rFonts w:asciiTheme="minorHAnsi" w:hAnsiTheme="minorHAnsi" w:cstheme="minorBidi"/>
          <w:sz w:val="24"/>
          <w:szCs w:val="24"/>
        </w:rPr>
        <w:t>year and</w:t>
      </w:r>
      <w:r w:rsidR="00EE079D" w:rsidRPr="482C27CF">
        <w:rPr>
          <w:rFonts w:asciiTheme="minorHAnsi" w:hAnsiTheme="minorHAnsi" w:cstheme="minorBidi"/>
          <w:sz w:val="24"/>
          <w:szCs w:val="24"/>
        </w:rPr>
        <w:t xml:space="preserve"> noted that the year ahead </w:t>
      </w:r>
      <w:r w:rsidR="00E209C5" w:rsidRPr="482C27CF">
        <w:rPr>
          <w:rFonts w:asciiTheme="minorHAnsi" w:hAnsiTheme="minorHAnsi" w:cstheme="minorBidi"/>
          <w:sz w:val="24"/>
          <w:szCs w:val="24"/>
        </w:rPr>
        <w:t>would</w:t>
      </w:r>
      <w:r w:rsidR="00EE079D" w:rsidRPr="482C27CF">
        <w:rPr>
          <w:rFonts w:asciiTheme="minorHAnsi" w:hAnsiTheme="minorHAnsi" w:cstheme="minorBidi"/>
          <w:sz w:val="24"/>
          <w:szCs w:val="24"/>
        </w:rPr>
        <w:t xml:space="preserve"> be challeng</w:t>
      </w:r>
      <w:r w:rsidR="00BC6E3D" w:rsidRPr="482C27CF">
        <w:rPr>
          <w:rFonts w:asciiTheme="minorHAnsi" w:hAnsiTheme="minorHAnsi" w:cstheme="minorBidi"/>
          <w:sz w:val="24"/>
          <w:szCs w:val="24"/>
        </w:rPr>
        <w:t>ing</w:t>
      </w:r>
      <w:r w:rsidR="00EE079D" w:rsidRPr="482C27CF">
        <w:rPr>
          <w:rFonts w:asciiTheme="minorHAnsi" w:hAnsiTheme="minorHAnsi" w:cstheme="minorBidi"/>
          <w:sz w:val="24"/>
          <w:szCs w:val="24"/>
        </w:rPr>
        <w:t xml:space="preserve"> for</w:t>
      </w:r>
      <w:r w:rsidR="00E209C5" w:rsidRPr="482C27CF">
        <w:rPr>
          <w:rFonts w:asciiTheme="minorHAnsi" w:hAnsiTheme="minorHAnsi" w:cstheme="minorBidi"/>
          <w:sz w:val="24"/>
          <w:szCs w:val="24"/>
        </w:rPr>
        <w:t xml:space="preserve"> both </w:t>
      </w:r>
      <w:r w:rsidR="00EE079D" w:rsidRPr="482C27CF">
        <w:rPr>
          <w:rFonts w:asciiTheme="minorHAnsi" w:hAnsiTheme="minorHAnsi" w:cstheme="minorBidi"/>
          <w:sz w:val="24"/>
          <w:szCs w:val="24"/>
        </w:rPr>
        <w:t>the sector and the University</w:t>
      </w:r>
      <w:r w:rsidR="00943994" w:rsidRPr="482C27CF">
        <w:rPr>
          <w:rFonts w:asciiTheme="minorHAnsi" w:hAnsiTheme="minorHAnsi" w:cstheme="minorBidi"/>
          <w:sz w:val="24"/>
          <w:szCs w:val="24"/>
        </w:rPr>
        <w:t>.</w:t>
      </w:r>
      <w:r w:rsidRPr="482C27CF">
        <w:rPr>
          <w:rFonts w:asciiTheme="minorHAnsi" w:hAnsiTheme="minorHAnsi" w:cstheme="minorBidi"/>
          <w:sz w:val="24"/>
          <w:szCs w:val="24"/>
        </w:rPr>
        <w:t xml:space="preserve"> </w:t>
      </w:r>
      <w:r w:rsidR="00943994" w:rsidRPr="482C27CF">
        <w:rPr>
          <w:rFonts w:asciiTheme="minorHAnsi" w:hAnsiTheme="minorHAnsi" w:cstheme="minorBidi"/>
          <w:sz w:val="24"/>
          <w:szCs w:val="24"/>
        </w:rPr>
        <w:t xml:space="preserve"> </w:t>
      </w:r>
    </w:p>
    <w:p w14:paraId="0EA5CDC2" w14:textId="2AAE0337" w:rsidR="00214D35" w:rsidRPr="00FA1989" w:rsidRDefault="00214D35" w:rsidP="00FA1989">
      <w:pPr>
        <w:rPr>
          <w:rFonts w:asciiTheme="minorHAnsi" w:hAnsiTheme="minorHAnsi" w:cstheme="minorHAnsi"/>
          <w:sz w:val="24"/>
          <w:szCs w:val="24"/>
        </w:rPr>
      </w:pPr>
    </w:p>
    <w:p w14:paraId="1D24B680" w14:textId="60153692" w:rsidR="0043425B" w:rsidRPr="00FA1989" w:rsidRDefault="00EE079D" w:rsidP="00FA1989">
      <w:pPr>
        <w:ind w:left="567" w:hanging="567"/>
        <w:jc w:val="center"/>
        <w:rPr>
          <w:rFonts w:asciiTheme="minorHAnsi" w:hAnsiTheme="minorHAnsi" w:cstheme="minorHAnsi"/>
          <w:bCs/>
          <w:sz w:val="24"/>
          <w:szCs w:val="24"/>
        </w:rPr>
      </w:pPr>
      <w:r>
        <w:rPr>
          <w:rFonts w:asciiTheme="minorHAnsi" w:hAnsiTheme="minorHAnsi" w:cstheme="minorHAnsi"/>
          <w:b/>
          <w:bCs/>
          <w:sz w:val="24"/>
          <w:szCs w:val="24"/>
        </w:rPr>
        <w:t>24</w:t>
      </w:r>
      <w:r w:rsidR="00274431">
        <w:rPr>
          <w:rFonts w:asciiTheme="minorHAnsi" w:hAnsiTheme="minorHAnsi" w:cstheme="minorHAnsi"/>
          <w:b/>
          <w:bCs/>
          <w:sz w:val="24"/>
          <w:szCs w:val="24"/>
        </w:rPr>
        <w:t>.02</w:t>
      </w:r>
      <w:r w:rsidR="0043425B" w:rsidRPr="00FA1989">
        <w:rPr>
          <w:rFonts w:asciiTheme="minorHAnsi" w:hAnsiTheme="minorHAnsi" w:cstheme="minorHAnsi"/>
          <w:b/>
          <w:bCs/>
          <w:sz w:val="24"/>
          <w:szCs w:val="24"/>
        </w:rPr>
        <w:t xml:space="preserve"> </w:t>
      </w:r>
      <w:r w:rsidR="0043425B" w:rsidRPr="00FA1989">
        <w:rPr>
          <w:rFonts w:asciiTheme="minorHAnsi" w:hAnsiTheme="minorHAnsi" w:cstheme="minorHAnsi"/>
          <w:b/>
          <w:sz w:val="24"/>
          <w:szCs w:val="24"/>
        </w:rPr>
        <w:t>DECLARATIONS OF INTEREST</w:t>
      </w:r>
    </w:p>
    <w:p w14:paraId="247A0AFE" w14:textId="77777777" w:rsidR="0043425B" w:rsidRPr="00FA1989" w:rsidRDefault="0043425B" w:rsidP="00FA1989">
      <w:pPr>
        <w:ind w:left="567" w:hanging="567"/>
        <w:rPr>
          <w:rFonts w:asciiTheme="minorHAnsi" w:hAnsiTheme="minorHAnsi" w:cstheme="minorHAnsi"/>
          <w:b/>
          <w:sz w:val="24"/>
          <w:szCs w:val="24"/>
        </w:rPr>
      </w:pPr>
    </w:p>
    <w:p w14:paraId="7904787A" w14:textId="77777777" w:rsidR="0043425B" w:rsidRPr="00FA1989" w:rsidRDefault="0043425B" w:rsidP="00FA1989">
      <w:pPr>
        <w:ind w:left="567" w:hanging="567"/>
        <w:jc w:val="both"/>
        <w:rPr>
          <w:rFonts w:asciiTheme="minorHAnsi" w:hAnsiTheme="minorHAnsi" w:cstheme="minorHAnsi"/>
          <w:sz w:val="24"/>
          <w:szCs w:val="24"/>
        </w:rPr>
      </w:pPr>
      <w:r w:rsidRPr="00FA1989">
        <w:rPr>
          <w:rFonts w:asciiTheme="minorHAnsi" w:hAnsiTheme="minorHAnsi" w:cstheme="minorHAnsi"/>
          <w:sz w:val="24"/>
          <w:szCs w:val="24"/>
        </w:rPr>
        <w:t>A.</w:t>
      </w:r>
      <w:r w:rsidRPr="00FA1989">
        <w:rPr>
          <w:rFonts w:asciiTheme="minorHAnsi" w:hAnsiTheme="minorHAnsi" w:cstheme="minorHAnsi"/>
          <w:sz w:val="24"/>
          <w:szCs w:val="24"/>
        </w:rPr>
        <w:tab/>
        <w:t xml:space="preserve">Members were reminded that they should declare any personal, financial, or beneficial interest in any matter under consideration at this meeting prior to that matter being considered. </w:t>
      </w:r>
    </w:p>
    <w:p w14:paraId="3B8EE817" w14:textId="77777777" w:rsidR="0043425B" w:rsidRPr="00FA1989" w:rsidRDefault="0043425B" w:rsidP="00FA1989">
      <w:pPr>
        <w:ind w:left="567" w:hanging="567"/>
        <w:jc w:val="both"/>
        <w:rPr>
          <w:rFonts w:asciiTheme="minorHAnsi" w:hAnsiTheme="minorHAnsi" w:cstheme="minorHAnsi"/>
          <w:sz w:val="24"/>
          <w:szCs w:val="24"/>
        </w:rPr>
      </w:pPr>
    </w:p>
    <w:p w14:paraId="3D3E9748" w14:textId="19484D6D" w:rsidR="00FA1989" w:rsidRPr="001D4C65" w:rsidRDefault="0043425B" w:rsidP="001D4C65">
      <w:pPr>
        <w:ind w:left="567" w:hanging="567"/>
        <w:jc w:val="both"/>
        <w:rPr>
          <w:rFonts w:asciiTheme="minorHAnsi" w:hAnsiTheme="minorHAnsi" w:cstheme="minorHAnsi"/>
          <w:sz w:val="24"/>
          <w:szCs w:val="24"/>
        </w:rPr>
      </w:pPr>
      <w:r w:rsidRPr="00FA1989">
        <w:rPr>
          <w:rFonts w:asciiTheme="minorHAnsi" w:hAnsiTheme="minorHAnsi" w:cstheme="minorHAnsi"/>
          <w:sz w:val="24"/>
          <w:szCs w:val="24"/>
        </w:rPr>
        <w:t>B.</w:t>
      </w:r>
      <w:r w:rsidRPr="00FA1989">
        <w:rPr>
          <w:rFonts w:asciiTheme="minorHAnsi" w:hAnsiTheme="minorHAnsi" w:cstheme="minorHAnsi"/>
          <w:sz w:val="24"/>
          <w:szCs w:val="24"/>
        </w:rPr>
        <w:tab/>
      </w:r>
      <w:r w:rsidR="00557A7A">
        <w:rPr>
          <w:rFonts w:asciiTheme="minorHAnsi" w:hAnsiTheme="minorHAnsi" w:cstheme="minorHAnsi"/>
          <w:sz w:val="24"/>
          <w:szCs w:val="24"/>
        </w:rPr>
        <w:t xml:space="preserve">All members of staff present declared an interest in the discussions on </w:t>
      </w:r>
      <w:r w:rsidR="00E247B1">
        <w:rPr>
          <w:rFonts w:asciiTheme="minorHAnsi" w:hAnsiTheme="minorHAnsi" w:cstheme="minorHAnsi"/>
          <w:sz w:val="24"/>
          <w:szCs w:val="24"/>
        </w:rPr>
        <w:t xml:space="preserve">delaying the pay award. </w:t>
      </w:r>
      <w:r w:rsidR="00D53BAC" w:rsidRPr="00D53BAC">
        <w:rPr>
          <w:rFonts w:asciiTheme="minorHAnsi" w:hAnsiTheme="minorHAnsi" w:cstheme="minorHAnsi"/>
          <w:sz w:val="24"/>
          <w:szCs w:val="24"/>
        </w:rPr>
        <w:t xml:space="preserve">Sir Paul Lambert made a declaration of interest in terms of agenda item </w:t>
      </w:r>
      <w:r w:rsidR="00D53BAC">
        <w:rPr>
          <w:rFonts w:asciiTheme="minorHAnsi" w:hAnsiTheme="minorHAnsi" w:cstheme="minorHAnsi"/>
          <w:sz w:val="24"/>
          <w:szCs w:val="24"/>
        </w:rPr>
        <w:t>24.11</w:t>
      </w:r>
      <w:r w:rsidR="00D53BAC" w:rsidRPr="00D53BAC">
        <w:rPr>
          <w:rFonts w:asciiTheme="minorHAnsi" w:hAnsiTheme="minorHAnsi" w:cstheme="minorHAnsi"/>
          <w:sz w:val="24"/>
          <w:szCs w:val="24"/>
        </w:rPr>
        <w:t xml:space="preserve"> (NSS Update) due to a family connection.  </w:t>
      </w:r>
      <w:r w:rsidR="00E247B1">
        <w:rPr>
          <w:rFonts w:asciiTheme="minorHAnsi" w:hAnsiTheme="minorHAnsi" w:cstheme="minorHAnsi"/>
          <w:sz w:val="24"/>
          <w:szCs w:val="24"/>
        </w:rPr>
        <w:t xml:space="preserve">No other </w:t>
      </w:r>
      <w:r w:rsidR="00117E8D" w:rsidRPr="00FA1989">
        <w:rPr>
          <w:rFonts w:asciiTheme="minorHAnsi" w:hAnsiTheme="minorHAnsi" w:cstheme="minorHAnsi"/>
          <w:sz w:val="24"/>
          <w:szCs w:val="24"/>
        </w:rPr>
        <w:t>declarations of interest were made</w:t>
      </w:r>
      <w:r w:rsidR="003D5090" w:rsidRPr="00FA1989">
        <w:rPr>
          <w:rFonts w:asciiTheme="minorHAnsi" w:hAnsiTheme="minorHAnsi" w:cstheme="minorHAnsi"/>
          <w:sz w:val="24"/>
          <w:szCs w:val="24"/>
        </w:rPr>
        <w:t xml:space="preserve"> in</w:t>
      </w:r>
      <w:r w:rsidR="00117E8D" w:rsidRPr="00FA1989">
        <w:rPr>
          <w:rFonts w:asciiTheme="minorHAnsi" w:hAnsiTheme="minorHAnsi" w:cstheme="minorHAnsi"/>
          <w:sz w:val="24"/>
          <w:szCs w:val="24"/>
        </w:rPr>
        <w:t xml:space="preserve"> relati</w:t>
      </w:r>
      <w:r w:rsidR="003D5090" w:rsidRPr="00FA1989">
        <w:rPr>
          <w:rFonts w:asciiTheme="minorHAnsi" w:hAnsiTheme="minorHAnsi" w:cstheme="minorHAnsi"/>
          <w:sz w:val="24"/>
          <w:szCs w:val="24"/>
        </w:rPr>
        <w:t>on</w:t>
      </w:r>
      <w:r w:rsidR="00117E8D" w:rsidRPr="00FA1989">
        <w:rPr>
          <w:rFonts w:asciiTheme="minorHAnsi" w:hAnsiTheme="minorHAnsi" w:cstheme="minorHAnsi"/>
          <w:sz w:val="24"/>
          <w:szCs w:val="24"/>
        </w:rPr>
        <w:t xml:space="preserve"> to the matters on the agenda</w:t>
      </w:r>
      <w:r w:rsidR="003D5090" w:rsidRPr="00FA1989">
        <w:rPr>
          <w:rFonts w:asciiTheme="minorHAnsi" w:hAnsiTheme="minorHAnsi" w:cstheme="minorHAnsi"/>
          <w:sz w:val="24"/>
          <w:szCs w:val="24"/>
        </w:rPr>
        <w:t>.</w:t>
      </w:r>
    </w:p>
    <w:p w14:paraId="3F649BBC" w14:textId="77777777" w:rsidR="003E6B39" w:rsidRDefault="003E6B39" w:rsidP="003E6B39">
      <w:pPr>
        <w:ind w:left="567" w:hanging="567"/>
        <w:jc w:val="both"/>
        <w:rPr>
          <w:rFonts w:asciiTheme="minorHAnsi" w:hAnsiTheme="minorHAnsi" w:cstheme="minorHAnsi"/>
          <w:color w:val="FF0000"/>
          <w:sz w:val="24"/>
          <w:szCs w:val="24"/>
        </w:rPr>
      </w:pPr>
    </w:p>
    <w:p w14:paraId="65821C8A" w14:textId="77777777" w:rsidR="00B25C82" w:rsidRPr="003E6B39" w:rsidRDefault="00B25C82" w:rsidP="003E6B39">
      <w:pPr>
        <w:ind w:left="567" w:hanging="567"/>
        <w:jc w:val="both"/>
        <w:rPr>
          <w:rFonts w:asciiTheme="minorHAnsi" w:hAnsiTheme="minorHAnsi" w:cstheme="minorHAnsi"/>
          <w:color w:val="FF0000"/>
          <w:sz w:val="24"/>
          <w:szCs w:val="24"/>
        </w:rPr>
      </w:pPr>
    </w:p>
    <w:p w14:paraId="47B0D15E" w14:textId="45CBE43C" w:rsidR="00506393" w:rsidRPr="00FA1989" w:rsidRDefault="001D4C65" w:rsidP="00FA1989">
      <w:pPr>
        <w:ind w:left="567"/>
        <w:jc w:val="center"/>
        <w:rPr>
          <w:rFonts w:asciiTheme="minorHAnsi" w:hAnsiTheme="minorHAnsi" w:cstheme="minorHAnsi"/>
          <w:b/>
          <w:bCs/>
          <w:sz w:val="24"/>
          <w:szCs w:val="24"/>
        </w:rPr>
      </w:pPr>
      <w:r>
        <w:rPr>
          <w:rFonts w:asciiTheme="minorHAnsi" w:hAnsiTheme="minorHAnsi" w:cstheme="minorHAnsi"/>
          <w:b/>
          <w:bCs/>
          <w:sz w:val="24"/>
          <w:szCs w:val="24"/>
        </w:rPr>
        <w:t>24.03</w:t>
      </w:r>
      <w:r w:rsidR="007525E9" w:rsidRPr="00FA1989">
        <w:rPr>
          <w:rFonts w:asciiTheme="minorHAnsi" w:hAnsiTheme="minorHAnsi" w:cstheme="minorHAnsi"/>
          <w:b/>
          <w:bCs/>
          <w:sz w:val="24"/>
          <w:szCs w:val="24"/>
        </w:rPr>
        <w:t xml:space="preserve"> </w:t>
      </w:r>
      <w:r w:rsidR="00506393" w:rsidRPr="00FA1989">
        <w:rPr>
          <w:rFonts w:asciiTheme="minorHAnsi" w:hAnsiTheme="minorHAnsi" w:cstheme="minorHAnsi"/>
          <w:b/>
          <w:bCs/>
          <w:sz w:val="24"/>
          <w:szCs w:val="24"/>
        </w:rPr>
        <w:t xml:space="preserve">DEATHS </w:t>
      </w:r>
    </w:p>
    <w:p w14:paraId="655CE0A8" w14:textId="77777777" w:rsidR="00506393" w:rsidRPr="00FA1989" w:rsidRDefault="00506393" w:rsidP="00FA1989">
      <w:pPr>
        <w:ind w:left="567"/>
        <w:jc w:val="center"/>
        <w:rPr>
          <w:rFonts w:asciiTheme="minorHAnsi" w:hAnsiTheme="minorHAnsi" w:cstheme="minorHAnsi"/>
          <w:b/>
          <w:bCs/>
          <w:sz w:val="24"/>
          <w:szCs w:val="24"/>
        </w:rPr>
      </w:pPr>
    </w:p>
    <w:p w14:paraId="3723813F" w14:textId="77777777" w:rsidR="00506393" w:rsidRPr="00FA1989" w:rsidRDefault="00506393" w:rsidP="00FA1989">
      <w:pPr>
        <w:ind w:left="567" w:hanging="567"/>
        <w:rPr>
          <w:rFonts w:asciiTheme="minorHAnsi" w:hAnsiTheme="minorHAnsi" w:cstheme="minorHAnsi"/>
          <w:bCs/>
          <w:sz w:val="24"/>
          <w:szCs w:val="24"/>
        </w:rPr>
      </w:pPr>
      <w:r w:rsidRPr="00FA1989">
        <w:rPr>
          <w:rFonts w:asciiTheme="minorHAnsi" w:hAnsiTheme="minorHAnsi" w:cstheme="minorHAnsi"/>
          <w:bCs/>
          <w:sz w:val="24"/>
          <w:szCs w:val="24"/>
        </w:rPr>
        <w:t>A.</w:t>
      </w:r>
      <w:r w:rsidRPr="00FA1989">
        <w:rPr>
          <w:rFonts w:asciiTheme="minorHAnsi" w:hAnsiTheme="minorHAnsi" w:cstheme="minorHAnsi"/>
          <w:bCs/>
          <w:sz w:val="24"/>
          <w:szCs w:val="24"/>
        </w:rPr>
        <w:tab/>
        <w:t>The Chair referred to the recent deaths of:</w:t>
      </w:r>
    </w:p>
    <w:p w14:paraId="4F23361E" w14:textId="77777777" w:rsidR="008B7784" w:rsidRPr="00FA1989" w:rsidRDefault="008B7784" w:rsidP="00FA1989">
      <w:pPr>
        <w:ind w:left="567" w:hanging="567"/>
        <w:rPr>
          <w:rFonts w:asciiTheme="minorHAnsi" w:hAnsiTheme="minorHAnsi" w:cstheme="minorHAnsi"/>
          <w:bCs/>
          <w:sz w:val="24"/>
          <w:szCs w:val="24"/>
        </w:rPr>
      </w:pPr>
    </w:p>
    <w:p w14:paraId="1D2F512A" w14:textId="77777777" w:rsidR="00B21A84" w:rsidRPr="00B21A84" w:rsidRDefault="00B21A84" w:rsidP="004D08EC">
      <w:pPr>
        <w:pStyle w:val="ListParagraph"/>
        <w:numPr>
          <w:ilvl w:val="0"/>
          <w:numId w:val="7"/>
        </w:numPr>
        <w:rPr>
          <w:rFonts w:asciiTheme="minorHAnsi" w:hAnsiTheme="minorHAnsi" w:cstheme="minorHAnsi"/>
          <w:b/>
          <w:sz w:val="24"/>
          <w:szCs w:val="24"/>
        </w:rPr>
      </w:pPr>
      <w:r w:rsidRPr="00B21A84">
        <w:rPr>
          <w:rFonts w:asciiTheme="minorHAnsi" w:hAnsiTheme="minorHAnsi" w:cstheme="minorHAnsi"/>
          <w:b/>
          <w:sz w:val="24"/>
          <w:szCs w:val="24"/>
        </w:rPr>
        <w:t xml:space="preserve">Sylvia Hilda </w:t>
      </w:r>
      <w:proofErr w:type="spellStart"/>
      <w:r w:rsidRPr="00B21A84">
        <w:rPr>
          <w:rFonts w:asciiTheme="minorHAnsi" w:hAnsiTheme="minorHAnsi" w:cstheme="minorHAnsi"/>
          <w:b/>
          <w:sz w:val="24"/>
          <w:szCs w:val="24"/>
        </w:rPr>
        <w:t>Bourner</w:t>
      </w:r>
      <w:proofErr w:type="spellEnd"/>
      <w:r w:rsidRPr="00B21A84">
        <w:rPr>
          <w:rFonts w:asciiTheme="minorHAnsi" w:hAnsiTheme="minorHAnsi" w:cstheme="minorHAnsi"/>
          <w:b/>
          <w:sz w:val="24"/>
          <w:szCs w:val="24"/>
        </w:rPr>
        <w:t xml:space="preserve">, </w:t>
      </w:r>
      <w:r w:rsidRPr="00B21A84">
        <w:rPr>
          <w:rFonts w:asciiTheme="minorHAnsi" w:hAnsiTheme="minorHAnsi" w:cstheme="minorHAnsi"/>
          <w:bCs/>
          <w:sz w:val="24"/>
          <w:szCs w:val="24"/>
        </w:rPr>
        <w:t>Team Leader (Cleaning)</w:t>
      </w:r>
    </w:p>
    <w:p w14:paraId="0EF84BF5" w14:textId="22DA312A" w:rsidR="00B21A84" w:rsidRPr="00B21A84" w:rsidRDefault="00B21A84" w:rsidP="004D08EC">
      <w:pPr>
        <w:pStyle w:val="ListParagraph"/>
        <w:numPr>
          <w:ilvl w:val="0"/>
          <w:numId w:val="7"/>
        </w:numPr>
        <w:rPr>
          <w:rFonts w:asciiTheme="minorHAnsi" w:hAnsiTheme="minorHAnsi" w:cstheme="minorHAnsi"/>
          <w:b/>
          <w:sz w:val="24"/>
          <w:szCs w:val="24"/>
        </w:rPr>
      </w:pPr>
      <w:r w:rsidRPr="00B21A84">
        <w:rPr>
          <w:rFonts w:asciiTheme="minorHAnsi" w:hAnsiTheme="minorHAnsi" w:cstheme="minorHAnsi"/>
          <w:b/>
          <w:sz w:val="24"/>
          <w:szCs w:val="24"/>
        </w:rPr>
        <w:t xml:space="preserve">Lynda Smith, </w:t>
      </w:r>
      <w:r w:rsidRPr="00B21A84">
        <w:rPr>
          <w:rFonts w:asciiTheme="minorHAnsi" w:hAnsiTheme="minorHAnsi" w:cstheme="minorHAnsi"/>
          <w:bCs/>
          <w:sz w:val="24"/>
          <w:szCs w:val="24"/>
        </w:rPr>
        <w:t>Multi Tasked Facilities Operative</w:t>
      </w:r>
    </w:p>
    <w:p w14:paraId="58B5F31F" w14:textId="5A0C391E" w:rsidR="00B21A84" w:rsidRPr="00B21A84" w:rsidRDefault="00B21A84" w:rsidP="004D08EC">
      <w:pPr>
        <w:pStyle w:val="ListParagraph"/>
        <w:numPr>
          <w:ilvl w:val="0"/>
          <w:numId w:val="7"/>
        </w:numPr>
        <w:rPr>
          <w:rFonts w:asciiTheme="minorHAnsi" w:hAnsiTheme="minorHAnsi" w:cstheme="minorHAnsi"/>
          <w:bCs/>
          <w:sz w:val="24"/>
          <w:szCs w:val="24"/>
        </w:rPr>
      </w:pPr>
      <w:r w:rsidRPr="00B21A84">
        <w:rPr>
          <w:rFonts w:asciiTheme="minorHAnsi" w:hAnsiTheme="minorHAnsi" w:cstheme="minorHAnsi"/>
          <w:b/>
          <w:sz w:val="24"/>
          <w:szCs w:val="24"/>
        </w:rPr>
        <w:t xml:space="preserve">Elaine Miles, </w:t>
      </w:r>
      <w:r w:rsidRPr="00B21A84">
        <w:rPr>
          <w:rFonts w:asciiTheme="minorHAnsi" w:hAnsiTheme="minorHAnsi" w:cstheme="minorHAnsi"/>
          <w:bCs/>
          <w:sz w:val="24"/>
          <w:szCs w:val="24"/>
        </w:rPr>
        <w:t>Founder and Developer of the Teaching Service</w:t>
      </w:r>
      <w:r>
        <w:rPr>
          <w:rFonts w:asciiTheme="minorHAnsi" w:hAnsiTheme="minorHAnsi" w:cstheme="minorHAnsi"/>
          <w:bCs/>
          <w:sz w:val="24"/>
          <w:szCs w:val="24"/>
        </w:rPr>
        <w:t xml:space="preserve">, and first Director of Teaching, </w:t>
      </w:r>
      <w:r w:rsidRPr="00B21A84">
        <w:rPr>
          <w:rFonts w:asciiTheme="minorHAnsi" w:hAnsiTheme="minorHAnsi" w:cstheme="minorHAnsi"/>
          <w:bCs/>
          <w:sz w:val="24"/>
          <w:szCs w:val="24"/>
        </w:rPr>
        <w:t>within the Dyslexia Unit</w:t>
      </w:r>
    </w:p>
    <w:p w14:paraId="509FCF98" w14:textId="29C06B85" w:rsidR="00B21A84" w:rsidRPr="00B21A84" w:rsidRDefault="00B21A84" w:rsidP="004D08EC">
      <w:pPr>
        <w:pStyle w:val="ListParagraph"/>
        <w:numPr>
          <w:ilvl w:val="0"/>
          <w:numId w:val="7"/>
        </w:numPr>
        <w:rPr>
          <w:rFonts w:asciiTheme="minorHAnsi" w:hAnsiTheme="minorHAnsi" w:cstheme="minorHAnsi"/>
          <w:b/>
          <w:sz w:val="24"/>
          <w:szCs w:val="24"/>
        </w:rPr>
      </w:pPr>
      <w:r w:rsidRPr="00B21A84">
        <w:rPr>
          <w:rFonts w:asciiTheme="minorHAnsi" w:hAnsiTheme="minorHAnsi" w:cstheme="minorHAnsi"/>
          <w:b/>
          <w:sz w:val="24"/>
          <w:szCs w:val="24"/>
        </w:rPr>
        <w:t xml:space="preserve">Dr Margaret Webster, </w:t>
      </w:r>
      <w:r w:rsidRPr="00B21A84">
        <w:rPr>
          <w:rFonts w:asciiTheme="minorHAnsi" w:hAnsiTheme="minorHAnsi" w:cstheme="minorHAnsi"/>
          <w:bCs/>
          <w:sz w:val="24"/>
          <w:szCs w:val="24"/>
        </w:rPr>
        <w:t>Course Coordinator, Digital Service</w:t>
      </w:r>
      <w:r>
        <w:rPr>
          <w:rFonts w:asciiTheme="minorHAnsi" w:hAnsiTheme="minorHAnsi" w:cstheme="minorHAnsi"/>
          <w:bCs/>
          <w:sz w:val="24"/>
          <w:szCs w:val="24"/>
        </w:rPr>
        <w:t>s</w:t>
      </w:r>
    </w:p>
    <w:p w14:paraId="796A09AE" w14:textId="2BDA84AD" w:rsidR="00B21A84" w:rsidRPr="00B21A84" w:rsidRDefault="00B21A84" w:rsidP="004D08EC">
      <w:pPr>
        <w:pStyle w:val="ListParagraph"/>
        <w:numPr>
          <w:ilvl w:val="0"/>
          <w:numId w:val="7"/>
        </w:numPr>
        <w:rPr>
          <w:rFonts w:asciiTheme="minorHAnsi" w:hAnsiTheme="minorHAnsi" w:cstheme="minorHAnsi"/>
          <w:bCs/>
          <w:sz w:val="24"/>
          <w:szCs w:val="24"/>
        </w:rPr>
      </w:pPr>
      <w:r w:rsidRPr="00B21A84">
        <w:rPr>
          <w:rFonts w:asciiTheme="minorHAnsi" w:hAnsiTheme="minorHAnsi" w:cstheme="minorHAnsi"/>
          <w:b/>
          <w:sz w:val="24"/>
          <w:szCs w:val="24"/>
        </w:rPr>
        <w:t xml:space="preserve">Dilys </w:t>
      </w:r>
      <w:proofErr w:type="spellStart"/>
      <w:r w:rsidRPr="00B21A84">
        <w:rPr>
          <w:rFonts w:asciiTheme="minorHAnsi" w:hAnsiTheme="minorHAnsi" w:cstheme="minorHAnsi"/>
          <w:b/>
          <w:sz w:val="24"/>
          <w:szCs w:val="24"/>
        </w:rPr>
        <w:t>Templer</w:t>
      </w:r>
      <w:proofErr w:type="spellEnd"/>
      <w:r w:rsidRPr="00B21A84">
        <w:rPr>
          <w:rFonts w:asciiTheme="minorHAnsi" w:hAnsiTheme="minorHAnsi" w:cstheme="minorHAnsi"/>
          <w:b/>
          <w:sz w:val="24"/>
          <w:szCs w:val="24"/>
        </w:rPr>
        <w:t xml:space="preserve">, </w:t>
      </w:r>
      <w:r w:rsidRPr="00B21A84">
        <w:rPr>
          <w:rFonts w:asciiTheme="minorHAnsi" w:hAnsiTheme="minorHAnsi" w:cstheme="minorHAnsi"/>
          <w:bCs/>
          <w:sz w:val="24"/>
          <w:szCs w:val="24"/>
        </w:rPr>
        <w:t>former Member of Facilities Operations Staff (Science Site)</w:t>
      </w:r>
    </w:p>
    <w:p w14:paraId="196B47CE" w14:textId="4D08503E" w:rsidR="00B21A84" w:rsidRPr="00B21A84" w:rsidRDefault="00B21A84" w:rsidP="004D08EC">
      <w:pPr>
        <w:pStyle w:val="ListParagraph"/>
        <w:numPr>
          <w:ilvl w:val="0"/>
          <w:numId w:val="7"/>
        </w:numPr>
        <w:rPr>
          <w:rFonts w:asciiTheme="minorHAnsi" w:hAnsiTheme="minorHAnsi" w:cstheme="minorHAnsi"/>
          <w:b/>
          <w:sz w:val="24"/>
          <w:szCs w:val="24"/>
        </w:rPr>
      </w:pPr>
      <w:r w:rsidRPr="00B21A84">
        <w:rPr>
          <w:rFonts w:asciiTheme="minorHAnsi" w:hAnsiTheme="minorHAnsi" w:cstheme="minorHAnsi"/>
          <w:b/>
          <w:sz w:val="24"/>
          <w:szCs w:val="24"/>
        </w:rPr>
        <w:t xml:space="preserve">Professor Rosalind Jones, </w:t>
      </w:r>
      <w:r w:rsidRPr="00B21A84">
        <w:rPr>
          <w:rFonts w:asciiTheme="minorHAnsi" w:hAnsiTheme="minorHAnsi" w:cstheme="minorHAnsi"/>
          <w:bCs/>
          <w:sz w:val="24"/>
          <w:szCs w:val="24"/>
        </w:rPr>
        <w:t>Professor in Marketing in the Bangor Business School</w:t>
      </w:r>
    </w:p>
    <w:p w14:paraId="43AE7417" w14:textId="77777777" w:rsidR="00B21A84" w:rsidRPr="00B21A84" w:rsidRDefault="00B21A84" w:rsidP="004D08EC">
      <w:pPr>
        <w:pStyle w:val="ListParagraph"/>
        <w:numPr>
          <w:ilvl w:val="0"/>
          <w:numId w:val="7"/>
        </w:numPr>
        <w:rPr>
          <w:rFonts w:asciiTheme="minorHAnsi" w:hAnsiTheme="minorHAnsi" w:cstheme="minorHAnsi"/>
          <w:b/>
          <w:sz w:val="24"/>
          <w:szCs w:val="24"/>
        </w:rPr>
      </w:pPr>
      <w:r w:rsidRPr="00B21A84">
        <w:rPr>
          <w:rFonts w:asciiTheme="minorHAnsi" w:hAnsiTheme="minorHAnsi" w:cstheme="minorHAnsi"/>
          <w:b/>
          <w:sz w:val="24"/>
          <w:szCs w:val="24"/>
        </w:rPr>
        <w:t xml:space="preserve">Iolo Wyn Williams, </w:t>
      </w:r>
      <w:r w:rsidRPr="00B21A84">
        <w:rPr>
          <w:rFonts w:asciiTheme="minorHAnsi" w:hAnsiTheme="minorHAnsi" w:cstheme="minorHAnsi"/>
          <w:bCs/>
          <w:sz w:val="24"/>
          <w:szCs w:val="24"/>
        </w:rPr>
        <w:t>former Head of the School of Education and Dean</w:t>
      </w:r>
    </w:p>
    <w:p w14:paraId="09531A13" w14:textId="77777777" w:rsidR="008B7784" w:rsidRPr="00FA1989" w:rsidRDefault="008B7784" w:rsidP="00FA1989">
      <w:pPr>
        <w:ind w:left="207"/>
        <w:rPr>
          <w:rFonts w:asciiTheme="minorHAnsi" w:hAnsiTheme="minorHAnsi" w:cstheme="minorHAnsi"/>
          <w:sz w:val="24"/>
          <w:szCs w:val="24"/>
        </w:rPr>
      </w:pPr>
    </w:p>
    <w:p w14:paraId="447F3141" w14:textId="68F7CC1E" w:rsidR="00966318" w:rsidRPr="00B21A84" w:rsidRDefault="00506393" w:rsidP="00B21A84">
      <w:pPr>
        <w:ind w:firstLine="567"/>
        <w:rPr>
          <w:rFonts w:asciiTheme="minorHAnsi" w:hAnsiTheme="minorHAnsi" w:cstheme="minorHAnsi"/>
          <w:bCs/>
          <w:sz w:val="24"/>
          <w:szCs w:val="24"/>
        </w:rPr>
      </w:pPr>
      <w:r w:rsidRPr="00FA1989">
        <w:rPr>
          <w:rFonts w:asciiTheme="minorHAnsi" w:hAnsiTheme="minorHAnsi" w:cstheme="minorHAnsi"/>
          <w:bCs/>
          <w:sz w:val="24"/>
          <w:szCs w:val="24"/>
        </w:rPr>
        <w:t xml:space="preserve">Members fell silent in tribute to their memory. </w:t>
      </w:r>
    </w:p>
    <w:p w14:paraId="77D0F577" w14:textId="6663F4E1" w:rsidR="00BB6542" w:rsidRPr="00FA1989" w:rsidRDefault="00BB6542" w:rsidP="00FA1989">
      <w:pPr>
        <w:rPr>
          <w:rFonts w:asciiTheme="minorHAnsi" w:hAnsiTheme="minorHAnsi" w:cstheme="minorHAnsi"/>
          <w:sz w:val="24"/>
          <w:szCs w:val="24"/>
        </w:rPr>
      </w:pPr>
    </w:p>
    <w:p w14:paraId="548B3AB2" w14:textId="1E8B652F" w:rsidR="00506393" w:rsidRPr="00FA1989" w:rsidRDefault="00B21A84" w:rsidP="00FA1989">
      <w:pPr>
        <w:ind w:left="567" w:hanging="567"/>
        <w:jc w:val="center"/>
        <w:rPr>
          <w:rFonts w:asciiTheme="minorHAnsi" w:eastAsiaTheme="minorHAnsi" w:hAnsiTheme="minorHAnsi" w:cstheme="minorHAnsi"/>
          <w:b/>
          <w:bCs/>
          <w:sz w:val="24"/>
          <w:szCs w:val="24"/>
          <w:lang w:val="es-ES" w:eastAsia="en-US"/>
        </w:rPr>
      </w:pPr>
      <w:r>
        <w:rPr>
          <w:rFonts w:asciiTheme="minorHAnsi" w:eastAsiaTheme="minorHAnsi" w:hAnsiTheme="minorHAnsi" w:cstheme="minorHAnsi"/>
          <w:b/>
          <w:bCs/>
          <w:sz w:val="24"/>
          <w:szCs w:val="24"/>
          <w:lang w:val="es-ES" w:eastAsia="en-US"/>
        </w:rPr>
        <w:t>24.04</w:t>
      </w:r>
      <w:r w:rsidR="00506393" w:rsidRPr="00FA1989">
        <w:rPr>
          <w:rFonts w:asciiTheme="minorHAnsi" w:eastAsiaTheme="minorHAnsi" w:hAnsiTheme="minorHAnsi" w:cstheme="minorHAnsi"/>
          <w:b/>
          <w:bCs/>
          <w:sz w:val="24"/>
          <w:szCs w:val="24"/>
          <w:lang w:val="es-ES" w:eastAsia="en-US"/>
        </w:rPr>
        <w:t xml:space="preserve"> MINUTES</w:t>
      </w:r>
    </w:p>
    <w:p w14:paraId="7C57907B" w14:textId="77777777" w:rsidR="00506393" w:rsidRPr="00FA1989" w:rsidRDefault="00506393" w:rsidP="00FA1989">
      <w:pPr>
        <w:jc w:val="both"/>
        <w:rPr>
          <w:rFonts w:asciiTheme="minorHAnsi" w:eastAsiaTheme="minorHAnsi" w:hAnsiTheme="minorHAnsi" w:cstheme="minorHAnsi"/>
          <w:sz w:val="24"/>
          <w:szCs w:val="24"/>
          <w:lang w:val="es-ES" w:eastAsia="en-US"/>
        </w:rPr>
      </w:pPr>
    </w:p>
    <w:p w14:paraId="464ECC5F" w14:textId="0B850DC4" w:rsidR="00506393" w:rsidRPr="00FA1989" w:rsidRDefault="00506393" w:rsidP="00FA1989">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eastAsia="en-US"/>
        </w:rPr>
      </w:pPr>
      <w:r w:rsidRPr="00FA1989">
        <w:rPr>
          <w:rFonts w:asciiTheme="minorHAnsi" w:eastAsiaTheme="minorHAnsi" w:hAnsiTheme="minorHAnsi" w:cstheme="minorHAnsi"/>
          <w:sz w:val="24"/>
          <w:szCs w:val="24"/>
          <w:lang w:eastAsia="en-US"/>
        </w:rPr>
        <w:t xml:space="preserve">The Minutes of the meeting </w:t>
      </w:r>
      <w:r w:rsidR="002D334F" w:rsidRPr="00FA1989">
        <w:rPr>
          <w:rFonts w:asciiTheme="minorHAnsi" w:eastAsiaTheme="minorHAnsi" w:hAnsiTheme="minorHAnsi" w:cstheme="minorHAnsi"/>
          <w:sz w:val="24"/>
          <w:szCs w:val="24"/>
          <w:lang w:eastAsia="en-US"/>
        </w:rPr>
        <w:t xml:space="preserve">held on </w:t>
      </w:r>
      <w:r w:rsidR="00B21A84">
        <w:rPr>
          <w:rFonts w:asciiTheme="minorHAnsi" w:eastAsiaTheme="minorHAnsi" w:hAnsiTheme="minorHAnsi" w:cstheme="minorHAnsi"/>
          <w:sz w:val="24"/>
          <w:szCs w:val="24"/>
          <w:lang w:eastAsia="en-US"/>
        </w:rPr>
        <w:t>24 July 2024</w:t>
      </w:r>
      <w:r w:rsidRPr="00FA1989">
        <w:rPr>
          <w:rFonts w:asciiTheme="minorHAnsi" w:eastAsiaTheme="minorHAnsi" w:hAnsiTheme="minorHAnsi" w:cstheme="minorHAnsi"/>
          <w:sz w:val="24"/>
          <w:szCs w:val="24"/>
          <w:lang w:eastAsia="en-US"/>
        </w:rPr>
        <w:t xml:space="preserve"> were </w:t>
      </w:r>
      <w:r w:rsidRPr="00FA1989">
        <w:rPr>
          <w:rFonts w:asciiTheme="minorHAnsi" w:eastAsiaTheme="minorHAnsi" w:hAnsiTheme="minorHAnsi" w:cstheme="minorHAnsi"/>
          <w:b/>
          <w:bCs/>
          <w:sz w:val="24"/>
          <w:szCs w:val="24"/>
          <w:lang w:eastAsia="en-US"/>
        </w:rPr>
        <w:t>confirmed</w:t>
      </w:r>
      <w:r w:rsidR="00905217">
        <w:rPr>
          <w:rFonts w:asciiTheme="minorHAnsi" w:eastAsiaTheme="minorHAnsi" w:hAnsiTheme="minorHAnsi" w:cstheme="minorHAnsi"/>
          <w:sz w:val="24"/>
          <w:szCs w:val="24"/>
          <w:lang w:eastAsia="en-US"/>
        </w:rPr>
        <w:t>, subject to a minor drafting amendment</w:t>
      </w:r>
      <w:r w:rsidRPr="00FA1989">
        <w:rPr>
          <w:rFonts w:asciiTheme="minorHAnsi" w:eastAsiaTheme="minorHAnsi" w:hAnsiTheme="minorHAnsi" w:cstheme="minorHAnsi"/>
          <w:b/>
          <w:bCs/>
          <w:sz w:val="24"/>
          <w:szCs w:val="24"/>
          <w:lang w:eastAsia="en-US"/>
        </w:rPr>
        <w:t>.</w:t>
      </w:r>
      <w:r w:rsidRPr="00FA1989">
        <w:rPr>
          <w:rFonts w:asciiTheme="minorHAnsi" w:eastAsiaTheme="minorHAnsi" w:hAnsiTheme="minorHAnsi" w:cstheme="minorHAnsi"/>
          <w:sz w:val="24"/>
          <w:szCs w:val="24"/>
          <w:lang w:eastAsia="en-US"/>
        </w:rPr>
        <w:t xml:space="preserve"> </w:t>
      </w:r>
    </w:p>
    <w:p w14:paraId="580344EF" w14:textId="77777777" w:rsidR="00506393" w:rsidRPr="00FA1989" w:rsidRDefault="00506393" w:rsidP="00FA1989">
      <w:pPr>
        <w:pStyle w:val="ListParagraph"/>
        <w:tabs>
          <w:tab w:val="left" w:pos="1134"/>
        </w:tabs>
        <w:ind w:left="426" w:hanging="426"/>
        <w:jc w:val="both"/>
        <w:rPr>
          <w:rFonts w:asciiTheme="minorHAnsi" w:eastAsiaTheme="minorHAnsi" w:hAnsiTheme="minorHAnsi" w:cstheme="minorHAnsi"/>
          <w:bCs/>
          <w:sz w:val="24"/>
          <w:szCs w:val="24"/>
          <w:lang w:eastAsia="en-US"/>
        </w:rPr>
      </w:pPr>
    </w:p>
    <w:p w14:paraId="1078584C" w14:textId="77777777" w:rsidR="00506393" w:rsidRPr="00FA1989" w:rsidRDefault="00506393" w:rsidP="00FA1989">
      <w:pPr>
        <w:pStyle w:val="ListParagraph"/>
        <w:numPr>
          <w:ilvl w:val="0"/>
          <w:numId w:val="1"/>
        </w:numPr>
        <w:ind w:left="567" w:hanging="567"/>
        <w:jc w:val="both"/>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An action log was provided noting progress on all outstanding Council actions. The Council noted the progress reports and completed actions. </w:t>
      </w:r>
    </w:p>
    <w:p w14:paraId="73E01C6B" w14:textId="77777777" w:rsidR="00506393" w:rsidRPr="00FA1989" w:rsidRDefault="00506393" w:rsidP="00FA1989">
      <w:pPr>
        <w:rPr>
          <w:rFonts w:asciiTheme="minorHAnsi" w:eastAsia="Calibri" w:hAnsiTheme="minorHAnsi" w:cstheme="minorHAnsi"/>
          <w:bCs/>
          <w:sz w:val="24"/>
          <w:szCs w:val="24"/>
          <w:bdr w:val="nil"/>
        </w:rPr>
      </w:pPr>
    </w:p>
    <w:p w14:paraId="7054E8B8" w14:textId="695B7940" w:rsidR="00506393" w:rsidRDefault="00F84FCB" w:rsidP="00FA1989">
      <w:pPr>
        <w:ind w:firstLine="567"/>
        <w:rPr>
          <w:rFonts w:asciiTheme="minorHAnsi" w:hAnsiTheme="minorHAnsi" w:cstheme="minorHAnsi"/>
          <w:b/>
          <w:sz w:val="24"/>
          <w:szCs w:val="24"/>
        </w:rPr>
      </w:pPr>
      <w:r>
        <w:rPr>
          <w:rFonts w:asciiTheme="minorHAnsi" w:hAnsiTheme="minorHAnsi" w:cstheme="minorHAnsi"/>
          <w:b/>
          <w:sz w:val="24"/>
          <w:szCs w:val="24"/>
        </w:rPr>
        <w:t>North Wales Medical School (Minute 22.53)</w:t>
      </w:r>
    </w:p>
    <w:p w14:paraId="54A4D2A8" w14:textId="77777777" w:rsidR="00F84FCB" w:rsidRDefault="00F84FCB" w:rsidP="00FA1989">
      <w:pPr>
        <w:ind w:firstLine="567"/>
        <w:rPr>
          <w:rFonts w:asciiTheme="minorHAnsi" w:hAnsiTheme="minorHAnsi" w:cstheme="minorHAnsi"/>
          <w:b/>
          <w:sz w:val="24"/>
          <w:szCs w:val="24"/>
        </w:rPr>
      </w:pPr>
    </w:p>
    <w:p w14:paraId="1EC67078" w14:textId="77777777" w:rsidR="00F80464" w:rsidRDefault="00F80464" w:rsidP="00F80464">
      <w:pPr>
        <w:ind w:left="567"/>
        <w:rPr>
          <w:rFonts w:asciiTheme="minorHAnsi" w:hAnsiTheme="minorHAnsi" w:cstheme="minorHAnsi"/>
          <w:bCs/>
          <w:sz w:val="24"/>
          <w:szCs w:val="24"/>
        </w:rPr>
      </w:pPr>
      <w:r>
        <w:rPr>
          <w:rFonts w:asciiTheme="minorHAnsi" w:hAnsiTheme="minorHAnsi" w:cstheme="minorHAnsi"/>
          <w:bCs/>
          <w:sz w:val="24"/>
          <w:szCs w:val="24"/>
        </w:rPr>
        <w:t xml:space="preserve">Professor Turnbull provided an update on the status of the Memorandum of Understanding (MOU) with Betsi Cadwaladr University Health Board. It was noted that the MOU would be signed by both sides shortly. An additional Clinical Placement Agreement, which included Swansea and Cardiff Universities, and Betsi Cadwaladr University Health Board, was being drawn up. </w:t>
      </w:r>
    </w:p>
    <w:p w14:paraId="3DD569B6" w14:textId="77777777" w:rsidR="00F80464" w:rsidRDefault="00F80464" w:rsidP="00F80464">
      <w:pPr>
        <w:ind w:left="567"/>
        <w:rPr>
          <w:rFonts w:asciiTheme="minorHAnsi" w:hAnsiTheme="minorHAnsi" w:cstheme="minorHAnsi"/>
          <w:bCs/>
          <w:sz w:val="24"/>
          <w:szCs w:val="24"/>
        </w:rPr>
      </w:pPr>
    </w:p>
    <w:p w14:paraId="3F4534D9" w14:textId="77777777" w:rsidR="00F80464" w:rsidRDefault="00F80464" w:rsidP="00F80464">
      <w:pPr>
        <w:ind w:left="567"/>
        <w:rPr>
          <w:rFonts w:asciiTheme="minorHAnsi" w:hAnsiTheme="minorHAnsi" w:cstheme="minorHAnsi"/>
          <w:bCs/>
          <w:sz w:val="24"/>
          <w:szCs w:val="24"/>
        </w:rPr>
      </w:pPr>
      <w:r>
        <w:rPr>
          <w:rFonts w:asciiTheme="minorHAnsi" w:hAnsiTheme="minorHAnsi" w:cstheme="minorHAnsi"/>
          <w:bCs/>
          <w:sz w:val="24"/>
          <w:szCs w:val="24"/>
        </w:rPr>
        <w:t xml:space="preserve">In response to a question from the Chair, Professor Turnbull noted that, rather than outlining a broader collaborative relationship, the Clinical Placement Agreement was specific to the three Universities and the Health Board. </w:t>
      </w:r>
    </w:p>
    <w:p w14:paraId="5D09387B" w14:textId="77777777" w:rsidR="00F80464" w:rsidRDefault="00F80464" w:rsidP="00F80464">
      <w:pPr>
        <w:ind w:left="567"/>
        <w:rPr>
          <w:rFonts w:asciiTheme="minorHAnsi" w:hAnsiTheme="minorHAnsi" w:cstheme="minorHAnsi"/>
          <w:bCs/>
          <w:sz w:val="24"/>
          <w:szCs w:val="24"/>
        </w:rPr>
      </w:pPr>
    </w:p>
    <w:p w14:paraId="45C8A3BF" w14:textId="77777777" w:rsidR="00F80464" w:rsidRDefault="00F80464" w:rsidP="00F80464">
      <w:pPr>
        <w:ind w:left="567"/>
        <w:rPr>
          <w:rFonts w:asciiTheme="minorHAnsi" w:hAnsiTheme="minorHAnsi" w:cstheme="minorHAnsi"/>
          <w:bCs/>
          <w:sz w:val="24"/>
          <w:szCs w:val="24"/>
        </w:rPr>
      </w:pPr>
      <w:r>
        <w:rPr>
          <w:rFonts w:asciiTheme="minorHAnsi" w:hAnsiTheme="minorHAnsi" w:cstheme="minorHAnsi"/>
          <w:bCs/>
          <w:sz w:val="24"/>
          <w:szCs w:val="24"/>
        </w:rPr>
        <w:t xml:space="preserve">It was </w:t>
      </w:r>
      <w:r>
        <w:rPr>
          <w:rFonts w:asciiTheme="minorHAnsi" w:hAnsiTheme="minorHAnsi" w:cstheme="minorHAnsi"/>
          <w:b/>
          <w:sz w:val="24"/>
          <w:szCs w:val="24"/>
        </w:rPr>
        <w:t xml:space="preserve">agreed </w:t>
      </w:r>
      <w:r>
        <w:rPr>
          <w:rFonts w:asciiTheme="minorHAnsi" w:hAnsiTheme="minorHAnsi" w:cstheme="minorHAnsi"/>
          <w:bCs/>
          <w:sz w:val="24"/>
          <w:szCs w:val="24"/>
        </w:rPr>
        <w:t xml:space="preserve">that the MOU would be shared with the Chair and Deputy Chair of Council. </w:t>
      </w:r>
    </w:p>
    <w:p w14:paraId="6A0C89DA" w14:textId="77777777" w:rsidR="005A3664" w:rsidRDefault="005A3664" w:rsidP="00A9633D">
      <w:pPr>
        <w:rPr>
          <w:rFonts w:asciiTheme="minorHAnsi" w:hAnsiTheme="minorHAnsi" w:cstheme="minorHAnsi"/>
          <w:bCs/>
          <w:sz w:val="24"/>
          <w:szCs w:val="24"/>
        </w:rPr>
      </w:pPr>
    </w:p>
    <w:p w14:paraId="7B4BCAAB" w14:textId="33EA6BB2" w:rsidR="005A3664" w:rsidRDefault="0002073E" w:rsidP="0004196B">
      <w:pPr>
        <w:ind w:left="567"/>
        <w:rPr>
          <w:rFonts w:asciiTheme="minorHAnsi" w:hAnsiTheme="minorHAnsi" w:cstheme="minorHAnsi"/>
          <w:b/>
          <w:sz w:val="24"/>
          <w:szCs w:val="24"/>
        </w:rPr>
      </w:pPr>
      <w:r>
        <w:rPr>
          <w:rFonts w:asciiTheme="minorHAnsi" w:hAnsiTheme="minorHAnsi" w:cstheme="minorHAnsi"/>
          <w:b/>
          <w:sz w:val="24"/>
          <w:szCs w:val="24"/>
        </w:rPr>
        <w:t>Marketing</w:t>
      </w:r>
      <w:r w:rsidR="00831CAA">
        <w:rPr>
          <w:rFonts w:asciiTheme="minorHAnsi" w:hAnsiTheme="minorHAnsi" w:cstheme="minorHAnsi"/>
          <w:b/>
          <w:sz w:val="24"/>
          <w:szCs w:val="24"/>
        </w:rPr>
        <w:t xml:space="preserve"> </w:t>
      </w:r>
      <w:r w:rsidR="005A3664">
        <w:rPr>
          <w:rFonts w:asciiTheme="minorHAnsi" w:hAnsiTheme="minorHAnsi" w:cstheme="minorHAnsi"/>
          <w:b/>
          <w:sz w:val="24"/>
          <w:szCs w:val="24"/>
        </w:rPr>
        <w:t>Strategy (minute 23.09A)</w:t>
      </w:r>
    </w:p>
    <w:p w14:paraId="4C9AAC57" w14:textId="77777777" w:rsidR="005A3664" w:rsidRDefault="005A3664" w:rsidP="0004196B">
      <w:pPr>
        <w:ind w:left="567"/>
        <w:rPr>
          <w:rFonts w:asciiTheme="minorHAnsi" w:hAnsiTheme="minorHAnsi" w:cstheme="minorHAnsi"/>
          <w:b/>
          <w:sz w:val="24"/>
          <w:szCs w:val="24"/>
        </w:rPr>
      </w:pPr>
    </w:p>
    <w:p w14:paraId="78CF059D" w14:textId="4B2173A0" w:rsidR="005A3664" w:rsidRPr="005A3664" w:rsidRDefault="005A3664" w:rsidP="0004196B">
      <w:pPr>
        <w:ind w:left="567"/>
        <w:rPr>
          <w:rFonts w:asciiTheme="minorHAnsi" w:hAnsiTheme="minorHAnsi" w:cstheme="minorHAnsi"/>
          <w:bCs/>
          <w:sz w:val="24"/>
          <w:szCs w:val="24"/>
        </w:rPr>
      </w:pPr>
      <w:r>
        <w:rPr>
          <w:rFonts w:asciiTheme="minorHAnsi" w:hAnsiTheme="minorHAnsi" w:cstheme="minorHAnsi"/>
          <w:bCs/>
          <w:sz w:val="24"/>
          <w:szCs w:val="24"/>
        </w:rPr>
        <w:t>In response to a question from Ms Perkins</w:t>
      </w:r>
      <w:r w:rsidR="0002073E">
        <w:rPr>
          <w:rFonts w:asciiTheme="minorHAnsi" w:hAnsiTheme="minorHAnsi" w:cstheme="minorHAnsi"/>
          <w:bCs/>
          <w:sz w:val="24"/>
          <w:szCs w:val="24"/>
        </w:rPr>
        <w:t>, the Chief Strategy and Planning Officer confirmed that</w:t>
      </w:r>
      <w:r w:rsidR="00FF0987">
        <w:rPr>
          <w:rFonts w:asciiTheme="minorHAnsi" w:hAnsiTheme="minorHAnsi" w:cstheme="minorHAnsi"/>
          <w:bCs/>
          <w:sz w:val="24"/>
          <w:szCs w:val="24"/>
        </w:rPr>
        <w:t xml:space="preserve"> the</w:t>
      </w:r>
      <w:r w:rsidR="0002073E">
        <w:rPr>
          <w:rFonts w:asciiTheme="minorHAnsi" w:hAnsiTheme="minorHAnsi" w:cstheme="minorHAnsi"/>
          <w:bCs/>
          <w:sz w:val="24"/>
          <w:szCs w:val="24"/>
        </w:rPr>
        <w:t xml:space="preserve"> lessons learnt from the current recruitment round w</w:t>
      </w:r>
      <w:r w:rsidR="009B666F">
        <w:rPr>
          <w:rFonts w:asciiTheme="minorHAnsi" w:hAnsiTheme="minorHAnsi" w:cstheme="minorHAnsi"/>
          <w:bCs/>
          <w:sz w:val="24"/>
          <w:szCs w:val="24"/>
        </w:rPr>
        <w:t xml:space="preserve">ere being considered at the present time. </w:t>
      </w:r>
    </w:p>
    <w:p w14:paraId="2D2AF99E" w14:textId="77777777" w:rsidR="00C77763" w:rsidRPr="00FA1989" w:rsidRDefault="00C77763" w:rsidP="00FA1989">
      <w:pPr>
        <w:rPr>
          <w:rFonts w:asciiTheme="minorHAnsi" w:eastAsia="Calibri" w:hAnsiTheme="minorHAnsi" w:cstheme="minorHAnsi"/>
          <w:bCs/>
          <w:sz w:val="24"/>
          <w:szCs w:val="24"/>
          <w:bdr w:val="nil"/>
        </w:rPr>
      </w:pPr>
    </w:p>
    <w:p w14:paraId="3AB5B277" w14:textId="263E2448" w:rsidR="00FF0987" w:rsidRDefault="00506393" w:rsidP="005E4D8D">
      <w:pPr>
        <w:pStyle w:val="ListParagraph"/>
        <w:numPr>
          <w:ilvl w:val="0"/>
          <w:numId w:val="1"/>
        </w:numPr>
        <w:ind w:left="567" w:hanging="567"/>
        <w:jc w:val="both"/>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The latest update of the Council Workplan was noted. </w:t>
      </w:r>
      <w:r w:rsidR="009B666F">
        <w:rPr>
          <w:rFonts w:asciiTheme="minorHAnsi" w:eastAsiaTheme="minorHAnsi" w:hAnsiTheme="minorHAnsi" w:cstheme="minorHAnsi"/>
          <w:sz w:val="24"/>
          <w:szCs w:val="24"/>
          <w:lang w:eastAsia="en-US"/>
        </w:rPr>
        <w:t xml:space="preserve">The University Secretary noted that she had provided access to the Workplan to the Senior Planning Officer, in order </w:t>
      </w:r>
      <w:r w:rsidR="009B666F">
        <w:rPr>
          <w:rFonts w:asciiTheme="minorHAnsi" w:eastAsiaTheme="minorHAnsi" w:hAnsiTheme="minorHAnsi" w:cstheme="minorHAnsi"/>
          <w:sz w:val="24"/>
          <w:szCs w:val="24"/>
          <w:lang w:eastAsia="en-US"/>
        </w:rPr>
        <w:lastRenderedPageBreak/>
        <w:t xml:space="preserve">to ensure that the Council </w:t>
      </w:r>
      <w:r w:rsidR="00FF0987">
        <w:rPr>
          <w:rFonts w:asciiTheme="minorHAnsi" w:eastAsiaTheme="minorHAnsi" w:hAnsiTheme="minorHAnsi" w:cstheme="minorHAnsi"/>
          <w:sz w:val="24"/>
          <w:szCs w:val="24"/>
          <w:lang w:eastAsia="en-US"/>
        </w:rPr>
        <w:t>were provided with updates and assurances on</w:t>
      </w:r>
      <w:r w:rsidR="00591826">
        <w:rPr>
          <w:rFonts w:asciiTheme="minorHAnsi" w:eastAsiaTheme="minorHAnsi" w:hAnsiTheme="minorHAnsi" w:cstheme="minorHAnsi"/>
          <w:sz w:val="24"/>
          <w:szCs w:val="24"/>
          <w:lang w:eastAsia="en-US"/>
        </w:rPr>
        <w:t xml:space="preserve"> the top scoring risks. </w:t>
      </w:r>
    </w:p>
    <w:p w14:paraId="2FA3BA43" w14:textId="77777777" w:rsidR="00141089" w:rsidRPr="00141089" w:rsidRDefault="00141089" w:rsidP="00141089">
      <w:pPr>
        <w:pStyle w:val="ListParagraph"/>
        <w:ind w:left="567"/>
        <w:jc w:val="both"/>
        <w:rPr>
          <w:rFonts w:asciiTheme="minorHAnsi" w:eastAsiaTheme="minorHAnsi" w:hAnsiTheme="minorHAnsi" w:cstheme="minorHAnsi"/>
          <w:sz w:val="24"/>
          <w:szCs w:val="24"/>
          <w:lang w:eastAsia="en-US"/>
        </w:rPr>
      </w:pPr>
    </w:p>
    <w:p w14:paraId="421DBB68" w14:textId="12E508C6" w:rsidR="00563059" w:rsidRDefault="009B666F" w:rsidP="00FA1989">
      <w:pPr>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24.05</w:t>
      </w:r>
      <w:r w:rsidR="00563059" w:rsidRPr="00FA1989">
        <w:rPr>
          <w:rFonts w:asciiTheme="minorHAnsi" w:eastAsiaTheme="minorHAnsi" w:hAnsiTheme="minorHAnsi" w:cstheme="minorHAnsi"/>
          <w:b/>
          <w:bCs/>
          <w:sz w:val="24"/>
          <w:szCs w:val="24"/>
          <w:lang w:eastAsia="en-US"/>
        </w:rPr>
        <w:t xml:space="preserve"> CHAIRS UPDATE</w:t>
      </w:r>
    </w:p>
    <w:p w14:paraId="33E90454" w14:textId="77777777" w:rsidR="00905217" w:rsidRPr="00FA1989" w:rsidRDefault="00905217" w:rsidP="00FA1989">
      <w:pPr>
        <w:jc w:val="center"/>
        <w:rPr>
          <w:rFonts w:asciiTheme="minorHAnsi" w:eastAsiaTheme="minorHAnsi" w:hAnsiTheme="minorHAnsi" w:cstheme="minorHAnsi"/>
          <w:sz w:val="24"/>
          <w:szCs w:val="24"/>
          <w:lang w:eastAsia="en-US"/>
        </w:rPr>
      </w:pPr>
    </w:p>
    <w:p w14:paraId="1A36A135" w14:textId="4A84F143" w:rsidR="00563059" w:rsidRDefault="00591826" w:rsidP="00591826">
      <w:p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w:t>
      </w:r>
      <w:r w:rsidR="00A218C5">
        <w:rPr>
          <w:rFonts w:asciiTheme="minorHAnsi" w:eastAsiaTheme="minorHAnsi" w:hAnsiTheme="minorHAnsi" w:cstheme="minorHAnsi"/>
          <w:sz w:val="24"/>
          <w:szCs w:val="24"/>
          <w:lang w:eastAsia="en-US"/>
        </w:rPr>
        <w:t xml:space="preserve">reported that the Universities UK </w:t>
      </w:r>
      <w:r w:rsidR="00311DBE">
        <w:rPr>
          <w:rFonts w:asciiTheme="minorHAnsi" w:eastAsiaTheme="minorHAnsi" w:hAnsiTheme="minorHAnsi" w:cstheme="minorHAnsi"/>
          <w:sz w:val="24"/>
          <w:szCs w:val="24"/>
          <w:lang w:eastAsia="en-US"/>
        </w:rPr>
        <w:t>blueprint</w:t>
      </w:r>
      <w:r w:rsidR="00A218C5">
        <w:rPr>
          <w:rFonts w:asciiTheme="minorHAnsi" w:eastAsiaTheme="minorHAnsi" w:hAnsiTheme="minorHAnsi" w:cstheme="minorHAnsi"/>
          <w:sz w:val="24"/>
          <w:szCs w:val="24"/>
          <w:lang w:eastAsia="en-US"/>
        </w:rPr>
        <w:t xml:space="preserve"> had been published</w:t>
      </w:r>
      <w:r w:rsidR="005C7EF9">
        <w:rPr>
          <w:rFonts w:asciiTheme="minorHAnsi" w:eastAsiaTheme="minorHAnsi" w:hAnsiTheme="minorHAnsi" w:cstheme="minorHAnsi"/>
          <w:sz w:val="24"/>
          <w:szCs w:val="24"/>
          <w:lang w:eastAsia="en-US"/>
        </w:rPr>
        <w:t xml:space="preserve">, setting out </w:t>
      </w:r>
      <w:r w:rsidR="005C7EF9" w:rsidRPr="005C7EF9">
        <w:rPr>
          <w:rFonts w:asciiTheme="minorHAnsi" w:eastAsiaTheme="minorHAnsi" w:hAnsiTheme="minorHAnsi" w:cstheme="minorHAnsi"/>
          <w:sz w:val="24"/>
          <w:szCs w:val="24"/>
          <w:lang w:eastAsia="en-US"/>
        </w:rPr>
        <w:t>a package of reform to stabilise, mobilise and maximise the contribution of UK universities to economic growth and widening opportunity</w:t>
      </w:r>
      <w:r w:rsidR="005C7EF9">
        <w:rPr>
          <w:rFonts w:asciiTheme="minorHAnsi" w:eastAsiaTheme="minorHAnsi" w:hAnsiTheme="minorHAnsi" w:cstheme="minorHAnsi"/>
          <w:sz w:val="24"/>
          <w:szCs w:val="24"/>
          <w:lang w:eastAsia="en-US"/>
        </w:rPr>
        <w:t>. In addition, the</w:t>
      </w:r>
      <w:r w:rsidR="00580ABA">
        <w:rPr>
          <w:rFonts w:asciiTheme="minorHAnsi" w:eastAsiaTheme="minorHAnsi" w:hAnsiTheme="minorHAnsi" w:cstheme="minorHAnsi"/>
          <w:sz w:val="24"/>
          <w:szCs w:val="24"/>
          <w:lang w:eastAsia="en-US"/>
        </w:rPr>
        <w:t>re were suggestions in the press that a tuition fees review would be undertaken, to include an inflationary rise over 5 years. However, this was not a certainty</w:t>
      </w:r>
      <w:r w:rsidR="00782CF0">
        <w:rPr>
          <w:rFonts w:asciiTheme="minorHAnsi" w:eastAsiaTheme="minorHAnsi" w:hAnsiTheme="minorHAnsi" w:cstheme="minorHAnsi"/>
          <w:sz w:val="24"/>
          <w:szCs w:val="24"/>
          <w:lang w:eastAsia="en-US"/>
        </w:rPr>
        <w:t>, and the University should not rely on this in any budgetary assumptions</w:t>
      </w:r>
      <w:r w:rsidR="00BF43F3">
        <w:rPr>
          <w:rFonts w:asciiTheme="minorHAnsi" w:eastAsiaTheme="minorHAnsi" w:hAnsiTheme="minorHAnsi" w:cstheme="minorHAnsi"/>
          <w:sz w:val="24"/>
          <w:szCs w:val="24"/>
          <w:lang w:eastAsia="en-US"/>
        </w:rPr>
        <w:t xml:space="preserve">, including whether any </w:t>
      </w:r>
      <w:r w:rsidR="00DE26F7">
        <w:rPr>
          <w:rFonts w:asciiTheme="minorHAnsi" w:eastAsiaTheme="minorHAnsi" w:hAnsiTheme="minorHAnsi" w:cstheme="minorHAnsi"/>
          <w:sz w:val="24"/>
          <w:szCs w:val="24"/>
          <w:lang w:eastAsia="en-US"/>
        </w:rPr>
        <w:t xml:space="preserve">subsequent </w:t>
      </w:r>
      <w:r w:rsidR="00BF43F3">
        <w:rPr>
          <w:rFonts w:asciiTheme="minorHAnsi" w:eastAsiaTheme="minorHAnsi" w:hAnsiTheme="minorHAnsi" w:cstheme="minorHAnsi"/>
          <w:sz w:val="24"/>
          <w:szCs w:val="24"/>
          <w:lang w:eastAsia="en-US"/>
        </w:rPr>
        <w:t>fees uplift would take place in Wales.</w:t>
      </w:r>
    </w:p>
    <w:p w14:paraId="15ACB852" w14:textId="77777777" w:rsidR="00782CF0" w:rsidRDefault="00782CF0" w:rsidP="00591826">
      <w:pPr>
        <w:jc w:val="both"/>
        <w:rPr>
          <w:rFonts w:asciiTheme="minorHAnsi" w:eastAsiaTheme="minorHAnsi" w:hAnsiTheme="minorHAnsi" w:cstheme="minorHAnsi"/>
          <w:sz w:val="24"/>
          <w:szCs w:val="24"/>
          <w:lang w:eastAsia="en-US"/>
        </w:rPr>
      </w:pPr>
    </w:p>
    <w:p w14:paraId="7BAE6688" w14:textId="7DB0F918" w:rsidR="00782CF0" w:rsidRDefault="00782CF0" w:rsidP="00591826">
      <w:p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also noted that the Council had </w:t>
      </w:r>
      <w:r w:rsidR="00141089">
        <w:rPr>
          <w:rFonts w:asciiTheme="minorHAnsi" w:eastAsiaTheme="minorHAnsi" w:hAnsiTheme="minorHAnsi" w:cstheme="minorHAnsi"/>
          <w:sz w:val="24"/>
          <w:szCs w:val="24"/>
          <w:lang w:eastAsia="en-US"/>
        </w:rPr>
        <w:t>an</w:t>
      </w:r>
      <w:r>
        <w:rPr>
          <w:rFonts w:asciiTheme="minorHAnsi" w:eastAsiaTheme="minorHAnsi" w:hAnsiTheme="minorHAnsi" w:cstheme="minorHAnsi"/>
          <w:sz w:val="24"/>
          <w:szCs w:val="24"/>
          <w:lang w:eastAsia="en-US"/>
        </w:rPr>
        <w:t xml:space="preserve"> Away Day planned for November, and </w:t>
      </w:r>
      <w:r w:rsidR="006921EF">
        <w:rPr>
          <w:rFonts w:asciiTheme="minorHAnsi" w:eastAsiaTheme="minorHAnsi" w:hAnsiTheme="minorHAnsi" w:cstheme="minorHAnsi"/>
          <w:sz w:val="24"/>
          <w:szCs w:val="24"/>
          <w:lang w:eastAsia="en-US"/>
        </w:rPr>
        <w:t xml:space="preserve">discussion around whether Strategy 2030 remained fit for purpose, and the University’s aspirations in the </w:t>
      </w:r>
      <w:r w:rsidR="000E378A">
        <w:rPr>
          <w:rFonts w:asciiTheme="minorHAnsi" w:eastAsiaTheme="minorHAnsi" w:hAnsiTheme="minorHAnsi" w:cstheme="minorHAnsi"/>
          <w:sz w:val="24"/>
          <w:szCs w:val="24"/>
          <w:lang w:eastAsia="en-US"/>
        </w:rPr>
        <w:t xml:space="preserve">international market would be useful. </w:t>
      </w:r>
    </w:p>
    <w:p w14:paraId="49BC23B4" w14:textId="77777777" w:rsidR="000E378A" w:rsidRDefault="000E378A" w:rsidP="00591826">
      <w:pPr>
        <w:jc w:val="both"/>
        <w:rPr>
          <w:rFonts w:asciiTheme="minorHAnsi" w:eastAsiaTheme="minorHAnsi" w:hAnsiTheme="minorHAnsi" w:cstheme="minorHAnsi"/>
          <w:sz w:val="24"/>
          <w:szCs w:val="24"/>
          <w:lang w:eastAsia="en-US"/>
        </w:rPr>
      </w:pPr>
    </w:p>
    <w:p w14:paraId="4B92D267" w14:textId="77C92DFE" w:rsidR="000E378A" w:rsidRDefault="000E378A" w:rsidP="00591826">
      <w:p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Members were advised that MEDR had gone out to consultation on its Strategic Plan, and it was confirmed that the Executive Board were currently drafting a respons</w:t>
      </w:r>
      <w:r w:rsidR="00BF43F3">
        <w:rPr>
          <w:rFonts w:asciiTheme="minorHAnsi" w:eastAsiaTheme="minorHAnsi" w:hAnsiTheme="minorHAnsi" w:cstheme="minorHAnsi"/>
          <w:sz w:val="24"/>
          <w:szCs w:val="24"/>
          <w:lang w:eastAsia="en-US"/>
        </w:rPr>
        <w:t xml:space="preserve">e. </w:t>
      </w:r>
    </w:p>
    <w:p w14:paraId="35EB2130" w14:textId="77777777" w:rsidR="00BF43F3" w:rsidRDefault="00BF43F3" w:rsidP="00591826">
      <w:pPr>
        <w:jc w:val="both"/>
        <w:rPr>
          <w:rFonts w:asciiTheme="minorHAnsi" w:eastAsiaTheme="minorHAnsi" w:hAnsiTheme="minorHAnsi" w:cstheme="minorHAnsi"/>
          <w:sz w:val="24"/>
          <w:szCs w:val="24"/>
          <w:lang w:eastAsia="en-US"/>
        </w:rPr>
      </w:pPr>
    </w:p>
    <w:p w14:paraId="0B789232" w14:textId="0150ADEC" w:rsidR="00365C18" w:rsidRDefault="00BF43F3" w:rsidP="482C27CF">
      <w:pPr>
        <w:jc w:val="both"/>
        <w:rPr>
          <w:rFonts w:asciiTheme="minorHAnsi" w:eastAsiaTheme="minorEastAsia" w:hAnsiTheme="minorHAnsi" w:cstheme="minorBidi"/>
          <w:sz w:val="24"/>
          <w:szCs w:val="24"/>
          <w:lang w:eastAsia="en-US"/>
        </w:rPr>
      </w:pPr>
      <w:r w:rsidRPr="482C27CF">
        <w:rPr>
          <w:rFonts w:asciiTheme="minorHAnsi" w:eastAsiaTheme="minorEastAsia" w:hAnsiTheme="minorHAnsi" w:cstheme="minorBidi"/>
          <w:sz w:val="24"/>
          <w:szCs w:val="24"/>
          <w:lang w:eastAsia="en-US"/>
        </w:rPr>
        <w:t xml:space="preserve">The Chair reported that she was attending </w:t>
      </w:r>
      <w:r w:rsidR="00DE6442" w:rsidRPr="482C27CF">
        <w:rPr>
          <w:rFonts w:asciiTheme="minorHAnsi" w:eastAsiaTheme="minorEastAsia" w:hAnsiTheme="minorHAnsi" w:cstheme="minorBidi"/>
          <w:sz w:val="24"/>
          <w:szCs w:val="24"/>
          <w:lang w:eastAsia="en-US"/>
        </w:rPr>
        <w:t>the</w:t>
      </w:r>
      <w:r w:rsidRPr="482C27CF">
        <w:rPr>
          <w:rFonts w:asciiTheme="minorHAnsi" w:eastAsiaTheme="minorEastAsia" w:hAnsiTheme="minorHAnsi" w:cstheme="minorBidi"/>
          <w:sz w:val="24"/>
          <w:szCs w:val="24"/>
          <w:lang w:eastAsia="en-US"/>
        </w:rPr>
        <w:t xml:space="preserve"> Universities Wales </w:t>
      </w:r>
      <w:r w:rsidR="00DE6442" w:rsidRPr="482C27CF">
        <w:rPr>
          <w:rFonts w:asciiTheme="minorHAnsi" w:eastAsiaTheme="minorEastAsia" w:hAnsiTheme="minorHAnsi" w:cstheme="minorBidi"/>
          <w:sz w:val="24"/>
          <w:szCs w:val="24"/>
          <w:lang w:eastAsia="en-US"/>
        </w:rPr>
        <w:t xml:space="preserve">Transforming Lives </w:t>
      </w:r>
      <w:r w:rsidRPr="482C27CF">
        <w:rPr>
          <w:rFonts w:asciiTheme="minorHAnsi" w:eastAsiaTheme="minorEastAsia" w:hAnsiTheme="minorHAnsi" w:cstheme="minorBidi"/>
          <w:sz w:val="24"/>
          <w:szCs w:val="24"/>
          <w:lang w:eastAsia="en-US"/>
        </w:rPr>
        <w:t xml:space="preserve">event </w:t>
      </w:r>
      <w:r w:rsidR="00277D1E" w:rsidRPr="482C27CF">
        <w:rPr>
          <w:rFonts w:asciiTheme="minorHAnsi" w:eastAsiaTheme="minorEastAsia" w:hAnsiTheme="minorHAnsi" w:cstheme="minorBidi"/>
          <w:sz w:val="24"/>
          <w:szCs w:val="24"/>
          <w:lang w:eastAsia="en-US"/>
        </w:rPr>
        <w:t xml:space="preserve">in </w:t>
      </w:r>
      <w:r w:rsidR="004A6ADE" w:rsidRPr="482C27CF">
        <w:rPr>
          <w:rFonts w:asciiTheme="minorHAnsi" w:eastAsiaTheme="minorEastAsia" w:hAnsiTheme="minorHAnsi" w:cstheme="minorBidi"/>
          <w:sz w:val="24"/>
          <w:szCs w:val="24"/>
          <w:lang w:eastAsia="en-US"/>
        </w:rPr>
        <w:t>Cardiff</w:t>
      </w:r>
      <w:r w:rsidR="00277D1E" w:rsidRPr="482C27CF">
        <w:rPr>
          <w:rFonts w:asciiTheme="minorHAnsi" w:eastAsiaTheme="minorEastAsia" w:hAnsiTheme="minorHAnsi" w:cstheme="minorBidi"/>
          <w:sz w:val="24"/>
          <w:szCs w:val="24"/>
          <w:lang w:eastAsia="en-US"/>
        </w:rPr>
        <w:t xml:space="preserve"> the following day</w:t>
      </w:r>
      <w:r w:rsidR="00141089" w:rsidRPr="482C27CF">
        <w:rPr>
          <w:rFonts w:asciiTheme="minorHAnsi" w:eastAsiaTheme="minorEastAsia" w:hAnsiTheme="minorHAnsi" w:cstheme="minorBidi"/>
          <w:sz w:val="24"/>
          <w:szCs w:val="24"/>
          <w:lang w:eastAsia="en-US"/>
        </w:rPr>
        <w:t xml:space="preserve"> with the aim of highlighting </w:t>
      </w:r>
      <w:r w:rsidR="009479F5" w:rsidRPr="482C27CF">
        <w:rPr>
          <w:rFonts w:asciiTheme="minorHAnsi" w:eastAsiaTheme="minorEastAsia" w:hAnsiTheme="minorHAnsi" w:cstheme="minorBidi"/>
          <w:sz w:val="24"/>
          <w:szCs w:val="24"/>
          <w:lang w:eastAsia="en-US"/>
        </w:rPr>
        <w:t xml:space="preserve">the importance of universities to the economy of Wales. </w:t>
      </w:r>
    </w:p>
    <w:p w14:paraId="6AF01B41" w14:textId="77777777" w:rsidR="00141089" w:rsidRPr="00FA1989" w:rsidRDefault="00141089" w:rsidP="00FA1989">
      <w:pPr>
        <w:jc w:val="both"/>
        <w:rPr>
          <w:rFonts w:asciiTheme="minorHAnsi" w:eastAsiaTheme="minorHAnsi" w:hAnsiTheme="minorHAnsi" w:cstheme="minorHAnsi"/>
          <w:sz w:val="24"/>
          <w:szCs w:val="24"/>
          <w:lang w:eastAsia="en-US"/>
        </w:rPr>
      </w:pPr>
    </w:p>
    <w:p w14:paraId="38F53E40" w14:textId="16A42BA7" w:rsidR="00506393" w:rsidRPr="00FA1989" w:rsidRDefault="00506393" w:rsidP="00FA1989">
      <w:pPr>
        <w:pStyle w:val="ListParagraph"/>
        <w:ind w:left="567"/>
        <w:jc w:val="center"/>
        <w:rPr>
          <w:rFonts w:asciiTheme="minorHAnsi" w:eastAsiaTheme="minorHAnsi" w:hAnsiTheme="minorHAnsi" w:cstheme="minorHAnsi"/>
          <w:b/>
          <w:bCs/>
          <w:sz w:val="24"/>
          <w:szCs w:val="24"/>
          <w:lang w:eastAsia="en-US"/>
        </w:rPr>
      </w:pPr>
      <w:r w:rsidRPr="00FA1989">
        <w:rPr>
          <w:rFonts w:asciiTheme="minorHAnsi" w:eastAsiaTheme="minorHAnsi" w:hAnsiTheme="minorHAnsi" w:cstheme="minorHAnsi"/>
          <w:b/>
          <w:bCs/>
          <w:sz w:val="24"/>
          <w:szCs w:val="24"/>
          <w:lang w:eastAsia="en-US"/>
        </w:rPr>
        <w:t>23.</w:t>
      </w:r>
      <w:r w:rsidR="005A0A53" w:rsidRPr="00FA1989">
        <w:rPr>
          <w:rFonts w:asciiTheme="minorHAnsi" w:eastAsiaTheme="minorHAnsi" w:hAnsiTheme="minorHAnsi" w:cstheme="minorHAnsi"/>
          <w:b/>
          <w:bCs/>
          <w:sz w:val="24"/>
          <w:szCs w:val="24"/>
          <w:lang w:eastAsia="en-US"/>
        </w:rPr>
        <w:t>8</w:t>
      </w:r>
      <w:r w:rsidR="006E699E" w:rsidRPr="00FA1989">
        <w:rPr>
          <w:rFonts w:asciiTheme="minorHAnsi" w:eastAsiaTheme="minorHAnsi" w:hAnsiTheme="minorHAnsi" w:cstheme="minorHAnsi"/>
          <w:b/>
          <w:bCs/>
          <w:sz w:val="24"/>
          <w:szCs w:val="24"/>
          <w:lang w:eastAsia="en-US"/>
        </w:rPr>
        <w:t>3</w:t>
      </w:r>
      <w:r w:rsidRPr="00FA1989">
        <w:rPr>
          <w:rFonts w:asciiTheme="minorHAnsi" w:eastAsiaTheme="minorHAnsi" w:hAnsiTheme="minorHAnsi" w:cstheme="minorHAnsi"/>
          <w:b/>
          <w:bCs/>
          <w:sz w:val="24"/>
          <w:szCs w:val="24"/>
          <w:lang w:eastAsia="en-US"/>
        </w:rPr>
        <w:t xml:space="preserve"> VICE-CHANCELLOR’S UPDATE</w:t>
      </w:r>
    </w:p>
    <w:p w14:paraId="3361F6CA" w14:textId="77777777" w:rsidR="00506393" w:rsidRPr="00FA1989" w:rsidRDefault="00506393" w:rsidP="00FA1989">
      <w:pPr>
        <w:rPr>
          <w:rFonts w:asciiTheme="minorHAnsi" w:eastAsiaTheme="minorHAnsi" w:hAnsiTheme="minorHAnsi" w:cstheme="minorHAnsi"/>
          <w:b/>
          <w:bCs/>
          <w:sz w:val="24"/>
          <w:szCs w:val="24"/>
          <w:lang w:eastAsia="en-US"/>
        </w:rPr>
      </w:pPr>
    </w:p>
    <w:p w14:paraId="44455CA1" w14:textId="3B325B6C" w:rsidR="00136C95" w:rsidRPr="009A5C5B" w:rsidRDefault="00506393" w:rsidP="00FD74E0">
      <w:pPr>
        <w:pStyle w:val="ListParagraph"/>
        <w:numPr>
          <w:ilvl w:val="0"/>
          <w:numId w:val="2"/>
        </w:numPr>
        <w:tabs>
          <w:tab w:val="left" w:pos="567"/>
        </w:tabs>
        <w:ind w:left="567" w:hanging="567"/>
        <w:jc w:val="both"/>
        <w:rPr>
          <w:rFonts w:asciiTheme="minorHAnsi" w:hAnsiTheme="minorHAnsi" w:cstheme="minorHAnsi"/>
          <w:sz w:val="24"/>
          <w:szCs w:val="24"/>
        </w:rPr>
      </w:pPr>
      <w:r w:rsidRPr="00FA1989">
        <w:rPr>
          <w:rFonts w:asciiTheme="minorHAnsi" w:eastAsiaTheme="minorHAnsi" w:hAnsiTheme="minorHAnsi" w:cstheme="minorHAnsi"/>
          <w:sz w:val="24"/>
          <w:szCs w:val="24"/>
          <w:lang w:eastAsia="en-US"/>
        </w:rPr>
        <w:t>The Vice-Chancellor provided the Council with updates in several key areas</w:t>
      </w:r>
      <w:r w:rsidR="00970A46" w:rsidRPr="00FA1989">
        <w:rPr>
          <w:rFonts w:asciiTheme="minorHAnsi" w:eastAsiaTheme="minorHAnsi" w:hAnsiTheme="minorHAnsi" w:cstheme="minorHAnsi"/>
          <w:sz w:val="24"/>
          <w:szCs w:val="24"/>
          <w:lang w:eastAsia="en-US"/>
        </w:rPr>
        <w:t>.</w:t>
      </w:r>
    </w:p>
    <w:p w14:paraId="2EDAAFF0" w14:textId="77777777" w:rsidR="009A5C5B" w:rsidRDefault="009A5C5B" w:rsidP="009A5C5B">
      <w:pPr>
        <w:tabs>
          <w:tab w:val="left" w:pos="567"/>
        </w:tabs>
        <w:jc w:val="both"/>
        <w:rPr>
          <w:rFonts w:asciiTheme="minorHAnsi" w:hAnsiTheme="minorHAnsi" w:cstheme="minorHAnsi"/>
          <w:sz w:val="24"/>
          <w:szCs w:val="24"/>
        </w:rPr>
      </w:pPr>
    </w:p>
    <w:p w14:paraId="50720E21" w14:textId="06F47DDC" w:rsidR="009A5C5B" w:rsidRDefault="00F80464" w:rsidP="00D5522B">
      <w:pPr>
        <w:tabs>
          <w:tab w:val="left" w:pos="567"/>
        </w:tabs>
        <w:ind w:left="567"/>
        <w:jc w:val="both"/>
        <w:rPr>
          <w:rFonts w:asciiTheme="minorHAnsi" w:hAnsiTheme="minorHAnsi" w:cstheme="minorHAnsi"/>
          <w:sz w:val="24"/>
          <w:szCs w:val="24"/>
          <w:u w:val="single"/>
        </w:rPr>
      </w:pPr>
      <w:r>
        <w:rPr>
          <w:rFonts w:asciiTheme="minorHAnsi" w:hAnsiTheme="minorHAnsi" w:cstheme="minorHAnsi"/>
          <w:b/>
          <w:bCs/>
          <w:sz w:val="24"/>
          <w:szCs w:val="24"/>
          <w:u w:val="single"/>
        </w:rPr>
        <w:t>Financial Challenges</w:t>
      </w:r>
    </w:p>
    <w:p w14:paraId="7AECE361" w14:textId="77777777" w:rsidR="00F80464" w:rsidRDefault="00F80464" w:rsidP="00D5522B">
      <w:pPr>
        <w:tabs>
          <w:tab w:val="left" w:pos="567"/>
        </w:tabs>
        <w:ind w:left="567"/>
        <w:jc w:val="both"/>
        <w:rPr>
          <w:rFonts w:asciiTheme="minorHAnsi" w:hAnsiTheme="minorHAnsi" w:cstheme="minorHAnsi"/>
          <w:sz w:val="24"/>
          <w:szCs w:val="24"/>
          <w:u w:val="single"/>
        </w:rPr>
      </w:pPr>
    </w:p>
    <w:p w14:paraId="0ECA0B73" w14:textId="37BFC7CD" w:rsidR="00611307" w:rsidRDefault="00455F78" w:rsidP="00D5522B">
      <w:pPr>
        <w:tabs>
          <w:tab w:val="left" w:pos="567"/>
        </w:tabs>
        <w:ind w:left="567"/>
        <w:jc w:val="both"/>
        <w:rPr>
          <w:rFonts w:asciiTheme="minorHAnsi" w:hAnsiTheme="minorHAnsi" w:cstheme="minorHAnsi"/>
          <w:b/>
          <w:bCs/>
          <w:sz w:val="24"/>
          <w:szCs w:val="24"/>
        </w:rPr>
      </w:pPr>
      <w:r>
        <w:rPr>
          <w:rFonts w:asciiTheme="minorHAnsi" w:hAnsiTheme="minorHAnsi" w:cstheme="minorHAnsi"/>
          <w:sz w:val="24"/>
          <w:szCs w:val="24"/>
        </w:rPr>
        <w:t>[</w:t>
      </w:r>
      <w:r>
        <w:rPr>
          <w:rFonts w:asciiTheme="minorHAnsi" w:hAnsiTheme="minorHAnsi" w:cstheme="minorHAnsi"/>
          <w:b/>
          <w:bCs/>
          <w:sz w:val="24"/>
          <w:szCs w:val="24"/>
        </w:rPr>
        <w:t>Reserved business]</w:t>
      </w:r>
    </w:p>
    <w:p w14:paraId="45E919CE" w14:textId="77777777" w:rsidR="00455F78" w:rsidRDefault="00455F78" w:rsidP="00D5522B">
      <w:pPr>
        <w:tabs>
          <w:tab w:val="left" w:pos="567"/>
        </w:tabs>
        <w:ind w:left="567"/>
        <w:jc w:val="both"/>
        <w:rPr>
          <w:rFonts w:asciiTheme="minorHAnsi" w:hAnsiTheme="minorHAnsi" w:cstheme="minorHAnsi"/>
          <w:b/>
          <w:bCs/>
          <w:sz w:val="24"/>
          <w:szCs w:val="24"/>
        </w:rPr>
      </w:pPr>
    </w:p>
    <w:p w14:paraId="615D4EDB" w14:textId="12CE70D8" w:rsidR="00611307" w:rsidRDefault="00611307" w:rsidP="00D5522B">
      <w:pPr>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u w:val="single"/>
        </w:rPr>
        <w:t>Research Update</w:t>
      </w:r>
    </w:p>
    <w:p w14:paraId="6A34F78E" w14:textId="77777777" w:rsidR="00611307" w:rsidRDefault="00611307" w:rsidP="00D5522B">
      <w:pPr>
        <w:tabs>
          <w:tab w:val="left" w:pos="567"/>
        </w:tabs>
        <w:ind w:left="567"/>
        <w:jc w:val="both"/>
        <w:rPr>
          <w:rFonts w:asciiTheme="minorHAnsi" w:hAnsiTheme="minorHAnsi" w:cstheme="minorHAnsi"/>
          <w:sz w:val="24"/>
          <w:szCs w:val="24"/>
        </w:rPr>
      </w:pPr>
    </w:p>
    <w:p w14:paraId="30B146E9" w14:textId="5EA268F3" w:rsidR="00683DDE" w:rsidRDefault="00683DDE" w:rsidP="00683DDE">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The University has recently signed a </w:t>
      </w:r>
      <w:r w:rsidR="00455F78">
        <w:rPr>
          <w:rFonts w:asciiTheme="minorHAnsi" w:hAnsiTheme="minorHAnsi" w:cstheme="minorHAnsi"/>
          <w:sz w:val="24"/>
          <w:szCs w:val="24"/>
        </w:rPr>
        <w:t>[</w:t>
      </w:r>
      <w:r w:rsidR="00455F78">
        <w:rPr>
          <w:rFonts w:asciiTheme="minorHAnsi" w:hAnsiTheme="minorHAnsi" w:cstheme="minorHAnsi"/>
          <w:b/>
          <w:bCs/>
          <w:sz w:val="24"/>
          <w:szCs w:val="24"/>
        </w:rPr>
        <w:t>Reserved business]</w:t>
      </w:r>
      <w:r>
        <w:rPr>
          <w:rFonts w:asciiTheme="minorHAnsi" w:hAnsiTheme="minorHAnsi" w:cstheme="minorHAnsi"/>
          <w:sz w:val="24"/>
          <w:szCs w:val="24"/>
        </w:rPr>
        <w:t xml:space="preserve"> contract </w:t>
      </w:r>
      <w:r w:rsidR="00455F78">
        <w:rPr>
          <w:rFonts w:asciiTheme="minorHAnsi" w:hAnsiTheme="minorHAnsi" w:cstheme="minorHAnsi"/>
          <w:sz w:val="24"/>
          <w:szCs w:val="24"/>
        </w:rPr>
        <w:t>[</w:t>
      </w:r>
      <w:r w:rsidR="00455F78">
        <w:rPr>
          <w:rFonts w:asciiTheme="minorHAnsi" w:hAnsiTheme="minorHAnsi" w:cstheme="minorHAnsi"/>
          <w:b/>
          <w:bCs/>
          <w:sz w:val="24"/>
          <w:szCs w:val="24"/>
        </w:rPr>
        <w:t>Reserved business]</w:t>
      </w:r>
      <w:r>
        <w:rPr>
          <w:rFonts w:asciiTheme="minorHAnsi" w:hAnsiTheme="minorHAnsi" w:cstheme="minorHAnsi"/>
          <w:sz w:val="24"/>
          <w:szCs w:val="24"/>
        </w:rPr>
        <w:t xml:space="preserve"> to provide epidemiology wastewater services. Congratulations was extended to the whole team for this positive development. </w:t>
      </w:r>
    </w:p>
    <w:p w14:paraId="1BFA2513" w14:textId="77777777" w:rsidR="00683DDE" w:rsidRDefault="00683DDE" w:rsidP="00683DDE">
      <w:pPr>
        <w:tabs>
          <w:tab w:val="left" w:pos="567"/>
        </w:tabs>
        <w:ind w:left="567"/>
        <w:jc w:val="both"/>
        <w:rPr>
          <w:rFonts w:asciiTheme="minorHAnsi" w:hAnsiTheme="minorHAnsi" w:cstheme="minorHAnsi"/>
          <w:sz w:val="24"/>
          <w:szCs w:val="24"/>
        </w:rPr>
      </w:pPr>
    </w:p>
    <w:p w14:paraId="666D07DE" w14:textId="77777777" w:rsidR="00683DDE" w:rsidRDefault="00683DDE" w:rsidP="00683DDE">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In addition, it was noted that the University has signed up to the Technician Commitment, which focuses on visibility, recognition, career development and sustainability. Members welcomed this commitment to Technicians at the University.</w:t>
      </w:r>
    </w:p>
    <w:p w14:paraId="3A66DCFA" w14:textId="77777777" w:rsidR="00DF18E4" w:rsidRDefault="00DF18E4" w:rsidP="004369D8">
      <w:pPr>
        <w:tabs>
          <w:tab w:val="left" w:pos="567"/>
        </w:tabs>
        <w:jc w:val="both"/>
        <w:rPr>
          <w:rFonts w:asciiTheme="minorHAnsi" w:hAnsiTheme="minorHAnsi" w:cstheme="minorHAnsi"/>
          <w:sz w:val="24"/>
          <w:szCs w:val="24"/>
        </w:rPr>
      </w:pPr>
    </w:p>
    <w:p w14:paraId="3D4ACA5E" w14:textId="0C160952" w:rsidR="00CC125B" w:rsidRDefault="00CC125B" w:rsidP="004369D8">
      <w:pPr>
        <w:tabs>
          <w:tab w:val="left" w:pos="567"/>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b/>
          <w:bCs/>
          <w:sz w:val="24"/>
          <w:szCs w:val="24"/>
          <w:u w:val="single"/>
        </w:rPr>
        <w:t>North Wales Medical School</w:t>
      </w:r>
    </w:p>
    <w:p w14:paraId="20A56825" w14:textId="77777777" w:rsidR="00CC125B" w:rsidRDefault="00CC125B" w:rsidP="004369D8">
      <w:pPr>
        <w:tabs>
          <w:tab w:val="left" w:pos="567"/>
        </w:tabs>
        <w:jc w:val="both"/>
        <w:rPr>
          <w:rFonts w:asciiTheme="minorHAnsi" w:hAnsiTheme="minorHAnsi" w:cstheme="minorHAnsi"/>
          <w:sz w:val="24"/>
          <w:szCs w:val="24"/>
        </w:rPr>
      </w:pPr>
    </w:p>
    <w:p w14:paraId="155FEF79" w14:textId="7334A6E7" w:rsidR="0011598E" w:rsidRDefault="0011598E" w:rsidP="0011598E">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The formal opening of the North Wales Medical School would take place shortly. In addition, the University had admitted its first tranche of Medical students [</w:t>
      </w:r>
      <w:r>
        <w:rPr>
          <w:rFonts w:asciiTheme="minorHAnsi" w:hAnsiTheme="minorHAnsi" w:cstheme="minorHAnsi"/>
          <w:b/>
          <w:bCs/>
          <w:sz w:val="24"/>
          <w:szCs w:val="24"/>
        </w:rPr>
        <w:t>Reserved business]</w:t>
      </w:r>
      <w:r>
        <w:rPr>
          <w:rFonts w:asciiTheme="minorHAnsi" w:hAnsiTheme="minorHAnsi" w:cstheme="minorHAnsi"/>
          <w:sz w:val="24"/>
          <w:szCs w:val="24"/>
        </w:rPr>
        <w:t xml:space="preserve">. The Vice-Chancellor noted that this was a hugely positive step forward for the University, and for the region. </w:t>
      </w:r>
    </w:p>
    <w:p w14:paraId="1C72C236" w14:textId="77777777" w:rsidR="0011598E" w:rsidRDefault="0011598E" w:rsidP="0011598E">
      <w:pPr>
        <w:tabs>
          <w:tab w:val="left" w:pos="567"/>
        </w:tabs>
        <w:ind w:left="567"/>
        <w:jc w:val="both"/>
        <w:rPr>
          <w:rFonts w:asciiTheme="minorHAnsi" w:hAnsiTheme="minorHAnsi" w:cstheme="minorHAnsi"/>
          <w:sz w:val="24"/>
          <w:szCs w:val="24"/>
        </w:rPr>
      </w:pPr>
    </w:p>
    <w:p w14:paraId="79914F81" w14:textId="77777777" w:rsidR="0011598E" w:rsidRDefault="0011598E" w:rsidP="0011598E">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In addition, the University was on track to launch a new School of Pharmacy in 2025/26. </w:t>
      </w:r>
    </w:p>
    <w:p w14:paraId="2916E20B" w14:textId="77777777" w:rsidR="00B7133C" w:rsidRDefault="00B7133C" w:rsidP="0011598E">
      <w:pPr>
        <w:tabs>
          <w:tab w:val="left" w:pos="567"/>
        </w:tabs>
        <w:ind w:left="567"/>
        <w:jc w:val="both"/>
        <w:rPr>
          <w:rFonts w:asciiTheme="minorHAnsi" w:hAnsiTheme="minorHAnsi" w:cstheme="minorHAnsi"/>
          <w:sz w:val="24"/>
          <w:szCs w:val="24"/>
        </w:rPr>
      </w:pPr>
    </w:p>
    <w:p w14:paraId="3FFA18B2" w14:textId="77777777" w:rsidR="00B7133C" w:rsidRDefault="00B7133C" w:rsidP="00B7133C">
      <w:pPr>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u w:val="single"/>
        </w:rPr>
        <w:t xml:space="preserve">North Wales Dental School </w:t>
      </w:r>
    </w:p>
    <w:p w14:paraId="789243AC" w14:textId="77777777" w:rsidR="00B7133C" w:rsidRDefault="00B7133C" w:rsidP="00B7133C">
      <w:pPr>
        <w:tabs>
          <w:tab w:val="left" w:pos="567"/>
        </w:tabs>
        <w:ind w:left="567"/>
        <w:jc w:val="both"/>
        <w:rPr>
          <w:rFonts w:asciiTheme="minorHAnsi" w:hAnsiTheme="minorHAnsi" w:cstheme="minorHAnsi"/>
          <w:sz w:val="24"/>
          <w:szCs w:val="24"/>
        </w:rPr>
      </w:pPr>
    </w:p>
    <w:p w14:paraId="0B3ECC31" w14:textId="5CBDF70F" w:rsidR="00B7133C" w:rsidRDefault="00B7133C" w:rsidP="00B7133C">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A strategic case was currently being developed to establish a Dental School at the University. </w:t>
      </w:r>
      <w:r>
        <w:rPr>
          <w:rFonts w:asciiTheme="minorHAnsi" w:hAnsiTheme="minorHAnsi" w:cstheme="minorHAnsi"/>
          <w:b/>
          <w:bCs/>
          <w:sz w:val="24"/>
          <w:szCs w:val="24"/>
        </w:rPr>
        <w:t>[Reserved business]</w:t>
      </w:r>
      <w:r>
        <w:rPr>
          <w:rFonts w:asciiTheme="minorHAnsi" w:hAnsiTheme="minorHAnsi" w:cstheme="minorHAnsi"/>
          <w:b/>
          <w:bCs/>
          <w:sz w:val="24"/>
          <w:szCs w:val="24"/>
          <w:u w:val="single"/>
        </w:rPr>
        <w:t xml:space="preserve"> </w:t>
      </w:r>
    </w:p>
    <w:p w14:paraId="590667B0" w14:textId="3B4078EB" w:rsidR="00B7133C" w:rsidRDefault="00B7133C" w:rsidP="00B7133C">
      <w:pPr>
        <w:tabs>
          <w:tab w:val="left" w:pos="567"/>
        </w:tabs>
        <w:jc w:val="both"/>
        <w:rPr>
          <w:rFonts w:asciiTheme="minorHAnsi" w:hAnsiTheme="minorHAnsi" w:cstheme="minorHAnsi"/>
          <w:sz w:val="24"/>
          <w:szCs w:val="24"/>
        </w:rPr>
      </w:pPr>
    </w:p>
    <w:p w14:paraId="65C4B9FB" w14:textId="77777777" w:rsidR="00B7133C" w:rsidRDefault="00B7133C" w:rsidP="00B7133C">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The Chair noted that the Dental School initiative drew on the University’s existing provision in dental hygiene, and the plans to offer dental therapy shortly. </w:t>
      </w:r>
    </w:p>
    <w:p w14:paraId="020F247B" w14:textId="56A4096A" w:rsidR="00CC125B" w:rsidRPr="00CC125B" w:rsidRDefault="00CC125B" w:rsidP="004369D8">
      <w:pPr>
        <w:tabs>
          <w:tab w:val="left" w:pos="567"/>
        </w:tabs>
        <w:jc w:val="both"/>
        <w:rPr>
          <w:rFonts w:asciiTheme="minorHAnsi" w:hAnsiTheme="minorHAnsi" w:cstheme="minorHAnsi"/>
          <w:sz w:val="24"/>
          <w:szCs w:val="24"/>
        </w:rPr>
      </w:pPr>
    </w:p>
    <w:p w14:paraId="5FF559AC" w14:textId="27698610" w:rsidR="00DF18E4" w:rsidRDefault="00DF18E4" w:rsidP="00FD74E0">
      <w:pPr>
        <w:tabs>
          <w:tab w:val="left" w:pos="567"/>
        </w:tabs>
        <w:ind w:left="567"/>
        <w:jc w:val="both"/>
        <w:rPr>
          <w:rFonts w:asciiTheme="minorHAnsi" w:hAnsiTheme="minorHAnsi" w:cstheme="minorHAnsi"/>
          <w:sz w:val="24"/>
          <w:szCs w:val="24"/>
          <w:u w:val="single"/>
        </w:rPr>
      </w:pPr>
      <w:r>
        <w:rPr>
          <w:rFonts w:asciiTheme="minorHAnsi" w:hAnsiTheme="minorHAnsi" w:cstheme="minorHAnsi"/>
          <w:b/>
          <w:bCs/>
          <w:sz w:val="24"/>
          <w:szCs w:val="24"/>
          <w:u w:val="single"/>
        </w:rPr>
        <w:t xml:space="preserve">Events </w:t>
      </w:r>
    </w:p>
    <w:p w14:paraId="05F77B2C" w14:textId="77777777" w:rsidR="00DF18E4" w:rsidRDefault="00DF18E4" w:rsidP="00FD74E0">
      <w:pPr>
        <w:tabs>
          <w:tab w:val="left" w:pos="567"/>
        </w:tabs>
        <w:ind w:left="567"/>
        <w:jc w:val="both"/>
        <w:rPr>
          <w:rFonts w:asciiTheme="minorHAnsi" w:hAnsiTheme="minorHAnsi" w:cstheme="minorHAnsi"/>
          <w:sz w:val="24"/>
          <w:szCs w:val="24"/>
          <w:u w:val="single"/>
        </w:rPr>
      </w:pPr>
    </w:p>
    <w:p w14:paraId="65698217" w14:textId="6A702A35" w:rsidR="00CB4957" w:rsidRDefault="00DF18E4" w:rsidP="00FD74E0">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The Vice-Chancellor noted that he had </w:t>
      </w:r>
      <w:r w:rsidR="00411B82">
        <w:rPr>
          <w:rFonts w:asciiTheme="minorHAnsi" w:hAnsiTheme="minorHAnsi" w:cstheme="minorHAnsi"/>
          <w:sz w:val="24"/>
          <w:szCs w:val="24"/>
        </w:rPr>
        <w:t>recently attended the Alumni 140</w:t>
      </w:r>
      <w:r w:rsidR="00411B82" w:rsidRPr="00411B82">
        <w:rPr>
          <w:rFonts w:asciiTheme="minorHAnsi" w:hAnsiTheme="minorHAnsi" w:cstheme="minorHAnsi"/>
          <w:sz w:val="24"/>
          <w:szCs w:val="24"/>
          <w:vertAlign w:val="superscript"/>
        </w:rPr>
        <w:t>th</w:t>
      </w:r>
      <w:r w:rsidR="00411B82">
        <w:rPr>
          <w:rFonts w:asciiTheme="minorHAnsi" w:hAnsiTheme="minorHAnsi" w:cstheme="minorHAnsi"/>
          <w:sz w:val="24"/>
          <w:szCs w:val="24"/>
        </w:rPr>
        <w:t xml:space="preserve"> Anniversary reunion weekend, where over 100 alumni were welcomed back to the University. </w:t>
      </w:r>
      <w:r w:rsidR="00CB4957">
        <w:rPr>
          <w:rFonts w:asciiTheme="minorHAnsi" w:hAnsiTheme="minorHAnsi" w:cstheme="minorHAnsi"/>
          <w:sz w:val="24"/>
          <w:szCs w:val="24"/>
        </w:rPr>
        <w:t>In response to a question from Professor White, the Vice-Chancellor confirmed that the Development and Alumni Office</w:t>
      </w:r>
      <w:r w:rsidR="00040A9F">
        <w:rPr>
          <w:rFonts w:asciiTheme="minorHAnsi" w:hAnsiTheme="minorHAnsi" w:cstheme="minorHAnsi"/>
          <w:sz w:val="24"/>
          <w:szCs w:val="24"/>
        </w:rPr>
        <w:t xml:space="preserve"> </w:t>
      </w:r>
      <w:r w:rsidR="00915EB5">
        <w:rPr>
          <w:rFonts w:asciiTheme="minorHAnsi" w:hAnsiTheme="minorHAnsi" w:cstheme="minorHAnsi"/>
          <w:sz w:val="24"/>
          <w:szCs w:val="24"/>
        </w:rPr>
        <w:t xml:space="preserve">were working to encourage further donations and philanthropy from the alumni community. </w:t>
      </w:r>
    </w:p>
    <w:p w14:paraId="412348C0" w14:textId="77777777" w:rsidR="00915EB5" w:rsidRDefault="00915EB5" w:rsidP="00FD74E0">
      <w:pPr>
        <w:tabs>
          <w:tab w:val="left" w:pos="567"/>
        </w:tabs>
        <w:ind w:left="567"/>
        <w:jc w:val="both"/>
        <w:rPr>
          <w:rFonts w:asciiTheme="minorHAnsi" w:hAnsiTheme="minorHAnsi" w:cstheme="minorHAnsi"/>
          <w:sz w:val="24"/>
          <w:szCs w:val="24"/>
        </w:rPr>
      </w:pPr>
    </w:p>
    <w:p w14:paraId="12EA8F72" w14:textId="2129AB0F" w:rsidR="00927C18" w:rsidRDefault="00915EB5" w:rsidP="00915EB5">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It was reported that a</w:t>
      </w:r>
      <w:r w:rsidR="00411B82">
        <w:rPr>
          <w:rFonts w:asciiTheme="minorHAnsi" w:hAnsiTheme="minorHAnsi" w:cstheme="minorHAnsi"/>
          <w:sz w:val="24"/>
          <w:szCs w:val="24"/>
        </w:rPr>
        <w:t xml:space="preserve"> hugely successful O</w:t>
      </w:r>
      <w:r w:rsidR="003957A0">
        <w:rPr>
          <w:rFonts w:asciiTheme="minorHAnsi" w:hAnsiTheme="minorHAnsi" w:cstheme="minorHAnsi"/>
          <w:sz w:val="24"/>
          <w:szCs w:val="24"/>
        </w:rPr>
        <w:t xml:space="preserve">perational Research conference had </w:t>
      </w:r>
      <w:r>
        <w:rPr>
          <w:rFonts w:asciiTheme="minorHAnsi" w:hAnsiTheme="minorHAnsi" w:cstheme="minorHAnsi"/>
          <w:sz w:val="24"/>
          <w:szCs w:val="24"/>
        </w:rPr>
        <w:t xml:space="preserve">been held </w:t>
      </w:r>
      <w:r w:rsidR="003957A0">
        <w:rPr>
          <w:rFonts w:asciiTheme="minorHAnsi" w:hAnsiTheme="minorHAnsi" w:cstheme="minorHAnsi"/>
          <w:sz w:val="24"/>
          <w:szCs w:val="24"/>
        </w:rPr>
        <w:t>recently at the University</w:t>
      </w:r>
      <w:r>
        <w:rPr>
          <w:rFonts w:asciiTheme="minorHAnsi" w:hAnsiTheme="minorHAnsi" w:cstheme="minorHAnsi"/>
          <w:sz w:val="24"/>
          <w:szCs w:val="24"/>
        </w:rPr>
        <w:t>. The V</w:t>
      </w:r>
      <w:r w:rsidR="00927C18">
        <w:rPr>
          <w:rFonts w:asciiTheme="minorHAnsi" w:hAnsiTheme="minorHAnsi" w:cstheme="minorHAnsi"/>
          <w:sz w:val="24"/>
          <w:szCs w:val="24"/>
        </w:rPr>
        <w:t xml:space="preserve">ice-Chancellor had </w:t>
      </w:r>
      <w:r>
        <w:rPr>
          <w:rFonts w:asciiTheme="minorHAnsi" w:hAnsiTheme="minorHAnsi" w:cstheme="minorHAnsi"/>
          <w:sz w:val="24"/>
          <w:szCs w:val="24"/>
        </w:rPr>
        <w:t xml:space="preserve">also </w:t>
      </w:r>
      <w:r w:rsidR="00927C18">
        <w:rPr>
          <w:rFonts w:asciiTheme="minorHAnsi" w:hAnsiTheme="minorHAnsi" w:cstheme="minorHAnsi"/>
          <w:sz w:val="24"/>
          <w:szCs w:val="24"/>
        </w:rPr>
        <w:t>visited Serendipity</w:t>
      </w:r>
      <w:r>
        <w:rPr>
          <w:rFonts w:asciiTheme="minorHAnsi" w:hAnsiTheme="minorHAnsi" w:cstheme="minorHAnsi"/>
          <w:sz w:val="24"/>
          <w:szCs w:val="24"/>
        </w:rPr>
        <w:t>, and t</w:t>
      </w:r>
      <w:r w:rsidR="00CB4957">
        <w:rPr>
          <w:rFonts w:asciiTheme="minorHAnsi" w:hAnsiTheme="minorHAnsi" w:cstheme="minorHAnsi"/>
          <w:sz w:val="24"/>
          <w:szCs w:val="24"/>
        </w:rPr>
        <w:t xml:space="preserve">hanks was extended to the Students’ Union for a successful event. </w:t>
      </w:r>
    </w:p>
    <w:p w14:paraId="097AC308" w14:textId="77777777" w:rsidR="00915EB5" w:rsidRDefault="00915EB5" w:rsidP="00915EB5">
      <w:pPr>
        <w:tabs>
          <w:tab w:val="left" w:pos="567"/>
        </w:tabs>
        <w:ind w:left="567"/>
        <w:jc w:val="both"/>
        <w:rPr>
          <w:rFonts w:asciiTheme="minorHAnsi" w:hAnsiTheme="minorHAnsi" w:cstheme="minorHAnsi"/>
          <w:sz w:val="24"/>
          <w:szCs w:val="24"/>
        </w:rPr>
      </w:pPr>
    </w:p>
    <w:p w14:paraId="10D11CD4" w14:textId="32D3ABF2" w:rsidR="00915EB5" w:rsidRDefault="00915EB5" w:rsidP="00915EB5">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It was </w:t>
      </w:r>
      <w:r>
        <w:rPr>
          <w:rFonts w:asciiTheme="minorHAnsi" w:hAnsiTheme="minorHAnsi" w:cstheme="minorHAnsi"/>
          <w:b/>
          <w:bCs/>
          <w:sz w:val="24"/>
          <w:szCs w:val="24"/>
        </w:rPr>
        <w:t xml:space="preserve">agreed </w:t>
      </w:r>
      <w:r w:rsidR="008C2029">
        <w:rPr>
          <w:rFonts w:asciiTheme="minorHAnsi" w:hAnsiTheme="minorHAnsi" w:cstheme="minorHAnsi"/>
          <w:sz w:val="24"/>
          <w:szCs w:val="24"/>
        </w:rPr>
        <w:t xml:space="preserve">that the Chief Marketing Officer would provide updates on the work of the Development and Alumni Office as part of her update to Council in November. </w:t>
      </w:r>
    </w:p>
    <w:p w14:paraId="59EBB097" w14:textId="77777777" w:rsidR="004E14F1" w:rsidRDefault="004E14F1" w:rsidP="004E14F1">
      <w:pPr>
        <w:tabs>
          <w:tab w:val="left" w:pos="567"/>
        </w:tabs>
        <w:jc w:val="both"/>
        <w:rPr>
          <w:rFonts w:asciiTheme="minorHAnsi" w:hAnsiTheme="minorHAnsi" w:cstheme="minorHAnsi"/>
          <w:sz w:val="24"/>
          <w:szCs w:val="24"/>
        </w:rPr>
      </w:pPr>
    </w:p>
    <w:p w14:paraId="26ED3749" w14:textId="1F926B38" w:rsidR="004E14F1" w:rsidRDefault="00FA75CE" w:rsidP="004E14F1">
      <w:pPr>
        <w:pStyle w:val="ListParagraph"/>
        <w:numPr>
          <w:ilvl w:val="0"/>
          <w:numId w:val="2"/>
        </w:numPr>
        <w:tabs>
          <w:tab w:val="left" w:pos="567"/>
        </w:tabs>
        <w:ind w:hanging="1080"/>
        <w:jc w:val="both"/>
        <w:rPr>
          <w:rFonts w:asciiTheme="minorHAnsi" w:hAnsiTheme="minorHAnsi" w:cstheme="minorHAnsi"/>
          <w:b/>
          <w:bCs/>
          <w:sz w:val="24"/>
          <w:szCs w:val="24"/>
        </w:rPr>
      </w:pPr>
      <w:r>
        <w:rPr>
          <w:rFonts w:asciiTheme="minorHAnsi" w:hAnsiTheme="minorHAnsi" w:cstheme="minorHAnsi"/>
          <w:b/>
          <w:bCs/>
          <w:sz w:val="24"/>
          <w:szCs w:val="24"/>
        </w:rPr>
        <w:t>Proposed Changes to the Executive Board</w:t>
      </w:r>
    </w:p>
    <w:p w14:paraId="434AFAE2" w14:textId="77777777" w:rsidR="0040280B" w:rsidRDefault="0040280B" w:rsidP="0040280B">
      <w:pPr>
        <w:tabs>
          <w:tab w:val="left" w:pos="567"/>
        </w:tabs>
        <w:jc w:val="both"/>
        <w:rPr>
          <w:rFonts w:asciiTheme="minorHAnsi" w:hAnsiTheme="minorHAnsi" w:cstheme="minorHAnsi"/>
          <w:b/>
          <w:bCs/>
          <w:sz w:val="24"/>
          <w:szCs w:val="24"/>
        </w:rPr>
      </w:pPr>
    </w:p>
    <w:p w14:paraId="6E68BCBC" w14:textId="3B065AC3" w:rsidR="0040280B" w:rsidRPr="0040280B" w:rsidRDefault="0040280B" w:rsidP="0040280B">
      <w:pPr>
        <w:tabs>
          <w:tab w:val="left" w:pos="567"/>
        </w:tabs>
        <w:jc w:val="both"/>
        <w:rPr>
          <w:rFonts w:asciiTheme="minorHAnsi" w:hAnsiTheme="minorHAnsi" w:cstheme="minorHAnsi"/>
          <w:i/>
          <w:iCs/>
          <w:sz w:val="24"/>
          <w:szCs w:val="24"/>
        </w:rPr>
      </w:pPr>
      <w:r>
        <w:rPr>
          <w:rFonts w:asciiTheme="minorHAnsi" w:hAnsiTheme="minorHAnsi" w:cstheme="minorHAnsi"/>
          <w:i/>
          <w:iCs/>
          <w:sz w:val="24"/>
          <w:szCs w:val="24"/>
        </w:rPr>
        <w:t>The Deputy Vice-Chancellor, Professor Oliver Turnbull, left the meeting</w:t>
      </w:r>
    </w:p>
    <w:p w14:paraId="11D7BCE6" w14:textId="77777777" w:rsidR="00FA75CE" w:rsidRDefault="00FA75CE" w:rsidP="00FA75CE">
      <w:pPr>
        <w:tabs>
          <w:tab w:val="left" w:pos="567"/>
        </w:tabs>
        <w:jc w:val="both"/>
        <w:rPr>
          <w:rFonts w:asciiTheme="minorHAnsi" w:hAnsiTheme="minorHAnsi" w:cstheme="minorHAnsi"/>
          <w:b/>
          <w:bCs/>
          <w:sz w:val="24"/>
          <w:szCs w:val="24"/>
        </w:rPr>
      </w:pPr>
    </w:p>
    <w:p w14:paraId="10B341F1" w14:textId="5E7E2E2F" w:rsidR="00BF534E" w:rsidRDefault="00BF534E" w:rsidP="00BF534E">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The Vice-Chancellor advised the Council that the Pro Vice-Chancellor (Global Engagement) is leaving the University with effect from 30 September 2024 to develop new personal opportunities. It was noted that the recruitment of international students is paramount to the financial sustainability of the University, as is the continued development of existing and new TNE partnerships. </w:t>
      </w:r>
    </w:p>
    <w:p w14:paraId="47F571D9" w14:textId="77777777" w:rsidR="00BF534E" w:rsidRDefault="00BF534E" w:rsidP="00BF534E">
      <w:pPr>
        <w:tabs>
          <w:tab w:val="left" w:pos="567"/>
        </w:tabs>
        <w:jc w:val="both"/>
        <w:rPr>
          <w:rFonts w:asciiTheme="minorHAnsi" w:hAnsiTheme="minorHAnsi" w:cstheme="minorHAnsi"/>
          <w:sz w:val="24"/>
          <w:szCs w:val="24"/>
        </w:rPr>
      </w:pPr>
    </w:p>
    <w:p w14:paraId="2E1D6D9F" w14:textId="127A5B77" w:rsidR="00BF534E" w:rsidRDefault="00BF534E" w:rsidP="00BF534E">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Council were advised that the University’s Recruitment and Selection procedures highlight that once a vacancy is identified the University needs to establish whether there is a requirement to fill the role. Consideration should be given to the alternatives to recruitment, and the proposal before Council, bearing in mind the importance of the role to the University, is to amend the responsibilities of an existing member of staff. </w:t>
      </w:r>
    </w:p>
    <w:p w14:paraId="3A0333CB" w14:textId="77777777" w:rsidR="00BF534E" w:rsidRDefault="00BF534E" w:rsidP="00BF534E">
      <w:pPr>
        <w:tabs>
          <w:tab w:val="left" w:pos="567"/>
        </w:tabs>
        <w:jc w:val="both"/>
        <w:rPr>
          <w:rFonts w:asciiTheme="minorHAnsi" w:hAnsiTheme="minorHAnsi" w:cstheme="minorHAnsi"/>
          <w:sz w:val="24"/>
          <w:szCs w:val="24"/>
        </w:rPr>
      </w:pPr>
    </w:p>
    <w:p w14:paraId="5D62DB3B" w14:textId="7A509984" w:rsidR="00BF534E" w:rsidRDefault="00BF534E" w:rsidP="0040280B">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The Vice-Chancellor highlighted that, </w:t>
      </w:r>
      <w:r w:rsidRPr="007B0383">
        <w:rPr>
          <w:rFonts w:asciiTheme="minorHAnsi" w:hAnsiTheme="minorHAnsi" w:cstheme="minorHAnsi"/>
          <w:sz w:val="24"/>
          <w:szCs w:val="24"/>
        </w:rPr>
        <w:t>considering the importance of the remit, but also bearing in mind the challenging financial situation</w:t>
      </w:r>
      <w:r>
        <w:rPr>
          <w:rFonts w:asciiTheme="minorHAnsi" w:hAnsiTheme="minorHAnsi" w:cstheme="minorHAnsi"/>
          <w:sz w:val="24"/>
          <w:szCs w:val="24"/>
        </w:rPr>
        <w:t xml:space="preserve"> </w:t>
      </w:r>
      <w:r w:rsidRPr="007B0383">
        <w:rPr>
          <w:rFonts w:asciiTheme="minorHAnsi" w:hAnsiTheme="minorHAnsi" w:cstheme="minorHAnsi"/>
          <w:sz w:val="24"/>
          <w:szCs w:val="24"/>
        </w:rPr>
        <w:t>it is proposed that, rather than replacing the P</w:t>
      </w:r>
      <w:r>
        <w:rPr>
          <w:rFonts w:asciiTheme="minorHAnsi" w:hAnsiTheme="minorHAnsi" w:cstheme="minorHAnsi"/>
          <w:sz w:val="24"/>
          <w:szCs w:val="24"/>
        </w:rPr>
        <w:t xml:space="preserve">ro </w:t>
      </w:r>
      <w:r w:rsidRPr="007B0383">
        <w:rPr>
          <w:rFonts w:asciiTheme="minorHAnsi" w:hAnsiTheme="minorHAnsi" w:cstheme="minorHAnsi"/>
          <w:sz w:val="24"/>
          <w:szCs w:val="24"/>
        </w:rPr>
        <w:t>V</w:t>
      </w:r>
      <w:r>
        <w:rPr>
          <w:rFonts w:asciiTheme="minorHAnsi" w:hAnsiTheme="minorHAnsi" w:cstheme="minorHAnsi"/>
          <w:sz w:val="24"/>
          <w:szCs w:val="24"/>
        </w:rPr>
        <w:t>ice-Chancellor</w:t>
      </w:r>
      <w:r w:rsidRPr="007B0383">
        <w:rPr>
          <w:rFonts w:asciiTheme="minorHAnsi" w:hAnsiTheme="minorHAnsi" w:cstheme="minorHAnsi"/>
          <w:sz w:val="24"/>
          <w:szCs w:val="24"/>
        </w:rPr>
        <w:t xml:space="preserve"> (Global Engagement) with an external</w:t>
      </w:r>
      <w:r>
        <w:rPr>
          <w:rFonts w:asciiTheme="minorHAnsi" w:hAnsiTheme="minorHAnsi" w:cstheme="minorHAnsi"/>
          <w:sz w:val="24"/>
          <w:szCs w:val="24"/>
        </w:rPr>
        <w:t xml:space="preserve"> appointment</w:t>
      </w:r>
      <w:r w:rsidRPr="007B0383">
        <w:rPr>
          <w:rFonts w:asciiTheme="minorHAnsi" w:hAnsiTheme="minorHAnsi" w:cstheme="minorHAnsi"/>
          <w:sz w:val="24"/>
          <w:szCs w:val="24"/>
        </w:rPr>
        <w:t>, the University replaces the</w:t>
      </w:r>
      <w:r>
        <w:rPr>
          <w:rFonts w:asciiTheme="minorHAnsi" w:hAnsiTheme="minorHAnsi" w:cstheme="minorHAnsi"/>
          <w:sz w:val="24"/>
          <w:szCs w:val="24"/>
        </w:rPr>
        <w:t xml:space="preserve"> </w:t>
      </w:r>
      <w:r w:rsidRPr="007B0383">
        <w:rPr>
          <w:rFonts w:asciiTheme="minorHAnsi" w:hAnsiTheme="minorHAnsi" w:cstheme="minorHAnsi"/>
          <w:sz w:val="24"/>
          <w:szCs w:val="24"/>
        </w:rPr>
        <w:t>role internally by changing the role of the current Deputy Vice-</w:t>
      </w:r>
      <w:r>
        <w:rPr>
          <w:rFonts w:asciiTheme="minorHAnsi" w:hAnsiTheme="minorHAnsi" w:cstheme="minorHAnsi"/>
          <w:sz w:val="24"/>
          <w:szCs w:val="24"/>
        </w:rPr>
        <w:t xml:space="preserve"> </w:t>
      </w:r>
      <w:r w:rsidRPr="007B0383">
        <w:rPr>
          <w:rFonts w:asciiTheme="minorHAnsi" w:hAnsiTheme="minorHAnsi" w:cstheme="minorHAnsi"/>
          <w:sz w:val="24"/>
          <w:szCs w:val="24"/>
        </w:rPr>
        <w:t xml:space="preserve">Chancellor to </w:t>
      </w:r>
      <w:r>
        <w:rPr>
          <w:rFonts w:asciiTheme="minorHAnsi" w:hAnsiTheme="minorHAnsi" w:cstheme="minorHAnsi"/>
          <w:sz w:val="24"/>
          <w:szCs w:val="24"/>
        </w:rPr>
        <w:t xml:space="preserve">Deputy Vice-Chancellor </w:t>
      </w:r>
      <w:r w:rsidRPr="007B0383">
        <w:rPr>
          <w:rFonts w:asciiTheme="minorHAnsi" w:hAnsiTheme="minorHAnsi" w:cstheme="minorHAnsi"/>
          <w:sz w:val="24"/>
          <w:szCs w:val="24"/>
        </w:rPr>
        <w:t xml:space="preserve">(Global Engagement). </w:t>
      </w:r>
      <w:r>
        <w:rPr>
          <w:rFonts w:asciiTheme="minorHAnsi" w:hAnsiTheme="minorHAnsi" w:cstheme="minorHAnsi"/>
          <w:sz w:val="24"/>
          <w:szCs w:val="24"/>
        </w:rPr>
        <w:t>This would</w:t>
      </w:r>
      <w:r w:rsidRPr="007B0383">
        <w:rPr>
          <w:rFonts w:asciiTheme="minorHAnsi" w:hAnsiTheme="minorHAnsi" w:cstheme="minorHAnsi"/>
          <w:sz w:val="24"/>
          <w:szCs w:val="24"/>
        </w:rPr>
        <w:t xml:space="preserve"> signal the </w:t>
      </w:r>
      <w:r w:rsidRPr="007B0383">
        <w:rPr>
          <w:rFonts w:asciiTheme="minorHAnsi" w:hAnsiTheme="minorHAnsi" w:cstheme="minorHAnsi"/>
          <w:sz w:val="24"/>
          <w:szCs w:val="24"/>
        </w:rPr>
        <w:lastRenderedPageBreak/>
        <w:t>strategic</w:t>
      </w:r>
      <w:r>
        <w:rPr>
          <w:rFonts w:asciiTheme="minorHAnsi" w:hAnsiTheme="minorHAnsi" w:cstheme="minorHAnsi"/>
          <w:sz w:val="24"/>
          <w:szCs w:val="24"/>
        </w:rPr>
        <w:t xml:space="preserve"> </w:t>
      </w:r>
      <w:r w:rsidRPr="007B0383">
        <w:rPr>
          <w:rFonts w:asciiTheme="minorHAnsi" w:hAnsiTheme="minorHAnsi" w:cstheme="minorHAnsi"/>
          <w:sz w:val="24"/>
          <w:szCs w:val="24"/>
        </w:rPr>
        <w:t>importance that the</w:t>
      </w:r>
      <w:r>
        <w:rPr>
          <w:rFonts w:asciiTheme="minorHAnsi" w:hAnsiTheme="minorHAnsi" w:cstheme="minorHAnsi"/>
          <w:sz w:val="24"/>
          <w:szCs w:val="24"/>
        </w:rPr>
        <w:t xml:space="preserve"> </w:t>
      </w:r>
      <w:r w:rsidRPr="007B0383">
        <w:rPr>
          <w:rFonts w:asciiTheme="minorHAnsi" w:hAnsiTheme="minorHAnsi" w:cstheme="minorHAnsi"/>
          <w:sz w:val="24"/>
          <w:szCs w:val="24"/>
        </w:rPr>
        <w:t>University places on the global engagement portfolio, given that it has such an</w:t>
      </w:r>
      <w:r>
        <w:rPr>
          <w:rFonts w:asciiTheme="minorHAnsi" w:hAnsiTheme="minorHAnsi" w:cstheme="minorHAnsi"/>
          <w:sz w:val="24"/>
          <w:szCs w:val="24"/>
        </w:rPr>
        <w:t xml:space="preserve"> </w:t>
      </w:r>
      <w:r w:rsidRPr="007B0383">
        <w:rPr>
          <w:rFonts w:asciiTheme="minorHAnsi" w:hAnsiTheme="minorHAnsi" w:cstheme="minorHAnsi"/>
          <w:sz w:val="24"/>
          <w:szCs w:val="24"/>
        </w:rPr>
        <w:t>impact on the future financial sustainability of the University.</w:t>
      </w:r>
    </w:p>
    <w:p w14:paraId="57890E43" w14:textId="77777777" w:rsidR="00BF534E" w:rsidRDefault="00BF534E" w:rsidP="00BF534E">
      <w:pPr>
        <w:autoSpaceDE w:val="0"/>
        <w:autoSpaceDN w:val="0"/>
        <w:adjustRightInd w:val="0"/>
        <w:rPr>
          <w:rFonts w:ascii="Calibri" w:eastAsiaTheme="minorHAnsi" w:hAnsi="Calibri" w:cs="Calibri"/>
          <w:sz w:val="24"/>
          <w:szCs w:val="24"/>
          <w:lang w:eastAsia="en-US"/>
        </w:rPr>
      </w:pPr>
    </w:p>
    <w:p w14:paraId="348149B7" w14:textId="3408FAC4" w:rsidR="00BF534E" w:rsidRDefault="00BF534E" w:rsidP="00BF534E">
      <w:pPr>
        <w:autoSpaceDE w:val="0"/>
        <w:autoSpaceDN w:val="0"/>
        <w:adjustRightInd w:val="0"/>
        <w:ind w:left="567"/>
        <w:rPr>
          <w:rFonts w:ascii="Calibri" w:eastAsiaTheme="minorHAnsi" w:hAnsi="Calibri" w:cs="Calibri"/>
          <w:sz w:val="24"/>
          <w:szCs w:val="24"/>
          <w:lang w:eastAsia="en-US"/>
        </w:rPr>
      </w:pPr>
      <w:r>
        <w:rPr>
          <w:rFonts w:ascii="Calibri" w:eastAsiaTheme="minorHAnsi" w:hAnsi="Calibri" w:cs="Calibri"/>
          <w:sz w:val="24"/>
          <w:szCs w:val="24"/>
          <w:lang w:eastAsia="en-US"/>
        </w:rPr>
        <w:t>It was noted that, should this change be approved by the Council, it</w:t>
      </w:r>
      <w:r w:rsidRPr="00C10BA3">
        <w:rPr>
          <w:rFonts w:ascii="Calibri" w:eastAsiaTheme="minorHAnsi" w:hAnsi="Calibri" w:cs="Calibri"/>
          <w:sz w:val="24"/>
          <w:szCs w:val="24"/>
          <w:lang w:eastAsia="en-US"/>
        </w:rPr>
        <w:t xml:space="preserve"> would leave a vacant D</w:t>
      </w:r>
      <w:r>
        <w:rPr>
          <w:rFonts w:ascii="Calibri" w:eastAsiaTheme="minorHAnsi" w:hAnsi="Calibri" w:cs="Calibri"/>
          <w:sz w:val="24"/>
          <w:szCs w:val="24"/>
          <w:lang w:eastAsia="en-US"/>
        </w:rPr>
        <w:t xml:space="preserve">eputy </w:t>
      </w:r>
      <w:r w:rsidRPr="00C10BA3">
        <w:rPr>
          <w:rFonts w:ascii="Calibri" w:eastAsiaTheme="minorHAnsi" w:hAnsi="Calibri" w:cs="Calibri"/>
          <w:sz w:val="24"/>
          <w:szCs w:val="24"/>
          <w:lang w:eastAsia="en-US"/>
        </w:rPr>
        <w:t>V</w:t>
      </w:r>
      <w:r>
        <w:rPr>
          <w:rFonts w:ascii="Calibri" w:eastAsiaTheme="minorHAnsi" w:hAnsi="Calibri" w:cs="Calibri"/>
          <w:sz w:val="24"/>
          <w:szCs w:val="24"/>
          <w:lang w:eastAsia="en-US"/>
        </w:rPr>
        <w:t>ice-Chancellor</w:t>
      </w:r>
      <w:r w:rsidRPr="00C10BA3">
        <w:rPr>
          <w:rFonts w:ascii="Calibri" w:eastAsiaTheme="minorHAnsi" w:hAnsi="Calibri" w:cs="Calibri"/>
          <w:sz w:val="24"/>
          <w:szCs w:val="24"/>
          <w:lang w:eastAsia="en-US"/>
        </w:rPr>
        <w:t xml:space="preserve"> post (Academic Leadership). </w:t>
      </w:r>
      <w:r>
        <w:rPr>
          <w:rFonts w:ascii="Calibri" w:eastAsiaTheme="minorHAnsi" w:hAnsi="Calibri" w:cs="Calibri"/>
          <w:sz w:val="24"/>
          <w:szCs w:val="24"/>
          <w:lang w:eastAsia="en-US"/>
        </w:rPr>
        <w:t>Following the process outlined by the Vice-Chancellor</w:t>
      </w:r>
      <w:r w:rsidRPr="00C10BA3">
        <w:rPr>
          <w:rFonts w:ascii="Calibri" w:eastAsiaTheme="minorHAnsi" w:hAnsi="Calibri" w:cs="Calibri"/>
          <w:sz w:val="24"/>
          <w:szCs w:val="24"/>
          <w:lang w:eastAsia="en-US"/>
        </w:rPr>
        <w:t xml:space="preserve"> above, the University would wish to fill this </w:t>
      </w:r>
      <w:r>
        <w:rPr>
          <w:rFonts w:ascii="Calibri" w:eastAsiaTheme="minorHAnsi" w:hAnsi="Calibri" w:cs="Calibri"/>
          <w:sz w:val="24"/>
          <w:szCs w:val="24"/>
          <w:lang w:eastAsia="en-US"/>
        </w:rPr>
        <w:t>post</w:t>
      </w:r>
      <w:r w:rsidRPr="00C10BA3">
        <w:rPr>
          <w:rFonts w:ascii="Calibri" w:eastAsiaTheme="minorHAnsi" w:hAnsi="Calibri" w:cs="Calibri"/>
          <w:sz w:val="24"/>
          <w:szCs w:val="24"/>
          <w:lang w:eastAsia="en-US"/>
        </w:rPr>
        <w:t xml:space="preserve"> through an internal appointment. It is</w:t>
      </w:r>
      <w:r>
        <w:rPr>
          <w:rFonts w:ascii="Calibri" w:eastAsiaTheme="minorHAnsi" w:hAnsi="Calibri" w:cs="Calibri"/>
          <w:sz w:val="24"/>
          <w:szCs w:val="24"/>
          <w:lang w:eastAsia="en-US"/>
        </w:rPr>
        <w:t xml:space="preserve"> </w:t>
      </w:r>
      <w:r w:rsidRPr="00C10BA3">
        <w:rPr>
          <w:rFonts w:ascii="Calibri" w:eastAsiaTheme="minorHAnsi" w:hAnsi="Calibri" w:cs="Calibri"/>
          <w:sz w:val="24"/>
          <w:szCs w:val="24"/>
          <w:lang w:eastAsia="en-US"/>
        </w:rPr>
        <w:t xml:space="preserve">therefore proposed that the University revisits the </w:t>
      </w:r>
      <w:r>
        <w:rPr>
          <w:rFonts w:ascii="Calibri" w:eastAsiaTheme="minorHAnsi" w:hAnsi="Calibri" w:cs="Calibri"/>
          <w:sz w:val="24"/>
          <w:szCs w:val="24"/>
          <w:lang w:eastAsia="en-US"/>
        </w:rPr>
        <w:t>Deputy Vice-Chancellor</w:t>
      </w:r>
      <w:r w:rsidRPr="00C10BA3">
        <w:rPr>
          <w:rFonts w:ascii="Calibri" w:eastAsiaTheme="minorHAnsi" w:hAnsi="Calibri" w:cs="Calibri"/>
          <w:sz w:val="24"/>
          <w:szCs w:val="24"/>
          <w:lang w:eastAsia="en-US"/>
        </w:rPr>
        <w:t xml:space="preserve"> (Academic Leadership) post, to ensure that</w:t>
      </w:r>
      <w:r>
        <w:rPr>
          <w:rFonts w:ascii="Calibri" w:eastAsiaTheme="minorHAnsi" w:hAnsi="Calibri" w:cs="Calibri"/>
          <w:sz w:val="24"/>
          <w:szCs w:val="24"/>
          <w:lang w:eastAsia="en-US"/>
        </w:rPr>
        <w:t xml:space="preserve"> </w:t>
      </w:r>
      <w:r w:rsidRPr="00C10BA3">
        <w:rPr>
          <w:rFonts w:ascii="Calibri" w:eastAsiaTheme="minorHAnsi" w:hAnsi="Calibri" w:cs="Calibri"/>
          <w:sz w:val="24"/>
          <w:szCs w:val="24"/>
          <w:lang w:eastAsia="en-US"/>
        </w:rPr>
        <w:t>the job description meets the University’s changing requirements and move to advertise internally.</w:t>
      </w:r>
      <w:r>
        <w:rPr>
          <w:rFonts w:ascii="Calibri" w:eastAsiaTheme="minorHAnsi" w:hAnsi="Calibri" w:cs="Calibri"/>
          <w:sz w:val="24"/>
          <w:szCs w:val="24"/>
          <w:lang w:eastAsia="en-US"/>
        </w:rPr>
        <w:t xml:space="preserve"> </w:t>
      </w:r>
      <w:r w:rsidRPr="00C10BA3">
        <w:rPr>
          <w:rFonts w:ascii="Calibri" w:eastAsiaTheme="minorHAnsi" w:hAnsi="Calibri" w:cs="Calibri"/>
          <w:sz w:val="24"/>
          <w:szCs w:val="24"/>
          <w:lang w:eastAsia="en-US"/>
        </w:rPr>
        <w:t xml:space="preserve">In the event that one of the University’s current </w:t>
      </w:r>
      <w:r>
        <w:rPr>
          <w:rFonts w:ascii="Calibri" w:eastAsiaTheme="minorHAnsi" w:hAnsi="Calibri" w:cs="Calibri"/>
          <w:sz w:val="24"/>
          <w:szCs w:val="24"/>
          <w:lang w:eastAsia="en-US"/>
        </w:rPr>
        <w:t>Pro Vice-Chancellors</w:t>
      </w:r>
      <w:r w:rsidRPr="00C10BA3">
        <w:rPr>
          <w:rFonts w:ascii="Calibri" w:eastAsiaTheme="minorHAnsi" w:hAnsi="Calibri" w:cs="Calibri"/>
          <w:sz w:val="24"/>
          <w:szCs w:val="24"/>
          <w:lang w:eastAsia="en-US"/>
        </w:rPr>
        <w:t xml:space="preserve"> is appointed to the role</w:t>
      </w:r>
      <w:r>
        <w:rPr>
          <w:rFonts w:ascii="Calibri" w:eastAsiaTheme="minorHAnsi" w:hAnsi="Calibri" w:cs="Calibri"/>
          <w:sz w:val="24"/>
          <w:szCs w:val="24"/>
          <w:lang w:eastAsia="en-US"/>
        </w:rPr>
        <w:t xml:space="preserve">, </w:t>
      </w:r>
      <w:r w:rsidRPr="00C10BA3">
        <w:rPr>
          <w:rFonts w:ascii="Calibri" w:eastAsiaTheme="minorHAnsi" w:hAnsi="Calibri" w:cs="Calibri"/>
          <w:sz w:val="24"/>
          <w:szCs w:val="24"/>
          <w:lang w:eastAsia="en-US"/>
        </w:rPr>
        <w:t xml:space="preserve">the University </w:t>
      </w:r>
      <w:r>
        <w:rPr>
          <w:rFonts w:ascii="Calibri" w:eastAsiaTheme="minorHAnsi" w:hAnsi="Calibri" w:cs="Calibri"/>
          <w:sz w:val="24"/>
          <w:szCs w:val="24"/>
          <w:lang w:eastAsia="en-US"/>
        </w:rPr>
        <w:t>would revisit</w:t>
      </w:r>
      <w:r w:rsidRPr="00C10BA3">
        <w:rPr>
          <w:rFonts w:ascii="Calibri" w:eastAsiaTheme="minorHAnsi" w:hAnsi="Calibri" w:cs="Calibri"/>
          <w:sz w:val="24"/>
          <w:szCs w:val="24"/>
          <w:lang w:eastAsia="en-US"/>
        </w:rPr>
        <w:t xml:space="preserve"> the</w:t>
      </w:r>
      <w:r>
        <w:rPr>
          <w:rFonts w:ascii="Calibri" w:eastAsiaTheme="minorHAnsi" w:hAnsi="Calibri" w:cs="Calibri"/>
          <w:sz w:val="24"/>
          <w:szCs w:val="24"/>
          <w:lang w:eastAsia="en-US"/>
        </w:rPr>
        <w:t xml:space="preserve"> </w:t>
      </w:r>
      <w:r w:rsidRPr="00C10BA3">
        <w:rPr>
          <w:rFonts w:ascii="Calibri" w:eastAsiaTheme="minorHAnsi" w:hAnsi="Calibri" w:cs="Calibri"/>
          <w:sz w:val="24"/>
          <w:szCs w:val="24"/>
          <w:lang w:eastAsia="en-US"/>
        </w:rPr>
        <w:t>role using the criteria above. Should there be a requirement to fill the</w:t>
      </w:r>
      <w:r>
        <w:rPr>
          <w:rFonts w:ascii="Calibri" w:eastAsiaTheme="minorHAnsi" w:hAnsi="Calibri" w:cs="Calibri"/>
          <w:sz w:val="24"/>
          <w:szCs w:val="24"/>
          <w:lang w:eastAsia="en-US"/>
        </w:rPr>
        <w:t xml:space="preserve"> </w:t>
      </w:r>
      <w:r w:rsidRPr="00C10BA3">
        <w:rPr>
          <w:rFonts w:ascii="Calibri" w:eastAsiaTheme="minorHAnsi" w:hAnsi="Calibri" w:cs="Calibri"/>
          <w:sz w:val="24"/>
          <w:szCs w:val="24"/>
          <w:lang w:eastAsia="en-US"/>
        </w:rPr>
        <w:t>post, it would be advertised internally.</w:t>
      </w:r>
    </w:p>
    <w:p w14:paraId="5EF5BECE" w14:textId="77777777" w:rsidR="00BF534E" w:rsidRDefault="00BF534E" w:rsidP="00BF534E">
      <w:pPr>
        <w:autoSpaceDE w:val="0"/>
        <w:autoSpaceDN w:val="0"/>
        <w:adjustRightInd w:val="0"/>
        <w:rPr>
          <w:rFonts w:ascii="Calibri" w:eastAsiaTheme="minorHAnsi" w:hAnsi="Calibri" w:cs="Calibri"/>
          <w:sz w:val="24"/>
          <w:szCs w:val="24"/>
          <w:lang w:eastAsia="en-US"/>
        </w:rPr>
      </w:pPr>
    </w:p>
    <w:p w14:paraId="14A5D010" w14:textId="77777777" w:rsidR="00BF534E" w:rsidRDefault="00BF534E" w:rsidP="00BF534E">
      <w:pPr>
        <w:autoSpaceDE w:val="0"/>
        <w:autoSpaceDN w:val="0"/>
        <w:adjustRightInd w:val="0"/>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A discussion took place, and the following points were made: </w:t>
      </w:r>
    </w:p>
    <w:p w14:paraId="382BA684" w14:textId="77777777" w:rsidR="00BF534E" w:rsidRDefault="00BF534E" w:rsidP="00BF534E">
      <w:pPr>
        <w:autoSpaceDE w:val="0"/>
        <w:autoSpaceDN w:val="0"/>
        <w:adjustRightInd w:val="0"/>
        <w:rPr>
          <w:rFonts w:ascii="Calibri" w:eastAsiaTheme="minorHAnsi" w:hAnsi="Calibri" w:cs="Calibri"/>
          <w:sz w:val="24"/>
          <w:szCs w:val="24"/>
          <w:lang w:eastAsia="en-US"/>
        </w:rPr>
      </w:pPr>
    </w:p>
    <w:p w14:paraId="17CB3887" w14:textId="0C0B8835" w:rsidR="00BF534E" w:rsidRDefault="00BF534E" w:rsidP="00BF534E">
      <w:pPr>
        <w:autoSpaceDE w:val="0"/>
        <w:autoSpaceDN w:val="0"/>
        <w:adjustRightInd w:val="0"/>
        <w:ind w:left="720"/>
        <w:rPr>
          <w:rFonts w:ascii="Calibri" w:eastAsiaTheme="minorHAnsi" w:hAnsi="Calibri" w:cs="Calibri"/>
          <w:b/>
          <w:bCs/>
          <w:sz w:val="24"/>
          <w:szCs w:val="24"/>
          <w:lang w:eastAsia="en-US"/>
        </w:rPr>
      </w:pPr>
      <w:r>
        <w:rPr>
          <w:rFonts w:ascii="Calibri" w:eastAsiaTheme="minorHAnsi" w:hAnsi="Calibri" w:cs="Calibri"/>
          <w:b/>
          <w:bCs/>
          <w:sz w:val="24"/>
          <w:szCs w:val="24"/>
          <w:lang w:eastAsia="en-US"/>
        </w:rPr>
        <w:t>[Reserved business]</w:t>
      </w:r>
    </w:p>
    <w:p w14:paraId="75CECD10" w14:textId="77777777" w:rsidR="00BF534E" w:rsidRPr="00BF534E" w:rsidRDefault="00BF534E" w:rsidP="00BF534E">
      <w:pPr>
        <w:autoSpaceDE w:val="0"/>
        <w:autoSpaceDN w:val="0"/>
        <w:adjustRightInd w:val="0"/>
        <w:ind w:left="720"/>
        <w:rPr>
          <w:rFonts w:ascii="Calibri" w:eastAsiaTheme="minorHAnsi" w:hAnsi="Calibri" w:cs="Calibri"/>
          <w:b/>
          <w:bCs/>
          <w:sz w:val="24"/>
          <w:szCs w:val="24"/>
          <w:lang w:eastAsia="en-US"/>
        </w:rPr>
      </w:pPr>
    </w:p>
    <w:p w14:paraId="6A444CCF" w14:textId="77777777" w:rsidR="00BF534E" w:rsidRDefault="00BF534E" w:rsidP="00BF534E">
      <w:pPr>
        <w:autoSpaceDE w:val="0"/>
        <w:autoSpaceDN w:val="0"/>
        <w:adjustRightInd w:val="0"/>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Having considered the points above: </w:t>
      </w:r>
    </w:p>
    <w:p w14:paraId="5943A320" w14:textId="77777777" w:rsidR="00BF534E" w:rsidRDefault="00BF534E" w:rsidP="00BF534E">
      <w:pPr>
        <w:autoSpaceDE w:val="0"/>
        <w:autoSpaceDN w:val="0"/>
        <w:adjustRightInd w:val="0"/>
        <w:rPr>
          <w:rFonts w:ascii="Calibri" w:eastAsiaTheme="minorHAnsi" w:hAnsi="Calibri" w:cs="Calibri"/>
          <w:sz w:val="24"/>
          <w:szCs w:val="24"/>
          <w:lang w:eastAsia="en-US"/>
        </w:rPr>
      </w:pPr>
    </w:p>
    <w:p w14:paraId="12D5DB1E" w14:textId="77777777" w:rsidR="00BF534E" w:rsidRPr="00014BC8" w:rsidRDefault="00BF534E" w:rsidP="00BF534E">
      <w:pPr>
        <w:pStyle w:val="ListParagraph"/>
        <w:numPr>
          <w:ilvl w:val="0"/>
          <w:numId w:val="9"/>
        </w:numPr>
        <w:autoSpaceDE w:val="0"/>
        <w:autoSpaceDN w:val="0"/>
        <w:adjustRightInd w:val="0"/>
        <w:rPr>
          <w:rFonts w:ascii="Calibri" w:eastAsiaTheme="minorHAnsi" w:hAnsi="Calibri" w:cs="Calibri"/>
          <w:sz w:val="24"/>
          <w:szCs w:val="24"/>
          <w:lang w:eastAsia="en-US"/>
        </w:rPr>
      </w:pPr>
      <w:r w:rsidRPr="00014BC8">
        <w:rPr>
          <w:rFonts w:ascii="Calibri" w:eastAsiaTheme="minorHAnsi" w:hAnsi="Calibri" w:cs="Calibri"/>
          <w:sz w:val="24"/>
          <w:szCs w:val="24"/>
          <w:lang w:eastAsia="en-US"/>
        </w:rPr>
        <w:t xml:space="preserve">The Council </w:t>
      </w:r>
      <w:r w:rsidRPr="00014BC8">
        <w:rPr>
          <w:rFonts w:ascii="Calibri" w:eastAsiaTheme="minorHAnsi" w:hAnsi="Calibri" w:cs="Calibri"/>
          <w:b/>
          <w:bCs/>
          <w:sz w:val="24"/>
          <w:szCs w:val="24"/>
          <w:lang w:eastAsia="en-US"/>
        </w:rPr>
        <w:t xml:space="preserve">approved </w:t>
      </w:r>
      <w:r w:rsidRPr="00014BC8">
        <w:rPr>
          <w:rFonts w:ascii="Calibri" w:eastAsiaTheme="minorHAnsi" w:hAnsi="Calibri" w:cs="Calibri"/>
          <w:sz w:val="24"/>
          <w:szCs w:val="24"/>
          <w:lang w:eastAsia="en-US"/>
        </w:rPr>
        <w:t xml:space="preserve">the amendment </w:t>
      </w:r>
      <w:r>
        <w:rPr>
          <w:rFonts w:ascii="Calibri" w:eastAsiaTheme="minorHAnsi" w:hAnsi="Calibri" w:cs="Calibri"/>
          <w:sz w:val="24"/>
          <w:szCs w:val="24"/>
          <w:lang w:eastAsia="en-US"/>
        </w:rPr>
        <w:t xml:space="preserve">to </w:t>
      </w:r>
      <w:r w:rsidRPr="00014BC8">
        <w:rPr>
          <w:rFonts w:ascii="Calibri" w:eastAsiaTheme="minorHAnsi" w:hAnsi="Calibri" w:cs="Calibri"/>
          <w:sz w:val="24"/>
          <w:szCs w:val="24"/>
          <w:lang w:eastAsia="en-US"/>
        </w:rPr>
        <w:t xml:space="preserve">the responsibilities of Professor Turnbull to become Deputy Vice-Chancellor (Global Engagement). </w:t>
      </w:r>
    </w:p>
    <w:p w14:paraId="3143D53B" w14:textId="77777777" w:rsidR="00BF534E" w:rsidRDefault="00BF534E" w:rsidP="00BF534E">
      <w:pPr>
        <w:autoSpaceDE w:val="0"/>
        <w:autoSpaceDN w:val="0"/>
        <w:adjustRightInd w:val="0"/>
        <w:rPr>
          <w:rFonts w:ascii="Calibri" w:eastAsiaTheme="minorHAnsi" w:hAnsi="Calibri" w:cs="Calibri"/>
          <w:sz w:val="24"/>
          <w:szCs w:val="24"/>
          <w:lang w:eastAsia="en-US"/>
        </w:rPr>
      </w:pPr>
    </w:p>
    <w:p w14:paraId="12580F47" w14:textId="77777777" w:rsidR="00BF534E" w:rsidRPr="00014BC8" w:rsidRDefault="00BF534E" w:rsidP="00BF534E">
      <w:pPr>
        <w:pStyle w:val="ListParagraph"/>
        <w:numPr>
          <w:ilvl w:val="0"/>
          <w:numId w:val="9"/>
        </w:numPr>
        <w:autoSpaceDE w:val="0"/>
        <w:autoSpaceDN w:val="0"/>
        <w:adjustRightInd w:val="0"/>
        <w:rPr>
          <w:rFonts w:ascii="Calibri" w:eastAsiaTheme="minorHAnsi" w:hAnsi="Calibri" w:cs="Calibri"/>
          <w:sz w:val="24"/>
          <w:szCs w:val="24"/>
          <w:lang w:eastAsia="en-US"/>
        </w:rPr>
      </w:pPr>
      <w:r w:rsidRPr="00014BC8">
        <w:rPr>
          <w:rFonts w:ascii="Calibri" w:eastAsiaTheme="minorHAnsi" w:hAnsi="Calibri" w:cs="Calibri"/>
          <w:sz w:val="24"/>
          <w:szCs w:val="24"/>
          <w:lang w:eastAsia="en-US"/>
        </w:rPr>
        <w:t xml:space="preserve">The Council </w:t>
      </w:r>
      <w:r w:rsidRPr="00014BC8">
        <w:rPr>
          <w:rFonts w:ascii="Calibri" w:eastAsiaTheme="minorHAnsi" w:hAnsi="Calibri" w:cs="Calibri"/>
          <w:b/>
          <w:bCs/>
          <w:sz w:val="24"/>
          <w:szCs w:val="24"/>
          <w:lang w:eastAsia="en-US"/>
        </w:rPr>
        <w:t xml:space="preserve">approved </w:t>
      </w:r>
      <w:r w:rsidRPr="00014BC8">
        <w:rPr>
          <w:rFonts w:ascii="Calibri" w:eastAsiaTheme="minorHAnsi" w:hAnsi="Calibri" w:cs="Calibri"/>
          <w:sz w:val="24"/>
          <w:szCs w:val="24"/>
          <w:lang w:eastAsia="en-US"/>
        </w:rPr>
        <w:t xml:space="preserve">the creation of </w:t>
      </w:r>
      <w:r>
        <w:rPr>
          <w:rFonts w:ascii="Calibri" w:eastAsiaTheme="minorHAnsi" w:hAnsi="Calibri" w:cs="Calibri"/>
          <w:sz w:val="24"/>
          <w:szCs w:val="24"/>
          <w:lang w:eastAsia="en-US"/>
        </w:rPr>
        <w:t>a</w:t>
      </w:r>
      <w:r w:rsidRPr="00014BC8">
        <w:rPr>
          <w:rFonts w:ascii="Calibri" w:eastAsiaTheme="minorHAnsi" w:hAnsi="Calibri" w:cs="Calibri"/>
          <w:sz w:val="24"/>
          <w:szCs w:val="24"/>
          <w:lang w:eastAsia="en-US"/>
        </w:rPr>
        <w:t xml:space="preserve"> Deputy Vice-Chancellor (Academic Leadership)</w:t>
      </w:r>
      <w:r>
        <w:rPr>
          <w:rFonts w:ascii="Calibri" w:eastAsiaTheme="minorHAnsi" w:hAnsi="Calibri" w:cs="Calibri"/>
          <w:sz w:val="24"/>
          <w:szCs w:val="24"/>
          <w:lang w:eastAsia="en-US"/>
        </w:rPr>
        <w:t xml:space="preserve"> post and authorised the University </w:t>
      </w:r>
      <w:r w:rsidRPr="00014BC8">
        <w:rPr>
          <w:rFonts w:ascii="Calibri" w:eastAsiaTheme="minorHAnsi" w:hAnsi="Calibri" w:cs="Calibri"/>
          <w:sz w:val="24"/>
          <w:szCs w:val="24"/>
          <w:lang w:eastAsia="en-US"/>
        </w:rPr>
        <w:t xml:space="preserve">to move to internally advertise the vacancy for an initial period of 12 months. </w:t>
      </w:r>
    </w:p>
    <w:p w14:paraId="574EDE46" w14:textId="77777777" w:rsidR="00BF534E" w:rsidRDefault="00BF534E" w:rsidP="00BF534E">
      <w:pPr>
        <w:autoSpaceDE w:val="0"/>
        <w:autoSpaceDN w:val="0"/>
        <w:adjustRightInd w:val="0"/>
        <w:rPr>
          <w:rFonts w:ascii="Calibri" w:eastAsiaTheme="minorHAnsi" w:hAnsi="Calibri" w:cs="Calibri"/>
          <w:sz w:val="24"/>
          <w:szCs w:val="24"/>
          <w:lang w:eastAsia="en-US"/>
        </w:rPr>
      </w:pPr>
    </w:p>
    <w:p w14:paraId="07B20836" w14:textId="77777777" w:rsidR="00BF534E" w:rsidRPr="00014BC8" w:rsidRDefault="00BF534E" w:rsidP="00BF534E">
      <w:pPr>
        <w:pStyle w:val="ListParagraph"/>
        <w:numPr>
          <w:ilvl w:val="0"/>
          <w:numId w:val="9"/>
        </w:numPr>
        <w:autoSpaceDE w:val="0"/>
        <w:autoSpaceDN w:val="0"/>
        <w:adjustRightInd w:val="0"/>
        <w:rPr>
          <w:rFonts w:ascii="Calibri" w:eastAsiaTheme="minorHAnsi" w:hAnsi="Calibri" w:cs="Calibri"/>
          <w:sz w:val="24"/>
          <w:szCs w:val="24"/>
          <w:lang w:eastAsia="en-US"/>
        </w:rPr>
      </w:pPr>
      <w:r w:rsidRPr="00014BC8">
        <w:rPr>
          <w:rFonts w:ascii="Calibri" w:eastAsiaTheme="minorHAnsi" w:hAnsi="Calibri" w:cs="Calibri"/>
          <w:sz w:val="24"/>
          <w:szCs w:val="24"/>
          <w:lang w:eastAsia="en-US"/>
        </w:rPr>
        <w:t>Should an existing Pro Vice-Chancellor be appointed to the D</w:t>
      </w:r>
      <w:r>
        <w:rPr>
          <w:rFonts w:ascii="Calibri" w:eastAsiaTheme="minorHAnsi" w:hAnsi="Calibri" w:cs="Calibri"/>
          <w:sz w:val="24"/>
          <w:szCs w:val="24"/>
          <w:lang w:eastAsia="en-US"/>
        </w:rPr>
        <w:t>eputy Vice-Chancellor</w:t>
      </w:r>
      <w:r w:rsidRPr="00014BC8">
        <w:rPr>
          <w:rFonts w:ascii="Calibri" w:eastAsiaTheme="minorHAnsi" w:hAnsi="Calibri" w:cs="Calibri"/>
          <w:sz w:val="24"/>
          <w:szCs w:val="24"/>
          <w:lang w:eastAsia="en-US"/>
        </w:rPr>
        <w:t xml:space="preserve"> (Academic Leadership) role, the Council </w:t>
      </w:r>
      <w:r w:rsidRPr="00014BC8">
        <w:rPr>
          <w:rFonts w:ascii="Calibri" w:eastAsiaTheme="minorHAnsi" w:hAnsi="Calibri" w:cs="Calibri"/>
          <w:b/>
          <w:bCs/>
          <w:sz w:val="24"/>
          <w:szCs w:val="24"/>
          <w:lang w:eastAsia="en-US"/>
        </w:rPr>
        <w:t xml:space="preserve">approved </w:t>
      </w:r>
      <w:r w:rsidRPr="00014BC8">
        <w:rPr>
          <w:rFonts w:ascii="Calibri" w:eastAsiaTheme="minorHAnsi" w:hAnsi="Calibri" w:cs="Calibri"/>
          <w:sz w:val="24"/>
          <w:szCs w:val="24"/>
          <w:lang w:eastAsia="en-US"/>
        </w:rPr>
        <w:t xml:space="preserve">the request to internally advertise to fill the post of Pro Vice-Chancellor for an initial period of 12 months. </w:t>
      </w:r>
    </w:p>
    <w:p w14:paraId="53F1BEDB" w14:textId="77777777" w:rsidR="00BF534E" w:rsidRDefault="00BF534E" w:rsidP="00BF534E">
      <w:pPr>
        <w:autoSpaceDE w:val="0"/>
        <w:autoSpaceDN w:val="0"/>
        <w:adjustRightInd w:val="0"/>
        <w:rPr>
          <w:rFonts w:ascii="Calibri" w:eastAsiaTheme="minorHAnsi" w:hAnsi="Calibri" w:cs="Calibri"/>
          <w:sz w:val="24"/>
          <w:szCs w:val="24"/>
          <w:lang w:eastAsia="en-US"/>
        </w:rPr>
      </w:pPr>
    </w:p>
    <w:p w14:paraId="7C33BD15" w14:textId="77777777" w:rsidR="00BF534E" w:rsidRDefault="00BF534E" w:rsidP="00BF534E">
      <w:pPr>
        <w:autoSpaceDE w:val="0"/>
        <w:autoSpaceDN w:val="0"/>
        <w:adjustRightInd w:val="0"/>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In addition, it was </w:t>
      </w:r>
      <w:r>
        <w:rPr>
          <w:rFonts w:ascii="Calibri" w:eastAsiaTheme="minorHAnsi" w:hAnsi="Calibri" w:cs="Calibri"/>
          <w:b/>
          <w:bCs/>
          <w:sz w:val="24"/>
          <w:szCs w:val="24"/>
          <w:lang w:eastAsia="en-US"/>
        </w:rPr>
        <w:t xml:space="preserve">agreed </w:t>
      </w:r>
      <w:r>
        <w:rPr>
          <w:rFonts w:ascii="Calibri" w:eastAsiaTheme="minorHAnsi" w:hAnsi="Calibri" w:cs="Calibri"/>
          <w:sz w:val="24"/>
          <w:szCs w:val="24"/>
          <w:lang w:eastAsia="en-US"/>
        </w:rPr>
        <w:t xml:space="preserve">that an Executive Board organogram would be shared with the Council at the next meeting. </w:t>
      </w:r>
      <w:r w:rsidRPr="00423AC4">
        <w:rPr>
          <w:rFonts w:ascii="Calibri" w:eastAsiaTheme="minorHAnsi" w:hAnsi="Calibri" w:cs="Calibri"/>
          <w:sz w:val="24"/>
          <w:szCs w:val="24"/>
          <w:lang w:eastAsia="en-US"/>
        </w:rPr>
        <w:t xml:space="preserve"> </w:t>
      </w:r>
    </w:p>
    <w:p w14:paraId="67E9D38D" w14:textId="77777777" w:rsidR="00BF534E" w:rsidRDefault="00BF534E" w:rsidP="00BF534E">
      <w:pPr>
        <w:autoSpaceDE w:val="0"/>
        <w:autoSpaceDN w:val="0"/>
        <w:adjustRightInd w:val="0"/>
        <w:rPr>
          <w:rFonts w:ascii="Calibri" w:eastAsiaTheme="minorHAnsi" w:hAnsi="Calibri" w:cs="Calibri"/>
          <w:sz w:val="24"/>
          <w:szCs w:val="24"/>
          <w:lang w:eastAsia="en-US"/>
        </w:rPr>
      </w:pPr>
    </w:p>
    <w:p w14:paraId="1065AB0E" w14:textId="77777777" w:rsidR="00BF534E" w:rsidRDefault="00BF534E" w:rsidP="00BF534E">
      <w:pPr>
        <w:autoSpaceDE w:val="0"/>
        <w:autoSpaceDN w:val="0"/>
        <w:adjustRightInd w:val="0"/>
        <w:rPr>
          <w:rFonts w:ascii="Calibri" w:eastAsiaTheme="minorHAnsi" w:hAnsi="Calibri" w:cs="Calibri"/>
          <w:sz w:val="24"/>
          <w:szCs w:val="24"/>
          <w:lang w:eastAsia="en-US"/>
        </w:rPr>
      </w:pPr>
      <w:r>
        <w:rPr>
          <w:rFonts w:ascii="Calibri" w:eastAsiaTheme="minorHAnsi" w:hAnsi="Calibri" w:cs="Calibri"/>
          <w:i/>
          <w:iCs/>
          <w:sz w:val="24"/>
          <w:szCs w:val="24"/>
          <w:lang w:eastAsia="en-US"/>
        </w:rPr>
        <w:t>Professor Turnbull rejoined the meeting.</w:t>
      </w:r>
    </w:p>
    <w:p w14:paraId="276001F8" w14:textId="77777777" w:rsidR="00BF534E" w:rsidRDefault="00BF534E" w:rsidP="00BF534E">
      <w:pPr>
        <w:autoSpaceDE w:val="0"/>
        <w:autoSpaceDN w:val="0"/>
        <w:adjustRightInd w:val="0"/>
        <w:rPr>
          <w:rFonts w:ascii="Calibri" w:eastAsiaTheme="minorHAnsi" w:hAnsi="Calibri" w:cs="Calibri"/>
          <w:sz w:val="24"/>
          <w:szCs w:val="24"/>
          <w:lang w:eastAsia="en-US"/>
        </w:rPr>
      </w:pPr>
    </w:p>
    <w:p w14:paraId="29383E51" w14:textId="77777777" w:rsidR="00BF534E" w:rsidRDefault="00BF534E" w:rsidP="00BF534E">
      <w:pPr>
        <w:autoSpaceDE w:val="0"/>
        <w:autoSpaceDN w:val="0"/>
        <w:adjustRightInd w:val="0"/>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The Chair extended her congratulations to Professor Turnbull on his appointment as Deputy Vice-Chancellor (Global Engagement). </w:t>
      </w:r>
    </w:p>
    <w:p w14:paraId="6DBB7E3E" w14:textId="77777777" w:rsidR="00BF534E" w:rsidRDefault="00BF534E" w:rsidP="00BF534E">
      <w:pPr>
        <w:autoSpaceDE w:val="0"/>
        <w:autoSpaceDN w:val="0"/>
        <w:adjustRightInd w:val="0"/>
        <w:rPr>
          <w:rFonts w:ascii="Calibri" w:eastAsiaTheme="minorHAnsi" w:hAnsi="Calibri" w:cs="Calibri"/>
          <w:sz w:val="24"/>
          <w:szCs w:val="24"/>
          <w:lang w:eastAsia="en-US"/>
        </w:rPr>
      </w:pPr>
    </w:p>
    <w:p w14:paraId="4CE7020A" w14:textId="77777777" w:rsidR="00BF534E" w:rsidRDefault="00BF534E" w:rsidP="00BF534E">
      <w:pPr>
        <w:autoSpaceDE w:val="0"/>
        <w:autoSpaceDN w:val="0"/>
        <w:adjustRightInd w:val="0"/>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Professor Turnbull advised Council that he had been chairing the Global Engagement </w:t>
      </w:r>
      <w:r w:rsidRPr="00D4111B">
        <w:rPr>
          <w:rFonts w:ascii="Calibri" w:eastAsiaTheme="minorHAnsi" w:hAnsi="Calibri" w:cs="Calibri"/>
          <w:sz w:val="24"/>
          <w:szCs w:val="24"/>
          <w:lang w:eastAsia="en-US"/>
        </w:rPr>
        <w:t xml:space="preserve">Committee </w:t>
      </w:r>
      <w:r>
        <w:rPr>
          <w:rFonts w:ascii="Calibri" w:eastAsiaTheme="minorHAnsi" w:hAnsi="Calibri" w:cs="Calibri"/>
          <w:sz w:val="24"/>
          <w:szCs w:val="24"/>
          <w:lang w:eastAsia="en-US"/>
        </w:rPr>
        <w:t>over the summer and had already had the opportunity to familiarise himself with the portfolio. There were o</w:t>
      </w:r>
      <w:r w:rsidRPr="00D4111B">
        <w:rPr>
          <w:rFonts w:ascii="Calibri" w:eastAsiaTheme="minorHAnsi" w:hAnsi="Calibri" w:cs="Calibri"/>
          <w:sz w:val="24"/>
          <w:szCs w:val="24"/>
          <w:lang w:eastAsia="en-US"/>
        </w:rPr>
        <w:t>pportunities to improve relationships</w:t>
      </w:r>
      <w:r>
        <w:rPr>
          <w:rFonts w:ascii="Calibri" w:eastAsiaTheme="minorHAnsi" w:hAnsi="Calibri" w:cs="Calibri"/>
          <w:sz w:val="24"/>
          <w:szCs w:val="24"/>
          <w:lang w:eastAsia="en-US"/>
        </w:rPr>
        <w:t xml:space="preserve"> with current partners, as well as considering new partnerships for the future. The University needs to build on its TNE portfolio, and to synchronise with existing research strengths</w:t>
      </w:r>
      <w:r w:rsidRPr="00D4111B">
        <w:rPr>
          <w:rFonts w:ascii="Calibri" w:eastAsiaTheme="minorHAnsi" w:hAnsi="Calibri" w:cs="Calibri"/>
          <w:sz w:val="24"/>
          <w:szCs w:val="24"/>
          <w:lang w:eastAsia="en-US"/>
        </w:rPr>
        <w:t xml:space="preserve">.  </w:t>
      </w:r>
    </w:p>
    <w:p w14:paraId="071DAFBB" w14:textId="55461AAA" w:rsidR="00FA75CE" w:rsidRPr="00FA75CE" w:rsidRDefault="00FA75CE" w:rsidP="00FA75CE">
      <w:pPr>
        <w:tabs>
          <w:tab w:val="left" w:pos="567"/>
        </w:tabs>
        <w:jc w:val="both"/>
        <w:rPr>
          <w:rFonts w:asciiTheme="minorHAnsi" w:hAnsiTheme="minorHAnsi" w:cstheme="minorHAnsi"/>
          <w:b/>
          <w:bCs/>
          <w:sz w:val="24"/>
          <w:szCs w:val="24"/>
        </w:rPr>
      </w:pPr>
    </w:p>
    <w:p w14:paraId="5CAB44B3" w14:textId="77777777" w:rsidR="00D95C8A" w:rsidRDefault="00D95C8A" w:rsidP="00663554">
      <w:pPr>
        <w:autoSpaceDE w:val="0"/>
        <w:autoSpaceDN w:val="0"/>
        <w:adjustRightInd w:val="0"/>
        <w:rPr>
          <w:rFonts w:ascii="Calibri" w:eastAsiaTheme="minorHAnsi" w:hAnsi="Calibri" w:cs="Calibri"/>
          <w:sz w:val="24"/>
          <w:szCs w:val="24"/>
          <w:lang w:eastAsia="en-US"/>
        </w:rPr>
      </w:pPr>
    </w:p>
    <w:p w14:paraId="5135DD88" w14:textId="77777777" w:rsidR="00742C3E" w:rsidRDefault="00742C3E" w:rsidP="00663554">
      <w:pPr>
        <w:autoSpaceDE w:val="0"/>
        <w:autoSpaceDN w:val="0"/>
        <w:adjustRightInd w:val="0"/>
        <w:rPr>
          <w:rFonts w:ascii="Calibri" w:eastAsiaTheme="minorHAnsi" w:hAnsi="Calibri" w:cs="Calibri"/>
          <w:sz w:val="24"/>
          <w:szCs w:val="24"/>
          <w:lang w:eastAsia="en-US"/>
        </w:rPr>
      </w:pPr>
    </w:p>
    <w:p w14:paraId="4E334402" w14:textId="77777777" w:rsidR="00742C3E" w:rsidRDefault="00742C3E" w:rsidP="00663554">
      <w:pPr>
        <w:autoSpaceDE w:val="0"/>
        <w:autoSpaceDN w:val="0"/>
        <w:adjustRightInd w:val="0"/>
        <w:rPr>
          <w:rFonts w:ascii="Calibri" w:eastAsiaTheme="minorHAnsi" w:hAnsi="Calibri" w:cs="Calibri"/>
          <w:sz w:val="24"/>
          <w:szCs w:val="24"/>
          <w:lang w:eastAsia="en-US"/>
        </w:rPr>
      </w:pPr>
    </w:p>
    <w:p w14:paraId="5EED73BE" w14:textId="77777777" w:rsidR="00742C3E" w:rsidRDefault="00742C3E" w:rsidP="00663554">
      <w:pPr>
        <w:autoSpaceDE w:val="0"/>
        <w:autoSpaceDN w:val="0"/>
        <w:adjustRightInd w:val="0"/>
        <w:rPr>
          <w:rFonts w:ascii="Calibri" w:eastAsiaTheme="minorHAnsi" w:hAnsi="Calibri" w:cs="Calibri"/>
          <w:sz w:val="24"/>
          <w:szCs w:val="24"/>
          <w:lang w:eastAsia="en-US"/>
        </w:rPr>
      </w:pPr>
    </w:p>
    <w:p w14:paraId="01A242FB" w14:textId="4EEEA37C" w:rsidR="00D95C8A" w:rsidRPr="00740F9C" w:rsidRDefault="00D95C8A" w:rsidP="00D95C8A">
      <w:pPr>
        <w:pStyle w:val="ListParagraph"/>
        <w:numPr>
          <w:ilvl w:val="0"/>
          <w:numId w:val="2"/>
        </w:numPr>
        <w:tabs>
          <w:tab w:val="left" w:pos="0"/>
        </w:tabs>
        <w:ind w:left="567" w:hanging="567"/>
        <w:rPr>
          <w:rFonts w:asciiTheme="minorHAnsi" w:eastAsiaTheme="minorHAnsi" w:hAnsiTheme="minorHAnsi" w:cstheme="minorHAnsi"/>
          <w:b/>
          <w:sz w:val="24"/>
          <w:szCs w:val="24"/>
          <w:lang w:eastAsia="en-US"/>
        </w:rPr>
      </w:pPr>
      <w:r w:rsidRPr="00740F9C">
        <w:rPr>
          <w:rFonts w:asciiTheme="minorHAnsi" w:eastAsiaTheme="minorHAnsi" w:hAnsiTheme="minorHAnsi" w:cstheme="minorHAnsi"/>
          <w:b/>
          <w:sz w:val="24"/>
          <w:szCs w:val="24"/>
          <w:lang w:eastAsia="en-US"/>
        </w:rPr>
        <w:t>Remuneration Committee</w:t>
      </w:r>
    </w:p>
    <w:p w14:paraId="4D1DAC04" w14:textId="77777777" w:rsidR="00960E40" w:rsidRPr="005131E1" w:rsidRDefault="00960E40" w:rsidP="00960E40">
      <w:pPr>
        <w:pStyle w:val="paragraph"/>
        <w:spacing w:before="0" w:beforeAutospacing="0" w:after="0" w:afterAutospacing="0"/>
        <w:jc w:val="both"/>
        <w:textAlignment w:val="baseline"/>
        <w:rPr>
          <w:rStyle w:val="normaltextrun"/>
          <w:rFonts w:asciiTheme="minorHAnsi" w:hAnsiTheme="minorHAnsi" w:cstheme="minorHAnsi"/>
          <w:highlight w:val="yellow"/>
        </w:rPr>
      </w:pPr>
    </w:p>
    <w:p w14:paraId="48F0547A" w14:textId="7E6A76E0" w:rsidR="00D95C8A" w:rsidRPr="00587AEE" w:rsidRDefault="00B55061" w:rsidP="00960E40">
      <w:pPr>
        <w:pStyle w:val="paragraph"/>
        <w:spacing w:before="0" w:beforeAutospacing="0" w:after="0" w:afterAutospacing="0"/>
        <w:jc w:val="both"/>
        <w:textAlignment w:val="baseline"/>
        <w:rPr>
          <w:rStyle w:val="normaltextrun"/>
          <w:rFonts w:asciiTheme="minorHAnsi" w:hAnsiTheme="minorHAnsi" w:cstheme="minorHAnsi"/>
          <w:b/>
          <w:bCs/>
          <w:highlight w:val="yellow"/>
        </w:rPr>
      </w:pPr>
      <w:r w:rsidRPr="00D6195D">
        <w:rPr>
          <w:rStyle w:val="normaltextrun"/>
          <w:rFonts w:asciiTheme="minorHAnsi" w:hAnsiTheme="minorHAnsi" w:cstheme="minorHAnsi"/>
        </w:rPr>
        <w:t xml:space="preserve">Ms Perkins, as Chair of the Remuneration Committee, provided a verbal update on </w:t>
      </w:r>
      <w:r w:rsidR="00960E40" w:rsidRPr="00D6195D">
        <w:rPr>
          <w:rStyle w:val="normaltextrun"/>
          <w:rFonts w:asciiTheme="minorHAnsi" w:hAnsiTheme="minorHAnsi" w:cstheme="minorHAnsi"/>
        </w:rPr>
        <w:t>the meeting</w:t>
      </w:r>
      <w:r w:rsidR="00D95C8A" w:rsidRPr="00D6195D">
        <w:rPr>
          <w:rStyle w:val="normaltextrun"/>
          <w:rFonts w:asciiTheme="minorHAnsi" w:hAnsiTheme="minorHAnsi" w:cstheme="minorHAnsi"/>
        </w:rPr>
        <w:t xml:space="preserve"> of the Committee held on </w:t>
      </w:r>
      <w:r w:rsidR="000E1C72" w:rsidRPr="00D6195D">
        <w:rPr>
          <w:rStyle w:val="normaltextrun"/>
          <w:rFonts w:asciiTheme="minorHAnsi" w:hAnsiTheme="minorHAnsi" w:cstheme="minorHAnsi"/>
        </w:rPr>
        <w:t xml:space="preserve">27 </w:t>
      </w:r>
      <w:r w:rsidRPr="00D6195D">
        <w:rPr>
          <w:rStyle w:val="normaltextrun"/>
          <w:rFonts w:asciiTheme="minorHAnsi" w:hAnsiTheme="minorHAnsi" w:cstheme="minorHAnsi"/>
        </w:rPr>
        <w:t>September</w:t>
      </w:r>
      <w:r w:rsidR="00D95C8A" w:rsidRPr="00D6195D">
        <w:rPr>
          <w:rStyle w:val="normaltextrun"/>
          <w:rFonts w:asciiTheme="minorHAnsi" w:hAnsiTheme="minorHAnsi" w:cstheme="minorHAnsi"/>
        </w:rPr>
        <w:t xml:space="preserve"> 2024.</w:t>
      </w:r>
      <w:r w:rsidR="00960E40" w:rsidRPr="00D6195D">
        <w:rPr>
          <w:rStyle w:val="normaltextrun"/>
          <w:rFonts w:asciiTheme="minorHAnsi" w:hAnsiTheme="minorHAnsi" w:cstheme="minorHAnsi"/>
        </w:rPr>
        <w:t xml:space="preserve"> </w:t>
      </w:r>
      <w:r w:rsidR="00587AEE">
        <w:rPr>
          <w:rStyle w:val="normaltextrun"/>
          <w:rFonts w:asciiTheme="minorHAnsi" w:hAnsiTheme="minorHAnsi" w:cstheme="minorHAnsi"/>
          <w:b/>
          <w:bCs/>
        </w:rPr>
        <w:t>[Reserved business]</w:t>
      </w:r>
    </w:p>
    <w:p w14:paraId="46E59620" w14:textId="77777777" w:rsidR="00D95C8A" w:rsidRPr="005131E1" w:rsidRDefault="00D95C8A" w:rsidP="00D95C8A">
      <w:pPr>
        <w:pStyle w:val="paragraph"/>
        <w:spacing w:before="0" w:beforeAutospacing="0" w:after="0" w:afterAutospacing="0"/>
        <w:jc w:val="both"/>
        <w:textAlignment w:val="baseline"/>
        <w:rPr>
          <w:rStyle w:val="normaltextrun"/>
          <w:rFonts w:asciiTheme="minorHAnsi" w:hAnsiTheme="minorHAnsi" w:cstheme="minorHAnsi"/>
          <w:highlight w:val="yellow"/>
        </w:rPr>
      </w:pPr>
    </w:p>
    <w:p w14:paraId="5E929F5B" w14:textId="5691D7E6" w:rsidR="009A5C5B" w:rsidRDefault="00742C3E" w:rsidP="00136C95">
      <w:pPr>
        <w:pStyle w:val="ListParagraph"/>
        <w:numPr>
          <w:ilvl w:val="0"/>
          <w:numId w:val="2"/>
        </w:numPr>
        <w:ind w:left="567" w:hanging="567"/>
        <w:rPr>
          <w:rFonts w:asciiTheme="minorHAnsi" w:hAnsiTheme="minorHAnsi" w:cstheme="minorHAnsi"/>
          <w:b/>
          <w:sz w:val="24"/>
          <w:szCs w:val="24"/>
        </w:rPr>
      </w:pPr>
      <w:r>
        <w:rPr>
          <w:rFonts w:asciiTheme="minorHAnsi" w:hAnsiTheme="minorHAnsi" w:cstheme="minorHAnsi"/>
          <w:b/>
          <w:sz w:val="24"/>
          <w:szCs w:val="24"/>
        </w:rPr>
        <w:t>Update on the Encampment</w:t>
      </w:r>
    </w:p>
    <w:p w14:paraId="123E05F3" w14:textId="77777777" w:rsidR="00742C3E" w:rsidRDefault="00742C3E" w:rsidP="00742C3E">
      <w:pPr>
        <w:rPr>
          <w:rFonts w:asciiTheme="minorHAnsi" w:hAnsiTheme="minorHAnsi" w:cstheme="minorHAnsi"/>
          <w:b/>
          <w:sz w:val="24"/>
          <w:szCs w:val="24"/>
        </w:rPr>
      </w:pPr>
    </w:p>
    <w:p w14:paraId="64AC8925" w14:textId="77777777" w:rsidR="00742C3E" w:rsidRDefault="00742C3E" w:rsidP="00AE5987">
      <w:pPr>
        <w:tabs>
          <w:tab w:val="left" w:pos="567"/>
        </w:tabs>
        <w:jc w:val="both"/>
        <w:rPr>
          <w:rFonts w:asciiTheme="minorHAnsi" w:hAnsiTheme="minorHAnsi" w:cstheme="minorHAnsi"/>
          <w:sz w:val="24"/>
          <w:szCs w:val="24"/>
        </w:rPr>
      </w:pPr>
      <w:r>
        <w:rPr>
          <w:rFonts w:asciiTheme="minorHAnsi" w:hAnsiTheme="minorHAnsi" w:cstheme="minorHAnsi"/>
          <w:b/>
          <w:bCs/>
          <w:sz w:val="24"/>
          <w:szCs w:val="24"/>
        </w:rPr>
        <w:t>[Reserved business]</w:t>
      </w:r>
      <w:r>
        <w:rPr>
          <w:rFonts w:asciiTheme="minorHAnsi" w:hAnsiTheme="minorHAnsi" w:cstheme="minorHAnsi"/>
          <w:b/>
          <w:bCs/>
          <w:sz w:val="24"/>
          <w:szCs w:val="24"/>
          <w:u w:val="single"/>
        </w:rPr>
        <w:t xml:space="preserve"> </w:t>
      </w:r>
    </w:p>
    <w:p w14:paraId="7A4F3F7B" w14:textId="77777777" w:rsidR="00456AC5" w:rsidRPr="00456AC5" w:rsidRDefault="00456AC5" w:rsidP="00456AC5">
      <w:pPr>
        <w:rPr>
          <w:rFonts w:asciiTheme="minorHAnsi" w:hAnsiTheme="minorHAnsi" w:cstheme="minorHAnsi"/>
          <w:b/>
          <w:sz w:val="24"/>
          <w:szCs w:val="24"/>
        </w:rPr>
      </w:pPr>
    </w:p>
    <w:p w14:paraId="5EA7C96C" w14:textId="5B1DF088" w:rsidR="00136C95" w:rsidRPr="00FA1989" w:rsidRDefault="00136C95" w:rsidP="00136C95">
      <w:pPr>
        <w:pStyle w:val="ListParagraph"/>
        <w:numPr>
          <w:ilvl w:val="0"/>
          <w:numId w:val="2"/>
        </w:numPr>
        <w:ind w:left="567" w:hanging="567"/>
        <w:rPr>
          <w:rFonts w:asciiTheme="minorHAnsi" w:hAnsiTheme="minorHAnsi" w:cstheme="minorHAnsi"/>
          <w:bCs/>
          <w:sz w:val="24"/>
          <w:szCs w:val="24"/>
        </w:rPr>
      </w:pPr>
      <w:r w:rsidRPr="00FA1989">
        <w:rPr>
          <w:rFonts w:asciiTheme="minorHAnsi" w:hAnsiTheme="minorHAnsi" w:cstheme="minorHAnsi"/>
          <w:bCs/>
          <w:sz w:val="24"/>
          <w:szCs w:val="24"/>
        </w:rPr>
        <w:t xml:space="preserve">The Council </w:t>
      </w:r>
      <w:r w:rsidRPr="00054B01">
        <w:rPr>
          <w:rFonts w:asciiTheme="minorHAnsi" w:hAnsiTheme="minorHAnsi" w:cstheme="minorHAnsi"/>
          <w:b/>
          <w:sz w:val="24"/>
          <w:szCs w:val="24"/>
        </w:rPr>
        <w:t>noted</w:t>
      </w:r>
      <w:r w:rsidRPr="00FA1989">
        <w:rPr>
          <w:rFonts w:asciiTheme="minorHAnsi" w:hAnsiTheme="minorHAnsi" w:cstheme="minorHAnsi"/>
          <w:bCs/>
          <w:sz w:val="24"/>
          <w:szCs w:val="24"/>
        </w:rPr>
        <w:t xml:space="preserve"> the report from the Executive Board. </w:t>
      </w:r>
    </w:p>
    <w:p w14:paraId="09808962" w14:textId="77777777" w:rsidR="00443169" w:rsidRDefault="00443169" w:rsidP="00FA1989">
      <w:pPr>
        <w:rPr>
          <w:rFonts w:asciiTheme="minorHAnsi" w:eastAsiaTheme="minorHAnsi" w:hAnsiTheme="minorHAnsi" w:cstheme="minorHAnsi"/>
          <w:i/>
          <w:iCs/>
          <w:sz w:val="24"/>
          <w:szCs w:val="24"/>
          <w:lang w:eastAsia="en-US"/>
        </w:rPr>
      </w:pPr>
    </w:p>
    <w:p w14:paraId="3E536EBB" w14:textId="2640F8BB" w:rsidR="000C3C20" w:rsidRDefault="000C3C20" w:rsidP="000C3C20">
      <w:pPr>
        <w:jc w:val="center"/>
        <w:rPr>
          <w:rFonts w:asciiTheme="minorHAnsi" w:hAnsiTheme="minorHAnsi" w:cstheme="minorHAnsi"/>
          <w:b/>
          <w:sz w:val="24"/>
          <w:szCs w:val="24"/>
        </w:rPr>
      </w:pPr>
      <w:r>
        <w:rPr>
          <w:rFonts w:asciiTheme="minorHAnsi" w:eastAsiaTheme="minorHAnsi" w:hAnsiTheme="minorHAnsi" w:cstheme="minorHAnsi"/>
          <w:b/>
          <w:bCs/>
          <w:sz w:val="24"/>
          <w:szCs w:val="24"/>
          <w:lang w:eastAsia="en-US"/>
        </w:rPr>
        <w:t xml:space="preserve">24.05 </w:t>
      </w:r>
      <w:r w:rsidR="00742C3E">
        <w:rPr>
          <w:rFonts w:asciiTheme="minorHAnsi" w:hAnsiTheme="minorHAnsi" w:cstheme="minorHAnsi"/>
          <w:b/>
          <w:sz w:val="24"/>
          <w:szCs w:val="24"/>
        </w:rPr>
        <w:t>FINANCIAL MATTERS</w:t>
      </w:r>
    </w:p>
    <w:p w14:paraId="1191801B" w14:textId="77777777" w:rsidR="00742C3E" w:rsidRDefault="00742C3E" w:rsidP="00742C3E">
      <w:pPr>
        <w:rPr>
          <w:rFonts w:asciiTheme="minorHAnsi" w:hAnsiTheme="minorHAnsi" w:cstheme="minorHAnsi"/>
          <w:b/>
          <w:sz w:val="24"/>
          <w:szCs w:val="24"/>
        </w:rPr>
      </w:pPr>
    </w:p>
    <w:p w14:paraId="7DA43248" w14:textId="77777777" w:rsidR="0026397B" w:rsidRPr="00900575" w:rsidRDefault="0026397B" w:rsidP="0026397B">
      <w:pPr>
        <w:pStyle w:val="paragraph"/>
        <w:numPr>
          <w:ilvl w:val="0"/>
          <w:numId w:val="3"/>
        </w:numPr>
        <w:spacing w:before="0" w:beforeAutospacing="0" w:after="0" w:afterAutospacing="0"/>
        <w:ind w:left="567" w:hanging="567"/>
        <w:jc w:val="both"/>
        <w:textAlignment w:val="baseline"/>
        <w:rPr>
          <w:rStyle w:val="normaltextrun"/>
          <w:rFonts w:asciiTheme="minorHAnsi" w:hAnsiTheme="minorHAnsi" w:cstheme="minorHAnsi"/>
        </w:rPr>
      </w:pPr>
      <w:r>
        <w:rPr>
          <w:rStyle w:val="normaltextrun"/>
          <w:rFonts w:asciiTheme="minorHAnsi" w:hAnsiTheme="minorHAnsi" w:cstheme="minorHAnsi"/>
        </w:rPr>
        <w:t xml:space="preserve">The Report of the meeting of the Finance Committee held on 20 September 2024 was </w:t>
      </w:r>
      <w:r>
        <w:rPr>
          <w:rStyle w:val="normaltextrun"/>
          <w:rFonts w:asciiTheme="minorHAnsi" w:hAnsiTheme="minorHAnsi" w:cstheme="minorHAnsi"/>
          <w:b/>
          <w:bCs/>
        </w:rPr>
        <w:t xml:space="preserve">noted. </w:t>
      </w:r>
    </w:p>
    <w:p w14:paraId="1F29E5AD" w14:textId="77777777" w:rsidR="0026397B" w:rsidRDefault="0026397B" w:rsidP="0026397B">
      <w:pPr>
        <w:pStyle w:val="paragraph"/>
        <w:spacing w:before="0" w:beforeAutospacing="0" w:after="0" w:afterAutospacing="0"/>
        <w:ind w:left="567"/>
        <w:jc w:val="both"/>
        <w:textAlignment w:val="baseline"/>
        <w:rPr>
          <w:rStyle w:val="normaltextrun"/>
          <w:rFonts w:asciiTheme="minorHAnsi" w:hAnsiTheme="minorHAnsi" w:cstheme="minorHAnsi"/>
          <w:b/>
          <w:bCs/>
        </w:rPr>
      </w:pPr>
    </w:p>
    <w:p w14:paraId="255CD885" w14:textId="77777777" w:rsidR="0026397B" w:rsidRDefault="0026397B" w:rsidP="0026397B">
      <w:pPr>
        <w:pStyle w:val="paragraph"/>
        <w:spacing w:before="0" w:beforeAutospacing="0" w:after="0" w:afterAutospacing="0"/>
        <w:ind w:left="567"/>
        <w:jc w:val="both"/>
        <w:textAlignment w:val="baseline"/>
        <w:rPr>
          <w:rStyle w:val="normaltextrun"/>
          <w:rFonts w:asciiTheme="minorHAnsi" w:hAnsiTheme="minorHAnsi" w:cstheme="minorHAnsi"/>
        </w:rPr>
      </w:pPr>
      <w:r w:rsidRPr="00FA1989">
        <w:rPr>
          <w:rStyle w:val="normaltextrun"/>
          <w:rFonts w:asciiTheme="minorHAnsi" w:hAnsiTheme="minorHAnsi" w:cstheme="minorHAnsi"/>
        </w:rPr>
        <w:t xml:space="preserve">Mr Hepburn, </w:t>
      </w:r>
      <w:r>
        <w:rPr>
          <w:rStyle w:val="normaltextrun"/>
          <w:rFonts w:asciiTheme="minorHAnsi" w:hAnsiTheme="minorHAnsi" w:cstheme="minorHAnsi"/>
        </w:rPr>
        <w:t xml:space="preserve">as Chair of the Committee, provided an update on the matters discussed at the meeting. It was noted that the financial challenges facing the sector continued, and thanks was extended to the Chief Financial Officer and his team for their continued work in managing the University’s finances. </w:t>
      </w:r>
    </w:p>
    <w:p w14:paraId="75EB2268" w14:textId="77777777" w:rsidR="0026397B" w:rsidRDefault="0026397B" w:rsidP="0026397B">
      <w:pPr>
        <w:pStyle w:val="paragraph"/>
        <w:spacing w:before="0" w:beforeAutospacing="0" w:after="0" w:afterAutospacing="0"/>
        <w:ind w:left="567"/>
        <w:jc w:val="both"/>
        <w:textAlignment w:val="baseline"/>
        <w:rPr>
          <w:rStyle w:val="normaltextrun"/>
          <w:rFonts w:asciiTheme="minorHAnsi" w:hAnsiTheme="minorHAnsi" w:cstheme="minorHAnsi"/>
        </w:rPr>
      </w:pPr>
    </w:p>
    <w:p w14:paraId="5893E38B" w14:textId="77777777" w:rsidR="0026397B" w:rsidRDefault="0026397B" w:rsidP="0026397B">
      <w:pPr>
        <w:pStyle w:val="paragraph"/>
        <w:spacing w:before="0" w:beforeAutospacing="0" w:after="0" w:afterAutospacing="0"/>
        <w:ind w:left="567"/>
        <w:jc w:val="both"/>
        <w:textAlignment w:val="baseline"/>
        <w:rPr>
          <w:rStyle w:val="normaltextrun"/>
          <w:rFonts w:asciiTheme="minorHAnsi" w:hAnsiTheme="minorHAnsi" w:cstheme="minorHAnsi"/>
        </w:rPr>
      </w:pPr>
      <w:r>
        <w:rPr>
          <w:rStyle w:val="normaltextrun"/>
          <w:rFonts w:asciiTheme="minorHAnsi" w:hAnsiTheme="minorHAnsi" w:cstheme="minorHAnsi"/>
        </w:rPr>
        <w:t xml:space="preserve">Council were informed that the Investment Committee reported into the Finance Committee. Currently the Chief Financial Officer was considering the membership and terms of reference of the Committee, and an update would be provided to the Finance Committee in due course. </w:t>
      </w:r>
    </w:p>
    <w:p w14:paraId="248696B5" w14:textId="77777777" w:rsidR="00742C3E" w:rsidRDefault="00742C3E" w:rsidP="00742C3E">
      <w:pPr>
        <w:rPr>
          <w:rFonts w:asciiTheme="minorHAnsi" w:eastAsiaTheme="minorHAnsi" w:hAnsiTheme="minorHAnsi" w:cstheme="minorHAnsi"/>
          <w:bCs/>
          <w:sz w:val="24"/>
          <w:szCs w:val="24"/>
          <w:lang w:eastAsia="en-US"/>
        </w:rPr>
      </w:pPr>
    </w:p>
    <w:p w14:paraId="1604C33B" w14:textId="77777777" w:rsidR="00AE5987" w:rsidRDefault="00AE5987" w:rsidP="00AE5987">
      <w:pPr>
        <w:pStyle w:val="paragraph"/>
        <w:numPr>
          <w:ilvl w:val="0"/>
          <w:numId w:val="3"/>
        </w:numPr>
        <w:spacing w:before="0" w:beforeAutospacing="0" w:after="0" w:afterAutospacing="0"/>
        <w:ind w:left="567" w:hanging="567"/>
        <w:jc w:val="both"/>
        <w:textAlignment w:val="baseline"/>
        <w:rPr>
          <w:rStyle w:val="normaltextrun"/>
          <w:rFonts w:asciiTheme="minorHAnsi" w:hAnsiTheme="minorHAnsi" w:cstheme="minorHAnsi"/>
          <w:b/>
          <w:bCs/>
        </w:rPr>
      </w:pPr>
      <w:r>
        <w:rPr>
          <w:rStyle w:val="normaltextrun"/>
          <w:rFonts w:asciiTheme="minorHAnsi" w:hAnsiTheme="minorHAnsi" w:cstheme="minorHAnsi"/>
          <w:b/>
          <w:bCs/>
        </w:rPr>
        <w:t>Student Recruitment Update</w:t>
      </w:r>
    </w:p>
    <w:p w14:paraId="4FC2601C" w14:textId="77777777" w:rsidR="00AE5987" w:rsidRPr="009A55F7" w:rsidRDefault="00AE5987" w:rsidP="00AE5987">
      <w:pPr>
        <w:pStyle w:val="paragraph"/>
        <w:spacing w:before="0" w:beforeAutospacing="0" w:after="0" w:afterAutospacing="0"/>
        <w:ind w:left="567"/>
        <w:jc w:val="both"/>
        <w:textAlignment w:val="baseline"/>
        <w:rPr>
          <w:rStyle w:val="normaltextrun"/>
          <w:rFonts w:asciiTheme="minorHAnsi" w:hAnsiTheme="minorHAnsi" w:cstheme="minorHAnsi"/>
          <w:b/>
          <w:bCs/>
        </w:rPr>
      </w:pPr>
    </w:p>
    <w:p w14:paraId="6EEDFC6B" w14:textId="77777777" w:rsidR="00AE5987" w:rsidRDefault="00AE5987" w:rsidP="00AE5987">
      <w:pPr>
        <w:pStyle w:val="paragraph"/>
        <w:spacing w:before="0" w:beforeAutospacing="0" w:after="0" w:afterAutospacing="0"/>
        <w:ind w:left="567"/>
        <w:jc w:val="both"/>
        <w:textAlignment w:val="baseline"/>
        <w:rPr>
          <w:rStyle w:val="normaltextrun"/>
          <w:rFonts w:asciiTheme="minorHAnsi" w:hAnsiTheme="minorHAnsi" w:cstheme="minorHAnsi"/>
        </w:rPr>
      </w:pPr>
      <w:r>
        <w:rPr>
          <w:rStyle w:val="normaltextrun"/>
          <w:rFonts w:asciiTheme="minorHAnsi" w:hAnsiTheme="minorHAnsi" w:cstheme="minorHAnsi"/>
        </w:rPr>
        <w:t xml:space="preserve">In the Chief Marketing Officer’s absence, the Chief Strategy and Planning Officer presented the latest student recruitment update. It was noted that the paper provided sector context in relation to the 2024 recruitment cycle, an update on the University’s performance and the likely financial impact arising out of this, and details of some planned interventions. </w:t>
      </w:r>
    </w:p>
    <w:p w14:paraId="3AF98471" w14:textId="77777777" w:rsidR="00AE5987" w:rsidRPr="005D2E2D" w:rsidRDefault="00AE5987" w:rsidP="00AE5987">
      <w:pPr>
        <w:pStyle w:val="paragraph"/>
        <w:spacing w:before="0" w:beforeAutospacing="0" w:after="0" w:afterAutospacing="0"/>
        <w:jc w:val="both"/>
        <w:textAlignment w:val="baseline"/>
        <w:rPr>
          <w:rStyle w:val="normaltextrun"/>
          <w:rFonts w:asciiTheme="minorHAnsi" w:hAnsiTheme="minorHAnsi" w:cstheme="minorHAnsi"/>
          <w:b/>
          <w:bCs/>
        </w:rPr>
      </w:pPr>
    </w:p>
    <w:p w14:paraId="22891999" w14:textId="77777777" w:rsidR="00AE5987" w:rsidRDefault="00AE5987" w:rsidP="00AE5987">
      <w:pPr>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rPr>
        <w:t>[Reserved business]</w:t>
      </w:r>
      <w:r>
        <w:rPr>
          <w:rFonts w:asciiTheme="minorHAnsi" w:hAnsiTheme="minorHAnsi" w:cstheme="minorHAnsi"/>
          <w:b/>
          <w:bCs/>
          <w:sz w:val="24"/>
          <w:szCs w:val="24"/>
          <w:u w:val="single"/>
        </w:rPr>
        <w:t xml:space="preserve"> </w:t>
      </w:r>
    </w:p>
    <w:p w14:paraId="5A98A7B7" w14:textId="77777777" w:rsidR="00AE5987" w:rsidRDefault="00AE5987" w:rsidP="00AE5987">
      <w:pPr>
        <w:autoSpaceDE w:val="0"/>
        <w:autoSpaceDN w:val="0"/>
        <w:adjustRightInd w:val="0"/>
        <w:rPr>
          <w:rFonts w:asciiTheme="minorHAnsi" w:eastAsiaTheme="minorHAnsi" w:hAnsiTheme="minorHAnsi" w:cstheme="minorHAnsi"/>
          <w:sz w:val="24"/>
          <w:szCs w:val="24"/>
          <w:lang w:eastAsia="en-US"/>
        </w:rPr>
      </w:pPr>
    </w:p>
    <w:p w14:paraId="2D671031" w14:textId="77777777" w:rsidR="00AE5987" w:rsidRDefault="00AE5987" w:rsidP="00AE5987">
      <w:pPr>
        <w:autoSpaceDE w:val="0"/>
        <w:autoSpaceDN w:val="0"/>
        <w:adjustRightInd w:val="0"/>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Council </w:t>
      </w:r>
      <w:r>
        <w:rPr>
          <w:rFonts w:asciiTheme="minorHAnsi" w:eastAsiaTheme="minorHAnsi" w:hAnsiTheme="minorHAnsi" w:cstheme="minorHAnsi"/>
          <w:b/>
          <w:bCs/>
          <w:sz w:val="24"/>
          <w:szCs w:val="24"/>
          <w:lang w:eastAsia="en-US"/>
        </w:rPr>
        <w:t xml:space="preserve">noted </w:t>
      </w:r>
      <w:r>
        <w:rPr>
          <w:rFonts w:asciiTheme="minorHAnsi" w:eastAsiaTheme="minorHAnsi" w:hAnsiTheme="minorHAnsi" w:cstheme="minorHAnsi"/>
          <w:sz w:val="24"/>
          <w:szCs w:val="24"/>
          <w:lang w:eastAsia="en-US"/>
        </w:rPr>
        <w:t xml:space="preserve">the report and thanked the Chief Strategy and Planning Officer for providing the context prior to the discussions on the financial situation. </w:t>
      </w:r>
    </w:p>
    <w:p w14:paraId="65E4F32D" w14:textId="77777777" w:rsidR="00AE5987" w:rsidRDefault="00AE5987" w:rsidP="00AE5987">
      <w:pPr>
        <w:autoSpaceDE w:val="0"/>
        <w:autoSpaceDN w:val="0"/>
        <w:adjustRightInd w:val="0"/>
        <w:rPr>
          <w:rFonts w:asciiTheme="minorHAnsi" w:eastAsiaTheme="minorHAnsi" w:hAnsiTheme="minorHAnsi" w:cstheme="minorHAnsi"/>
          <w:sz w:val="24"/>
          <w:szCs w:val="24"/>
          <w:lang w:eastAsia="en-US"/>
        </w:rPr>
      </w:pPr>
    </w:p>
    <w:p w14:paraId="1B51FB36" w14:textId="77777777" w:rsidR="00AE5987" w:rsidRPr="00557A7A" w:rsidRDefault="00AE5987" w:rsidP="00AE5987">
      <w:pPr>
        <w:pStyle w:val="ListParagraph"/>
        <w:numPr>
          <w:ilvl w:val="0"/>
          <w:numId w:val="3"/>
        </w:numPr>
        <w:autoSpaceDE w:val="0"/>
        <w:autoSpaceDN w:val="0"/>
        <w:adjustRightInd w:val="0"/>
        <w:ind w:left="567" w:hanging="567"/>
        <w:rPr>
          <w:rStyle w:val="normaltextrun"/>
          <w:rFonts w:asciiTheme="minorHAnsi" w:eastAsiaTheme="minorHAnsi" w:hAnsiTheme="minorHAnsi" w:cstheme="minorHAnsi"/>
          <w:b/>
          <w:bCs/>
          <w:sz w:val="24"/>
          <w:szCs w:val="24"/>
          <w:lang w:eastAsia="en-US"/>
        </w:rPr>
      </w:pPr>
      <w:r>
        <w:rPr>
          <w:rStyle w:val="normaltextrun"/>
          <w:rFonts w:asciiTheme="minorHAnsi" w:eastAsiaTheme="minorHAnsi" w:hAnsiTheme="minorHAnsi" w:cstheme="minorHAnsi"/>
          <w:b/>
          <w:bCs/>
          <w:sz w:val="24"/>
          <w:szCs w:val="24"/>
          <w:lang w:eastAsia="en-US"/>
        </w:rPr>
        <w:t>Financial Position 2024/25</w:t>
      </w:r>
    </w:p>
    <w:p w14:paraId="331F15BE" w14:textId="77777777" w:rsidR="00AE5987" w:rsidRDefault="00AE5987" w:rsidP="00AE5987">
      <w:pPr>
        <w:pStyle w:val="paragraph"/>
        <w:spacing w:before="0" w:beforeAutospacing="0" w:after="0" w:afterAutospacing="0"/>
        <w:ind w:left="567"/>
        <w:jc w:val="both"/>
        <w:textAlignment w:val="baseline"/>
        <w:rPr>
          <w:rStyle w:val="normaltextrun"/>
          <w:rFonts w:asciiTheme="minorHAnsi" w:hAnsiTheme="minorHAnsi" w:cstheme="minorHAnsi"/>
        </w:rPr>
      </w:pPr>
    </w:p>
    <w:p w14:paraId="4A91ECAB" w14:textId="77777777" w:rsidR="00AE5987" w:rsidRDefault="00AE5987" w:rsidP="00AE5987">
      <w:pPr>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Chief Financial Officer noted that the higher education sector had not previously experienced the scale of the challenges that it was currently facing, and the University was not alone in having to make difficult decisions. </w:t>
      </w:r>
    </w:p>
    <w:p w14:paraId="5B31435F" w14:textId="77777777" w:rsidR="00AE5987" w:rsidRDefault="00AE5987" w:rsidP="00AE5987">
      <w:pPr>
        <w:rPr>
          <w:rFonts w:asciiTheme="minorHAnsi" w:eastAsiaTheme="minorHAnsi" w:hAnsiTheme="minorHAnsi" w:cstheme="minorHAnsi"/>
          <w:sz w:val="24"/>
          <w:szCs w:val="24"/>
          <w:lang w:eastAsia="en-US"/>
        </w:rPr>
      </w:pPr>
    </w:p>
    <w:p w14:paraId="3800F216" w14:textId="77777777" w:rsidR="00B76827" w:rsidRDefault="00B76827" w:rsidP="00B76827">
      <w:pPr>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rPr>
        <w:t>[Reserved business]</w:t>
      </w:r>
      <w:r>
        <w:rPr>
          <w:rFonts w:asciiTheme="minorHAnsi" w:hAnsiTheme="minorHAnsi" w:cstheme="minorHAnsi"/>
          <w:b/>
          <w:bCs/>
          <w:sz w:val="24"/>
          <w:szCs w:val="24"/>
          <w:u w:val="single"/>
        </w:rPr>
        <w:t xml:space="preserve"> </w:t>
      </w:r>
    </w:p>
    <w:p w14:paraId="1E0FF2CF" w14:textId="77777777" w:rsidR="00AE5987" w:rsidRDefault="00AE5987" w:rsidP="00AE5987">
      <w:pPr>
        <w:rPr>
          <w:rFonts w:asciiTheme="minorHAnsi" w:eastAsiaTheme="minorHAnsi" w:hAnsiTheme="minorHAnsi" w:cstheme="minorHAnsi"/>
          <w:sz w:val="24"/>
          <w:szCs w:val="24"/>
          <w:lang w:eastAsia="en-US"/>
        </w:rPr>
      </w:pPr>
    </w:p>
    <w:p w14:paraId="64E2BE06" w14:textId="77777777" w:rsidR="00AE5987" w:rsidRDefault="00AE5987" w:rsidP="00AE5987">
      <w:pPr>
        <w:ind w:left="567"/>
        <w:rPr>
          <w:rFonts w:asciiTheme="minorHAnsi" w:eastAsiaTheme="minorHAnsi" w:hAnsiTheme="minorHAnsi" w:cstheme="minorHAnsi"/>
          <w:sz w:val="24"/>
          <w:szCs w:val="24"/>
          <w:lang w:eastAsia="en-US"/>
        </w:rPr>
      </w:pPr>
      <w:r w:rsidRPr="00E6439B">
        <w:rPr>
          <w:rFonts w:ascii="Calibri" w:hAnsi="Calibri" w:cs="Calibri"/>
          <w:sz w:val="24"/>
          <w:szCs w:val="24"/>
        </w:rPr>
        <w:t xml:space="preserve">The </w:t>
      </w:r>
      <w:r>
        <w:rPr>
          <w:rFonts w:ascii="Calibri" w:hAnsi="Calibri" w:cs="Calibri"/>
          <w:sz w:val="24"/>
          <w:szCs w:val="24"/>
        </w:rPr>
        <w:t>Council</w:t>
      </w:r>
      <w:r w:rsidRPr="00E6439B">
        <w:rPr>
          <w:rFonts w:ascii="Calibri" w:hAnsi="Calibri" w:cs="Calibri"/>
          <w:sz w:val="24"/>
          <w:szCs w:val="24"/>
        </w:rPr>
        <w:t xml:space="preserve"> were briefed in detail on the additional proposals, which have been endorsed by the Executive Board</w:t>
      </w:r>
      <w:r>
        <w:rPr>
          <w:rFonts w:asciiTheme="minorHAnsi" w:eastAsiaTheme="minorHAnsi" w:hAnsiTheme="minorHAnsi" w:cstheme="minorHAnsi"/>
          <w:sz w:val="24"/>
          <w:szCs w:val="24"/>
          <w:lang w:eastAsia="en-US"/>
        </w:rPr>
        <w:t xml:space="preserve">, with a recommendation for approval by the Finance Committee. </w:t>
      </w:r>
    </w:p>
    <w:p w14:paraId="4432333D" w14:textId="77777777" w:rsidR="006C4063" w:rsidRPr="00E6439B" w:rsidRDefault="006C4063" w:rsidP="00AE5987">
      <w:pPr>
        <w:ind w:left="567"/>
        <w:rPr>
          <w:rFonts w:asciiTheme="minorHAnsi" w:eastAsiaTheme="minorHAnsi" w:hAnsiTheme="minorHAnsi" w:cstheme="minorHAnsi"/>
          <w:sz w:val="24"/>
          <w:szCs w:val="24"/>
          <w:lang w:eastAsia="en-US"/>
        </w:rPr>
      </w:pPr>
    </w:p>
    <w:p w14:paraId="0F446338" w14:textId="77777777" w:rsidR="00B76827" w:rsidRDefault="00B76827" w:rsidP="00B76827">
      <w:pPr>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rPr>
        <w:t>[Reserved business]</w:t>
      </w:r>
      <w:r>
        <w:rPr>
          <w:rFonts w:asciiTheme="minorHAnsi" w:hAnsiTheme="minorHAnsi" w:cstheme="minorHAnsi"/>
          <w:b/>
          <w:bCs/>
          <w:sz w:val="24"/>
          <w:szCs w:val="24"/>
          <w:u w:val="single"/>
        </w:rPr>
        <w:t xml:space="preserve"> </w:t>
      </w:r>
    </w:p>
    <w:p w14:paraId="46C8221A" w14:textId="77777777" w:rsidR="00AE5987" w:rsidRDefault="00AE5987" w:rsidP="00AE5987">
      <w:pPr>
        <w:rPr>
          <w:rFonts w:asciiTheme="minorHAnsi" w:eastAsiaTheme="minorHAnsi" w:hAnsiTheme="minorHAnsi" w:cstheme="minorHAnsi"/>
          <w:sz w:val="24"/>
          <w:szCs w:val="24"/>
          <w:lang w:eastAsia="en-US"/>
        </w:rPr>
      </w:pPr>
    </w:p>
    <w:p w14:paraId="06D127C0" w14:textId="77777777" w:rsidR="00AE5987" w:rsidRDefault="00AE5987" w:rsidP="00AE5987">
      <w:pPr>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of Council emphasised the need for a clear communication plan to present the short-term actions to staff. This was endorsed by the Vice-Chancellor, who noted that an all-staff meeting would be held in mid-October, preceded by an all-staff email outlining the situation, and the actions being taken. </w:t>
      </w:r>
    </w:p>
    <w:p w14:paraId="20EE9E3C" w14:textId="77777777" w:rsidR="00AE5987" w:rsidRPr="00673974" w:rsidRDefault="00AE5987" w:rsidP="00AE5987">
      <w:pPr>
        <w:rPr>
          <w:rFonts w:asciiTheme="minorHAnsi" w:eastAsiaTheme="minorHAnsi" w:hAnsiTheme="minorHAnsi" w:cstheme="minorHAnsi"/>
          <w:sz w:val="24"/>
          <w:szCs w:val="24"/>
          <w:lang w:val="cy-GB" w:eastAsia="en-US"/>
        </w:rPr>
      </w:pPr>
    </w:p>
    <w:p w14:paraId="7D392116" w14:textId="77777777" w:rsidR="00AE5987" w:rsidRDefault="00AE5987" w:rsidP="00B81788">
      <w:pPr>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Following a detailed discussion, and on </w:t>
      </w:r>
      <w:r w:rsidRPr="000A1717">
        <w:rPr>
          <w:rFonts w:asciiTheme="minorHAnsi" w:eastAsiaTheme="minorHAnsi" w:hAnsiTheme="minorHAnsi" w:cstheme="minorHAnsi"/>
          <w:sz w:val="24"/>
          <w:szCs w:val="24"/>
          <w:lang w:eastAsia="en-US"/>
        </w:rPr>
        <w:t>the recommendation of Executive Board and Finance Committee</w:t>
      </w:r>
      <w:r>
        <w:rPr>
          <w:rFonts w:asciiTheme="minorHAnsi" w:eastAsiaTheme="minorHAnsi" w:hAnsiTheme="minorHAnsi" w:cstheme="minorHAnsi"/>
          <w:sz w:val="24"/>
          <w:szCs w:val="24"/>
          <w:lang w:eastAsia="en-US"/>
        </w:rPr>
        <w:t xml:space="preserve">, the Council: </w:t>
      </w:r>
    </w:p>
    <w:p w14:paraId="13B7392A" w14:textId="77777777" w:rsidR="00AE5987" w:rsidRPr="000A1717" w:rsidRDefault="00AE5987" w:rsidP="00AE5987">
      <w:pPr>
        <w:rPr>
          <w:rFonts w:asciiTheme="minorHAnsi" w:eastAsiaTheme="minorHAnsi" w:hAnsiTheme="minorHAnsi" w:cstheme="minorHAnsi"/>
          <w:sz w:val="24"/>
          <w:szCs w:val="24"/>
          <w:lang w:eastAsia="en-US"/>
        </w:rPr>
      </w:pPr>
    </w:p>
    <w:p w14:paraId="7718B095" w14:textId="77777777" w:rsidR="00AE5987" w:rsidRDefault="00AE5987" w:rsidP="00B81788">
      <w:pPr>
        <w:pStyle w:val="ListParagraph"/>
        <w:numPr>
          <w:ilvl w:val="0"/>
          <w:numId w:val="9"/>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Received and </w:t>
      </w:r>
      <w:r w:rsidRPr="00CD0F4E">
        <w:rPr>
          <w:rFonts w:asciiTheme="minorHAnsi" w:eastAsiaTheme="minorHAnsi" w:hAnsiTheme="minorHAnsi" w:cstheme="minorHAnsi"/>
          <w:b/>
          <w:bCs/>
          <w:sz w:val="24"/>
          <w:szCs w:val="24"/>
          <w:lang w:eastAsia="en-US"/>
        </w:rPr>
        <w:t>noted</w:t>
      </w:r>
      <w:r>
        <w:rPr>
          <w:rFonts w:asciiTheme="minorHAnsi" w:eastAsiaTheme="minorHAnsi" w:hAnsiTheme="minorHAnsi" w:cstheme="minorHAnsi"/>
          <w:sz w:val="24"/>
          <w:szCs w:val="24"/>
          <w:lang w:eastAsia="en-US"/>
        </w:rPr>
        <w:t xml:space="preserve"> the financial position paper, and the actions already underway. </w:t>
      </w:r>
    </w:p>
    <w:p w14:paraId="093B4A67" w14:textId="77777777" w:rsidR="00AE5987" w:rsidRDefault="00AE5987" w:rsidP="00B81788">
      <w:pPr>
        <w:pStyle w:val="ListParagraph"/>
        <w:numPr>
          <w:ilvl w:val="0"/>
          <w:numId w:val="9"/>
        </w:numPr>
        <w:rPr>
          <w:rFonts w:asciiTheme="minorHAnsi" w:eastAsiaTheme="minorHAnsi" w:hAnsiTheme="minorHAnsi" w:cstheme="minorHAnsi"/>
          <w:sz w:val="24"/>
          <w:szCs w:val="24"/>
          <w:lang w:eastAsia="en-US"/>
        </w:rPr>
      </w:pPr>
      <w:r w:rsidRPr="00CD0F4E">
        <w:rPr>
          <w:rFonts w:asciiTheme="minorHAnsi" w:eastAsiaTheme="minorHAnsi" w:hAnsiTheme="minorHAnsi" w:cstheme="minorHAnsi"/>
          <w:b/>
          <w:bCs/>
          <w:sz w:val="24"/>
          <w:szCs w:val="24"/>
          <w:lang w:eastAsia="en-US"/>
        </w:rPr>
        <w:t>Approved</w:t>
      </w:r>
      <w:r>
        <w:rPr>
          <w:rFonts w:asciiTheme="minorHAnsi" w:eastAsiaTheme="minorHAnsi" w:hAnsiTheme="minorHAnsi" w:cstheme="minorHAnsi"/>
          <w:sz w:val="24"/>
          <w:szCs w:val="24"/>
          <w:lang w:eastAsia="en-US"/>
        </w:rPr>
        <w:t xml:space="preserve"> the short-term actions outlined</w:t>
      </w:r>
      <w:r w:rsidRPr="00CD0F4E">
        <w:rPr>
          <w:rFonts w:asciiTheme="minorHAnsi" w:eastAsiaTheme="minorHAnsi" w:hAnsiTheme="minorHAnsi" w:cstheme="minorHAnsi"/>
          <w:sz w:val="24"/>
          <w:szCs w:val="24"/>
          <w:lang w:eastAsia="en-US"/>
        </w:rPr>
        <w:t>.</w:t>
      </w:r>
    </w:p>
    <w:p w14:paraId="5E89CF1E" w14:textId="77777777" w:rsidR="00AE5987" w:rsidRDefault="00AE5987" w:rsidP="00AE5987">
      <w:pPr>
        <w:rPr>
          <w:rFonts w:asciiTheme="minorHAnsi" w:eastAsiaTheme="minorHAnsi" w:hAnsiTheme="minorHAnsi" w:cstheme="minorHAnsi"/>
          <w:i/>
          <w:iCs/>
          <w:sz w:val="24"/>
          <w:szCs w:val="24"/>
          <w:lang w:eastAsia="en-US"/>
        </w:rPr>
      </w:pPr>
    </w:p>
    <w:p w14:paraId="67DB910E" w14:textId="77777777" w:rsidR="00AE5987" w:rsidRPr="00CF68CF" w:rsidRDefault="00AE5987" w:rsidP="00AE5987">
      <w:pPr>
        <w:pStyle w:val="ListParagraph"/>
        <w:numPr>
          <w:ilvl w:val="0"/>
          <w:numId w:val="3"/>
        </w:numPr>
        <w:ind w:left="567" w:hanging="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Land Acquisition and Bangor Business School</w:t>
      </w:r>
    </w:p>
    <w:p w14:paraId="6D58BA26" w14:textId="77777777" w:rsidR="00AE5987" w:rsidRDefault="00AE5987" w:rsidP="00AE5987">
      <w:pPr>
        <w:ind w:left="-142"/>
        <w:rPr>
          <w:rFonts w:asciiTheme="minorHAnsi" w:eastAsiaTheme="minorHAnsi" w:hAnsiTheme="minorHAnsi" w:cstheme="minorHAnsi"/>
          <w:b/>
          <w:bCs/>
          <w:sz w:val="24"/>
          <w:szCs w:val="24"/>
          <w:lang w:eastAsia="en-US"/>
        </w:rPr>
      </w:pPr>
    </w:p>
    <w:p w14:paraId="01A277F6" w14:textId="77777777" w:rsidR="002709E1" w:rsidRDefault="002709E1" w:rsidP="002709E1">
      <w:pPr>
        <w:tabs>
          <w:tab w:val="left" w:pos="567"/>
        </w:tabs>
        <w:ind w:left="567"/>
        <w:jc w:val="both"/>
        <w:rPr>
          <w:rFonts w:asciiTheme="minorHAnsi" w:hAnsiTheme="minorHAnsi" w:cstheme="minorHAnsi"/>
          <w:b/>
          <w:bCs/>
          <w:sz w:val="24"/>
          <w:szCs w:val="24"/>
          <w:u w:val="single"/>
        </w:rPr>
      </w:pPr>
      <w:r>
        <w:rPr>
          <w:rFonts w:asciiTheme="minorHAnsi" w:hAnsiTheme="minorHAnsi" w:cstheme="minorHAnsi"/>
          <w:b/>
          <w:bCs/>
          <w:sz w:val="24"/>
          <w:szCs w:val="24"/>
        </w:rPr>
        <w:t>[Reserved business]</w:t>
      </w:r>
      <w:r>
        <w:rPr>
          <w:rFonts w:asciiTheme="minorHAnsi" w:hAnsiTheme="minorHAnsi" w:cstheme="minorHAnsi"/>
          <w:b/>
          <w:bCs/>
          <w:sz w:val="24"/>
          <w:szCs w:val="24"/>
          <w:u w:val="single"/>
        </w:rPr>
        <w:t xml:space="preserve"> </w:t>
      </w:r>
    </w:p>
    <w:p w14:paraId="385E0832" w14:textId="77777777" w:rsidR="002709E1" w:rsidRDefault="002709E1" w:rsidP="002709E1">
      <w:pPr>
        <w:tabs>
          <w:tab w:val="left" w:pos="567"/>
        </w:tabs>
        <w:ind w:left="567"/>
        <w:jc w:val="both"/>
        <w:rPr>
          <w:rFonts w:asciiTheme="minorHAnsi" w:hAnsiTheme="minorHAnsi" w:cstheme="minorHAnsi"/>
          <w:sz w:val="24"/>
          <w:szCs w:val="24"/>
        </w:rPr>
      </w:pPr>
    </w:p>
    <w:p w14:paraId="6CFC773A" w14:textId="77777777" w:rsidR="00AE5987" w:rsidRDefault="00AE5987" w:rsidP="00AE5987">
      <w:pPr>
        <w:ind w:firstLine="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Following consideration, the Council </w:t>
      </w:r>
      <w:r>
        <w:rPr>
          <w:rFonts w:asciiTheme="minorHAnsi" w:eastAsiaTheme="minorHAnsi" w:hAnsiTheme="minorHAnsi" w:cstheme="minorHAnsi"/>
          <w:b/>
          <w:bCs/>
          <w:sz w:val="24"/>
          <w:szCs w:val="24"/>
          <w:lang w:eastAsia="en-US"/>
        </w:rPr>
        <w:t xml:space="preserve">approved </w:t>
      </w:r>
      <w:r>
        <w:rPr>
          <w:rFonts w:asciiTheme="minorHAnsi" w:eastAsiaTheme="minorHAnsi" w:hAnsiTheme="minorHAnsi" w:cstheme="minorHAnsi"/>
          <w:sz w:val="24"/>
          <w:szCs w:val="24"/>
          <w:lang w:eastAsia="en-US"/>
        </w:rPr>
        <w:t xml:space="preserve">the recommendations. </w:t>
      </w:r>
    </w:p>
    <w:p w14:paraId="2F8BA29D" w14:textId="77777777" w:rsidR="00D25CE0" w:rsidRDefault="00D25CE0" w:rsidP="00F92655">
      <w:pPr>
        <w:rPr>
          <w:rFonts w:asciiTheme="minorHAnsi" w:eastAsiaTheme="minorHAnsi" w:hAnsiTheme="minorHAnsi" w:cstheme="minorHAnsi"/>
          <w:sz w:val="24"/>
          <w:szCs w:val="24"/>
          <w:lang w:eastAsia="en-US"/>
        </w:rPr>
      </w:pPr>
    </w:p>
    <w:p w14:paraId="073438CD" w14:textId="77777777" w:rsidR="00F41759" w:rsidRDefault="00F41759" w:rsidP="00F41759">
      <w:pPr>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 xml:space="preserve">24.06 UPDATE FROM PRO VICE-CHANCELLOR / </w:t>
      </w:r>
    </w:p>
    <w:p w14:paraId="7973BD94" w14:textId="77777777" w:rsidR="00F41759" w:rsidRDefault="00F41759" w:rsidP="00F41759">
      <w:pPr>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HEAD OF COLLEGE OF ARTS, HUMANITIES AND SOCIAL SCIENCES</w:t>
      </w:r>
    </w:p>
    <w:p w14:paraId="683CBDF1" w14:textId="77777777" w:rsidR="00F41759" w:rsidRDefault="00F41759" w:rsidP="00F41759">
      <w:pPr>
        <w:rPr>
          <w:rFonts w:asciiTheme="minorHAnsi" w:eastAsiaTheme="minorHAnsi" w:hAnsiTheme="minorHAnsi" w:cstheme="minorHAnsi"/>
          <w:b/>
          <w:bCs/>
          <w:sz w:val="24"/>
          <w:szCs w:val="24"/>
          <w:lang w:eastAsia="en-US"/>
        </w:rPr>
      </w:pPr>
    </w:p>
    <w:p w14:paraId="7D4FA508" w14:textId="77777777" w:rsidR="00F41759" w:rsidRDefault="00F41759" w:rsidP="00F41759">
      <w:pPr>
        <w:rPr>
          <w:rFonts w:asciiTheme="minorHAnsi" w:eastAsiaTheme="minorHAnsi" w:hAnsiTheme="minorHAnsi" w:cstheme="minorHAnsi"/>
          <w:sz w:val="24"/>
          <w:szCs w:val="24"/>
          <w:lang w:eastAsia="en-US"/>
        </w:rPr>
      </w:pPr>
      <w:r w:rsidRPr="009237AC">
        <w:rPr>
          <w:rFonts w:asciiTheme="minorHAnsi" w:eastAsiaTheme="minorHAnsi" w:hAnsiTheme="minorHAnsi" w:cstheme="minorHAnsi"/>
          <w:sz w:val="24"/>
          <w:szCs w:val="24"/>
          <w:lang w:eastAsia="en-US"/>
        </w:rPr>
        <w:t>Professor Enlli Thomas, Pro Vice-Chanc</w:t>
      </w:r>
      <w:r>
        <w:rPr>
          <w:rFonts w:asciiTheme="minorHAnsi" w:eastAsiaTheme="minorHAnsi" w:hAnsiTheme="minorHAnsi" w:cstheme="minorHAnsi"/>
          <w:sz w:val="24"/>
          <w:szCs w:val="24"/>
          <w:lang w:eastAsia="en-US"/>
        </w:rPr>
        <w:t xml:space="preserve">ellor / Head of the College of Arts, Humanities and Social Sciences provided the Council with an update on the College. </w:t>
      </w:r>
    </w:p>
    <w:p w14:paraId="737B25FB" w14:textId="77777777" w:rsidR="00F41759" w:rsidRDefault="00F41759" w:rsidP="00F41759">
      <w:pPr>
        <w:rPr>
          <w:rFonts w:asciiTheme="minorHAnsi" w:eastAsiaTheme="minorHAnsi" w:hAnsiTheme="minorHAnsi" w:cstheme="minorHAnsi"/>
          <w:sz w:val="24"/>
          <w:szCs w:val="24"/>
          <w:lang w:eastAsia="en-US"/>
        </w:rPr>
      </w:pPr>
    </w:p>
    <w:p w14:paraId="566CF49C" w14:textId="77777777" w:rsidR="00F41759" w:rsidRDefault="00F41759" w:rsidP="00F41759">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In particular, it was noted that: </w:t>
      </w:r>
    </w:p>
    <w:p w14:paraId="2CF0EA34" w14:textId="77777777" w:rsidR="00F41759" w:rsidRDefault="00F41759" w:rsidP="00F41759">
      <w:pPr>
        <w:rPr>
          <w:rFonts w:asciiTheme="minorHAnsi" w:eastAsiaTheme="minorHAnsi" w:hAnsiTheme="minorHAnsi" w:cstheme="minorHAnsi"/>
          <w:sz w:val="24"/>
          <w:szCs w:val="24"/>
          <w:lang w:eastAsia="en-US"/>
        </w:rPr>
      </w:pPr>
    </w:p>
    <w:p w14:paraId="31558517" w14:textId="77777777" w:rsidR="00F41759" w:rsidRPr="001A2128" w:rsidRDefault="00F41759" w:rsidP="00F41759">
      <w:pPr>
        <w:pStyle w:val="ListParagraph"/>
        <w:numPr>
          <w:ilvl w:val="0"/>
          <w:numId w:val="22"/>
        </w:numPr>
        <w:rPr>
          <w:rFonts w:asciiTheme="minorHAnsi" w:eastAsiaTheme="minorHAnsi" w:hAnsiTheme="minorHAnsi" w:cstheme="minorHAnsi"/>
          <w:sz w:val="24"/>
          <w:szCs w:val="24"/>
          <w:lang w:eastAsia="en-US"/>
        </w:rPr>
      </w:pPr>
      <w:r w:rsidRPr="001A2128">
        <w:rPr>
          <w:rFonts w:asciiTheme="minorHAnsi" w:eastAsiaTheme="minorHAnsi" w:hAnsiTheme="minorHAnsi" w:cstheme="minorHAnsi"/>
          <w:sz w:val="24"/>
          <w:szCs w:val="24"/>
          <w:lang w:eastAsia="en-US"/>
        </w:rPr>
        <w:t xml:space="preserve">The College of Arts, Humanities and Social Sciences is a broad amalgamation of academic disciplines which are currently encompassed into five Academic Schools – the Bangor Business School, the School of Arts, Culture and Language, the School of History, Law and Social Sciences, the School of Education, and since the summer the School of Welsh. </w:t>
      </w:r>
    </w:p>
    <w:p w14:paraId="38DF7FAC" w14:textId="7F94CF06" w:rsidR="00F41759" w:rsidRPr="001A2128" w:rsidRDefault="00F41759" w:rsidP="00F41759">
      <w:pPr>
        <w:pStyle w:val="ListParagraph"/>
        <w:numPr>
          <w:ilvl w:val="0"/>
          <w:numId w:val="22"/>
        </w:numPr>
        <w:rPr>
          <w:rFonts w:asciiTheme="minorHAnsi" w:eastAsiaTheme="minorHAnsi" w:hAnsiTheme="minorHAnsi" w:cstheme="minorHAnsi"/>
          <w:sz w:val="24"/>
          <w:szCs w:val="24"/>
          <w:lang w:eastAsia="en-US"/>
        </w:rPr>
      </w:pPr>
      <w:r w:rsidRPr="001A2128">
        <w:rPr>
          <w:rFonts w:asciiTheme="minorHAnsi" w:eastAsiaTheme="minorHAnsi" w:hAnsiTheme="minorHAnsi" w:cstheme="minorHAnsi"/>
          <w:sz w:val="24"/>
          <w:szCs w:val="24"/>
          <w:lang w:eastAsia="en-US"/>
        </w:rPr>
        <w:t xml:space="preserve">In addition, the College is re-establishing the School of </w:t>
      </w:r>
      <w:r w:rsidR="00D5147B" w:rsidRPr="001A2128">
        <w:rPr>
          <w:rFonts w:asciiTheme="minorHAnsi" w:eastAsiaTheme="minorHAnsi" w:hAnsiTheme="minorHAnsi" w:cstheme="minorHAnsi"/>
          <w:sz w:val="24"/>
          <w:szCs w:val="24"/>
          <w:lang w:eastAsia="en-US"/>
        </w:rPr>
        <w:t>Law and</w:t>
      </w:r>
      <w:r w:rsidRPr="001A2128">
        <w:rPr>
          <w:rFonts w:asciiTheme="minorHAnsi" w:eastAsiaTheme="minorHAnsi" w:hAnsiTheme="minorHAnsi" w:cstheme="minorHAnsi"/>
          <w:sz w:val="24"/>
          <w:szCs w:val="24"/>
          <w:lang w:eastAsia="en-US"/>
        </w:rPr>
        <w:t xml:space="preserve"> are in the process of looking for a suitable Head of Law to be able to move that agenda forward.</w:t>
      </w:r>
    </w:p>
    <w:p w14:paraId="7131CBCA" w14:textId="77777777" w:rsidR="00F41759" w:rsidRPr="001A2128" w:rsidRDefault="00F41759" w:rsidP="00F41759">
      <w:pPr>
        <w:pStyle w:val="ListParagraph"/>
        <w:numPr>
          <w:ilvl w:val="0"/>
          <w:numId w:val="22"/>
        </w:numPr>
        <w:rPr>
          <w:rFonts w:asciiTheme="minorHAnsi" w:eastAsiaTheme="minorHAnsi" w:hAnsiTheme="minorHAnsi" w:cstheme="minorHAnsi"/>
          <w:sz w:val="24"/>
          <w:szCs w:val="24"/>
          <w:lang w:eastAsia="en-US"/>
        </w:rPr>
      </w:pPr>
      <w:r w:rsidRPr="001A2128">
        <w:rPr>
          <w:rFonts w:asciiTheme="minorHAnsi" w:eastAsiaTheme="minorHAnsi" w:hAnsiTheme="minorHAnsi" w:cstheme="minorHAnsi"/>
          <w:sz w:val="24"/>
          <w:szCs w:val="24"/>
          <w:lang w:eastAsia="en-US"/>
        </w:rPr>
        <w:t>The College offers a plethora of traditional academic subjects, both the classics and more contemporary subjects. The teaching within each subject is modern and suits the needs and aspirations of students and the requirements of the workplace in terms of employability etc.</w:t>
      </w:r>
    </w:p>
    <w:p w14:paraId="1E63EA36" w14:textId="77777777" w:rsidR="00F41759" w:rsidRPr="001A2128" w:rsidRDefault="00F41759" w:rsidP="00F41759">
      <w:pPr>
        <w:pStyle w:val="ListParagraph"/>
        <w:numPr>
          <w:ilvl w:val="0"/>
          <w:numId w:val="22"/>
        </w:numPr>
        <w:rPr>
          <w:rFonts w:asciiTheme="minorHAnsi" w:eastAsiaTheme="minorHAnsi" w:hAnsiTheme="minorHAnsi" w:cstheme="minorHAnsi"/>
          <w:sz w:val="24"/>
          <w:szCs w:val="24"/>
          <w:lang w:eastAsia="en-US"/>
        </w:rPr>
      </w:pPr>
      <w:r w:rsidRPr="001A2128">
        <w:rPr>
          <w:rFonts w:asciiTheme="minorHAnsi" w:eastAsiaTheme="minorHAnsi" w:hAnsiTheme="minorHAnsi" w:cstheme="minorHAnsi"/>
          <w:sz w:val="24"/>
          <w:szCs w:val="24"/>
          <w:lang w:eastAsia="en-US"/>
        </w:rPr>
        <w:t xml:space="preserve">The College is responsible for a number of the University's civic engagement activities, including the University Symphony Orchestra, and the annual program of performances overseen by the Director of University Music. </w:t>
      </w:r>
    </w:p>
    <w:p w14:paraId="7A1CEDC2" w14:textId="77777777" w:rsidR="00F41759" w:rsidRPr="001A2128" w:rsidRDefault="00F41759" w:rsidP="00F41759">
      <w:pPr>
        <w:pStyle w:val="ListParagraph"/>
        <w:numPr>
          <w:ilvl w:val="0"/>
          <w:numId w:val="22"/>
        </w:numPr>
        <w:rPr>
          <w:rFonts w:asciiTheme="minorHAnsi" w:eastAsiaTheme="minorHAnsi" w:hAnsiTheme="minorHAnsi" w:cstheme="minorHAnsi"/>
          <w:sz w:val="24"/>
          <w:szCs w:val="24"/>
          <w:lang w:eastAsia="en-US"/>
        </w:rPr>
      </w:pPr>
      <w:r w:rsidRPr="001A2128">
        <w:rPr>
          <w:rFonts w:asciiTheme="minorHAnsi" w:eastAsiaTheme="minorHAnsi" w:hAnsiTheme="minorHAnsi" w:cstheme="minorHAnsi"/>
          <w:sz w:val="24"/>
          <w:szCs w:val="24"/>
          <w:lang w:eastAsia="en-US"/>
        </w:rPr>
        <w:lastRenderedPageBreak/>
        <w:t>A Legal Advice Clinic will be launched in October. Members of the public will be able to receive free legal advice from 3rd year students - in Welsh or English - under the supervision of a qualified solicitor. The slots for the first two weeks in October have already been filled. In addition, the College is about to launch a Business Clinic.</w:t>
      </w:r>
    </w:p>
    <w:p w14:paraId="42DA2B01" w14:textId="77777777" w:rsidR="00F41759" w:rsidRPr="001A2128" w:rsidRDefault="00F41759" w:rsidP="00F41759">
      <w:pPr>
        <w:pStyle w:val="ListParagraph"/>
        <w:numPr>
          <w:ilvl w:val="0"/>
          <w:numId w:val="22"/>
        </w:numPr>
        <w:rPr>
          <w:rFonts w:asciiTheme="minorHAnsi" w:eastAsiaTheme="minorHAnsi" w:hAnsiTheme="minorHAnsi" w:cstheme="minorHAnsi"/>
          <w:sz w:val="24"/>
          <w:szCs w:val="24"/>
          <w:lang w:eastAsia="en-US"/>
        </w:rPr>
      </w:pPr>
      <w:r w:rsidRPr="001A2128">
        <w:rPr>
          <w:rFonts w:asciiTheme="minorHAnsi" w:eastAsiaTheme="minorHAnsi" w:hAnsiTheme="minorHAnsi" w:cstheme="minorHAnsi"/>
          <w:sz w:val="24"/>
          <w:szCs w:val="24"/>
          <w:lang w:eastAsia="en-US"/>
        </w:rPr>
        <w:t xml:space="preserve">The School of Education has now been part of the College for a year and is starting to settle into the structure and framework of the College, with staff moving to a building on College Road, in time for Estyn's visit later in the year. </w:t>
      </w:r>
    </w:p>
    <w:p w14:paraId="46B0A532" w14:textId="77777777" w:rsidR="00F41759" w:rsidRPr="001A2128" w:rsidRDefault="00F41759" w:rsidP="00F41759">
      <w:pPr>
        <w:pStyle w:val="ListParagraph"/>
        <w:numPr>
          <w:ilvl w:val="0"/>
          <w:numId w:val="22"/>
        </w:numPr>
        <w:rPr>
          <w:rFonts w:asciiTheme="minorHAnsi" w:eastAsiaTheme="minorHAnsi" w:hAnsiTheme="minorHAnsi" w:cstheme="minorHAnsi"/>
          <w:sz w:val="24"/>
          <w:szCs w:val="24"/>
          <w:lang w:eastAsia="en-US"/>
        </w:rPr>
      </w:pPr>
      <w:r w:rsidRPr="001A2128">
        <w:rPr>
          <w:rFonts w:asciiTheme="minorHAnsi" w:eastAsiaTheme="minorHAnsi" w:hAnsiTheme="minorHAnsi" w:cstheme="minorHAnsi"/>
          <w:sz w:val="24"/>
          <w:szCs w:val="24"/>
          <w:lang w:eastAsia="en-US"/>
        </w:rPr>
        <w:t xml:space="preserve">There is an opportunity for the College to seek funding from the Welsh Government to contribute to Professional Learning for teachers following the decision to get rid of the consortia. The School will make the most of this opportunity. </w:t>
      </w:r>
    </w:p>
    <w:p w14:paraId="01BE5538" w14:textId="77777777" w:rsidR="00F41759" w:rsidRPr="001A2128" w:rsidRDefault="00F41759" w:rsidP="00F41759">
      <w:pPr>
        <w:pStyle w:val="ListParagraph"/>
        <w:numPr>
          <w:ilvl w:val="0"/>
          <w:numId w:val="22"/>
        </w:numPr>
        <w:rPr>
          <w:rFonts w:asciiTheme="minorHAnsi" w:eastAsiaTheme="minorHAnsi" w:hAnsiTheme="minorHAnsi" w:cstheme="minorHAnsi"/>
          <w:sz w:val="24"/>
          <w:szCs w:val="24"/>
          <w:lang w:eastAsia="en-US"/>
        </w:rPr>
      </w:pPr>
      <w:r w:rsidRPr="001A2128">
        <w:rPr>
          <w:rFonts w:asciiTheme="minorHAnsi" w:eastAsiaTheme="minorHAnsi" w:hAnsiTheme="minorHAnsi" w:cstheme="minorHAnsi"/>
          <w:sz w:val="24"/>
          <w:szCs w:val="24"/>
          <w:lang w:eastAsia="en-US"/>
        </w:rPr>
        <w:t>The vast majority of the College's administrative staff speak Welsh.</w:t>
      </w:r>
    </w:p>
    <w:p w14:paraId="7DD807F4" w14:textId="77777777" w:rsidR="00F41759" w:rsidRPr="001A2128" w:rsidRDefault="00F41759" w:rsidP="00F41759">
      <w:pPr>
        <w:pStyle w:val="ListParagraph"/>
        <w:numPr>
          <w:ilvl w:val="0"/>
          <w:numId w:val="22"/>
        </w:numPr>
        <w:rPr>
          <w:rFonts w:asciiTheme="minorHAnsi" w:eastAsiaTheme="minorHAnsi" w:hAnsiTheme="minorHAnsi" w:cstheme="minorHAnsi"/>
          <w:sz w:val="24"/>
          <w:szCs w:val="24"/>
          <w:lang w:eastAsia="en-US"/>
        </w:rPr>
      </w:pPr>
      <w:r w:rsidRPr="001A2128">
        <w:rPr>
          <w:rFonts w:asciiTheme="minorHAnsi" w:eastAsiaTheme="minorHAnsi" w:hAnsiTheme="minorHAnsi" w:cstheme="minorHAnsi"/>
          <w:sz w:val="24"/>
          <w:szCs w:val="24"/>
          <w:lang w:eastAsia="en-US"/>
        </w:rPr>
        <w:t xml:space="preserve">Across the College there are Schools which consistently perform well in the NSS, PTES and in League Tables, and the research output from the College is consistently improving. </w:t>
      </w:r>
    </w:p>
    <w:p w14:paraId="63B607D6" w14:textId="77777777" w:rsidR="00F41759" w:rsidRDefault="00F41759" w:rsidP="00F41759">
      <w:pPr>
        <w:rPr>
          <w:rFonts w:asciiTheme="minorHAnsi" w:eastAsiaTheme="minorHAnsi" w:hAnsiTheme="minorHAnsi" w:cstheme="minorHAnsi"/>
          <w:sz w:val="24"/>
          <w:szCs w:val="24"/>
          <w:lang w:eastAsia="en-US"/>
        </w:rPr>
      </w:pPr>
    </w:p>
    <w:p w14:paraId="595798BF" w14:textId="77777777" w:rsidR="00F41759" w:rsidRDefault="00F41759" w:rsidP="00F41759">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Professor Thomas outlined areas of opportunity and challenge, which include:</w:t>
      </w:r>
    </w:p>
    <w:p w14:paraId="108BC8D5" w14:textId="77777777" w:rsidR="00F41759" w:rsidRDefault="00F41759" w:rsidP="00F41759">
      <w:pPr>
        <w:rPr>
          <w:rFonts w:asciiTheme="minorHAnsi" w:eastAsiaTheme="minorHAnsi" w:hAnsiTheme="minorHAnsi" w:cstheme="minorHAnsi"/>
          <w:sz w:val="24"/>
          <w:szCs w:val="24"/>
          <w:lang w:eastAsia="en-US"/>
        </w:rPr>
      </w:pPr>
    </w:p>
    <w:p w14:paraId="0A160A3C" w14:textId="44ED4624" w:rsidR="00F41759" w:rsidRPr="00D5147B" w:rsidRDefault="00D5147B" w:rsidP="00D5147B">
      <w:pP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[Reserved business]</w:t>
      </w:r>
    </w:p>
    <w:p w14:paraId="0A935FDD" w14:textId="77777777" w:rsidR="00F41759" w:rsidRDefault="00F41759" w:rsidP="00F41759">
      <w:pPr>
        <w:rPr>
          <w:rFonts w:asciiTheme="minorHAnsi" w:eastAsiaTheme="minorHAnsi" w:hAnsiTheme="minorHAnsi" w:cstheme="minorHAnsi"/>
          <w:sz w:val="24"/>
          <w:szCs w:val="24"/>
          <w:lang w:eastAsia="en-US"/>
        </w:rPr>
      </w:pPr>
    </w:p>
    <w:p w14:paraId="52D16060" w14:textId="77777777" w:rsidR="00F41759" w:rsidRDefault="00F41759" w:rsidP="00F41759">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thanked Professor Thomas for her presentation and for introducing the successes and challenges within the College. </w:t>
      </w:r>
    </w:p>
    <w:p w14:paraId="456B1A77" w14:textId="77777777" w:rsidR="00F41759" w:rsidRPr="009237AC" w:rsidRDefault="00F41759" w:rsidP="00F41759">
      <w:pPr>
        <w:rPr>
          <w:rFonts w:asciiTheme="minorHAnsi" w:eastAsiaTheme="minorHAnsi" w:hAnsiTheme="minorHAnsi" w:cstheme="minorHAnsi"/>
          <w:b/>
          <w:bCs/>
          <w:sz w:val="24"/>
          <w:szCs w:val="24"/>
          <w:lang w:eastAsia="en-US"/>
        </w:rPr>
      </w:pPr>
    </w:p>
    <w:p w14:paraId="38E32E08" w14:textId="77777777" w:rsidR="00F41759" w:rsidRDefault="00F41759" w:rsidP="00F41759">
      <w:pPr>
        <w:jc w:val="center"/>
        <w:rPr>
          <w:rFonts w:asciiTheme="minorHAnsi" w:eastAsiaTheme="minorHAnsi" w:hAnsiTheme="minorHAnsi" w:cstheme="minorHAnsi"/>
          <w:b/>
          <w:bCs/>
          <w:sz w:val="24"/>
          <w:szCs w:val="24"/>
          <w:lang w:eastAsia="en-US"/>
        </w:rPr>
      </w:pPr>
      <w:r w:rsidRPr="009237AC">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b/>
          <w:bCs/>
          <w:sz w:val="24"/>
          <w:szCs w:val="24"/>
          <w:lang w:eastAsia="en-US"/>
        </w:rPr>
        <w:t>24.07 UPDATE ON THE NORTH WALES MEDICAL SCHOOL</w:t>
      </w:r>
    </w:p>
    <w:p w14:paraId="7E69CAD6" w14:textId="77777777" w:rsidR="00F41759" w:rsidRDefault="00F41759" w:rsidP="00F41759">
      <w:pPr>
        <w:rPr>
          <w:rFonts w:asciiTheme="minorHAnsi" w:eastAsiaTheme="minorHAnsi" w:hAnsiTheme="minorHAnsi" w:cstheme="minorHAnsi"/>
          <w:b/>
          <w:bCs/>
          <w:sz w:val="24"/>
          <w:szCs w:val="24"/>
          <w:lang w:eastAsia="en-US"/>
        </w:rPr>
      </w:pPr>
    </w:p>
    <w:p w14:paraId="3B975D18" w14:textId="77777777" w:rsidR="00F41759" w:rsidRDefault="00F41759" w:rsidP="00F41759">
      <w:pPr>
        <w:rPr>
          <w:rFonts w:asciiTheme="minorHAnsi" w:eastAsiaTheme="minorHAnsi" w:hAnsiTheme="minorHAnsi" w:cstheme="minorHAnsi"/>
          <w:sz w:val="24"/>
          <w:szCs w:val="24"/>
          <w:lang w:eastAsia="en-US"/>
        </w:rPr>
      </w:pPr>
      <w:r w:rsidRPr="007B1323">
        <w:rPr>
          <w:rFonts w:asciiTheme="minorHAnsi" w:eastAsiaTheme="minorHAnsi" w:hAnsiTheme="minorHAnsi" w:cstheme="minorHAnsi"/>
          <w:sz w:val="24"/>
          <w:szCs w:val="24"/>
          <w:lang w:eastAsia="en-US"/>
        </w:rPr>
        <w:t>Professor Mike Larvin, Pro Vice-Chancellor and</w:t>
      </w:r>
      <w:r>
        <w:rPr>
          <w:rFonts w:asciiTheme="minorHAnsi" w:eastAsiaTheme="minorHAnsi" w:hAnsiTheme="minorHAnsi" w:cstheme="minorHAnsi"/>
          <w:sz w:val="24"/>
          <w:szCs w:val="24"/>
          <w:lang w:eastAsia="en-US"/>
        </w:rPr>
        <w:t xml:space="preserve"> Head of the College of Medicine and Health provided the Council with an update on the North Wales Medical School. </w:t>
      </w:r>
    </w:p>
    <w:p w14:paraId="38DB242E" w14:textId="77777777" w:rsidR="00F41759" w:rsidRDefault="00F41759" w:rsidP="00F41759">
      <w:pPr>
        <w:rPr>
          <w:rFonts w:asciiTheme="minorHAnsi" w:eastAsiaTheme="minorHAnsi" w:hAnsiTheme="minorHAnsi" w:cstheme="minorHAnsi"/>
          <w:sz w:val="24"/>
          <w:szCs w:val="24"/>
          <w:lang w:eastAsia="en-US"/>
        </w:rPr>
      </w:pPr>
    </w:p>
    <w:p w14:paraId="4A07D6F8" w14:textId="77777777" w:rsidR="00F41759" w:rsidRDefault="00F41759" w:rsidP="00F41759">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Council were informed that: </w:t>
      </w:r>
    </w:p>
    <w:p w14:paraId="29CED544" w14:textId="77777777" w:rsidR="00F41759" w:rsidRDefault="00F41759" w:rsidP="00F41759">
      <w:pPr>
        <w:rPr>
          <w:rFonts w:asciiTheme="minorHAnsi" w:eastAsiaTheme="minorHAnsi" w:hAnsiTheme="minorHAnsi" w:cstheme="minorHAnsi"/>
          <w:sz w:val="24"/>
          <w:szCs w:val="24"/>
          <w:lang w:eastAsia="en-US"/>
        </w:rPr>
      </w:pPr>
    </w:p>
    <w:p w14:paraId="7ED85E20" w14:textId="77777777" w:rsidR="00F41759" w:rsidRDefault="00F41759" w:rsidP="00F41759">
      <w:pPr>
        <w:pStyle w:val="ListParagraph"/>
        <w:numPr>
          <w:ilvl w:val="0"/>
          <w:numId w:val="24"/>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In September 2021 the Welsh Government pledged to establish an independent North Wales Medical School aiming to: </w:t>
      </w:r>
    </w:p>
    <w:p w14:paraId="4D9FFC51" w14:textId="77777777" w:rsidR="00F41759" w:rsidRDefault="00F41759" w:rsidP="00F41759">
      <w:pPr>
        <w:pStyle w:val="ListParagraph"/>
        <w:numPr>
          <w:ilvl w:val="1"/>
          <w:numId w:val="24"/>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Increase the number of local medical graduates.</w:t>
      </w:r>
    </w:p>
    <w:p w14:paraId="0D9F91A9" w14:textId="77777777" w:rsidR="00F41759" w:rsidRDefault="00F41759" w:rsidP="00F41759">
      <w:pPr>
        <w:pStyle w:val="ListParagraph"/>
        <w:numPr>
          <w:ilvl w:val="1"/>
          <w:numId w:val="24"/>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Widen access to a medical career to all communities. </w:t>
      </w:r>
    </w:p>
    <w:p w14:paraId="3DA3B8E4" w14:textId="77777777" w:rsidR="00F41759" w:rsidRDefault="00F41759" w:rsidP="00F41759">
      <w:pPr>
        <w:pStyle w:val="ListParagraph"/>
        <w:numPr>
          <w:ilvl w:val="1"/>
          <w:numId w:val="24"/>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Improve care for Welsh speakers, and training more Welsh speaking doctors.</w:t>
      </w:r>
    </w:p>
    <w:p w14:paraId="4CF8DB05" w14:textId="77777777" w:rsidR="00F41759" w:rsidRDefault="00F41759" w:rsidP="00F41759">
      <w:pPr>
        <w:pStyle w:val="ListParagraph"/>
        <w:numPr>
          <w:ilvl w:val="0"/>
          <w:numId w:val="24"/>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School welcomed its first Year 1 and Year 2 (graduate entry) students in September 2024. </w:t>
      </w:r>
    </w:p>
    <w:p w14:paraId="01F720A4" w14:textId="77777777" w:rsidR="00F41759" w:rsidRDefault="00F41759" w:rsidP="00F41759">
      <w:pPr>
        <w:pStyle w:val="ListParagraph"/>
        <w:numPr>
          <w:ilvl w:val="0"/>
          <w:numId w:val="24"/>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Year 3 students will be attached to a selection of 97 general practices across North Wales. </w:t>
      </w:r>
    </w:p>
    <w:p w14:paraId="00ABF48C" w14:textId="77777777" w:rsidR="00F41759" w:rsidRDefault="00F41759" w:rsidP="00F41759">
      <w:pPr>
        <w:pStyle w:val="ListParagraph"/>
        <w:numPr>
          <w:ilvl w:val="0"/>
          <w:numId w:val="24"/>
        </w:numPr>
        <w:rPr>
          <w:rFonts w:asciiTheme="minorHAnsi" w:eastAsiaTheme="minorEastAsia" w:hAnsiTheme="minorHAnsi" w:cstheme="minorBidi"/>
          <w:sz w:val="24"/>
          <w:szCs w:val="24"/>
          <w:lang w:eastAsia="en-US"/>
        </w:rPr>
      </w:pPr>
      <w:r w:rsidRPr="482C27CF">
        <w:rPr>
          <w:rFonts w:asciiTheme="minorHAnsi" w:eastAsiaTheme="minorEastAsia" w:hAnsiTheme="minorHAnsi" w:cstheme="minorBidi"/>
          <w:sz w:val="24"/>
          <w:szCs w:val="24"/>
          <w:lang w:eastAsia="en-US"/>
        </w:rPr>
        <w:t xml:space="preserve">The School provides an inter-professional, patient-centred approach, delivered through small group teaching and focussed on developing valuable, bilingual, communication skills. </w:t>
      </w:r>
    </w:p>
    <w:p w14:paraId="5FD13E7B" w14:textId="77777777" w:rsidR="00F41759" w:rsidRDefault="00F41759" w:rsidP="00F41759">
      <w:pPr>
        <w:pStyle w:val="ListParagraph"/>
        <w:numPr>
          <w:ilvl w:val="0"/>
          <w:numId w:val="24"/>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opportunities presented by being located in North Wales include the opportunity to experience remote, rural and mountain medicine. </w:t>
      </w:r>
    </w:p>
    <w:p w14:paraId="7956D82E" w14:textId="77777777" w:rsidR="00F41759" w:rsidRDefault="00F41759" w:rsidP="00F41759">
      <w:pPr>
        <w:pStyle w:val="ListParagraph"/>
        <w:numPr>
          <w:ilvl w:val="0"/>
          <w:numId w:val="24"/>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Governance oversight is delivered jointly by Bangor University and the Betsi Cadwaladr University Health Board. A digital first strategy has been developed, with a Digital / IT sub-group meeting monthly, overseeing the delivery of a digitally enhanced curriculum. </w:t>
      </w:r>
    </w:p>
    <w:p w14:paraId="13B05234" w14:textId="77777777" w:rsidR="00F41759" w:rsidRDefault="00F41759" w:rsidP="00F41759">
      <w:pPr>
        <w:pStyle w:val="ListParagraph"/>
        <w:numPr>
          <w:ilvl w:val="0"/>
          <w:numId w:val="24"/>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 xml:space="preserve">Pastoral support for students takes many forms, and includes the personal tutor system, the Peer Guide programme, integration with students from different years, and the </w:t>
      </w:r>
      <w:proofErr w:type="spellStart"/>
      <w:r>
        <w:rPr>
          <w:rFonts w:asciiTheme="minorHAnsi" w:eastAsiaTheme="minorHAnsi" w:hAnsiTheme="minorHAnsi" w:cstheme="minorHAnsi"/>
          <w:sz w:val="24"/>
          <w:szCs w:val="24"/>
          <w:lang w:eastAsia="en-US"/>
        </w:rPr>
        <w:t>MedSoc</w:t>
      </w:r>
      <w:proofErr w:type="spellEnd"/>
      <w:r>
        <w:rPr>
          <w:rFonts w:asciiTheme="minorHAnsi" w:eastAsiaTheme="minorHAnsi" w:hAnsiTheme="minorHAnsi" w:cstheme="minorHAnsi"/>
          <w:sz w:val="24"/>
          <w:szCs w:val="24"/>
          <w:lang w:eastAsia="en-US"/>
        </w:rPr>
        <w:t xml:space="preserve">, which is a friendly student-led society. </w:t>
      </w:r>
    </w:p>
    <w:p w14:paraId="6E4E412C" w14:textId="77777777" w:rsidR="00F41759" w:rsidRDefault="00F41759" w:rsidP="00F41759">
      <w:pPr>
        <w:pStyle w:val="ListParagraph"/>
        <w:numPr>
          <w:ilvl w:val="0"/>
          <w:numId w:val="24"/>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 School is currently based out of the Brigantia building and including aspects of the Wrexham campus.</w:t>
      </w:r>
    </w:p>
    <w:p w14:paraId="4B271C3C" w14:textId="637AFD01" w:rsidR="00F41759" w:rsidRPr="0018789E" w:rsidRDefault="0018789E" w:rsidP="00F41759">
      <w:pPr>
        <w:pStyle w:val="ListParagraph"/>
        <w:numPr>
          <w:ilvl w:val="0"/>
          <w:numId w:val="24"/>
        </w:numP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[Reserved business]</w:t>
      </w:r>
    </w:p>
    <w:p w14:paraId="36730F53" w14:textId="77777777" w:rsidR="00F41759" w:rsidRDefault="00F41759" w:rsidP="00F41759">
      <w:pPr>
        <w:pStyle w:val="ListParagraph"/>
        <w:numPr>
          <w:ilvl w:val="0"/>
          <w:numId w:val="24"/>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 number of additional projects are currently in the pipeline, with pharmacology and dental hygiene launched last year, pharmacy commencing in 2025/26 and the plans around a North Wales Dental School.</w:t>
      </w:r>
    </w:p>
    <w:p w14:paraId="771FC1B5" w14:textId="77777777" w:rsidR="00F41759" w:rsidRDefault="00F41759" w:rsidP="00F41759">
      <w:pPr>
        <w:rPr>
          <w:rFonts w:asciiTheme="minorHAnsi" w:eastAsiaTheme="minorHAnsi" w:hAnsiTheme="minorHAnsi" w:cstheme="minorHAnsi"/>
          <w:sz w:val="24"/>
          <w:szCs w:val="24"/>
          <w:lang w:eastAsia="en-US"/>
        </w:rPr>
      </w:pPr>
    </w:p>
    <w:p w14:paraId="185745CD" w14:textId="77777777" w:rsidR="00F41759" w:rsidRDefault="00F41759" w:rsidP="00F41759">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Following a question from Ms Wyn, Professor Larvin confirmed that 44% of students are Welsh domiciled. However, he did not, currently have the data on Welsh speakers.</w:t>
      </w:r>
    </w:p>
    <w:p w14:paraId="671D857D" w14:textId="77777777" w:rsidR="00F41759" w:rsidRDefault="00F41759" w:rsidP="00F41759">
      <w:pPr>
        <w:rPr>
          <w:rFonts w:asciiTheme="minorHAnsi" w:eastAsiaTheme="minorHAnsi" w:hAnsiTheme="minorHAnsi" w:cstheme="minorHAnsi"/>
          <w:sz w:val="24"/>
          <w:szCs w:val="24"/>
          <w:lang w:eastAsia="en-US"/>
        </w:rPr>
      </w:pPr>
    </w:p>
    <w:p w14:paraId="7296F934" w14:textId="77777777" w:rsidR="00F41759" w:rsidRPr="00051E18" w:rsidRDefault="00F41759" w:rsidP="00F41759">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thanked Professor Larvin for his update. </w:t>
      </w:r>
    </w:p>
    <w:p w14:paraId="24E33634" w14:textId="77777777" w:rsidR="00F41759" w:rsidRPr="007B1323" w:rsidRDefault="00F41759" w:rsidP="00F41759">
      <w:pPr>
        <w:jc w:val="center"/>
        <w:rPr>
          <w:rFonts w:asciiTheme="minorHAnsi" w:eastAsiaTheme="minorHAnsi" w:hAnsiTheme="minorHAnsi" w:cstheme="minorHAnsi"/>
          <w:sz w:val="24"/>
          <w:szCs w:val="24"/>
          <w:lang w:eastAsia="en-US"/>
        </w:rPr>
      </w:pPr>
    </w:p>
    <w:p w14:paraId="3BA33B8A" w14:textId="77777777" w:rsidR="00F41759" w:rsidRPr="00FA1989" w:rsidRDefault="00F41759" w:rsidP="00F41759">
      <w:pPr>
        <w:jc w:val="center"/>
        <w:rPr>
          <w:rFonts w:asciiTheme="minorHAnsi" w:eastAsiaTheme="minorHAnsi" w:hAnsiTheme="minorHAnsi" w:cstheme="minorHAnsi"/>
          <w:sz w:val="24"/>
          <w:szCs w:val="24"/>
          <w:lang w:eastAsia="en-US"/>
        </w:rPr>
      </w:pPr>
      <w:r>
        <w:rPr>
          <w:rFonts w:asciiTheme="minorHAnsi" w:hAnsiTheme="minorHAnsi" w:cstheme="minorHAnsi"/>
          <w:b/>
          <w:sz w:val="24"/>
          <w:szCs w:val="24"/>
        </w:rPr>
        <w:t xml:space="preserve">24.08 </w:t>
      </w:r>
      <w:r w:rsidRPr="00FA1989">
        <w:rPr>
          <w:rFonts w:asciiTheme="minorHAnsi" w:hAnsiTheme="minorHAnsi" w:cstheme="minorHAnsi"/>
          <w:b/>
          <w:sz w:val="24"/>
          <w:szCs w:val="24"/>
        </w:rPr>
        <w:t>INTEGRATED PERFORMANCE REPORT</w:t>
      </w:r>
    </w:p>
    <w:p w14:paraId="002FDE06" w14:textId="77777777" w:rsidR="00F41759" w:rsidRPr="00FA1989" w:rsidRDefault="00F41759" w:rsidP="00F41759">
      <w:pPr>
        <w:rPr>
          <w:rFonts w:asciiTheme="minorHAnsi" w:hAnsiTheme="minorHAnsi" w:cstheme="minorHAnsi"/>
          <w:bCs/>
          <w:sz w:val="24"/>
          <w:szCs w:val="24"/>
        </w:rPr>
      </w:pPr>
    </w:p>
    <w:p w14:paraId="47654B32" w14:textId="77777777" w:rsidR="00F41759" w:rsidRDefault="00F41759" w:rsidP="00F41759">
      <w:pPr>
        <w:tabs>
          <w:tab w:val="left" w:pos="567"/>
        </w:tabs>
        <w:autoSpaceDE w:val="0"/>
        <w:autoSpaceDN w:val="0"/>
        <w:adjustRightInd w:val="0"/>
        <w:rPr>
          <w:rFonts w:asciiTheme="minorHAnsi" w:hAnsiTheme="minorHAnsi" w:cstheme="minorHAnsi"/>
          <w:bCs/>
          <w:sz w:val="24"/>
          <w:szCs w:val="24"/>
        </w:rPr>
      </w:pPr>
      <w:r w:rsidRPr="00FA1989">
        <w:rPr>
          <w:rFonts w:asciiTheme="minorHAnsi" w:hAnsiTheme="minorHAnsi" w:cstheme="minorHAnsi"/>
          <w:bCs/>
          <w:sz w:val="24"/>
          <w:szCs w:val="24"/>
        </w:rPr>
        <w:t xml:space="preserve">The Chief Strategy and Planning Officer presented </w:t>
      </w:r>
      <w:r>
        <w:rPr>
          <w:rFonts w:asciiTheme="minorHAnsi" w:hAnsiTheme="minorHAnsi" w:cstheme="minorHAnsi"/>
          <w:bCs/>
          <w:sz w:val="24"/>
          <w:szCs w:val="24"/>
        </w:rPr>
        <w:t xml:space="preserve">the </w:t>
      </w:r>
      <w:r w:rsidRPr="00FA1989">
        <w:rPr>
          <w:rFonts w:asciiTheme="minorHAnsi" w:hAnsiTheme="minorHAnsi" w:cstheme="minorHAnsi"/>
          <w:bCs/>
          <w:sz w:val="24"/>
          <w:szCs w:val="24"/>
        </w:rPr>
        <w:t xml:space="preserve">Quarter </w:t>
      </w:r>
      <w:r>
        <w:rPr>
          <w:rFonts w:asciiTheme="minorHAnsi" w:hAnsiTheme="minorHAnsi" w:cstheme="minorHAnsi"/>
          <w:bCs/>
          <w:sz w:val="24"/>
          <w:szCs w:val="24"/>
        </w:rPr>
        <w:t>4</w:t>
      </w:r>
      <w:r w:rsidRPr="00FA1989">
        <w:rPr>
          <w:rFonts w:asciiTheme="minorHAnsi" w:hAnsiTheme="minorHAnsi" w:cstheme="minorHAnsi"/>
          <w:bCs/>
          <w:sz w:val="24"/>
          <w:szCs w:val="24"/>
        </w:rPr>
        <w:t xml:space="preserve"> 2023/24 Integrated Performance Report for information and assurance purposes.</w:t>
      </w:r>
      <w:r>
        <w:rPr>
          <w:rFonts w:asciiTheme="minorHAnsi" w:hAnsiTheme="minorHAnsi" w:cstheme="minorHAnsi"/>
          <w:bCs/>
          <w:sz w:val="24"/>
          <w:szCs w:val="24"/>
        </w:rPr>
        <w:t xml:space="preserve"> </w:t>
      </w:r>
    </w:p>
    <w:p w14:paraId="14028DCB" w14:textId="77777777" w:rsidR="00F41759" w:rsidRDefault="00F41759" w:rsidP="00F41759">
      <w:pPr>
        <w:tabs>
          <w:tab w:val="left" w:pos="567"/>
        </w:tabs>
        <w:autoSpaceDE w:val="0"/>
        <w:autoSpaceDN w:val="0"/>
        <w:adjustRightInd w:val="0"/>
        <w:rPr>
          <w:rFonts w:asciiTheme="minorHAnsi" w:hAnsiTheme="minorHAnsi" w:cstheme="minorHAnsi"/>
          <w:bCs/>
          <w:sz w:val="24"/>
          <w:szCs w:val="24"/>
        </w:rPr>
      </w:pPr>
    </w:p>
    <w:p w14:paraId="41065154" w14:textId="77777777" w:rsidR="00F41759" w:rsidRPr="004A5738" w:rsidRDefault="00F41759" w:rsidP="00F41759">
      <w:pPr>
        <w:tabs>
          <w:tab w:val="left" w:pos="567"/>
        </w:tabs>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 xml:space="preserve">It was </w:t>
      </w:r>
      <w:r>
        <w:rPr>
          <w:rFonts w:asciiTheme="minorHAnsi" w:hAnsiTheme="minorHAnsi" w:cstheme="minorHAnsi"/>
          <w:b/>
          <w:sz w:val="24"/>
          <w:szCs w:val="24"/>
        </w:rPr>
        <w:t xml:space="preserve">agreed </w:t>
      </w:r>
      <w:r>
        <w:rPr>
          <w:rFonts w:asciiTheme="minorHAnsi" w:hAnsiTheme="minorHAnsi" w:cstheme="minorHAnsi"/>
          <w:bCs/>
          <w:sz w:val="24"/>
          <w:szCs w:val="24"/>
        </w:rPr>
        <w:t>that an update on Research and also Marketing and Recruitment would be included at the Council Away Day in November.</w:t>
      </w:r>
    </w:p>
    <w:p w14:paraId="2A6AE047" w14:textId="77777777" w:rsidR="00F41759" w:rsidRDefault="00F41759" w:rsidP="00F41759">
      <w:pPr>
        <w:rPr>
          <w:rFonts w:asciiTheme="minorHAnsi" w:eastAsiaTheme="minorHAnsi" w:hAnsiTheme="minorHAnsi" w:cstheme="minorHAnsi"/>
          <w:sz w:val="24"/>
          <w:szCs w:val="24"/>
          <w:lang w:eastAsia="en-US"/>
        </w:rPr>
      </w:pPr>
    </w:p>
    <w:p w14:paraId="612AD8AF" w14:textId="77777777" w:rsidR="00F41759" w:rsidRDefault="00F41759" w:rsidP="00F41759">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thanked the Chief Strategy and Planning Officer for his comprehensive report noting that the data echoed the discussions already undertaken during the meeting. </w:t>
      </w:r>
    </w:p>
    <w:p w14:paraId="43C7AA0F" w14:textId="77777777" w:rsidR="00F41759" w:rsidRPr="00FA1989" w:rsidRDefault="00F41759" w:rsidP="00F41759">
      <w:pPr>
        <w:rPr>
          <w:rFonts w:asciiTheme="minorHAnsi" w:eastAsiaTheme="minorHAnsi" w:hAnsiTheme="minorHAnsi" w:cstheme="minorHAnsi"/>
          <w:sz w:val="24"/>
          <w:szCs w:val="24"/>
          <w:lang w:eastAsia="en-US"/>
        </w:rPr>
      </w:pPr>
    </w:p>
    <w:p w14:paraId="5DD3DE49" w14:textId="77777777" w:rsidR="00F41759" w:rsidRDefault="00F41759" w:rsidP="00F41759">
      <w:pPr>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The </w:t>
      </w:r>
      <w:r>
        <w:rPr>
          <w:rFonts w:asciiTheme="minorHAnsi" w:eastAsiaTheme="minorHAnsi" w:hAnsiTheme="minorHAnsi" w:cstheme="minorHAnsi"/>
          <w:sz w:val="24"/>
          <w:szCs w:val="24"/>
          <w:lang w:eastAsia="en-US"/>
        </w:rPr>
        <w:t xml:space="preserve">Quarter 4 </w:t>
      </w:r>
      <w:r w:rsidRPr="00FA1989">
        <w:rPr>
          <w:rFonts w:asciiTheme="minorHAnsi" w:eastAsiaTheme="minorHAnsi" w:hAnsiTheme="minorHAnsi" w:cstheme="minorHAnsi"/>
          <w:sz w:val="24"/>
          <w:szCs w:val="24"/>
          <w:lang w:eastAsia="en-US"/>
        </w:rPr>
        <w:t xml:space="preserve">Integrated Performance Report was </w:t>
      </w:r>
      <w:r w:rsidRPr="000B2F6E">
        <w:rPr>
          <w:rFonts w:asciiTheme="minorHAnsi" w:eastAsiaTheme="minorHAnsi" w:hAnsiTheme="minorHAnsi" w:cstheme="minorHAnsi"/>
          <w:b/>
          <w:bCs/>
          <w:sz w:val="24"/>
          <w:szCs w:val="24"/>
          <w:lang w:eastAsia="en-US"/>
        </w:rPr>
        <w:t>noted</w:t>
      </w:r>
      <w:r w:rsidRPr="00FA1989">
        <w:rPr>
          <w:rFonts w:asciiTheme="minorHAnsi" w:eastAsiaTheme="minorHAnsi" w:hAnsiTheme="minorHAnsi" w:cstheme="minorHAnsi"/>
          <w:sz w:val="24"/>
          <w:szCs w:val="24"/>
          <w:lang w:eastAsia="en-US"/>
        </w:rPr>
        <w:t>.</w:t>
      </w:r>
    </w:p>
    <w:p w14:paraId="24037262" w14:textId="77777777" w:rsidR="00F41759" w:rsidRDefault="00F41759" w:rsidP="00F41759">
      <w:pPr>
        <w:rPr>
          <w:rFonts w:asciiTheme="minorHAnsi" w:eastAsiaTheme="minorHAnsi" w:hAnsiTheme="minorHAnsi" w:cstheme="minorHAnsi"/>
          <w:sz w:val="24"/>
          <w:szCs w:val="24"/>
          <w:lang w:eastAsia="en-US"/>
        </w:rPr>
      </w:pPr>
    </w:p>
    <w:p w14:paraId="3347E79A" w14:textId="77777777" w:rsidR="00F41759" w:rsidRDefault="00F41759" w:rsidP="00F41759">
      <w:pPr>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24.09 LEAGUE TABLE PERFORMANCE REPORT</w:t>
      </w:r>
    </w:p>
    <w:p w14:paraId="688CDC27" w14:textId="77777777" w:rsidR="00F41759" w:rsidRDefault="00F41759" w:rsidP="00F41759">
      <w:pPr>
        <w:rPr>
          <w:rFonts w:asciiTheme="minorHAnsi" w:eastAsiaTheme="minorHAnsi" w:hAnsiTheme="minorHAnsi" w:cstheme="minorHAnsi"/>
          <w:b/>
          <w:bCs/>
          <w:sz w:val="24"/>
          <w:szCs w:val="24"/>
          <w:lang w:eastAsia="en-US"/>
        </w:rPr>
      </w:pPr>
    </w:p>
    <w:p w14:paraId="7EE6C2DE" w14:textId="77777777" w:rsidR="00F41759" w:rsidRPr="001556AF" w:rsidRDefault="00F41759" w:rsidP="00F41759">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 Chief Strategy and Planning Officer presented the League Table Performance Report. It was noted that this was the</w:t>
      </w:r>
      <w:r w:rsidRPr="001556AF">
        <w:rPr>
          <w:rFonts w:asciiTheme="minorHAnsi" w:eastAsiaTheme="minorHAnsi" w:hAnsiTheme="minorHAnsi" w:cstheme="minorHAnsi"/>
          <w:sz w:val="24"/>
          <w:szCs w:val="24"/>
          <w:lang w:eastAsia="en-US"/>
        </w:rPr>
        <w:t xml:space="preserve"> first league table performance report to be</w:t>
      </w:r>
      <w:r>
        <w:rPr>
          <w:rFonts w:asciiTheme="minorHAnsi" w:eastAsiaTheme="minorHAnsi" w:hAnsiTheme="minorHAnsi" w:cstheme="minorHAnsi"/>
          <w:sz w:val="24"/>
          <w:szCs w:val="24"/>
          <w:lang w:eastAsia="en-US"/>
        </w:rPr>
        <w:t xml:space="preserve"> </w:t>
      </w:r>
      <w:r w:rsidRPr="001556AF">
        <w:rPr>
          <w:rFonts w:asciiTheme="minorHAnsi" w:eastAsiaTheme="minorHAnsi" w:hAnsiTheme="minorHAnsi" w:cstheme="minorHAnsi"/>
          <w:sz w:val="24"/>
          <w:szCs w:val="24"/>
          <w:lang w:eastAsia="en-US"/>
        </w:rPr>
        <w:t xml:space="preserve">presented to Council, and the focus </w:t>
      </w:r>
      <w:r>
        <w:rPr>
          <w:rFonts w:asciiTheme="minorHAnsi" w:eastAsiaTheme="minorHAnsi" w:hAnsiTheme="minorHAnsi" w:cstheme="minorHAnsi"/>
          <w:sz w:val="24"/>
          <w:szCs w:val="24"/>
          <w:lang w:eastAsia="en-US"/>
        </w:rPr>
        <w:t>was on</w:t>
      </w:r>
      <w:r w:rsidRPr="001556AF">
        <w:rPr>
          <w:rFonts w:asciiTheme="minorHAnsi" w:eastAsiaTheme="minorHAnsi" w:hAnsiTheme="minorHAnsi" w:cstheme="minorHAnsi"/>
          <w:sz w:val="24"/>
          <w:szCs w:val="24"/>
          <w:lang w:eastAsia="en-US"/>
        </w:rPr>
        <w:t xml:space="preserve"> the recently</w:t>
      </w:r>
      <w:r>
        <w:rPr>
          <w:rFonts w:asciiTheme="minorHAnsi" w:eastAsiaTheme="minorHAnsi" w:hAnsiTheme="minorHAnsi" w:cstheme="minorHAnsi"/>
          <w:sz w:val="24"/>
          <w:szCs w:val="24"/>
          <w:lang w:eastAsia="en-US"/>
        </w:rPr>
        <w:t xml:space="preserve"> </w:t>
      </w:r>
      <w:r w:rsidRPr="001556AF">
        <w:rPr>
          <w:rFonts w:asciiTheme="minorHAnsi" w:eastAsiaTheme="minorHAnsi" w:hAnsiTheme="minorHAnsi" w:cstheme="minorHAnsi"/>
          <w:sz w:val="24"/>
          <w:szCs w:val="24"/>
          <w:lang w:eastAsia="en-US"/>
        </w:rPr>
        <w:t>published Guardian and Times</w:t>
      </w:r>
      <w:r>
        <w:rPr>
          <w:rFonts w:asciiTheme="minorHAnsi" w:eastAsiaTheme="minorHAnsi" w:hAnsiTheme="minorHAnsi" w:cstheme="minorHAnsi"/>
          <w:sz w:val="24"/>
          <w:szCs w:val="24"/>
          <w:lang w:eastAsia="en-US"/>
        </w:rPr>
        <w:t xml:space="preserve"> League Tables</w:t>
      </w:r>
      <w:r w:rsidRPr="001556AF">
        <w:rPr>
          <w:rFonts w:asciiTheme="minorHAnsi" w:eastAsiaTheme="minorHAnsi" w:hAnsiTheme="minorHAnsi" w:cstheme="minorHAnsi"/>
          <w:sz w:val="24"/>
          <w:szCs w:val="24"/>
          <w:lang w:eastAsia="en-US"/>
        </w:rPr>
        <w:t>.</w:t>
      </w:r>
    </w:p>
    <w:p w14:paraId="75CEC4C4" w14:textId="77777777" w:rsidR="00F41759" w:rsidRDefault="00F41759" w:rsidP="00F41759">
      <w:pPr>
        <w:rPr>
          <w:rFonts w:asciiTheme="minorHAnsi" w:eastAsiaTheme="minorHAnsi" w:hAnsiTheme="minorHAnsi" w:cstheme="minorHAnsi"/>
          <w:sz w:val="24"/>
          <w:szCs w:val="24"/>
          <w:lang w:eastAsia="en-US"/>
        </w:rPr>
      </w:pPr>
    </w:p>
    <w:p w14:paraId="185F98CE" w14:textId="77777777" w:rsidR="00F41759" w:rsidRDefault="00F41759" w:rsidP="00F41759">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It was noted that m</w:t>
      </w:r>
      <w:r w:rsidRPr="001556AF">
        <w:rPr>
          <w:rFonts w:asciiTheme="minorHAnsi" w:eastAsiaTheme="minorHAnsi" w:hAnsiTheme="minorHAnsi" w:cstheme="minorHAnsi"/>
          <w:sz w:val="24"/>
          <w:szCs w:val="24"/>
          <w:lang w:eastAsia="en-US"/>
        </w:rPr>
        <w:t>any of the performance metrics used in UK league table</w:t>
      </w:r>
      <w:r>
        <w:rPr>
          <w:rFonts w:asciiTheme="minorHAnsi" w:eastAsiaTheme="minorHAnsi" w:hAnsiTheme="minorHAnsi" w:cstheme="minorHAnsi"/>
          <w:sz w:val="24"/>
          <w:szCs w:val="24"/>
          <w:lang w:eastAsia="en-US"/>
        </w:rPr>
        <w:t xml:space="preserve"> </w:t>
      </w:r>
      <w:r w:rsidRPr="001556AF">
        <w:rPr>
          <w:rFonts w:asciiTheme="minorHAnsi" w:eastAsiaTheme="minorHAnsi" w:hAnsiTheme="minorHAnsi" w:cstheme="minorHAnsi"/>
          <w:sz w:val="24"/>
          <w:szCs w:val="24"/>
          <w:lang w:eastAsia="en-US"/>
        </w:rPr>
        <w:t>rankings align with the Critical Success Factors in the</w:t>
      </w:r>
      <w:r>
        <w:rPr>
          <w:rFonts w:asciiTheme="minorHAnsi" w:eastAsiaTheme="minorHAnsi" w:hAnsiTheme="minorHAnsi" w:cstheme="minorHAnsi"/>
          <w:sz w:val="24"/>
          <w:szCs w:val="24"/>
          <w:lang w:eastAsia="en-US"/>
        </w:rPr>
        <w:t xml:space="preserve"> </w:t>
      </w:r>
      <w:r w:rsidRPr="001556AF">
        <w:rPr>
          <w:rFonts w:asciiTheme="minorHAnsi" w:eastAsiaTheme="minorHAnsi" w:hAnsiTheme="minorHAnsi" w:cstheme="minorHAnsi"/>
          <w:sz w:val="24"/>
          <w:szCs w:val="24"/>
          <w:lang w:eastAsia="en-US"/>
        </w:rPr>
        <w:t>pillars of the University’s Strategy 2030, or the Key</w:t>
      </w:r>
      <w:r>
        <w:rPr>
          <w:rFonts w:asciiTheme="minorHAnsi" w:eastAsiaTheme="minorHAnsi" w:hAnsiTheme="minorHAnsi" w:cstheme="minorHAnsi"/>
          <w:sz w:val="24"/>
          <w:szCs w:val="24"/>
          <w:lang w:eastAsia="en-US"/>
        </w:rPr>
        <w:t xml:space="preserve"> </w:t>
      </w:r>
      <w:r w:rsidRPr="001556AF">
        <w:rPr>
          <w:rFonts w:asciiTheme="minorHAnsi" w:eastAsiaTheme="minorHAnsi" w:hAnsiTheme="minorHAnsi" w:cstheme="minorHAnsi"/>
          <w:sz w:val="24"/>
          <w:szCs w:val="24"/>
          <w:lang w:eastAsia="en-US"/>
        </w:rPr>
        <w:t>Performance Indicators (KPIs) for the underpinning sub strategies.</w:t>
      </w:r>
      <w:r>
        <w:rPr>
          <w:rFonts w:asciiTheme="minorHAnsi" w:eastAsiaTheme="minorHAnsi" w:hAnsiTheme="minorHAnsi" w:cstheme="minorHAnsi"/>
          <w:sz w:val="24"/>
          <w:szCs w:val="24"/>
          <w:lang w:eastAsia="en-US"/>
        </w:rPr>
        <w:t xml:space="preserve"> The R</w:t>
      </w:r>
      <w:r w:rsidRPr="001556AF">
        <w:rPr>
          <w:rFonts w:asciiTheme="minorHAnsi" w:eastAsiaTheme="minorHAnsi" w:hAnsiTheme="minorHAnsi" w:cstheme="minorHAnsi"/>
          <w:sz w:val="24"/>
          <w:szCs w:val="24"/>
          <w:lang w:eastAsia="en-US"/>
        </w:rPr>
        <w:t>eport notes where performance metrics</w:t>
      </w:r>
      <w:r>
        <w:rPr>
          <w:rFonts w:asciiTheme="minorHAnsi" w:eastAsiaTheme="minorHAnsi" w:hAnsiTheme="minorHAnsi" w:cstheme="minorHAnsi"/>
          <w:sz w:val="24"/>
          <w:szCs w:val="24"/>
          <w:lang w:eastAsia="en-US"/>
        </w:rPr>
        <w:t xml:space="preserve"> </w:t>
      </w:r>
      <w:r w:rsidRPr="001556AF">
        <w:rPr>
          <w:rFonts w:asciiTheme="minorHAnsi" w:eastAsiaTheme="minorHAnsi" w:hAnsiTheme="minorHAnsi" w:cstheme="minorHAnsi"/>
          <w:sz w:val="24"/>
          <w:szCs w:val="24"/>
          <w:lang w:eastAsia="en-US"/>
        </w:rPr>
        <w:t>relevant to Strategy 2030 are reported as part of the</w:t>
      </w:r>
      <w:r>
        <w:rPr>
          <w:rFonts w:asciiTheme="minorHAnsi" w:eastAsiaTheme="minorHAnsi" w:hAnsiTheme="minorHAnsi" w:cstheme="minorHAnsi"/>
          <w:sz w:val="24"/>
          <w:szCs w:val="24"/>
          <w:lang w:eastAsia="en-US"/>
        </w:rPr>
        <w:t xml:space="preserve"> </w:t>
      </w:r>
      <w:r w:rsidRPr="001556AF">
        <w:rPr>
          <w:rFonts w:asciiTheme="minorHAnsi" w:eastAsiaTheme="minorHAnsi" w:hAnsiTheme="minorHAnsi" w:cstheme="minorHAnsi"/>
          <w:sz w:val="24"/>
          <w:szCs w:val="24"/>
          <w:lang w:eastAsia="en-US"/>
        </w:rPr>
        <w:t>annual integrated performance report, presented at the</w:t>
      </w:r>
      <w:r>
        <w:rPr>
          <w:rFonts w:asciiTheme="minorHAnsi" w:eastAsiaTheme="minorHAnsi" w:hAnsiTheme="minorHAnsi" w:cstheme="minorHAnsi"/>
          <w:sz w:val="24"/>
          <w:szCs w:val="24"/>
          <w:lang w:eastAsia="en-US"/>
        </w:rPr>
        <w:t xml:space="preserve"> </w:t>
      </w:r>
      <w:r w:rsidRPr="001556AF">
        <w:rPr>
          <w:rFonts w:asciiTheme="minorHAnsi" w:eastAsiaTheme="minorHAnsi" w:hAnsiTheme="minorHAnsi" w:cstheme="minorHAnsi"/>
          <w:sz w:val="24"/>
          <w:szCs w:val="24"/>
          <w:lang w:eastAsia="en-US"/>
        </w:rPr>
        <w:t>November meeting of the Council</w:t>
      </w:r>
      <w:r>
        <w:rPr>
          <w:rFonts w:asciiTheme="minorHAnsi" w:eastAsiaTheme="minorHAnsi" w:hAnsiTheme="minorHAnsi" w:cstheme="minorHAnsi"/>
          <w:sz w:val="24"/>
          <w:szCs w:val="24"/>
          <w:lang w:eastAsia="en-US"/>
        </w:rPr>
        <w:t>. The Chief Strategy and Planning Officer advised that it</w:t>
      </w:r>
      <w:r w:rsidRPr="001556AF">
        <w:rPr>
          <w:rFonts w:asciiTheme="minorHAnsi" w:eastAsiaTheme="minorHAnsi" w:hAnsiTheme="minorHAnsi" w:cstheme="minorHAnsi"/>
          <w:sz w:val="24"/>
          <w:szCs w:val="24"/>
          <w:lang w:eastAsia="en-US"/>
        </w:rPr>
        <w:t xml:space="preserve"> is proposed that</w:t>
      </w:r>
      <w:r>
        <w:rPr>
          <w:rFonts w:asciiTheme="minorHAnsi" w:eastAsiaTheme="minorHAnsi" w:hAnsiTheme="minorHAnsi" w:cstheme="minorHAnsi"/>
          <w:sz w:val="24"/>
          <w:szCs w:val="24"/>
          <w:lang w:eastAsia="en-US"/>
        </w:rPr>
        <w:t xml:space="preserve"> </w:t>
      </w:r>
      <w:r w:rsidRPr="001556AF">
        <w:rPr>
          <w:rFonts w:asciiTheme="minorHAnsi" w:eastAsiaTheme="minorHAnsi" w:hAnsiTheme="minorHAnsi" w:cstheme="minorHAnsi"/>
          <w:sz w:val="24"/>
          <w:szCs w:val="24"/>
          <w:lang w:eastAsia="en-US"/>
        </w:rPr>
        <w:t>a summary of all UK league table</w:t>
      </w:r>
      <w:r>
        <w:rPr>
          <w:rFonts w:asciiTheme="minorHAnsi" w:eastAsiaTheme="minorHAnsi" w:hAnsiTheme="minorHAnsi" w:cstheme="minorHAnsi"/>
          <w:sz w:val="24"/>
          <w:szCs w:val="24"/>
          <w:lang w:eastAsia="en-US"/>
        </w:rPr>
        <w:t xml:space="preserve"> </w:t>
      </w:r>
      <w:r w:rsidRPr="001556AF">
        <w:rPr>
          <w:rFonts w:asciiTheme="minorHAnsi" w:eastAsiaTheme="minorHAnsi" w:hAnsiTheme="minorHAnsi" w:cstheme="minorHAnsi"/>
          <w:sz w:val="24"/>
          <w:szCs w:val="24"/>
          <w:lang w:eastAsia="en-US"/>
        </w:rPr>
        <w:t>performance is included in the annual integrated</w:t>
      </w:r>
      <w:r>
        <w:rPr>
          <w:rFonts w:asciiTheme="minorHAnsi" w:eastAsiaTheme="minorHAnsi" w:hAnsiTheme="minorHAnsi" w:cstheme="minorHAnsi"/>
          <w:sz w:val="24"/>
          <w:szCs w:val="24"/>
          <w:lang w:eastAsia="en-US"/>
        </w:rPr>
        <w:t xml:space="preserve"> </w:t>
      </w:r>
      <w:r w:rsidRPr="001556AF">
        <w:rPr>
          <w:rFonts w:asciiTheme="minorHAnsi" w:eastAsiaTheme="minorHAnsi" w:hAnsiTheme="minorHAnsi" w:cstheme="minorHAnsi"/>
          <w:sz w:val="24"/>
          <w:szCs w:val="24"/>
          <w:lang w:eastAsia="en-US"/>
        </w:rPr>
        <w:t>performance report by routine, from November 2024.</w:t>
      </w:r>
    </w:p>
    <w:p w14:paraId="2675C538" w14:textId="77777777" w:rsidR="00F41759" w:rsidRDefault="00F41759" w:rsidP="00F41759">
      <w:pPr>
        <w:rPr>
          <w:rFonts w:asciiTheme="minorHAnsi" w:eastAsiaTheme="minorHAnsi" w:hAnsiTheme="minorHAnsi" w:cstheme="minorHAnsi"/>
          <w:sz w:val="24"/>
          <w:szCs w:val="24"/>
          <w:lang w:eastAsia="en-US"/>
        </w:rPr>
      </w:pPr>
    </w:p>
    <w:p w14:paraId="0F1BB988" w14:textId="77777777" w:rsidR="00F41759" w:rsidRPr="00B1189B" w:rsidRDefault="00F41759" w:rsidP="00F41759">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thanked the Chief Strategy and Planning Officer for his report, which was </w:t>
      </w:r>
      <w:r>
        <w:rPr>
          <w:rFonts w:asciiTheme="minorHAnsi" w:eastAsiaTheme="minorHAnsi" w:hAnsiTheme="minorHAnsi" w:cstheme="minorHAnsi"/>
          <w:b/>
          <w:bCs/>
          <w:sz w:val="24"/>
          <w:szCs w:val="24"/>
          <w:lang w:eastAsia="en-US"/>
        </w:rPr>
        <w:t>noted.</w:t>
      </w:r>
    </w:p>
    <w:p w14:paraId="35A9551F" w14:textId="77777777" w:rsidR="00F41759" w:rsidRDefault="00F41759" w:rsidP="00F41759">
      <w:pPr>
        <w:rPr>
          <w:rFonts w:asciiTheme="minorHAnsi" w:eastAsiaTheme="minorHAnsi" w:hAnsiTheme="minorHAnsi" w:cstheme="minorHAnsi"/>
          <w:sz w:val="24"/>
          <w:szCs w:val="24"/>
          <w:lang w:eastAsia="en-US"/>
        </w:rPr>
      </w:pPr>
    </w:p>
    <w:p w14:paraId="1A2B74EC" w14:textId="77777777" w:rsidR="00F41759" w:rsidRDefault="00F41759" w:rsidP="00F41759">
      <w:pPr>
        <w:rPr>
          <w:rFonts w:asciiTheme="minorHAnsi" w:eastAsiaTheme="minorHAnsi" w:hAnsiTheme="minorHAnsi" w:cstheme="minorHAnsi"/>
          <w:i/>
          <w:iCs/>
          <w:sz w:val="24"/>
          <w:szCs w:val="24"/>
          <w:lang w:eastAsia="en-US"/>
        </w:rPr>
      </w:pPr>
    </w:p>
    <w:p w14:paraId="030A1743" w14:textId="77777777" w:rsidR="003662E5" w:rsidRPr="00A57532" w:rsidRDefault="003662E5" w:rsidP="00F41759">
      <w:pPr>
        <w:rPr>
          <w:rFonts w:asciiTheme="minorHAnsi" w:eastAsiaTheme="minorHAnsi" w:hAnsiTheme="minorHAnsi" w:cstheme="minorHAnsi"/>
          <w:i/>
          <w:iCs/>
          <w:sz w:val="24"/>
          <w:szCs w:val="24"/>
          <w:lang w:eastAsia="en-US"/>
        </w:rPr>
      </w:pPr>
    </w:p>
    <w:p w14:paraId="7B996557" w14:textId="6AE56C68" w:rsidR="00B1189B" w:rsidRDefault="00B1189B" w:rsidP="002679A5">
      <w:pPr>
        <w:pStyle w:val="ListParagraph"/>
        <w:suppressAutoHyphens/>
        <w:ind w:left="0"/>
        <w:jc w:val="center"/>
        <w:rPr>
          <w:rFonts w:asciiTheme="minorHAnsi" w:hAnsiTheme="minorHAnsi" w:cstheme="minorHAnsi"/>
          <w:b/>
          <w:sz w:val="24"/>
          <w:szCs w:val="24"/>
        </w:rPr>
      </w:pPr>
      <w:r>
        <w:rPr>
          <w:rFonts w:asciiTheme="minorHAnsi" w:hAnsiTheme="minorHAnsi" w:cstheme="minorHAnsi"/>
          <w:b/>
          <w:sz w:val="24"/>
          <w:szCs w:val="24"/>
        </w:rPr>
        <w:lastRenderedPageBreak/>
        <w:t>2</w:t>
      </w:r>
      <w:r w:rsidR="00190E06">
        <w:rPr>
          <w:rFonts w:asciiTheme="minorHAnsi" w:hAnsiTheme="minorHAnsi" w:cstheme="minorHAnsi"/>
          <w:b/>
          <w:sz w:val="24"/>
          <w:szCs w:val="24"/>
        </w:rPr>
        <w:t>4</w:t>
      </w:r>
      <w:r>
        <w:rPr>
          <w:rFonts w:asciiTheme="minorHAnsi" w:hAnsiTheme="minorHAnsi" w:cstheme="minorHAnsi"/>
          <w:b/>
          <w:sz w:val="24"/>
          <w:szCs w:val="24"/>
        </w:rPr>
        <w:t xml:space="preserve">.10 </w:t>
      </w:r>
      <w:r w:rsidR="001227DB">
        <w:rPr>
          <w:rFonts w:asciiTheme="minorHAnsi" w:hAnsiTheme="minorHAnsi" w:cstheme="minorHAnsi"/>
          <w:b/>
          <w:sz w:val="24"/>
          <w:szCs w:val="24"/>
        </w:rPr>
        <w:t xml:space="preserve">2023/24 </w:t>
      </w:r>
      <w:r>
        <w:rPr>
          <w:rFonts w:asciiTheme="minorHAnsi" w:hAnsiTheme="minorHAnsi" w:cstheme="minorHAnsi"/>
          <w:b/>
          <w:sz w:val="24"/>
          <w:szCs w:val="24"/>
        </w:rPr>
        <w:t>EMPLOYABILITY</w:t>
      </w:r>
      <w:r w:rsidR="001227DB">
        <w:rPr>
          <w:rFonts w:asciiTheme="minorHAnsi" w:hAnsiTheme="minorHAnsi" w:cstheme="minorHAnsi"/>
          <w:b/>
          <w:sz w:val="24"/>
          <w:szCs w:val="24"/>
        </w:rPr>
        <w:t xml:space="preserve"> REPORT</w:t>
      </w:r>
    </w:p>
    <w:p w14:paraId="0990CC87" w14:textId="77777777" w:rsidR="001227DB" w:rsidRDefault="001227DB" w:rsidP="002679A5">
      <w:pPr>
        <w:suppressAutoHyphens/>
        <w:rPr>
          <w:rFonts w:asciiTheme="minorHAnsi" w:hAnsiTheme="minorHAnsi" w:cstheme="minorHAnsi"/>
          <w:b/>
          <w:sz w:val="24"/>
          <w:szCs w:val="24"/>
        </w:rPr>
      </w:pPr>
    </w:p>
    <w:p w14:paraId="089790F2" w14:textId="12F684BA" w:rsidR="001227DB" w:rsidRDefault="001227DB" w:rsidP="002679A5">
      <w:pPr>
        <w:autoSpaceDE w:val="0"/>
        <w:autoSpaceDN w:val="0"/>
        <w:adjustRightInd w:val="0"/>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Professor Callow advised the Council that the Employability Review in 2022/23 led to an Employability Action Plan centred around five strategic priorities designed to enhance the employability of students by embedding employability into all facets of the academic experience. It was reported that the five key priorities were:</w:t>
      </w:r>
    </w:p>
    <w:p w14:paraId="20AACC7F" w14:textId="77777777" w:rsidR="0094122A" w:rsidRDefault="0094122A" w:rsidP="0094122A">
      <w:pPr>
        <w:pStyle w:val="ListParagraph"/>
        <w:autoSpaceDE w:val="0"/>
        <w:autoSpaceDN w:val="0"/>
        <w:adjustRightInd w:val="0"/>
        <w:ind w:left="0"/>
        <w:rPr>
          <w:rFonts w:ascii="Calibri" w:eastAsiaTheme="minorHAnsi" w:hAnsi="Calibri" w:cs="Calibri"/>
          <w:color w:val="000000"/>
          <w:sz w:val="24"/>
          <w:szCs w:val="24"/>
          <w:lang w:eastAsia="en-US"/>
        </w:rPr>
      </w:pPr>
    </w:p>
    <w:p w14:paraId="3A7DC087" w14:textId="1F9E8D98" w:rsidR="001227DB" w:rsidRPr="001227DB" w:rsidRDefault="001227DB" w:rsidP="004D08EC">
      <w:pPr>
        <w:pStyle w:val="ListParagraph"/>
        <w:numPr>
          <w:ilvl w:val="0"/>
          <w:numId w:val="25"/>
        </w:numPr>
        <w:autoSpaceDE w:val="0"/>
        <w:autoSpaceDN w:val="0"/>
        <w:adjustRightInd w:val="0"/>
        <w:rPr>
          <w:rFonts w:ascii="Calibri" w:eastAsiaTheme="minorHAnsi" w:hAnsi="Calibri" w:cs="Calibri"/>
          <w:color w:val="000000"/>
          <w:sz w:val="24"/>
          <w:szCs w:val="24"/>
          <w:lang w:eastAsia="en-US"/>
        </w:rPr>
      </w:pPr>
      <w:r w:rsidRPr="001227DB">
        <w:rPr>
          <w:rFonts w:ascii="Calibri" w:eastAsiaTheme="minorHAnsi" w:hAnsi="Calibri" w:cs="Calibri"/>
          <w:color w:val="000000"/>
          <w:sz w:val="24"/>
          <w:szCs w:val="24"/>
          <w:lang w:eastAsia="en-US"/>
        </w:rPr>
        <w:t>Enhancing the use of key employability data such as Career Readiness and Graduate Outcomes to inform strategic direction and interventions</w:t>
      </w:r>
      <w:r>
        <w:rPr>
          <w:rFonts w:ascii="Calibri" w:eastAsiaTheme="minorHAnsi" w:hAnsi="Calibri" w:cs="Calibri"/>
          <w:color w:val="000000"/>
          <w:sz w:val="24"/>
          <w:szCs w:val="24"/>
          <w:lang w:eastAsia="en-US"/>
        </w:rPr>
        <w:t>.</w:t>
      </w:r>
    </w:p>
    <w:p w14:paraId="13BA2A92" w14:textId="356F9A19" w:rsidR="001227DB" w:rsidRPr="001227DB" w:rsidRDefault="001227DB" w:rsidP="004D08EC">
      <w:pPr>
        <w:pStyle w:val="ListParagraph"/>
        <w:numPr>
          <w:ilvl w:val="0"/>
          <w:numId w:val="25"/>
        </w:numPr>
        <w:autoSpaceDE w:val="0"/>
        <w:autoSpaceDN w:val="0"/>
        <w:adjustRightInd w:val="0"/>
        <w:rPr>
          <w:rFonts w:ascii="Calibri" w:eastAsiaTheme="minorHAnsi" w:hAnsi="Calibri" w:cs="Calibri"/>
          <w:color w:val="000000"/>
          <w:sz w:val="24"/>
          <w:szCs w:val="24"/>
          <w:lang w:eastAsia="en-US"/>
        </w:rPr>
      </w:pPr>
      <w:r w:rsidRPr="001227DB">
        <w:rPr>
          <w:rFonts w:ascii="Calibri" w:eastAsiaTheme="minorHAnsi" w:hAnsi="Calibri" w:cs="Calibri"/>
          <w:color w:val="000000"/>
          <w:sz w:val="24"/>
          <w:szCs w:val="24"/>
          <w:lang w:eastAsia="en-US"/>
        </w:rPr>
        <w:t>Raising the profile of employability and professional/graduate attributes across the Institution, ensuring both staff and students recognize it as a core element of education</w:t>
      </w:r>
      <w:r w:rsidR="00E445DB">
        <w:rPr>
          <w:rFonts w:ascii="Calibri" w:eastAsiaTheme="minorHAnsi" w:hAnsi="Calibri" w:cs="Calibri"/>
          <w:color w:val="000000"/>
          <w:sz w:val="24"/>
          <w:szCs w:val="24"/>
          <w:lang w:eastAsia="en-US"/>
        </w:rPr>
        <w:t>.</w:t>
      </w:r>
    </w:p>
    <w:p w14:paraId="19465E1A" w14:textId="0D0A8A35" w:rsidR="001227DB" w:rsidRPr="00E445DB" w:rsidRDefault="001227DB" w:rsidP="004D08EC">
      <w:pPr>
        <w:pStyle w:val="ListParagraph"/>
        <w:numPr>
          <w:ilvl w:val="0"/>
          <w:numId w:val="25"/>
        </w:numPr>
        <w:autoSpaceDE w:val="0"/>
        <w:autoSpaceDN w:val="0"/>
        <w:adjustRightInd w:val="0"/>
        <w:rPr>
          <w:rFonts w:ascii="Calibri" w:eastAsiaTheme="minorHAnsi" w:hAnsi="Calibri" w:cs="Calibri"/>
          <w:color w:val="000000"/>
          <w:sz w:val="24"/>
          <w:szCs w:val="24"/>
          <w:lang w:eastAsia="en-US"/>
        </w:rPr>
      </w:pPr>
      <w:r w:rsidRPr="001227DB">
        <w:rPr>
          <w:rFonts w:ascii="Calibri" w:eastAsiaTheme="minorHAnsi" w:hAnsi="Calibri" w:cs="Calibri"/>
          <w:color w:val="000000"/>
          <w:sz w:val="24"/>
          <w:szCs w:val="24"/>
          <w:lang w:eastAsia="en-US"/>
        </w:rPr>
        <w:t>Improving academic colleagues’ understanding of employability and the importance of</w:t>
      </w:r>
      <w:r w:rsidR="00E445DB">
        <w:rPr>
          <w:rFonts w:ascii="Calibri" w:eastAsiaTheme="minorHAnsi" w:hAnsi="Calibri" w:cs="Calibri"/>
          <w:color w:val="000000"/>
          <w:sz w:val="24"/>
          <w:szCs w:val="24"/>
          <w:lang w:eastAsia="en-US"/>
        </w:rPr>
        <w:t xml:space="preserve"> </w:t>
      </w:r>
      <w:r w:rsidRPr="00E445DB">
        <w:rPr>
          <w:rFonts w:ascii="Calibri" w:eastAsiaTheme="minorHAnsi" w:hAnsi="Calibri" w:cs="Calibri"/>
          <w:color w:val="000000"/>
          <w:sz w:val="24"/>
          <w:szCs w:val="24"/>
          <w:lang w:eastAsia="en-US"/>
        </w:rPr>
        <w:t>professional/graduate attributes to inspire and engage students</w:t>
      </w:r>
      <w:r w:rsidR="00E445DB">
        <w:rPr>
          <w:rFonts w:ascii="Calibri" w:eastAsiaTheme="minorHAnsi" w:hAnsi="Calibri" w:cs="Calibri"/>
          <w:color w:val="000000"/>
          <w:sz w:val="24"/>
          <w:szCs w:val="24"/>
          <w:lang w:eastAsia="en-US"/>
        </w:rPr>
        <w:t>.</w:t>
      </w:r>
    </w:p>
    <w:p w14:paraId="579D90AD" w14:textId="7B3A5BD9" w:rsidR="001227DB" w:rsidRPr="001227DB" w:rsidRDefault="001227DB" w:rsidP="004D08EC">
      <w:pPr>
        <w:pStyle w:val="ListParagraph"/>
        <w:numPr>
          <w:ilvl w:val="0"/>
          <w:numId w:val="25"/>
        </w:numPr>
        <w:autoSpaceDE w:val="0"/>
        <w:autoSpaceDN w:val="0"/>
        <w:adjustRightInd w:val="0"/>
        <w:rPr>
          <w:rFonts w:ascii="Calibri" w:eastAsiaTheme="minorHAnsi" w:hAnsi="Calibri" w:cs="Calibri"/>
          <w:color w:val="000000"/>
          <w:sz w:val="24"/>
          <w:szCs w:val="24"/>
          <w:lang w:eastAsia="en-US"/>
        </w:rPr>
      </w:pPr>
      <w:r w:rsidRPr="001227DB">
        <w:rPr>
          <w:rFonts w:ascii="Calibri" w:eastAsiaTheme="minorHAnsi" w:hAnsi="Calibri" w:cs="Calibri"/>
          <w:color w:val="000000"/>
          <w:sz w:val="24"/>
          <w:szCs w:val="24"/>
          <w:lang w:eastAsia="en-US"/>
        </w:rPr>
        <w:t>Embedding employability more thoroughly within the curriculum, supported by opportunities such as placements, co-curricular activities, and extra-curricular opportunities</w:t>
      </w:r>
      <w:r w:rsidR="00E445DB">
        <w:rPr>
          <w:rFonts w:ascii="Calibri" w:eastAsiaTheme="minorHAnsi" w:hAnsi="Calibri" w:cs="Calibri"/>
          <w:color w:val="000000"/>
          <w:sz w:val="24"/>
          <w:szCs w:val="24"/>
          <w:lang w:eastAsia="en-US"/>
        </w:rPr>
        <w:t>.</w:t>
      </w:r>
    </w:p>
    <w:p w14:paraId="4A6A4FCB" w14:textId="61BF0F1F" w:rsidR="001227DB" w:rsidRDefault="001227DB" w:rsidP="004D08EC">
      <w:pPr>
        <w:pStyle w:val="ListParagraph"/>
        <w:numPr>
          <w:ilvl w:val="0"/>
          <w:numId w:val="25"/>
        </w:numPr>
        <w:autoSpaceDE w:val="0"/>
        <w:autoSpaceDN w:val="0"/>
        <w:adjustRightInd w:val="0"/>
        <w:rPr>
          <w:rFonts w:ascii="Calibri" w:eastAsiaTheme="minorHAnsi" w:hAnsi="Calibri" w:cs="Calibri"/>
          <w:color w:val="000000"/>
          <w:sz w:val="24"/>
          <w:szCs w:val="24"/>
          <w:lang w:eastAsia="en-US"/>
        </w:rPr>
      </w:pPr>
      <w:r w:rsidRPr="001227DB">
        <w:rPr>
          <w:rFonts w:ascii="Calibri" w:eastAsiaTheme="minorHAnsi" w:hAnsi="Calibri" w:cs="Calibri"/>
          <w:color w:val="000000"/>
          <w:sz w:val="24"/>
          <w:szCs w:val="24"/>
          <w:lang w:eastAsia="en-US"/>
        </w:rPr>
        <w:t>Strengthening partnerships with professional services, the Students’ Union, Alumni, and employers to develop diverse employability pathways for students.</w:t>
      </w:r>
    </w:p>
    <w:p w14:paraId="74425273" w14:textId="77777777" w:rsidR="00E445DB" w:rsidRPr="001227DB" w:rsidRDefault="00E445DB" w:rsidP="002679A5">
      <w:pPr>
        <w:pStyle w:val="ListParagraph"/>
        <w:autoSpaceDE w:val="0"/>
        <w:autoSpaceDN w:val="0"/>
        <w:adjustRightInd w:val="0"/>
        <w:ind w:left="0"/>
        <w:rPr>
          <w:rFonts w:ascii="Calibri" w:eastAsiaTheme="minorHAnsi" w:hAnsi="Calibri" w:cs="Calibri"/>
          <w:color w:val="000000"/>
          <w:sz w:val="24"/>
          <w:szCs w:val="24"/>
          <w:lang w:eastAsia="en-US"/>
        </w:rPr>
      </w:pPr>
    </w:p>
    <w:p w14:paraId="7BDE87AD" w14:textId="2D305F09" w:rsidR="001227DB" w:rsidRDefault="00E445DB" w:rsidP="002679A5">
      <w:pPr>
        <w:autoSpaceDE w:val="0"/>
        <w:autoSpaceDN w:val="0"/>
        <w:adjustRightInd w:val="0"/>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The 2023/23 R</w:t>
      </w:r>
      <w:r w:rsidR="001227DB">
        <w:rPr>
          <w:rFonts w:ascii="Calibri" w:eastAsiaTheme="minorHAnsi" w:hAnsi="Calibri" w:cs="Calibri"/>
          <w:color w:val="000000"/>
          <w:sz w:val="24"/>
          <w:szCs w:val="24"/>
          <w:lang w:eastAsia="en-US"/>
        </w:rPr>
        <w:t>eport</w:t>
      </w:r>
      <w:r>
        <w:rPr>
          <w:rFonts w:ascii="Calibri" w:eastAsiaTheme="minorHAnsi" w:hAnsi="Calibri" w:cs="Calibri"/>
          <w:color w:val="000000"/>
          <w:sz w:val="24"/>
          <w:szCs w:val="24"/>
          <w:lang w:eastAsia="en-US"/>
        </w:rPr>
        <w:t xml:space="preserve"> </w:t>
      </w:r>
      <w:r w:rsidR="001227DB">
        <w:rPr>
          <w:rFonts w:ascii="Calibri" w:eastAsiaTheme="minorHAnsi" w:hAnsi="Calibri" w:cs="Calibri"/>
          <w:color w:val="000000"/>
          <w:sz w:val="24"/>
          <w:szCs w:val="24"/>
          <w:lang w:eastAsia="en-US"/>
        </w:rPr>
        <w:t>highlights the impact of these strategic priorities and evaluates the success of employability</w:t>
      </w:r>
      <w:r>
        <w:rPr>
          <w:rFonts w:ascii="Calibri" w:eastAsiaTheme="minorHAnsi" w:hAnsi="Calibri" w:cs="Calibri"/>
          <w:color w:val="000000"/>
          <w:sz w:val="24"/>
          <w:szCs w:val="24"/>
          <w:lang w:eastAsia="en-US"/>
        </w:rPr>
        <w:t xml:space="preserve"> </w:t>
      </w:r>
      <w:r w:rsidR="001227DB">
        <w:rPr>
          <w:rFonts w:ascii="Calibri" w:eastAsiaTheme="minorHAnsi" w:hAnsi="Calibri" w:cs="Calibri"/>
          <w:color w:val="000000"/>
          <w:sz w:val="24"/>
          <w:szCs w:val="24"/>
          <w:lang w:eastAsia="en-US"/>
        </w:rPr>
        <w:t>interventions. It also sets the stage for the coming year, outlining</w:t>
      </w:r>
      <w:r>
        <w:rPr>
          <w:rFonts w:ascii="Calibri" w:eastAsiaTheme="minorHAnsi" w:hAnsi="Calibri" w:cs="Calibri"/>
          <w:color w:val="000000"/>
          <w:sz w:val="24"/>
          <w:szCs w:val="24"/>
          <w:lang w:eastAsia="en-US"/>
        </w:rPr>
        <w:t xml:space="preserve"> </w:t>
      </w:r>
      <w:r w:rsidR="001227DB">
        <w:rPr>
          <w:rFonts w:ascii="Calibri" w:eastAsiaTheme="minorHAnsi" w:hAnsi="Calibri" w:cs="Calibri"/>
          <w:color w:val="000000"/>
          <w:sz w:val="24"/>
          <w:szCs w:val="24"/>
          <w:lang w:eastAsia="en-US"/>
        </w:rPr>
        <w:t>key actions to further enhance these</w:t>
      </w:r>
      <w:r>
        <w:rPr>
          <w:rFonts w:ascii="Calibri" w:eastAsiaTheme="minorHAnsi" w:hAnsi="Calibri" w:cs="Calibri"/>
          <w:color w:val="000000"/>
          <w:sz w:val="24"/>
          <w:szCs w:val="24"/>
          <w:lang w:eastAsia="en-US"/>
        </w:rPr>
        <w:t xml:space="preserve"> </w:t>
      </w:r>
      <w:r w:rsidR="001227DB">
        <w:rPr>
          <w:rFonts w:ascii="Calibri" w:eastAsiaTheme="minorHAnsi" w:hAnsi="Calibri" w:cs="Calibri"/>
          <w:color w:val="000000"/>
          <w:sz w:val="24"/>
          <w:szCs w:val="24"/>
          <w:lang w:eastAsia="en-US"/>
        </w:rPr>
        <w:t>priorities.</w:t>
      </w:r>
    </w:p>
    <w:p w14:paraId="17E15BC9" w14:textId="77777777" w:rsidR="00E445DB" w:rsidRDefault="00E445DB" w:rsidP="002679A5">
      <w:pPr>
        <w:autoSpaceDE w:val="0"/>
        <w:autoSpaceDN w:val="0"/>
        <w:adjustRightInd w:val="0"/>
        <w:rPr>
          <w:rFonts w:ascii="Calibri" w:eastAsiaTheme="minorHAnsi" w:hAnsi="Calibri" w:cs="Calibri"/>
          <w:color w:val="000000"/>
          <w:sz w:val="24"/>
          <w:szCs w:val="24"/>
          <w:lang w:eastAsia="en-US"/>
        </w:rPr>
      </w:pPr>
    </w:p>
    <w:p w14:paraId="607FC5F7" w14:textId="624E265E" w:rsidR="00C71721" w:rsidRDefault="00FB160E" w:rsidP="002679A5">
      <w:pPr>
        <w:autoSpaceDE w:val="0"/>
        <w:autoSpaceDN w:val="0"/>
        <w:adjustRightInd w:val="0"/>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 xml:space="preserve">Ms Wyn enquired how many programmes </w:t>
      </w:r>
      <w:r w:rsidR="000B57D3">
        <w:rPr>
          <w:rFonts w:ascii="Calibri" w:eastAsiaTheme="minorHAnsi" w:hAnsi="Calibri" w:cs="Calibri"/>
          <w:color w:val="000000"/>
          <w:sz w:val="24"/>
          <w:szCs w:val="24"/>
          <w:lang w:eastAsia="en-US"/>
        </w:rPr>
        <w:t xml:space="preserve">currently </w:t>
      </w:r>
      <w:r>
        <w:rPr>
          <w:rFonts w:ascii="Calibri" w:eastAsiaTheme="minorHAnsi" w:hAnsi="Calibri" w:cs="Calibri"/>
          <w:color w:val="000000"/>
          <w:sz w:val="24"/>
          <w:szCs w:val="24"/>
          <w:lang w:eastAsia="en-US"/>
        </w:rPr>
        <w:t xml:space="preserve">included </w:t>
      </w:r>
      <w:r w:rsidR="00B36FF5">
        <w:rPr>
          <w:rFonts w:ascii="Calibri" w:eastAsiaTheme="minorHAnsi" w:hAnsi="Calibri" w:cs="Calibri"/>
          <w:color w:val="000000"/>
          <w:sz w:val="24"/>
          <w:szCs w:val="24"/>
          <w:lang w:eastAsia="en-US"/>
        </w:rPr>
        <w:t>an element of work experience. Professor Callow reported that the University had</w:t>
      </w:r>
      <w:r w:rsidR="000B57D3">
        <w:rPr>
          <w:rFonts w:ascii="Calibri" w:eastAsiaTheme="minorHAnsi" w:hAnsi="Calibri" w:cs="Calibri"/>
          <w:color w:val="000000"/>
          <w:sz w:val="24"/>
          <w:szCs w:val="24"/>
          <w:lang w:eastAsia="en-US"/>
        </w:rPr>
        <w:t xml:space="preserve"> set up</w:t>
      </w:r>
      <w:r w:rsidR="00B36FF5">
        <w:rPr>
          <w:rFonts w:ascii="Calibri" w:eastAsiaTheme="minorHAnsi" w:hAnsi="Calibri" w:cs="Calibri"/>
          <w:color w:val="000000"/>
          <w:sz w:val="24"/>
          <w:szCs w:val="24"/>
          <w:lang w:eastAsia="en-US"/>
        </w:rPr>
        <w:t xml:space="preserve"> a Work Placement Task and End Group </w:t>
      </w:r>
      <w:r w:rsidR="000B57D3">
        <w:rPr>
          <w:rFonts w:ascii="Calibri" w:eastAsiaTheme="minorHAnsi" w:hAnsi="Calibri" w:cs="Calibri"/>
          <w:color w:val="000000"/>
          <w:sz w:val="24"/>
          <w:szCs w:val="24"/>
          <w:lang w:eastAsia="en-US"/>
        </w:rPr>
        <w:t>to look at this point</w:t>
      </w:r>
      <w:r w:rsidR="00C71721">
        <w:rPr>
          <w:rFonts w:ascii="Calibri" w:eastAsiaTheme="minorHAnsi" w:hAnsi="Calibri" w:cs="Calibri"/>
          <w:color w:val="000000"/>
          <w:sz w:val="24"/>
          <w:szCs w:val="24"/>
          <w:lang w:eastAsia="en-US"/>
        </w:rPr>
        <w:t xml:space="preserve">. A current challenge is the </w:t>
      </w:r>
      <w:r w:rsidR="0041341E">
        <w:rPr>
          <w:rFonts w:ascii="Calibri" w:eastAsiaTheme="minorHAnsi" w:hAnsi="Calibri" w:cs="Calibri"/>
          <w:color w:val="000000"/>
          <w:sz w:val="24"/>
          <w:szCs w:val="24"/>
          <w:lang w:eastAsia="en-US"/>
        </w:rPr>
        <w:t>administrative support for</w:t>
      </w:r>
      <w:r w:rsidR="00C71721">
        <w:rPr>
          <w:rFonts w:ascii="Calibri" w:eastAsiaTheme="minorHAnsi" w:hAnsi="Calibri" w:cs="Calibri"/>
          <w:color w:val="000000"/>
          <w:sz w:val="24"/>
          <w:szCs w:val="24"/>
          <w:lang w:eastAsia="en-US"/>
        </w:rPr>
        <w:t xml:space="preserve"> work placement</w:t>
      </w:r>
      <w:r w:rsidR="0041341E">
        <w:rPr>
          <w:rFonts w:ascii="Calibri" w:eastAsiaTheme="minorHAnsi" w:hAnsi="Calibri" w:cs="Calibri"/>
          <w:color w:val="000000"/>
          <w:sz w:val="24"/>
          <w:szCs w:val="24"/>
          <w:lang w:eastAsia="en-US"/>
        </w:rPr>
        <w:t>s</w:t>
      </w:r>
      <w:r w:rsidR="00C71721">
        <w:rPr>
          <w:rFonts w:ascii="Calibri" w:eastAsiaTheme="minorHAnsi" w:hAnsi="Calibri" w:cs="Calibri"/>
          <w:color w:val="000000"/>
          <w:sz w:val="24"/>
          <w:szCs w:val="24"/>
          <w:lang w:eastAsia="en-US"/>
        </w:rPr>
        <w:t xml:space="preserve">, with a small Careers and Employability team, and no administrative support in Schools. The ambition would be to have a work placement option on every programme, but it’s acknowledged that this is a big undertaking. </w:t>
      </w:r>
    </w:p>
    <w:p w14:paraId="77D91CCF" w14:textId="77777777" w:rsidR="00C71721" w:rsidRDefault="00C71721" w:rsidP="002679A5">
      <w:pPr>
        <w:autoSpaceDE w:val="0"/>
        <w:autoSpaceDN w:val="0"/>
        <w:adjustRightInd w:val="0"/>
        <w:rPr>
          <w:rFonts w:ascii="Calibri" w:eastAsiaTheme="minorHAnsi" w:hAnsi="Calibri" w:cs="Calibri"/>
          <w:color w:val="000000"/>
          <w:sz w:val="24"/>
          <w:szCs w:val="24"/>
          <w:lang w:eastAsia="en-US"/>
        </w:rPr>
      </w:pPr>
    </w:p>
    <w:p w14:paraId="769FB8D7" w14:textId="77777777" w:rsidR="00FF2729" w:rsidRDefault="00C71721" w:rsidP="002679A5">
      <w:pPr>
        <w:autoSpaceDE w:val="0"/>
        <w:autoSpaceDN w:val="0"/>
        <w:adjustRightInd w:val="0"/>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 xml:space="preserve">Following a question from Sir Paul Lambert on whether the University monitored </w:t>
      </w:r>
      <w:r w:rsidR="00954FA4">
        <w:rPr>
          <w:rFonts w:ascii="Calibri" w:eastAsiaTheme="minorHAnsi" w:hAnsi="Calibri" w:cs="Calibri"/>
          <w:color w:val="000000"/>
          <w:sz w:val="24"/>
          <w:szCs w:val="24"/>
          <w:lang w:eastAsia="en-US"/>
        </w:rPr>
        <w:t xml:space="preserve">graduate outcomes, Professor Callow noted that employability action plans were being drawn up which would monitor these areas. </w:t>
      </w:r>
      <w:r w:rsidR="00306D9E">
        <w:rPr>
          <w:rFonts w:ascii="Calibri" w:eastAsiaTheme="minorHAnsi" w:hAnsi="Calibri" w:cs="Calibri"/>
          <w:color w:val="000000"/>
          <w:sz w:val="24"/>
          <w:szCs w:val="24"/>
          <w:lang w:eastAsia="en-US"/>
        </w:rPr>
        <w:t>Professor White noted that</w:t>
      </w:r>
      <w:r w:rsidR="001863A3">
        <w:rPr>
          <w:rFonts w:ascii="Calibri" w:eastAsiaTheme="minorHAnsi" w:hAnsi="Calibri" w:cs="Calibri"/>
          <w:color w:val="000000"/>
          <w:sz w:val="24"/>
          <w:szCs w:val="24"/>
          <w:lang w:eastAsia="en-US"/>
        </w:rPr>
        <w:t xml:space="preserve"> there was also an opportunity to request feedback from employers on </w:t>
      </w:r>
      <w:r w:rsidR="002A5BB3">
        <w:rPr>
          <w:rFonts w:ascii="Calibri" w:eastAsiaTheme="minorHAnsi" w:hAnsi="Calibri" w:cs="Calibri"/>
          <w:color w:val="000000"/>
          <w:sz w:val="24"/>
          <w:szCs w:val="24"/>
          <w:lang w:eastAsia="en-US"/>
        </w:rPr>
        <w:t xml:space="preserve">the University’s graduates, and whether they had the expected workplace skills. </w:t>
      </w:r>
      <w:r w:rsidR="00523CA2">
        <w:rPr>
          <w:rFonts w:ascii="Calibri" w:eastAsiaTheme="minorHAnsi" w:hAnsi="Calibri" w:cs="Calibri"/>
          <w:color w:val="000000"/>
          <w:sz w:val="24"/>
          <w:szCs w:val="24"/>
          <w:lang w:eastAsia="en-US"/>
        </w:rPr>
        <w:t>Professor Callow acknowledged that there may be a discrepancy between what academics believe employers need, and what employers actually need</w:t>
      </w:r>
      <w:r w:rsidR="004C02A9">
        <w:rPr>
          <w:rFonts w:ascii="Calibri" w:eastAsiaTheme="minorHAnsi" w:hAnsi="Calibri" w:cs="Calibri"/>
          <w:color w:val="000000"/>
          <w:sz w:val="24"/>
          <w:szCs w:val="24"/>
          <w:lang w:eastAsia="en-US"/>
        </w:rPr>
        <w:t xml:space="preserve">. A Stakeholder audit is in the pipeline, and it would be appreciated if the audit could be a </w:t>
      </w:r>
      <w:r w:rsidR="00FF2729">
        <w:rPr>
          <w:rFonts w:ascii="Calibri" w:eastAsiaTheme="minorHAnsi" w:hAnsi="Calibri" w:cs="Calibri"/>
          <w:color w:val="000000"/>
          <w:sz w:val="24"/>
          <w:szCs w:val="24"/>
          <w:lang w:eastAsia="en-US"/>
        </w:rPr>
        <w:t xml:space="preserve">guidance audit. </w:t>
      </w:r>
    </w:p>
    <w:p w14:paraId="08320BB9" w14:textId="77777777" w:rsidR="00FF2729" w:rsidRDefault="00FF2729" w:rsidP="002679A5">
      <w:pPr>
        <w:autoSpaceDE w:val="0"/>
        <w:autoSpaceDN w:val="0"/>
        <w:adjustRightInd w:val="0"/>
        <w:rPr>
          <w:rFonts w:ascii="Calibri" w:eastAsiaTheme="minorHAnsi" w:hAnsi="Calibri" w:cs="Calibri"/>
          <w:color w:val="000000"/>
          <w:sz w:val="24"/>
          <w:szCs w:val="24"/>
          <w:lang w:eastAsia="en-US"/>
        </w:rPr>
      </w:pPr>
    </w:p>
    <w:p w14:paraId="1EEC2BAB" w14:textId="2DAAE599" w:rsidR="0089011A" w:rsidRDefault="00FF2729" w:rsidP="002679A5">
      <w:pPr>
        <w:autoSpaceDE w:val="0"/>
        <w:autoSpaceDN w:val="0"/>
        <w:adjustRightInd w:val="0"/>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 xml:space="preserve">It was </w:t>
      </w:r>
      <w:r>
        <w:rPr>
          <w:rFonts w:ascii="Calibri" w:eastAsiaTheme="minorHAnsi" w:hAnsi="Calibri" w:cs="Calibri"/>
          <w:b/>
          <w:bCs/>
          <w:color w:val="000000"/>
          <w:sz w:val="24"/>
          <w:szCs w:val="24"/>
          <w:lang w:eastAsia="en-US"/>
        </w:rPr>
        <w:t xml:space="preserve">agreed </w:t>
      </w:r>
      <w:r>
        <w:rPr>
          <w:rFonts w:ascii="Calibri" w:eastAsiaTheme="minorHAnsi" w:hAnsi="Calibri" w:cs="Calibri"/>
          <w:color w:val="000000"/>
          <w:sz w:val="24"/>
          <w:szCs w:val="24"/>
          <w:lang w:eastAsia="en-US"/>
        </w:rPr>
        <w:t xml:space="preserve">that Professor Callow would </w:t>
      </w:r>
      <w:r w:rsidR="00D745FC">
        <w:rPr>
          <w:rFonts w:ascii="Calibri" w:eastAsiaTheme="minorHAnsi" w:hAnsi="Calibri" w:cs="Calibri"/>
          <w:color w:val="000000"/>
          <w:sz w:val="24"/>
          <w:szCs w:val="24"/>
          <w:lang w:eastAsia="en-US"/>
        </w:rPr>
        <w:t>discuss this further with the Chief Strategy and Planning Officer</w:t>
      </w:r>
      <w:r w:rsidR="00B36089">
        <w:rPr>
          <w:rFonts w:ascii="Calibri" w:eastAsiaTheme="minorHAnsi" w:hAnsi="Calibri" w:cs="Calibri"/>
          <w:color w:val="000000"/>
          <w:sz w:val="24"/>
          <w:szCs w:val="24"/>
          <w:lang w:eastAsia="en-US"/>
        </w:rPr>
        <w:t>, prior to scoping the audit</w:t>
      </w:r>
      <w:r w:rsidR="004C02A9">
        <w:rPr>
          <w:rFonts w:ascii="Calibri" w:eastAsiaTheme="minorHAnsi" w:hAnsi="Calibri" w:cs="Calibri"/>
          <w:color w:val="000000"/>
          <w:sz w:val="24"/>
          <w:szCs w:val="24"/>
          <w:lang w:eastAsia="en-US"/>
        </w:rPr>
        <w:t>.</w:t>
      </w:r>
      <w:r w:rsidR="0049401A">
        <w:rPr>
          <w:rFonts w:ascii="Calibri" w:eastAsiaTheme="minorHAnsi" w:hAnsi="Calibri" w:cs="Calibri"/>
          <w:color w:val="000000"/>
          <w:sz w:val="24"/>
          <w:szCs w:val="24"/>
          <w:lang w:eastAsia="en-US"/>
        </w:rPr>
        <w:t xml:space="preserve"> </w:t>
      </w:r>
    </w:p>
    <w:p w14:paraId="6FA31D34" w14:textId="77777777" w:rsidR="00F92655" w:rsidRDefault="00F92655" w:rsidP="002679A5">
      <w:pPr>
        <w:autoSpaceDE w:val="0"/>
        <w:autoSpaceDN w:val="0"/>
        <w:adjustRightInd w:val="0"/>
        <w:rPr>
          <w:rFonts w:ascii="Calibri" w:eastAsiaTheme="minorHAnsi" w:hAnsi="Calibri" w:cs="Calibri"/>
          <w:color w:val="000000"/>
          <w:sz w:val="24"/>
          <w:szCs w:val="24"/>
          <w:lang w:eastAsia="en-US"/>
        </w:rPr>
      </w:pPr>
    </w:p>
    <w:p w14:paraId="6F5579DD" w14:textId="77777777" w:rsidR="003662E5" w:rsidRDefault="003662E5" w:rsidP="002679A5">
      <w:pPr>
        <w:autoSpaceDE w:val="0"/>
        <w:autoSpaceDN w:val="0"/>
        <w:adjustRightInd w:val="0"/>
        <w:rPr>
          <w:rFonts w:ascii="Calibri" w:eastAsiaTheme="minorHAnsi" w:hAnsi="Calibri" w:cs="Calibri"/>
          <w:color w:val="000000"/>
          <w:sz w:val="24"/>
          <w:szCs w:val="24"/>
          <w:lang w:eastAsia="en-US"/>
        </w:rPr>
      </w:pPr>
    </w:p>
    <w:p w14:paraId="1EF931D5" w14:textId="77777777" w:rsidR="003662E5" w:rsidRDefault="003662E5" w:rsidP="002679A5">
      <w:pPr>
        <w:autoSpaceDE w:val="0"/>
        <w:autoSpaceDN w:val="0"/>
        <w:adjustRightInd w:val="0"/>
        <w:rPr>
          <w:rFonts w:ascii="Calibri" w:eastAsiaTheme="minorHAnsi" w:hAnsi="Calibri" w:cs="Calibri"/>
          <w:color w:val="000000"/>
          <w:sz w:val="24"/>
          <w:szCs w:val="24"/>
          <w:lang w:eastAsia="en-US"/>
        </w:rPr>
      </w:pPr>
    </w:p>
    <w:p w14:paraId="75075294" w14:textId="77777777" w:rsidR="003662E5" w:rsidRDefault="003662E5" w:rsidP="002679A5">
      <w:pPr>
        <w:autoSpaceDE w:val="0"/>
        <w:autoSpaceDN w:val="0"/>
        <w:adjustRightInd w:val="0"/>
        <w:rPr>
          <w:rFonts w:ascii="Calibri" w:eastAsiaTheme="minorHAnsi" w:hAnsi="Calibri" w:cs="Calibri"/>
          <w:color w:val="000000"/>
          <w:sz w:val="24"/>
          <w:szCs w:val="24"/>
          <w:lang w:eastAsia="en-US"/>
        </w:rPr>
      </w:pPr>
    </w:p>
    <w:p w14:paraId="27E25790" w14:textId="77777777" w:rsidR="003662E5" w:rsidRPr="00E445DB" w:rsidRDefault="003662E5" w:rsidP="002679A5">
      <w:pPr>
        <w:autoSpaceDE w:val="0"/>
        <w:autoSpaceDN w:val="0"/>
        <w:adjustRightInd w:val="0"/>
        <w:rPr>
          <w:rFonts w:ascii="Calibri" w:eastAsiaTheme="minorHAnsi" w:hAnsi="Calibri" w:cs="Calibri"/>
          <w:color w:val="000000"/>
          <w:sz w:val="24"/>
          <w:szCs w:val="24"/>
          <w:lang w:eastAsia="en-US"/>
        </w:rPr>
      </w:pPr>
    </w:p>
    <w:p w14:paraId="4F16DEF9" w14:textId="77777777" w:rsidR="00C34AD4" w:rsidRDefault="00D745FC" w:rsidP="002679A5">
      <w:pPr>
        <w:pStyle w:val="ListParagraph"/>
        <w:suppressAutoHyphens/>
        <w:ind w:left="0"/>
        <w:jc w:val="center"/>
        <w:rPr>
          <w:rFonts w:asciiTheme="minorHAnsi" w:hAnsiTheme="minorHAnsi" w:cstheme="minorHAnsi"/>
          <w:b/>
          <w:sz w:val="24"/>
          <w:szCs w:val="24"/>
        </w:rPr>
      </w:pPr>
      <w:r>
        <w:rPr>
          <w:rFonts w:asciiTheme="minorHAnsi" w:hAnsiTheme="minorHAnsi" w:cstheme="minorHAnsi"/>
          <w:b/>
          <w:sz w:val="24"/>
          <w:szCs w:val="24"/>
        </w:rPr>
        <w:lastRenderedPageBreak/>
        <w:t xml:space="preserve">24.11 REPONSE TO </w:t>
      </w:r>
      <w:r w:rsidR="0089011A">
        <w:rPr>
          <w:rFonts w:asciiTheme="minorHAnsi" w:hAnsiTheme="minorHAnsi" w:cstheme="minorHAnsi"/>
          <w:b/>
          <w:sz w:val="24"/>
          <w:szCs w:val="24"/>
        </w:rPr>
        <w:t>MEDR: NSS REPORT</w:t>
      </w:r>
      <w:r w:rsidR="00C34AD4">
        <w:rPr>
          <w:rFonts w:asciiTheme="minorHAnsi" w:hAnsiTheme="minorHAnsi" w:cstheme="minorHAnsi"/>
          <w:b/>
          <w:sz w:val="24"/>
          <w:szCs w:val="24"/>
        </w:rPr>
        <w:t xml:space="preserve">, PTES REPORT AND </w:t>
      </w:r>
    </w:p>
    <w:p w14:paraId="77153E94" w14:textId="5C8AACDF" w:rsidR="00B1189B" w:rsidRDefault="0089011A" w:rsidP="002679A5">
      <w:pPr>
        <w:pStyle w:val="ListParagraph"/>
        <w:suppressAutoHyphens/>
        <w:ind w:left="0"/>
        <w:jc w:val="center"/>
        <w:rPr>
          <w:rFonts w:asciiTheme="minorHAnsi" w:hAnsiTheme="minorHAnsi" w:cstheme="minorHAnsi"/>
          <w:b/>
          <w:sz w:val="24"/>
          <w:szCs w:val="24"/>
        </w:rPr>
      </w:pPr>
      <w:r>
        <w:rPr>
          <w:rFonts w:asciiTheme="minorHAnsi" w:hAnsiTheme="minorHAnsi" w:cstheme="minorHAnsi"/>
          <w:b/>
          <w:sz w:val="24"/>
          <w:szCs w:val="24"/>
        </w:rPr>
        <w:t>STUDENT EXPERIENCE STRATEGY</w:t>
      </w:r>
    </w:p>
    <w:p w14:paraId="4D8BF357" w14:textId="77777777" w:rsidR="0089011A" w:rsidRDefault="0089011A" w:rsidP="002679A5">
      <w:pPr>
        <w:suppressAutoHyphens/>
        <w:rPr>
          <w:rFonts w:asciiTheme="minorHAnsi" w:hAnsiTheme="minorHAnsi" w:cstheme="minorHAnsi"/>
          <w:b/>
          <w:sz w:val="24"/>
          <w:szCs w:val="24"/>
        </w:rPr>
      </w:pPr>
    </w:p>
    <w:p w14:paraId="0701648D" w14:textId="7A073BA0" w:rsidR="0089011A" w:rsidRDefault="0004688A" w:rsidP="002679A5">
      <w:pPr>
        <w:suppressAutoHyphens/>
        <w:rPr>
          <w:rFonts w:asciiTheme="minorHAnsi" w:hAnsiTheme="minorHAnsi" w:cstheme="minorHAnsi"/>
          <w:bCs/>
          <w:sz w:val="24"/>
          <w:szCs w:val="24"/>
        </w:rPr>
      </w:pPr>
      <w:r>
        <w:rPr>
          <w:rFonts w:asciiTheme="minorHAnsi" w:hAnsiTheme="minorHAnsi" w:cstheme="minorHAnsi"/>
          <w:bCs/>
          <w:sz w:val="24"/>
          <w:szCs w:val="24"/>
        </w:rPr>
        <w:t>Professor Callow noted that h</w:t>
      </w:r>
      <w:r w:rsidRPr="0004688A">
        <w:rPr>
          <w:rFonts w:asciiTheme="minorHAnsi" w:hAnsiTheme="minorHAnsi" w:cstheme="minorHAnsi"/>
          <w:bCs/>
          <w:sz w:val="24"/>
          <w:szCs w:val="24"/>
        </w:rPr>
        <w:t>igh level Institutional and School NSS 2024 and PTES 2024 results were presented to Council in July. The purpose of</w:t>
      </w:r>
      <w:r>
        <w:rPr>
          <w:rFonts w:asciiTheme="minorHAnsi" w:hAnsiTheme="minorHAnsi" w:cstheme="minorHAnsi"/>
          <w:bCs/>
          <w:sz w:val="24"/>
          <w:szCs w:val="24"/>
        </w:rPr>
        <w:t xml:space="preserve"> </w:t>
      </w:r>
      <w:r w:rsidRPr="0004688A">
        <w:rPr>
          <w:rFonts w:asciiTheme="minorHAnsi" w:hAnsiTheme="minorHAnsi" w:cstheme="minorHAnsi"/>
          <w:bCs/>
          <w:sz w:val="24"/>
          <w:szCs w:val="24"/>
        </w:rPr>
        <w:t>the Executive summaries and accompanying appendices</w:t>
      </w:r>
      <w:r>
        <w:rPr>
          <w:rFonts w:asciiTheme="minorHAnsi" w:hAnsiTheme="minorHAnsi" w:cstheme="minorHAnsi"/>
          <w:bCs/>
          <w:sz w:val="24"/>
          <w:szCs w:val="24"/>
        </w:rPr>
        <w:t xml:space="preserve"> </w:t>
      </w:r>
      <w:r w:rsidR="00A4232A">
        <w:rPr>
          <w:rFonts w:asciiTheme="minorHAnsi" w:hAnsiTheme="minorHAnsi" w:cstheme="minorHAnsi"/>
          <w:bCs/>
          <w:sz w:val="24"/>
          <w:szCs w:val="24"/>
        </w:rPr>
        <w:t xml:space="preserve">was to </w:t>
      </w:r>
      <w:r w:rsidRPr="0004688A">
        <w:rPr>
          <w:rFonts w:asciiTheme="minorHAnsi" w:hAnsiTheme="minorHAnsi" w:cstheme="minorHAnsi"/>
          <w:bCs/>
          <w:sz w:val="24"/>
          <w:szCs w:val="24"/>
        </w:rPr>
        <w:t>provide</w:t>
      </w:r>
      <w:r>
        <w:rPr>
          <w:rFonts w:asciiTheme="minorHAnsi" w:hAnsiTheme="minorHAnsi" w:cstheme="minorHAnsi"/>
          <w:bCs/>
          <w:sz w:val="24"/>
          <w:szCs w:val="24"/>
        </w:rPr>
        <w:t xml:space="preserve"> </w:t>
      </w:r>
      <w:r w:rsidRPr="0004688A">
        <w:rPr>
          <w:rFonts w:asciiTheme="minorHAnsi" w:hAnsiTheme="minorHAnsi" w:cstheme="minorHAnsi"/>
          <w:bCs/>
          <w:sz w:val="24"/>
          <w:szCs w:val="24"/>
        </w:rPr>
        <w:t xml:space="preserve">Council with </w:t>
      </w:r>
      <w:r>
        <w:rPr>
          <w:rFonts w:asciiTheme="minorHAnsi" w:hAnsiTheme="minorHAnsi" w:cstheme="minorHAnsi"/>
          <w:bCs/>
          <w:sz w:val="24"/>
          <w:szCs w:val="24"/>
        </w:rPr>
        <w:t xml:space="preserve">the University’s MEDR </w:t>
      </w:r>
      <w:r w:rsidRPr="0004688A">
        <w:rPr>
          <w:rFonts w:asciiTheme="minorHAnsi" w:hAnsiTheme="minorHAnsi" w:cstheme="minorHAnsi"/>
          <w:bCs/>
          <w:sz w:val="24"/>
          <w:szCs w:val="24"/>
        </w:rPr>
        <w:t>required NSS 2024 submission, to provide more detailed NSS</w:t>
      </w:r>
      <w:r>
        <w:rPr>
          <w:rFonts w:asciiTheme="minorHAnsi" w:hAnsiTheme="minorHAnsi" w:cstheme="minorHAnsi"/>
          <w:bCs/>
          <w:sz w:val="24"/>
          <w:szCs w:val="24"/>
        </w:rPr>
        <w:t xml:space="preserve"> </w:t>
      </w:r>
      <w:r w:rsidRPr="0004688A">
        <w:rPr>
          <w:rFonts w:asciiTheme="minorHAnsi" w:hAnsiTheme="minorHAnsi" w:cstheme="minorHAnsi"/>
          <w:bCs/>
          <w:sz w:val="24"/>
          <w:szCs w:val="24"/>
        </w:rPr>
        <w:t>and PTES</w:t>
      </w:r>
      <w:r>
        <w:rPr>
          <w:rFonts w:asciiTheme="minorHAnsi" w:hAnsiTheme="minorHAnsi" w:cstheme="minorHAnsi"/>
          <w:bCs/>
          <w:sz w:val="24"/>
          <w:szCs w:val="24"/>
        </w:rPr>
        <w:t xml:space="preserve"> </w:t>
      </w:r>
      <w:r w:rsidRPr="0004688A">
        <w:rPr>
          <w:rFonts w:asciiTheme="minorHAnsi" w:hAnsiTheme="minorHAnsi" w:cstheme="minorHAnsi"/>
          <w:bCs/>
          <w:sz w:val="24"/>
          <w:szCs w:val="24"/>
        </w:rPr>
        <w:t>results</w:t>
      </w:r>
      <w:r w:rsidR="00CE232C">
        <w:rPr>
          <w:rFonts w:asciiTheme="minorHAnsi" w:hAnsiTheme="minorHAnsi" w:cstheme="minorHAnsi"/>
          <w:bCs/>
          <w:sz w:val="24"/>
          <w:szCs w:val="24"/>
        </w:rPr>
        <w:t xml:space="preserve"> by subject and demographics </w:t>
      </w:r>
      <w:r w:rsidR="00D36D39">
        <w:rPr>
          <w:rFonts w:asciiTheme="minorHAnsi" w:hAnsiTheme="minorHAnsi" w:cstheme="minorHAnsi"/>
          <w:bCs/>
          <w:sz w:val="24"/>
          <w:szCs w:val="24"/>
        </w:rPr>
        <w:t xml:space="preserve">and to assure Council on the institutional NSS 2025 delivery and enhancement planning. In </w:t>
      </w:r>
      <w:r w:rsidR="00AD484D">
        <w:rPr>
          <w:rFonts w:asciiTheme="minorHAnsi" w:hAnsiTheme="minorHAnsi" w:cstheme="minorHAnsi"/>
          <w:bCs/>
          <w:sz w:val="24"/>
          <w:szCs w:val="24"/>
        </w:rPr>
        <w:t>addition,</w:t>
      </w:r>
      <w:r w:rsidR="00D36D39">
        <w:rPr>
          <w:rFonts w:asciiTheme="minorHAnsi" w:hAnsiTheme="minorHAnsi" w:cstheme="minorHAnsi"/>
          <w:bCs/>
          <w:sz w:val="24"/>
          <w:szCs w:val="24"/>
        </w:rPr>
        <w:t xml:space="preserve"> paperwork is included to assure Council on the P</w:t>
      </w:r>
      <w:r w:rsidRPr="0004688A">
        <w:rPr>
          <w:rFonts w:asciiTheme="minorHAnsi" w:hAnsiTheme="minorHAnsi" w:cstheme="minorHAnsi"/>
          <w:bCs/>
          <w:sz w:val="24"/>
          <w:szCs w:val="24"/>
        </w:rPr>
        <w:t>TES delivery and enhancement planning</w:t>
      </w:r>
      <w:r>
        <w:rPr>
          <w:rFonts w:asciiTheme="minorHAnsi" w:hAnsiTheme="minorHAnsi" w:cstheme="minorHAnsi"/>
          <w:bCs/>
          <w:sz w:val="24"/>
          <w:szCs w:val="24"/>
        </w:rPr>
        <w:t xml:space="preserve"> </w:t>
      </w:r>
      <w:r w:rsidRPr="0004688A">
        <w:rPr>
          <w:rFonts w:asciiTheme="minorHAnsi" w:hAnsiTheme="minorHAnsi" w:cstheme="minorHAnsi"/>
          <w:bCs/>
          <w:sz w:val="24"/>
          <w:szCs w:val="24"/>
        </w:rPr>
        <w:t xml:space="preserve">for 2024/25 and to present </w:t>
      </w:r>
      <w:r>
        <w:rPr>
          <w:rFonts w:asciiTheme="minorHAnsi" w:hAnsiTheme="minorHAnsi" w:cstheme="minorHAnsi"/>
          <w:bCs/>
          <w:sz w:val="24"/>
          <w:szCs w:val="24"/>
        </w:rPr>
        <w:t>the</w:t>
      </w:r>
      <w:r w:rsidRPr="0004688A">
        <w:rPr>
          <w:rFonts w:asciiTheme="minorHAnsi" w:hAnsiTheme="minorHAnsi" w:cstheme="minorHAnsi"/>
          <w:bCs/>
          <w:sz w:val="24"/>
          <w:szCs w:val="24"/>
        </w:rPr>
        <w:t xml:space="preserve"> new</w:t>
      </w:r>
      <w:r>
        <w:rPr>
          <w:rFonts w:asciiTheme="minorHAnsi" w:hAnsiTheme="minorHAnsi" w:cstheme="minorHAnsi"/>
          <w:bCs/>
          <w:sz w:val="24"/>
          <w:szCs w:val="24"/>
        </w:rPr>
        <w:t xml:space="preserve"> </w:t>
      </w:r>
      <w:r w:rsidRPr="0004688A">
        <w:rPr>
          <w:rFonts w:asciiTheme="minorHAnsi" w:hAnsiTheme="minorHAnsi" w:cstheme="minorHAnsi"/>
          <w:bCs/>
          <w:sz w:val="24"/>
          <w:szCs w:val="24"/>
        </w:rPr>
        <w:t>Student Experience Sub-Strategy.</w:t>
      </w:r>
    </w:p>
    <w:p w14:paraId="66BA46A9" w14:textId="77777777" w:rsidR="00DE347B" w:rsidRDefault="00DE347B" w:rsidP="002679A5">
      <w:pPr>
        <w:suppressAutoHyphens/>
        <w:rPr>
          <w:rFonts w:asciiTheme="minorHAnsi" w:hAnsiTheme="minorHAnsi" w:cstheme="minorHAnsi"/>
          <w:bCs/>
          <w:sz w:val="24"/>
          <w:szCs w:val="24"/>
        </w:rPr>
      </w:pPr>
    </w:p>
    <w:p w14:paraId="0E769D0F" w14:textId="7080F445" w:rsidR="00DE347B" w:rsidRDefault="00DE347B" w:rsidP="002679A5">
      <w:pPr>
        <w:suppressAutoHyphens/>
        <w:rPr>
          <w:rFonts w:asciiTheme="minorHAnsi" w:hAnsiTheme="minorHAnsi" w:cstheme="minorHAnsi"/>
          <w:bCs/>
          <w:sz w:val="24"/>
          <w:szCs w:val="24"/>
        </w:rPr>
      </w:pPr>
      <w:r>
        <w:rPr>
          <w:rFonts w:asciiTheme="minorHAnsi" w:hAnsiTheme="minorHAnsi" w:cstheme="minorHAnsi"/>
          <w:bCs/>
          <w:sz w:val="24"/>
          <w:szCs w:val="24"/>
        </w:rPr>
        <w:t>The Council were advised that there has been a s</w:t>
      </w:r>
      <w:r w:rsidRPr="00DE347B">
        <w:rPr>
          <w:rFonts w:asciiTheme="minorHAnsi" w:hAnsiTheme="minorHAnsi" w:cstheme="minorHAnsi"/>
          <w:bCs/>
          <w:sz w:val="24"/>
          <w:szCs w:val="24"/>
        </w:rPr>
        <w:t xml:space="preserve">ignificant improvement in </w:t>
      </w:r>
      <w:r>
        <w:rPr>
          <w:rFonts w:asciiTheme="minorHAnsi" w:hAnsiTheme="minorHAnsi" w:cstheme="minorHAnsi"/>
          <w:bCs/>
          <w:sz w:val="24"/>
          <w:szCs w:val="24"/>
        </w:rPr>
        <w:t xml:space="preserve">the University’s </w:t>
      </w:r>
      <w:r w:rsidRPr="00DE347B">
        <w:rPr>
          <w:rFonts w:asciiTheme="minorHAnsi" w:hAnsiTheme="minorHAnsi" w:cstheme="minorHAnsi"/>
          <w:bCs/>
          <w:sz w:val="24"/>
          <w:szCs w:val="24"/>
        </w:rPr>
        <w:t>NSS performance</w:t>
      </w:r>
      <w:r>
        <w:rPr>
          <w:rFonts w:asciiTheme="minorHAnsi" w:hAnsiTheme="minorHAnsi" w:cstheme="minorHAnsi"/>
          <w:bCs/>
          <w:sz w:val="24"/>
          <w:szCs w:val="24"/>
        </w:rPr>
        <w:t xml:space="preserve">, and also in the </w:t>
      </w:r>
      <w:r w:rsidRPr="00DE347B">
        <w:rPr>
          <w:rFonts w:asciiTheme="minorHAnsi" w:hAnsiTheme="minorHAnsi" w:cstheme="minorHAnsi"/>
          <w:bCs/>
          <w:sz w:val="24"/>
          <w:szCs w:val="24"/>
        </w:rPr>
        <w:t>PTES response rate, which affords, for the first-time, results at a School level (with the exception</w:t>
      </w:r>
      <w:r>
        <w:rPr>
          <w:rFonts w:asciiTheme="minorHAnsi" w:hAnsiTheme="minorHAnsi" w:cstheme="minorHAnsi"/>
          <w:bCs/>
          <w:sz w:val="24"/>
          <w:szCs w:val="24"/>
        </w:rPr>
        <w:t xml:space="preserve"> </w:t>
      </w:r>
      <w:r w:rsidRPr="00DE347B">
        <w:rPr>
          <w:rFonts w:asciiTheme="minorHAnsi" w:hAnsiTheme="minorHAnsi" w:cstheme="minorHAnsi"/>
          <w:bCs/>
          <w:sz w:val="24"/>
          <w:szCs w:val="24"/>
        </w:rPr>
        <w:t>of Education</w:t>
      </w:r>
      <w:r w:rsidR="00AD73F1">
        <w:rPr>
          <w:rFonts w:asciiTheme="minorHAnsi" w:hAnsiTheme="minorHAnsi" w:cstheme="minorHAnsi"/>
          <w:bCs/>
          <w:sz w:val="24"/>
          <w:szCs w:val="24"/>
        </w:rPr>
        <w:t>)</w:t>
      </w:r>
      <w:r w:rsidRPr="00DE347B">
        <w:rPr>
          <w:rFonts w:asciiTheme="minorHAnsi" w:hAnsiTheme="minorHAnsi" w:cstheme="minorHAnsi"/>
          <w:bCs/>
          <w:sz w:val="24"/>
          <w:szCs w:val="24"/>
        </w:rPr>
        <w:t>.</w:t>
      </w:r>
      <w:r w:rsidR="00A60253">
        <w:rPr>
          <w:rFonts w:asciiTheme="minorHAnsi" w:hAnsiTheme="minorHAnsi" w:cstheme="minorHAnsi"/>
          <w:bCs/>
          <w:sz w:val="24"/>
          <w:szCs w:val="24"/>
        </w:rPr>
        <w:t xml:space="preserve"> </w:t>
      </w:r>
      <w:r w:rsidRPr="00DE347B">
        <w:rPr>
          <w:rFonts w:asciiTheme="minorHAnsi" w:hAnsiTheme="minorHAnsi" w:cstheme="minorHAnsi"/>
          <w:bCs/>
          <w:sz w:val="24"/>
          <w:szCs w:val="24"/>
        </w:rPr>
        <w:t>The enhancement approach to be taken for the purpose of NSS and PTES 2025, includ</w:t>
      </w:r>
      <w:r w:rsidR="00A60253">
        <w:rPr>
          <w:rFonts w:asciiTheme="minorHAnsi" w:hAnsiTheme="minorHAnsi" w:cstheme="minorHAnsi"/>
          <w:bCs/>
          <w:sz w:val="24"/>
          <w:szCs w:val="24"/>
        </w:rPr>
        <w:t>es</w:t>
      </w:r>
      <w:r w:rsidRPr="00DE347B">
        <w:rPr>
          <w:rFonts w:asciiTheme="minorHAnsi" w:hAnsiTheme="minorHAnsi" w:cstheme="minorHAnsi"/>
          <w:bCs/>
          <w:sz w:val="24"/>
          <w:szCs w:val="24"/>
        </w:rPr>
        <w:t xml:space="preserve"> the establishment of a formal</w:t>
      </w:r>
      <w:r w:rsidR="00AD73F1">
        <w:rPr>
          <w:rFonts w:asciiTheme="minorHAnsi" w:hAnsiTheme="minorHAnsi" w:cstheme="minorHAnsi"/>
          <w:bCs/>
          <w:sz w:val="24"/>
          <w:szCs w:val="24"/>
        </w:rPr>
        <w:t xml:space="preserve"> </w:t>
      </w:r>
      <w:r w:rsidRPr="00DE347B">
        <w:rPr>
          <w:rFonts w:asciiTheme="minorHAnsi" w:hAnsiTheme="minorHAnsi" w:cstheme="minorHAnsi"/>
          <w:bCs/>
          <w:sz w:val="24"/>
          <w:szCs w:val="24"/>
        </w:rPr>
        <w:t>PGT delivery group</w:t>
      </w:r>
      <w:r w:rsidR="00390AFA">
        <w:rPr>
          <w:rFonts w:asciiTheme="minorHAnsi" w:hAnsiTheme="minorHAnsi" w:cstheme="minorHAnsi"/>
          <w:bCs/>
          <w:sz w:val="24"/>
          <w:szCs w:val="24"/>
        </w:rPr>
        <w:t xml:space="preserve"> which will report to the Education and Student Experience Committee</w:t>
      </w:r>
      <w:r w:rsidRPr="00DE347B">
        <w:rPr>
          <w:rFonts w:asciiTheme="minorHAnsi" w:hAnsiTheme="minorHAnsi" w:cstheme="minorHAnsi"/>
          <w:bCs/>
          <w:sz w:val="24"/>
          <w:szCs w:val="24"/>
        </w:rPr>
        <w:t>.</w:t>
      </w:r>
      <w:r w:rsidR="00AD73F1">
        <w:rPr>
          <w:rFonts w:asciiTheme="minorHAnsi" w:hAnsiTheme="minorHAnsi" w:cstheme="minorHAnsi"/>
          <w:bCs/>
          <w:sz w:val="24"/>
          <w:szCs w:val="24"/>
        </w:rPr>
        <w:t xml:space="preserve"> </w:t>
      </w:r>
    </w:p>
    <w:p w14:paraId="13511150" w14:textId="77777777" w:rsidR="006D477D" w:rsidRDefault="006D477D" w:rsidP="002679A5">
      <w:pPr>
        <w:suppressAutoHyphens/>
        <w:rPr>
          <w:rFonts w:asciiTheme="minorHAnsi" w:hAnsiTheme="minorHAnsi" w:cstheme="minorHAnsi"/>
          <w:bCs/>
          <w:sz w:val="24"/>
          <w:szCs w:val="24"/>
        </w:rPr>
      </w:pPr>
    </w:p>
    <w:p w14:paraId="4F6A1472" w14:textId="66C85B2F" w:rsidR="006D477D" w:rsidRPr="006D477D" w:rsidRDefault="00F92655" w:rsidP="002679A5">
      <w:pPr>
        <w:suppressAutoHyphens/>
        <w:rPr>
          <w:rFonts w:asciiTheme="minorHAnsi" w:hAnsiTheme="minorHAnsi" w:cstheme="minorHAnsi"/>
          <w:b/>
          <w:sz w:val="24"/>
          <w:szCs w:val="24"/>
          <w:u w:val="single"/>
        </w:rPr>
      </w:pPr>
      <w:r>
        <w:rPr>
          <w:rFonts w:asciiTheme="minorHAnsi" w:hAnsiTheme="minorHAnsi" w:cstheme="minorHAnsi"/>
          <w:b/>
          <w:sz w:val="24"/>
          <w:szCs w:val="24"/>
          <w:u w:val="single"/>
        </w:rPr>
        <w:t>[</w:t>
      </w:r>
      <w:r w:rsidRPr="003662E5">
        <w:rPr>
          <w:rFonts w:asciiTheme="minorHAnsi" w:hAnsiTheme="minorHAnsi" w:cstheme="minorHAnsi"/>
          <w:b/>
          <w:sz w:val="24"/>
          <w:szCs w:val="24"/>
        </w:rPr>
        <w:t>Reserved Business</w:t>
      </w:r>
      <w:r>
        <w:rPr>
          <w:rFonts w:asciiTheme="minorHAnsi" w:hAnsiTheme="minorHAnsi" w:cstheme="minorHAnsi"/>
          <w:b/>
          <w:sz w:val="24"/>
          <w:szCs w:val="24"/>
          <w:u w:val="single"/>
        </w:rPr>
        <w:t>]</w:t>
      </w:r>
    </w:p>
    <w:p w14:paraId="0870668B" w14:textId="77777777" w:rsidR="00A20508" w:rsidRDefault="00A20508" w:rsidP="00DE347B">
      <w:pPr>
        <w:suppressAutoHyphens/>
        <w:rPr>
          <w:rFonts w:asciiTheme="minorHAnsi" w:hAnsiTheme="minorHAnsi" w:cstheme="minorHAnsi"/>
          <w:bCs/>
          <w:sz w:val="24"/>
          <w:szCs w:val="24"/>
        </w:rPr>
      </w:pPr>
    </w:p>
    <w:p w14:paraId="3A8A039B" w14:textId="34DFC866" w:rsidR="00F7640B" w:rsidRDefault="00025394" w:rsidP="00DE347B">
      <w:pPr>
        <w:suppressAutoHyphens/>
        <w:rPr>
          <w:rFonts w:asciiTheme="minorHAnsi" w:hAnsiTheme="minorHAnsi" w:cstheme="minorHAnsi"/>
          <w:bCs/>
          <w:sz w:val="24"/>
          <w:szCs w:val="24"/>
        </w:rPr>
      </w:pPr>
      <w:r>
        <w:rPr>
          <w:rFonts w:asciiTheme="minorHAnsi" w:hAnsiTheme="minorHAnsi" w:cstheme="minorHAnsi"/>
          <w:bCs/>
          <w:sz w:val="24"/>
          <w:szCs w:val="24"/>
        </w:rPr>
        <w:t>The Council were advised that a variety of initiatives were underway, including a recent CELT conference</w:t>
      </w:r>
      <w:r w:rsidR="00E73DD6">
        <w:rPr>
          <w:rFonts w:asciiTheme="minorHAnsi" w:hAnsiTheme="minorHAnsi" w:cstheme="minorHAnsi"/>
          <w:bCs/>
          <w:sz w:val="24"/>
          <w:szCs w:val="24"/>
        </w:rPr>
        <w:t xml:space="preserve"> and strengthening CPD provision under the leadership of Dr Eyo</w:t>
      </w:r>
      <w:r w:rsidR="003836F4">
        <w:rPr>
          <w:rFonts w:asciiTheme="minorHAnsi" w:hAnsiTheme="minorHAnsi" w:cstheme="minorHAnsi"/>
          <w:bCs/>
          <w:sz w:val="24"/>
          <w:szCs w:val="24"/>
        </w:rPr>
        <w:t xml:space="preserve">-Otung. In addition, the University had commissioned </w:t>
      </w:r>
      <w:r w:rsidR="000F6EAC">
        <w:rPr>
          <w:rFonts w:asciiTheme="minorHAnsi" w:hAnsiTheme="minorHAnsi" w:cstheme="minorHAnsi"/>
          <w:bCs/>
          <w:sz w:val="24"/>
          <w:szCs w:val="24"/>
        </w:rPr>
        <w:t>an external company to analyse the free text comments included in the NSS, which had provided a wealth of comments. As previously, and dependent on the 2023 performance, Schools will be divided into three intervention categories</w:t>
      </w:r>
      <w:r w:rsidR="009A5F21">
        <w:rPr>
          <w:rFonts w:asciiTheme="minorHAnsi" w:hAnsiTheme="minorHAnsi" w:cstheme="minorHAnsi"/>
          <w:bCs/>
          <w:sz w:val="24"/>
          <w:szCs w:val="24"/>
        </w:rPr>
        <w:t>, and monitoring</w:t>
      </w:r>
      <w:r w:rsidR="00CE1BC6">
        <w:rPr>
          <w:rFonts w:asciiTheme="minorHAnsi" w:hAnsiTheme="minorHAnsi" w:cstheme="minorHAnsi"/>
          <w:bCs/>
          <w:sz w:val="24"/>
          <w:szCs w:val="24"/>
        </w:rPr>
        <w:t xml:space="preserve"> will be a key element of the </w:t>
      </w:r>
      <w:r w:rsidR="009A5F21">
        <w:rPr>
          <w:rFonts w:asciiTheme="minorHAnsi" w:hAnsiTheme="minorHAnsi" w:cstheme="minorHAnsi"/>
          <w:bCs/>
          <w:sz w:val="24"/>
          <w:szCs w:val="24"/>
        </w:rPr>
        <w:t>oversight.</w:t>
      </w:r>
    </w:p>
    <w:p w14:paraId="6B964D02" w14:textId="77777777" w:rsidR="00F7640B" w:rsidRDefault="00F7640B" w:rsidP="00DE347B">
      <w:pPr>
        <w:suppressAutoHyphens/>
        <w:rPr>
          <w:rFonts w:asciiTheme="minorHAnsi" w:hAnsiTheme="minorHAnsi" w:cstheme="minorHAnsi"/>
          <w:bCs/>
          <w:sz w:val="24"/>
          <w:szCs w:val="24"/>
        </w:rPr>
      </w:pPr>
    </w:p>
    <w:p w14:paraId="143D6ACB" w14:textId="485222C2" w:rsidR="00025394" w:rsidRDefault="00F7640B" w:rsidP="00DE347B">
      <w:pPr>
        <w:suppressAutoHyphens/>
        <w:rPr>
          <w:rFonts w:asciiTheme="minorHAnsi" w:hAnsiTheme="minorHAnsi" w:cstheme="minorHAnsi"/>
          <w:bCs/>
          <w:sz w:val="24"/>
          <w:szCs w:val="24"/>
        </w:rPr>
      </w:pPr>
      <w:r>
        <w:rPr>
          <w:rFonts w:asciiTheme="minorHAnsi" w:hAnsiTheme="minorHAnsi" w:cstheme="minorHAnsi"/>
          <w:bCs/>
          <w:sz w:val="24"/>
          <w:szCs w:val="24"/>
        </w:rPr>
        <w:t xml:space="preserve">In response to question on the length of the HEIW contract, Professor Callow noted that it had another 2 years to run. </w:t>
      </w:r>
      <w:r w:rsidR="00CE1BC6">
        <w:rPr>
          <w:rFonts w:asciiTheme="minorHAnsi" w:hAnsiTheme="minorHAnsi" w:cstheme="minorHAnsi"/>
          <w:bCs/>
          <w:sz w:val="24"/>
          <w:szCs w:val="24"/>
        </w:rPr>
        <w:t xml:space="preserve"> </w:t>
      </w:r>
    </w:p>
    <w:p w14:paraId="0E78F6E2" w14:textId="77777777" w:rsidR="000F6EAC" w:rsidRDefault="000F6EAC" w:rsidP="00DE347B">
      <w:pPr>
        <w:suppressAutoHyphens/>
        <w:rPr>
          <w:rFonts w:asciiTheme="minorHAnsi" w:hAnsiTheme="minorHAnsi" w:cstheme="minorHAnsi"/>
          <w:bCs/>
          <w:sz w:val="24"/>
          <w:szCs w:val="24"/>
        </w:rPr>
      </w:pPr>
    </w:p>
    <w:p w14:paraId="3526560D" w14:textId="054D79AC" w:rsidR="00C34AD4" w:rsidRDefault="00A20508" w:rsidP="00C34AD4">
      <w:pPr>
        <w:suppressAutoHyphens/>
        <w:rPr>
          <w:rFonts w:asciiTheme="minorHAnsi" w:hAnsiTheme="minorHAnsi" w:cstheme="minorHAnsi"/>
          <w:bCs/>
          <w:sz w:val="24"/>
          <w:szCs w:val="24"/>
        </w:rPr>
      </w:pPr>
      <w:r>
        <w:rPr>
          <w:rFonts w:asciiTheme="minorHAnsi" w:hAnsiTheme="minorHAnsi" w:cstheme="minorHAnsi"/>
          <w:bCs/>
          <w:sz w:val="24"/>
          <w:szCs w:val="24"/>
        </w:rPr>
        <w:t>As a companion to the Teaching and Learning Strategy, the Student Experience Strategy articulates what the University’s student experience is</w:t>
      </w:r>
      <w:r w:rsidR="00EF374E">
        <w:rPr>
          <w:rFonts w:asciiTheme="minorHAnsi" w:hAnsiTheme="minorHAnsi" w:cstheme="minorHAnsi"/>
          <w:bCs/>
          <w:sz w:val="24"/>
          <w:szCs w:val="24"/>
        </w:rPr>
        <w:t xml:space="preserve">, developing coherency to, and a shared understanding of student experience across the University. </w:t>
      </w:r>
      <w:r w:rsidR="004A0A06">
        <w:rPr>
          <w:rFonts w:asciiTheme="minorHAnsi" w:hAnsiTheme="minorHAnsi" w:cstheme="minorHAnsi"/>
          <w:bCs/>
          <w:sz w:val="24"/>
          <w:szCs w:val="24"/>
        </w:rPr>
        <w:t>The</w:t>
      </w:r>
      <w:r w:rsidR="00C34AD4" w:rsidRPr="00C34AD4">
        <w:rPr>
          <w:rFonts w:asciiTheme="minorHAnsi" w:hAnsiTheme="minorHAnsi" w:cstheme="minorHAnsi"/>
          <w:bCs/>
          <w:sz w:val="24"/>
          <w:szCs w:val="24"/>
        </w:rPr>
        <w:t xml:space="preserve"> strategy will</w:t>
      </w:r>
      <w:r w:rsidR="00C34AD4">
        <w:rPr>
          <w:rFonts w:asciiTheme="minorHAnsi" w:hAnsiTheme="minorHAnsi" w:cstheme="minorHAnsi"/>
          <w:bCs/>
          <w:sz w:val="24"/>
          <w:szCs w:val="24"/>
        </w:rPr>
        <w:t xml:space="preserve"> </w:t>
      </w:r>
      <w:r w:rsidR="00C34AD4" w:rsidRPr="00C34AD4">
        <w:rPr>
          <w:rFonts w:asciiTheme="minorHAnsi" w:hAnsiTheme="minorHAnsi" w:cstheme="minorHAnsi"/>
          <w:bCs/>
          <w:sz w:val="24"/>
          <w:szCs w:val="24"/>
        </w:rPr>
        <w:t>maximise a student experience where students belong and can thrive to</w:t>
      </w:r>
      <w:r w:rsidR="00C34AD4">
        <w:rPr>
          <w:rFonts w:asciiTheme="minorHAnsi" w:hAnsiTheme="minorHAnsi" w:cstheme="minorHAnsi"/>
          <w:bCs/>
          <w:sz w:val="24"/>
          <w:szCs w:val="24"/>
        </w:rPr>
        <w:t xml:space="preserve"> </w:t>
      </w:r>
      <w:r w:rsidR="00C34AD4" w:rsidRPr="00C34AD4">
        <w:rPr>
          <w:rFonts w:asciiTheme="minorHAnsi" w:hAnsiTheme="minorHAnsi" w:cstheme="minorHAnsi"/>
          <w:bCs/>
          <w:sz w:val="24"/>
          <w:szCs w:val="24"/>
        </w:rPr>
        <w:t>fulfil their academic and</w:t>
      </w:r>
      <w:r w:rsidR="00C34AD4">
        <w:rPr>
          <w:rFonts w:asciiTheme="minorHAnsi" w:hAnsiTheme="minorHAnsi" w:cstheme="minorHAnsi"/>
          <w:bCs/>
          <w:sz w:val="24"/>
          <w:szCs w:val="24"/>
        </w:rPr>
        <w:t xml:space="preserve"> </w:t>
      </w:r>
      <w:r w:rsidR="00C34AD4" w:rsidRPr="00C34AD4">
        <w:rPr>
          <w:rFonts w:asciiTheme="minorHAnsi" w:hAnsiTheme="minorHAnsi" w:cstheme="minorHAnsi"/>
          <w:bCs/>
          <w:sz w:val="24"/>
          <w:szCs w:val="24"/>
        </w:rPr>
        <w:t>life potential and contribute in the fullest way to society, culture, and the economy.</w:t>
      </w:r>
    </w:p>
    <w:p w14:paraId="57505A9E" w14:textId="77777777" w:rsidR="00C34AD4" w:rsidRPr="00C34AD4" w:rsidRDefault="00C34AD4" w:rsidP="00C34AD4">
      <w:pPr>
        <w:suppressAutoHyphens/>
        <w:rPr>
          <w:rFonts w:asciiTheme="minorHAnsi" w:hAnsiTheme="minorHAnsi" w:cstheme="minorHAnsi"/>
          <w:bCs/>
          <w:sz w:val="24"/>
          <w:szCs w:val="24"/>
        </w:rPr>
      </w:pPr>
    </w:p>
    <w:p w14:paraId="1AC002EC" w14:textId="0B43F611" w:rsidR="00C34AD4" w:rsidRDefault="00C34AD4" w:rsidP="00C34AD4">
      <w:pPr>
        <w:suppressAutoHyphens/>
        <w:rPr>
          <w:rFonts w:asciiTheme="minorHAnsi" w:hAnsiTheme="minorHAnsi" w:cstheme="minorHAnsi"/>
          <w:bCs/>
          <w:sz w:val="24"/>
          <w:szCs w:val="24"/>
        </w:rPr>
      </w:pPr>
      <w:r>
        <w:rPr>
          <w:rFonts w:asciiTheme="minorHAnsi" w:hAnsiTheme="minorHAnsi" w:cstheme="minorHAnsi"/>
          <w:bCs/>
          <w:sz w:val="24"/>
          <w:szCs w:val="24"/>
        </w:rPr>
        <w:t>Professor Callow noted that the Student Experience S</w:t>
      </w:r>
      <w:r w:rsidRPr="00C34AD4">
        <w:rPr>
          <w:rFonts w:asciiTheme="minorHAnsi" w:hAnsiTheme="minorHAnsi" w:cstheme="minorHAnsi"/>
          <w:bCs/>
          <w:sz w:val="24"/>
          <w:szCs w:val="24"/>
        </w:rPr>
        <w:t>trategy sets out five objectives:</w:t>
      </w:r>
    </w:p>
    <w:p w14:paraId="43097592" w14:textId="77777777" w:rsidR="00C34AD4" w:rsidRPr="00C34AD4" w:rsidRDefault="00C34AD4" w:rsidP="00C34AD4">
      <w:pPr>
        <w:suppressAutoHyphens/>
        <w:rPr>
          <w:rFonts w:asciiTheme="minorHAnsi" w:hAnsiTheme="minorHAnsi" w:cstheme="minorHAnsi"/>
          <w:bCs/>
          <w:sz w:val="24"/>
          <w:szCs w:val="24"/>
        </w:rPr>
      </w:pPr>
    </w:p>
    <w:p w14:paraId="5FCAF716" w14:textId="29759886" w:rsidR="00C34AD4" w:rsidRPr="00C34AD4" w:rsidRDefault="00C34AD4" w:rsidP="004D08EC">
      <w:pPr>
        <w:pStyle w:val="ListParagraph"/>
        <w:numPr>
          <w:ilvl w:val="0"/>
          <w:numId w:val="11"/>
        </w:numPr>
        <w:suppressAutoHyphens/>
        <w:rPr>
          <w:rFonts w:asciiTheme="minorHAnsi" w:hAnsiTheme="minorHAnsi" w:cstheme="minorHAnsi"/>
          <w:bCs/>
          <w:sz w:val="24"/>
          <w:szCs w:val="24"/>
        </w:rPr>
      </w:pPr>
      <w:r w:rsidRPr="00C34AD4">
        <w:rPr>
          <w:rFonts w:asciiTheme="minorHAnsi" w:hAnsiTheme="minorHAnsi" w:cstheme="minorHAnsi"/>
          <w:bCs/>
          <w:sz w:val="24"/>
          <w:szCs w:val="24"/>
        </w:rPr>
        <w:t>Culture of opportunity: to empower students to grow, thrive, and create their own student experience journey.</w:t>
      </w:r>
    </w:p>
    <w:p w14:paraId="0875FBBC" w14:textId="23975519" w:rsidR="00C34AD4" w:rsidRPr="00C34AD4" w:rsidRDefault="00C34AD4" w:rsidP="004D08EC">
      <w:pPr>
        <w:pStyle w:val="ListParagraph"/>
        <w:numPr>
          <w:ilvl w:val="0"/>
          <w:numId w:val="11"/>
        </w:numPr>
        <w:suppressAutoHyphens/>
        <w:rPr>
          <w:rFonts w:asciiTheme="minorHAnsi" w:hAnsiTheme="minorHAnsi" w:cstheme="minorHAnsi"/>
          <w:bCs/>
          <w:sz w:val="24"/>
          <w:szCs w:val="24"/>
        </w:rPr>
      </w:pPr>
      <w:r w:rsidRPr="00C34AD4">
        <w:rPr>
          <w:rFonts w:asciiTheme="minorHAnsi" w:hAnsiTheme="minorHAnsi" w:cstheme="minorHAnsi"/>
          <w:bCs/>
          <w:sz w:val="24"/>
          <w:szCs w:val="24"/>
        </w:rPr>
        <w:t>Holistic approach to wellbeing: to empower students to take care of themselves and others.</w:t>
      </w:r>
    </w:p>
    <w:p w14:paraId="0E08D3DD" w14:textId="1D15DF38" w:rsidR="00C34AD4" w:rsidRPr="00C34AD4" w:rsidRDefault="00C34AD4" w:rsidP="004D08EC">
      <w:pPr>
        <w:pStyle w:val="ListParagraph"/>
        <w:numPr>
          <w:ilvl w:val="0"/>
          <w:numId w:val="11"/>
        </w:numPr>
        <w:suppressAutoHyphens/>
        <w:rPr>
          <w:rFonts w:asciiTheme="minorHAnsi" w:hAnsiTheme="minorHAnsi" w:cstheme="minorHAnsi"/>
          <w:bCs/>
          <w:sz w:val="24"/>
          <w:szCs w:val="24"/>
        </w:rPr>
      </w:pPr>
      <w:r w:rsidRPr="00C34AD4">
        <w:rPr>
          <w:rFonts w:asciiTheme="minorHAnsi" w:hAnsiTheme="minorHAnsi" w:cstheme="minorHAnsi"/>
          <w:bCs/>
          <w:sz w:val="24"/>
          <w:szCs w:val="24"/>
        </w:rPr>
        <w:t>An inclusive and connected Bangor University community: to ensure all students are valued and celebrated.</w:t>
      </w:r>
    </w:p>
    <w:p w14:paraId="04341FEC" w14:textId="2B995578" w:rsidR="00C34AD4" w:rsidRPr="00C34AD4" w:rsidRDefault="00C34AD4" w:rsidP="004D08EC">
      <w:pPr>
        <w:pStyle w:val="ListParagraph"/>
        <w:numPr>
          <w:ilvl w:val="0"/>
          <w:numId w:val="11"/>
        </w:numPr>
        <w:suppressAutoHyphens/>
        <w:rPr>
          <w:rFonts w:asciiTheme="minorHAnsi" w:hAnsiTheme="minorHAnsi" w:cstheme="minorHAnsi"/>
          <w:bCs/>
          <w:sz w:val="24"/>
          <w:szCs w:val="24"/>
        </w:rPr>
      </w:pPr>
      <w:r w:rsidRPr="00C34AD4">
        <w:rPr>
          <w:rFonts w:asciiTheme="minorHAnsi" w:hAnsiTheme="minorHAnsi" w:cstheme="minorHAnsi"/>
          <w:bCs/>
          <w:sz w:val="24"/>
          <w:szCs w:val="24"/>
        </w:rPr>
        <w:t xml:space="preserve">Enriched learning, living and social environments: to enhance the experience of students through an engaging and inclusive environment, with sustainability at its core. </w:t>
      </w:r>
    </w:p>
    <w:p w14:paraId="30C7599C" w14:textId="549F740E" w:rsidR="00C34AD4" w:rsidRPr="00C34AD4" w:rsidRDefault="00C34AD4" w:rsidP="004D08EC">
      <w:pPr>
        <w:pStyle w:val="ListParagraph"/>
        <w:numPr>
          <w:ilvl w:val="0"/>
          <w:numId w:val="11"/>
        </w:numPr>
        <w:suppressAutoHyphens/>
        <w:rPr>
          <w:rFonts w:asciiTheme="minorHAnsi" w:hAnsiTheme="minorHAnsi" w:cstheme="minorHAnsi"/>
          <w:bCs/>
          <w:sz w:val="24"/>
          <w:szCs w:val="24"/>
        </w:rPr>
      </w:pPr>
      <w:r w:rsidRPr="00C34AD4">
        <w:rPr>
          <w:rFonts w:asciiTheme="minorHAnsi" w:hAnsiTheme="minorHAnsi" w:cstheme="minorHAnsi"/>
          <w:bCs/>
          <w:sz w:val="24"/>
          <w:szCs w:val="24"/>
        </w:rPr>
        <w:lastRenderedPageBreak/>
        <w:t>Partnership and effective communication: to further develop our partnership working and</w:t>
      </w:r>
    </w:p>
    <w:p w14:paraId="28932521" w14:textId="501126D8" w:rsidR="00A20508" w:rsidRDefault="00C34AD4" w:rsidP="004D08EC">
      <w:pPr>
        <w:pStyle w:val="ListParagraph"/>
        <w:numPr>
          <w:ilvl w:val="0"/>
          <w:numId w:val="11"/>
        </w:numPr>
        <w:suppressAutoHyphens/>
        <w:rPr>
          <w:rFonts w:asciiTheme="minorHAnsi" w:hAnsiTheme="minorHAnsi" w:cstheme="minorHAnsi"/>
          <w:bCs/>
          <w:sz w:val="24"/>
          <w:szCs w:val="24"/>
        </w:rPr>
      </w:pPr>
      <w:r w:rsidRPr="00C34AD4">
        <w:rPr>
          <w:rFonts w:asciiTheme="minorHAnsi" w:hAnsiTheme="minorHAnsi" w:cstheme="minorHAnsi"/>
          <w:bCs/>
          <w:sz w:val="24"/>
          <w:szCs w:val="24"/>
        </w:rPr>
        <w:t xml:space="preserve">effective communication between our students, Students’ </w:t>
      </w:r>
      <w:r w:rsidR="008A70F6" w:rsidRPr="00C34AD4">
        <w:rPr>
          <w:rFonts w:asciiTheme="minorHAnsi" w:hAnsiTheme="minorHAnsi" w:cstheme="minorHAnsi"/>
          <w:bCs/>
          <w:sz w:val="24"/>
          <w:szCs w:val="24"/>
        </w:rPr>
        <w:t>Union,</w:t>
      </w:r>
      <w:r w:rsidRPr="00C34AD4">
        <w:rPr>
          <w:rFonts w:asciiTheme="minorHAnsi" w:hAnsiTheme="minorHAnsi" w:cstheme="minorHAnsi"/>
          <w:bCs/>
          <w:sz w:val="24"/>
          <w:szCs w:val="24"/>
        </w:rPr>
        <w:t xml:space="preserve"> and staff.</w:t>
      </w:r>
    </w:p>
    <w:p w14:paraId="0D60FC22" w14:textId="77777777" w:rsidR="00C34AD4" w:rsidRDefault="00C34AD4" w:rsidP="00C34AD4">
      <w:pPr>
        <w:suppressAutoHyphens/>
        <w:rPr>
          <w:rFonts w:asciiTheme="minorHAnsi" w:hAnsiTheme="minorHAnsi" w:cstheme="minorHAnsi"/>
          <w:bCs/>
          <w:sz w:val="24"/>
          <w:szCs w:val="24"/>
        </w:rPr>
      </w:pPr>
    </w:p>
    <w:p w14:paraId="0EE570A6" w14:textId="33696E35" w:rsidR="00C34AD4" w:rsidRPr="00C34AD4" w:rsidRDefault="00C34AD4" w:rsidP="00C34AD4">
      <w:pPr>
        <w:suppressAutoHyphens/>
        <w:rPr>
          <w:rFonts w:asciiTheme="minorHAnsi" w:hAnsiTheme="minorHAnsi" w:cstheme="minorHAnsi"/>
          <w:bCs/>
          <w:sz w:val="24"/>
          <w:szCs w:val="24"/>
        </w:rPr>
      </w:pPr>
      <w:r>
        <w:rPr>
          <w:rFonts w:asciiTheme="minorHAnsi" w:hAnsiTheme="minorHAnsi" w:cstheme="minorHAnsi"/>
          <w:bCs/>
          <w:sz w:val="24"/>
          <w:szCs w:val="24"/>
        </w:rPr>
        <w:t>The Chair welcomed the improvements in a number of areas across both surveys</w:t>
      </w:r>
      <w:r w:rsidR="008A70F6">
        <w:rPr>
          <w:rFonts w:asciiTheme="minorHAnsi" w:hAnsiTheme="minorHAnsi" w:cstheme="minorHAnsi"/>
          <w:bCs/>
          <w:sz w:val="24"/>
          <w:szCs w:val="24"/>
        </w:rPr>
        <w:t>, and congratulated Professor Callow and all staff involved with the Student Experience Strategy.</w:t>
      </w:r>
    </w:p>
    <w:p w14:paraId="3EDA7754" w14:textId="77777777" w:rsidR="0004688A" w:rsidRPr="0004688A" w:rsidRDefault="0004688A" w:rsidP="0004688A">
      <w:pPr>
        <w:suppressAutoHyphens/>
        <w:rPr>
          <w:rFonts w:asciiTheme="minorHAnsi" w:hAnsiTheme="minorHAnsi" w:cstheme="minorHAnsi"/>
          <w:bCs/>
          <w:sz w:val="24"/>
          <w:szCs w:val="24"/>
        </w:rPr>
      </w:pPr>
    </w:p>
    <w:p w14:paraId="4100EACB" w14:textId="52D9598A" w:rsidR="006776EB" w:rsidRPr="00FA1989" w:rsidRDefault="00836623" w:rsidP="00FA1989">
      <w:pPr>
        <w:pStyle w:val="ListParagraph"/>
        <w:suppressAutoHyphens/>
        <w:ind w:left="567"/>
        <w:jc w:val="center"/>
        <w:rPr>
          <w:rFonts w:asciiTheme="minorHAnsi" w:hAnsiTheme="minorHAnsi" w:cstheme="minorHAnsi"/>
          <w:b/>
          <w:sz w:val="24"/>
          <w:szCs w:val="24"/>
        </w:rPr>
      </w:pPr>
      <w:r>
        <w:rPr>
          <w:rFonts w:asciiTheme="minorHAnsi" w:hAnsiTheme="minorHAnsi" w:cstheme="minorHAnsi"/>
          <w:b/>
          <w:sz w:val="24"/>
          <w:szCs w:val="24"/>
        </w:rPr>
        <w:t>24.12</w:t>
      </w:r>
      <w:r w:rsidR="00CE1433" w:rsidRPr="00FA1989">
        <w:rPr>
          <w:rFonts w:asciiTheme="minorHAnsi" w:hAnsiTheme="minorHAnsi" w:cstheme="minorHAnsi"/>
          <w:b/>
          <w:sz w:val="24"/>
          <w:szCs w:val="24"/>
        </w:rPr>
        <w:t xml:space="preserve"> </w:t>
      </w:r>
      <w:r w:rsidR="00792D80" w:rsidRPr="00FA1989">
        <w:rPr>
          <w:rFonts w:asciiTheme="minorHAnsi" w:hAnsiTheme="minorHAnsi" w:cstheme="minorHAnsi"/>
          <w:b/>
          <w:sz w:val="24"/>
          <w:szCs w:val="24"/>
        </w:rPr>
        <w:t>STUDENTS’ UNION REPORT</w:t>
      </w:r>
    </w:p>
    <w:p w14:paraId="5A617019" w14:textId="77777777" w:rsidR="00792D80" w:rsidRPr="00FA1989" w:rsidRDefault="00792D80" w:rsidP="00FA1989">
      <w:pPr>
        <w:pStyle w:val="ListParagraph"/>
        <w:suppressAutoHyphens/>
        <w:ind w:left="567"/>
        <w:jc w:val="center"/>
        <w:rPr>
          <w:rFonts w:asciiTheme="minorHAnsi" w:hAnsiTheme="minorHAnsi" w:cstheme="minorHAnsi"/>
          <w:b/>
          <w:sz w:val="24"/>
          <w:szCs w:val="24"/>
        </w:rPr>
      </w:pPr>
    </w:p>
    <w:p w14:paraId="5DDE4D0F" w14:textId="21BAD1CD" w:rsidR="00792D80" w:rsidRPr="00D4533E" w:rsidRDefault="00D4533E" w:rsidP="00D4533E">
      <w:pPr>
        <w:suppressAutoHyphens/>
        <w:rPr>
          <w:rFonts w:asciiTheme="minorHAnsi" w:hAnsiTheme="minorHAnsi" w:cstheme="minorHAnsi"/>
          <w:bCs/>
          <w:sz w:val="24"/>
          <w:szCs w:val="24"/>
        </w:rPr>
      </w:pPr>
      <w:r w:rsidRPr="00D4533E">
        <w:rPr>
          <w:rFonts w:asciiTheme="minorHAnsi" w:hAnsiTheme="minorHAnsi" w:cstheme="minorHAnsi"/>
          <w:bCs/>
          <w:sz w:val="24"/>
          <w:szCs w:val="24"/>
        </w:rPr>
        <w:t xml:space="preserve">The Chair of Council invited </w:t>
      </w:r>
      <w:r w:rsidR="00B44FA0">
        <w:rPr>
          <w:rFonts w:asciiTheme="minorHAnsi" w:hAnsiTheme="minorHAnsi" w:cstheme="minorHAnsi"/>
          <w:bCs/>
          <w:sz w:val="24"/>
          <w:szCs w:val="24"/>
        </w:rPr>
        <w:t xml:space="preserve">Mr </w:t>
      </w:r>
      <w:r w:rsidRPr="00D4533E">
        <w:rPr>
          <w:rFonts w:asciiTheme="minorHAnsi" w:hAnsiTheme="minorHAnsi" w:cstheme="minorHAnsi"/>
          <w:bCs/>
          <w:sz w:val="24"/>
          <w:szCs w:val="24"/>
        </w:rPr>
        <w:t>Rowlands to provide</w:t>
      </w:r>
      <w:r w:rsidR="00A12FFF" w:rsidRPr="00D4533E">
        <w:rPr>
          <w:rFonts w:asciiTheme="minorHAnsi" w:hAnsiTheme="minorHAnsi" w:cstheme="minorHAnsi"/>
          <w:bCs/>
          <w:sz w:val="24"/>
          <w:szCs w:val="24"/>
        </w:rPr>
        <w:t xml:space="preserve"> </w:t>
      </w:r>
      <w:r w:rsidR="001A2C02" w:rsidRPr="00D4533E">
        <w:rPr>
          <w:rFonts w:asciiTheme="minorHAnsi" w:hAnsiTheme="minorHAnsi" w:cstheme="minorHAnsi"/>
          <w:bCs/>
          <w:sz w:val="24"/>
          <w:szCs w:val="24"/>
        </w:rPr>
        <w:t>a</w:t>
      </w:r>
      <w:r w:rsidR="004937B4">
        <w:rPr>
          <w:rFonts w:asciiTheme="minorHAnsi" w:hAnsiTheme="minorHAnsi" w:cstheme="minorHAnsi"/>
          <w:bCs/>
          <w:sz w:val="24"/>
          <w:szCs w:val="24"/>
        </w:rPr>
        <w:t xml:space="preserve">n update from the Students’ Union. </w:t>
      </w:r>
    </w:p>
    <w:p w14:paraId="2516C4E3" w14:textId="77777777" w:rsidR="00966318" w:rsidRPr="00A57532" w:rsidRDefault="00966318" w:rsidP="00A57532">
      <w:pPr>
        <w:suppressAutoHyphens/>
        <w:rPr>
          <w:rFonts w:asciiTheme="minorHAnsi" w:hAnsiTheme="minorHAnsi" w:cstheme="minorHAnsi"/>
          <w:bCs/>
          <w:sz w:val="24"/>
          <w:szCs w:val="24"/>
        </w:rPr>
      </w:pPr>
    </w:p>
    <w:p w14:paraId="5F974C40" w14:textId="2B402971" w:rsidR="00744AD8" w:rsidRDefault="00D4533E" w:rsidP="00D4533E">
      <w:pPr>
        <w:suppressAutoHyphens/>
        <w:rPr>
          <w:rFonts w:asciiTheme="minorHAnsi" w:hAnsiTheme="minorHAnsi" w:cstheme="minorHAnsi"/>
          <w:bCs/>
          <w:sz w:val="24"/>
          <w:szCs w:val="24"/>
        </w:rPr>
      </w:pPr>
      <w:bookmarkStart w:id="0" w:name="_Hlk173072336"/>
      <w:r>
        <w:rPr>
          <w:rFonts w:asciiTheme="minorHAnsi" w:hAnsiTheme="minorHAnsi" w:cstheme="minorHAnsi"/>
          <w:bCs/>
          <w:sz w:val="24"/>
          <w:szCs w:val="24"/>
        </w:rPr>
        <w:t xml:space="preserve">The key points included: </w:t>
      </w:r>
    </w:p>
    <w:p w14:paraId="354B7EED" w14:textId="77777777" w:rsidR="00680EBC" w:rsidRDefault="00680EBC" w:rsidP="00D4533E">
      <w:pPr>
        <w:suppressAutoHyphens/>
        <w:rPr>
          <w:rFonts w:asciiTheme="minorHAnsi" w:hAnsiTheme="minorHAnsi" w:cstheme="minorHAnsi"/>
          <w:bCs/>
          <w:sz w:val="24"/>
          <w:szCs w:val="24"/>
        </w:rPr>
      </w:pPr>
    </w:p>
    <w:p w14:paraId="7039078B" w14:textId="00BF172B" w:rsidR="00680EBC" w:rsidRPr="00AB3E7B" w:rsidRDefault="00680EBC" w:rsidP="004D08EC">
      <w:pPr>
        <w:pStyle w:val="ListParagraph"/>
        <w:numPr>
          <w:ilvl w:val="0"/>
          <w:numId w:val="12"/>
        </w:numPr>
        <w:suppressAutoHyphens/>
        <w:rPr>
          <w:rFonts w:asciiTheme="minorHAnsi" w:hAnsiTheme="minorHAnsi" w:cstheme="minorHAnsi"/>
          <w:bCs/>
          <w:sz w:val="24"/>
          <w:szCs w:val="24"/>
        </w:rPr>
      </w:pPr>
      <w:r w:rsidRPr="00AB3E7B">
        <w:rPr>
          <w:rFonts w:asciiTheme="minorHAnsi" w:hAnsiTheme="minorHAnsi" w:cstheme="minorHAnsi"/>
          <w:bCs/>
          <w:sz w:val="24"/>
          <w:szCs w:val="24"/>
        </w:rPr>
        <w:t xml:space="preserve">Welcome week had been </w:t>
      </w:r>
      <w:r w:rsidR="0074487D" w:rsidRPr="00AB3E7B">
        <w:rPr>
          <w:rFonts w:asciiTheme="minorHAnsi" w:hAnsiTheme="minorHAnsi" w:cstheme="minorHAnsi"/>
          <w:bCs/>
          <w:sz w:val="24"/>
          <w:szCs w:val="24"/>
        </w:rPr>
        <w:t>busy but very successful</w:t>
      </w:r>
      <w:r w:rsidR="00F001D9" w:rsidRPr="00AB3E7B">
        <w:rPr>
          <w:rFonts w:asciiTheme="minorHAnsi" w:hAnsiTheme="minorHAnsi" w:cstheme="minorHAnsi"/>
          <w:bCs/>
          <w:sz w:val="24"/>
          <w:szCs w:val="24"/>
        </w:rPr>
        <w:t xml:space="preserve">, with many </w:t>
      </w:r>
      <w:r w:rsidR="00F6603A" w:rsidRPr="00AB3E7B">
        <w:rPr>
          <w:rFonts w:asciiTheme="minorHAnsi" w:hAnsiTheme="minorHAnsi" w:cstheme="minorHAnsi"/>
          <w:bCs/>
          <w:sz w:val="24"/>
          <w:szCs w:val="24"/>
        </w:rPr>
        <w:t xml:space="preserve">well attended events. </w:t>
      </w:r>
    </w:p>
    <w:p w14:paraId="72D2122A" w14:textId="7D457A80" w:rsidR="00906C8A" w:rsidRPr="00AB3E7B" w:rsidRDefault="00C5645A" w:rsidP="004D08EC">
      <w:pPr>
        <w:pStyle w:val="ListParagraph"/>
        <w:numPr>
          <w:ilvl w:val="0"/>
          <w:numId w:val="12"/>
        </w:numPr>
        <w:suppressAutoHyphens/>
        <w:rPr>
          <w:rFonts w:asciiTheme="minorHAnsi" w:hAnsiTheme="minorHAnsi" w:cstheme="minorHAnsi"/>
          <w:bCs/>
          <w:sz w:val="24"/>
          <w:szCs w:val="24"/>
        </w:rPr>
      </w:pPr>
      <w:r w:rsidRPr="00AB3E7B">
        <w:rPr>
          <w:rFonts w:asciiTheme="minorHAnsi" w:hAnsiTheme="minorHAnsi" w:cstheme="minorHAnsi"/>
          <w:bCs/>
          <w:sz w:val="24"/>
          <w:szCs w:val="24"/>
        </w:rPr>
        <w:t xml:space="preserve">32 external companies signed up to attend Serendipity, alongside 20 University departments. </w:t>
      </w:r>
      <w:r w:rsidR="00906C8A" w:rsidRPr="00AB3E7B">
        <w:rPr>
          <w:rFonts w:asciiTheme="minorHAnsi" w:hAnsiTheme="minorHAnsi" w:cstheme="minorHAnsi"/>
          <w:bCs/>
          <w:sz w:val="24"/>
          <w:szCs w:val="24"/>
        </w:rPr>
        <w:t>5000 students attended the event, which was a huge succes</w:t>
      </w:r>
      <w:r w:rsidR="00DF1C77" w:rsidRPr="00AB3E7B">
        <w:rPr>
          <w:rFonts w:asciiTheme="minorHAnsi" w:hAnsiTheme="minorHAnsi" w:cstheme="minorHAnsi"/>
          <w:bCs/>
          <w:sz w:val="24"/>
          <w:szCs w:val="24"/>
        </w:rPr>
        <w:t xml:space="preserve">s. Thanks was extended to the Vice-Chancellor for attending the event. </w:t>
      </w:r>
      <w:r w:rsidR="00FE3127" w:rsidRPr="00AB3E7B">
        <w:rPr>
          <w:rFonts w:asciiTheme="minorHAnsi" w:hAnsiTheme="minorHAnsi" w:cstheme="minorHAnsi"/>
          <w:bCs/>
          <w:sz w:val="24"/>
          <w:szCs w:val="24"/>
        </w:rPr>
        <w:t xml:space="preserve">UMCB are offering informal learn Welsh sessions, prior to students </w:t>
      </w:r>
      <w:r w:rsidR="00843944" w:rsidRPr="00AB3E7B">
        <w:rPr>
          <w:rFonts w:asciiTheme="minorHAnsi" w:hAnsiTheme="minorHAnsi" w:cstheme="minorHAnsi"/>
          <w:bCs/>
          <w:sz w:val="24"/>
          <w:szCs w:val="24"/>
        </w:rPr>
        <w:t xml:space="preserve">going on to the formal course. </w:t>
      </w:r>
    </w:p>
    <w:p w14:paraId="5F742E85" w14:textId="062A8B35" w:rsidR="00DF1C77" w:rsidRPr="00AB3E7B" w:rsidRDefault="00DF1C77" w:rsidP="004D08EC">
      <w:pPr>
        <w:pStyle w:val="ListParagraph"/>
        <w:numPr>
          <w:ilvl w:val="0"/>
          <w:numId w:val="12"/>
        </w:numPr>
        <w:suppressAutoHyphens/>
        <w:rPr>
          <w:rFonts w:asciiTheme="minorHAnsi" w:hAnsiTheme="minorHAnsi" w:cstheme="minorHAnsi"/>
          <w:bCs/>
          <w:sz w:val="24"/>
          <w:szCs w:val="24"/>
        </w:rPr>
      </w:pPr>
      <w:r w:rsidRPr="00AB3E7B">
        <w:rPr>
          <w:rFonts w:asciiTheme="minorHAnsi" w:hAnsiTheme="minorHAnsi" w:cstheme="minorHAnsi"/>
          <w:bCs/>
          <w:sz w:val="24"/>
          <w:szCs w:val="24"/>
        </w:rPr>
        <w:t xml:space="preserve">The Students’ Union continue to work with Professor Callow on the QER submission. </w:t>
      </w:r>
    </w:p>
    <w:p w14:paraId="62AF0961" w14:textId="6278E547" w:rsidR="00E513CE" w:rsidRPr="00AB3E7B" w:rsidRDefault="00E513CE" w:rsidP="004D08EC">
      <w:pPr>
        <w:pStyle w:val="ListParagraph"/>
        <w:numPr>
          <w:ilvl w:val="0"/>
          <w:numId w:val="12"/>
        </w:numPr>
        <w:suppressAutoHyphens/>
        <w:rPr>
          <w:rFonts w:asciiTheme="minorHAnsi" w:hAnsiTheme="minorHAnsi" w:cstheme="minorHAnsi"/>
          <w:bCs/>
          <w:sz w:val="24"/>
          <w:szCs w:val="24"/>
        </w:rPr>
      </w:pPr>
      <w:r w:rsidRPr="00AB3E7B">
        <w:rPr>
          <w:rFonts w:asciiTheme="minorHAnsi" w:hAnsiTheme="minorHAnsi" w:cstheme="minorHAnsi"/>
          <w:bCs/>
          <w:sz w:val="24"/>
          <w:szCs w:val="24"/>
        </w:rPr>
        <w:t>Sabbatical Officers continue to liaise with the student protestors at the encampment.</w:t>
      </w:r>
    </w:p>
    <w:p w14:paraId="5FA50714" w14:textId="38ADC49F" w:rsidR="00E513CE" w:rsidRPr="00AB3E7B" w:rsidRDefault="00E513CE" w:rsidP="004D08EC">
      <w:pPr>
        <w:pStyle w:val="ListParagraph"/>
        <w:numPr>
          <w:ilvl w:val="0"/>
          <w:numId w:val="12"/>
        </w:numPr>
        <w:suppressAutoHyphens/>
        <w:rPr>
          <w:rFonts w:asciiTheme="minorHAnsi" w:hAnsiTheme="minorHAnsi" w:cstheme="minorHAnsi"/>
          <w:bCs/>
          <w:sz w:val="24"/>
          <w:szCs w:val="24"/>
        </w:rPr>
      </w:pPr>
      <w:r w:rsidRPr="00AB3E7B">
        <w:rPr>
          <w:rFonts w:asciiTheme="minorHAnsi" w:hAnsiTheme="minorHAnsi" w:cstheme="minorHAnsi"/>
          <w:bCs/>
          <w:sz w:val="24"/>
          <w:szCs w:val="24"/>
        </w:rPr>
        <w:t>A JMJ 50</w:t>
      </w:r>
      <w:r w:rsidRPr="00AB3E7B">
        <w:rPr>
          <w:rFonts w:asciiTheme="minorHAnsi" w:hAnsiTheme="minorHAnsi" w:cstheme="minorHAnsi"/>
          <w:bCs/>
          <w:sz w:val="24"/>
          <w:szCs w:val="24"/>
          <w:vertAlign w:val="superscript"/>
        </w:rPr>
        <w:t>th</w:t>
      </w:r>
      <w:r w:rsidRPr="00AB3E7B">
        <w:rPr>
          <w:rFonts w:asciiTheme="minorHAnsi" w:hAnsiTheme="minorHAnsi" w:cstheme="minorHAnsi"/>
          <w:bCs/>
          <w:sz w:val="24"/>
          <w:szCs w:val="24"/>
        </w:rPr>
        <w:t xml:space="preserve"> birthday celebration gig has been arranged</w:t>
      </w:r>
      <w:r w:rsidR="00FE3127" w:rsidRPr="00AB3E7B">
        <w:rPr>
          <w:rFonts w:asciiTheme="minorHAnsi" w:hAnsiTheme="minorHAnsi" w:cstheme="minorHAnsi"/>
          <w:bCs/>
          <w:sz w:val="24"/>
          <w:szCs w:val="24"/>
        </w:rPr>
        <w:t xml:space="preserve">. </w:t>
      </w:r>
    </w:p>
    <w:p w14:paraId="663A8E84" w14:textId="3CB024B1" w:rsidR="00843944" w:rsidRPr="00AB3E7B" w:rsidRDefault="00D77F22" w:rsidP="004D08EC">
      <w:pPr>
        <w:pStyle w:val="ListParagraph"/>
        <w:numPr>
          <w:ilvl w:val="0"/>
          <w:numId w:val="12"/>
        </w:numPr>
        <w:suppressAutoHyphens/>
        <w:rPr>
          <w:rFonts w:asciiTheme="minorHAnsi" w:hAnsiTheme="minorHAnsi" w:cstheme="minorHAnsi"/>
          <w:bCs/>
          <w:sz w:val="24"/>
          <w:szCs w:val="24"/>
        </w:rPr>
      </w:pPr>
      <w:r w:rsidRPr="00AB3E7B">
        <w:rPr>
          <w:rFonts w:asciiTheme="minorHAnsi" w:hAnsiTheme="minorHAnsi" w:cstheme="minorHAnsi"/>
          <w:bCs/>
          <w:sz w:val="24"/>
          <w:szCs w:val="24"/>
        </w:rPr>
        <w:t>Mr Rowlands had been part of the University stall core team at</w:t>
      </w:r>
      <w:r w:rsidR="00843944" w:rsidRPr="00AB3E7B">
        <w:rPr>
          <w:rFonts w:asciiTheme="minorHAnsi" w:hAnsiTheme="minorHAnsi" w:cstheme="minorHAnsi"/>
          <w:bCs/>
          <w:sz w:val="24"/>
          <w:szCs w:val="24"/>
        </w:rPr>
        <w:t xml:space="preserve"> the </w:t>
      </w:r>
      <w:r w:rsidR="00843944" w:rsidRPr="008A70F6">
        <w:rPr>
          <w:rFonts w:asciiTheme="minorHAnsi" w:hAnsiTheme="minorHAnsi" w:cstheme="minorHAnsi"/>
          <w:bCs/>
          <w:sz w:val="24"/>
          <w:szCs w:val="24"/>
          <w:lang w:val="cy-GB"/>
        </w:rPr>
        <w:t>Rhondda Cynon T</w:t>
      </w:r>
      <w:r w:rsidR="008A70F6" w:rsidRPr="008A70F6">
        <w:rPr>
          <w:rFonts w:asciiTheme="minorHAnsi" w:hAnsiTheme="minorHAnsi" w:cstheme="minorHAnsi"/>
          <w:bCs/>
          <w:sz w:val="24"/>
          <w:szCs w:val="24"/>
          <w:lang w:val="cy-GB"/>
        </w:rPr>
        <w:t>a</w:t>
      </w:r>
      <w:r w:rsidR="00843944" w:rsidRPr="008A70F6">
        <w:rPr>
          <w:rFonts w:asciiTheme="minorHAnsi" w:hAnsiTheme="minorHAnsi" w:cstheme="minorHAnsi"/>
          <w:bCs/>
          <w:sz w:val="24"/>
          <w:szCs w:val="24"/>
          <w:lang w:val="cy-GB"/>
        </w:rPr>
        <w:t>f</w:t>
      </w:r>
      <w:r w:rsidR="00843944" w:rsidRPr="00AB3E7B">
        <w:rPr>
          <w:rFonts w:asciiTheme="minorHAnsi" w:hAnsiTheme="minorHAnsi" w:cstheme="minorHAnsi"/>
          <w:bCs/>
          <w:sz w:val="24"/>
          <w:szCs w:val="24"/>
        </w:rPr>
        <w:t xml:space="preserve"> National Eisteddfod</w:t>
      </w:r>
      <w:r w:rsidRPr="00AB3E7B">
        <w:rPr>
          <w:rFonts w:asciiTheme="minorHAnsi" w:hAnsiTheme="minorHAnsi" w:cstheme="minorHAnsi"/>
          <w:bCs/>
          <w:sz w:val="24"/>
          <w:szCs w:val="24"/>
        </w:rPr>
        <w:t xml:space="preserve">, and it had proven an excellent opportunity to engage with students, prospective </w:t>
      </w:r>
      <w:r w:rsidR="008A70F6" w:rsidRPr="00AB3E7B">
        <w:rPr>
          <w:rFonts w:asciiTheme="minorHAnsi" w:hAnsiTheme="minorHAnsi" w:cstheme="minorHAnsi"/>
          <w:bCs/>
          <w:sz w:val="24"/>
          <w:szCs w:val="24"/>
        </w:rPr>
        <w:t>students,</w:t>
      </w:r>
      <w:r w:rsidRPr="00AB3E7B">
        <w:rPr>
          <w:rFonts w:asciiTheme="minorHAnsi" w:hAnsiTheme="minorHAnsi" w:cstheme="minorHAnsi"/>
          <w:bCs/>
          <w:sz w:val="24"/>
          <w:szCs w:val="24"/>
        </w:rPr>
        <w:t xml:space="preserve"> and alumni. </w:t>
      </w:r>
    </w:p>
    <w:p w14:paraId="7F548C01" w14:textId="3B005825" w:rsidR="00AB3E7B" w:rsidRPr="00AB3E7B" w:rsidRDefault="00AB3E7B" w:rsidP="004D08EC">
      <w:pPr>
        <w:pStyle w:val="ListParagraph"/>
        <w:numPr>
          <w:ilvl w:val="0"/>
          <w:numId w:val="12"/>
        </w:numPr>
        <w:suppressAutoHyphens/>
        <w:rPr>
          <w:rFonts w:asciiTheme="minorHAnsi" w:hAnsiTheme="minorHAnsi" w:cstheme="minorHAnsi"/>
          <w:bCs/>
          <w:sz w:val="24"/>
          <w:szCs w:val="24"/>
        </w:rPr>
      </w:pPr>
      <w:r w:rsidRPr="00AB3E7B">
        <w:rPr>
          <w:rFonts w:asciiTheme="minorHAnsi" w:hAnsiTheme="minorHAnsi" w:cstheme="minorHAnsi"/>
          <w:bCs/>
          <w:sz w:val="24"/>
          <w:szCs w:val="24"/>
        </w:rPr>
        <w:t>UMCB will celebrate its 50</w:t>
      </w:r>
      <w:r w:rsidRPr="00AB3E7B">
        <w:rPr>
          <w:rFonts w:asciiTheme="minorHAnsi" w:hAnsiTheme="minorHAnsi" w:cstheme="minorHAnsi"/>
          <w:bCs/>
          <w:sz w:val="24"/>
          <w:szCs w:val="24"/>
          <w:vertAlign w:val="superscript"/>
        </w:rPr>
        <w:t>th</w:t>
      </w:r>
      <w:r w:rsidRPr="00AB3E7B">
        <w:rPr>
          <w:rFonts w:asciiTheme="minorHAnsi" w:hAnsiTheme="minorHAnsi" w:cstheme="minorHAnsi"/>
          <w:bCs/>
          <w:sz w:val="24"/>
          <w:szCs w:val="24"/>
        </w:rPr>
        <w:t xml:space="preserve"> birthday in 2026.</w:t>
      </w:r>
    </w:p>
    <w:bookmarkEnd w:id="0"/>
    <w:p w14:paraId="28B62CB1" w14:textId="77777777" w:rsidR="0003286C" w:rsidRPr="008A70F6" w:rsidRDefault="0003286C" w:rsidP="008A70F6">
      <w:pPr>
        <w:suppressAutoHyphens/>
        <w:rPr>
          <w:rFonts w:asciiTheme="minorHAnsi" w:hAnsiTheme="minorHAnsi" w:cstheme="minorHAnsi"/>
          <w:bCs/>
          <w:sz w:val="24"/>
          <w:szCs w:val="24"/>
        </w:rPr>
      </w:pPr>
    </w:p>
    <w:p w14:paraId="64E12358" w14:textId="365084CF" w:rsidR="004A0A06" w:rsidRDefault="0003286C" w:rsidP="008A70F6">
      <w:pPr>
        <w:suppressAutoHyphens/>
        <w:rPr>
          <w:rFonts w:asciiTheme="minorHAnsi" w:hAnsiTheme="minorHAnsi" w:cstheme="minorHAnsi"/>
          <w:bCs/>
          <w:sz w:val="24"/>
          <w:szCs w:val="24"/>
        </w:rPr>
      </w:pPr>
      <w:r w:rsidRPr="008A70F6">
        <w:rPr>
          <w:rFonts w:asciiTheme="minorHAnsi" w:hAnsiTheme="minorHAnsi" w:cstheme="minorHAnsi"/>
          <w:bCs/>
          <w:sz w:val="24"/>
          <w:szCs w:val="24"/>
        </w:rPr>
        <w:t>The Chair thanked Mr Rowlands for the</w:t>
      </w:r>
      <w:r w:rsidR="001118EF" w:rsidRPr="008A70F6">
        <w:rPr>
          <w:rFonts w:asciiTheme="minorHAnsi" w:hAnsiTheme="minorHAnsi" w:cstheme="minorHAnsi"/>
          <w:bCs/>
          <w:sz w:val="24"/>
          <w:szCs w:val="24"/>
        </w:rPr>
        <w:t xml:space="preserve"> comprehensive</w:t>
      </w:r>
      <w:r w:rsidRPr="008A70F6">
        <w:rPr>
          <w:rFonts w:asciiTheme="minorHAnsi" w:hAnsiTheme="minorHAnsi" w:cstheme="minorHAnsi"/>
          <w:bCs/>
          <w:sz w:val="24"/>
          <w:szCs w:val="24"/>
        </w:rPr>
        <w:t xml:space="preserve"> report</w:t>
      </w:r>
      <w:r w:rsidR="005C58EB" w:rsidRPr="008A70F6">
        <w:rPr>
          <w:rFonts w:asciiTheme="minorHAnsi" w:hAnsiTheme="minorHAnsi" w:cstheme="minorHAnsi"/>
          <w:bCs/>
          <w:sz w:val="24"/>
          <w:szCs w:val="24"/>
        </w:rPr>
        <w:t xml:space="preserve">.  </w:t>
      </w:r>
    </w:p>
    <w:p w14:paraId="5B13C58A" w14:textId="77777777" w:rsidR="004A0A06" w:rsidRDefault="004A0A06" w:rsidP="008A70F6">
      <w:pPr>
        <w:suppressAutoHyphens/>
        <w:rPr>
          <w:rFonts w:asciiTheme="minorHAnsi" w:hAnsiTheme="minorHAnsi" w:cstheme="minorHAnsi"/>
          <w:bCs/>
          <w:sz w:val="24"/>
          <w:szCs w:val="24"/>
        </w:rPr>
      </w:pPr>
    </w:p>
    <w:p w14:paraId="5D2D3274" w14:textId="7FB7C603" w:rsidR="00836623" w:rsidRDefault="00836623" w:rsidP="00836623">
      <w:pPr>
        <w:suppressAutoHyphens/>
        <w:jc w:val="center"/>
        <w:rPr>
          <w:rFonts w:asciiTheme="minorHAnsi" w:hAnsiTheme="minorHAnsi" w:cstheme="minorHAnsi"/>
          <w:bCs/>
          <w:sz w:val="24"/>
          <w:szCs w:val="24"/>
        </w:rPr>
      </w:pPr>
      <w:r>
        <w:rPr>
          <w:rFonts w:asciiTheme="minorHAnsi" w:hAnsiTheme="minorHAnsi" w:cstheme="minorHAnsi"/>
          <w:b/>
          <w:sz w:val="24"/>
          <w:szCs w:val="24"/>
        </w:rPr>
        <w:t>24.13 QUALITY ENHANCEMENT REVIEW UPDATE</w:t>
      </w:r>
    </w:p>
    <w:p w14:paraId="1BCD5446" w14:textId="77777777" w:rsidR="00836623" w:rsidRDefault="00836623" w:rsidP="00836623">
      <w:pPr>
        <w:suppressAutoHyphens/>
        <w:rPr>
          <w:rFonts w:asciiTheme="minorHAnsi" w:hAnsiTheme="minorHAnsi" w:cstheme="minorHAnsi"/>
          <w:bCs/>
          <w:sz w:val="24"/>
          <w:szCs w:val="24"/>
        </w:rPr>
      </w:pPr>
    </w:p>
    <w:p w14:paraId="7B3916FA" w14:textId="0365D8EB" w:rsidR="00836623" w:rsidRPr="00836623" w:rsidRDefault="00836623" w:rsidP="00836623">
      <w:pPr>
        <w:suppressAutoHyphens/>
        <w:rPr>
          <w:rFonts w:asciiTheme="minorHAnsi" w:hAnsiTheme="minorHAnsi" w:cstheme="minorHAnsi"/>
          <w:bCs/>
          <w:sz w:val="24"/>
          <w:szCs w:val="24"/>
        </w:rPr>
      </w:pPr>
      <w:r>
        <w:rPr>
          <w:rFonts w:asciiTheme="minorHAnsi" w:hAnsiTheme="minorHAnsi" w:cstheme="minorHAnsi"/>
          <w:bCs/>
          <w:sz w:val="24"/>
          <w:szCs w:val="24"/>
        </w:rPr>
        <w:t>Professor Callow provided a verbal update on the preparations for the University’s Quality Enhancement Review which is due to take place in December 2024.</w:t>
      </w:r>
    </w:p>
    <w:p w14:paraId="7DFAD557" w14:textId="77777777" w:rsidR="006F653F" w:rsidRDefault="006F653F" w:rsidP="009A7614">
      <w:pPr>
        <w:suppressAutoHyphens/>
        <w:jc w:val="both"/>
        <w:rPr>
          <w:rFonts w:asciiTheme="minorHAnsi" w:eastAsiaTheme="minorHAnsi" w:hAnsiTheme="minorHAnsi" w:cstheme="minorHAnsi"/>
          <w:bCs/>
          <w:sz w:val="24"/>
          <w:szCs w:val="24"/>
          <w:lang w:eastAsia="en-US"/>
        </w:rPr>
      </w:pPr>
    </w:p>
    <w:p w14:paraId="397739B0" w14:textId="55D6614E" w:rsidR="009A7614" w:rsidRDefault="006F653F" w:rsidP="009A7614">
      <w:pPr>
        <w:suppressAutoHyphens/>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It was noted that previously, the methodology for the Quality Enhancement Review looked at </w:t>
      </w:r>
      <w:r w:rsidR="009A7614" w:rsidRPr="009A7614">
        <w:rPr>
          <w:rFonts w:asciiTheme="minorHAnsi" w:eastAsiaTheme="minorHAnsi" w:hAnsiTheme="minorHAnsi" w:cstheme="minorHAnsi"/>
          <w:bCs/>
          <w:sz w:val="24"/>
          <w:szCs w:val="24"/>
          <w:lang w:eastAsia="en-US"/>
        </w:rPr>
        <w:t xml:space="preserve">quality assurance and </w:t>
      </w:r>
      <w:r>
        <w:rPr>
          <w:rFonts w:asciiTheme="minorHAnsi" w:eastAsiaTheme="minorHAnsi" w:hAnsiTheme="minorHAnsi" w:cstheme="minorHAnsi"/>
          <w:bCs/>
          <w:sz w:val="24"/>
          <w:szCs w:val="24"/>
          <w:lang w:eastAsia="en-US"/>
        </w:rPr>
        <w:t xml:space="preserve">degree standards, with the </w:t>
      </w:r>
      <w:r w:rsidR="009A7614" w:rsidRPr="009A7614">
        <w:rPr>
          <w:rFonts w:asciiTheme="minorHAnsi" w:eastAsiaTheme="minorHAnsi" w:hAnsiTheme="minorHAnsi" w:cstheme="minorHAnsi"/>
          <w:bCs/>
          <w:sz w:val="24"/>
          <w:szCs w:val="24"/>
          <w:lang w:eastAsia="en-US"/>
        </w:rPr>
        <w:t xml:space="preserve">judgement </w:t>
      </w:r>
      <w:r>
        <w:rPr>
          <w:rFonts w:asciiTheme="minorHAnsi" w:eastAsiaTheme="minorHAnsi" w:hAnsiTheme="minorHAnsi" w:cstheme="minorHAnsi"/>
          <w:bCs/>
          <w:sz w:val="24"/>
          <w:szCs w:val="24"/>
          <w:lang w:eastAsia="en-US"/>
        </w:rPr>
        <w:t>being based on the Panel’s</w:t>
      </w:r>
      <w:r w:rsidR="009A7614" w:rsidRPr="009A7614">
        <w:rPr>
          <w:rFonts w:asciiTheme="minorHAnsi" w:eastAsiaTheme="minorHAnsi" w:hAnsiTheme="minorHAnsi" w:cstheme="minorHAnsi"/>
          <w:bCs/>
          <w:sz w:val="24"/>
          <w:szCs w:val="24"/>
          <w:lang w:eastAsia="en-US"/>
        </w:rPr>
        <w:t xml:space="preserve"> confidence in that provision. Over </w:t>
      </w:r>
      <w:r>
        <w:rPr>
          <w:rFonts w:asciiTheme="minorHAnsi" w:eastAsiaTheme="minorHAnsi" w:hAnsiTheme="minorHAnsi" w:cstheme="minorHAnsi"/>
          <w:bCs/>
          <w:sz w:val="24"/>
          <w:szCs w:val="24"/>
          <w:lang w:eastAsia="en-US"/>
        </w:rPr>
        <w:t>the past few years, in</w:t>
      </w:r>
      <w:r w:rsidR="009A7614" w:rsidRPr="009A7614">
        <w:rPr>
          <w:rFonts w:asciiTheme="minorHAnsi" w:eastAsiaTheme="minorHAnsi" w:hAnsiTheme="minorHAnsi" w:cstheme="minorHAnsi"/>
          <w:bCs/>
          <w:sz w:val="24"/>
          <w:szCs w:val="24"/>
          <w:lang w:eastAsia="en-US"/>
        </w:rPr>
        <w:t xml:space="preserve"> Wales</w:t>
      </w:r>
      <w:r>
        <w:rPr>
          <w:rFonts w:asciiTheme="minorHAnsi" w:eastAsiaTheme="minorHAnsi" w:hAnsiTheme="minorHAnsi" w:cstheme="minorHAnsi"/>
          <w:bCs/>
          <w:sz w:val="24"/>
          <w:szCs w:val="24"/>
          <w:lang w:eastAsia="en-US"/>
        </w:rPr>
        <w:t xml:space="preserve">, the </w:t>
      </w:r>
      <w:r w:rsidR="009A7614" w:rsidRPr="009A7614">
        <w:rPr>
          <w:rFonts w:asciiTheme="minorHAnsi" w:eastAsiaTheme="minorHAnsi" w:hAnsiTheme="minorHAnsi" w:cstheme="minorHAnsi"/>
          <w:bCs/>
          <w:sz w:val="24"/>
          <w:szCs w:val="24"/>
          <w:lang w:eastAsia="en-US"/>
        </w:rPr>
        <w:t xml:space="preserve">methodology </w:t>
      </w:r>
      <w:r>
        <w:rPr>
          <w:rFonts w:asciiTheme="minorHAnsi" w:eastAsiaTheme="minorHAnsi" w:hAnsiTheme="minorHAnsi" w:cstheme="minorHAnsi"/>
          <w:bCs/>
          <w:sz w:val="24"/>
          <w:szCs w:val="24"/>
          <w:lang w:eastAsia="en-US"/>
        </w:rPr>
        <w:t xml:space="preserve">has changed </w:t>
      </w:r>
      <w:r w:rsidR="009A7614" w:rsidRPr="009A7614">
        <w:rPr>
          <w:rFonts w:asciiTheme="minorHAnsi" w:eastAsiaTheme="minorHAnsi" w:hAnsiTheme="minorHAnsi" w:cstheme="minorHAnsi"/>
          <w:bCs/>
          <w:sz w:val="24"/>
          <w:szCs w:val="24"/>
          <w:lang w:eastAsia="en-US"/>
        </w:rPr>
        <w:t>to bring in enhancement</w:t>
      </w:r>
      <w:r>
        <w:rPr>
          <w:rFonts w:asciiTheme="minorHAnsi" w:eastAsiaTheme="minorHAnsi" w:hAnsiTheme="minorHAnsi" w:cstheme="minorHAnsi"/>
          <w:bCs/>
          <w:sz w:val="24"/>
          <w:szCs w:val="24"/>
          <w:lang w:eastAsia="en-US"/>
        </w:rPr>
        <w:t xml:space="preserve">, and the University is the first to go through this new methodology. In addition to the judgement statement, there will also be a </w:t>
      </w:r>
      <w:r w:rsidR="009A7614" w:rsidRPr="009A7614">
        <w:rPr>
          <w:rFonts w:asciiTheme="minorHAnsi" w:eastAsiaTheme="minorHAnsi" w:hAnsiTheme="minorHAnsi" w:cstheme="minorHAnsi"/>
          <w:bCs/>
          <w:sz w:val="24"/>
          <w:szCs w:val="24"/>
          <w:lang w:eastAsia="en-US"/>
        </w:rPr>
        <w:t>statement on</w:t>
      </w:r>
      <w:r w:rsidR="00A77F31">
        <w:rPr>
          <w:rFonts w:asciiTheme="minorHAnsi" w:eastAsiaTheme="minorHAnsi" w:hAnsiTheme="minorHAnsi" w:cstheme="minorHAnsi"/>
          <w:bCs/>
          <w:sz w:val="24"/>
          <w:szCs w:val="24"/>
          <w:lang w:eastAsia="en-US"/>
        </w:rPr>
        <w:t xml:space="preserve"> the University’s maturity in terms of</w:t>
      </w:r>
      <w:r w:rsidR="009A7614" w:rsidRPr="009A7614">
        <w:rPr>
          <w:rFonts w:asciiTheme="minorHAnsi" w:eastAsiaTheme="minorHAnsi" w:hAnsiTheme="minorHAnsi" w:cstheme="minorHAnsi"/>
          <w:bCs/>
          <w:sz w:val="24"/>
          <w:szCs w:val="24"/>
          <w:lang w:eastAsia="en-US"/>
        </w:rPr>
        <w:t xml:space="preserve"> enhancement. </w:t>
      </w:r>
      <w:r w:rsidR="00A77F31">
        <w:rPr>
          <w:rFonts w:asciiTheme="minorHAnsi" w:eastAsiaTheme="minorHAnsi" w:hAnsiTheme="minorHAnsi" w:cstheme="minorHAnsi"/>
          <w:bCs/>
          <w:sz w:val="24"/>
          <w:szCs w:val="24"/>
          <w:lang w:eastAsia="en-US"/>
        </w:rPr>
        <w:t>The Review is impactful</w:t>
      </w:r>
      <w:r w:rsidR="009A7614" w:rsidRPr="009A7614">
        <w:rPr>
          <w:rFonts w:asciiTheme="minorHAnsi" w:eastAsiaTheme="minorHAnsi" w:hAnsiTheme="minorHAnsi" w:cstheme="minorHAnsi"/>
          <w:bCs/>
          <w:sz w:val="24"/>
          <w:szCs w:val="24"/>
          <w:lang w:eastAsia="en-US"/>
        </w:rPr>
        <w:t xml:space="preserve"> in Wales, Scotland and N</w:t>
      </w:r>
      <w:r w:rsidR="00A77F31">
        <w:rPr>
          <w:rFonts w:asciiTheme="minorHAnsi" w:eastAsiaTheme="minorHAnsi" w:hAnsiTheme="minorHAnsi" w:cstheme="minorHAnsi"/>
          <w:bCs/>
          <w:sz w:val="24"/>
          <w:szCs w:val="24"/>
          <w:lang w:eastAsia="en-US"/>
        </w:rPr>
        <w:t>orthern</w:t>
      </w:r>
      <w:r w:rsidR="009A7614" w:rsidRPr="009A7614">
        <w:rPr>
          <w:rFonts w:asciiTheme="minorHAnsi" w:eastAsiaTheme="minorHAnsi" w:hAnsiTheme="minorHAnsi" w:cstheme="minorHAnsi"/>
          <w:bCs/>
          <w:sz w:val="24"/>
          <w:szCs w:val="24"/>
          <w:lang w:eastAsia="en-US"/>
        </w:rPr>
        <w:t xml:space="preserve"> Ireland </w:t>
      </w:r>
      <w:r w:rsidR="00A77F31">
        <w:rPr>
          <w:rFonts w:asciiTheme="minorHAnsi" w:eastAsiaTheme="minorHAnsi" w:hAnsiTheme="minorHAnsi" w:cstheme="minorHAnsi"/>
          <w:bCs/>
          <w:sz w:val="24"/>
          <w:szCs w:val="24"/>
          <w:lang w:eastAsia="en-US"/>
        </w:rPr>
        <w:t>as these countries do not have the Teaching Excellence Framework (</w:t>
      </w:r>
      <w:r w:rsidR="009A7614" w:rsidRPr="009A7614">
        <w:rPr>
          <w:rFonts w:asciiTheme="minorHAnsi" w:eastAsiaTheme="minorHAnsi" w:hAnsiTheme="minorHAnsi" w:cstheme="minorHAnsi"/>
          <w:bCs/>
          <w:sz w:val="24"/>
          <w:szCs w:val="24"/>
          <w:lang w:eastAsia="en-US"/>
        </w:rPr>
        <w:t>TEF</w:t>
      </w:r>
      <w:r w:rsidR="00A77F31">
        <w:rPr>
          <w:rFonts w:asciiTheme="minorHAnsi" w:eastAsiaTheme="minorHAnsi" w:hAnsiTheme="minorHAnsi" w:cstheme="minorHAnsi"/>
          <w:bCs/>
          <w:sz w:val="24"/>
          <w:szCs w:val="24"/>
          <w:lang w:eastAsia="en-US"/>
        </w:rPr>
        <w:t>)</w:t>
      </w:r>
      <w:r w:rsidR="009A7614" w:rsidRPr="009A7614">
        <w:rPr>
          <w:rFonts w:asciiTheme="minorHAnsi" w:eastAsiaTheme="minorHAnsi" w:hAnsiTheme="minorHAnsi" w:cstheme="minorHAnsi"/>
          <w:bCs/>
          <w:sz w:val="24"/>
          <w:szCs w:val="24"/>
          <w:lang w:eastAsia="en-US"/>
        </w:rPr>
        <w:t xml:space="preserve">. </w:t>
      </w:r>
    </w:p>
    <w:p w14:paraId="2E1E2D8D" w14:textId="77777777" w:rsidR="009C3178" w:rsidRDefault="009C3178" w:rsidP="009A7614">
      <w:pPr>
        <w:suppressAutoHyphens/>
        <w:jc w:val="both"/>
        <w:rPr>
          <w:rFonts w:asciiTheme="minorHAnsi" w:eastAsiaTheme="minorHAnsi" w:hAnsiTheme="minorHAnsi" w:cstheme="minorHAnsi"/>
          <w:bCs/>
          <w:sz w:val="24"/>
          <w:szCs w:val="24"/>
          <w:lang w:eastAsia="en-US"/>
        </w:rPr>
      </w:pPr>
    </w:p>
    <w:p w14:paraId="0D951A06" w14:textId="77777777" w:rsidR="009C3178" w:rsidRDefault="009C3178" w:rsidP="009C3178">
      <w:pPr>
        <w:suppressAutoHyphens/>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University’s </w:t>
      </w:r>
      <w:r w:rsidRPr="009A7614">
        <w:rPr>
          <w:rFonts w:asciiTheme="minorHAnsi" w:eastAsiaTheme="minorHAnsi" w:hAnsiTheme="minorHAnsi" w:cstheme="minorHAnsi"/>
          <w:bCs/>
          <w:sz w:val="24"/>
          <w:szCs w:val="24"/>
          <w:lang w:eastAsia="en-US"/>
        </w:rPr>
        <w:t>self-analysis document</w:t>
      </w:r>
      <w:r>
        <w:rPr>
          <w:rFonts w:asciiTheme="minorHAnsi" w:eastAsiaTheme="minorHAnsi" w:hAnsiTheme="minorHAnsi" w:cstheme="minorHAnsi"/>
          <w:bCs/>
          <w:sz w:val="24"/>
          <w:szCs w:val="24"/>
          <w:lang w:eastAsia="en-US"/>
        </w:rPr>
        <w:t xml:space="preserve">, written in conjunction with the Students’ Union, </w:t>
      </w:r>
      <w:r w:rsidRPr="009A7614">
        <w:rPr>
          <w:rFonts w:asciiTheme="minorHAnsi" w:eastAsiaTheme="minorHAnsi" w:hAnsiTheme="minorHAnsi" w:cstheme="minorHAnsi"/>
          <w:bCs/>
          <w:sz w:val="24"/>
          <w:szCs w:val="24"/>
          <w:lang w:eastAsia="en-US"/>
        </w:rPr>
        <w:t>was</w:t>
      </w:r>
      <w:r>
        <w:rPr>
          <w:rFonts w:asciiTheme="minorHAnsi" w:eastAsiaTheme="minorHAnsi" w:hAnsiTheme="minorHAnsi" w:cstheme="minorHAnsi"/>
          <w:bCs/>
          <w:sz w:val="24"/>
          <w:szCs w:val="24"/>
          <w:lang w:eastAsia="en-US"/>
        </w:rPr>
        <w:t xml:space="preserve"> </w:t>
      </w:r>
      <w:r w:rsidRPr="009A7614">
        <w:rPr>
          <w:rFonts w:asciiTheme="minorHAnsi" w:eastAsiaTheme="minorHAnsi" w:hAnsiTheme="minorHAnsi" w:cstheme="minorHAnsi"/>
          <w:bCs/>
          <w:sz w:val="24"/>
          <w:szCs w:val="24"/>
          <w:lang w:eastAsia="en-US"/>
        </w:rPr>
        <w:t xml:space="preserve">submitted </w:t>
      </w:r>
      <w:r>
        <w:rPr>
          <w:rFonts w:asciiTheme="minorHAnsi" w:eastAsiaTheme="minorHAnsi" w:hAnsiTheme="minorHAnsi" w:cstheme="minorHAnsi"/>
          <w:bCs/>
          <w:sz w:val="24"/>
          <w:szCs w:val="24"/>
          <w:lang w:eastAsia="en-US"/>
        </w:rPr>
        <w:t>on 11 September</w:t>
      </w:r>
      <w:r w:rsidRPr="009A7614">
        <w:rPr>
          <w:rFonts w:asciiTheme="minorHAnsi" w:eastAsiaTheme="minorHAnsi" w:hAnsiTheme="minorHAnsi" w:cstheme="minorHAnsi"/>
          <w:bCs/>
          <w:sz w:val="24"/>
          <w:szCs w:val="24"/>
          <w:lang w:eastAsia="en-US"/>
        </w:rPr>
        <w:t xml:space="preserve">.  </w:t>
      </w:r>
      <w:r>
        <w:rPr>
          <w:rFonts w:asciiTheme="minorHAnsi" w:eastAsiaTheme="minorHAnsi" w:hAnsiTheme="minorHAnsi" w:cstheme="minorHAnsi"/>
          <w:bCs/>
          <w:sz w:val="24"/>
          <w:szCs w:val="24"/>
          <w:lang w:eastAsia="en-US"/>
        </w:rPr>
        <w:t xml:space="preserve">The QER Panel are currently reviewing the information, and Professor Callow and Ms Ambreen will travel to Cardiff shortly for a Review Meeting. After the meeting the University will discover what the Panel lines of enquiry will be, and whether </w:t>
      </w:r>
      <w:r>
        <w:rPr>
          <w:rFonts w:asciiTheme="minorHAnsi" w:eastAsiaTheme="minorHAnsi" w:hAnsiTheme="minorHAnsi" w:cstheme="minorHAnsi"/>
          <w:bCs/>
          <w:sz w:val="24"/>
          <w:szCs w:val="24"/>
          <w:lang w:eastAsia="en-US"/>
        </w:rPr>
        <w:lastRenderedPageBreak/>
        <w:t xml:space="preserve">any further information is required. In addition, training for staff will commence. </w:t>
      </w:r>
      <w:r w:rsidRPr="009A7614">
        <w:rPr>
          <w:rFonts w:asciiTheme="minorHAnsi" w:eastAsiaTheme="minorHAnsi" w:hAnsiTheme="minorHAnsi" w:cstheme="minorHAnsi"/>
          <w:bCs/>
          <w:sz w:val="24"/>
          <w:szCs w:val="24"/>
          <w:lang w:eastAsia="en-US"/>
        </w:rPr>
        <w:t xml:space="preserve"> </w:t>
      </w:r>
      <w:r>
        <w:rPr>
          <w:rFonts w:asciiTheme="minorHAnsi" w:eastAsiaTheme="minorHAnsi" w:hAnsiTheme="minorHAnsi" w:cstheme="minorHAnsi"/>
          <w:bCs/>
          <w:sz w:val="24"/>
          <w:szCs w:val="24"/>
          <w:lang w:eastAsia="en-US"/>
        </w:rPr>
        <w:t>The self-analysis document will be provided to the Council in November as an enhancement report.</w:t>
      </w:r>
    </w:p>
    <w:p w14:paraId="0E3B2207" w14:textId="77777777" w:rsidR="009C3178" w:rsidRDefault="009C3178" w:rsidP="009A7614">
      <w:pPr>
        <w:suppressAutoHyphens/>
        <w:jc w:val="both"/>
        <w:rPr>
          <w:rFonts w:asciiTheme="minorHAnsi" w:eastAsiaTheme="minorHAnsi" w:hAnsiTheme="minorHAnsi" w:cstheme="minorHAnsi"/>
          <w:bCs/>
          <w:sz w:val="24"/>
          <w:szCs w:val="24"/>
          <w:lang w:eastAsia="en-US"/>
        </w:rPr>
      </w:pPr>
    </w:p>
    <w:p w14:paraId="64597B9B" w14:textId="67A00AAF" w:rsidR="00EB7D54" w:rsidRDefault="00EB7D54" w:rsidP="009A7614">
      <w:pPr>
        <w:suppressAutoHyphens/>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 xml:space="preserve">The Chair left the </w:t>
      </w:r>
      <w:r w:rsidR="00C13A1C">
        <w:rPr>
          <w:rFonts w:asciiTheme="minorHAnsi" w:eastAsiaTheme="minorHAnsi" w:hAnsiTheme="minorHAnsi" w:cstheme="minorHAnsi"/>
          <w:bCs/>
          <w:i/>
          <w:iCs/>
          <w:sz w:val="24"/>
          <w:szCs w:val="24"/>
          <w:lang w:eastAsia="en-US"/>
        </w:rPr>
        <w:t xml:space="preserve">room, Sir Paul Lambert in the Chair. </w:t>
      </w:r>
    </w:p>
    <w:p w14:paraId="43A84173" w14:textId="77777777" w:rsidR="00C13A1C" w:rsidRPr="00EB7D54" w:rsidRDefault="00C13A1C" w:rsidP="009A7614">
      <w:pPr>
        <w:suppressAutoHyphens/>
        <w:jc w:val="both"/>
        <w:rPr>
          <w:rFonts w:asciiTheme="minorHAnsi" w:eastAsiaTheme="minorHAnsi" w:hAnsiTheme="minorHAnsi" w:cstheme="minorHAnsi"/>
          <w:bCs/>
          <w:i/>
          <w:iCs/>
          <w:sz w:val="24"/>
          <w:szCs w:val="24"/>
          <w:lang w:eastAsia="en-US"/>
        </w:rPr>
      </w:pPr>
    </w:p>
    <w:p w14:paraId="1A93C9FD" w14:textId="294CE166" w:rsidR="00A77F31" w:rsidRPr="00EB7D54" w:rsidRDefault="00EB7D54" w:rsidP="00FA1989">
      <w:pPr>
        <w:suppressAutoHyphens/>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24.14 NOMINATIONS AND GOVERNANCE COMMITTEE</w:t>
      </w:r>
    </w:p>
    <w:p w14:paraId="22714F20" w14:textId="77777777" w:rsidR="00EB7D54" w:rsidRDefault="00EB7D54" w:rsidP="00FA1989">
      <w:pPr>
        <w:suppressAutoHyphens/>
        <w:jc w:val="center"/>
        <w:rPr>
          <w:rFonts w:asciiTheme="minorHAnsi" w:eastAsiaTheme="minorHAnsi" w:hAnsiTheme="minorHAnsi" w:cstheme="minorHAnsi"/>
          <w:bCs/>
          <w:sz w:val="24"/>
          <w:szCs w:val="24"/>
          <w:lang w:eastAsia="en-US"/>
        </w:rPr>
      </w:pPr>
    </w:p>
    <w:p w14:paraId="4FD5A771" w14:textId="62970EDB" w:rsidR="00EB7D54" w:rsidRPr="002D3CC6" w:rsidRDefault="00EB7D54" w:rsidP="004D08EC">
      <w:pPr>
        <w:pStyle w:val="ListParagraph"/>
        <w:numPr>
          <w:ilvl w:val="0"/>
          <w:numId w:val="6"/>
        </w:numPr>
        <w:tabs>
          <w:tab w:val="left" w:pos="0"/>
        </w:tabs>
        <w:ind w:left="567" w:hanging="567"/>
        <w:rPr>
          <w:rFonts w:asciiTheme="minorHAnsi" w:eastAsiaTheme="minorHAnsi" w:hAnsiTheme="minorHAnsi" w:cstheme="minorHAnsi"/>
          <w:sz w:val="24"/>
          <w:szCs w:val="24"/>
          <w:lang w:eastAsia="en-US"/>
        </w:rPr>
      </w:pPr>
      <w:r w:rsidRPr="002D3CC6">
        <w:rPr>
          <w:rFonts w:asciiTheme="minorHAnsi" w:eastAsiaTheme="minorHAnsi" w:hAnsiTheme="minorHAnsi" w:cstheme="minorHAnsi"/>
          <w:sz w:val="24"/>
          <w:szCs w:val="24"/>
          <w:lang w:eastAsia="en-US"/>
        </w:rPr>
        <w:t>The Report</w:t>
      </w:r>
      <w:r w:rsidR="00312CD0">
        <w:rPr>
          <w:rFonts w:asciiTheme="minorHAnsi" w:eastAsiaTheme="minorHAnsi" w:hAnsiTheme="minorHAnsi" w:cstheme="minorHAnsi"/>
          <w:sz w:val="24"/>
          <w:szCs w:val="24"/>
          <w:lang w:eastAsia="en-US"/>
        </w:rPr>
        <w:t>s</w:t>
      </w:r>
      <w:r w:rsidRPr="002D3CC6">
        <w:rPr>
          <w:rFonts w:asciiTheme="minorHAnsi" w:eastAsiaTheme="minorHAnsi" w:hAnsiTheme="minorHAnsi" w:cstheme="minorHAnsi"/>
          <w:sz w:val="24"/>
          <w:szCs w:val="24"/>
          <w:lang w:eastAsia="en-US"/>
        </w:rPr>
        <w:t xml:space="preserve"> of the meeting</w:t>
      </w:r>
      <w:r>
        <w:rPr>
          <w:rFonts w:asciiTheme="minorHAnsi" w:eastAsiaTheme="minorHAnsi" w:hAnsiTheme="minorHAnsi" w:cstheme="minorHAnsi"/>
          <w:sz w:val="24"/>
          <w:szCs w:val="24"/>
          <w:lang w:eastAsia="en-US"/>
        </w:rPr>
        <w:t xml:space="preserve">s of the Nominations &amp; Governance Committee </w:t>
      </w:r>
      <w:r w:rsidRPr="002D3CC6">
        <w:rPr>
          <w:rFonts w:asciiTheme="minorHAnsi" w:eastAsiaTheme="minorHAnsi" w:hAnsiTheme="minorHAnsi" w:cstheme="minorHAnsi"/>
          <w:sz w:val="24"/>
          <w:szCs w:val="24"/>
          <w:lang w:eastAsia="en-US"/>
        </w:rPr>
        <w:t xml:space="preserve">held on </w:t>
      </w:r>
      <w:r>
        <w:rPr>
          <w:rFonts w:asciiTheme="minorHAnsi" w:eastAsiaTheme="minorHAnsi" w:hAnsiTheme="minorHAnsi" w:cstheme="minorHAnsi"/>
          <w:sz w:val="24"/>
          <w:szCs w:val="24"/>
          <w:lang w:eastAsia="en-US"/>
        </w:rPr>
        <w:t xml:space="preserve">22 August and 13 September </w:t>
      </w:r>
      <w:r w:rsidRPr="002D3CC6">
        <w:rPr>
          <w:rFonts w:asciiTheme="minorHAnsi" w:eastAsiaTheme="minorHAnsi" w:hAnsiTheme="minorHAnsi" w:cstheme="minorHAnsi"/>
          <w:sz w:val="24"/>
          <w:szCs w:val="24"/>
          <w:lang w:eastAsia="en-US"/>
        </w:rPr>
        <w:t xml:space="preserve">2024 </w:t>
      </w:r>
      <w:r>
        <w:rPr>
          <w:rFonts w:asciiTheme="minorHAnsi" w:eastAsiaTheme="minorHAnsi" w:hAnsiTheme="minorHAnsi" w:cstheme="minorHAnsi"/>
          <w:sz w:val="24"/>
          <w:szCs w:val="24"/>
          <w:lang w:eastAsia="en-US"/>
        </w:rPr>
        <w:t>were</w:t>
      </w:r>
      <w:r w:rsidRPr="002D3CC6">
        <w:rPr>
          <w:rFonts w:asciiTheme="minorHAnsi" w:eastAsiaTheme="minorHAnsi" w:hAnsiTheme="minorHAnsi" w:cstheme="minorHAnsi"/>
          <w:sz w:val="24"/>
          <w:szCs w:val="24"/>
          <w:lang w:eastAsia="en-US"/>
        </w:rPr>
        <w:t xml:space="preserve"> </w:t>
      </w:r>
      <w:r w:rsidRPr="002D3CC6">
        <w:rPr>
          <w:rFonts w:asciiTheme="minorHAnsi" w:eastAsiaTheme="minorHAnsi" w:hAnsiTheme="minorHAnsi" w:cstheme="minorHAnsi"/>
          <w:b/>
          <w:bCs/>
          <w:sz w:val="24"/>
          <w:szCs w:val="24"/>
          <w:lang w:eastAsia="en-US"/>
        </w:rPr>
        <w:t>noted</w:t>
      </w:r>
      <w:r w:rsidRPr="002D3CC6">
        <w:rPr>
          <w:rFonts w:asciiTheme="minorHAnsi" w:eastAsiaTheme="minorHAnsi" w:hAnsiTheme="minorHAnsi" w:cstheme="minorHAnsi"/>
          <w:sz w:val="24"/>
          <w:szCs w:val="24"/>
          <w:lang w:eastAsia="en-US"/>
        </w:rPr>
        <w:t xml:space="preserve">. </w:t>
      </w:r>
    </w:p>
    <w:p w14:paraId="52856F05" w14:textId="77777777" w:rsidR="00EB7D54" w:rsidRPr="00FA1989" w:rsidRDefault="00EB7D54" w:rsidP="00EB7D54">
      <w:pPr>
        <w:pStyle w:val="ListParagraph"/>
        <w:tabs>
          <w:tab w:val="left" w:pos="0"/>
        </w:tabs>
        <w:ind w:left="567"/>
        <w:rPr>
          <w:rFonts w:asciiTheme="minorHAnsi" w:eastAsiaTheme="minorHAnsi" w:hAnsiTheme="minorHAnsi" w:cstheme="minorHAnsi"/>
          <w:sz w:val="24"/>
          <w:szCs w:val="24"/>
          <w:lang w:eastAsia="en-US"/>
        </w:rPr>
      </w:pPr>
    </w:p>
    <w:p w14:paraId="6400EBE7" w14:textId="576F12D3" w:rsidR="00EB7D54" w:rsidRDefault="00EB7D54" w:rsidP="004D08EC">
      <w:pPr>
        <w:pStyle w:val="ListParagraph"/>
        <w:numPr>
          <w:ilvl w:val="0"/>
          <w:numId w:val="6"/>
        </w:numPr>
        <w:tabs>
          <w:tab w:val="left" w:pos="0"/>
        </w:tabs>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 following matters were brought to the</w:t>
      </w:r>
      <w:r w:rsidRPr="00C7168B">
        <w:rPr>
          <w:rFonts w:asciiTheme="minorHAnsi" w:eastAsiaTheme="minorHAnsi" w:hAnsiTheme="minorHAnsi" w:cstheme="minorHAnsi"/>
          <w:sz w:val="24"/>
          <w:szCs w:val="24"/>
          <w:lang w:eastAsia="en-US"/>
        </w:rPr>
        <w:t xml:space="preserve"> Council’s attention:</w:t>
      </w:r>
    </w:p>
    <w:p w14:paraId="569CEBC9" w14:textId="77777777" w:rsidR="00C06E22" w:rsidRPr="00C06E22" w:rsidRDefault="00C06E22" w:rsidP="00C06E22">
      <w:pPr>
        <w:pStyle w:val="ListParagraph"/>
        <w:rPr>
          <w:rFonts w:asciiTheme="minorHAnsi" w:eastAsiaTheme="minorHAnsi" w:hAnsiTheme="minorHAnsi" w:cstheme="minorHAnsi"/>
          <w:sz w:val="24"/>
          <w:szCs w:val="24"/>
          <w:lang w:eastAsia="en-US"/>
        </w:rPr>
      </w:pPr>
    </w:p>
    <w:p w14:paraId="2CB27E1D" w14:textId="11B2A823" w:rsidR="00C06E22" w:rsidRPr="001F1C6E" w:rsidRDefault="00C06E22" w:rsidP="004D08EC">
      <w:pPr>
        <w:pStyle w:val="ListParagraph"/>
        <w:numPr>
          <w:ilvl w:val="0"/>
          <w:numId w:val="13"/>
        </w:numPr>
        <w:tabs>
          <w:tab w:val="left" w:pos="0"/>
        </w:tabs>
        <w:rPr>
          <w:rFonts w:asciiTheme="minorHAnsi" w:eastAsiaTheme="minorHAnsi" w:hAnsiTheme="minorHAnsi" w:cstheme="minorHAnsi"/>
          <w:sz w:val="24"/>
          <w:szCs w:val="24"/>
          <w:lang w:eastAsia="en-US"/>
        </w:rPr>
      </w:pPr>
      <w:r w:rsidRPr="00312CD0">
        <w:rPr>
          <w:rFonts w:asciiTheme="minorHAnsi" w:eastAsiaTheme="minorHAnsi" w:hAnsiTheme="minorHAnsi" w:cstheme="minorHAnsi"/>
          <w:sz w:val="24"/>
          <w:szCs w:val="24"/>
          <w:u w:val="single"/>
          <w:lang w:eastAsia="en-US"/>
        </w:rPr>
        <w:t>Minutes 22 August 2024</w:t>
      </w:r>
      <w:r w:rsidRPr="001F1C6E">
        <w:rPr>
          <w:rFonts w:asciiTheme="minorHAnsi" w:eastAsiaTheme="minorHAnsi" w:hAnsiTheme="minorHAnsi" w:cstheme="minorHAnsi"/>
          <w:sz w:val="24"/>
          <w:szCs w:val="24"/>
          <w:lang w:eastAsia="en-US"/>
        </w:rPr>
        <w:t xml:space="preserve">: The Committee agreed to recommend to the </w:t>
      </w:r>
      <w:r w:rsidR="00F02B22" w:rsidRPr="001F1C6E">
        <w:rPr>
          <w:rFonts w:asciiTheme="minorHAnsi" w:eastAsiaTheme="minorHAnsi" w:hAnsiTheme="minorHAnsi" w:cstheme="minorHAnsi"/>
          <w:sz w:val="24"/>
          <w:szCs w:val="24"/>
          <w:lang w:eastAsia="en-US"/>
        </w:rPr>
        <w:t xml:space="preserve">Council, </w:t>
      </w:r>
      <w:r w:rsidRPr="001F1C6E">
        <w:rPr>
          <w:rFonts w:asciiTheme="minorHAnsi" w:eastAsiaTheme="minorHAnsi" w:hAnsiTheme="minorHAnsi" w:cstheme="minorHAnsi"/>
          <w:sz w:val="24"/>
          <w:szCs w:val="24"/>
          <w:lang w:eastAsia="en-US"/>
        </w:rPr>
        <w:t>that the Chair’s term of office is extended for a final time to 8 February 2028 (minute 315A).</w:t>
      </w:r>
    </w:p>
    <w:p w14:paraId="5885F507" w14:textId="77777777" w:rsidR="0038737E" w:rsidRDefault="0038737E" w:rsidP="00C06E22">
      <w:pPr>
        <w:pStyle w:val="ListParagraph"/>
        <w:tabs>
          <w:tab w:val="left" w:pos="0"/>
        </w:tabs>
        <w:ind w:left="567"/>
        <w:rPr>
          <w:rFonts w:asciiTheme="minorHAnsi" w:eastAsiaTheme="minorHAnsi" w:hAnsiTheme="minorHAnsi" w:cstheme="minorHAnsi"/>
          <w:sz w:val="24"/>
          <w:szCs w:val="24"/>
          <w:lang w:eastAsia="en-US"/>
        </w:rPr>
      </w:pPr>
    </w:p>
    <w:p w14:paraId="3601752E" w14:textId="190E8450" w:rsidR="00532472" w:rsidRDefault="00532472" w:rsidP="001F1C6E">
      <w:pPr>
        <w:pStyle w:val="ListParagraph"/>
        <w:tabs>
          <w:tab w:val="left" w:pos="0"/>
        </w:tabs>
        <w:ind w:left="128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University Secretary outlined that, in order to allow the recommendation from the </w:t>
      </w:r>
      <w:r w:rsidR="00312CD0">
        <w:rPr>
          <w:rFonts w:asciiTheme="minorHAnsi" w:eastAsiaTheme="minorHAnsi" w:hAnsiTheme="minorHAnsi" w:cstheme="minorHAnsi"/>
          <w:sz w:val="24"/>
          <w:szCs w:val="24"/>
          <w:lang w:eastAsia="en-US"/>
        </w:rPr>
        <w:t>Committee</w:t>
      </w:r>
      <w:r>
        <w:rPr>
          <w:rFonts w:asciiTheme="minorHAnsi" w:eastAsiaTheme="minorHAnsi" w:hAnsiTheme="minorHAnsi" w:cstheme="minorHAnsi"/>
          <w:sz w:val="24"/>
          <w:szCs w:val="24"/>
          <w:lang w:eastAsia="en-US"/>
        </w:rPr>
        <w:t xml:space="preserve"> the University would need to request a minor amendment to the Supplemental Charter to insert the word </w:t>
      </w:r>
      <w:r>
        <w:rPr>
          <w:rFonts w:asciiTheme="minorHAnsi" w:eastAsiaTheme="minorHAnsi" w:hAnsiTheme="minorHAnsi" w:cstheme="minorHAnsi"/>
          <w:i/>
          <w:iCs/>
          <w:sz w:val="24"/>
          <w:szCs w:val="24"/>
          <w:lang w:eastAsia="en-US"/>
        </w:rPr>
        <w:t xml:space="preserve">normally </w:t>
      </w:r>
      <w:r>
        <w:rPr>
          <w:rFonts w:asciiTheme="minorHAnsi" w:eastAsiaTheme="minorHAnsi" w:hAnsiTheme="minorHAnsi" w:cstheme="minorHAnsi"/>
          <w:sz w:val="24"/>
          <w:szCs w:val="24"/>
          <w:lang w:eastAsia="en-US"/>
        </w:rPr>
        <w:t xml:space="preserve">into Article 12, deleting </w:t>
      </w:r>
      <w:r>
        <w:rPr>
          <w:rFonts w:asciiTheme="minorHAnsi" w:eastAsiaTheme="minorHAnsi" w:hAnsiTheme="minorHAnsi" w:cstheme="minorHAnsi"/>
          <w:i/>
          <w:iCs/>
          <w:sz w:val="24"/>
          <w:szCs w:val="24"/>
          <w:lang w:eastAsia="en-US"/>
        </w:rPr>
        <w:t>always</w:t>
      </w:r>
      <w:r>
        <w:rPr>
          <w:rFonts w:asciiTheme="minorHAnsi" w:eastAsiaTheme="minorHAnsi" w:hAnsiTheme="minorHAnsi" w:cstheme="minorHAnsi"/>
          <w:sz w:val="24"/>
          <w:szCs w:val="24"/>
          <w:lang w:eastAsia="en-US"/>
        </w:rPr>
        <w:t>.</w:t>
      </w:r>
    </w:p>
    <w:p w14:paraId="4ABC7929" w14:textId="77777777" w:rsidR="00532472" w:rsidRDefault="00532472" w:rsidP="00532472">
      <w:pPr>
        <w:pStyle w:val="ListParagraph"/>
        <w:tabs>
          <w:tab w:val="left" w:pos="0"/>
        </w:tabs>
        <w:ind w:left="567"/>
        <w:rPr>
          <w:rFonts w:asciiTheme="minorHAnsi" w:eastAsiaTheme="minorHAnsi" w:hAnsiTheme="minorHAnsi" w:cstheme="minorHAnsi"/>
          <w:sz w:val="24"/>
          <w:szCs w:val="24"/>
          <w:lang w:eastAsia="en-US"/>
        </w:rPr>
      </w:pPr>
    </w:p>
    <w:p w14:paraId="68B7AB76" w14:textId="0470F0DA" w:rsidR="001F1C6E" w:rsidRDefault="00532472" w:rsidP="001F1C6E">
      <w:pPr>
        <w:pStyle w:val="ListParagraph"/>
        <w:tabs>
          <w:tab w:val="left" w:pos="0"/>
        </w:tabs>
        <w:ind w:left="1287"/>
        <w:rPr>
          <w:rFonts w:asciiTheme="minorHAnsi" w:eastAsiaTheme="minorHAnsi" w:hAnsiTheme="minorHAnsi" w:cstheme="minorHAnsi"/>
          <w:sz w:val="24"/>
          <w:szCs w:val="24"/>
          <w:lang w:eastAsia="en-US"/>
        </w:rPr>
      </w:pPr>
      <w:r w:rsidRPr="001F1C6E">
        <w:rPr>
          <w:rFonts w:asciiTheme="minorHAnsi" w:eastAsiaTheme="minorHAnsi" w:hAnsiTheme="minorHAnsi" w:cstheme="minorHAnsi"/>
          <w:sz w:val="24"/>
          <w:szCs w:val="24"/>
          <w:lang w:eastAsia="en-US"/>
        </w:rPr>
        <w:t xml:space="preserve">The Council </w:t>
      </w:r>
      <w:r w:rsidRPr="001F1C6E">
        <w:rPr>
          <w:rFonts w:asciiTheme="minorHAnsi" w:eastAsiaTheme="minorHAnsi" w:hAnsiTheme="minorHAnsi" w:cstheme="minorHAnsi"/>
          <w:b/>
          <w:bCs/>
          <w:sz w:val="24"/>
          <w:szCs w:val="24"/>
          <w:lang w:eastAsia="en-US"/>
        </w:rPr>
        <w:t xml:space="preserve">approved </w:t>
      </w:r>
      <w:r w:rsidRPr="001F1C6E">
        <w:rPr>
          <w:rFonts w:asciiTheme="minorHAnsi" w:eastAsiaTheme="minorHAnsi" w:hAnsiTheme="minorHAnsi" w:cstheme="minorHAnsi"/>
          <w:sz w:val="24"/>
          <w:szCs w:val="24"/>
          <w:lang w:eastAsia="en-US"/>
        </w:rPr>
        <w:t>th</w:t>
      </w:r>
      <w:r w:rsidR="00312CD0">
        <w:rPr>
          <w:rFonts w:asciiTheme="minorHAnsi" w:eastAsiaTheme="minorHAnsi" w:hAnsiTheme="minorHAnsi" w:cstheme="minorHAnsi"/>
          <w:sz w:val="24"/>
          <w:szCs w:val="24"/>
          <w:lang w:eastAsia="en-US"/>
        </w:rPr>
        <w:t>e recommendation that</w:t>
      </w:r>
      <w:r w:rsidRPr="001F1C6E">
        <w:rPr>
          <w:rFonts w:asciiTheme="minorHAnsi" w:eastAsiaTheme="minorHAnsi" w:hAnsiTheme="minorHAnsi" w:cstheme="minorHAnsi"/>
          <w:sz w:val="24"/>
          <w:szCs w:val="24"/>
          <w:lang w:eastAsia="en-US"/>
        </w:rPr>
        <w:t xml:space="preserve"> the Chair’s term of office is extended as outlined, initially </w:t>
      </w:r>
      <w:r w:rsidR="00610CB1" w:rsidRPr="001F1C6E">
        <w:rPr>
          <w:rFonts w:asciiTheme="minorHAnsi" w:eastAsiaTheme="minorHAnsi" w:hAnsiTheme="minorHAnsi" w:cstheme="minorHAnsi"/>
          <w:sz w:val="24"/>
          <w:szCs w:val="24"/>
          <w:lang w:eastAsia="en-US"/>
        </w:rPr>
        <w:t>to a maximum of 8 years, and following amendment of the Supplemental Charter to a final, maximum, term of 10 years.</w:t>
      </w:r>
    </w:p>
    <w:p w14:paraId="65594B9D" w14:textId="77777777" w:rsidR="001F1C6E" w:rsidRDefault="001F1C6E" w:rsidP="001F1C6E">
      <w:pPr>
        <w:pStyle w:val="ListParagraph"/>
        <w:tabs>
          <w:tab w:val="left" w:pos="0"/>
        </w:tabs>
        <w:ind w:left="1287"/>
        <w:rPr>
          <w:rFonts w:asciiTheme="minorHAnsi" w:eastAsiaTheme="minorHAnsi" w:hAnsiTheme="minorHAnsi" w:cstheme="minorHAnsi"/>
          <w:sz w:val="24"/>
          <w:szCs w:val="24"/>
          <w:lang w:eastAsia="en-US"/>
        </w:rPr>
      </w:pPr>
    </w:p>
    <w:p w14:paraId="3B08A15E" w14:textId="2D4B1B87" w:rsidR="00610CB1" w:rsidRDefault="00610CB1" w:rsidP="004D4B1F">
      <w:pPr>
        <w:pStyle w:val="ListParagraph"/>
        <w:tabs>
          <w:tab w:val="left" w:pos="0"/>
        </w:tabs>
        <w:ind w:left="1287"/>
        <w:rPr>
          <w:rFonts w:asciiTheme="minorHAnsi" w:eastAsiaTheme="minorHAnsi" w:hAnsiTheme="minorHAnsi" w:cstheme="minorHAnsi"/>
          <w:sz w:val="24"/>
          <w:szCs w:val="24"/>
          <w:lang w:eastAsia="en-US"/>
        </w:rPr>
      </w:pPr>
      <w:r w:rsidRPr="001F1C6E">
        <w:rPr>
          <w:rFonts w:asciiTheme="minorHAnsi" w:eastAsiaTheme="minorHAnsi" w:hAnsiTheme="minorHAnsi" w:cstheme="minorHAnsi"/>
          <w:sz w:val="24"/>
          <w:szCs w:val="24"/>
          <w:lang w:eastAsia="en-US"/>
        </w:rPr>
        <w:t xml:space="preserve">The Council </w:t>
      </w:r>
      <w:r w:rsidRPr="001F1C6E">
        <w:rPr>
          <w:rFonts w:asciiTheme="minorHAnsi" w:eastAsiaTheme="minorHAnsi" w:hAnsiTheme="minorHAnsi" w:cstheme="minorHAnsi"/>
          <w:b/>
          <w:bCs/>
          <w:sz w:val="24"/>
          <w:szCs w:val="24"/>
          <w:lang w:eastAsia="en-US"/>
        </w:rPr>
        <w:t xml:space="preserve">agreed </w:t>
      </w:r>
      <w:r w:rsidRPr="001F1C6E">
        <w:rPr>
          <w:rFonts w:asciiTheme="minorHAnsi" w:eastAsiaTheme="minorHAnsi" w:hAnsiTheme="minorHAnsi" w:cstheme="minorHAnsi"/>
          <w:sz w:val="24"/>
          <w:szCs w:val="24"/>
          <w:lang w:eastAsia="en-US"/>
        </w:rPr>
        <w:t xml:space="preserve">that the University Secretary should take this forward with the Privy Council. </w:t>
      </w:r>
    </w:p>
    <w:p w14:paraId="3828D12E" w14:textId="77777777" w:rsidR="00AA6E7F" w:rsidRDefault="00AA6E7F" w:rsidP="004D4B1F">
      <w:pPr>
        <w:pStyle w:val="ListParagraph"/>
        <w:tabs>
          <w:tab w:val="left" w:pos="0"/>
        </w:tabs>
        <w:ind w:left="1287"/>
        <w:rPr>
          <w:rFonts w:asciiTheme="minorHAnsi" w:eastAsiaTheme="minorHAnsi" w:hAnsiTheme="minorHAnsi" w:cstheme="minorHAnsi"/>
          <w:sz w:val="24"/>
          <w:szCs w:val="24"/>
          <w:lang w:eastAsia="en-US"/>
        </w:rPr>
      </w:pPr>
    </w:p>
    <w:p w14:paraId="615DFB4B" w14:textId="77777777" w:rsidR="001F1C6E" w:rsidRPr="00565388" w:rsidRDefault="00610CB1" w:rsidP="00610CB1">
      <w:pPr>
        <w:tabs>
          <w:tab w:val="left" w:pos="0"/>
        </w:tabs>
        <w:rPr>
          <w:rFonts w:asciiTheme="minorHAnsi" w:eastAsiaTheme="minorHAnsi" w:hAnsiTheme="minorHAnsi" w:cstheme="minorHAnsi"/>
          <w:sz w:val="24"/>
          <w:szCs w:val="24"/>
          <w:lang w:eastAsia="en-US"/>
        </w:rPr>
      </w:pPr>
      <w:r>
        <w:rPr>
          <w:rFonts w:asciiTheme="minorHAnsi" w:eastAsiaTheme="minorHAnsi" w:hAnsiTheme="minorHAnsi" w:cstheme="minorHAnsi"/>
          <w:i/>
          <w:iCs/>
          <w:sz w:val="24"/>
          <w:szCs w:val="24"/>
          <w:lang w:eastAsia="en-US"/>
        </w:rPr>
        <w:t xml:space="preserve">The Chair of Council rejoined the </w:t>
      </w:r>
      <w:r w:rsidR="007D55CA">
        <w:rPr>
          <w:rFonts w:asciiTheme="minorHAnsi" w:eastAsiaTheme="minorHAnsi" w:hAnsiTheme="minorHAnsi" w:cstheme="minorHAnsi"/>
          <w:i/>
          <w:iCs/>
          <w:sz w:val="24"/>
          <w:szCs w:val="24"/>
          <w:lang w:eastAsia="en-US"/>
        </w:rPr>
        <w:t>meeting and</w:t>
      </w:r>
      <w:r>
        <w:rPr>
          <w:rFonts w:asciiTheme="minorHAnsi" w:eastAsiaTheme="minorHAnsi" w:hAnsiTheme="minorHAnsi" w:cstheme="minorHAnsi"/>
          <w:i/>
          <w:iCs/>
          <w:sz w:val="24"/>
          <w:szCs w:val="24"/>
          <w:lang w:eastAsia="en-US"/>
        </w:rPr>
        <w:t xml:space="preserve"> </w:t>
      </w:r>
      <w:r w:rsidR="000D25E0">
        <w:rPr>
          <w:rFonts w:asciiTheme="minorHAnsi" w:eastAsiaTheme="minorHAnsi" w:hAnsiTheme="minorHAnsi" w:cstheme="minorHAnsi"/>
          <w:i/>
          <w:iCs/>
          <w:sz w:val="24"/>
          <w:szCs w:val="24"/>
          <w:lang w:eastAsia="en-US"/>
        </w:rPr>
        <w:t xml:space="preserve">resumed the Chair. </w:t>
      </w:r>
      <w:r w:rsidR="007D55CA">
        <w:rPr>
          <w:rFonts w:asciiTheme="minorHAnsi" w:eastAsiaTheme="minorHAnsi" w:hAnsiTheme="minorHAnsi" w:cstheme="minorHAnsi"/>
          <w:i/>
          <w:iCs/>
          <w:sz w:val="24"/>
          <w:szCs w:val="24"/>
          <w:lang w:eastAsia="en-US"/>
        </w:rPr>
        <w:t xml:space="preserve">Sir Paul Lambert left the meeting. </w:t>
      </w:r>
    </w:p>
    <w:p w14:paraId="24D157F0" w14:textId="77777777" w:rsidR="001F1C6E" w:rsidRPr="00565388" w:rsidRDefault="001F1C6E" w:rsidP="00610CB1">
      <w:pPr>
        <w:tabs>
          <w:tab w:val="left" w:pos="0"/>
        </w:tabs>
        <w:rPr>
          <w:rFonts w:asciiTheme="minorHAnsi" w:eastAsiaTheme="minorHAnsi" w:hAnsiTheme="minorHAnsi" w:cstheme="minorHAnsi"/>
          <w:sz w:val="24"/>
          <w:szCs w:val="24"/>
          <w:lang w:eastAsia="en-US"/>
        </w:rPr>
      </w:pPr>
    </w:p>
    <w:p w14:paraId="367F46F3" w14:textId="77777777" w:rsidR="00312CD0" w:rsidRPr="00312CD0" w:rsidRDefault="001F1C6E" w:rsidP="004D08EC">
      <w:pPr>
        <w:pStyle w:val="ListParagraph"/>
        <w:numPr>
          <w:ilvl w:val="0"/>
          <w:numId w:val="13"/>
        </w:numPr>
        <w:tabs>
          <w:tab w:val="left" w:pos="0"/>
        </w:tabs>
        <w:rPr>
          <w:rFonts w:asciiTheme="minorHAnsi" w:eastAsiaTheme="minorHAnsi" w:hAnsiTheme="minorHAnsi" w:cstheme="minorHAnsi"/>
          <w:i/>
          <w:iCs/>
          <w:sz w:val="24"/>
          <w:szCs w:val="24"/>
          <w:lang w:eastAsia="en-US"/>
        </w:rPr>
      </w:pPr>
      <w:r w:rsidRPr="00565388">
        <w:rPr>
          <w:rFonts w:asciiTheme="minorHAnsi" w:eastAsiaTheme="minorHAnsi" w:hAnsiTheme="minorHAnsi" w:cstheme="minorHAnsi"/>
          <w:sz w:val="24"/>
          <w:szCs w:val="24"/>
          <w:lang w:eastAsia="en-US"/>
        </w:rPr>
        <w:t>T</w:t>
      </w:r>
      <w:r w:rsidR="007D55CA" w:rsidRPr="00565388">
        <w:rPr>
          <w:rFonts w:asciiTheme="minorHAnsi" w:eastAsiaTheme="minorHAnsi" w:hAnsiTheme="minorHAnsi" w:cstheme="minorHAnsi"/>
          <w:sz w:val="24"/>
          <w:szCs w:val="24"/>
          <w:lang w:eastAsia="en-US"/>
        </w:rPr>
        <w:t>he</w:t>
      </w:r>
      <w:r w:rsidR="007D55CA" w:rsidRPr="001F1C6E">
        <w:rPr>
          <w:rFonts w:asciiTheme="minorHAnsi" w:eastAsiaTheme="minorHAnsi" w:hAnsiTheme="minorHAnsi" w:cstheme="minorHAnsi"/>
          <w:sz w:val="24"/>
          <w:szCs w:val="24"/>
          <w:lang w:eastAsia="en-US"/>
        </w:rPr>
        <w:t xml:space="preserve"> Chair drew the Council’s attention to the following recommendation: </w:t>
      </w:r>
    </w:p>
    <w:p w14:paraId="45A84636" w14:textId="77777777" w:rsidR="00312CD0" w:rsidRDefault="00312CD0" w:rsidP="00312CD0">
      <w:pPr>
        <w:pStyle w:val="ListParagraph"/>
        <w:tabs>
          <w:tab w:val="left" w:pos="0"/>
        </w:tabs>
        <w:ind w:left="1288"/>
        <w:rPr>
          <w:rFonts w:asciiTheme="minorHAnsi" w:eastAsiaTheme="minorHAnsi" w:hAnsiTheme="minorHAnsi" w:cstheme="minorHAnsi"/>
          <w:sz w:val="24"/>
          <w:szCs w:val="24"/>
          <w:lang w:eastAsia="en-US"/>
        </w:rPr>
      </w:pPr>
    </w:p>
    <w:p w14:paraId="431C3197" w14:textId="4BD1AB5F" w:rsidR="00565388" w:rsidRPr="00312CD0" w:rsidRDefault="0016492A" w:rsidP="00312CD0">
      <w:pPr>
        <w:pStyle w:val="ListParagraph"/>
        <w:tabs>
          <w:tab w:val="left" w:pos="0"/>
        </w:tabs>
        <w:ind w:left="1288"/>
        <w:rPr>
          <w:rFonts w:asciiTheme="minorHAnsi" w:eastAsiaTheme="minorHAnsi" w:hAnsiTheme="minorHAnsi" w:cstheme="minorHAnsi"/>
          <w:i/>
          <w:iCs/>
          <w:sz w:val="24"/>
          <w:szCs w:val="24"/>
          <w:lang w:eastAsia="en-US"/>
        </w:rPr>
      </w:pPr>
      <w:r w:rsidRPr="00312CD0">
        <w:rPr>
          <w:rFonts w:asciiTheme="minorHAnsi" w:eastAsiaTheme="minorHAnsi" w:hAnsiTheme="minorHAnsi" w:cstheme="minorHAnsi"/>
          <w:sz w:val="24"/>
          <w:szCs w:val="24"/>
          <w:u w:val="single"/>
          <w:lang w:eastAsia="en-US"/>
        </w:rPr>
        <w:t>Minutes 22 August 2024</w:t>
      </w:r>
      <w:r w:rsidRPr="00312CD0">
        <w:rPr>
          <w:rFonts w:asciiTheme="minorHAnsi" w:eastAsiaTheme="minorHAnsi" w:hAnsiTheme="minorHAnsi" w:cstheme="minorHAnsi"/>
          <w:sz w:val="24"/>
          <w:szCs w:val="24"/>
          <w:lang w:eastAsia="en-US"/>
        </w:rPr>
        <w:t xml:space="preserve">: </w:t>
      </w:r>
      <w:r w:rsidR="007D55CA" w:rsidRPr="00312CD0">
        <w:rPr>
          <w:rFonts w:asciiTheme="minorHAnsi" w:eastAsiaTheme="minorHAnsi" w:hAnsiTheme="minorHAnsi" w:cstheme="minorHAnsi"/>
          <w:sz w:val="24"/>
          <w:szCs w:val="24"/>
          <w:lang w:eastAsia="en-US"/>
        </w:rPr>
        <w:t>The Committee unanimously approved the recommendation that the Council appoint Sir Paul Lambert as Pro-Chancellor (minute 135C).</w:t>
      </w:r>
    </w:p>
    <w:p w14:paraId="4942F9B0" w14:textId="77777777" w:rsidR="00565388" w:rsidRDefault="00565388" w:rsidP="00565388">
      <w:pPr>
        <w:tabs>
          <w:tab w:val="left" w:pos="0"/>
        </w:tabs>
        <w:ind w:left="1440"/>
        <w:rPr>
          <w:rFonts w:asciiTheme="minorHAnsi" w:eastAsiaTheme="minorHAnsi" w:hAnsiTheme="minorHAnsi" w:cstheme="minorHAnsi"/>
          <w:sz w:val="24"/>
          <w:szCs w:val="24"/>
          <w:lang w:eastAsia="en-US"/>
        </w:rPr>
      </w:pPr>
    </w:p>
    <w:p w14:paraId="4632C94C" w14:textId="2BA73903" w:rsidR="001F1C6E" w:rsidRDefault="00565388" w:rsidP="00565388">
      <w:pPr>
        <w:tabs>
          <w:tab w:val="left" w:pos="0"/>
        </w:tabs>
        <w:ind w:left="1276"/>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Following consideration, the</w:t>
      </w:r>
      <w:r w:rsidR="007D55CA">
        <w:rPr>
          <w:rFonts w:asciiTheme="minorHAnsi" w:eastAsiaTheme="minorHAnsi" w:hAnsiTheme="minorHAnsi" w:cstheme="minorHAnsi"/>
          <w:sz w:val="24"/>
          <w:szCs w:val="24"/>
          <w:lang w:eastAsia="en-US"/>
        </w:rPr>
        <w:t xml:space="preserve"> Council </w:t>
      </w:r>
      <w:r w:rsidR="007D55CA">
        <w:rPr>
          <w:rFonts w:asciiTheme="minorHAnsi" w:eastAsiaTheme="minorHAnsi" w:hAnsiTheme="minorHAnsi" w:cstheme="minorHAnsi"/>
          <w:b/>
          <w:bCs/>
          <w:sz w:val="24"/>
          <w:szCs w:val="24"/>
          <w:lang w:eastAsia="en-US"/>
        </w:rPr>
        <w:t xml:space="preserve">approved </w:t>
      </w:r>
      <w:r w:rsidR="007D55CA">
        <w:rPr>
          <w:rFonts w:asciiTheme="minorHAnsi" w:eastAsiaTheme="minorHAnsi" w:hAnsiTheme="minorHAnsi" w:cstheme="minorHAnsi"/>
          <w:sz w:val="24"/>
          <w:szCs w:val="24"/>
          <w:lang w:eastAsia="en-US"/>
        </w:rPr>
        <w:t xml:space="preserve">the recommendation that Sir Paul Lambert is appointed as Pro-Chancellor. </w:t>
      </w:r>
    </w:p>
    <w:p w14:paraId="6550E323" w14:textId="77777777" w:rsidR="001F1C6E" w:rsidRDefault="001F1C6E" w:rsidP="001F1C6E">
      <w:pPr>
        <w:tabs>
          <w:tab w:val="left" w:pos="0"/>
        </w:tabs>
        <w:rPr>
          <w:rFonts w:asciiTheme="minorHAnsi" w:eastAsiaTheme="minorHAnsi" w:hAnsiTheme="minorHAnsi" w:cstheme="minorHAnsi"/>
          <w:sz w:val="24"/>
          <w:szCs w:val="24"/>
          <w:lang w:eastAsia="en-US"/>
        </w:rPr>
      </w:pPr>
    </w:p>
    <w:p w14:paraId="43ED6EC6" w14:textId="743C6BBD" w:rsidR="001F1C6E" w:rsidRDefault="001F1C6E" w:rsidP="001F1C6E">
      <w:pPr>
        <w:tabs>
          <w:tab w:val="left" w:pos="0"/>
        </w:tabs>
        <w:rPr>
          <w:rFonts w:asciiTheme="minorHAnsi" w:eastAsiaTheme="minorHAnsi" w:hAnsiTheme="minorHAnsi" w:cstheme="minorHAnsi"/>
          <w:i/>
          <w:iCs/>
          <w:sz w:val="24"/>
          <w:szCs w:val="24"/>
          <w:lang w:eastAsia="en-US"/>
        </w:rPr>
      </w:pPr>
      <w:r w:rsidRPr="001F1C6E">
        <w:rPr>
          <w:rFonts w:asciiTheme="minorHAnsi" w:eastAsiaTheme="minorHAnsi" w:hAnsiTheme="minorHAnsi" w:cstheme="minorHAnsi"/>
          <w:i/>
          <w:iCs/>
          <w:sz w:val="24"/>
          <w:szCs w:val="24"/>
          <w:lang w:eastAsia="en-US"/>
        </w:rPr>
        <w:t>Sir Paul Lambert rejoins the mee</w:t>
      </w:r>
      <w:r>
        <w:rPr>
          <w:rFonts w:asciiTheme="minorHAnsi" w:eastAsiaTheme="minorHAnsi" w:hAnsiTheme="minorHAnsi" w:cstheme="minorHAnsi"/>
          <w:i/>
          <w:iCs/>
          <w:sz w:val="24"/>
          <w:szCs w:val="24"/>
          <w:lang w:eastAsia="en-US"/>
        </w:rPr>
        <w:t>ting.</w:t>
      </w:r>
    </w:p>
    <w:p w14:paraId="004C8AE0" w14:textId="77777777" w:rsidR="00565388" w:rsidRDefault="00565388" w:rsidP="001F1C6E">
      <w:pPr>
        <w:tabs>
          <w:tab w:val="left" w:pos="0"/>
        </w:tabs>
        <w:rPr>
          <w:rFonts w:asciiTheme="minorHAnsi" w:eastAsiaTheme="minorHAnsi" w:hAnsiTheme="minorHAnsi" w:cstheme="minorHAnsi"/>
          <w:i/>
          <w:iCs/>
          <w:sz w:val="24"/>
          <w:szCs w:val="24"/>
          <w:lang w:eastAsia="en-US"/>
        </w:rPr>
      </w:pPr>
    </w:p>
    <w:p w14:paraId="40A0D2CD" w14:textId="383519C9" w:rsidR="0016492A" w:rsidRDefault="0016492A" w:rsidP="004D08EC">
      <w:pPr>
        <w:pStyle w:val="ListParagraph"/>
        <w:numPr>
          <w:ilvl w:val="0"/>
          <w:numId w:val="13"/>
        </w:numPr>
        <w:tabs>
          <w:tab w:val="left" w:pos="0"/>
        </w:tabs>
        <w:rPr>
          <w:rFonts w:asciiTheme="minorHAnsi" w:eastAsiaTheme="minorHAnsi" w:hAnsiTheme="minorHAnsi" w:cstheme="minorHAnsi"/>
          <w:sz w:val="24"/>
          <w:szCs w:val="24"/>
          <w:lang w:eastAsia="en-US"/>
        </w:rPr>
      </w:pPr>
      <w:r w:rsidRPr="00312CD0">
        <w:rPr>
          <w:rFonts w:asciiTheme="minorHAnsi" w:eastAsiaTheme="minorHAnsi" w:hAnsiTheme="minorHAnsi" w:cstheme="minorHAnsi"/>
          <w:sz w:val="24"/>
          <w:szCs w:val="24"/>
          <w:u w:val="single"/>
          <w:lang w:eastAsia="en-US"/>
        </w:rPr>
        <w:t>Minutes 13 September 2024</w:t>
      </w:r>
      <w:r>
        <w:rPr>
          <w:rFonts w:asciiTheme="minorHAnsi" w:eastAsiaTheme="minorHAnsi" w:hAnsiTheme="minorHAnsi" w:cstheme="minorHAnsi"/>
          <w:sz w:val="24"/>
          <w:szCs w:val="24"/>
          <w:lang w:eastAsia="en-US"/>
        </w:rPr>
        <w:t xml:space="preserve">: </w:t>
      </w:r>
      <w:r w:rsidRPr="0016492A">
        <w:rPr>
          <w:rFonts w:asciiTheme="minorHAnsi" w:eastAsiaTheme="minorHAnsi" w:hAnsiTheme="minorHAnsi" w:cstheme="minorHAnsi"/>
          <w:sz w:val="24"/>
          <w:szCs w:val="24"/>
          <w:lang w:eastAsia="en-US"/>
        </w:rPr>
        <w:t>Following review, the Committee agreed to</w:t>
      </w:r>
      <w:r>
        <w:rPr>
          <w:rFonts w:asciiTheme="minorHAnsi" w:eastAsiaTheme="minorHAnsi" w:hAnsiTheme="minorHAnsi" w:cstheme="minorHAnsi"/>
          <w:sz w:val="24"/>
          <w:szCs w:val="24"/>
          <w:lang w:eastAsia="en-US"/>
        </w:rPr>
        <w:t xml:space="preserve"> </w:t>
      </w:r>
      <w:r w:rsidRPr="0016492A">
        <w:rPr>
          <w:rFonts w:asciiTheme="minorHAnsi" w:eastAsiaTheme="minorHAnsi" w:hAnsiTheme="minorHAnsi" w:cstheme="minorHAnsi"/>
          <w:sz w:val="24"/>
          <w:szCs w:val="24"/>
          <w:lang w:eastAsia="en-US"/>
        </w:rPr>
        <w:t>recommend to the Council that the following</w:t>
      </w:r>
      <w:r>
        <w:rPr>
          <w:rFonts w:asciiTheme="minorHAnsi" w:eastAsiaTheme="minorHAnsi" w:hAnsiTheme="minorHAnsi" w:cstheme="minorHAnsi"/>
          <w:sz w:val="24"/>
          <w:szCs w:val="24"/>
          <w:lang w:eastAsia="en-US"/>
        </w:rPr>
        <w:t xml:space="preserve"> </w:t>
      </w:r>
      <w:r w:rsidRPr="0016492A">
        <w:rPr>
          <w:rFonts w:asciiTheme="minorHAnsi" w:eastAsiaTheme="minorHAnsi" w:hAnsiTheme="minorHAnsi" w:cstheme="minorHAnsi"/>
          <w:sz w:val="24"/>
          <w:szCs w:val="24"/>
          <w:lang w:eastAsia="en-US"/>
        </w:rPr>
        <w:t>Ordinances should be approved (minute 316):</w:t>
      </w:r>
    </w:p>
    <w:p w14:paraId="49CA4939" w14:textId="77777777" w:rsidR="005A1B93" w:rsidRPr="0016492A" w:rsidRDefault="005A1B93" w:rsidP="005A1B93">
      <w:pPr>
        <w:pStyle w:val="ListParagraph"/>
        <w:tabs>
          <w:tab w:val="left" w:pos="0"/>
        </w:tabs>
        <w:ind w:left="1288"/>
        <w:rPr>
          <w:rFonts w:asciiTheme="minorHAnsi" w:eastAsiaTheme="minorHAnsi" w:hAnsiTheme="minorHAnsi" w:cstheme="minorHAnsi"/>
          <w:sz w:val="24"/>
          <w:szCs w:val="24"/>
          <w:lang w:eastAsia="en-US"/>
        </w:rPr>
      </w:pPr>
    </w:p>
    <w:p w14:paraId="194C5636" w14:textId="3BA39138" w:rsidR="0016492A" w:rsidRPr="0016492A" w:rsidRDefault="0016492A" w:rsidP="004D08EC">
      <w:pPr>
        <w:pStyle w:val="ListParagraph"/>
        <w:numPr>
          <w:ilvl w:val="0"/>
          <w:numId w:val="14"/>
        </w:numPr>
        <w:tabs>
          <w:tab w:val="left" w:pos="0"/>
        </w:tabs>
        <w:rPr>
          <w:rFonts w:asciiTheme="minorHAnsi" w:eastAsiaTheme="minorHAnsi" w:hAnsiTheme="minorHAnsi" w:cstheme="minorHAnsi"/>
          <w:sz w:val="24"/>
          <w:szCs w:val="24"/>
          <w:lang w:eastAsia="en-US"/>
        </w:rPr>
      </w:pPr>
      <w:r w:rsidRPr="0016492A">
        <w:rPr>
          <w:rFonts w:asciiTheme="minorHAnsi" w:eastAsiaTheme="minorHAnsi" w:hAnsiTheme="minorHAnsi" w:cstheme="minorHAnsi"/>
          <w:sz w:val="24"/>
          <w:szCs w:val="24"/>
          <w:lang w:eastAsia="en-US"/>
        </w:rPr>
        <w:lastRenderedPageBreak/>
        <w:t>Capability and Supporting Performance Policy</w:t>
      </w:r>
      <w:r>
        <w:rPr>
          <w:rFonts w:asciiTheme="minorHAnsi" w:eastAsiaTheme="minorHAnsi" w:hAnsiTheme="minorHAnsi" w:cstheme="minorHAnsi"/>
          <w:sz w:val="24"/>
          <w:szCs w:val="24"/>
          <w:lang w:eastAsia="en-US"/>
        </w:rPr>
        <w:t xml:space="preserve"> </w:t>
      </w:r>
      <w:r w:rsidRPr="0016492A">
        <w:rPr>
          <w:rFonts w:asciiTheme="minorHAnsi" w:eastAsiaTheme="minorHAnsi" w:hAnsiTheme="minorHAnsi" w:cstheme="minorHAnsi"/>
          <w:sz w:val="24"/>
          <w:szCs w:val="24"/>
          <w:lang w:eastAsia="en-US"/>
        </w:rPr>
        <w:t>and Procedure.</w:t>
      </w:r>
    </w:p>
    <w:p w14:paraId="363A9591" w14:textId="2FF2B34E" w:rsidR="0016492A" w:rsidRPr="0016492A" w:rsidRDefault="0016492A" w:rsidP="004D08EC">
      <w:pPr>
        <w:pStyle w:val="ListParagraph"/>
        <w:numPr>
          <w:ilvl w:val="0"/>
          <w:numId w:val="14"/>
        </w:numPr>
        <w:tabs>
          <w:tab w:val="left" w:pos="0"/>
        </w:tabs>
        <w:rPr>
          <w:rFonts w:asciiTheme="minorHAnsi" w:eastAsiaTheme="minorHAnsi" w:hAnsiTheme="minorHAnsi" w:cstheme="minorHAnsi"/>
          <w:sz w:val="24"/>
          <w:szCs w:val="24"/>
          <w:lang w:eastAsia="en-US"/>
        </w:rPr>
      </w:pPr>
      <w:r w:rsidRPr="0016492A">
        <w:rPr>
          <w:rFonts w:asciiTheme="minorHAnsi" w:eastAsiaTheme="minorHAnsi" w:hAnsiTheme="minorHAnsi" w:cstheme="minorHAnsi"/>
          <w:sz w:val="24"/>
          <w:szCs w:val="24"/>
          <w:lang w:eastAsia="en-US"/>
        </w:rPr>
        <w:t>Disciplinary Policy and Procedure.</w:t>
      </w:r>
    </w:p>
    <w:p w14:paraId="0088B585" w14:textId="769FAEFE" w:rsidR="0016492A" w:rsidRPr="0016492A" w:rsidRDefault="0016492A" w:rsidP="004D08EC">
      <w:pPr>
        <w:pStyle w:val="ListParagraph"/>
        <w:numPr>
          <w:ilvl w:val="0"/>
          <w:numId w:val="14"/>
        </w:numPr>
        <w:tabs>
          <w:tab w:val="left" w:pos="0"/>
        </w:tabs>
        <w:rPr>
          <w:rFonts w:asciiTheme="minorHAnsi" w:eastAsiaTheme="minorHAnsi" w:hAnsiTheme="minorHAnsi" w:cstheme="minorHAnsi"/>
          <w:sz w:val="24"/>
          <w:szCs w:val="24"/>
          <w:lang w:eastAsia="en-US"/>
        </w:rPr>
      </w:pPr>
      <w:r w:rsidRPr="0016492A">
        <w:rPr>
          <w:rFonts w:asciiTheme="minorHAnsi" w:eastAsiaTheme="minorHAnsi" w:hAnsiTheme="minorHAnsi" w:cstheme="minorHAnsi"/>
          <w:sz w:val="24"/>
          <w:szCs w:val="24"/>
          <w:lang w:eastAsia="en-US"/>
        </w:rPr>
        <w:t>Fixed Term Contract Policy and Procedure.</w:t>
      </w:r>
    </w:p>
    <w:p w14:paraId="17A85AA1" w14:textId="696BAD71" w:rsidR="0016492A" w:rsidRPr="0016492A" w:rsidRDefault="0016492A" w:rsidP="004D08EC">
      <w:pPr>
        <w:pStyle w:val="ListParagraph"/>
        <w:numPr>
          <w:ilvl w:val="0"/>
          <w:numId w:val="14"/>
        </w:numPr>
        <w:tabs>
          <w:tab w:val="left" w:pos="0"/>
        </w:tabs>
        <w:rPr>
          <w:rFonts w:asciiTheme="minorHAnsi" w:eastAsiaTheme="minorHAnsi" w:hAnsiTheme="minorHAnsi" w:cstheme="minorHAnsi"/>
          <w:sz w:val="24"/>
          <w:szCs w:val="24"/>
          <w:lang w:eastAsia="en-US"/>
        </w:rPr>
      </w:pPr>
      <w:r w:rsidRPr="0016492A">
        <w:rPr>
          <w:rFonts w:asciiTheme="minorHAnsi" w:eastAsiaTheme="minorHAnsi" w:hAnsiTheme="minorHAnsi" w:cstheme="minorHAnsi"/>
          <w:sz w:val="24"/>
          <w:szCs w:val="24"/>
          <w:lang w:eastAsia="en-US"/>
        </w:rPr>
        <w:t>Grievance Policy and Procedure.</w:t>
      </w:r>
    </w:p>
    <w:p w14:paraId="30A98584" w14:textId="3C4CE774" w:rsidR="0016492A" w:rsidRPr="0016492A" w:rsidRDefault="0016492A" w:rsidP="004D08EC">
      <w:pPr>
        <w:pStyle w:val="ListParagraph"/>
        <w:numPr>
          <w:ilvl w:val="0"/>
          <w:numId w:val="14"/>
        </w:numPr>
        <w:tabs>
          <w:tab w:val="left" w:pos="0"/>
        </w:tabs>
        <w:rPr>
          <w:rFonts w:asciiTheme="minorHAnsi" w:eastAsiaTheme="minorHAnsi" w:hAnsiTheme="minorHAnsi" w:cstheme="minorHAnsi"/>
          <w:sz w:val="24"/>
          <w:szCs w:val="24"/>
          <w:lang w:eastAsia="en-US"/>
        </w:rPr>
      </w:pPr>
      <w:r w:rsidRPr="0016492A">
        <w:rPr>
          <w:rFonts w:asciiTheme="minorHAnsi" w:eastAsiaTheme="minorHAnsi" w:hAnsiTheme="minorHAnsi" w:cstheme="minorHAnsi"/>
          <w:sz w:val="24"/>
          <w:szCs w:val="24"/>
          <w:lang w:eastAsia="en-US"/>
        </w:rPr>
        <w:t>Probation Policy and Procedure.</w:t>
      </w:r>
    </w:p>
    <w:p w14:paraId="7273F2AD" w14:textId="6680C386" w:rsidR="0016492A" w:rsidRPr="0016492A" w:rsidRDefault="0016492A" w:rsidP="004D08EC">
      <w:pPr>
        <w:pStyle w:val="ListParagraph"/>
        <w:numPr>
          <w:ilvl w:val="0"/>
          <w:numId w:val="14"/>
        </w:numPr>
        <w:tabs>
          <w:tab w:val="left" w:pos="0"/>
        </w:tabs>
        <w:rPr>
          <w:rFonts w:asciiTheme="minorHAnsi" w:eastAsiaTheme="minorHAnsi" w:hAnsiTheme="minorHAnsi" w:cstheme="minorHAnsi"/>
          <w:sz w:val="24"/>
          <w:szCs w:val="24"/>
          <w:lang w:eastAsia="en-US"/>
        </w:rPr>
      </w:pPr>
      <w:r w:rsidRPr="0016492A">
        <w:rPr>
          <w:rFonts w:asciiTheme="minorHAnsi" w:eastAsiaTheme="minorHAnsi" w:hAnsiTheme="minorHAnsi" w:cstheme="minorHAnsi"/>
          <w:sz w:val="24"/>
          <w:szCs w:val="24"/>
          <w:lang w:eastAsia="en-US"/>
        </w:rPr>
        <w:t>Sickness Absence Policy and Procedure.</w:t>
      </w:r>
    </w:p>
    <w:p w14:paraId="44296E89" w14:textId="75B201CE" w:rsidR="0016492A" w:rsidRPr="005A1B93" w:rsidRDefault="0016492A" w:rsidP="004D08EC">
      <w:pPr>
        <w:pStyle w:val="ListParagraph"/>
        <w:numPr>
          <w:ilvl w:val="0"/>
          <w:numId w:val="14"/>
        </w:numPr>
        <w:tabs>
          <w:tab w:val="left" w:pos="0"/>
        </w:tabs>
        <w:rPr>
          <w:rFonts w:asciiTheme="minorHAnsi" w:eastAsiaTheme="minorHAnsi" w:hAnsiTheme="minorHAnsi" w:cstheme="minorHAnsi"/>
          <w:sz w:val="24"/>
          <w:szCs w:val="24"/>
          <w:lang w:eastAsia="en-US"/>
        </w:rPr>
      </w:pPr>
      <w:r w:rsidRPr="0016492A">
        <w:rPr>
          <w:rFonts w:asciiTheme="minorHAnsi" w:eastAsiaTheme="minorHAnsi" w:hAnsiTheme="minorHAnsi" w:cstheme="minorHAnsi"/>
          <w:sz w:val="24"/>
          <w:szCs w:val="24"/>
          <w:lang w:eastAsia="en-US"/>
        </w:rPr>
        <w:t>Illegality and Some Other Substantial Reason</w:t>
      </w:r>
      <w:r w:rsidR="005A1B93">
        <w:rPr>
          <w:rFonts w:asciiTheme="minorHAnsi" w:eastAsiaTheme="minorHAnsi" w:hAnsiTheme="minorHAnsi" w:cstheme="minorHAnsi"/>
          <w:sz w:val="24"/>
          <w:szCs w:val="24"/>
          <w:lang w:eastAsia="en-US"/>
        </w:rPr>
        <w:t xml:space="preserve"> </w:t>
      </w:r>
      <w:r w:rsidRPr="005A1B93">
        <w:rPr>
          <w:rFonts w:asciiTheme="minorHAnsi" w:eastAsiaTheme="minorHAnsi" w:hAnsiTheme="minorHAnsi" w:cstheme="minorHAnsi"/>
          <w:sz w:val="24"/>
          <w:szCs w:val="24"/>
          <w:lang w:eastAsia="en-US"/>
        </w:rPr>
        <w:t>(SOSR) Procedures for Dismissal.</w:t>
      </w:r>
    </w:p>
    <w:p w14:paraId="445970B7" w14:textId="0EEE84F0" w:rsidR="001F1C6E" w:rsidRPr="00565388" w:rsidRDefault="0016492A" w:rsidP="004D08EC">
      <w:pPr>
        <w:pStyle w:val="ListParagraph"/>
        <w:numPr>
          <w:ilvl w:val="0"/>
          <w:numId w:val="14"/>
        </w:numPr>
        <w:tabs>
          <w:tab w:val="left" w:pos="0"/>
        </w:tabs>
        <w:rPr>
          <w:rFonts w:asciiTheme="minorHAnsi" w:eastAsiaTheme="minorHAnsi" w:hAnsiTheme="minorHAnsi" w:cstheme="minorHAnsi"/>
          <w:sz w:val="24"/>
          <w:szCs w:val="24"/>
          <w:lang w:eastAsia="en-US"/>
        </w:rPr>
      </w:pPr>
      <w:r w:rsidRPr="0016492A">
        <w:rPr>
          <w:rFonts w:asciiTheme="minorHAnsi" w:eastAsiaTheme="minorHAnsi" w:hAnsiTheme="minorHAnsi" w:cstheme="minorHAnsi"/>
          <w:sz w:val="24"/>
          <w:szCs w:val="24"/>
          <w:lang w:eastAsia="en-US"/>
        </w:rPr>
        <w:t>Management of Change Policy.</w:t>
      </w:r>
      <w:r w:rsidR="001F1C6E" w:rsidRPr="00565388">
        <w:rPr>
          <w:rFonts w:asciiTheme="minorHAnsi" w:eastAsiaTheme="minorHAnsi" w:hAnsiTheme="minorHAnsi" w:cstheme="minorHAnsi"/>
          <w:sz w:val="24"/>
          <w:szCs w:val="24"/>
          <w:lang w:eastAsia="en-US"/>
        </w:rPr>
        <w:tab/>
      </w:r>
    </w:p>
    <w:p w14:paraId="23DC54FC" w14:textId="77777777" w:rsidR="007D55CA" w:rsidRPr="001F1C6E" w:rsidRDefault="007D55CA" w:rsidP="007D55CA">
      <w:pPr>
        <w:tabs>
          <w:tab w:val="left" w:pos="0"/>
        </w:tabs>
        <w:rPr>
          <w:rFonts w:asciiTheme="minorHAnsi" w:eastAsiaTheme="minorHAnsi" w:hAnsiTheme="minorHAnsi" w:cstheme="minorHAnsi"/>
          <w:sz w:val="24"/>
          <w:szCs w:val="24"/>
          <w:lang w:eastAsia="en-US"/>
        </w:rPr>
      </w:pPr>
    </w:p>
    <w:p w14:paraId="2D2B1A23" w14:textId="092A9234" w:rsidR="00EB7D54" w:rsidRDefault="005A1B93" w:rsidP="005A1B93">
      <w:pPr>
        <w:suppressAutoHyphens/>
        <w:ind w:left="1440"/>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Following consideration, the Council </w:t>
      </w:r>
      <w:r>
        <w:rPr>
          <w:rFonts w:asciiTheme="minorHAnsi" w:eastAsiaTheme="minorHAnsi" w:hAnsiTheme="minorHAnsi" w:cstheme="minorHAnsi"/>
          <w:b/>
          <w:sz w:val="24"/>
          <w:szCs w:val="24"/>
          <w:lang w:eastAsia="en-US"/>
        </w:rPr>
        <w:t xml:space="preserve">approved </w:t>
      </w:r>
      <w:r>
        <w:rPr>
          <w:rFonts w:asciiTheme="minorHAnsi" w:eastAsiaTheme="minorHAnsi" w:hAnsiTheme="minorHAnsi" w:cstheme="minorHAnsi"/>
          <w:bCs/>
          <w:sz w:val="24"/>
          <w:szCs w:val="24"/>
          <w:lang w:eastAsia="en-US"/>
        </w:rPr>
        <w:t>the Ordinances</w:t>
      </w:r>
      <w:r w:rsidR="00312CD0">
        <w:rPr>
          <w:rFonts w:asciiTheme="minorHAnsi" w:eastAsiaTheme="minorHAnsi" w:hAnsiTheme="minorHAnsi" w:cstheme="minorHAnsi"/>
          <w:bCs/>
          <w:sz w:val="24"/>
          <w:szCs w:val="24"/>
          <w:lang w:eastAsia="en-US"/>
        </w:rPr>
        <w:t xml:space="preserve"> listed</w:t>
      </w:r>
      <w:r>
        <w:rPr>
          <w:rFonts w:asciiTheme="minorHAnsi" w:eastAsiaTheme="minorHAnsi" w:hAnsiTheme="minorHAnsi" w:cstheme="minorHAnsi"/>
          <w:bCs/>
          <w:sz w:val="24"/>
          <w:szCs w:val="24"/>
          <w:lang w:eastAsia="en-US"/>
        </w:rPr>
        <w:t xml:space="preserve">. </w:t>
      </w:r>
      <w:r w:rsidR="0054160B">
        <w:rPr>
          <w:rFonts w:asciiTheme="minorHAnsi" w:eastAsiaTheme="minorHAnsi" w:hAnsiTheme="minorHAnsi" w:cstheme="minorHAnsi"/>
          <w:bCs/>
          <w:sz w:val="24"/>
          <w:szCs w:val="24"/>
          <w:lang w:eastAsia="en-US"/>
        </w:rPr>
        <w:t xml:space="preserve">Following a question from Dr Prabhakar the </w:t>
      </w:r>
      <w:r w:rsidR="00312CD0">
        <w:rPr>
          <w:rFonts w:asciiTheme="minorHAnsi" w:eastAsiaTheme="minorHAnsi" w:hAnsiTheme="minorHAnsi" w:cstheme="minorHAnsi"/>
          <w:bCs/>
          <w:sz w:val="24"/>
          <w:szCs w:val="24"/>
          <w:lang w:eastAsia="en-US"/>
        </w:rPr>
        <w:t>Chief People Officer</w:t>
      </w:r>
      <w:r w:rsidR="0054160B">
        <w:rPr>
          <w:rFonts w:asciiTheme="minorHAnsi" w:eastAsiaTheme="minorHAnsi" w:hAnsiTheme="minorHAnsi" w:cstheme="minorHAnsi"/>
          <w:bCs/>
          <w:sz w:val="24"/>
          <w:szCs w:val="24"/>
          <w:lang w:eastAsia="en-US"/>
        </w:rPr>
        <w:t xml:space="preserve"> confirmed that the Ordinances were now in force, and would be placed on the website, alongside FAQs and Guidance Notes. </w:t>
      </w:r>
    </w:p>
    <w:p w14:paraId="5D3CCBB7" w14:textId="77777777" w:rsidR="005A1B93" w:rsidRDefault="005A1B93" w:rsidP="005A1B93">
      <w:pPr>
        <w:suppressAutoHyphens/>
        <w:ind w:left="1440"/>
        <w:rPr>
          <w:rFonts w:asciiTheme="minorHAnsi" w:eastAsiaTheme="minorHAnsi" w:hAnsiTheme="minorHAnsi" w:cstheme="minorHAnsi"/>
          <w:bCs/>
          <w:sz w:val="24"/>
          <w:szCs w:val="24"/>
          <w:lang w:eastAsia="en-US"/>
        </w:rPr>
      </w:pPr>
    </w:p>
    <w:p w14:paraId="7E17F3B3" w14:textId="0D516EFA" w:rsidR="005A1B93" w:rsidRDefault="005A1B93" w:rsidP="005A1B93">
      <w:pPr>
        <w:suppressAutoHyphens/>
        <w:ind w:left="1440"/>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In response to a question from Professor Jean White, the Chief People Officer confirmed that the University had processes to deal with long </w:t>
      </w:r>
      <w:r w:rsidR="00312CD0">
        <w:rPr>
          <w:rFonts w:asciiTheme="minorHAnsi" w:eastAsiaTheme="minorHAnsi" w:hAnsiTheme="minorHAnsi" w:cstheme="minorHAnsi"/>
          <w:bCs/>
          <w:sz w:val="24"/>
          <w:szCs w:val="24"/>
          <w:lang w:eastAsia="en-US"/>
        </w:rPr>
        <w:t>C</w:t>
      </w:r>
      <w:r>
        <w:rPr>
          <w:rFonts w:asciiTheme="minorHAnsi" w:eastAsiaTheme="minorHAnsi" w:hAnsiTheme="minorHAnsi" w:cstheme="minorHAnsi"/>
          <w:bCs/>
          <w:sz w:val="24"/>
          <w:szCs w:val="24"/>
          <w:lang w:eastAsia="en-US"/>
        </w:rPr>
        <w:t xml:space="preserve">ovid. </w:t>
      </w:r>
    </w:p>
    <w:p w14:paraId="55020CE5" w14:textId="77777777" w:rsidR="005A1B93" w:rsidRPr="005A1B93" w:rsidRDefault="005A1B93" w:rsidP="005A1B93">
      <w:pPr>
        <w:suppressAutoHyphens/>
        <w:ind w:left="1440"/>
        <w:rPr>
          <w:rFonts w:asciiTheme="minorHAnsi" w:eastAsiaTheme="minorHAnsi" w:hAnsiTheme="minorHAnsi" w:cstheme="minorHAnsi"/>
          <w:bCs/>
          <w:sz w:val="24"/>
          <w:szCs w:val="24"/>
          <w:lang w:eastAsia="en-US"/>
        </w:rPr>
      </w:pPr>
    </w:p>
    <w:p w14:paraId="44CC895F" w14:textId="5630F56B" w:rsidR="00B63858" w:rsidRDefault="00B63858" w:rsidP="00FA1989">
      <w:pPr>
        <w:suppressAutoHyphens/>
        <w:jc w:val="center"/>
        <w:rPr>
          <w:rFonts w:asciiTheme="minorHAnsi" w:hAnsiTheme="minorHAnsi" w:cstheme="minorHAnsi"/>
          <w:bCs/>
          <w:sz w:val="24"/>
          <w:szCs w:val="24"/>
        </w:rPr>
      </w:pPr>
      <w:r>
        <w:rPr>
          <w:rFonts w:asciiTheme="minorHAnsi" w:hAnsiTheme="minorHAnsi" w:cstheme="minorHAnsi"/>
          <w:b/>
          <w:sz w:val="24"/>
          <w:szCs w:val="24"/>
        </w:rPr>
        <w:t>24.15</w:t>
      </w:r>
      <w:r w:rsidR="002947C8">
        <w:rPr>
          <w:rFonts w:asciiTheme="minorHAnsi" w:hAnsiTheme="minorHAnsi" w:cstheme="minorHAnsi"/>
          <w:b/>
          <w:sz w:val="24"/>
          <w:szCs w:val="24"/>
        </w:rPr>
        <w:t xml:space="preserve"> JOINT ENGAGEMENT FORUM</w:t>
      </w:r>
    </w:p>
    <w:p w14:paraId="5E91401A" w14:textId="77777777" w:rsidR="002947C8" w:rsidRDefault="002947C8" w:rsidP="002947C8">
      <w:pPr>
        <w:suppressAutoHyphens/>
        <w:rPr>
          <w:rFonts w:asciiTheme="minorHAnsi" w:hAnsiTheme="minorHAnsi" w:cstheme="minorHAnsi"/>
          <w:bCs/>
          <w:sz w:val="24"/>
          <w:szCs w:val="24"/>
        </w:rPr>
      </w:pPr>
    </w:p>
    <w:p w14:paraId="34AE398C" w14:textId="1DC363BB" w:rsidR="00D95C8A" w:rsidRPr="00D95C8A" w:rsidRDefault="002947C8" w:rsidP="00D95C8A">
      <w:pPr>
        <w:tabs>
          <w:tab w:val="left" w:pos="0"/>
        </w:tabs>
        <w:rPr>
          <w:rFonts w:asciiTheme="minorHAnsi" w:eastAsiaTheme="minorHAnsi" w:hAnsiTheme="minorHAnsi" w:cstheme="minorHAnsi"/>
          <w:sz w:val="24"/>
          <w:szCs w:val="24"/>
          <w:lang w:eastAsia="en-US"/>
        </w:rPr>
      </w:pPr>
      <w:r w:rsidRPr="00D95C8A">
        <w:rPr>
          <w:rFonts w:asciiTheme="minorHAnsi" w:hAnsiTheme="minorHAnsi" w:cstheme="minorHAnsi"/>
          <w:bCs/>
          <w:sz w:val="24"/>
          <w:szCs w:val="24"/>
        </w:rPr>
        <w:t xml:space="preserve">The Chair provided a verbal report of the meeting of the Joint Engagement Forum held on 25 September 2024. </w:t>
      </w:r>
      <w:r w:rsidR="00D95C8A" w:rsidRPr="00D95C8A">
        <w:rPr>
          <w:rFonts w:asciiTheme="minorHAnsi" w:eastAsiaTheme="minorHAnsi" w:hAnsiTheme="minorHAnsi" w:cstheme="minorHAnsi"/>
          <w:sz w:val="24"/>
          <w:szCs w:val="24"/>
          <w:lang w:eastAsia="en-US"/>
        </w:rPr>
        <w:t>The Chair noted her appreciation for the consistent willingness of all Campus Trades Union representatives to actively participate in the Forum</w:t>
      </w:r>
      <w:r w:rsidR="00D95C8A">
        <w:rPr>
          <w:rFonts w:asciiTheme="minorHAnsi" w:eastAsiaTheme="minorHAnsi" w:hAnsiTheme="minorHAnsi" w:cstheme="minorHAnsi"/>
          <w:sz w:val="24"/>
          <w:szCs w:val="24"/>
          <w:lang w:eastAsia="en-US"/>
        </w:rPr>
        <w:t>,</w:t>
      </w:r>
    </w:p>
    <w:p w14:paraId="2A05F75B" w14:textId="1AE28E1F" w:rsidR="002947C8" w:rsidRDefault="0054160B" w:rsidP="002947C8">
      <w:pPr>
        <w:suppressAutoHyphens/>
        <w:rPr>
          <w:rFonts w:asciiTheme="minorHAnsi" w:hAnsiTheme="minorHAnsi" w:cstheme="minorHAnsi"/>
          <w:bCs/>
          <w:sz w:val="24"/>
          <w:szCs w:val="24"/>
        </w:rPr>
      </w:pPr>
      <w:r>
        <w:rPr>
          <w:rFonts w:asciiTheme="minorHAnsi" w:hAnsiTheme="minorHAnsi" w:cstheme="minorHAnsi"/>
          <w:bCs/>
          <w:sz w:val="24"/>
          <w:szCs w:val="24"/>
        </w:rPr>
        <w:t>and it was reported that</w:t>
      </w:r>
      <w:r w:rsidR="00946007">
        <w:rPr>
          <w:rFonts w:asciiTheme="minorHAnsi" w:hAnsiTheme="minorHAnsi" w:cstheme="minorHAnsi"/>
          <w:bCs/>
          <w:sz w:val="24"/>
          <w:szCs w:val="24"/>
        </w:rPr>
        <w:t xml:space="preserve"> discussions around the financial situation</w:t>
      </w:r>
      <w:r>
        <w:rPr>
          <w:rFonts w:asciiTheme="minorHAnsi" w:hAnsiTheme="minorHAnsi" w:cstheme="minorHAnsi"/>
          <w:bCs/>
          <w:sz w:val="24"/>
          <w:szCs w:val="24"/>
        </w:rPr>
        <w:t xml:space="preserve"> had taken place. In addition, i</w:t>
      </w:r>
      <w:r w:rsidR="00946007">
        <w:rPr>
          <w:rFonts w:asciiTheme="minorHAnsi" w:hAnsiTheme="minorHAnsi" w:cstheme="minorHAnsi"/>
          <w:bCs/>
          <w:sz w:val="24"/>
          <w:szCs w:val="24"/>
        </w:rPr>
        <w:t xml:space="preserve">t was noted that the Welsh Government is keen to undertake a pilot in higher education on social partnership, and </w:t>
      </w:r>
      <w:r w:rsidR="00605B45">
        <w:rPr>
          <w:rFonts w:asciiTheme="minorHAnsi" w:hAnsiTheme="minorHAnsi" w:cstheme="minorHAnsi"/>
          <w:bCs/>
          <w:sz w:val="24"/>
          <w:szCs w:val="24"/>
        </w:rPr>
        <w:t xml:space="preserve">discussions were </w:t>
      </w:r>
      <w:r>
        <w:rPr>
          <w:rFonts w:asciiTheme="minorHAnsi" w:hAnsiTheme="minorHAnsi" w:cstheme="minorHAnsi"/>
          <w:bCs/>
          <w:sz w:val="24"/>
          <w:szCs w:val="24"/>
        </w:rPr>
        <w:t xml:space="preserve">proceeding </w:t>
      </w:r>
      <w:r w:rsidR="003D23B6">
        <w:rPr>
          <w:rFonts w:asciiTheme="minorHAnsi" w:hAnsiTheme="minorHAnsi" w:cstheme="minorHAnsi"/>
          <w:bCs/>
          <w:sz w:val="24"/>
          <w:szCs w:val="24"/>
        </w:rPr>
        <w:t>with the view that the University would take this forward</w:t>
      </w:r>
      <w:r>
        <w:rPr>
          <w:rFonts w:asciiTheme="minorHAnsi" w:hAnsiTheme="minorHAnsi" w:cstheme="minorHAnsi"/>
          <w:bCs/>
          <w:sz w:val="24"/>
          <w:szCs w:val="24"/>
        </w:rPr>
        <w:t>.</w:t>
      </w:r>
      <w:r w:rsidR="00605B45">
        <w:rPr>
          <w:rFonts w:asciiTheme="minorHAnsi" w:hAnsiTheme="minorHAnsi" w:cstheme="minorHAnsi"/>
          <w:bCs/>
          <w:sz w:val="24"/>
          <w:szCs w:val="24"/>
        </w:rPr>
        <w:t xml:space="preserve"> </w:t>
      </w:r>
    </w:p>
    <w:p w14:paraId="3451101F" w14:textId="77777777" w:rsidR="00B63858" w:rsidRDefault="00B63858" w:rsidP="004D4B1F">
      <w:pPr>
        <w:suppressAutoHyphens/>
        <w:rPr>
          <w:rFonts w:asciiTheme="minorHAnsi" w:hAnsiTheme="minorHAnsi" w:cstheme="minorHAnsi"/>
          <w:b/>
          <w:sz w:val="24"/>
          <w:szCs w:val="24"/>
        </w:rPr>
      </w:pPr>
    </w:p>
    <w:p w14:paraId="4E0FC33E" w14:textId="52C62D67" w:rsidR="009C3C29" w:rsidRPr="00FA1989" w:rsidRDefault="002947C8" w:rsidP="00FA1989">
      <w:pPr>
        <w:suppressAutoHyphens/>
        <w:jc w:val="center"/>
        <w:rPr>
          <w:rFonts w:asciiTheme="minorHAnsi" w:hAnsiTheme="minorHAnsi" w:cstheme="minorHAnsi"/>
          <w:bCs/>
          <w:sz w:val="24"/>
          <w:szCs w:val="24"/>
        </w:rPr>
      </w:pPr>
      <w:r>
        <w:rPr>
          <w:rFonts w:asciiTheme="minorHAnsi" w:hAnsiTheme="minorHAnsi" w:cstheme="minorHAnsi"/>
          <w:b/>
          <w:sz w:val="24"/>
          <w:szCs w:val="24"/>
        </w:rPr>
        <w:t xml:space="preserve">24.16 </w:t>
      </w:r>
      <w:r w:rsidR="005F15F7" w:rsidRPr="00FA1989">
        <w:rPr>
          <w:rFonts w:asciiTheme="minorHAnsi" w:hAnsiTheme="minorHAnsi" w:cstheme="minorHAnsi"/>
          <w:b/>
          <w:sz w:val="24"/>
          <w:szCs w:val="24"/>
        </w:rPr>
        <w:t xml:space="preserve">AUDIT &amp; RISK </w:t>
      </w:r>
      <w:r w:rsidR="004A76AE" w:rsidRPr="00FA1989">
        <w:rPr>
          <w:rFonts w:asciiTheme="minorHAnsi" w:hAnsiTheme="minorHAnsi" w:cstheme="minorHAnsi"/>
          <w:b/>
          <w:sz w:val="24"/>
          <w:szCs w:val="24"/>
        </w:rPr>
        <w:t>COMMITTEE</w:t>
      </w:r>
    </w:p>
    <w:p w14:paraId="5EDB361F" w14:textId="77777777" w:rsidR="004A76AE" w:rsidRPr="00FA1989" w:rsidRDefault="004A76AE" w:rsidP="00FA1989">
      <w:pPr>
        <w:suppressAutoHyphens/>
        <w:jc w:val="both"/>
        <w:rPr>
          <w:rFonts w:asciiTheme="minorHAnsi" w:hAnsiTheme="minorHAnsi" w:cstheme="minorHAnsi"/>
          <w:bCs/>
          <w:sz w:val="24"/>
          <w:szCs w:val="24"/>
        </w:rPr>
      </w:pPr>
    </w:p>
    <w:p w14:paraId="5F7E20EA" w14:textId="0C66339D" w:rsidR="00EF6AEE" w:rsidRDefault="003D23B6" w:rsidP="00FA1989">
      <w:pPr>
        <w:tabs>
          <w:tab w:val="left" w:pos="0"/>
        </w:tabs>
        <w:rPr>
          <w:rFonts w:asciiTheme="minorHAnsi" w:eastAsiaTheme="minorHAnsi" w:hAnsiTheme="minorHAnsi" w:cstheme="minorHAnsi"/>
          <w:sz w:val="24"/>
          <w:szCs w:val="24"/>
          <w:lang w:eastAsia="en-US"/>
        </w:rPr>
      </w:pPr>
      <w:r w:rsidRPr="003D23B6">
        <w:rPr>
          <w:rFonts w:asciiTheme="minorHAnsi" w:eastAsiaTheme="minorHAnsi" w:hAnsiTheme="minorHAnsi" w:cstheme="minorHAnsi"/>
          <w:sz w:val="24"/>
          <w:szCs w:val="24"/>
          <w:lang w:eastAsia="en-US"/>
        </w:rPr>
        <w:t>Sir Paul Lambert, Chair of</w:t>
      </w:r>
      <w:r>
        <w:rPr>
          <w:rFonts w:asciiTheme="minorHAnsi" w:eastAsiaTheme="minorHAnsi" w:hAnsiTheme="minorHAnsi" w:cstheme="minorHAnsi"/>
          <w:sz w:val="24"/>
          <w:szCs w:val="24"/>
          <w:lang w:eastAsia="en-US"/>
        </w:rPr>
        <w:t xml:space="preserve"> the Audit &amp; Risk Committee provided a verbal report of the meeting of the Audit &amp; Risk Committee held on 27 September 2024. </w:t>
      </w:r>
      <w:r w:rsidR="00C823B8">
        <w:rPr>
          <w:rFonts w:asciiTheme="minorHAnsi" w:eastAsiaTheme="minorHAnsi" w:hAnsiTheme="minorHAnsi" w:cstheme="minorHAnsi"/>
          <w:sz w:val="24"/>
          <w:szCs w:val="24"/>
          <w:lang w:eastAsia="en-US"/>
        </w:rPr>
        <w:t>It was noted that r</w:t>
      </w:r>
      <w:r>
        <w:rPr>
          <w:rFonts w:asciiTheme="minorHAnsi" w:eastAsiaTheme="minorHAnsi" w:hAnsiTheme="minorHAnsi" w:cstheme="minorHAnsi"/>
          <w:sz w:val="24"/>
          <w:szCs w:val="24"/>
          <w:lang w:eastAsia="en-US"/>
        </w:rPr>
        <w:t>eports from internal and external auditors were considered</w:t>
      </w:r>
      <w:r w:rsidR="00C823B8">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 </w:t>
      </w:r>
      <w:r w:rsidR="00C823B8">
        <w:rPr>
          <w:rFonts w:asciiTheme="minorHAnsi" w:eastAsiaTheme="minorHAnsi" w:hAnsiTheme="minorHAnsi" w:cstheme="minorHAnsi"/>
          <w:sz w:val="24"/>
          <w:szCs w:val="24"/>
          <w:lang w:eastAsia="en-US"/>
        </w:rPr>
        <w:t>The</w:t>
      </w:r>
      <w:r>
        <w:rPr>
          <w:rFonts w:asciiTheme="minorHAnsi" w:eastAsiaTheme="minorHAnsi" w:hAnsiTheme="minorHAnsi" w:cstheme="minorHAnsi"/>
          <w:sz w:val="24"/>
          <w:szCs w:val="24"/>
          <w:lang w:eastAsia="en-US"/>
        </w:rPr>
        <w:t xml:space="preserve"> Corporate Risk Register was included with the papers for the meeting</w:t>
      </w:r>
      <w:r w:rsidR="00C823B8">
        <w:rPr>
          <w:rFonts w:asciiTheme="minorHAnsi" w:eastAsiaTheme="minorHAnsi" w:hAnsiTheme="minorHAnsi" w:cstheme="minorHAnsi"/>
          <w:sz w:val="24"/>
          <w:szCs w:val="24"/>
          <w:lang w:eastAsia="en-US"/>
        </w:rPr>
        <w:t>, and Council were informed of the change in scoring for the global engagement risk</w:t>
      </w:r>
      <w:r>
        <w:rPr>
          <w:rFonts w:asciiTheme="minorHAnsi" w:eastAsiaTheme="minorHAnsi" w:hAnsiTheme="minorHAnsi" w:cstheme="minorHAnsi"/>
          <w:sz w:val="24"/>
          <w:szCs w:val="24"/>
          <w:lang w:eastAsia="en-US"/>
        </w:rPr>
        <w:t xml:space="preserve">. </w:t>
      </w:r>
      <w:r w:rsidR="00EE3787">
        <w:rPr>
          <w:rFonts w:asciiTheme="minorHAnsi" w:eastAsiaTheme="minorHAnsi" w:hAnsiTheme="minorHAnsi" w:cstheme="minorHAnsi"/>
          <w:sz w:val="24"/>
          <w:szCs w:val="24"/>
          <w:lang w:eastAsia="en-US"/>
        </w:rPr>
        <w:t xml:space="preserve">In addition, the Committee discussed </w:t>
      </w:r>
      <w:r w:rsidR="00E6342A">
        <w:rPr>
          <w:rFonts w:asciiTheme="minorHAnsi" w:eastAsiaTheme="minorHAnsi" w:hAnsiTheme="minorHAnsi" w:cstheme="minorHAnsi"/>
          <w:sz w:val="24"/>
          <w:szCs w:val="24"/>
          <w:lang w:eastAsia="en-US"/>
        </w:rPr>
        <w:t xml:space="preserve">business continuity matters, and in particular cyber security. </w:t>
      </w:r>
    </w:p>
    <w:p w14:paraId="54AF720D" w14:textId="77777777" w:rsidR="00D206F2" w:rsidRDefault="00D206F2" w:rsidP="00D206F2">
      <w:pPr>
        <w:autoSpaceDE w:val="0"/>
        <w:autoSpaceDN w:val="0"/>
        <w:adjustRightInd w:val="0"/>
        <w:rPr>
          <w:rFonts w:asciiTheme="minorHAnsi" w:eastAsiaTheme="minorHAnsi" w:hAnsiTheme="minorHAnsi" w:cstheme="minorHAnsi"/>
          <w:sz w:val="24"/>
          <w:szCs w:val="24"/>
          <w:lang w:eastAsia="en-US"/>
        </w:rPr>
      </w:pPr>
    </w:p>
    <w:p w14:paraId="4D9585B4" w14:textId="256C2D4D" w:rsidR="00D206F2" w:rsidRPr="00D206F2" w:rsidRDefault="00D206F2" w:rsidP="00D206F2">
      <w:pPr>
        <w:autoSpaceDE w:val="0"/>
        <w:autoSpaceDN w:val="0"/>
        <w:adjustRightInd w:val="0"/>
        <w:rPr>
          <w:rFonts w:asciiTheme="minorHAnsi" w:eastAsiaTheme="minorHAnsi" w:hAnsiTheme="minorHAnsi" w:cstheme="minorHAnsi"/>
          <w:i/>
          <w:iCs/>
          <w:sz w:val="24"/>
          <w:szCs w:val="24"/>
          <w:lang w:eastAsia="en-US"/>
        </w:rPr>
      </w:pPr>
      <w:r>
        <w:rPr>
          <w:rFonts w:asciiTheme="minorHAnsi" w:eastAsiaTheme="minorHAnsi" w:hAnsiTheme="minorHAnsi" w:cstheme="minorHAnsi"/>
          <w:i/>
          <w:iCs/>
          <w:sz w:val="24"/>
          <w:szCs w:val="24"/>
          <w:lang w:eastAsia="en-US"/>
        </w:rPr>
        <w:t>Professor Paul Spencer and Professor Andy McStay joined the meeting.</w:t>
      </w:r>
    </w:p>
    <w:p w14:paraId="2D5A5D9B" w14:textId="77777777" w:rsidR="0024518C" w:rsidRPr="00FA1989" w:rsidRDefault="0024518C" w:rsidP="00FA1989">
      <w:pPr>
        <w:rPr>
          <w:rFonts w:asciiTheme="minorHAnsi" w:eastAsiaTheme="minorHAnsi" w:hAnsiTheme="minorHAnsi" w:cstheme="minorHAnsi"/>
          <w:b/>
          <w:bCs/>
          <w:sz w:val="24"/>
          <w:szCs w:val="24"/>
          <w:lang w:eastAsia="en-US"/>
        </w:rPr>
      </w:pPr>
    </w:p>
    <w:p w14:paraId="1969912F" w14:textId="70151D4E" w:rsidR="00051610" w:rsidRDefault="00D95C8A" w:rsidP="00FA1989">
      <w:pPr>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24.17 A</w:t>
      </w:r>
      <w:r w:rsidR="00D206F2">
        <w:rPr>
          <w:rFonts w:asciiTheme="minorHAnsi" w:eastAsiaTheme="minorHAnsi" w:hAnsiTheme="minorHAnsi" w:cstheme="minorHAnsi"/>
          <w:b/>
          <w:sz w:val="24"/>
          <w:szCs w:val="24"/>
          <w:lang w:eastAsia="en-US"/>
        </w:rPr>
        <w:t>RTIFICIAL INTELLIGENCE BRIEFING</w:t>
      </w:r>
    </w:p>
    <w:p w14:paraId="1C2118B2" w14:textId="77777777" w:rsidR="00DE71CE" w:rsidRDefault="00DE71CE" w:rsidP="00FA1989">
      <w:pPr>
        <w:jc w:val="center"/>
        <w:rPr>
          <w:rFonts w:asciiTheme="minorHAnsi" w:eastAsiaTheme="minorHAnsi" w:hAnsiTheme="minorHAnsi" w:cstheme="minorHAnsi"/>
          <w:b/>
          <w:sz w:val="24"/>
          <w:szCs w:val="24"/>
          <w:lang w:eastAsia="en-US"/>
        </w:rPr>
      </w:pPr>
    </w:p>
    <w:p w14:paraId="3D652DF9" w14:textId="7B53DAA6" w:rsidR="00DE71CE" w:rsidRDefault="008A460D" w:rsidP="00DE71CE">
      <w:p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Professor Andy McStay, Professor of Technology and Society</w:t>
      </w:r>
      <w:r w:rsidR="00E431B1">
        <w:rPr>
          <w:rFonts w:asciiTheme="minorHAnsi" w:eastAsiaTheme="minorHAnsi" w:hAnsiTheme="minorHAnsi" w:cstheme="minorHAnsi"/>
          <w:bCs/>
          <w:sz w:val="24"/>
          <w:szCs w:val="24"/>
          <w:lang w:eastAsia="en-US"/>
        </w:rPr>
        <w:t xml:space="preserve"> was welcomed to the Council</w:t>
      </w:r>
      <w:r w:rsidR="006D5FB5">
        <w:rPr>
          <w:rFonts w:asciiTheme="minorHAnsi" w:eastAsiaTheme="minorHAnsi" w:hAnsiTheme="minorHAnsi" w:cstheme="minorHAnsi"/>
          <w:bCs/>
          <w:sz w:val="24"/>
          <w:szCs w:val="24"/>
          <w:lang w:eastAsia="en-US"/>
        </w:rPr>
        <w:t xml:space="preserve">, to provide a briefing on Artificial Intelligence. The Chair noted that the briefing was a timely update for members of Council on a topic which was becoming more and more important </w:t>
      </w:r>
      <w:r w:rsidR="0053551E">
        <w:rPr>
          <w:rFonts w:asciiTheme="minorHAnsi" w:eastAsiaTheme="minorHAnsi" w:hAnsiTheme="minorHAnsi" w:cstheme="minorHAnsi"/>
          <w:bCs/>
          <w:sz w:val="24"/>
          <w:szCs w:val="24"/>
          <w:lang w:eastAsia="en-US"/>
        </w:rPr>
        <w:t xml:space="preserve">in the higher education sector. </w:t>
      </w:r>
    </w:p>
    <w:p w14:paraId="19BD8E11" w14:textId="77777777" w:rsidR="0053551E" w:rsidRDefault="0053551E" w:rsidP="00DE71CE">
      <w:pPr>
        <w:rPr>
          <w:rFonts w:asciiTheme="minorHAnsi" w:eastAsiaTheme="minorHAnsi" w:hAnsiTheme="minorHAnsi" w:cstheme="minorHAnsi"/>
          <w:bCs/>
          <w:sz w:val="24"/>
          <w:szCs w:val="24"/>
          <w:lang w:eastAsia="en-US"/>
        </w:rPr>
      </w:pPr>
    </w:p>
    <w:p w14:paraId="54318038" w14:textId="1A01233F" w:rsidR="00AA05AA" w:rsidRDefault="00AA05AA" w:rsidP="00DE71CE">
      <w:p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AI in Education can be used in many areas including: </w:t>
      </w:r>
    </w:p>
    <w:p w14:paraId="42849E68" w14:textId="77777777" w:rsidR="00AA05AA" w:rsidRDefault="00AA05AA" w:rsidP="00DE71CE">
      <w:pPr>
        <w:rPr>
          <w:rFonts w:asciiTheme="minorHAnsi" w:eastAsiaTheme="minorHAnsi" w:hAnsiTheme="minorHAnsi" w:cstheme="minorHAnsi"/>
          <w:bCs/>
          <w:sz w:val="24"/>
          <w:szCs w:val="24"/>
          <w:lang w:eastAsia="en-US"/>
        </w:rPr>
      </w:pPr>
    </w:p>
    <w:p w14:paraId="33E6139F" w14:textId="71F7BAE7" w:rsidR="00AA05AA" w:rsidRPr="00C345C7" w:rsidRDefault="00AA05AA" w:rsidP="004D08EC">
      <w:pPr>
        <w:pStyle w:val="ListParagraph"/>
        <w:numPr>
          <w:ilvl w:val="0"/>
          <w:numId w:val="15"/>
        </w:numPr>
        <w:rPr>
          <w:rFonts w:asciiTheme="minorHAnsi" w:eastAsiaTheme="minorHAnsi" w:hAnsiTheme="minorHAnsi" w:cstheme="minorHAnsi"/>
          <w:bCs/>
          <w:sz w:val="24"/>
          <w:szCs w:val="24"/>
          <w:lang w:eastAsia="en-US"/>
        </w:rPr>
      </w:pPr>
      <w:r w:rsidRPr="00C345C7">
        <w:rPr>
          <w:rFonts w:asciiTheme="minorHAnsi" w:eastAsiaTheme="minorHAnsi" w:hAnsiTheme="minorHAnsi" w:cstheme="minorHAnsi"/>
          <w:bCs/>
          <w:sz w:val="24"/>
          <w:szCs w:val="24"/>
          <w:lang w:eastAsia="en-US"/>
        </w:rPr>
        <w:t>Personali</w:t>
      </w:r>
      <w:r w:rsidR="00DF1846">
        <w:rPr>
          <w:rFonts w:asciiTheme="minorHAnsi" w:eastAsiaTheme="minorHAnsi" w:hAnsiTheme="minorHAnsi" w:cstheme="minorHAnsi"/>
          <w:bCs/>
          <w:sz w:val="24"/>
          <w:szCs w:val="24"/>
          <w:lang w:eastAsia="en-US"/>
        </w:rPr>
        <w:t>s</w:t>
      </w:r>
      <w:r w:rsidRPr="00C345C7">
        <w:rPr>
          <w:rFonts w:asciiTheme="minorHAnsi" w:eastAsiaTheme="minorHAnsi" w:hAnsiTheme="minorHAnsi" w:cstheme="minorHAnsi"/>
          <w:bCs/>
          <w:sz w:val="24"/>
          <w:szCs w:val="24"/>
          <w:lang w:eastAsia="en-US"/>
        </w:rPr>
        <w:t xml:space="preserve">ed Learning: AI-driven platforms can tailor educational experiences to individual students’ needs. </w:t>
      </w:r>
    </w:p>
    <w:p w14:paraId="6DCDC1BD" w14:textId="77777777" w:rsidR="00AA05AA" w:rsidRPr="00AA05AA" w:rsidRDefault="00AA05AA" w:rsidP="00AA05AA">
      <w:pPr>
        <w:rPr>
          <w:rFonts w:asciiTheme="minorHAnsi" w:eastAsiaTheme="minorHAnsi" w:hAnsiTheme="minorHAnsi" w:cstheme="minorHAnsi"/>
          <w:bCs/>
          <w:sz w:val="24"/>
          <w:szCs w:val="24"/>
          <w:lang w:eastAsia="en-US"/>
        </w:rPr>
      </w:pPr>
    </w:p>
    <w:p w14:paraId="1C8B7C2D" w14:textId="52967AF4" w:rsidR="00AA05AA" w:rsidRPr="00C345C7" w:rsidRDefault="00AA05AA" w:rsidP="004D08EC">
      <w:pPr>
        <w:pStyle w:val="ListParagraph"/>
        <w:numPr>
          <w:ilvl w:val="0"/>
          <w:numId w:val="15"/>
        </w:numPr>
        <w:rPr>
          <w:rFonts w:asciiTheme="minorHAnsi" w:eastAsiaTheme="minorHAnsi" w:hAnsiTheme="minorHAnsi" w:cstheme="minorHAnsi"/>
          <w:bCs/>
          <w:sz w:val="24"/>
          <w:szCs w:val="24"/>
          <w:lang w:eastAsia="en-US"/>
        </w:rPr>
      </w:pPr>
      <w:r w:rsidRPr="00C345C7">
        <w:rPr>
          <w:rFonts w:asciiTheme="minorHAnsi" w:eastAsiaTheme="minorHAnsi" w:hAnsiTheme="minorHAnsi" w:cstheme="minorHAnsi"/>
          <w:bCs/>
          <w:sz w:val="24"/>
          <w:szCs w:val="24"/>
          <w:lang w:eastAsia="en-US"/>
        </w:rPr>
        <w:t xml:space="preserve">AI-Powered Tutoring Systems: AI systems like chatbots and virtual tutors are already being used to support students outside of classroom hours. </w:t>
      </w:r>
    </w:p>
    <w:p w14:paraId="3B10F1A5" w14:textId="77777777" w:rsidR="00AA05AA" w:rsidRPr="00AA05AA" w:rsidRDefault="00AA05AA" w:rsidP="00AA05AA">
      <w:pPr>
        <w:rPr>
          <w:rFonts w:asciiTheme="minorHAnsi" w:eastAsiaTheme="minorHAnsi" w:hAnsiTheme="minorHAnsi" w:cstheme="minorHAnsi"/>
          <w:bCs/>
          <w:sz w:val="24"/>
          <w:szCs w:val="24"/>
          <w:lang w:eastAsia="en-US"/>
        </w:rPr>
      </w:pPr>
    </w:p>
    <w:p w14:paraId="2E2793C7" w14:textId="47CA2F12" w:rsidR="00AA05AA" w:rsidRPr="00C345C7" w:rsidRDefault="00AA05AA" w:rsidP="004D08EC">
      <w:pPr>
        <w:pStyle w:val="ListParagraph"/>
        <w:numPr>
          <w:ilvl w:val="0"/>
          <w:numId w:val="15"/>
        </w:numPr>
        <w:rPr>
          <w:rFonts w:asciiTheme="minorHAnsi" w:eastAsiaTheme="minorHAnsi" w:hAnsiTheme="minorHAnsi" w:cstheme="minorHAnsi"/>
          <w:bCs/>
          <w:sz w:val="24"/>
          <w:szCs w:val="24"/>
          <w:lang w:eastAsia="en-US"/>
        </w:rPr>
      </w:pPr>
      <w:r w:rsidRPr="00C345C7">
        <w:rPr>
          <w:rFonts w:asciiTheme="minorHAnsi" w:eastAsiaTheme="minorHAnsi" w:hAnsiTheme="minorHAnsi" w:cstheme="minorHAnsi"/>
          <w:bCs/>
          <w:sz w:val="24"/>
          <w:szCs w:val="24"/>
          <w:lang w:eastAsia="en-US"/>
        </w:rPr>
        <w:t xml:space="preserve">Automated Grading and Assessment: AI can automate grading, especially for multiple-choice tests and even some types of essays, freeing up faculty time to focus on more meaningful interaction with students. </w:t>
      </w:r>
    </w:p>
    <w:p w14:paraId="3C844E56" w14:textId="77777777" w:rsidR="00AA05AA" w:rsidRPr="00AA05AA" w:rsidRDefault="00AA05AA" w:rsidP="00AA05AA">
      <w:pPr>
        <w:rPr>
          <w:rFonts w:asciiTheme="minorHAnsi" w:eastAsiaTheme="minorHAnsi" w:hAnsiTheme="minorHAnsi" w:cstheme="minorHAnsi"/>
          <w:bCs/>
          <w:sz w:val="24"/>
          <w:szCs w:val="24"/>
          <w:lang w:eastAsia="en-US"/>
        </w:rPr>
      </w:pPr>
    </w:p>
    <w:p w14:paraId="68CEC232" w14:textId="327CA8D2" w:rsidR="00810EB4" w:rsidRDefault="00AA05AA" w:rsidP="004D08EC">
      <w:pPr>
        <w:pStyle w:val="ListParagraph"/>
        <w:numPr>
          <w:ilvl w:val="0"/>
          <w:numId w:val="15"/>
        </w:numPr>
        <w:rPr>
          <w:rFonts w:asciiTheme="minorHAnsi" w:eastAsiaTheme="minorHAnsi" w:hAnsiTheme="minorHAnsi" w:cstheme="minorHAnsi"/>
          <w:bCs/>
          <w:sz w:val="24"/>
          <w:szCs w:val="24"/>
          <w:lang w:eastAsia="en-US"/>
        </w:rPr>
      </w:pPr>
      <w:r w:rsidRPr="00C345C7">
        <w:rPr>
          <w:rFonts w:asciiTheme="minorHAnsi" w:eastAsiaTheme="minorHAnsi" w:hAnsiTheme="minorHAnsi" w:cstheme="minorHAnsi"/>
          <w:bCs/>
          <w:sz w:val="24"/>
          <w:szCs w:val="24"/>
          <w:lang w:eastAsia="en-US"/>
        </w:rPr>
        <w:t xml:space="preserve">Content Creation and Curation: AI can help create course materials by generating quizzes, summarizing texts, or even drafting learning modules. </w:t>
      </w:r>
    </w:p>
    <w:p w14:paraId="5EFCF957" w14:textId="77777777" w:rsidR="00810EB4" w:rsidRPr="00810EB4" w:rsidRDefault="00810EB4" w:rsidP="00810EB4">
      <w:pPr>
        <w:pStyle w:val="ListParagraph"/>
        <w:rPr>
          <w:rFonts w:asciiTheme="minorHAnsi" w:eastAsiaTheme="minorHAnsi" w:hAnsiTheme="minorHAnsi" w:cstheme="minorHAnsi"/>
          <w:bCs/>
          <w:sz w:val="24"/>
          <w:szCs w:val="24"/>
          <w:lang w:eastAsia="en-US"/>
        </w:rPr>
      </w:pPr>
    </w:p>
    <w:p w14:paraId="33BF767D" w14:textId="73654D9D" w:rsidR="00810EB4" w:rsidRDefault="00810EB4" w:rsidP="004D08EC">
      <w:pPr>
        <w:pStyle w:val="ListParagraph"/>
        <w:numPr>
          <w:ilvl w:val="0"/>
          <w:numId w:val="15"/>
        </w:numPr>
        <w:rPr>
          <w:rFonts w:asciiTheme="minorHAnsi" w:eastAsiaTheme="minorHAnsi" w:hAnsiTheme="minorHAnsi" w:cstheme="minorHAnsi"/>
          <w:bCs/>
          <w:sz w:val="24"/>
          <w:szCs w:val="24"/>
          <w:lang w:eastAsia="en-US"/>
        </w:rPr>
      </w:pPr>
      <w:r w:rsidRPr="00810EB4">
        <w:rPr>
          <w:rFonts w:asciiTheme="minorHAnsi" w:eastAsiaTheme="minorHAnsi" w:hAnsiTheme="minorHAnsi" w:cstheme="minorHAnsi"/>
          <w:bCs/>
          <w:sz w:val="24"/>
          <w:szCs w:val="24"/>
          <w:lang w:eastAsia="en-US"/>
        </w:rPr>
        <w:t xml:space="preserve">Data Analysis: AI can process massive datasets much faster than traditional methods. </w:t>
      </w:r>
    </w:p>
    <w:p w14:paraId="533162C4" w14:textId="77777777" w:rsidR="00810EB4" w:rsidRPr="00810EB4" w:rsidRDefault="00810EB4" w:rsidP="00810EB4">
      <w:pPr>
        <w:pStyle w:val="ListParagraph"/>
        <w:rPr>
          <w:rFonts w:asciiTheme="minorHAnsi" w:eastAsiaTheme="minorHAnsi" w:hAnsiTheme="minorHAnsi" w:cstheme="minorHAnsi"/>
          <w:bCs/>
          <w:sz w:val="24"/>
          <w:szCs w:val="24"/>
          <w:lang w:eastAsia="en-US"/>
        </w:rPr>
      </w:pPr>
    </w:p>
    <w:p w14:paraId="05FB57CE" w14:textId="388ADDB6" w:rsidR="0053738C" w:rsidRDefault="00810EB4" w:rsidP="004D08EC">
      <w:pPr>
        <w:pStyle w:val="ListParagraph"/>
        <w:numPr>
          <w:ilvl w:val="0"/>
          <w:numId w:val="15"/>
        </w:numPr>
        <w:rPr>
          <w:rFonts w:asciiTheme="minorHAnsi" w:eastAsiaTheme="minorHAnsi" w:hAnsiTheme="minorHAnsi" w:cstheme="minorHAnsi"/>
          <w:bCs/>
          <w:sz w:val="24"/>
          <w:szCs w:val="24"/>
          <w:lang w:eastAsia="en-US"/>
        </w:rPr>
      </w:pPr>
      <w:r w:rsidRPr="00470EB4">
        <w:rPr>
          <w:rFonts w:asciiTheme="minorHAnsi" w:eastAsiaTheme="minorHAnsi" w:hAnsiTheme="minorHAnsi" w:cstheme="minorHAnsi"/>
          <w:bCs/>
          <w:sz w:val="24"/>
          <w:szCs w:val="24"/>
          <w:lang w:eastAsia="en-US"/>
        </w:rPr>
        <w:t xml:space="preserve">AI for Interdisciplinary Research: AI encourages interdisciplinary research by bringing together experts from fields such as computer science, ethics, law, and healthcare. </w:t>
      </w:r>
    </w:p>
    <w:p w14:paraId="465EE302" w14:textId="77777777" w:rsidR="00470EB4" w:rsidRPr="00470EB4" w:rsidRDefault="00470EB4" w:rsidP="00470EB4">
      <w:pPr>
        <w:rPr>
          <w:rFonts w:asciiTheme="minorHAnsi" w:eastAsiaTheme="minorHAnsi" w:hAnsiTheme="minorHAnsi" w:cstheme="minorHAnsi"/>
          <w:bCs/>
          <w:sz w:val="24"/>
          <w:szCs w:val="24"/>
          <w:lang w:eastAsia="en-US"/>
        </w:rPr>
      </w:pPr>
    </w:p>
    <w:p w14:paraId="162DC9BA" w14:textId="23813F9C" w:rsidR="0053738C" w:rsidRDefault="00810EB4" w:rsidP="004D08EC">
      <w:pPr>
        <w:pStyle w:val="ListParagraph"/>
        <w:numPr>
          <w:ilvl w:val="0"/>
          <w:numId w:val="15"/>
        </w:numPr>
        <w:rPr>
          <w:rFonts w:asciiTheme="minorHAnsi" w:eastAsiaTheme="minorHAnsi" w:hAnsiTheme="minorHAnsi" w:cstheme="minorHAnsi"/>
          <w:bCs/>
          <w:sz w:val="24"/>
          <w:szCs w:val="24"/>
          <w:lang w:eastAsia="en-US"/>
        </w:rPr>
      </w:pPr>
      <w:r w:rsidRPr="0053738C">
        <w:rPr>
          <w:rFonts w:asciiTheme="minorHAnsi" w:eastAsiaTheme="minorHAnsi" w:hAnsiTheme="minorHAnsi" w:cstheme="minorHAnsi"/>
          <w:bCs/>
          <w:sz w:val="24"/>
          <w:szCs w:val="24"/>
          <w:lang w:eastAsia="en-US"/>
        </w:rPr>
        <w:t xml:space="preserve">AI-Driven Research Tools: AI-based platforms can automate routine research tasks, such as literature reviews, data collection, or even generating hypotheses. </w:t>
      </w:r>
    </w:p>
    <w:p w14:paraId="75A08F0D" w14:textId="77777777" w:rsidR="0053738C" w:rsidRPr="0053738C" w:rsidRDefault="0053738C" w:rsidP="0053738C">
      <w:pPr>
        <w:pStyle w:val="ListParagraph"/>
        <w:rPr>
          <w:rFonts w:asciiTheme="minorHAnsi" w:eastAsiaTheme="minorHAnsi" w:hAnsiTheme="minorHAnsi" w:cstheme="minorHAnsi"/>
          <w:bCs/>
          <w:sz w:val="24"/>
          <w:szCs w:val="24"/>
          <w:lang w:eastAsia="en-US"/>
        </w:rPr>
      </w:pPr>
    </w:p>
    <w:p w14:paraId="037B81C2" w14:textId="30720250" w:rsidR="00810EB4" w:rsidRDefault="00810EB4" w:rsidP="004D08EC">
      <w:pPr>
        <w:pStyle w:val="ListParagraph"/>
        <w:numPr>
          <w:ilvl w:val="0"/>
          <w:numId w:val="15"/>
        </w:numPr>
        <w:rPr>
          <w:rFonts w:asciiTheme="minorHAnsi" w:eastAsiaTheme="minorHAnsi" w:hAnsiTheme="minorHAnsi" w:cstheme="minorHAnsi"/>
          <w:bCs/>
          <w:sz w:val="24"/>
          <w:szCs w:val="24"/>
          <w:lang w:eastAsia="en-US"/>
        </w:rPr>
      </w:pPr>
      <w:r w:rsidRPr="0053738C">
        <w:rPr>
          <w:rFonts w:asciiTheme="minorHAnsi" w:eastAsiaTheme="minorHAnsi" w:hAnsiTheme="minorHAnsi" w:cstheme="minorHAnsi"/>
          <w:bCs/>
          <w:sz w:val="24"/>
          <w:szCs w:val="24"/>
          <w:lang w:eastAsia="en-US"/>
        </w:rPr>
        <w:t xml:space="preserve">Ethical Considerations: With the integration of AI in research, universities need to lead the way in ensuring ethical use of AI. </w:t>
      </w:r>
    </w:p>
    <w:p w14:paraId="062679C1" w14:textId="77777777" w:rsidR="00F155E6" w:rsidRPr="00F155E6" w:rsidRDefault="00F155E6" w:rsidP="00F155E6">
      <w:pPr>
        <w:pStyle w:val="ListParagraph"/>
        <w:rPr>
          <w:rFonts w:asciiTheme="minorHAnsi" w:eastAsiaTheme="minorHAnsi" w:hAnsiTheme="minorHAnsi" w:cstheme="minorHAnsi"/>
          <w:bCs/>
          <w:sz w:val="24"/>
          <w:szCs w:val="24"/>
          <w:lang w:eastAsia="en-US"/>
        </w:rPr>
      </w:pPr>
    </w:p>
    <w:p w14:paraId="2CC46A15" w14:textId="48B34149" w:rsidR="00F155E6" w:rsidRDefault="00F155E6" w:rsidP="00F155E6">
      <w:p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In addition, the use of AI in university administration and governance, whilst less obvious than the academic </w:t>
      </w:r>
      <w:r w:rsidR="00DE3C34">
        <w:rPr>
          <w:rFonts w:asciiTheme="minorHAnsi" w:eastAsiaTheme="minorHAnsi" w:hAnsiTheme="minorHAnsi" w:cstheme="minorHAnsi"/>
          <w:bCs/>
          <w:sz w:val="24"/>
          <w:szCs w:val="24"/>
          <w:lang w:eastAsia="en-US"/>
        </w:rPr>
        <w:t xml:space="preserve">application, can accelerate change and streamline processes. </w:t>
      </w:r>
    </w:p>
    <w:p w14:paraId="6619DEB8" w14:textId="77777777" w:rsidR="00DE3C34" w:rsidRDefault="00DE3C34" w:rsidP="00F155E6">
      <w:pPr>
        <w:rPr>
          <w:rFonts w:asciiTheme="minorHAnsi" w:eastAsiaTheme="minorHAnsi" w:hAnsiTheme="minorHAnsi" w:cstheme="minorHAnsi"/>
          <w:bCs/>
          <w:sz w:val="24"/>
          <w:szCs w:val="24"/>
          <w:lang w:eastAsia="en-US"/>
        </w:rPr>
      </w:pPr>
    </w:p>
    <w:p w14:paraId="7BF09EC9" w14:textId="20CF96B6" w:rsidR="006169B1" w:rsidRPr="006169B1" w:rsidRDefault="006169B1" w:rsidP="004D08EC">
      <w:pPr>
        <w:pStyle w:val="ListParagraph"/>
        <w:numPr>
          <w:ilvl w:val="0"/>
          <w:numId w:val="16"/>
        </w:numPr>
        <w:rPr>
          <w:rFonts w:asciiTheme="minorHAnsi" w:eastAsiaTheme="minorHAnsi" w:hAnsiTheme="minorHAnsi" w:cstheme="minorHAnsi"/>
          <w:bCs/>
          <w:sz w:val="24"/>
          <w:szCs w:val="24"/>
          <w:lang w:eastAsia="en-US"/>
        </w:rPr>
      </w:pPr>
      <w:r w:rsidRPr="006169B1">
        <w:rPr>
          <w:rFonts w:asciiTheme="minorHAnsi" w:eastAsiaTheme="minorHAnsi" w:hAnsiTheme="minorHAnsi" w:cstheme="minorHAnsi"/>
          <w:bCs/>
          <w:sz w:val="24"/>
          <w:szCs w:val="24"/>
          <w:lang w:eastAsia="en-US"/>
        </w:rPr>
        <w:t xml:space="preserve">Admissions and Student Services: AI systems can assist with sorting through applications more efficiently, identifying students who are at risk of dropping out, and personalizing services like advising and counselling. </w:t>
      </w:r>
    </w:p>
    <w:p w14:paraId="60B2C8AB" w14:textId="77777777" w:rsidR="006169B1" w:rsidRPr="006169B1" w:rsidRDefault="006169B1" w:rsidP="006169B1">
      <w:pPr>
        <w:rPr>
          <w:rFonts w:asciiTheme="minorHAnsi" w:eastAsiaTheme="minorHAnsi" w:hAnsiTheme="minorHAnsi" w:cstheme="minorHAnsi"/>
          <w:bCs/>
          <w:sz w:val="24"/>
          <w:szCs w:val="24"/>
          <w:lang w:eastAsia="en-US"/>
        </w:rPr>
      </w:pPr>
    </w:p>
    <w:p w14:paraId="5372E625" w14:textId="12F1FFEF" w:rsidR="006169B1" w:rsidRDefault="006169B1" w:rsidP="004D08EC">
      <w:pPr>
        <w:pStyle w:val="ListParagraph"/>
        <w:numPr>
          <w:ilvl w:val="0"/>
          <w:numId w:val="16"/>
        </w:numPr>
        <w:rPr>
          <w:rFonts w:asciiTheme="minorHAnsi" w:eastAsiaTheme="minorHAnsi" w:hAnsiTheme="minorHAnsi" w:cstheme="minorHAnsi"/>
          <w:bCs/>
          <w:sz w:val="24"/>
          <w:szCs w:val="24"/>
          <w:lang w:eastAsia="en-US"/>
        </w:rPr>
      </w:pPr>
      <w:r w:rsidRPr="00470EB4">
        <w:rPr>
          <w:rFonts w:asciiTheme="minorHAnsi" w:eastAsiaTheme="minorHAnsi" w:hAnsiTheme="minorHAnsi" w:cstheme="minorHAnsi"/>
          <w:bCs/>
          <w:sz w:val="24"/>
          <w:szCs w:val="24"/>
          <w:lang w:eastAsia="en-US"/>
        </w:rPr>
        <w:t xml:space="preserve">Operational Efficiency: AI can optimize scheduling, resource allocation, and campus management. </w:t>
      </w:r>
    </w:p>
    <w:p w14:paraId="59C0803A" w14:textId="77777777" w:rsidR="00470EB4" w:rsidRPr="00470EB4" w:rsidRDefault="00470EB4" w:rsidP="00470EB4">
      <w:pPr>
        <w:rPr>
          <w:rFonts w:asciiTheme="minorHAnsi" w:eastAsiaTheme="minorHAnsi" w:hAnsiTheme="minorHAnsi" w:cstheme="minorHAnsi"/>
          <w:bCs/>
          <w:sz w:val="24"/>
          <w:szCs w:val="24"/>
          <w:lang w:eastAsia="en-US"/>
        </w:rPr>
      </w:pPr>
    </w:p>
    <w:p w14:paraId="35873D7E" w14:textId="77777777" w:rsidR="006169B1" w:rsidRPr="006169B1" w:rsidRDefault="006169B1" w:rsidP="004D08EC">
      <w:pPr>
        <w:pStyle w:val="ListParagraph"/>
        <w:numPr>
          <w:ilvl w:val="0"/>
          <w:numId w:val="16"/>
        </w:numPr>
        <w:rPr>
          <w:rFonts w:asciiTheme="minorHAnsi" w:eastAsiaTheme="minorHAnsi" w:hAnsiTheme="minorHAnsi" w:cstheme="minorHAnsi"/>
          <w:bCs/>
          <w:sz w:val="24"/>
          <w:szCs w:val="24"/>
          <w:lang w:eastAsia="en-US"/>
        </w:rPr>
      </w:pPr>
      <w:r w:rsidRPr="006169B1">
        <w:rPr>
          <w:rFonts w:asciiTheme="minorHAnsi" w:eastAsiaTheme="minorHAnsi" w:hAnsiTheme="minorHAnsi" w:cstheme="minorHAnsi"/>
          <w:bCs/>
          <w:sz w:val="24"/>
          <w:szCs w:val="24"/>
          <w:lang w:eastAsia="en-US"/>
        </w:rPr>
        <w:t>Human Resources and Recruitment: AI tools can be used in recruitment processes to match candidates to job openings or to identify the best-fit applicants for academic positions. However, universities must be cautious about the ethical implications, ensuring that AI doesn’t introduce biases in hiring or decision-making.</w:t>
      </w:r>
    </w:p>
    <w:p w14:paraId="21BCE0D1" w14:textId="77777777" w:rsidR="006169B1" w:rsidRPr="006169B1" w:rsidRDefault="006169B1" w:rsidP="006169B1">
      <w:pPr>
        <w:rPr>
          <w:rFonts w:asciiTheme="minorHAnsi" w:eastAsiaTheme="minorHAnsi" w:hAnsiTheme="minorHAnsi" w:cstheme="minorHAnsi"/>
          <w:bCs/>
          <w:sz w:val="24"/>
          <w:szCs w:val="24"/>
          <w:lang w:eastAsia="en-US"/>
        </w:rPr>
      </w:pPr>
    </w:p>
    <w:p w14:paraId="630CFBF4" w14:textId="787D856E" w:rsidR="00DE3C34" w:rsidRPr="006169B1" w:rsidRDefault="006169B1" w:rsidP="004D08EC">
      <w:pPr>
        <w:pStyle w:val="ListParagraph"/>
        <w:numPr>
          <w:ilvl w:val="0"/>
          <w:numId w:val="16"/>
        </w:numPr>
        <w:rPr>
          <w:rFonts w:asciiTheme="minorHAnsi" w:eastAsiaTheme="minorHAnsi" w:hAnsiTheme="minorHAnsi" w:cstheme="minorHAnsi"/>
          <w:bCs/>
          <w:sz w:val="24"/>
          <w:szCs w:val="24"/>
          <w:lang w:eastAsia="en-US"/>
        </w:rPr>
      </w:pPr>
      <w:r w:rsidRPr="006169B1">
        <w:rPr>
          <w:rFonts w:asciiTheme="minorHAnsi" w:eastAsiaTheme="minorHAnsi" w:hAnsiTheme="minorHAnsi" w:cstheme="minorHAnsi"/>
          <w:bCs/>
          <w:sz w:val="24"/>
          <w:szCs w:val="24"/>
          <w:lang w:eastAsia="en-US"/>
        </w:rPr>
        <w:t xml:space="preserve">Fundraising and Alumni Engagement: AI tools can help universities identify potential donors by analysing alumni data and crafting personalized outreach strategies. </w:t>
      </w:r>
    </w:p>
    <w:p w14:paraId="2AC36939" w14:textId="77777777" w:rsidR="00AA05AA" w:rsidRPr="00AA05AA" w:rsidRDefault="00AA05AA" w:rsidP="00AA05AA">
      <w:pPr>
        <w:rPr>
          <w:rFonts w:asciiTheme="minorHAnsi" w:eastAsiaTheme="minorHAnsi" w:hAnsiTheme="minorHAnsi" w:cstheme="minorHAnsi"/>
          <w:bCs/>
          <w:sz w:val="24"/>
          <w:szCs w:val="24"/>
          <w:lang w:eastAsia="en-US"/>
        </w:rPr>
      </w:pPr>
    </w:p>
    <w:p w14:paraId="50F5A853" w14:textId="263CB405" w:rsidR="0053551E" w:rsidRDefault="00470EB4" w:rsidP="00470EB4">
      <w:p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Professor McStay noted, however that </w:t>
      </w:r>
      <w:r w:rsidR="00C345C7">
        <w:rPr>
          <w:rFonts w:asciiTheme="minorHAnsi" w:eastAsiaTheme="minorHAnsi" w:hAnsiTheme="minorHAnsi" w:cstheme="minorHAnsi"/>
          <w:bCs/>
          <w:sz w:val="24"/>
          <w:szCs w:val="24"/>
          <w:lang w:eastAsia="en-US"/>
        </w:rPr>
        <w:t>the use of AI comes with c</w:t>
      </w:r>
      <w:r w:rsidR="00AA05AA" w:rsidRPr="00AA05AA">
        <w:rPr>
          <w:rFonts w:asciiTheme="minorHAnsi" w:eastAsiaTheme="minorHAnsi" w:hAnsiTheme="minorHAnsi" w:cstheme="minorHAnsi"/>
          <w:bCs/>
          <w:sz w:val="24"/>
          <w:szCs w:val="24"/>
          <w:lang w:eastAsia="en-US"/>
        </w:rPr>
        <w:t>hallenges. Academic integrity is at risk, with AI tools like ChatGPT raising concerns about plagiarism and over-reliance on technology for learning.</w:t>
      </w:r>
      <w:r w:rsidR="008A460D">
        <w:rPr>
          <w:rFonts w:asciiTheme="minorHAnsi" w:eastAsiaTheme="minorHAnsi" w:hAnsiTheme="minorHAnsi" w:cstheme="minorHAnsi"/>
          <w:bCs/>
          <w:sz w:val="24"/>
          <w:szCs w:val="24"/>
          <w:lang w:eastAsia="en-US"/>
        </w:rPr>
        <w:t xml:space="preserve">  </w:t>
      </w:r>
    </w:p>
    <w:p w14:paraId="0C7CDEEB" w14:textId="77777777" w:rsidR="0008370B" w:rsidRPr="0008370B" w:rsidRDefault="0008370B" w:rsidP="0008370B">
      <w:pPr>
        <w:pStyle w:val="ListParagraph"/>
        <w:rPr>
          <w:rFonts w:asciiTheme="minorHAnsi" w:eastAsiaTheme="minorHAnsi" w:hAnsiTheme="minorHAnsi" w:cstheme="minorHAnsi"/>
          <w:bCs/>
          <w:sz w:val="24"/>
          <w:szCs w:val="24"/>
          <w:lang w:eastAsia="en-US"/>
        </w:rPr>
      </w:pPr>
    </w:p>
    <w:p w14:paraId="1447405D" w14:textId="27B5EB66" w:rsidR="0008370B" w:rsidRDefault="0008370B" w:rsidP="0008370B">
      <w:p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lastRenderedPageBreak/>
        <w:t xml:space="preserve">A number of questions were asked, following the presentation: </w:t>
      </w:r>
    </w:p>
    <w:p w14:paraId="6D7E1CC6" w14:textId="77777777" w:rsidR="0008370B" w:rsidRDefault="0008370B" w:rsidP="0008370B">
      <w:pPr>
        <w:rPr>
          <w:rFonts w:asciiTheme="minorHAnsi" w:eastAsiaTheme="minorHAnsi" w:hAnsiTheme="minorHAnsi" w:cstheme="minorHAnsi"/>
          <w:bCs/>
          <w:sz w:val="24"/>
          <w:szCs w:val="24"/>
          <w:lang w:eastAsia="en-US"/>
        </w:rPr>
      </w:pPr>
    </w:p>
    <w:p w14:paraId="0635D58C" w14:textId="01F1717A" w:rsidR="00B650E0" w:rsidRPr="00470EB4" w:rsidRDefault="00B650E0" w:rsidP="004D08EC">
      <w:pPr>
        <w:pStyle w:val="ListParagraph"/>
        <w:numPr>
          <w:ilvl w:val="0"/>
          <w:numId w:val="17"/>
        </w:num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How does the University become grounded in the opportunities to use AI</w:t>
      </w:r>
      <w:r w:rsidR="00470EB4">
        <w:rPr>
          <w:rFonts w:asciiTheme="minorHAnsi" w:eastAsiaTheme="minorHAnsi" w:hAnsiTheme="minorHAnsi" w:cstheme="minorHAnsi"/>
          <w:bCs/>
          <w:sz w:val="24"/>
          <w:szCs w:val="24"/>
          <w:lang w:eastAsia="en-US"/>
        </w:rPr>
        <w:t xml:space="preserve">, and </w:t>
      </w:r>
      <w:r w:rsidRPr="00470EB4">
        <w:rPr>
          <w:rFonts w:asciiTheme="minorHAnsi" w:eastAsiaTheme="minorHAnsi" w:hAnsiTheme="minorHAnsi" w:cstheme="minorHAnsi"/>
          <w:bCs/>
          <w:sz w:val="24"/>
          <w:szCs w:val="24"/>
          <w:lang w:eastAsia="en-US"/>
        </w:rPr>
        <w:t xml:space="preserve">move towards using AI for student experience purposes, whilst ensuring that academic integrity is maintained. </w:t>
      </w:r>
    </w:p>
    <w:p w14:paraId="1B7F9DA3" w14:textId="77777777" w:rsidR="00FA2FDC" w:rsidRDefault="00607764" w:rsidP="004D08EC">
      <w:pPr>
        <w:pStyle w:val="ListParagraph"/>
        <w:numPr>
          <w:ilvl w:val="0"/>
          <w:numId w:val="17"/>
        </w:num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regulators for some programme areas, such as Health Sciences, do not allow the use of AI. </w:t>
      </w:r>
    </w:p>
    <w:p w14:paraId="745640D6" w14:textId="2E6CD4BE" w:rsidR="00B650E0" w:rsidRDefault="00FA2FDC" w:rsidP="004D08EC">
      <w:pPr>
        <w:pStyle w:val="ListParagraph"/>
        <w:numPr>
          <w:ilvl w:val="0"/>
          <w:numId w:val="17"/>
        </w:num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w:t>
      </w:r>
      <w:r w:rsidR="00607764">
        <w:rPr>
          <w:rFonts w:asciiTheme="minorHAnsi" w:eastAsiaTheme="minorHAnsi" w:hAnsiTheme="minorHAnsi" w:cstheme="minorHAnsi"/>
          <w:bCs/>
          <w:sz w:val="24"/>
          <w:szCs w:val="24"/>
          <w:lang w:eastAsia="en-US"/>
        </w:rPr>
        <w:t>University</w:t>
      </w:r>
      <w:r w:rsidR="008752AF">
        <w:rPr>
          <w:rFonts w:asciiTheme="minorHAnsi" w:eastAsiaTheme="minorHAnsi" w:hAnsiTheme="minorHAnsi" w:cstheme="minorHAnsi"/>
          <w:bCs/>
          <w:sz w:val="24"/>
          <w:szCs w:val="24"/>
          <w:lang w:eastAsia="en-US"/>
        </w:rPr>
        <w:t xml:space="preserve"> has</w:t>
      </w:r>
      <w:r w:rsidR="00607764">
        <w:rPr>
          <w:rFonts w:asciiTheme="minorHAnsi" w:eastAsiaTheme="minorHAnsi" w:hAnsiTheme="minorHAnsi" w:cstheme="minorHAnsi"/>
          <w:bCs/>
          <w:sz w:val="24"/>
          <w:szCs w:val="24"/>
          <w:lang w:eastAsia="en-US"/>
        </w:rPr>
        <w:t xml:space="preserve"> produced Guidance on the Use of </w:t>
      </w:r>
      <w:r w:rsidR="00921D74">
        <w:rPr>
          <w:rFonts w:asciiTheme="minorHAnsi" w:eastAsiaTheme="minorHAnsi" w:hAnsiTheme="minorHAnsi" w:cstheme="minorHAnsi"/>
          <w:bCs/>
          <w:sz w:val="24"/>
          <w:szCs w:val="24"/>
          <w:lang w:eastAsia="en-US"/>
        </w:rPr>
        <w:t>AI and</w:t>
      </w:r>
      <w:r w:rsidR="008752AF">
        <w:rPr>
          <w:rFonts w:asciiTheme="minorHAnsi" w:eastAsiaTheme="minorHAnsi" w:hAnsiTheme="minorHAnsi" w:cstheme="minorHAnsi"/>
          <w:bCs/>
          <w:sz w:val="24"/>
          <w:szCs w:val="24"/>
          <w:lang w:eastAsia="en-US"/>
        </w:rPr>
        <w:t xml:space="preserve"> has provided a CELT training session to explore the best ways of using the technology. </w:t>
      </w:r>
      <w:r>
        <w:rPr>
          <w:rFonts w:asciiTheme="minorHAnsi" w:eastAsiaTheme="minorHAnsi" w:hAnsiTheme="minorHAnsi" w:cstheme="minorHAnsi"/>
          <w:bCs/>
          <w:sz w:val="24"/>
          <w:szCs w:val="24"/>
          <w:lang w:eastAsia="en-US"/>
        </w:rPr>
        <w:t xml:space="preserve">In addition, </w:t>
      </w:r>
      <w:r w:rsidR="00470EB4">
        <w:rPr>
          <w:rFonts w:asciiTheme="minorHAnsi" w:eastAsiaTheme="minorHAnsi" w:hAnsiTheme="minorHAnsi" w:cstheme="minorHAnsi"/>
          <w:bCs/>
          <w:sz w:val="24"/>
          <w:szCs w:val="24"/>
          <w:lang w:eastAsia="en-US"/>
        </w:rPr>
        <w:t>with</w:t>
      </w:r>
      <w:r>
        <w:rPr>
          <w:rFonts w:asciiTheme="minorHAnsi" w:eastAsiaTheme="minorHAnsi" w:hAnsiTheme="minorHAnsi" w:cstheme="minorHAnsi"/>
          <w:bCs/>
          <w:sz w:val="24"/>
          <w:szCs w:val="24"/>
          <w:lang w:eastAsia="en-US"/>
        </w:rPr>
        <w:t xml:space="preserve">in the College of Arts, Humanities and Social Sciences a module on the </w:t>
      </w:r>
      <w:r w:rsidR="004F21E0">
        <w:rPr>
          <w:rFonts w:asciiTheme="minorHAnsi" w:eastAsiaTheme="minorHAnsi" w:hAnsiTheme="minorHAnsi" w:cstheme="minorHAnsi"/>
          <w:bCs/>
          <w:sz w:val="24"/>
          <w:szCs w:val="24"/>
          <w:lang w:eastAsia="en-US"/>
        </w:rPr>
        <w:t xml:space="preserve">different uses of AI was in development. </w:t>
      </w:r>
    </w:p>
    <w:p w14:paraId="71BE007B" w14:textId="1F1E1DAA" w:rsidR="005C6D19" w:rsidRDefault="005C6D19" w:rsidP="004D08EC">
      <w:pPr>
        <w:pStyle w:val="ListParagraph"/>
        <w:numPr>
          <w:ilvl w:val="0"/>
          <w:numId w:val="17"/>
        </w:num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Whilst the use of AI in some teaching and administrative functions is clear, it was less clear how the technology could be utilised in </w:t>
      </w:r>
      <w:r w:rsidR="00FA2FDC">
        <w:rPr>
          <w:rFonts w:asciiTheme="minorHAnsi" w:eastAsiaTheme="minorHAnsi" w:hAnsiTheme="minorHAnsi" w:cstheme="minorHAnsi"/>
          <w:bCs/>
          <w:sz w:val="24"/>
          <w:szCs w:val="24"/>
          <w:lang w:eastAsia="en-US"/>
        </w:rPr>
        <w:t xml:space="preserve">other areas. </w:t>
      </w:r>
    </w:p>
    <w:p w14:paraId="1A06CE14" w14:textId="3D3EDB36" w:rsidR="004F21E0" w:rsidRDefault="004F21E0" w:rsidP="004D08EC">
      <w:pPr>
        <w:pStyle w:val="ListParagraph"/>
        <w:numPr>
          <w:ilvl w:val="0"/>
          <w:numId w:val="17"/>
        </w:num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It was noted that in some professions, such as the legal profession, the use of ChatGPT was becoming accepted as an additional tool. </w:t>
      </w:r>
    </w:p>
    <w:p w14:paraId="3DF7C2A0" w14:textId="77777777" w:rsidR="00594030" w:rsidRDefault="00594030" w:rsidP="00594030">
      <w:pPr>
        <w:ind w:left="360"/>
        <w:rPr>
          <w:rFonts w:asciiTheme="minorHAnsi" w:eastAsiaTheme="minorHAnsi" w:hAnsiTheme="minorHAnsi" w:cstheme="minorHAnsi"/>
          <w:bCs/>
          <w:sz w:val="24"/>
          <w:szCs w:val="24"/>
          <w:lang w:eastAsia="en-US"/>
        </w:rPr>
      </w:pPr>
    </w:p>
    <w:p w14:paraId="1E895248" w14:textId="59809376" w:rsidR="00594030" w:rsidRDefault="00594030" w:rsidP="00594030">
      <w:pPr>
        <w:ind w:left="360"/>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Professor Spencer was asked where the University sees the technology going in the next few years, to improve the efficiency </w:t>
      </w:r>
      <w:r w:rsidR="00094F5F">
        <w:rPr>
          <w:rFonts w:asciiTheme="minorHAnsi" w:eastAsiaTheme="minorHAnsi" w:hAnsiTheme="minorHAnsi" w:cstheme="minorHAnsi"/>
          <w:bCs/>
          <w:sz w:val="24"/>
          <w:szCs w:val="24"/>
          <w:lang w:eastAsia="en-US"/>
        </w:rPr>
        <w:t xml:space="preserve">of the University. Professor Spencer noted that the University was monitoring the use of AI, for example in a research context. </w:t>
      </w:r>
      <w:r w:rsidR="004730A5">
        <w:rPr>
          <w:rFonts w:asciiTheme="minorHAnsi" w:eastAsiaTheme="minorHAnsi" w:hAnsiTheme="minorHAnsi" w:cstheme="minorHAnsi"/>
          <w:bCs/>
          <w:sz w:val="24"/>
          <w:szCs w:val="24"/>
          <w:lang w:eastAsia="en-US"/>
        </w:rPr>
        <w:t xml:space="preserve">However, the use of the technology in this context was </w:t>
      </w:r>
      <w:r w:rsidR="00566477">
        <w:rPr>
          <w:rFonts w:asciiTheme="minorHAnsi" w:eastAsiaTheme="minorHAnsi" w:hAnsiTheme="minorHAnsi" w:cstheme="minorHAnsi"/>
          <w:bCs/>
          <w:sz w:val="24"/>
          <w:szCs w:val="24"/>
          <w:lang w:eastAsia="en-US"/>
        </w:rPr>
        <w:t>in its early day</w:t>
      </w:r>
      <w:r w:rsidR="004730A5">
        <w:rPr>
          <w:rFonts w:asciiTheme="minorHAnsi" w:eastAsiaTheme="minorHAnsi" w:hAnsiTheme="minorHAnsi" w:cstheme="minorHAnsi"/>
          <w:bCs/>
          <w:sz w:val="24"/>
          <w:szCs w:val="24"/>
          <w:lang w:eastAsia="en-US"/>
        </w:rPr>
        <w:t xml:space="preserve">s. </w:t>
      </w:r>
      <w:r w:rsidR="004560BA">
        <w:rPr>
          <w:rFonts w:asciiTheme="minorHAnsi" w:eastAsiaTheme="minorHAnsi" w:hAnsiTheme="minorHAnsi" w:cstheme="minorHAnsi"/>
          <w:bCs/>
          <w:sz w:val="24"/>
          <w:szCs w:val="24"/>
          <w:lang w:eastAsia="en-US"/>
        </w:rPr>
        <w:t xml:space="preserve">The UKRI Guidance notes that researchers may use the technology, but reviewers </w:t>
      </w:r>
      <w:r w:rsidR="00566477">
        <w:rPr>
          <w:rFonts w:asciiTheme="minorHAnsi" w:eastAsiaTheme="minorHAnsi" w:hAnsiTheme="minorHAnsi" w:cstheme="minorHAnsi"/>
          <w:bCs/>
          <w:sz w:val="24"/>
          <w:szCs w:val="24"/>
          <w:lang w:eastAsia="en-US"/>
        </w:rPr>
        <w:t>should not.</w:t>
      </w:r>
      <w:r w:rsidR="004560BA">
        <w:rPr>
          <w:rFonts w:asciiTheme="minorHAnsi" w:eastAsiaTheme="minorHAnsi" w:hAnsiTheme="minorHAnsi" w:cstheme="minorHAnsi"/>
          <w:bCs/>
          <w:sz w:val="24"/>
          <w:szCs w:val="24"/>
          <w:lang w:eastAsia="en-US"/>
        </w:rPr>
        <w:t xml:space="preserve"> </w:t>
      </w:r>
    </w:p>
    <w:p w14:paraId="0A93CBCA" w14:textId="77777777" w:rsidR="004560BA" w:rsidRDefault="004560BA" w:rsidP="00594030">
      <w:pPr>
        <w:ind w:left="360"/>
        <w:rPr>
          <w:rFonts w:asciiTheme="minorHAnsi" w:eastAsiaTheme="minorHAnsi" w:hAnsiTheme="minorHAnsi" w:cstheme="minorHAnsi"/>
          <w:bCs/>
          <w:sz w:val="24"/>
          <w:szCs w:val="24"/>
          <w:lang w:eastAsia="en-US"/>
        </w:rPr>
      </w:pPr>
    </w:p>
    <w:p w14:paraId="390215ED" w14:textId="34A60822" w:rsidR="004560BA" w:rsidRDefault="004560BA" w:rsidP="00594030">
      <w:pPr>
        <w:ind w:left="360"/>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Professor McStay was thanked for his briefing. </w:t>
      </w:r>
    </w:p>
    <w:p w14:paraId="415A87C1" w14:textId="77777777" w:rsidR="004560BA" w:rsidRDefault="004560BA" w:rsidP="00594030">
      <w:pPr>
        <w:ind w:left="360"/>
        <w:rPr>
          <w:rFonts w:asciiTheme="minorHAnsi" w:eastAsiaTheme="minorHAnsi" w:hAnsiTheme="minorHAnsi" w:cstheme="minorHAnsi"/>
          <w:bCs/>
          <w:sz w:val="24"/>
          <w:szCs w:val="24"/>
          <w:lang w:eastAsia="en-US"/>
        </w:rPr>
      </w:pPr>
    </w:p>
    <w:p w14:paraId="08F3CDFE" w14:textId="01F735F0" w:rsidR="004560BA" w:rsidRPr="004560BA" w:rsidRDefault="004560BA" w:rsidP="00594030">
      <w:pPr>
        <w:ind w:left="360"/>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Professor McStay left the meeting. Professor Andrew Edwards and Professor Morag McDonald joined the meeting.</w:t>
      </w:r>
    </w:p>
    <w:p w14:paraId="7CCC3B57" w14:textId="77777777" w:rsidR="00566477" w:rsidRPr="00DE71CE" w:rsidRDefault="00566477" w:rsidP="00DE71CE">
      <w:pPr>
        <w:rPr>
          <w:rFonts w:asciiTheme="minorHAnsi" w:eastAsiaTheme="minorHAnsi" w:hAnsiTheme="minorHAnsi" w:cstheme="minorHAnsi"/>
          <w:bCs/>
          <w:sz w:val="24"/>
          <w:szCs w:val="24"/>
          <w:lang w:eastAsia="en-US"/>
        </w:rPr>
      </w:pPr>
    </w:p>
    <w:p w14:paraId="6A30B585" w14:textId="06D05E5D" w:rsidR="00DE71CE" w:rsidRPr="00FA1989" w:rsidRDefault="00DE71CE" w:rsidP="00FA1989">
      <w:pPr>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24.18 EDI AND WELLBEING BRIEFING</w:t>
      </w:r>
    </w:p>
    <w:p w14:paraId="01F37CF0" w14:textId="77777777" w:rsidR="00051610" w:rsidRPr="00FA1989" w:rsidRDefault="00051610" w:rsidP="00FA1989">
      <w:pPr>
        <w:pStyle w:val="ListParagraph"/>
        <w:tabs>
          <w:tab w:val="left" w:pos="567"/>
        </w:tabs>
        <w:ind w:left="360"/>
        <w:jc w:val="both"/>
        <w:rPr>
          <w:rFonts w:asciiTheme="minorHAnsi" w:eastAsiaTheme="minorHAnsi" w:hAnsiTheme="minorHAnsi" w:cstheme="minorHAnsi"/>
          <w:b/>
          <w:bCs/>
          <w:sz w:val="24"/>
          <w:szCs w:val="24"/>
          <w:lang w:eastAsia="en-US"/>
        </w:rPr>
      </w:pPr>
    </w:p>
    <w:p w14:paraId="3B0A93E0" w14:textId="4F90900F" w:rsidR="00AA1AC7" w:rsidRPr="004649CC" w:rsidRDefault="00145BFA" w:rsidP="004D08EC">
      <w:pPr>
        <w:pStyle w:val="ListParagraph"/>
        <w:numPr>
          <w:ilvl w:val="0"/>
          <w:numId w:val="18"/>
        </w:numPr>
        <w:tabs>
          <w:tab w:val="left" w:pos="6800"/>
        </w:tabs>
        <w:ind w:hanging="790"/>
        <w:rPr>
          <w:rFonts w:asciiTheme="minorHAnsi" w:eastAsiaTheme="minorHAnsi" w:hAnsiTheme="minorHAnsi" w:cstheme="minorHAnsi"/>
          <w:b/>
          <w:bCs/>
          <w:kern w:val="2"/>
          <w:sz w:val="24"/>
          <w:szCs w:val="24"/>
          <w:lang w:eastAsia="en-US"/>
          <w14:ligatures w14:val="standardContextual"/>
        </w:rPr>
      </w:pPr>
      <w:r w:rsidRPr="004649CC">
        <w:rPr>
          <w:rFonts w:asciiTheme="minorHAnsi" w:eastAsiaTheme="minorHAnsi" w:hAnsiTheme="minorHAnsi" w:cstheme="minorHAnsi"/>
          <w:b/>
          <w:bCs/>
          <w:kern w:val="2"/>
          <w:sz w:val="24"/>
          <w:szCs w:val="24"/>
          <w:lang w:eastAsia="en-US"/>
          <w14:ligatures w14:val="standardContextual"/>
        </w:rPr>
        <w:t>Strategy 2030: People &amp; Wellbeing Strategy</w:t>
      </w:r>
    </w:p>
    <w:p w14:paraId="42519A13" w14:textId="77777777" w:rsidR="00145BFA" w:rsidRDefault="00145BFA" w:rsidP="00145BFA">
      <w:pPr>
        <w:tabs>
          <w:tab w:val="left" w:pos="6800"/>
        </w:tabs>
        <w:ind w:hanging="790"/>
        <w:rPr>
          <w:rFonts w:asciiTheme="minorHAnsi" w:eastAsiaTheme="minorHAnsi" w:hAnsiTheme="minorHAnsi" w:cstheme="minorHAnsi"/>
          <w:b/>
          <w:bCs/>
          <w:kern w:val="2"/>
          <w:sz w:val="24"/>
          <w:szCs w:val="24"/>
          <w:lang w:eastAsia="en-US"/>
          <w14:ligatures w14:val="standardContextual"/>
        </w:rPr>
      </w:pPr>
    </w:p>
    <w:p w14:paraId="1025A479" w14:textId="67EC405B" w:rsidR="00145BFA" w:rsidRDefault="00145BFA" w:rsidP="00145BFA">
      <w:p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 xml:space="preserve">Professor Edwards provided the Council with an update on the recently approved People and Wellbeing Strategy. It was noted that: </w:t>
      </w:r>
    </w:p>
    <w:p w14:paraId="04517AC9" w14:textId="77777777" w:rsidR="0001197C" w:rsidRDefault="0001197C" w:rsidP="00145BFA">
      <w:pPr>
        <w:tabs>
          <w:tab w:val="left" w:pos="6800"/>
        </w:tabs>
        <w:rPr>
          <w:rFonts w:asciiTheme="minorHAnsi" w:eastAsiaTheme="minorHAnsi" w:hAnsiTheme="minorHAnsi" w:cstheme="minorHAnsi"/>
          <w:kern w:val="2"/>
          <w:sz w:val="24"/>
          <w:szCs w:val="24"/>
          <w:lang w:eastAsia="en-US"/>
          <w14:ligatures w14:val="standardContextual"/>
        </w:rPr>
      </w:pPr>
    </w:p>
    <w:p w14:paraId="296B6B7B" w14:textId="1074978C" w:rsidR="0001197C" w:rsidRPr="00315059" w:rsidRDefault="0001197C" w:rsidP="004D08EC">
      <w:pPr>
        <w:pStyle w:val="ListParagraph"/>
        <w:numPr>
          <w:ilvl w:val="0"/>
          <w:numId w:val="19"/>
        </w:numPr>
        <w:tabs>
          <w:tab w:val="left" w:pos="6800"/>
        </w:tabs>
        <w:rPr>
          <w:rFonts w:asciiTheme="minorHAnsi" w:eastAsiaTheme="minorHAnsi" w:hAnsiTheme="minorHAnsi" w:cstheme="minorHAnsi"/>
          <w:kern w:val="2"/>
          <w:sz w:val="24"/>
          <w:szCs w:val="24"/>
          <w:lang w:eastAsia="en-US"/>
          <w14:ligatures w14:val="standardContextual"/>
        </w:rPr>
      </w:pPr>
      <w:r w:rsidRPr="00315059">
        <w:rPr>
          <w:rFonts w:asciiTheme="minorHAnsi" w:eastAsiaTheme="minorHAnsi" w:hAnsiTheme="minorHAnsi" w:cstheme="minorHAnsi"/>
          <w:kern w:val="2"/>
          <w:sz w:val="24"/>
          <w:szCs w:val="24"/>
          <w:lang w:eastAsia="en-US"/>
          <w14:ligatures w14:val="standardContextual"/>
        </w:rPr>
        <w:t xml:space="preserve">The People &amp; Wellbeing Strategy merges two previous strategies: the People and Talent and Health and Wellbeing strategies. </w:t>
      </w:r>
    </w:p>
    <w:p w14:paraId="19070608" w14:textId="57497EA5" w:rsidR="0001197C" w:rsidRPr="00315059" w:rsidRDefault="0001197C" w:rsidP="004D08EC">
      <w:pPr>
        <w:pStyle w:val="ListParagraph"/>
        <w:numPr>
          <w:ilvl w:val="0"/>
          <w:numId w:val="19"/>
        </w:numPr>
        <w:tabs>
          <w:tab w:val="left" w:pos="6800"/>
        </w:tabs>
        <w:rPr>
          <w:rFonts w:asciiTheme="minorHAnsi" w:eastAsiaTheme="minorHAnsi" w:hAnsiTheme="minorHAnsi" w:cstheme="minorHAnsi"/>
          <w:kern w:val="2"/>
          <w:sz w:val="24"/>
          <w:szCs w:val="24"/>
          <w:lang w:eastAsia="en-US"/>
          <w14:ligatures w14:val="standardContextual"/>
        </w:rPr>
      </w:pPr>
      <w:r w:rsidRPr="00315059">
        <w:rPr>
          <w:rFonts w:asciiTheme="minorHAnsi" w:eastAsiaTheme="minorHAnsi" w:hAnsiTheme="minorHAnsi" w:cstheme="minorHAnsi"/>
          <w:kern w:val="2"/>
          <w:sz w:val="24"/>
          <w:szCs w:val="24"/>
          <w:lang w:eastAsia="en-US"/>
          <w14:ligatures w14:val="standardContextual"/>
        </w:rPr>
        <w:t>As a consequence, there had been a reduction of objectives from 10 to 4 (Talent &amp; Performance; Leadership; Diversity and Inclusion and Health and Wellbeing)</w:t>
      </w:r>
    </w:p>
    <w:p w14:paraId="3D7F2B29" w14:textId="5F4A6BA1" w:rsidR="0001197C" w:rsidRPr="00315059" w:rsidRDefault="0001197C" w:rsidP="004D08EC">
      <w:pPr>
        <w:pStyle w:val="ListParagraph"/>
        <w:numPr>
          <w:ilvl w:val="0"/>
          <w:numId w:val="19"/>
        </w:numPr>
        <w:tabs>
          <w:tab w:val="left" w:pos="6800"/>
        </w:tabs>
        <w:rPr>
          <w:rFonts w:asciiTheme="minorHAnsi" w:eastAsiaTheme="minorHAnsi" w:hAnsiTheme="minorHAnsi" w:cstheme="minorHAnsi"/>
          <w:kern w:val="2"/>
          <w:sz w:val="24"/>
          <w:szCs w:val="24"/>
          <w:lang w:eastAsia="en-US"/>
          <w14:ligatures w14:val="standardContextual"/>
        </w:rPr>
      </w:pPr>
      <w:r w:rsidRPr="00315059">
        <w:rPr>
          <w:rFonts w:asciiTheme="minorHAnsi" w:eastAsiaTheme="minorHAnsi" w:hAnsiTheme="minorHAnsi" w:cstheme="minorHAnsi"/>
          <w:kern w:val="2"/>
          <w:sz w:val="24"/>
          <w:szCs w:val="24"/>
          <w:lang w:eastAsia="en-US"/>
          <w14:ligatures w14:val="standardContextual"/>
        </w:rPr>
        <w:t>A re-positioning and alignment of KPIs had been undertaken</w:t>
      </w:r>
      <w:r w:rsidR="00315059" w:rsidRPr="00315059">
        <w:rPr>
          <w:rFonts w:asciiTheme="minorHAnsi" w:eastAsiaTheme="minorHAnsi" w:hAnsiTheme="minorHAnsi" w:cstheme="minorHAnsi"/>
          <w:kern w:val="2"/>
          <w:sz w:val="24"/>
          <w:szCs w:val="24"/>
          <w:lang w:eastAsia="en-US"/>
          <w14:ligatures w14:val="standardContextual"/>
        </w:rPr>
        <w:t xml:space="preserve">, and these now included: </w:t>
      </w:r>
      <w:r w:rsidRPr="00315059">
        <w:rPr>
          <w:rFonts w:asciiTheme="minorHAnsi" w:eastAsiaTheme="minorHAnsi" w:hAnsiTheme="minorHAnsi" w:cstheme="minorHAnsi"/>
          <w:kern w:val="2"/>
          <w:sz w:val="24"/>
          <w:szCs w:val="24"/>
          <w:lang w:eastAsia="en-US"/>
          <w14:ligatures w14:val="standardContextual"/>
        </w:rPr>
        <w:t xml:space="preserve"> </w:t>
      </w:r>
    </w:p>
    <w:p w14:paraId="0363A696" w14:textId="4B4C4519" w:rsidR="0001197C" w:rsidRPr="00315059" w:rsidRDefault="0001197C" w:rsidP="004D08EC">
      <w:pPr>
        <w:pStyle w:val="ListParagraph"/>
        <w:numPr>
          <w:ilvl w:val="1"/>
          <w:numId w:val="19"/>
        </w:numPr>
        <w:tabs>
          <w:tab w:val="left" w:pos="6800"/>
        </w:tabs>
        <w:rPr>
          <w:rFonts w:asciiTheme="minorHAnsi" w:eastAsiaTheme="minorHAnsi" w:hAnsiTheme="minorHAnsi" w:cstheme="minorHAnsi"/>
          <w:kern w:val="2"/>
          <w:sz w:val="24"/>
          <w:szCs w:val="24"/>
          <w:lang w:eastAsia="en-US"/>
          <w14:ligatures w14:val="standardContextual"/>
        </w:rPr>
      </w:pPr>
      <w:r w:rsidRPr="00315059">
        <w:rPr>
          <w:rFonts w:asciiTheme="minorHAnsi" w:eastAsiaTheme="minorHAnsi" w:hAnsiTheme="minorHAnsi" w:cstheme="minorHAnsi"/>
          <w:kern w:val="2"/>
          <w:sz w:val="24"/>
          <w:szCs w:val="24"/>
          <w:lang w:eastAsia="en-US"/>
          <w14:ligatures w14:val="standardContextual"/>
        </w:rPr>
        <w:t xml:space="preserve">Critical Success </w:t>
      </w:r>
      <w:r w:rsidR="00315059" w:rsidRPr="00315059">
        <w:rPr>
          <w:rFonts w:asciiTheme="minorHAnsi" w:eastAsiaTheme="minorHAnsi" w:hAnsiTheme="minorHAnsi" w:cstheme="minorHAnsi"/>
          <w:kern w:val="2"/>
          <w:sz w:val="24"/>
          <w:szCs w:val="24"/>
          <w:lang w:eastAsia="en-US"/>
          <w14:ligatures w14:val="standardContextual"/>
        </w:rPr>
        <w:t>Factor</w:t>
      </w:r>
      <w:r w:rsidR="00315059">
        <w:rPr>
          <w:rFonts w:asciiTheme="minorHAnsi" w:eastAsiaTheme="minorHAnsi" w:hAnsiTheme="minorHAnsi" w:cstheme="minorHAnsi"/>
          <w:kern w:val="2"/>
          <w:sz w:val="24"/>
          <w:szCs w:val="24"/>
          <w:lang w:eastAsia="en-US"/>
          <w14:ligatures w14:val="standardContextual"/>
        </w:rPr>
        <w:t xml:space="preserve">: </w:t>
      </w:r>
      <w:r w:rsidRPr="00315059">
        <w:rPr>
          <w:rFonts w:asciiTheme="minorHAnsi" w:eastAsiaTheme="minorHAnsi" w:hAnsiTheme="minorHAnsi" w:cstheme="minorHAnsi"/>
          <w:kern w:val="2"/>
          <w:sz w:val="24"/>
          <w:szCs w:val="24"/>
          <w:lang w:eastAsia="en-US"/>
          <w14:ligatures w14:val="standardContextual"/>
        </w:rPr>
        <w:t>% staff completing mandatory training (min 85%)</w:t>
      </w:r>
    </w:p>
    <w:p w14:paraId="08148F6E" w14:textId="77777777" w:rsidR="00315059" w:rsidRDefault="0001197C" w:rsidP="004D08EC">
      <w:pPr>
        <w:pStyle w:val="ListParagraph"/>
        <w:numPr>
          <w:ilvl w:val="1"/>
          <w:numId w:val="19"/>
        </w:numPr>
        <w:tabs>
          <w:tab w:val="left" w:pos="6800"/>
        </w:tabs>
        <w:rPr>
          <w:rFonts w:asciiTheme="minorHAnsi" w:eastAsiaTheme="minorHAnsi" w:hAnsiTheme="minorHAnsi" w:cstheme="minorHAnsi"/>
          <w:kern w:val="2"/>
          <w:sz w:val="24"/>
          <w:szCs w:val="24"/>
          <w:lang w:eastAsia="en-US"/>
          <w14:ligatures w14:val="standardContextual"/>
        </w:rPr>
      </w:pPr>
      <w:r w:rsidRPr="00315059">
        <w:rPr>
          <w:rFonts w:asciiTheme="minorHAnsi" w:eastAsiaTheme="minorHAnsi" w:hAnsiTheme="minorHAnsi" w:cstheme="minorHAnsi"/>
          <w:kern w:val="2"/>
          <w:sz w:val="24"/>
          <w:szCs w:val="24"/>
          <w:lang w:eastAsia="en-US"/>
          <w14:ligatures w14:val="standardContextual"/>
        </w:rPr>
        <w:t>Primary KPIs</w:t>
      </w:r>
    </w:p>
    <w:p w14:paraId="428720E1" w14:textId="44A4F9EB" w:rsidR="0001197C" w:rsidRPr="00315059" w:rsidRDefault="0001197C" w:rsidP="004D08EC">
      <w:pPr>
        <w:pStyle w:val="ListParagraph"/>
        <w:numPr>
          <w:ilvl w:val="2"/>
          <w:numId w:val="19"/>
        </w:numPr>
        <w:tabs>
          <w:tab w:val="left" w:pos="6800"/>
        </w:tabs>
        <w:rPr>
          <w:rFonts w:asciiTheme="minorHAnsi" w:eastAsiaTheme="minorHAnsi" w:hAnsiTheme="minorHAnsi" w:cstheme="minorHAnsi"/>
          <w:kern w:val="2"/>
          <w:sz w:val="24"/>
          <w:szCs w:val="24"/>
          <w:lang w:eastAsia="en-US"/>
          <w14:ligatures w14:val="standardContextual"/>
        </w:rPr>
      </w:pPr>
      <w:r w:rsidRPr="00315059">
        <w:rPr>
          <w:rFonts w:asciiTheme="minorHAnsi" w:eastAsiaTheme="minorHAnsi" w:hAnsiTheme="minorHAnsi" w:cstheme="minorHAnsi"/>
          <w:kern w:val="2"/>
          <w:sz w:val="24"/>
          <w:szCs w:val="24"/>
          <w:lang w:eastAsia="en-US"/>
          <w14:ligatures w14:val="standardContextual"/>
        </w:rPr>
        <w:t>Reduce median gender pay gap (by 0.5% p.a. to 2030)</w:t>
      </w:r>
    </w:p>
    <w:p w14:paraId="5F5C8FEC" w14:textId="77777777" w:rsidR="00315059" w:rsidRDefault="0001197C" w:rsidP="004D08EC">
      <w:pPr>
        <w:pStyle w:val="ListParagraph"/>
        <w:numPr>
          <w:ilvl w:val="2"/>
          <w:numId w:val="19"/>
        </w:numPr>
        <w:tabs>
          <w:tab w:val="left" w:pos="6800"/>
        </w:tabs>
        <w:rPr>
          <w:rFonts w:asciiTheme="minorHAnsi" w:eastAsiaTheme="minorHAnsi" w:hAnsiTheme="minorHAnsi" w:cstheme="minorHAnsi"/>
          <w:kern w:val="2"/>
          <w:sz w:val="24"/>
          <w:szCs w:val="24"/>
          <w:lang w:eastAsia="en-US"/>
          <w14:ligatures w14:val="standardContextual"/>
        </w:rPr>
      </w:pPr>
      <w:r w:rsidRPr="00315059">
        <w:rPr>
          <w:rFonts w:asciiTheme="minorHAnsi" w:eastAsiaTheme="minorHAnsi" w:hAnsiTheme="minorHAnsi" w:cstheme="minorHAnsi"/>
          <w:kern w:val="2"/>
          <w:sz w:val="24"/>
          <w:szCs w:val="24"/>
          <w:lang w:eastAsia="en-US"/>
          <w14:ligatures w14:val="standardContextual"/>
        </w:rPr>
        <w:t>Reduce % staff on fixed term contracts (close gap on national average)</w:t>
      </w:r>
    </w:p>
    <w:p w14:paraId="4559D4C5" w14:textId="2DB6F833" w:rsidR="0001197C" w:rsidRPr="00315059" w:rsidRDefault="0001197C" w:rsidP="004D08EC">
      <w:pPr>
        <w:pStyle w:val="ListParagraph"/>
        <w:numPr>
          <w:ilvl w:val="2"/>
          <w:numId w:val="19"/>
        </w:numPr>
        <w:tabs>
          <w:tab w:val="left" w:pos="6800"/>
        </w:tabs>
        <w:rPr>
          <w:rFonts w:asciiTheme="minorHAnsi" w:eastAsiaTheme="minorHAnsi" w:hAnsiTheme="minorHAnsi" w:cstheme="minorHAnsi"/>
          <w:kern w:val="2"/>
          <w:sz w:val="24"/>
          <w:szCs w:val="24"/>
          <w:lang w:eastAsia="en-US"/>
          <w14:ligatures w14:val="standardContextual"/>
        </w:rPr>
      </w:pPr>
      <w:r w:rsidRPr="00315059">
        <w:rPr>
          <w:rFonts w:asciiTheme="minorHAnsi" w:eastAsiaTheme="minorHAnsi" w:hAnsiTheme="minorHAnsi" w:cstheme="minorHAnsi"/>
          <w:kern w:val="2"/>
          <w:sz w:val="24"/>
          <w:szCs w:val="24"/>
          <w:lang w:eastAsia="en-US"/>
          <w14:ligatures w14:val="standardContextual"/>
        </w:rPr>
        <w:t>Increase % PDR completions (above minimum of 90%)</w:t>
      </w:r>
    </w:p>
    <w:p w14:paraId="22447012" w14:textId="4C256994" w:rsidR="0001197C" w:rsidRPr="00315059" w:rsidRDefault="0001197C" w:rsidP="004D08EC">
      <w:pPr>
        <w:pStyle w:val="ListParagraph"/>
        <w:numPr>
          <w:ilvl w:val="2"/>
          <w:numId w:val="19"/>
        </w:numPr>
        <w:tabs>
          <w:tab w:val="left" w:pos="6800"/>
        </w:tabs>
        <w:rPr>
          <w:rFonts w:asciiTheme="minorHAnsi" w:eastAsiaTheme="minorHAnsi" w:hAnsiTheme="minorHAnsi" w:cstheme="minorHAnsi"/>
          <w:kern w:val="2"/>
          <w:sz w:val="24"/>
          <w:szCs w:val="24"/>
          <w:lang w:eastAsia="en-US"/>
          <w14:ligatures w14:val="standardContextual"/>
        </w:rPr>
      </w:pPr>
      <w:r w:rsidRPr="00315059">
        <w:rPr>
          <w:rFonts w:asciiTheme="minorHAnsi" w:eastAsiaTheme="minorHAnsi" w:hAnsiTheme="minorHAnsi" w:cstheme="minorHAnsi"/>
          <w:kern w:val="2"/>
          <w:sz w:val="24"/>
          <w:szCs w:val="24"/>
          <w:lang w:eastAsia="en-US"/>
          <w14:ligatures w14:val="standardContextual"/>
        </w:rPr>
        <w:t>Attain/retain/enhance sector-wide Charters or Awards</w:t>
      </w:r>
    </w:p>
    <w:p w14:paraId="2AAEBEC8" w14:textId="77777777" w:rsidR="00145BFA" w:rsidRDefault="00145BFA" w:rsidP="00145BFA">
      <w:pPr>
        <w:tabs>
          <w:tab w:val="left" w:pos="6800"/>
        </w:tabs>
        <w:rPr>
          <w:rFonts w:asciiTheme="minorHAnsi" w:eastAsiaTheme="minorHAnsi" w:hAnsiTheme="minorHAnsi" w:cstheme="minorHAnsi"/>
          <w:kern w:val="2"/>
          <w:sz w:val="24"/>
          <w:szCs w:val="24"/>
          <w:lang w:eastAsia="en-US"/>
          <w14:ligatures w14:val="standardContextual"/>
        </w:rPr>
      </w:pPr>
    </w:p>
    <w:p w14:paraId="07603F6C" w14:textId="5CD25465" w:rsidR="00E27955" w:rsidRDefault="00013EBC" w:rsidP="00E27955">
      <w:p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lastRenderedPageBreak/>
        <w:t xml:space="preserve">Members were advised that underlying each </w:t>
      </w:r>
      <w:r w:rsidR="00ED61B8">
        <w:rPr>
          <w:rFonts w:asciiTheme="minorHAnsi" w:eastAsiaTheme="minorHAnsi" w:hAnsiTheme="minorHAnsi" w:cstheme="minorHAnsi"/>
          <w:kern w:val="2"/>
          <w:sz w:val="24"/>
          <w:szCs w:val="24"/>
          <w:lang w:eastAsia="en-US"/>
          <w14:ligatures w14:val="standardContextual"/>
        </w:rPr>
        <w:t xml:space="preserve">objective were </w:t>
      </w:r>
      <w:r w:rsidR="008E1725">
        <w:rPr>
          <w:rFonts w:asciiTheme="minorHAnsi" w:eastAsiaTheme="minorHAnsi" w:hAnsiTheme="minorHAnsi" w:cstheme="minorHAnsi"/>
          <w:kern w:val="2"/>
          <w:sz w:val="24"/>
          <w:szCs w:val="24"/>
          <w:lang w:eastAsia="en-US"/>
          <w14:ligatures w14:val="standardContextual"/>
        </w:rPr>
        <w:t xml:space="preserve">key areas of focus. </w:t>
      </w:r>
      <w:r w:rsidR="00010ED6">
        <w:rPr>
          <w:rFonts w:asciiTheme="minorHAnsi" w:eastAsiaTheme="minorHAnsi" w:hAnsiTheme="minorHAnsi" w:cstheme="minorHAnsi"/>
          <w:kern w:val="2"/>
          <w:sz w:val="24"/>
          <w:szCs w:val="24"/>
          <w:lang w:eastAsia="en-US"/>
          <w14:ligatures w14:val="standardContextual"/>
        </w:rPr>
        <w:t>Highlights of the work currently being undertaken include</w:t>
      </w:r>
      <w:r w:rsidR="00D0012F">
        <w:rPr>
          <w:rFonts w:asciiTheme="minorHAnsi" w:eastAsiaTheme="minorHAnsi" w:hAnsiTheme="minorHAnsi" w:cstheme="minorHAnsi"/>
          <w:kern w:val="2"/>
          <w:sz w:val="24"/>
          <w:szCs w:val="24"/>
          <w:lang w:eastAsia="en-US"/>
          <w14:ligatures w14:val="standardContextual"/>
        </w:rPr>
        <w:t xml:space="preserve">: </w:t>
      </w:r>
    </w:p>
    <w:p w14:paraId="2C0C2614" w14:textId="77777777" w:rsidR="00E27955" w:rsidRDefault="00E27955" w:rsidP="00E27955">
      <w:pPr>
        <w:tabs>
          <w:tab w:val="left" w:pos="6800"/>
        </w:tabs>
        <w:rPr>
          <w:rFonts w:asciiTheme="minorHAnsi" w:eastAsiaTheme="minorHAnsi" w:hAnsiTheme="minorHAnsi" w:cstheme="minorHAnsi"/>
          <w:kern w:val="2"/>
          <w:sz w:val="24"/>
          <w:szCs w:val="24"/>
          <w:lang w:eastAsia="en-US"/>
          <w14:ligatures w14:val="standardContextual"/>
        </w:rPr>
      </w:pPr>
    </w:p>
    <w:p w14:paraId="31929C61" w14:textId="77777777" w:rsidR="00D0012F" w:rsidRPr="00D0012F" w:rsidRDefault="00D0012F" w:rsidP="004D08EC">
      <w:pPr>
        <w:numPr>
          <w:ilvl w:val="0"/>
          <w:numId w:val="20"/>
        </w:numPr>
        <w:tabs>
          <w:tab w:val="left" w:pos="6800"/>
        </w:tabs>
        <w:rPr>
          <w:rFonts w:asciiTheme="minorHAnsi" w:eastAsiaTheme="minorHAnsi" w:hAnsiTheme="minorHAnsi" w:cstheme="minorHAnsi"/>
          <w:kern w:val="2"/>
          <w:sz w:val="24"/>
          <w:szCs w:val="24"/>
          <w:lang w:eastAsia="en-US"/>
          <w14:ligatures w14:val="standardContextual"/>
        </w:rPr>
      </w:pPr>
      <w:r w:rsidRPr="00D0012F">
        <w:rPr>
          <w:rFonts w:asciiTheme="minorHAnsi" w:eastAsiaTheme="minorHAnsi" w:hAnsiTheme="minorHAnsi" w:cstheme="minorHAnsi"/>
          <w:kern w:val="2"/>
          <w:sz w:val="24"/>
          <w:szCs w:val="24"/>
          <w:lang w:eastAsia="en-US"/>
          <w14:ligatures w14:val="standardContextual"/>
        </w:rPr>
        <w:t>Staff Wellbeing Champions – ongoing recruitment</w:t>
      </w:r>
    </w:p>
    <w:p w14:paraId="6085F90C" w14:textId="0BFC9584" w:rsidR="00D0012F" w:rsidRPr="00D0012F" w:rsidRDefault="00D0012F" w:rsidP="004D08EC">
      <w:pPr>
        <w:numPr>
          <w:ilvl w:val="0"/>
          <w:numId w:val="20"/>
        </w:numPr>
        <w:tabs>
          <w:tab w:val="left" w:pos="6800"/>
        </w:tabs>
        <w:rPr>
          <w:rFonts w:asciiTheme="minorHAnsi" w:eastAsiaTheme="minorHAnsi" w:hAnsiTheme="minorHAnsi" w:cstheme="minorHAnsi"/>
          <w:kern w:val="2"/>
          <w:sz w:val="24"/>
          <w:szCs w:val="24"/>
          <w:lang w:eastAsia="en-US"/>
          <w14:ligatures w14:val="standardContextual"/>
        </w:rPr>
      </w:pPr>
      <w:r w:rsidRPr="00D0012F">
        <w:rPr>
          <w:rFonts w:asciiTheme="minorHAnsi" w:eastAsiaTheme="minorHAnsi" w:hAnsiTheme="minorHAnsi" w:cstheme="minorHAnsi"/>
          <w:kern w:val="2"/>
          <w:sz w:val="24"/>
          <w:szCs w:val="24"/>
          <w:lang w:eastAsia="en-US"/>
          <w14:ligatures w14:val="standardContextual"/>
        </w:rPr>
        <w:t>Free Blood Pressure Checks</w:t>
      </w:r>
      <w:r w:rsidR="00010ED6">
        <w:rPr>
          <w:rFonts w:asciiTheme="minorHAnsi" w:eastAsiaTheme="minorHAnsi" w:hAnsiTheme="minorHAnsi" w:cstheme="minorHAnsi"/>
          <w:kern w:val="2"/>
          <w:sz w:val="24"/>
          <w:szCs w:val="24"/>
          <w:lang w:eastAsia="en-US"/>
          <w14:ligatures w14:val="standardContextual"/>
        </w:rPr>
        <w:t>.</w:t>
      </w:r>
      <w:r w:rsidRPr="00D0012F">
        <w:rPr>
          <w:rFonts w:asciiTheme="minorHAnsi" w:eastAsiaTheme="minorHAnsi" w:hAnsiTheme="minorHAnsi" w:cstheme="minorHAnsi"/>
          <w:kern w:val="2"/>
          <w:sz w:val="24"/>
          <w:szCs w:val="24"/>
          <w:lang w:eastAsia="en-US"/>
          <w14:ligatures w14:val="standardContextual"/>
        </w:rPr>
        <w:t xml:space="preserve"> </w:t>
      </w:r>
    </w:p>
    <w:p w14:paraId="0EB029F6" w14:textId="74008EDD" w:rsidR="00D0012F" w:rsidRPr="00D0012F" w:rsidRDefault="00D0012F" w:rsidP="004D08EC">
      <w:pPr>
        <w:numPr>
          <w:ilvl w:val="0"/>
          <w:numId w:val="20"/>
        </w:numPr>
        <w:tabs>
          <w:tab w:val="left" w:pos="6800"/>
        </w:tabs>
        <w:rPr>
          <w:rFonts w:asciiTheme="minorHAnsi" w:eastAsiaTheme="minorHAnsi" w:hAnsiTheme="minorHAnsi" w:cstheme="minorHAnsi"/>
          <w:kern w:val="2"/>
          <w:sz w:val="24"/>
          <w:szCs w:val="24"/>
          <w:lang w:eastAsia="en-US"/>
          <w14:ligatures w14:val="standardContextual"/>
        </w:rPr>
      </w:pPr>
      <w:r w:rsidRPr="00D0012F">
        <w:rPr>
          <w:rFonts w:asciiTheme="minorHAnsi" w:eastAsiaTheme="minorHAnsi" w:hAnsiTheme="minorHAnsi" w:cstheme="minorHAnsi"/>
          <w:kern w:val="2"/>
          <w:sz w:val="24"/>
          <w:szCs w:val="24"/>
          <w:lang w:eastAsia="en-US"/>
          <w14:ligatures w14:val="standardContextual"/>
        </w:rPr>
        <w:t>Active Workplace Champions &amp; New Guidance for Staff</w:t>
      </w:r>
      <w:r w:rsidR="00010ED6">
        <w:rPr>
          <w:rFonts w:asciiTheme="minorHAnsi" w:eastAsiaTheme="minorHAnsi" w:hAnsiTheme="minorHAnsi" w:cstheme="minorHAnsi"/>
          <w:kern w:val="2"/>
          <w:sz w:val="24"/>
          <w:szCs w:val="24"/>
          <w:lang w:eastAsia="en-US"/>
          <w14:ligatures w14:val="standardContextual"/>
        </w:rPr>
        <w:t>.</w:t>
      </w:r>
    </w:p>
    <w:p w14:paraId="17468BBA" w14:textId="5475B10A" w:rsidR="00D0012F" w:rsidRPr="00D0012F" w:rsidRDefault="00D0012F" w:rsidP="004D08EC">
      <w:pPr>
        <w:numPr>
          <w:ilvl w:val="0"/>
          <w:numId w:val="20"/>
        </w:numPr>
        <w:tabs>
          <w:tab w:val="left" w:pos="6800"/>
        </w:tabs>
        <w:rPr>
          <w:rFonts w:asciiTheme="minorHAnsi" w:eastAsiaTheme="minorHAnsi" w:hAnsiTheme="minorHAnsi" w:cstheme="minorHAnsi"/>
          <w:kern w:val="2"/>
          <w:sz w:val="24"/>
          <w:szCs w:val="24"/>
          <w:lang w:eastAsia="en-US"/>
          <w14:ligatures w14:val="standardContextual"/>
        </w:rPr>
      </w:pPr>
      <w:r w:rsidRPr="00D0012F">
        <w:rPr>
          <w:rFonts w:asciiTheme="minorHAnsi" w:eastAsiaTheme="minorHAnsi" w:hAnsiTheme="minorHAnsi" w:cstheme="minorHAnsi"/>
          <w:kern w:val="2"/>
          <w:sz w:val="24"/>
          <w:szCs w:val="24"/>
          <w:lang w:eastAsia="en-US"/>
          <w14:ligatures w14:val="standardContextual"/>
        </w:rPr>
        <w:t>Introduction of new Carers Policy</w:t>
      </w:r>
      <w:r w:rsidR="00010ED6">
        <w:rPr>
          <w:rFonts w:asciiTheme="minorHAnsi" w:eastAsiaTheme="minorHAnsi" w:hAnsiTheme="minorHAnsi" w:cstheme="minorHAnsi"/>
          <w:kern w:val="2"/>
          <w:sz w:val="24"/>
          <w:szCs w:val="24"/>
          <w:lang w:eastAsia="en-US"/>
          <w14:ligatures w14:val="standardContextual"/>
        </w:rPr>
        <w:t>.</w:t>
      </w:r>
    </w:p>
    <w:p w14:paraId="086B0B62" w14:textId="4215B71B" w:rsidR="00D0012F" w:rsidRPr="00D0012F" w:rsidRDefault="00D0012F" w:rsidP="004D08EC">
      <w:pPr>
        <w:numPr>
          <w:ilvl w:val="0"/>
          <w:numId w:val="20"/>
        </w:numPr>
        <w:tabs>
          <w:tab w:val="left" w:pos="6800"/>
        </w:tabs>
        <w:rPr>
          <w:rFonts w:asciiTheme="minorHAnsi" w:eastAsiaTheme="minorHAnsi" w:hAnsiTheme="minorHAnsi" w:cstheme="minorHAnsi"/>
          <w:kern w:val="2"/>
          <w:sz w:val="24"/>
          <w:szCs w:val="24"/>
          <w:lang w:eastAsia="en-US"/>
          <w14:ligatures w14:val="standardContextual"/>
        </w:rPr>
      </w:pPr>
      <w:r w:rsidRPr="00D0012F">
        <w:rPr>
          <w:rFonts w:asciiTheme="minorHAnsi" w:eastAsiaTheme="minorHAnsi" w:hAnsiTheme="minorHAnsi" w:cstheme="minorHAnsi"/>
          <w:kern w:val="2"/>
          <w:sz w:val="24"/>
          <w:szCs w:val="24"/>
          <w:lang w:eastAsia="en-US"/>
          <w14:ligatures w14:val="standardContextual"/>
        </w:rPr>
        <w:t>Menopause-Friendly accreditation &amp; ongoing line Manager training</w:t>
      </w:r>
      <w:r w:rsidR="00010ED6">
        <w:rPr>
          <w:rFonts w:asciiTheme="minorHAnsi" w:eastAsiaTheme="minorHAnsi" w:hAnsiTheme="minorHAnsi" w:cstheme="minorHAnsi"/>
          <w:kern w:val="2"/>
          <w:sz w:val="24"/>
          <w:szCs w:val="24"/>
          <w:lang w:eastAsia="en-US"/>
          <w14:ligatures w14:val="standardContextual"/>
        </w:rPr>
        <w:t>.</w:t>
      </w:r>
    </w:p>
    <w:p w14:paraId="0DA0538B" w14:textId="561E64EB" w:rsidR="00D0012F" w:rsidRPr="00D0012F" w:rsidRDefault="00D0012F" w:rsidP="004D08EC">
      <w:pPr>
        <w:numPr>
          <w:ilvl w:val="0"/>
          <w:numId w:val="20"/>
        </w:numPr>
        <w:tabs>
          <w:tab w:val="left" w:pos="6800"/>
        </w:tabs>
        <w:rPr>
          <w:rFonts w:asciiTheme="minorHAnsi" w:eastAsiaTheme="minorHAnsi" w:hAnsiTheme="minorHAnsi" w:cstheme="minorHAnsi"/>
          <w:kern w:val="2"/>
          <w:sz w:val="24"/>
          <w:szCs w:val="24"/>
          <w:lang w:eastAsia="en-US"/>
          <w14:ligatures w14:val="standardContextual"/>
        </w:rPr>
      </w:pPr>
      <w:r w:rsidRPr="00D0012F">
        <w:rPr>
          <w:rFonts w:asciiTheme="minorHAnsi" w:eastAsiaTheme="minorHAnsi" w:hAnsiTheme="minorHAnsi" w:cstheme="minorHAnsi"/>
          <w:kern w:val="2"/>
          <w:sz w:val="24"/>
          <w:szCs w:val="24"/>
          <w:lang w:eastAsia="en-US"/>
          <w14:ligatures w14:val="standardContextual"/>
        </w:rPr>
        <w:t>Long Covid Group &amp; Other Peer Network Opportunities</w:t>
      </w:r>
      <w:r w:rsidR="00010ED6">
        <w:rPr>
          <w:rFonts w:asciiTheme="minorHAnsi" w:eastAsiaTheme="minorHAnsi" w:hAnsiTheme="minorHAnsi" w:cstheme="minorHAnsi"/>
          <w:kern w:val="2"/>
          <w:sz w:val="24"/>
          <w:szCs w:val="24"/>
          <w:lang w:eastAsia="en-US"/>
          <w14:ligatures w14:val="standardContextual"/>
        </w:rPr>
        <w:t>.</w:t>
      </w:r>
    </w:p>
    <w:p w14:paraId="5AB1C406" w14:textId="67126A9A" w:rsidR="00D0012F" w:rsidRPr="00D0012F" w:rsidRDefault="00D0012F" w:rsidP="004D08EC">
      <w:pPr>
        <w:numPr>
          <w:ilvl w:val="0"/>
          <w:numId w:val="20"/>
        </w:numPr>
        <w:tabs>
          <w:tab w:val="left" w:pos="6800"/>
        </w:tabs>
        <w:rPr>
          <w:rFonts w:asciiTheme="minorHAnsi" w:eastAsiaTheme="minorHAnsi" w:hAnsiTheme="minorHAnsi" w:cstheme="minorHAnsi"/>
          <w:kern w:val="2"/>
          <w:sz w:val="24"/>
          <w:szCs w:val="24"/>
          <w:lang w:eastAsia="en-US"/>
          <w14:ligatures w14:val="standardContextual"/>
        </w:rPr>
      </w:pPr>
      <w:r w:rsidRPr="00D0012F">
        <w:rPr>
          <w:rFonts w:asciiTheme="minorHAnsi" w:eastAsiaTheme="minorHAnsi" w:hAnsiTheme="minorHAnsi" w:cstheme="minorHAnsi"/>
          <w:kern w:val="2"/>
          <w:sz w:val="24"/>
          <w:szCs w:val="24"/>
          <w:lang w:eastAsia="en-US"/>
          <w14:ligatures w14:val="standardContextual"/>
        </w:rPr>
        <w:t xml:space="preserve">i-act Mental Health training open to all Managers &amp; Leaders. </w:t>
      </w:r>
    </w:p>
    <w:p w14:paraId="2DB275BF" w14:textId="77777777" w:rsidR="00E27955" w:rsidRDefault="00E27955" w:rsidP="00E27955">
      <w:pPr>
        <w:tabs>
          <w:tab w:val="left" w:pos="6800"/>
        </w:tabs>
        <w:rPr>
          <w:rFonts w:asciiTheme="minorHAnsi" w:eastAsiaTheme="minorHAnsi" w:hAnsiTheme="minorHAnsi" w:cstheme="minorHAnsi"/>
          <w:kern w:val="2"/>
          <w:sz w:val="24"/>
          <w:szCs w:val="24"/>
          <w:lang w:eastAsia="en-US"/>
          <w14:ligatures w14:val="standardContextual"/>
        </w:rPr>
      </w:pPr>
    </w:p>
    <w:p w14:paraId="5E01873D" w14:textId="2751DEEA" w:rsidR="00E27955" w:rsidRPr="004649CC" w:rsidRDefault="00D0012F" w:rsidP="004D08EC">
      <w:pPr>
        <w:pStyle w:val="ListParagraph"/>
        <w:numPr>
          <w:ilvl w:val="0"/>
          <w:numId w:val="18"/>
        </w:numPr>
        <w:tabs>
          <w:tab w:val="left" w:pos="6800"/>
        </w:tabs>
        <w:ind w:left="426" w:hanging="426"/>
        <w:rPr>
          <w:rFonts w:asciiTheme="minorHAnsi" w:eastAsiaTheme="minorHAnsi" w:hAnsiTheme="minorHAnsi" w:cstheme="minorHAnsi"/>
          <w:b/>
          <w:bCs/>
          <w:kern w:val="2"/>
          <w:sz w:val="24"/>
          <w:szCs w:val="24"/>
          <w:lang w:eastAsia="en-US"/>
          <w14:ligatures w14:val="standardContextual"/>
        </w:rPr>
      </w:pPr>
      <w:r w:rsidRPr="004649CC">
        <w:rPr>
          <w:rFonts w:asciiTheme="minorHAnsi" w:eastAsiaTheme="minorHAnsi" w:hAnsiTheme="minorHAnsi" w:cstheme="minorHAnsi"/>
          <w:b/>
          <w:bCs/>
          <w:kern w:val="2"/>
          <w:sz w:val="24"/>
          <w:szCs w:val="24"/>
          <w:lang w:eastAsia="en-US"/>
          <w14:ligatures w14:val="standardContextual"/>
        </w:rPr>
        <w:t>Race Equality Charter Update</w:t>
      </w:r>
    </w:p>
    <w:p w14:paraId="1B24CCC5" w14:textId="77777777" w:rsidR="00D0012F" w:rsidRDefault="00D0012F" w:rsidP="00D0012F">
      <w:pPr>
        <w:tabs>
          <w:tab w:val="left" w:pos="6800"/>
        </w:tabs>
        <w:rPr>
          <w:rFonts w:asciiTheme="minorHAnsi" w:eastAsiaTheme="minorHAnsi" w:hAnsiTheme="minorHAnsi" w:cstheme="minorHAnsi"/>
          <w:b/>
          <w:bCs/>
          <w:kern w:val="2"/>
          <w:sz w:val="24"/>
          <w:szCs w:val="24"/>
          <w:lang w:eastAsia="en-US"/>
          <w14:ligatures w14:val="standardContextual"/>
        </w:rPr>
      </w:pPr>
    </w:p>
    <w:p w14:paraId="0064A34D" w14:textId="0B48BED1" w:rsidR="00214D2E" w:rsidRDefault="004649CC" w:rsidP="004649CC">
      <w:p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Professor Edwards noted that the Race Equality Charter a</w:t>
      </w:r>
      <w:r w:rsidR="00214D2E" w:rsidRPr="00214D2E">
        <w:rPr>
          <w:rFonts w:asciiTheme="minorHAnsi" w:eastAsiaTheme="minorHAnsi" w:hAnsiTheme="minorHAnsi" w:cstheme="minorHAnsi"/>
          <w:kern w:val="2"/>
          <w:sz w:val="24"/>
          <w:szCs w:val="24"/>
          <w:lang w:eastAsia="en-US"/>
          <w14:ligatures w14:val="standardContextual"/>
        </w:rPr>
        <w:t xml:space="preserve">ims to help universities to improve the representation, </w:t>
      </w:r>
      <w:r w:rsidR="00566477" w:rsidRPr="00214D2E">
        <w:rPr>
          <w:rFonts w:asciiTheme="minorHAnsi" w:eastAsiaTheme="minorHAnsi" w:hAnsiTheme="minorHAnsi" w:cstheme="minorHAnsi"/>
          <w:kern w:val="2"/>
          <w:sz w:val="24"/>
          <w:szCs w:val="24"/>
          <w:lang w:eastAsia="en-US"/>
          <w14:ligatures w14:val="standardContextual"/>
        </w:rPr>
        <w:t>progression,</w:t>
      </w:r>
      <w:r w:rsidR="00214D2E" w:rsidRPr="00214D2E">
        <w:rPr>
          <w:rFonts w:asciiTheme="minorHAnsi" w:eastAsiaTheme="minorHAnsi" w:hAnsiTheme="minorHAnsi" w:cstheme="minorHAnsi"/>
          <w:kern w:val="2"/>
          <w:sz w:val="24"/>
          <w:szCs w:val="24"/>
          <w:lang w:eastAsia="en-US"/>
          <w14:ligatures w14:val="standardContextual"/>
        </w:rPr>
        <w:t xml:space="preserve"> and success of Black, Asian and minority ethnic people in higher education.</w:t>
      </w:r>
      <w:r>
        <w:rPr>
          <w:rFonts w:asciiTheme="minorHAnsi" w:eastAsiaTheme="minorHAnsi" w:hAnsiTheme="minorHAnsi" w:cstheme="minorHAnsi"/>
          <w:kern w:val="2"/>
          <w:sz w:val="24"/>
          <w:szCs w:val="24"/>
          <w:lang w:eastAsia="en-US"/>
          <w14:ligatures w14:val="standardContextual"/>
        </w:rPr>
        <w:t xml:space="preserve"> In addition, it p</w:t>
      </w:r>
      <w:r w:rsidR="00214D2E" w:rsidRPr="00214D2E">
        <w:rPr>
          <w:rFonts w:asciiTheme="minorHAnsi" w:eastAsiaTheme="minorHAnsi" w:hAnsiTheme="minorHAnsi" w:cstheme="minorHAnsi"/>
          <w:kern w:val="2"/>
          <w:sz w:val="24"/>
          <w:szCs w:val="24"/>
          <w:lang w:eastAsia="en-US"/>
          <w14:ligatures w14:val="standardContextual"/>
        </w:rPr>
        <w:t xml:space="preserve">rovides a framework to self- assess what the barriers to this might look like in </w:t>
      </w:r>
      <w:r>
        <w:rPr>
          <w:rFonts w:asciiTheme="minorHAnsi" w:eastAsiaTheme="minorHAnsi" w:hAnsiTheme="minorHAnsi" w:cstheme="minorHAnsi"/>
          <w:kern w:val="2"/>
          <w:sz w:val="24"/>
          <w:szCs w:val="24"/>
          <w:lang w:eastAsia="en-US"/>
          <w14:ligatures w14:val="standardContextual"/>
        </w:rPr>
        <w:t>a</w:t>
      </w:r>
      <w:r w:rsidR="00214D2E" w:rsidRPr="00214D2E">
        <w:rPr>
          <w:rFonts w:asciiTheme="minorHAnsi" w:eastAsiaTheme="minorHAnsi" w:hAnsiTheme="minorHAnsi" w:cstheme="minorHAnsi"/>
          <w:kern w:val="2"/>
          <w:sz w:val="24"/>
          <w:szCs w:val="24"/>
          <w:lang w:eastAsia="en-US"/>
          <w14:ligatures w14:val="standardContextual"/>
        </w:rPr>
        <w:t xml:space="preserve"> local context.</w:t>
      </w:r>
    </w:p>
    <w:p w14:paraId="4E0FD273" w14:textId="77777777" w:rsidR="00214D2E" w:rsidRPr="00214D2E" w:rsidRDefault="00214D2E" w:rsidP="004649CC">
      <w:pPr>
        <w:tabs>
          <w:tab w:val="left" w:pos="6800"/>
        </w:tabs>
        <w:rPr>
          <w:rFonts w:asciiTheme="minorHAnsi" w:eastAsiaTheme="minorHAnsi" w:hAnsiTheme="minorHAnsi" w:cstheme="minorHAnsi"/>
          <w:kern w:val="2"/>
          <w:sz w:val="24"/>
          <w:szCs w:val="24"/>
          <w:lang w:eastAsia="en-US"/>
          <w14:ligatures w14:val="standardContextual"/>
        </w:rPr>
      </w:pPr>
    </w:p>
    <w:p w14:paraId="43F655B8" w14:textId="4F812EC6" w:rsidR="00214D2E" w:rsidRDefault="004649CC" w:rsidP="004649CC">
      <w:p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 xml:space="preserve">The process of preparing for the Race Equality Charter submission required the University </w:t>
      </w:r>
      <w:r w:rsidR="00214D2E" w:rsidRPr="00214D2E">
        <w:rPr>
          <w:rFonts w:asciiTheme="minorHAnsi" w:eastAsiaTheme="minorHAnsi" w:hAnsiTheme="minorHAnsi" w:cstheme="minorHAnsi"/>
          <w:kern w:val="2"/>
          <w:sz w:val="24"/>
          <w:szCs w:val="24"/>
          <w:lang w:eastAsia="en-US"/>
          <w14:ligatures w14:val="standardContextual"/>
        </w:rPr>
        <w:t xml:space="preserve">to look at </w:t>
      </w:r>
      <w:r>
        <w:rPr>
          <w:rFonts w:asciiTheme="minorHAnsi" w:eastAsiaTheme="minorHAnsi" w:hAnsiTheme="minorHAnsi" w:cstheme="minorHAnsi"/>
          <w:kern w:val="2"/>
          <w:sz w:val="24"/>
          <w:szCs w:val="24"/>
          <w:lang w:eastAsia="en-US"/>
          <w14:ligatures w14:val="standardContextual"/>
        </w:rPr>
        <w:t>its</w:t>
      </w:r>
      <w:r w:rsidR="00214D2E" w:rsidRPr="00214D2E">
        <w:rPr>
          <w:rFonts w:asciiTheme="minorHAnsi" w:eastAsiaTheme="minorHAnsi" w:hAnsiTheme="minorHAnsi" w:cstheme="minorHAnsi"/>
          <w:kern w:val="2"/>
          <w:sz w:val="24"/>
          <w:szCs w:val="24"/>
          <w:lang w:eastAsia="en-US"/>
          <w14:ligatures w14:val="standardContextual"/>
        </w:rPr>
        <w:t xml:space="preserve"> data, </w:t>
      </w:r>
      <w:r>
        <w:rPr>
          <w:rFonts w:asciiTheme="minorHAnsi" w:eastAsiaTheme="minorHAnsi" w:hAnsiTheme="minorHAnsi" w:cstheme="minorHAnsi"/>
          <w:kern w:val="2"/>
          <w:sz w:val="24"/>
          <w:szCs w:val="24"/>
          <w:lang w:eastAsia="en-US"/>
          <w14:ligatures w14:val="standardContextual"/>
        </w:rPr>
        <w:t>obtain</w:t>
      </w:r>
      <w:r w:rsidR="00214D2E" w:rsidRPr="00214D2E">
        <w:rPr>
          <w:rFonts w:asciiTheme="minorHAnsi" w:eastAsiaTheme="minorHAnsi" w:hAnsiTheme="minorHAnsi" w:cstheme="minorHAnsi"/>
          <w:kern w:val="2"/>
          <w:sz w:val="24"/>
          <w:szCs w:val="24"/>
          <w:lang w:eastAsia="en-US"/>
          <w14:ligatures w14:val="standardContextual"/>
        </w:rPr>
        <w:t xml:space="preserve"> direct feedback from staff and students and explore where there are barriers and gaps in terms of race/ethnicity at </w:t>
      </w:r>
      <w:r>
        <w:rPr>
          <w:rFonts w:asciiTheme="minorHAnsi" w:eastAsiaTheme="minorHAnsi" w:hAnsiTheme="minorHAnsi" w:cstheme="minorHAnsi"/>
          <w:kern w:val="2"/>
          <w:sz w:val="24"/>
          <w:szCs w:val="24"/>
          <w:lang w:eastAsia="en-US"/>
          <w14:ligatures w14:val="standardContextual"/>
        </w:rPr>
        <w:t>the</w:t>
      </w:r>
      <w:r w:rsidR="00214D2E" w:rsidRPr="00214D2E">
        <w:rPr>
          <w:rFonts w:asciiTheme="minorHAnsi" w:eastAsiaTheme="minorHAnsi" w:hAnsiTheme="minorHAnsi" w:cstheme="minorHAnsi"/>
          <w:kern w:val="2"/>
          <w:sz w:val="24"/>
          <w:szCs w:val="24"/>
          <w:lang w:eastAsia="en-US"/>
          <w14:ligatures w14:val="standardContextual"/>
        </w:rPr>
        <w:t xml:space="preserve"> University.</w:t>
      </w:r>
      <w:r>
        <w:rPr>
          <w:rFonts w:asciiTheme="minorHAnsi" w:eastAsiaTheme="minorHAnsi" w:hAnsiTheme="minorHAnsi" w:cstheme="minorHAnsi"/>
          <w:kern w:val="2"/>
          <w:sz w:val="24"/>
          <w:szCs w:val="24"/>
          <w:lang w:eastAsia="en-US"/>
          <w14:ligatures w14:val="standardContextual"/>
        </w:rPr>
        <w:t xml:space="preserve"> In addition, </w:t>
      </w:r>
      <w:r w:rsidR="0081472E">
        <w:rPr>
          <w:rFonts w:asciiTheme="minorHAnsi" w:eastAsiaTheme="minorHAnsi" w:hAnsiTheme="minorHAnsi" w:cstheme="minorHAnsi"/>
          <w:kern w:val="2"/>
          <w:sz w:val="24"/>
          <w:szCs w:val="24"/>
          <w:lang w:eastAsia="en-US"/>
          <w14:ligatures w14:val="standardContextual"/>
        </w:rPr>
        <w:t>it r</w:t>
      </w:r>
      <w:r w:rsidR="00214D2E" w:rsidRPr="00214D2E">
        <w:rPr>
          <w:rFonts w:asciiTheme="minorHAnsi" w:eastAsiaTheme="minorHAnsi" w:hAnsiTheme="minorHAnsi" w:cstheme="minorHAnsi"/>
          <w:kern w:val="2"/>
          <w:sz w:val="24"/>
          <w:szCs w:val="24"/>
          <w:lang w:eastAsia="en-US"/>
          <w14:ligatures w14:val="standardContextual"/>
        </w:rPr>
        <w:t xml:space="preserve">equires </w:t>
      </w:r>
      <w:r w:rsidR="0081472E">
        <w:rPr>
          <w:rFonts w:asciiTheme="minorHAnsi" w:eastAsiaTheme="minorHAnsi" w:hAnsiTheme="minorHAnsi" w:cstheme="minorHAnsi"/>
          <w:kern w:val="2"/>
          <w:sz w:val="24"/>
          <w:szCs w:val="24"/>
          <w:lang w:eastAsia="en-US"/>
          <w14:ligatures w14:val="standardContextual"/>
        </w:rPr>
        <w:t>the University to</w:t>
      </w:r>
      <w:r w:rsidR="00214D2E" w:rsidRPr="00214D2E">
        <w:rPr>
          <w:rFonts w:asciiTheme="minorHAnsi" w:eastAsiaTheme="minorHAnsi" w:hAnsiTheme="minorHAnsi" w:cstheme="minorHAnsi"/>
          <w:kern w:val="2"/>
          <w:sz w:val="24"/>
          <w:szCs w:val="24"/>
          <w:lang w:eastAsia="en-US"/>
          <w14:ligatures w14:val="standardContextual"/>
        </w:rPr>
        <w:t xml:space="preserve"> identify priorities and create a Race Action Plan for addressing barriers to race equality for staff and students. </w:t>
      </w:r>
    </w:p>
    <w:p w14:paraId="67B4FB1D" w14:textId="77777777" w:rsidR="00214D2E" w:rsidRDefault="00214D2E" w:rsidP="004649CC">
      <w:pPr>
        <w:tabs>
          <w:tab w:val="left" w:pos="6800"/>
        </w:tabs>
        <w:rPr>
          <w:rFonts w:asciiTheme="minorHAnsi" w:eastAsiaTheme="minorHAnsi" w:hAnsiTheme="minorHAnsi" w:cstheme="minorHAnsi"/>
          <w:kern w:val="2"/>
          <w:sz w:val="24"/>
          <w:szCs w:val="24"/>
          <w:lang w:eastAsia="en-US"/>
          <w14:ligatures w14:val="standardContextual"/>
        </w:rPr>
      </w:pPr>
    </w:p>
    <w:p w14:paraId="35C9561C" w14:textId="158A9AA8" w:rsidR="00D0012F" w:rsidRDefault="0081472E" w:rsidP="00D0012F">
      <w:p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 xml:space="preserve">The programme of work undertaken since April 2022, when the University became a member of the Race Equality Charter was </w:t>
      </w:r>
      <w:r w:rsidR="0022093D">
        <w:rPr>
          <w:rFonts w:asciiTheme="minorHAnsi" w:eastAsiaTheme="minorHAnsi" w:hAnsiTheme="minorHAnsi" w:cstheme="minorHAnsi"/>
          <w:kern w:val="2"/>
          <w:sz w:val="24"/>
          <w:szCs w:val="24"/>
          <w:lang w:eastAsia="en-US"/>
          <w14:ligatures w14:val="standardContextual"/>
        </w:rPr>
        <w:t xml:space="preserve">highlighted. </w:t>
      </w:r>
    </w:p>
    <w:p w14:paraId="3BB8AA9D" w14:textId="77777777" w:rsidR="008712CF" w:rsidRDefault="008712CF" w:rsidP="00D0012F">
      <w:pPr>
        <w:tabs>
          <w:tab w:val="left" w:pos="6800"/>
        </w:tabs>
        <w:rPr>
          <w:rFonts w:asciiTheme="minorHAnsi" w:eastAsiaTheme="minorHAnsi" w:hAnsiTheme="minorHAnsi" w:cstheme="minorHAnsi"/>
          <w:kern w:val="2"/>
          <w:sz w:val="24"/>
          <w:szCs w:val="24"/>
          <w:lang w:eastAsia="en-US"/>
          <w14:ligatures w14:val="standardContextual"/>
        </w:rPr>
      </w:pPr>
    </w:p>
    <w:p w14:paraId="30882242" w14:textId="2416F2FE" w:rsidR="00766714" w:rsidRDefault="008712CF" w:rsidP="00D0012F">
      <w:p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 xml:space="preserve">Following an initial draft submission of the University’s Race Equality Charter application, the University had received positive </w:t>
      </w:r>
      <w:r w:rsidR="005B129B">
        <w:rPr>
          <w:rFonts w:asciiTheme="minorHAnsi" w:eastAsiaTheme="minorHAnsi" w:hAnsiTheme="minorHAnsi" w:cstheme="minorHAnsi"/>
          <w:kern w:val="2"/>
          <w:sz w:val="24"/>
          <w:szCs w:val="24"/>
          <w:lang w:eastAsia="en-US"/>
          <w14:ligatures w14:val="standardContextual"/>
        </w:rPr>
        <w:t>feedback</w:t>
      </w:r>
      <w:r>
        <w:rPr>
          <w:rFonts w:asciiTheme="minorHAnsi" w:eastAsiaTheme="minorHAnsi" w:hAnsiTheme="minorHAnsi" w:cstheme="minorHAnsi"/>
          <w:kern w:val="2"/>
          <w:sz w:val="24"/>
          <w:szCs w:val="24"/>
          <w:lang w:eastAsia="en-US"/>
          <w14:ligatures w14:val="standardContextual"/>
        </w:rPr>
        <w:t>, with a few suggested actions. These were being taken forward, before the submission of the final draft of the Charter application in November.</w:t>
      </w:r>
      <w:r w:rsidR="005B129B">
        <w:rPr>
          <w:rFonts w:asciiTheme="minorHAnsi" w:eastAsiaTheme="minorHAnsi" w:hAnsiTheme="minorHAnsi" w:cstheme="minorHAnsi"/>
          <w:kern w:val="2"/>
          <w:sz w:val="24"/>
          <w:szCs w:val="24"/>
          <w:lang w:eastAsia="en-US"/>
          <w14:ligatures w14:val="standardContextual"/>
        </w:rPr>
        <w:t xml:space="preserve"> Professor Edwards confirmed that the Council would be kept informed on progress.</w:t>
      </w:r>
    </w:p>
    <w:p w14:paraId="47D65402" w14:textId="77777777" w:rsidR="00766714" w:rsidRDefault="00766714" w:rsidP="00D0012F">
      <w:pPr>
        <w:tabs>
          <w:tab w:val="left" w:pos="6800"/>
        </w:tabs>
        <w:rPr>
          <w:rFonts w:asciiTheme="minorHAnsi" w:eastAsiaTheme="minorHAnsi" w:hAnsiTheme="minorHAnsi" w:cstheme="minorHAnsi"/>
          <w:kern w:val="2"/>
          <w:sz w:val="24"/>
          <w:szCs w:val="24"/>
          <w:lang w:eastAsia="en-US"/>
          <w14:ligatures w14:val="standardContextual"/>
        </w:rPr>
      </w:pPr>
    </w:p>
    <w:p w14:paraId="325C65AD" w14:textId="34A546B2" w:rsidR="005B129B" w:rsidRPr="00D65851" w:rsidRDefault="00D65851" w:rsidP="004D08EC">
      <w:pPr>
        <w:pStyle w:val="ListParagraph"/>
        <w:numPr>
          <w:ilvl w:val="0"/>
          <w:numId w:val="18"/>
        </w:numPr>
        <w:tabs>
          <w:tab w:val="left" w:pos="6800"/>
        </w:tabs>
        <w:ind w:left="426" w:hanging="426"/>
        <w:rPr>
          <w:rFonts w:asciiTheme="minorHAnsi" w:eastAsiaTheme="minorHAnsi" w:hAnsiTheme="minorHAnsi" w:cstheme="minorHAnsi"/>
          <w:b/>
          <w:bCs/>
          <w:kern w:val="2"/>
          <w:sz w:val="24"/>
          <w:szCs w:val="24"/>
          <w:lang w:eastAsia="en-US"/>
          <w14:ligatures w14:val="standardContextual"/>
        </w:rPr>
      </w:pPr>
      <w:r w:rsidRPr="00D65851">
        <w:rPr>
          <w:rFonts w:asciiTheme="minorHAnsi" w:eastAsiaTheme="minorHAnsi" w:hAnsiTheme="minorHAnsi" w:cstheme="minorHAnsi"/>
          <w:b/>
          <w:bCs/>
          <w:kern w:val="2"/>
          <w:sz w:val="24"/>
          <w:szCs w:val="24"/>
          <w:lang w:eastAsia="en-US"/>
          <w14:ligatures w14:val="standardContextual"/>
        </w:rPr>
        <w:t>Athena Swan Action Plan Priorities and Objectives 2023-2028</w:t>
      </w:r>
    </w:p>
    <w:p w14:paraId="7D9CCB6D" w14:textId="78F26709" w:rsidR="00D65851" w:rsidRDefault="00D65851" w:rsidP="00D65851">
      <w:pPr>
        <w:tabs>
          <w:tab w:val="left" w:pos="6800"/>
        </w:tabs>
        <w:rPr>
          <w:rFonts w:asciiTheme="minorHAnsi" w:eastAsiaTheme="minorHAnsi" w:hAnsiTheme="minorHAnsi" w:cstheme="minorHAnsi"/>
          <w:b/>
          <w:bCs/>
          <w:kern w:val="2"/>
          <w:sz w:val="24"/>
          <w:szCs w:val="24"/>
          <w:lang w:eastAsia="en-US"/>
          <w14:ligatures w14:val="standardContextual"/>
        </w:rPr>
      </w:pPr>
    </w:p>
    <w:p w14:paraId="52C44BEA" w14:textId="343B7411" w:rsidR="00D65851" w:rsidRDefault="00D65851" w:rsidP="00D65851">
      <w:p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 xml:space="preserve">Professor McDonald reminded the Council that the University had been awarded an Athena Swan Silver award in January 2024. </w:t>
      </w:r>
      <w:r w:rsidR="004A5362">
        <w:rPr>
          <w:rFonts w:asciiTheme="minorHAnsi" w:eastAsiaTheme="minorHAnsi" w:hAnsiTheme="minorHAnsi" w:cstheme="minorHAnsi"/>
          <w:kern w:val="2"/>
          <w:sz w:val="24"/>
          <w:szCs w:val="24"/>
          <w:lang w:eastAsia="en-US"/>
          <w14:ligatures w14:val="standardContextual"/>
        </w:rPr>
        <w:t xml:space="preserve">A </w:t>
      </w:r>
      <w:r w:rsidR="00A933BD">
        <w:rPr>
          <w:rFonts w:asciiTheme="minorHAnsi" w:eastAsiaTheme="minorHAnsi" w:hAnsiTheme="minorHAnsi" w:cstheme="minorHAnsi"/>
          <w:kern w:val="2"/>
          <w:sz w:val="24"/>
          <w:szCs w:val="24"/>
          <w:lang w:eastAsia="en-US"/>
          <w14:ligatures w14:val="standardContextual"/>
        </w:rPr>
        <w:t>five-year</w:t>
      </w:r>
      <w:r w:rsidR="004A5362">
        <w:rPr>
          <w:rFonts w:asciiTheme="minorHAnsi" w:eastAsiaTheme="minorHAnsi" w:hAnsiTheme="minorHAnsi" w:cstheme="minorHAnsi"/>
          <w:kern w:val="2"/>
          <w:sz w:val="24"/>
          <w:szCs w:val="24"/>
          <w:lang w:eastAsia="en-US"/>
          <w14:ligatures w14:val="standardContextual"/>
        </w:rPr>
        <w:t xml:space="preserve"> action plan had been developed, overseen by the Athena Swan Lead and Professor McDonald. Progress with the Action Plan is monitored quarterly by the EDI Oversight Group, and reviewed annually by the Athena Swan Working Group, which includes representations from Schools and Departments across the University. </w:t>
      </w:r>
      <w:r>
        <w:rPr>
          <w:rFonts w:asciiTheme="minorHAnsi" w:eastAsiaTheme="minorHAnsi" w:hAnsiTheme="minorHAnsi" w:cstheme="minorHAnsi"/>
          <w:kern w:val="2"/>
          <w:sz w:val="24"/>
          <w:szCs w:val="24"/>
          <w:lang w:eastAsia="en-US"/>
          <w14:ligatures w14:val="standardContextual"/>
        </w:rPr>
        <w:t xml:space="preserve"> </w:t>
      </w:r>
    </w:p>
    <w:p w14:paraId="4E18B4B9" w14:textId="77777777" w:rsidR="00A94C5E" w:rsidRDefault="00A94C5E" w:rsidP="00D65851">
      <w:pPr>
        <w:tabs>
          <w:tab w:val="left" w:pos="6800"/>
        </w:tabs>
        <w:rPr>
          <w:rFonts w:asciiTheme="minorHAnsi" w:eastAsiaTheme="minorHAnsi" w:hAnsiTheme="minorHAnsi" w:cstheme="minorHAnsi"/>
          <w:kern w:val="2"/>
          <w:sz w:val="24"/>
          <w:szCs w:val="24"/>
          <w:lang w:eastAsia="en-US"/>
          <w14:ligatures w14:val="standardContextual"/>
        </w:rPr>
      </w:pPr>
    </w:p>
    <w:p w14:paraId="5B3789DA" w14:textId="0246E5FB" w:rsidR="00A94C5E" w:rsidRDefault="00A94C5E" w:rsidP="00D65851">
      <w:p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 xml:space="preserve">A number of key issues had been highlighted and </w:t>
      </w:r>
      <w:r w:rsidR="00102D2A">
        <w:rPr>
          <w:rFonts w:asciiTheme="minorHAnsi" w:eastAsiaTheme="minorHAnsi" w:hAnsiTheme="minorHAnsi" w:cstheme="minorHAnsi"/>
          <w:kern w:val="2"/>
          <w:sz w:val="24"/>
          <w:szCs w:val="24"/>
          <w:lang w:eastAsia="en-US"/>
          <w14:ligatures w14:val="standardContextual"/>
        </w:rPr>
        <w:t xml:space="preserve">the Council were advised how these priority areas </w:t>
      </w:r>
      <w:r>
        <w:rPr>
          <w:rFonts w:asciiTheme="minorHAnsi" w:eastAsiaTheme="minorHAnsi" w:hAnsiTheme="minorHAnsi" w:cstheme="minorHAnsi"/>
          <w:kern w:val="2"/>
          <w:sz w:val="24"/>
          <w:szCs w:val="24"/>
          <w:lang w:eastAsia="en-US"/>
          <w14:ligatures w14:val="standardContextual"/>
        </w:rPr>
        <w:t xml:space="preserve">were being taken forward: </w:t>
      </w:r>
    </w:p>
    <w:p w14:paraId="066DB796" w14:textId="77777777" w:rsidR="00A94C5E" w:rsidRDefault="00A94C5E" w:rsidP="00D65851">
      <w:pPr>
        <w:tabs>
          <w:tab w:val="left" w:pos="6800"/>
        </w:tabs>
        <w:rPr>
          <w:rFonts w:asciiTheme="minorHAnsi" w:eastAsiaTheme="minorHAnsi" w:hAnsiTheme="minorHAnsi" w:cstheme="minorHAnsi"/>
          <w:kern w:val="2"/>
          <w:sz w:val="24"/>
          <w:szCs w:val="24"/>
          <w:lang w:eastAsia="en-US"/>
          <w14:ligatures w14:val="standardContextual"/>
        </w:rPr>
      </w:pPr>
    </w:p>
    <w:p w14:paraId="479604DB" w14:textId="66AAA72F" w:rsidR="00A94C5E" w:rsidRDefault="00A94C5E" w:rsidP="004D08EC">
      <w:pPr>
        <w:pStyle w:val="ListParagraph"/>
        <w:numPr>
          <w:ilvl w:val="0"/>
          <w:numId w:val="19"/>
        </w:num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Under-representation of women and lack of diversity in senior decision-making committees</w:t>
      </w:r>
      <w:r w:rsidR="005C0127">
        <w:rPr>
          <w:rFonts w:asciiTheme="minorHAnsi" w:eastAsiaTheme="minorHAnsi" w:hAnsiTheme="minorHAnsi" w:cstheme="minorHAnsi"/>
          <w:kern w:val="2"/>
          <w:sz w:val="24"/>
          <w:szCs w:val="24"/>
          <w:lang w:eastAsia="en-US"/>
          <w14:ligatures w14:val="standardContextual"/>
        </w:rPr>
        <w:t>, gendered leadership roles and lack of recognition of EDI leadership.</w:t>
      </w:r>
    </w:p>
    <w:p w14:paraId="197B1F4F" w14:textId="4A90AE9A" w:rsidR="005C0127" w:rsidRDefault="005C0127" w:rsidP="004D08EC">
      <w:pPr>
        <w:pStyle w:val="ListParagraph"/>
        <w:numPr>
          <w:ilvl w:val="0"/>
          <w:numId w:val="19"/>
        </w:num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lastRenderedPageBreak/>
        <w:t xml:space="preserve">Women continue to be under-represented on higher pay grades, a higher proportion of women are on fixed term-contracts, and female academics are over-represented on T&amp;S contracts. </w:t>
      </w:r>
    </w:p>
    <w:p w14:paraId="7D742528" w14:textId="7258276D" w:rsidR="005C0127" w:rsidRDefault="005C0127" w:rsidP="004D08EC">
      <w:pPr>
        <w:pStyle w:val="ListParagraph"/>
        <w:numPr>
          <w:ilvl w:val="0"/>
          <w:numId w:val="19"/>
        </w:num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 xml:space="preserve">The proportion of women in research at the University has not improved during the reporting </w:t>
      </w:r>
      <w:r w:rsidR="00102D2A">
        <w:rPr>
          <w:rFonts w:asciiTheme="minorHAnsi" w:eastAsiaTheme="minorHAnsi" w:hAnsiTheme="minorHAnsi" w:cstheme="minorHAnsi"/>
          <w:kern w:val="2"/>
          <w:sz w:val="24"/>
          <w:szCs w:val="24"/>
          <w:lang w:eastAsia="en-US"/>
          <w14:ligatures w14:val="standardContextual"/>
        </w:rPr>
        <w:t>period and</w:t>
      </w:r>
      <w:r>
        <w:rPr>
          <w:rFonts w:asciiTheme="minorHAnsi" w:eastAsiaTheme="minorHAnsi" w:hAnsiTheme="minorHAnsi" w:cstheme="minorHAnsi"/>
          <w:kern w:val="2"/>
          <w:sz w:val="24"/>
          <w:szCs w:val="24"/>
          <w:lang w:eastAsia="en-US"/>
          <w14:ligatures w14:val="standardContextual"/>
        </w:rPr>
        <w:t xml:space="preserve"> remains below the UK average. REF 2021 data shows that women are producing fewer outputs than men, and fewer women are putting themselves forward for Future Leaders Fellowship.</w:t>
      </w:r>
    </w:p>
    <w:p w14:paraId="6CBE8395" w14:textId="43D9529A" w:rsidR="00FD08C3" w:rsidRPr="00FD08C3" w:rsidRDefault="00FD08C3" w:rsidP="004D08EC">
      <w:pPr>
        <w:pStyle w:val="ListParagraph"/>
        <w:numPr>
          <w:ilvl w:val="0"/>
          <w:numId w:val="19"/>
        </w:numPr>
        <w:tabs>
          <w:tab w:val="left" w:pos="6800"/>
        </w:tabs>
        <w:rPr>
          <w:rFonts w:asciiTheme="minorHAnsi" w:eastAsiaTheme="minorHAnsi" w:hAnsiTheme="minorHAnsi" w:cstheme="minorHAnsi"/>
          <w:kern w:val="2"/>
          <w:sz w:val="24"/>
          <w:szCs w:val="24"/>
          <w:lang w:eastAsia="en-US"/>
          <w14:ligatures w14:val="standardContextual"/>
        </w:rPr>
      </w:pPr>
      <w:r w:rsidRPr="00FD08C3">
        <w:rPr>
          <w:rFonts w:asciiTheme="minorHAnsi" w:eastAsiaTheme="minorHAnsi" w:hAnsiTheme="minorHAnsi" w:cstheme="minorHAnsi"/>
          <w:kern w:val="2"/>
          <w:sz w:val="24"/>
          <w:szCs w:val="24"/>
          <w:lang w:eastAsia="en-US"/>
          <w14:ligatures w14:val="standardContextual"/>
        </w:rPr>
        <w:t xml:space="preserve">analysis of attainment data shows we have gender and ethnicity awarding gaps; non-retention is higher for certain groups of students; growing acknowledgement of the “whiteness” in our academic world and an awareness of the need to decolonise the </w:t>
      </w:r>
      <w:r w:rsidR="00102D2A" w:rsidRPr="00FD08C3">
        <w:rPr>
          <w:rFonts w:asciiTheme="minorHAnsi" w:eastAsiaTheme="minorHAnsi" w:hAnsiTheme="minorHAnsi" w:cstheme="minorHAnsi"/>
          <w:kern w:val="2"/>
          <w:sz w:val="24"/>
          <w:szCs w:val="24"/>
          <w:lang w:eastAsia="en-US"/>
          <w14:ligatures w14:val="standardContextual"/>
        </w:rPr>
        <w:t>curriculum.</w:t>
      </w:r>
    </w:p>
    <w:p w14:paraId="63CAE363" w14:textId="2871BCE1" w:rsidR="00FD08C3" w:rsidRPr="00FD08C3" w:rsidRDefault="00FD08C3" w:rsidP="004D08EC">
      <w:pPr>
        <w:pStyle w:val="ListParagraph"/>
        <w:numPr>
          <w:ilvl w:val="0"/>
          <w:numId w:val="19"/>
        </w:numPr>
        <w:tabs>
          <w:tab w:val="left" w:pos="6800"/>
        </w:tabs>
        <w:rPr>
          <w:rFonts w:asciiTheme="minorHAnsi" w:eastAsiaTheme="minorHAnsi" w:hAnsiTheme="minorHAnsi" w:cstheme="minorHAnsi"/>
          <w:kern w:val="2"/>
          <w:sz w:val="24"/>
          <w:szCs w:val="24"/>
          <w:lang w:eastAsia="en-US"/>
          <w14:ligatures w14:val="standardContextual"/>
        </w:rPr>
      </w:pPr>
      <w:r w:rsidRPr="00FD08C3">
        <w:rPr>
          <w:rFonts w:asciiTheme="minorHAnsi" w:eastAsiaTheme="minorHAnsi" w:hAnsiTheme="minorHAnsi" w:cstheme="minorHAnsi"/>
          <w:kern w:val="2"/>
          <w:sz w:val="24"/>
          <w:szCs w:val="24"/>
          <w:lang w:eastAsia="en-US"/>
          <w14:ligatures w14:val="standardContextual"/>
        </w:rPr>
        <w:t xml:space="preserve">lack of intersectional understanding of data and equality issues; data suggests that not all staff confident in supporting students who are </w:t>
      </w:r>
      <w:r w:rsidR="00102D2A" w:rsidRPr="00FD08C3">
        <w:rPr>
          <w:rFonts w:asciiTheme="minorHAnsi" w:eastAsiaTheme="minorHAnsi" w:hAnsiTheme="minorHAnsi" w:cstheme="minorHAnsi"/>
          <w:kern w:val="2"/>
          <w:sz w:val="24"/>
          <w:szCs w:val="24"/>
          <w:lang w:eastAsia="en-US"/>
          <w14:ligatures w14:val="standardContextual"/>
        </w:rPr>
        <w:t>transitioning.</w:t>
      </w:r>
    </w:p>
    <w:p w14:paraId="67800FD8" w14:textId="5E878CB3" w:rsidR="00FD08C3" w:rsidRDefault="0009116D" w:rsidP="004D08EC">
      <w:pPr>
        <w:pStyle w:val="ListParagraph"/>
        <w:numPr>
          <w:ilvl w:val="0"/>
          <w:numId w:val="19"/>
        </w:numPr>
        <w:tabs>
          <w:tab w:val="left" w:pos="6800"/>
        </w:tabs>
        <w:rPr>
          <w:rFonts w:asciiTheme="minorHAnsi" w:eastAsiaTheme="minorHAnsi" w:hAnsiTheme="minorHAnsi" w:cstheme="minorHAnsi"/>
          <w:kern w:val="2"/>
          <w:sz w:val="24"/>
          <w:szCs w:val="24"/>
          <w:lang w:eastAsia="en-US"/>
          <w14:ligatures w14:val="standardContextual"/>
        </w:rPr>
      </w:pPr>
      <w:r w:rsidRPr="0009116D">
        <w:rPr>
          <w:rFonts w:asciiTheme="minorHAnsi" w:eastAsiaTheme="minorHAnsi" w:hAnsiTheme="minorHAnsi" w:cstheme="minorHAnsi"/>
          <w:kern w:val="2"/>
          <w:sz w:val="24"/>
          <w:szCs w:val="24"/>
          <w:lang w:eastAsia="en-US"/>
          <w14:ligatures w14:val="standardContextual"/>
        </w:rPr>
        <w:t xml:space="preserve">Health and well-being is not being prioritised by staff and students due to workload and other </w:t>
      </w:r>
      <w:r w:rsidR="00102D2A" w:rsidRPr="0009116D">
        <w:rPr>
          <w:rFonts w:asciiTheme="minorHAnsi" w:eastAsiaTheme="minorHAnsi" w:hAnsiTheme="minorHAnsi" w:cstheme="minorHAnsi"/>
          <w:kern w:val="2"/>
          <w:sz w:val="24"/>
          <w:szCs w:val="24"/>
          <w:lang w:eastAsia="en-US"/>
          <w14:ligatures w14:val="standardContextual"/>
        </w:rPr>
        <w:t>factors; need</w:t>
      </w:r>
      <w:r w:rsidRPr="0009116D">
        <w:rPr>
          <w:rFonts w:asciiTheme="minorHAnsi" w:eastAsiaTheme="minorHAnsi" w:hAnsiTheme="minorHAnsi" w:cstheme="minorHAnsi"/>
          <w:kern w:val="2"/>
          <w:sz w:val="24"/>
          <w:szCs w:val="24"/>
          <w:lang w:eastAsia="en-US"/>
          <w14:ligatures w14:val="standardContextual"/>
        </w:rPr>
        <w:t xml:space="preserve"> to ensure Menopause support is further developed and </w:t>
      </w:r>
      <w:r w:rsidR="00102D2A" w:rsidRPr="0009116D">
        <w:rPr>
          <w:rFonts w:asciiTheme="minorHAnsi" w:eastAsiaTheme="minorHAnsi" w:hAnsiTheme="minorHAnsi" w:cstheme="minorHAnsi"/>
          <w:kern w:val="2"/>
          <w:sz w:val="24"/>
          <w:szCs w:val="24"/>
          <w:lang w:eastAsia="en-US"/>
          <w14:ligatures w14:val="standardContextual"/>
        </w:rPr>
        <w:t>sustained.</w:t>
      </w:r>
    </w:p>
    <w:p w14:paraId="3556B9B7" w14:textId="2E1B5EA3" w:rsidR="0009116D" w:rsidRDefault="0009116D" w:rsidP="004D08EC">
      <w:pPr>
        <w:pStyle w:val="ListParagraph"/>
        <w:numPr>
          <w:ilvl w:val="0"/>
          <w:numId w:val="19"/>
        </w:numPr>
        <w:tabs>
          <w:tab w:val="left" w:pos="6800"/>
        </w:tabs>
        <w:rPr>
          <w:rFonts w:asciiTheme="minorHAnsi" w:eastAsiaTheme="minorHAnsi" w:hAnsiTheme="minorHAnsi" w:cstheme="minorHAnsi"/>
          <w:kern w:val="2"/>
          <w:sz w:val="24"/>
          <w:szCs w:val="24"/>
          <w:lang w:eastAsia="en-US"/>
          <w14:ligatures w14:val="standardContextual"/>
        </w:rPr>
      </w:pPr>
      <w:r w:rsidRPr="0009116D">
        <w:rPr>
          <w:rFonts w:asciiTheme="minorHAnsi" w:eastAsiaTheme="minorHAnsi" w:hAnsiTheme="minorHAnsi" w:cstheme="minorHAnsi"/>
          <w:kern w:val="2"/>
          <w:sz w:val="24"/>
          <w:szCs w:val="24"/>
          <w:lang w:eastAsia="en-US"/>
          <w14:ligatures w14:val="standardContextual"/>
        </w:rPr>
        <w:t>Caring responsibilities are disproportionately undertaken by female and part- time staff; language and practices around parental leave can exclude some staff.</w:t>
      </w:r>
    </w:p>
    <w:p w14:paraId="7DEFF002" w14:textId="14F3955F" w:rsidR="00102D2A" w:rsidRDefault="00102D2A" w:rsidP="004D08EC">
      <w:pPr>
        <w:pStyle w:val="ListParagraph"/>
        <w:numPr>
          <w:ilvl w:val="0"/>
          <w:numId w:val="19"/>
        </w:numPr>
        <w:tabs>
          <w:tab w:val="left" w:pos="6800"/>
        </w:tabs>
        <w:rPr>
          <w:rFonts w:asciiTheme="minorHAnsi" w:eastAsiaTheme="minorHAnsi" w:hAnsiTheme="minorHAnsi" w:cstheme="minorHAnsi"/>
          <w:kern w:val="2"/>
          <w:sz w:val="24"/>
          <w:szCs w:val="24"/>
          <w:lang w:eastAsia="en-US"/>
          <w14:ligatures w14:val="standardContextual"/>
        </w:rPr>
      </w:pPr>
      <w:r w:rsidRPr="00102D2A">
        <w:rPr>
          <w:rFonts w:asciiTheme="minorHAnsi" w:eastAsiaTheme="minorHAnsi" w:hAnsiTheme="minorHAnsi" w:cstheme="minorHAnsi"/>
          <w:kern w:val="2"/>
          <w:sz w:val="24"/>
          <w:szCs w:val="24"/>
          <w:lang w:eastAsia="en-US"/>
          <w14:ligatures w14:val="standardContextual"/>
        </w:rPr>
        <w:t>Staff are under-reporting bullying and harassment; women and especially those not disclosing gender identity, are less confident in how Bangor University addresses/deals with incidents of bullying and harassment.</w:t>
      </w:r>
    </w:p>
    <w:p w14:paraId="1DD6BC92" w14:textId="77777777" w:rsidR="00102D2A" w:rsidRDefault="00102D2A" w:rsidP="00102D2A">
      <w:pPr>
        <w:tabs>
          <w:tab w:val="left" w:pos="6800"/>
        </w:tabs>
        <w:rPr>
          <w:rFonts w:asciiTheme="minorHAnsi" w:eastAsiaTheme="minorHAnsi" w:hAnsiTheme="minorHAnsi" w:cstheme="minorHAnsi"/>
          <w:kern w:val="2"/>
          <w:sz w:val="24"/>
          <w:szCs w:val="24"/>
          <w:lang w:eastAsia="en-US"/>
          <w14:ligatures w14:val="standardContextual"/>
        </w:rPr>
      </w:pPr>
    </w:p>
    <w:p w14:paraId="750D7146" w14:textId="654CD81F" w:rsidR="00102D2A" w:rsidRDefault="00102D2A" w:rsidP="00102D2A">
      <w:p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 xml:space="preserve">Dr Jones asked about the </w:t>
      </w:r>
      <w:r w:rsidR="004F1654">
        <w:rPr>
          <w:rFonts w:asciiTheme="minorHAnsi" w:eastAsiaTheme="minorHAnsi" w:hAnsiTheme="minorHAnsi" w:cstheme="minorHAnsi"/>
          <w:kern w:val="2"/>
          <w:sz w:val="24"/>
          <w:szCs w:val="24"/>
          <w:lang w:eastAsia="en-US"/>
          <w14:ligatures w14:val="standardContextual"/>
        </w:rPr>
        <w:t xml:space="preserve">translation of the words sex and gender, and whether these were used </w:t>
      </w:r>
      <w:r w:rsidR="00AE3DE8">
        <w:rPr>
          <w:rFonts w:asciiTheme="minorHAnsi" w:eastAsiaTheme="minorHAnsi" w:hAnsiTheme="minorHAnsi" w:cstheme="minorHAnsi"/>
          <w:kern w:val="2"/>
          <w:sz w:val="24"/>
          <w:szCs w:val="24"/>
          <w:lang w:eastAsia="en-US"/>
          <w14:ligatures w14:val="standardContextual"/>
        </w:rPr>
        <w:t xml:space="preserve">consistently. Professor McDonald noted that Athena Swan is about gender equality and intersectionality. </w:t>
      </w:r>
    </w:p>
    <w:p w14:paraId="54948797" w14:textId="77777777" w:rsidR="00566477" w:rsidRDefault="00566477" w:rsidP="00102D2A">
      <w:pPr>
        <w:tabs>
          <w:tab w:val="left" w:pos="6800"/>
        </w:tabs>
        <w:rPr>
          <w:rFonts w:asciiTheme="minorHAnsi" w:eastAsiaTheme="minorHAnsi" w:hAnsiTheme="minorHAnsi" w:cstheme="minorHAnsi"/>
          <w:kern w:val="2"/>
          <w:sz w:val="24"/>
          <w:szCs w:val="24"/>
          <w:lang w:eastAsia="en-US"/>
          <w14:ligatures w14:val="standardContextual"/>
        </w:rPr>
      </w:pPr>
    </w:p>
    <w:p w14:paraId="0B94857F" w14:textId="50F482BA" w:rsidR="000A0350" w:rsidRDefault="000A0350" w:rsidP="00102D2A">
      <w:p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 xml:space="preserve">In response to a question from Professor White on </w:t>
      </w:r>
      <w:r w:rsidR="00477AA4">
        <w:rPr>
          <w:rFonts w:asciiTheme="minorHAnsi" w:eastAsiaTheme="minorHAnsi" w:hAnsiTheme="minorHAnsi" w:cstheme="minorHAnsi"/>
          <w:kern w:val="2"/>
          <w:sz w:val="24"/>
          <w:szCs w:val="24"/>
          <w:lang w:eastAsia="en-US"/>
          <w14:ligatures w14:val="standardContextual"/>
        </w:rPr>
        <w:t xml:space="preserve">developing an action plan for LGBTQ+ intersectionality, Professor Edwards confirmed that this was being taken forward at the University, working with the LGBTQ+ staff network.  The discussions were not yet at a stage where an Action Plan could be developed, but this will be considered in due course. </w:t>
      </w:r>
    </w:p>
    <w:p w14:paraId="19097586" w14:textId="77777777" w:rsidR="00477AA4" w:rsidRDefault="00477AA4" w:rsidP="00102D2A">
      <w:pPr>
        <w:tabs>
          <w:tab w:val="left" w:pos="6800"/>
        </w:tabs>
        <w:rPr>
          <w:rFonts w:asciiTheme="minorHAnsi" w:eastAsiaTheme="minorHAnsi" w:hAnsiTheme="minorHAnsi" w:cstheme="minorHAnsi"/>
          <w:kern w:val="2"/>
          <w:sz w:val="24"/>
          <w:szCs w:val="24"/>
          <w:lang w:eastAsia="en-US"/>
          <w14:ligatures w14:val="standardContextual"/>
        </w:rPr>
      </w:pPr>
    </w:p>
    <w:p w14:paraId="426DD5B8" w14:textId="677AB67F" w:rsidR="00477AA4" w:rsidRDefault="00477AA4" w:rsidP="00102D2A">
      <w:p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 xml:space="preserve">In response to a question from the Chair, Professor McDonald </w:t>
      </w:r>
      <w:r w:rsidR="00C05C1D">
        <w:rPr>
          <w:rFonts w:asciiTheme="minorHAnsi" w:eastAsiaTheme="minorHAnsi" w:hAnsiTheme="minorHAnsi" w:cstheme="minorHAnsi"/>
          <w:kern w:val="2"/>
          <w:sz w:val="24"/>
          <w:szCs w:val="24"/>
          <w:lang w:eastAsia="en-US"/>
          <w14:ligatures w14:val="standardContextual"/>
        </w:rPr>
        <w:t xml:space="preserve">noted that the University would start the process of considering Athena Swan Gold in around 2029. </w:t>
      </w:r>
    </w:p>
    <w:p w14:paraId="58840AB3" w14:textId="77777777" w:rsidR="00C05C1D" w:rsidRDefault="00C05C1D" w:rsidP="00102D2A">
      <w:pPr>
        <w:tabs>
          <w:tab w:val="left" w:pos="6800"/>
        </w:tabs>
        <w:rPr>
          <w:rFonts w:asciiTheme="minorHAnsi" w:eastAsiaTheme="minorHAnsi" w:hAnsiTheme="minorHAnsi" w:cstheme="minorHAnsi"/>
          <w:kern w:val="2"/>
          <w:sz w:val="24"/>
          <w:szCs w:val="24"/>
          <w:lang w:eastAsia="en-US"/>
          <w14:ligatures w14:val="standardContextual"/>
        </w:rPr>
      </w:pPr>
    </w:p>
    <w:p w14:paraId="4E278112" w14:textId="534A47DA" w:rsidR="00C05C1D" w:rsidRPr="00102D2A" w:rsidRDefault="00C05C1D" w:rsidP="00102D2A">
      <w:pPr>
        <w:tabs>
          <w:tab w:val="left" w:pos="6800"/>
        </w:tabs>
        <w:rPr>
          <w:rFonts w:asciiTheme="minorHAnsi" w:eastAsiaTheme="minorHAnsi" w:hAnsiTheme="minorHAnsi" w:cstheme="minorHAnsi"/>
          <w:kern w:val="2"/>
          <w:sz w:val="24"/>
          <w:szCs w:val="24"/>
          <w:lang w:eastAsia="en-US"/>
          <w14:ligatures w14:val="standardContextual"/>
        </w:rPr>
      </w:pPr>
      <w:r>
        <w:rPr>
          <w:rFonts w:asciiTheme="minorHAnsi" w:eastAsiaTheme="minorHAnsi" w:hAnsiTheme="minorHAnsi" w:cstheme="minorHAnsi"/>
          <w:kern w:val="2"/>
          <w:sz w:val="24"/>
          <w:szCs w:val="24"/>
          <w:lang w:eastAsia="en-US"/>
          <w14:ligatures w14:val="standardContextual"/>
        </w:rPr>
        <w:t xml:space="preserve">The Chair thanked Professor Edwards and Professor McDonald for their updates. It was noted that the People &amp; Culture Committee received regular updates on these areas, but </w:t>
      </w:r>
      <w:r w:rsidR="00FA65E4">
        <w:rPr>
          <w:rFonts w:asciiTheme="minorHAnsi" w:eastAsiaTheme="minorHAnsi" w:hAnsiTheme="minorHAnsi" w:cstheme="minorHAnsi"/>
          <w:kern w:val="2"/>
          <w:sz w:val="24"/>
          <w:szCs w:val="24"/>
          <w:lang w:eastAsia="en-US"/>
          <w14:ligatures w14:val="standardContextual"/>
        </w:rPr>
        <w:t>a briefing to Council was appreciated.</w:t>
      </w:r>
    </w:p>
    <w:p w14:paraId="2C6369E5" w14:textId="77777777" w:rsidR="00A933BD" w:rsidRDefault="00A933BD" w:rsidP="00D65851">
      <w:pPr>
        <w:tabs>
          <w:tab w:val="left" w:pos="6800"/>
        </w:tabs>
        <w:rPr>
          <w:rFonts w:asciiTheme="minorHAnsi" w:eastAsiaTheme="minorHAnsi" w:hAnsiTheme="minorHAnsi" w:cstheme="minorHAnsi"/>
          <w:kern w:val="2"/>
          <w:sz w:val="24"/>
          <w:szCs w:val="24"/>
          <w:lang w:eastAsia="en-US"/>
          <w14:ligatures w14:val="standardContextual"/>
        </w:rPr>
      </w:pPr>
    </w:p>
    <w:p w14:paraId="0D22E2C0" w14:textId="129A224E" w:rsidR="00A933BD" w:rsidRPr="00A933BD" w:rsidRDefault="00A933BD" w:rsidP="00D65851">
      <w:pPr>
        <w:tabs>
          <w:tab w:val="left" w:pos="6800"/>
        </w:tabs>
        <w:rPr>
          <w:rFonts w:asciiTheme="minorHAnsi" w:eastAsiaTheme="minorHAnsi" w:hAnsiTheme="minorHAnsi" w:cstheme="minorHAnsi"/>
          <w:i/>
          <w:iCs/>
          <w:kern w:val="2"/>
          <w:sz w:val="24"/>
          <w:szCs w:val="24"/>
          <w:lang w:eastAsia="en-US"/>
          <w14:ligatures w14:val="standardContextual"/>
        </w:rPr>
      </w:pPr>
      <w:r>
        <w:rPr>
          <w:rFonts w:asciiTheme="minorHAnsi" w:eastAsiaTheme="minorHAnsi" w:hAnsiTheme="minorHAnsi" w:cstheme="minorHAnsi"/>
          <w:i/>
          <w:iCs/>
          <w:kern w:val="2"/>
          <w:sz w:val="24"/>
          <w:szCs w:val="24"/>
          <w:lang w:eastAsia="en-US"/>
          <w14:ligatures w14:val="standardContextual"/>
        </w:rPr>
        <w:t>The Chief Operating Officer left the meeting.</w:t>
      </w:r>
    </w:p>
    <w:p w14:paraId="1AFA6155" w14:textId="77777777" w:rsidR="00145BFA" w:rsidRPr="00E27955" w:rsidRDefault="00145BFA" w:rsidP="00145BFA">
      <w:pPr>
        <w:tabs>
          <w:tab w:val="left" w:pos="6800"/>
        </w:tabs>
        <w:rPr>
          <w:rFonts w:asciiTheme="minorHAnsi" w:eastAsiaTheme="minorHAnsi" w:hAnsiTheme="minorHAnsi" w:cstheme="minorHAnsi"/>
          <w:b/>
          <w:bCs/>
          <w:kern w:val="2"/>
          <w:sz w:val="24"/>
          <w:szCs w:val="24"/>
          <w:lang w:eastAsia="en-US"/>
          <w14:ligatures w14:val="standardContextual"/>
        </w:rPr>
      </w:pPr>
    </w:p>
    <w:p w14:paraId="1CF0FB5E" w14:textId="727F30FD" w:rsidR="00624A0F" w:rsidRDefault="00DE71CE" w:rsidP="00986129">
      <w:pPr>
        <w:pStyle w:val="ListParagraph"/>
        <w:tabs>
          <w:tab w:val="left" w:pos="0"/>
        </w:tabs>
        <w:ind w:left="0"/>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kern w:val="2"/>
          <w:sz w:val="24"/>
          <w:szCs w:val="24"/>
          <w:lang w:eastAsia="en-US"/>
          <w14:ligatures w14:val="standardContextual"/>
        </w:rPr>
        <w:t>24.19</w:t>
      </w:r>
      <w:r w:rsidR="00AA1AC7" w:rsidRPr="00FA1989">
        <w:rPr>
          <w:rFonts w:asciiTheme="minorHAnsi" w:eastAsiaTheme="minorHAnsi" w:hAnsiTheme="minorHAnsi" w:cstheme="minorHAnsi"/>
          <w:b/>
          <w:bCs/>
          <w:kern w:val="2"/>
          <w:sz w:val="24"/>
          <w:szCs w:val="24"/>
          <w:lang w:eastAsia="en-US"/>
          <w14:ligatures w14:val="standardContextual"/>
        </w:rPr>
        <w:t xml:space="preserve"> </w:t>
      </w:r>
      <w:r w:rsidR="00986129">
        <w:rPr>
          <w:rFonts w:asciiTheme="minorHAnsi" w:eastAsiaTheme="minorHAnsi" w:hAnsiTheme="minorHAnsi" w:cstheme="minorHAnsi"/>
          <w:b/>
          <w:bCs/>
          <w:sz w:val="24"/>
          <w:szCs w:val="24"/>
          <w:lang w:eastAsia="en-US"/>
        </w:rPr>
        <w:t>COUNCIL AWAY DAY</w:t>
      </w:r>
    </w:p>
    <w:p w14:paraId="282E558F" w14:textId="77777777" w:rsidR="00986129" w:rsidRPr="00FA1989" w:rsidRDefault="00986129" w:rsidP="00986129">
      <w:pPr>
        <w:pStyle w:val="ListParagraph"/>
        <w:tabs>
          <w:tab w:val="left" w:pos="0"/>
        </w:tabs>
        <w:ind w:left="0"/>
        <w:jc w:val="center"/>
        <w:rPr>
          <w:rStyle w:val="eop"/>
          <w:rFonts w:asciiTheme="minorHAnsi" w:hAnsiTheme="minorHAnsi" w:cstheme="minorHAnsi"/>
          <w:b/>
          <w:bCs/>
        </w:rPr>
      </w:pPr>
    </w:p>
    <w:p w14:paraId="40D09E46" w14:textId="22BC585E" w:rsidR="009C4FC7" w:rsidRDefault="00625A4B" w:rsidP="009C4FC7">
      <w:pPr>
        <w:pStyle w:val="paragraph"/>
        <w:spacing w:before="0" w:beforeAutospacing="0" w:after="0" w:afterAutospacing="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 xml:space="preserve">The Chair noted that a Council Away Day was scheduled for </w:t>
      </w:r>
      <w:r w:rsidR="009610ED">
        <w:rPr>
          <w:rStyle w:val="normaltextrun"/>
          <w:rFonts w:asciiTheme="minorHAnsi" w:hAnsiTheme="minorHAnsi" w:cstheme="minorHAnsi"/>
          <w:shd w:val="clear" w:color="auto" w:fill="FFFFFF"/>
        </w:rPr>
        <w:t>November and</w:t>
      </w:r>
      <w:r>
        <w:rPr>
          <w:rStyle w:val="normaltextrun"/>
          <w:rFonts w:asciiTheme="minorHAnsi" w:hAnsiTheme="minorHAnsi" w:cstheme="minorHAnsi"/>
          <w:shd w:val="clear" w:color="auto" w:fill="FFFFFF"/>
        </w:rPr>
        <w:t xml:space="preserve"> opened the floor to suggestions on what might be considered. </w:t>
      </w:r>
      <w:r w:rsidR="00566477">
        <w:rPr>
          <w:rStyle w:val="normaltextrun"/>
          <w:rFonts w:asciiTheme="minorHAnsi" w:hAnsiTheme="minorHAnsi" w:cstheme="minorHAnsi"/>
          <w:shd w:val="clear" w:color="auto" w:fill="FFFFFF"/>
        </w:rPr>
        <w:t xml:space="preserve">It </w:t>
      </w:r>
      <w:r w:rsidR="009C4FC7">
        <w:rPr>
          <w:rStyle w:val="normaltextrun"/>
          <w:rFonts w:asciiTheme="minorHAnsi" w:hAnsiTheme="minorHAnsi" w:cstheme="minorHAnsi"/>
          <w:shd w:val="clear" w:color="auto" w:fill="FFFFFF"/>
        </w:rPr>
        <w:t xml:space="preserve">was noted that the following areas of focus had been raised during the meeting: </w:t>
      </w:r>
    </w:p>
    <w:p w14:paraId="34F645D7" w14:textId="77777777" w:rsidR="009C4FC7" w:rsidRDefault="009C4FC7" w:rsidP="009C4FC7">
      <w:pPr>
        <w:pStyle w:val="paragraph"/>
        <w:spacing w:before="0" w:beforeAutospacing="0" w:after="0" w:afterAutospacing="0"/>
        <w:textAlignment w:val="baseline"/>
        <w:rPr>
          <w:rStyle w:val="normaltextrun"/>
          <w:rFonts w:asciiTheme="minorHAnsi" w:hAnsiTheme="minorHAnsi" w:cstheme="minorHAnsi"/>
          <w:shd w:val="clear" w:color="auto" w:fill="FFFFFF"/>
        </w:rPr>
      </w:pPr>
    </w:p>
    <w:p w14:paraId="0C4598B8" w14:textId="77777777" w:rsidR="009C4FC7" w:rsidRDefault="009C4FC7" w:rsidP="004D08EC">
      <w:pPr>
        <w:pStyle w:val="paragraph"/>
        <w:numPr>
          <w:ilvl w:val="0"/>
          <w:numId w:val="19"/>
        </w:numPr>
        <w:spacing w:before="0" w:beforeAutospacing="0" w:after="0" w:afterAutospacing="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 xml:space="preserve">Research. </w:t>
      </w:r>
    </w:p>
    <w:p w14:paraId="78B36B75" w14:textId="77777777" w:rsidR="007B2ABF" w:rsidRDefault="007B2ABF" w:rsidP="004D08EC">
      <w:pPr>
        <w:pStyle w:val="paragraph"/>
        <w:numPr>
          <w:ilvl w:val="0"/>
          <w:numId w:val="19"/>
        </w:numPr>
        <w:spacing w:before="0" w:beforeAutospacing="0" w:after="0" w:afterAutospacing="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lastRenderedPageBreak/>
        <w:t xml:space="preserve">Review of Strategy 2030. </w:t>
      </w:r>
    </w:p>
    <w:p w14:paraId="4FF33667" w14:textId="44D47A0E" w:rsidR="00DE26F7" w:rsidRDefault="00DE26F7" w:rsidP="004D08EC">
      <w:pPr>
        <w:pStyle w:val="paragraph"/>
        <w:numPr>
          <w:ilvl w:val="0"/>
          <w:numId w:val="19"/>
        </w:numPr>
        <w:spacing w:before="0" w:beforeAutospacing="0" w:after="0" w:afterAutospacing="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Global Engagement.</w:t>
      </w:r>
    </w:p>
    <w:p w14:paraId="11DA8D47" w14:textId="77777777" w:rsidR="00566477" w:rsidRDefault="00566477" w:rsidP="004D08EC">
      <w:pPr>
        <w:pStyle w:val="paragraph"/>
        <w:numPr>
          <w:ilvl w:val="0"/>
          <w:numId w:val="19"/>
        </w:numPr>
        <w:spacing w:before="0" w:beforeAutospacing="0" w:after="0" w:afterAutospacing="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 xml:space="preserve">Student Recruitment and Marketing, including online provision. </w:t>
      </w:r>
    </w:p>
    <w:p w14:paraId="60EEAD25" w14:textId="50585EBD" w:rsidR="00566477" w:rsidRPr="00566477" w:rsidRDefault="00566477" w:rsidP="004D08EC">
      <w:pPr>
        <w:pStyle w:val="paragraph"/>
        <w:numPr>
          <w:ilvl w:val="0"/>
          <w:numId w:val="19"/>
        </w:numPr>
        <w:spacing w:before="0" w:beforeAutospacing="0" w:after="0" w:afterAutospacing="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 xml:space="preserve">Communication Strategy, both internal and external. </w:t>
      </w:r>
    </w:p>
    <w:p w14:paraId="0EB1CC78" w14:textId="77777777" w:rsidR="007B2ABF" w:rsidRDefault="007B2ABF" w:rsidP="007B2ABF">
      <w:pPr>
        <w:pStyle w:val="paragraph"/>
        <w:spacing w:before="0" w:beforeAutospacing="0" w:after="0" w:afterAutospacing="0"/>
        <w:textAlignment w:val="baseline"/>
        <w:rPr>
          <w:rStyle w:val="normaltextrun"/>
          <w:rFonts w:asciiTheme="minorHAnsi" w:hAnsiTheme="minorHAnsi" w:cstheme="minorHAnsi"/>
          <w:shd w:val="clear" w:color="auto" w:fill="FFFFFF"/>
        </w:rPr>
      </w:pPr>
    </w:p>
    <w:p w14:paraId="3506FB04" w14:textId="0B8DCC53" w:rsidR="001C277E" w:rsidRPr="009C4FC7" w:rsidRDefault="007B2ABF" w:rsidP="007B2ABF">
      <w:pPr>
        <w:pStyle w:val="paragraph"/>
        <w:spacing w:before="0" w:beforeAutospacing="0" w:after="0" w:afterAutospacing="0"/>
        <w:textAlignment w:val="baseline"/>
        <w:rPr>
          <w:rStyle w:val="eop"/>
          <w:rFonts w:asciiTheme="minorHAnsi" w:hAnsiTheme="minorHAnsi" w:cstheme="minorHAnsi"/>
          <w:shd w:val="clear" w:color="auto" w:fill="FFFFFF"/>
        </w:rPr>
      </w:pPr>
      <w:r>
        <w:rPr>
          <w:rStyle w:val="normaltextrun"/>
          <w:rFonts w:asciiTheme="minorHAnsi" w:hAnsiTheme="minorHAnsi" w:cstheme="minorHAnsi"/>
          <w:shd w:val="clear" w:color="auto" w:fill="FFFFFF"/>
        </w:rPr>
        <w:t>The use of an external facilitator was suggested, should the financ</w:t>
      </w:r>
      <w:r w:rsidR="00202C1D">
        <w:rPr>
          <w:rStyle w:val="normaltextrun"/>
          <w:rFonts w:asciiTheme="minorHAnsi" w:hAnsiTheme="minorHAnsi" w:cstheme="minorHAnsi"/>
          <w:shd w:val="clear" w:color="auto" w:fill="FFFFFF"/>
        </w:rPr>
        <w:t xml:space="preserve">es allow. </w:t>
      </w:r>
      <w:r w:rsidR="00624A0F" w:rsidRPr="009C4FC7">
        <w:rPr>
          <w:rStyle w:val="eop"/>
          <w:rFonts w:asciiTheme="minorHAnsi" w:hAnsiTheme="minorHAnsi" w:cstheme="minorHAnsi"/>
          <w:shd w:val="clear" w:color="auto" w:fill="FFFFFF"/>
        </w:rPr>
        <w:t> </w:t>
      </w:r>
    </w:p>
    <w:p w14:paraId="2DE9B178" w14:textId="77777777" w:rsidR="00966318" w:rsidRPr="00FA1989" w:rsidRDefault="00966318" w:rsidP="00FA1989">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14:paraId="15371B6D" w14:textId="4BE8B925" w:rsidR="009068A7" w:rsidRPr="00FA1989" w:rsidRDefault="00DE71CE" w:rsidP="00FA1989">
      <w:pPr>
        <w:pStyle w:val="paragraph"/>
        <w:spacing w:before="0" w:beforeAutospacing="0" w:after="0" w:afterAutospacing="0"/>
        <w:jc w:val="center"/>
        <w:textAlignment w:val="baseline"/>
        <w:rPr>
          <w:rFonts w:asciiTheme="minorHAnsi" w:hAnsiTheme="minorHAnsi" w:cstheme="minorHAnsi"/>
          <w:b/>
          <w:bCs/>
          <w:color w:val="000000"/>
          <w:shd w:val="clear" w:color="auto" w:fill="FFFFFF"/>
        </w:rPr>
      </w:pPr>
      <w:r>
        <w:rPr>
          <w:rStyle w:val="eop"/>
          <w:rFonts w:asciiTheme="minorHAnsi" w:hAnsiTheme="minorHAnsi" w:cstheme="minorHAnsi"/>
          <w:b/>
          <w:bCs/>
          <w:color w:val="000000"/>
          <w:shd w:val="clear" w:color="auto" w:fill="FFFFFF"/>
        </w:rPr>
        <w:t>24.20</w:t>
      </w:r>
      <w:r w:rsidR="001C277E" w:rsidRPr="00FA1989">
        <w:rPr>
          <w:rStyle w:val="eop"/>
          <w:rFonts w:asciiTheme="minorHAnsi" w:hAnsiTheme="minorHAnsi" w:cstheme="minorHAnsi"/>
          <w:b/>
          <w:bCs/>
          <w:color w:val="000000"/>
          <w:shd w:val="clear" w:color="auto" w:fill="FFFFFF"/>
        </w:rPr>
        <w:t xml:space="preserve"> </w:t>
      </w:r>
      <w:r w:rsidR="009068A7" w:rsidRPr="00FA1989">
        <w:rPr>
          <w:rFonts w:asciiTheme="minorHAnsi" w:eastAsiaTheme="minorHAnsi" w:hAnsiTheme="minorHAnsi" w:cstheme="minorHAnsi"/>
          <w:b/>
          <w:bCs/>
          <w:lang w:eastAsia="en-US"/>
        </w:rPr>
        <w:t>CLOSING REMARKS</w:t>
      </w:r>
    </w:p>
    <w:p w14:paraId="7DEE35D9" w14:textId="77777777" w:rsidR="009068A7" w:rsidRPr="00FA1989" w:rsidRDefault="009068A7" w:rsidP="00FA1989">
      <w:pPr>
        <w:tabs>
          <w:tab w:val="left" w:pos="0"/>
        </w:tabs>
        <w:rPr>
          <w:rFonts w:asciiTheme="minorHAnsi" w:eastAsiaTheme="minorHAnsi" w:hAnsiTheme="minorHAnsi" w:cstheme="minorHAnsi"/>
          <w:sz w:val="24"/>
          <w:szCs w:val="24"/>
          <w:lang w:eastAsia="en-US"/>
        </w:rPr>
      </w:pPr>
    </w:p>
    <w:p w14:paraId="0C2D2793" w14:textId="069F5B11" w:rsidR="009068A7" w:rsidRPr="00FA1989" w:rsidRDefault="009068A7" w:rsidP="00FA1989">
      <w:pPr>
        <w:tabs>
          <w:tab w:val="left" w:pos="0"/>
        </w:tabs>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The Chair thanked </w:t>
      </w:r>
      <w:r w:rsidR="00551590" w:rsidRPr="00FA1989">
        <w:rPr>
          <w:rFonts w:asciiTheme="minorHAnsi" w:eastAsiaTheme="minorHAnsi" w:hAnsiTheme="minorHAnsi" w:cstheme="minorHAnsi"/>
          <w:sz w:val="24"/>
          <w:szCs w:val="24"/>
          <w:lang w:eastAsia="en-US"/>
        </w:rPr>
        <w:t xml:space="preserve">members for an </w:t>
      </w:r>
      <w:r w:rsidR="0003001D" w:rsidRPr="00FA1989">
        <w:rPr>
          <w:rFonts w:asciiTheme="minorHAnsi" w:eastAsiaTheme="minorHAnsi" w:hAnsiTheme="minorHAnsi" w:cstheme="minorHAnsi"/>
          <w:sz w:val="24"/>
          <w:szCs w:val="24"/>
          <w:lang w:eastAsia="en-US"/>
        </w:rPr>
        <w:t>informative</w:t>
      </w:r>
      <w:r w:rsidR="00551590" w:rsidRPr="00FA1989">
        <w:rPr>
          <w:rFonts w:asciiTheme="minorHAnsi" w:eastAsiaTheme="minorHAnsi" w:hAnsiTheme="minorHAnsi" w:cstheme="minorHAnsi"/>
          <w:sz w:val="24"/>
          <w:szCs w:val="24"/>
          <w:lang w:eastAsia="en-US"/>
        </w:rPr>
        <w:t xml:space="preserve"> and productive meeting</w:t>
      </w:r>
      <w:r w:rsidR="00D32DC4" w:rsidRPr="00FA1989">
        <w:rPr>
          <w:rFonts w:asciiTheme="minorHAnsi" w:eastAsiaTheme="minorHAnsi" w:hAnsiTheme="minorHAnsi" w:cstheme="minorHAnsi"/>
          <w:sz w:val="24"/>
          <w:szCs w:val="24"/>
          <w:lang w:eastAsia="en-US"/>
        </w:rPr>
        <w:t xml:space="preserve">, with </w:t>
      </w:r>
      <w:r w:rsidR="00C85EA7" w:rsidRPr="00FA1989">
        <w:rPr>
          <w:rFonts w:asciiTheme="minorHAnsi" w:eastAsiaTheme="minorHAnsi" w:hAnsiTheme="minorHAnsi" w:cstheme="minorHAnsi"/>
          <w:sz w:val="24"/>
          <w:szCs w:val="24"/>
          <w:lang w:eastAsia="en-US"/>
        </w:rPr>
        <w:t>several</w:t>
      </w:r>
      <w:r w:rsidR="00D32DC4" w:rsidRPr="00FA1989">
        <w:rPr>
          <w:rFonts w:asciiTheme="minorHAnsi" w:eastAsiaTheme="minorHAnsi" w:hAnsiTheme="minorHAnsi" w:cstheme="minorHAnsi"/>
          <w:sz w:val="24"/>
          <w:szCs w:val="24"/>
          <w:lang w:eastAsia="en-US"/>
        </w:rPr>
        <w:t xml:space="preserve"> key matters </w:t>
      </w:r>
      <w:r w:rsidR="006B13BF">
        <w:rPr>
          <w:rFonts w:asciiTheme="minorHAnsi" w:eastAsiaTheme="minorHAnsi" w:hAnsiTheme="minorHAnsi" w:cstheme="minorHAnsi"/>
          <w:sz w:val="24"/>
          <w:szCs w:val="24"/>
          <w:lang w:eastAsia="en-US"/>
        </w:rPr>
        <w:t xml:space="preserve">being considered and </w:t>
      </w:r>
      <w:r w:rsidR="00D32DC4" w:rsidRPr="00FA1989">
        <w:rPr>
          <w:rFonts w:asciiTheme="minorHAnsi" w:eastAsiaTheme="minorHAnsi" w:hAnsiTheme="minorHAnsi" w:cstheme="minorHAnsi"/>
          <w:sz w:val="24"/>
          <w:szCs w:val="24"/>
          <w:lang w:eastAsia="en-US"/>
        </w:rPr>
        <w:t>taken forward.</w:t>
      </w:r>
      <w:r w:rsidR="009401AD">
        <w:rPr>
          <w:rFonts w:asciiTheme="minorHAnsi" w:eastAsiaTheme="minorHAnsi" w:hAnsiTheme="minorHAnsi" w:cstheme="minorHAnsi"/>
          <w:sz w:val="24"/>
          <w:szCs w:val="24"/>
          <w:lang w:eastAsia="en-US"/>
        </w:rPr>
        <w:t xml:space="preserve"> </w:t>
      </w:r>
      <w:r w:rsidR="009610ED" w:rsidRPr="00FA1989">
        <w:rPr>
          <w:rFonts w:asciiTheme="minorHAnsi" w:eastAsiaTheme="minorHAnsi" w:hAnsiTheme="minorHAnsi" w:cstheme="minorHAnsi"/>
          <w:sz w:val="24"/>
          <w:szCs w:val="24"/>
          <w:lang w:eastAsia="en-US"/>
        </w:rPr>
        <w:t>Thanks,</w:t>
      </w:r>
      <w:r w:rsidR="004A41D0">
        <w:rPr>
          <w:rFonts w:asciiTheme="minorHAnsi" w:eastAsiaTheme="minorHAnsi" w:hAnsiTheme="minorHAnsi" w:cstheme="minorHAnsi"/>
          <w:sz w:val="24"/>
          <w:szCs w:val="24"/>
          <w:lang w:eastAsia="en-US"/>
        </w:rPr>
        <w:t xml:space="preserve"> </w:t>
      </w:r>
      <w:r w:rsidR="00551590" w:rsidRPr="00FA1989">
        <w:rPr>
          <w:rFonts w:asciiTheme="minorHAnsi" w:eastAsiaTheme="minorHAnsi" w:hAnsiTheme="minorHAnsi" w:cstheme="minorHAnsi"/>
          <w:sz w:val="24"/>
          <w:szCs w:val="24"/>
          <w:lang w:eastAsia="en-US"/>
        </w:rPr>
        <w:t xml:space="preserve">was </w:t>
      </w:r>
      <w:r w:rsidR="004A417D">
        <w:rPr>
          <w:rFonts w:asciiTheme="minorHAnsi" w:eastAsiaTheme="minorHAnsi" w:hAnsiTheme="minorHAnsi" w:cstheme="minorHAnsi"/>
          <w:sz w:val="24"/>
          <w:szCs w:val="24"/>
          <w:lang w:eastAsia="en-US"/>
        </w:rPr>
        <w:t xml:space="preserve">also </w:t>
      </w:r>
      <w:r w:rsidR="00551590" w:rsidRPr="00FA1989">
        <w:rPr>
          <w:rFonts w:asciiTheme="minorHAnsi" w:eastAsiaTheme="minorHAnsi" w:hAnsiTheme="minorHAnsi" w:cstheme="minorHAnsi"/>
          <w:sz w:val="24"/>
          <w:szCs w:val="24"/>
          <w:lang w:eastAsia="en-US"/>
        </w:rPr>
        <w:t xml:space="preserve">extended to the translation team for their </w:t>
      </w:r>
      <w:r w:rsidR="004A417D" w:rsidRPr="00FA1989">
        <w:rPr>
          <w:rFonts w:asciiTheme="minorHAnsi" w:eastAsiaTheme="minorHAnsi" w:hAnsiTheme="minorHAnsi" w:cstheme="minorHAnsi"/>
          <w:sz w:val="24"/>
          <w:szCs w:val="24"/>
          <w:lang w:eastAsia="en-US"/>
        </w:rPr>
        <w:t>assistance</w:t>
      </w:r>
      <w:r w:rsidR="004A417D">
        <w:rPr>
          <w:rFonts w:asciiTheme="minorHAnsi" w:eastAsiaTheme="minorHAnsi" w:hAnsiTheme="minorHAnsi" w:cstheme="minorHAnsi"/>
          <w:sz w:val="24"/>
          <w:szCs w:val="24"/>
          <w:lang w:eastAsia="en-US"/>
        </w:rPr>
        <w:t>.</w:t>
      </w:r>
    </w:p>
    <w:p w14:paraId="10577ACE" w14:textId="77777777" w:rsidR="004B4D91" w:rsidRPr="00FA1989" w:rsidRDefault="004B4D91" w:rsidP="00FA1989">
      <w:pPr>
        <w:tabs>
          <w:tab w:val="left" w:pos="0"/>
        </w:tabs>
        <w:rPr>
          <w:rFonts w:asciiTheme="minorHAnsi" w:eastAsiaTheme="minorHAnsi" w:hAnsiTheme="minorHAnsi" w:cstheme="minorHAnsi"/>
          <w:sz w:val="24"/>
          <w:szCs w:val="24"/>
          <w:lang w:eastAsia="en-US"/>
        </w:rPr>
      </w:pPr>
    </w:p>
    <w:p w14:paraId="1D9ECE12" w14:textId="117D5F92" w:rsidR="00314976" w:rsidRDefault="004B4D91" w:rsidP="00314976">
      <w:pPr>
        <w:tabs>
          <w:tab w:val="left" w:pos="0"/>
        </w:tabs>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It was </w:t>
      </w:r>
      <w:r w:rsidRPr="008E6475">
        <w:rPr>
          <w:rFonts w:asciiTheme="minorHAnsi" w:eastAsiaTheme="minorHAnsi" w:hAnsiTheme="minorHAnsi" w:cstheme="minorHAnsi"/>
          <w:b/>
          <w:bCs/>
          <w:sz w:val="24"/>
          <w:szCs w:val="24"/>
          <w:lang w:eastAsia="en-US"/>
        </w:rPr>
        <w:t>noted</w:t>
      </w:r>
      <w:r w:rsidRPr="00FA1989">
        <w:rPr>
          <w:rFonts w:asciiTheme="minorHAnsi" w:eastAsiaTheme="minorHAnsi" w:hAnsiTheme="minorHAnsi" w:cstheme="minorHAnsi"/>
          <w:sz w:val="24"/>
          <w:szCs w:val="24"/>
          <w:lang w:eastAsia="en-US"/>
        </w:rPr>
        <w:t xml:space="preserve"> that </w:t>
      </w:r>
      <w:r w:rsidR="004A417D">
        <w:rPr>
          <w:rFonts w:asciiTheme="minorHAnsi" w:eastAsiaTheme="minorHAnsi" w:hAnsiTheme="minorHAnsi" w:cstheme="minorHAnsi"/>
          <w:sz w:val="24"/>
          <w:szCs w:val="24"/>
          <w:lang w:eastAsia="en-US"/>
        </w:rPr>
        <w:t xml:space="preserve">some of the paperwork for the meeting </w:t>
      </w:r>
      <w:r w:rsidR="007F1FF8">
        <w:rPr>
          <w:rFonts w:asciiTheme="minorHAnsi" w:eastAsiaTheme="minorHAnsi" w:hAnsiTheme="minorHAnsi" w:cstheme="minorHAnsi"/>
          <w:sz w:val="24"/>
          <w:szCs w:val="24"/>
          <w:lang w:eastAsia="en-US"/>
        </w:rPr>
        <w:t>had been uploaded</w:t>
      </w:r>
      <w:r w:rsidR="008A5045">
        <w:rPr>
          <w:rFonts w:asciiTheme="minorHAnsi" w:eastAsiaTheme="minorHAnsi" w:hAnsiTheme="minorHAnsi" w:cstheme="minorHAnsi"/>
          <w:sz w:val="24"/>
          <w:szCs w:val="24"/>
          <w:lang w:eastAsia="en-US"/>
        </w:rPr>
        <w:t xml:space="preserve"> later than usual. The </w:t>
      </w:r>
      <w:r w:rsidR="004A41D0">
        <w:rPr>
          <w:rFonts w:asciiTheme="minorHAnsi" w:eastAsiaTheme="minorHAnsi" w:hAnsiTheme="minorHAnsi" w:cstheme="minorHAnsi"/>
          <w:sz w:val="24"/>
          <w:szCs w:val="24"/>
          <w:lang w:eastAsia="en-US"/>
        </w:rPr>
        <w:t>University Secretary was as</w:t>
      </w:r>
      <w:r w:rsidR="00672241">
        <w:rPr>
          <w:rFonts w:asciiTheme="minorHAnsi" w:eastAsiaTheme="minorHAnsi" w:hAnsiTheme="minorHAnsi" w:cstheme="minorHAnsi"/>
          <w:sz w:val="24"/>
          <w:szCs w:val="24"/>
          <w:lang w:eastAsia="en-US"/>
        </w:rPr>
        <w:t>ked to ensure that</w:t>
      </w:r>
      <w:r w:rsidR="00CC02EB">
        <w:rPr>
          <w:rFonts w:asciiTheme="minorHAnsi" w:eastAsiaTheme="minorHAnsi" w:hAnsiTheme="minorHAnsi" w:cstheme="minorHAnsi"/>
          <w:sz w:val="24"/>
          <w:szCs w:val="24"/>
          <w:lang w:eastAsia="en-US"/>
        </w:rPr>
        <w:t xml:space="preserve">, where possible, all papers for </w:t>
      </w:r>
      <w:r w:rsidR="00566477">
        <w:rPr>
          <w:rFonts w:asciiTheme="minorHAnsi" w:eastAsiaTheme="minorHAnsi" w:hAnsiTheme="minorHAnsi" w:cstheme="minorHAnsi"/>
          <w:sz w:val="24"/>
          <w:szCs w:val="24"/>
          <w:lang w:eastAsia="en-US"/>
        </w:rPr>
        <w:t>Council are</w:t>
      </w:r>
      <w:r w:rsidR="00C95464">
        <w:rPr>
          <w:rFonts w:asciiTheme="minorHAnsi" w:eastAsiaTheme="minorHAnsi" w:hAnsiTheme="minorHAnsi" w:cstheme="minorHAnsi"/>
          <w:sz w:val="24"/>
          <w:szCs w:val="24"/>
          <w:lang w:eastAsia="en-US"/>
        </w:rPr>
        <w:t xml:space="preserve"> uploaded in a timely fashion</w:t>
      </w:r>
      <w:r w:rsidR="008A5045">
        <w:rPr>
          <w:rFonts w:asciiTheme="minorHAnsi" w:eastAsiaTheme="minorHAnsi" w:hAnsiTheme="minorHAnsi" w:cstheme="minorHAnsi"/>
          <w:sz w:val="24"/>
          <w:szCs w:val="24"/>
          <w:lang w:eastAsia="en-US"/>
        </w:rPr>
        <w:t>. However, it</w:t>
      </w:r>
      <w:r w:rsidR="00C95464">
        <w:rPr>
          <w:rFonts w:asciiTheme="minorHAnsi" w:eastAsiaTheme="minorHAnsi" w:hAnsiTheme="minorHAnsi" w:cstheme="minorHAnsi"/>
          <w:sz w:val="24"/>
          <w:szCs w:val="24"/>
          <w:lang w:eastAsia="en-US"/>
        </w:rPr>
        <w:t xml:space="preserve"> was acknowledged</w:t>
      </w:r>
      <w:r w:rsidR="0056736F">
        <w:rPr>
          <w:rFonts w:asciiTheme="minorHAnsi" w:eastAsiaTheme="minorHAnsi" w:hAnsiTheme="minorHAnsi" w:cstheme="minorHAnsi"/>
          <w:sz w:val="24"/>
          <w:szCs w:val="24"/>
          <w:lang w:eastAsia="en-US"/>
        </w:rPr>
        <w:t xml:space="preserve"> that, where papers were </w:t>
      </w:r>
      <w:r w:rsidR="00566477">
        <w:rPr>
          <w:rFonts w:asciiTheme="minorHAnsi" w:eastAsiaTheme="minorHAnsi" w:hAnsiTheme="minorHAnsi" w:cstheme="minorHAnsi"/>
          <w:sz w:val="24"/>
          <w:szCs w:val="24"/>
          <w:lang w:eastAsia="en-US"/>
        </w:rPr>
        <w:t>late for good reason</w:t>
      </w:r>
      <w:r w:rsidR="0056736F">
        <w:rPr>
          <w:rFonts w:asciiTheme="minorHAnsi" w:eastAsiaTheme="minorHAnsi" w:hAnsiTheme="minorHAnsi" w:cstheme="minorHAnsi"/>
          <w:sz w:val="24"/>
          <w:szCs w:val="24"/>
          <w:lang w:eastAsia="en-US"/>
        </w:rPr>
        <w:t>, that the University Secretary</w:t>
      </w:r>
      <w:r w:rsidR="008A5045">
        <w:rPr>
          <w:rFonts w:asciiTheme="minorHAnsi" w:eastAsiaTheme="minorHAnsi" w:hAnsiTheme="minorHAnsi" w:cstheme="minorHAnsi"/>
          <w:sz w:val="24"/>
          <w:szCs w:val="24"/>
          <w:lang w:eastAsia="en-US"/>
        </w:rPr>
        <w:t xml:space="preserve"> / Mrs Williams</w:t>
      </w:r>
      <w:r w:rsidR="0056736F">
        <w:rPr>
          <w:rFonts w:asciiTheme="minorHAnsi" w:eastAsiaTheme="minorHAnsi" w:hAnsiTheme="minorHAnsi" w:cstheme="minorHAnsi"/>
          <w:sz w:val="24"/>
          <w:szCs w:val="24"/>
          <w:lang w:eastAsia="en-US"/>
        </w:rPr>
        <w:t xml:space="preserve"> would advise members </w:t>
      </w:r>
      <w:r w:rsidR="00F027CF">
        <w:rPr>
          <w:rFonts w:asciiTheme="minorHAnsi" w:eastAsiaTheme="minorHAnsi" w:hAnsiTheme="minorHAnsi" w:cstheme="minorHAnsi"/>
          <w:sz w:val="24"/>
          <w:szCs w:val="24"/>
          <w:lang w:eastAsia="en-US"/>
        </w:rPr>
        <w:t>which papers had been uploaded / updated</w:t>
      </w:r>
      <w:r w:rsidR="008A5045">
        <w:rPr>
          <w:rFonts w:asciiTheme="minorHAnsi" w:eastAsiaTheme="minorHAnsi" w:hAnsiTheme="minorHAnsi" w:cstheme="minorHAnsi"/>
          <w:sz w:val="24"/>
          <w:szCs w:val="24"/>
          <w:lang w:eastAsia="en-US"/>
        </w:rPr>
        <w:t>, in order to facilitate members’ consideration of the paperwork</w:t>
      </w:r>
      <w:r w:rsidR="00F027CF">
        <w:rPr>
          <w:rFonts w:asciiTheme="minorHAnsi" w:eastAsiaTheme="minorHAnsi" w:hAnsiTheme="minorHAnsi" w:cstheme="minorHAnsi"/>
          <w:sz w:val="24"/>
          <w:szCs w:val="24"/>
          <w:lang w:eastAsia="en-US"/>
        </w:rPr>
        <w:t xml:space="preserve">. </w:t>
      </w:r>
    </w:p>
    <w:p w14:paraId="324F5606" w14:textId="77777777" w:rsidR="008A5045" w:rsidRDefault="008A5045" w:rsidP="00314976">
      <w:pPr>
        <w:tabs>
          <w:tab w:val="left" w:pos="0"/>
        </w:tabs>
        <w:rPr>
          <w:rFonts w:asciiTheme="minorHAnsi" w:eastAsiaTheme="minorHAnsi" w:hAnsiTheme="minorHAnsi" w:cstheme="minorHAnsi"/>
          <w:sz w:val="24"/>
          <w:szCs w:val="24"/>
          <w:lang w:eastAsia="en-US"/>
        </w:rPr>
      </w:pPr>
    </w:p>
    <w:p w14:paraId="3515C5D8" w14:textId="7A8BBABA" w:rsidR="008A5045" w:rsidRDefault="00BB5250" w:rsidP="00BB5250">
      <w:pPr>
        <w:tabs>
          <w:tab w:val="left" w:pos="0"/>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24.21 VALEDICTION</w:t>
      </w:r>
    </w:p>
    <w:p w14:paraId="31A8994B" w14:textId="77777777" w:rsidR="00BB5250" w:rsidRDefault="00BB5250" w:rsidP="00314976">
      <w:pPr>
        <w:tabs>
          <w:tab w:val="left" w:pos="0"/>
        </w:tabs>
        <w:rPr>
          <w:rFonts w:asciiTheme="minorHAnsi" w:eastAsiaTheme="minorHAnsi" w:hAnsiTheme="minorHAnsi" w:cstheme="minorHAnsi"/>
          <w:b/>
          <w:bCs/>
          <w:sz w:val="24"/>
          <w:szCs w:val="24"/>
          <w:lang w:eastAsia="en-US"/>
        </w:rPr>
      </w:pPr>
    </w:p>
    <w:p w14:paraId="51BE3480" w14:textId="40555AE5" w:rsidR="0085227D" w:rsidRDefault="0085227D" w:rsidP="0085227D">
      <w:pPr>
        <w:tabs>
          <w:tab w:val="left" w:pos="1134"/>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on behalf of the Council, extended her sincere thanks to Mr Devani who has completed his term of office on the Council. </w:t>
      </w:r>
    </w:p>
    <w:p w14:paraId="08F0EE24" w14:textId="77777777" w:rsidR="0085227D" w:rsidRDefault="0085227D" w:rsidP="0085227D">
      <w:pPr>
        <w:tabs>
          <w:tab w:val="left" w:pos="1134"/>
        </w:tabs>
        <w:jc w:val="both"/>
        <w:rPr>
          <w:rFonts w:asciiTheme="minorHAnsi" w:eastAsiaTheme="minorHAnsi" w:hAnsiTheme="minorHAnsi" w:cstheme="minorHAnsi"/>
          <w:sz w:val="24"/>
          <w:szCs w:val="24"/>
          <w:lang w:eastAsia="en-US"/>
        </w:rPr>
      </w:pPr>
    </w:p>
    <w:p w14:paraId="65E6D631" w14:textId="63B4E860" w:rsidR="00CD5DFC" w:rsidRPr="00FA1989" w:rsidRDefault="0085227D" w:rsidP="00566477">
      <w:pPr>
        <w:tabs>
          <w:tab w:val="left" w:pos="1134"/>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It was noted that Mr Devani had brought his extensive</w:t>
      </w:r>
      <w:r w:rsidRPr="005F5541">
        <w:rPr>
          <w:rFonts w:asciiTheme="minorHAnsi" w:eastAsiaTheme="minorHAnsi" w:hAnsiTheme="minorHAnsi" w:cstheme="minorHAnsi"/>
          <w:sz w:val="24"/>
          <w:szCs w:val="24"/>
          <w:lang w:eastAsia="en-US"/>
        </w:rPr>
        <w:t xml:space="preserve"> skills</w:t>
      </w:r>
      <w:r>
        <w:rPr>
          <w:rFonts w:asciiTheme="minorHAnsi" w:eastAsiaTheme="minorHAnsi" w:hAnsiTheme="minorHAnsi" w:cstheme="minorHAnsi"/>
          <w:sz w:val="24"/>
          <w:szCs w:val="24"/>
          <w:lang w:eastAsia="en-US"/>
        </w:rPr>
        <w:t xml:space="preserve">, </w:t>
      </w:r>
      <w:r w:rsidRPr="005F5541">
        <w:rPr>
          <w:rFonts w:asciiTheme="minorHAnsi" w:eastAsiaTheme="minorHAnsi" w:hAnsiTheme="minorHAnsi" w:cstheme="minorHAnsi"/>
          <w:sz w:val="24"/>
          <w:szCs w:val="24"/>
          <w:lang w:eastAsia="en-US"/>
        </w:rPr>
        <w:t>experience,</w:t>
      </w:r>
      <w:r>
        <w:rPr>
          <w:rFonts w:asciiTheme="minorHAnsi" w:eastAsiaTheme="minorHAnsi" w:hAnsiTheme="minorHAnsi" w:cstheme="minorHAnsi"/>
          <w:sz w:val="24"/>
          <w:szCs w:val="24"/>
          <w:lang w:eastAsia="en-US"/>
        </w:rPr>
        <w:t xml:space="preserve"> and</w:t>
      </w:r>
      <w:r w:rsidRPr="005F5541">
        <w:rPr>
          <w:rFonts w:asciiTheme="minorHAnsi" w:eastAsiaTheme="minorHAnsi" w:hAnsiTheme="minorHAnsi" w:cstheme="minorHAnsi"/>
          <w:sz w:val="24"/>
          <w:szCs w:val="24"/>
          <w:lang w:eastAsia="en-US"/>
        </w:rPr>
        <w:t xml:space="preserve"> richness of perspective to </w:t>
      </w:r>
      <w:r>
        <w:rPr>
          <w:rFonts w:asciiTheme="minorHAnsi" w:eastAsiaTheme="minorHAnsi" w:hAnsiTheme="minorHAnsi" w:cstheme="minorHAnsi"/>
          <w:sz w:val="24"/>
          <w:szCs w:val="24"/>
          <w:lang w:eastAsia="en-US"/>
        </w:rPr>
        <w:t xml:space="preserve">discussions over that time, and the Council were pleased that he had agreed to continue as a Director on the Board of MSParc.  </w:t>
      </w:r>
    </w:p>
    <w:sectPr w:rsidR="00CD5DFC" w:rsidRPr="00FA1989">
      <w:headerReference w:type="default" r:id="rId1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E327" w14:textId="77777777" w:rsidR="0086025C" w:rsidRDefault="0086025C" w:rsidP="00D33E4C">
      <w:r>
        <w:separator/>
      </w:r>
    </w:p>
  </w:endnote>
  <w:endnote w:type="continuationSeparator" w:id="0">
    <w:p w14:paraId="4ACE5D69" w14:textId="77777777" w:rsidR="0086025C" w:rsidRDefault="0086025C" w:rsidP="00D33E4C">
      <w:r>
        <w:continuationSeparator/>
      </w:r>
    </w:p>
  </w:endnote>
  <w:endnote w:type="continuationNotice" w:id="1">
    <w:p w14:paraId="2AF88B84" w14:textId="77777777" w:rsidR="0086025C" w:rsidRDefault="00860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4C41" w14:textId="0970E3E0" w:rsidR="00633A7B" w:rsidRDefault="00633A7B">
    <w:pPr>
      <w:pStyle w:val="Footer"/>
    </w:pPr>
    <w:r>
      <w:rPr>
        <w:noProof/>
      </w:rPr>
      <mc:AlternateContent>
        <mc:Choice Requires="wps">
          <w:drawing>
            <wp:anchor distT="0" distB="0" distL="0" distR="0" simplePos="0" relativeHeight="251658241" behindDoc="0" locked="0" layoutInCell="1" allowOverlap="1" wp14:anchorId="4AE2CBCF" wp14:editId="4D81174C">
              <wp:simplePos x="635" y="635"/>
              <wp:positionH relativeFrom="column">
                <wp:align>center</wp:align>
              </wp:positionH>
              <wp:positionV relativeFrom="paragraph">
                <wp:posOffset>635</wp:posOffset>
              </wp:positionV>
              <wp:extent cx="443865" cy="443865"/>
              <wp:effectExtent l="0" t="0" r="12700" b="16510"/>
              <wp:wrapSquare wrapText="bothSides"/>
              <wp:docPr id="3" name="Text Box 3" descr="Cyfyngedig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9F233" w14:textId="591D5303"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E2CBCF" id="_x0000_t202" coordsize="21600,21600" o:spt="202" path="m,l,21600r21600,l21600,xe">
              <v:stroke joinstyle="miter"/>
              <v:path gradientshapeok="t" o:connecttype="rect"/>
            </v:shapetype>
            <v:shape id="Text Box 3" o:spid="_x0000_s1026" type="#_x0000_t202" alt="Cyfyngedig - Restrict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A89F233" w14:textId="591D5303"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738035"/>
      <w:docPartObj>
        <w:docPartGallery w:val="Page Numbers (Bottom of Page)"/>
        <w:docPartUnique/>
      </w:docPartObj>
    </w:sdtPr>
    <w:sdtEndPr>
      <w:rPr>
        <w:rFonts w:asciiTheme="minorHAnsi" w:hAnsiTheme="minorHAnsi" w:cstheme="minorBidi"/>
        <w:noProof/>
      </w:rPr>
    </w:sdtEndPr>
    <w:sdtContent>
      <w:p w14:paraId="2F35E77A" w14:textId="226BC9F6" w:rsidR="009C2F3C" w:rsidRPr="009C2F3C" w:rsidRDefault="009C2F3C">
        <w:pPr>
          <w:pStyle w:val="Footer"/>
          <w:jc w:val="right"/>
          <w:rPr>
            <w:rFonts w:asciiTheme="minorHAnsi" w:hAnsiTheme="minorHAnsi" w:cstheme="minorHAnsi"/>
          </w:rPr>
        </w:pPr>
        <w:r w:rsidRPr="009C2F3C">
          <w:rPr>
            <w:rFonts w:asciiTheme="minorHAnsi" w:hAnsiTheme="minorHAnsi" w:cstheme="minorHAnsi"/>
          </w:rPr>
          <w:fldChar w:fldCharType="begin"/>
        </w:r>
        <w:r w:rsidRPr="009C2F3C">
          <w:rPr>
            <w:rFonts w:asciiTheme="minorHAnsi" w:hAnsiTheme="minorHAnsi" w:cstheme="minorHAnsi"/>
          </w:rPr>
          <w:instrText xml:space="preserve"> PAGE   \* MERGEFORMAT </w:instrText>
        </w:r>
        <w:r w:rsidRPr="009C2F3C">
          <w:rPr>
            <w:rFonts w:asciiTheme="minorHAnsi" w:hAnsiTheme="minorHAnsi" w:cstheme="minorHAnsi"/>
          </w:rPr>
          <w:fldChar w:fldCharType="separate"/>
        </w:r>
        <w:r w:rsidRPr="009C2F3C">
          <w:rPr>
            <w:rFonts w:asciiTheme="minorHAnsi" w:hAnsiTheme="minorHAnsi" w:cstheme="minorHAnsi"/>
            <w:noProof/>
          </w:rPr>
          <w:t>2</w:t>
        </w:r>
        <w:r w:rsidRPr="009C2F3C">
          <w:rPr>
            <w:rFonts w:asciiTheme="minorHAnsi" w:hAnsiTheme="minorHAnsi" w:cstheme="minorHAnsi"/>
            <w:noProof/>
          </w:rPr>
          <w:fldChar w:fldCharType="end"/>
        </w:r>
      </w:p>
    </w:sdtContent>
  </w:sdt>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BED6" w14:textId="076CEB97" w:rsidR="00633A7B" w:rsidRDefault="00633A7B">
    <w:pPr>
      <w:pStyle w:val="Footer"/>
    </w:pPr>
    <w:r>
      <w:rPr>
        <w:noProof/>
      </w:rPr>
      <mc:AlternateContent>
        <mc:Choice Requires="wps">
          <w:drawing>
            <wp:anchor distT="0" distB="0" distL="0" distR="0" simplePos="0" relativeHeight="251658240" behindDoc="0" locked="0" layoutInCell="1" allowOverlap="1" wp14:anchorId="7896BC52" wp14:editId="23198C7E">
              <wp:simplePos x="635" y="635"/>
              <wp:positionH relativeFrom="column">
                <wp:align>center</wp:align>
              </wp:positionH>
              <wp:positionV relativeFrom="paragraph">
                <wp:posOffset>635</wp:posOffset>
              </wp:positionV>
              <wp:extent cx="443865" cy="443865"/>
              <wp:effectExtent l="0" t="0" r="12700" b="16510"/>
              <wp:wrapSquare wrapText="bothSides"/>
              <wp:docPr id="2" name="Text Box 2" descr="Cyfyngedig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37C55" w14:textId="3A95B24E"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96BC52" id="_x0000_t202" coordsize="21600,21600" o:spt="202" path="m,l,21600r21600,l21600,xe">
              <v:stroke joinstyle="miter"/>
              <v:path gradientshapeok="t" o:connecttype="rect"/>
            </v:shapetype>
            <v:shape id="Text Box 2" o:spid="_x0000_s1027" type="#_x0000_t202" alt="Cyfyngedig -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137C55" w14:textId="3A95B24E"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3603" w14:textId="77777777" w:rsidR="0086025C" w:rsidRDefault="0086025C" w:rsidP="00D33E4C">
      <w:r>
        <w:separator/>
      </w:r>
    </w:p>
  </w:footnote>
  <w:footnote w:type="continuationSeparator" w:id="0">
    <w:p w14:paraId="68BC4EAB" w14:textId="77777777" w:rsidR="0086025C" w:rsidRDefault="0086025C" w:rsidP="00D33E4C">
      <w:r>
        <w:continuationSeparator/>
      </w:r>
    </w:p>
  </w:footnote>
  <w:footnote w:type="continuationNotice" w:id="1">
    <w:p w14:paraId="23C448B1" w14:textId="77777777" w:rsidR="0086025C" w:rsidRDefault="00860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BEAB" w14:textId="77777777" w:rsidR="006113F4" w:rsidRDefault="006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32CB"/>
    <w:multiLevelType w:val="hybridMultilevel"/>
    <w:tmpl w:val="C6FAE9AA"/>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21377"/>
    <w:multiLevelType w:val="hybridMultilevel"/>
    <w:tmpl w:val="C87E4092"/>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93AFF"/>
    <w:multiLevelType w:val="hybridMultilevel"/>
    <w:tmpl w:val="AC641790"/>
    <w:lvl w:ilvl="0" w:tplc="E38609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C1C7F"/>
    <w:multiLevelType w:val="hybridMultilevel"/>
    <w:tmpl w:val="F1946658"/>
    <w:lvl w:ilvl="0" w:tplc="53266926">
      <w:start w:val="23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E0AB7"/>
    <w:multiLevelType w:val="hybridMultilevel"/>
    <w:tmpl w:val="65CA7A0A"/>
    <w:lvl w:ilvl="0" w:tplc="68FE49A4">
      <w:start w:val="1"/>
      <w:numFmt w:val="upperLetter"/>
      <w:lvlText w:val="%1."/>
      <w:lvlJc w:val="left"/>
      <w:pPr>
        <w:ind w:left="1080" w:hanging="720"/>
      </w:pPr>
      <w:rPr>
        <w:rFonts w:asciiTheme="minorHAnsi" w:eastAsiaTheme="minorHAnsi" w:hAnsiTheme="minorHAnsi"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C4196"/>
    <w:multiLevelType w:val="multilevel"/>
    <w:tmpl w:val="25C8DF46"/>
    <w:styleLink w:val="CurrentList2"/>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E3598F"/>
    <w:multiLevelType w:val="hybridMultilevel"/>
    <w:tmpl w:val="31E80952"/>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4315E"/>
    <w:multiLevelType w:val="hybridMultilevel"/>
    <w:tmpl w:val="2AD6DB9A"/>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34336"/>
    <w:multiLevelType w:val="hybridMultilevel"/>
    <w:tmpl w:val="757C74EA"/>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23FEF"/>
    <w:multiLevelType w:val="hybridMultilevel"/>
    <w:tmpl w:val="B2C4B8D4"/>
    <w:lvl w:ilvl="0" w:tplc="3C609160">
      <w:start w:val="1"/>
      <w:numFmt w:val="upperLetter"/>
      <w:lvlText w:val="%1."/>
      <w:lvlJc w:val="left"/>
      <w:pPr>
        <w:ind w:left="790" w:hanging="43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955B48"/>
    <w:multiLevelType w:val="hybridMultilevel"/>
    <w:tmpl w:val="57DC1F6E"/>
    <w:lvl w:ilvl="0" w:tplc="53266926">
      <w:start w:val="2324"/>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3F3052F6"/>
    <w:multiLevelType w:val="hybridMultilevel"/>
    <w:tmpl w:val="C56E8A4C"/>
    <w:lvl w:ilvl="0" w:tplc="08090015">
      <w:start w:val="1"/>
      <w:numFmt w:val="upperLetter"/>
      <w:lvlText w:val="%1."/>
      <w:lvlJc w:val="left"/>
      <w:pPr>
        <w:ind w:left="1638" w:hanging="360"/>
      </w:pPr>
      <w:rPr>
        <w:rFonts w:hint="default"/>
      </w:rPr>
    </w:lvl>
    <w:lvl w:ilvl="1" w:tplc="08090019">
      <w:start w:val="1"/>
      <w:numFmt w:val="lowerLetter"/>
      <w:lvlText w:val="%2."/>
      <w:lvlJc w:val="left"/>
      <w:pPr>
        <w:ind w:left="2358" w:hanging="360"/>
      </w:pPr>
    </w:lvl>
    <w:lvl w:ilvl="2" w:tplc="0809001B" w:tentative="1">
      <w:start w:val="1"/>
      <w:numFmt w:val="lowerRoman"/>
      <w:lvlText w:val="%3."/>
      <w:lvlJc w:val="right"/>
      <w:pPr>
        <w:ind w:left="3078" w:hanging="180"/>
      </w:pPr>
    </w:lvl>
    <w:lvl w:ilvl="3" w:tplc="0809000F" w:tentative="1">
      <w:start w:val="1"/>
      <w:numFmt w:val="decimal"/>
      <w:lvlText w:val="%4."/>
      <w:lvlJc w:val="left"/>
      <w:pPr>
        <w:ind w:left="3798" w:hanging="360"/>
      </w:pPr>
    </w:lvl>
    <w:lvl w:ilvl="4" w:tplc="08090019" w:tentative="1">
      <w:start w:val="1"/>
      <w:numFmt w:val="lowerLetter"/>
      <w:lvlText w:val="%5."/>
      <w:lvlJc w:val="left"/>
      <w:pPr>
        <w:ind w:left="4518" w:hanging="360"/>
      </w:pPr>
    </w:lvl>
    <w:lvl w:ilvl="5" w:tplc="0809001B" w:tentative="1">
      <w:start w:val="1"/>
      <w:numFmt w:val="lowerRoman"/>
      <w:lvlText w:val="%6."/>
      <w:lvlJc w:val="right"/>
      <w:pPr>
        <w:ind w:left="5238" w:hanging="180"/>
      </w:pPr>
    </w:lvl>
    <w:lvl w:ilvl="6" w:tplc="0809000F" w:tentative="1">
      <w:start w:val="1"/>
      <w:numFmt w:val="decimal"/>
      <w:lvlText w:val="%7."/>
      <w:lvlJc w:val="left"/>
      <w:pPr>
        <w:ind w:left="5958" w:hanging="360"/>
      </w:pPr>
    </w:lvl>
    <w:lvl w:ilvl="7" w:tplc="08090019" w:tentative="1">
      <w:start w:val="1"/>
      <w:numFmt w:val="lowerLetter"/>
      <w:lvlText w:val="%8."/>
      <w:lvlJc w:val="left"/>
      <w:pPr>
        <w:ind w:left="6678" w:hanging="360"/>
      </w:pPr>
    </w:lvl>
    <w:lvl w:ilvl="8" w:tplc="0809001B" w:tentative="1">
      <w:start w:val="1"/>
      <w:numFmt w:val="lowerRoman"/>
      <w:lvlText w:val="%9."/>
      <w:lvlJc w:val="right"/>
      <w:pPr>
        <w:ind w:left="7398" w:hanging="180"/>
      </w:pPr>
    </w:lvl>
  </w:abstractNum>
  <w:abstractNum w:abstractNumId="12" w15:restartNumberingAfterBreak="0">
    <w:nsid w:val="43652EFB"/>
    <w:multiLevelType w:val="hybridMultilevel"/>
    <w:tmpl w:val="8E4C777C"/>
    <w:lvl w:ilvl="0" w:tplc="B16857D8">
      <w:start w:val="1"/>
      <w:numFmt w:val="decimal"/>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3" w15:restartNumberingAfterBreak="0">
    <w:nsid w:val="45E3541E"/>
    <w:multiLevelType w:val="hybridMultilevel"/>
    <w:tmpl w:val="8F1246B2"/>
    <w:lvl w:ilvl="0" w:tplc="F1B2BB44">
      <w:start w:val="2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E6811"/>
    <w:multiLevelType w:val="hybridMultilevel"/>
    <w:tmpl w:val="2C4CC202"/>
    <w:lvl w:ilvl="0" w:tplc="3A203770">
      <w:start w:val="1"/>
      <w:numFmt w:val="bullet"/>
      <w:lvlText w:val="•"/>
      <w:lvlJc w:val="left"/>
      <w:pPr>
        <w:tabs>
          <w:tab w:val="num" w:pos="720"/>
        </w:tabs>
        <w:ind w:left="720" w:hanging="360"/>
      </w:pPr>
      <w:rPr>
        <w:rFonts w:ascii="Arial" w:hAnsi="Arial" w:hint="default"/>
      </w:rPr>
    </w:lvl>
    <w:lvl w:ilvl="1" w:tplc="187E0B24" w:tentative="1">
      <w:start w:val="1"/>
      <w:numFmt w:val="bullet"/>
      <w:lvlText w:val="•"/>
      <w:lvlJc w:val="left"/>
      <w:pPr>
        <w:tabs>
          <w:tab w:val="num" w:pos="1440"/>
        </w:tabs>
        <w:ind w:left="1440" w:hanging="360"/>
      </w:pPr>
      <w:rPr>
        <w:rFonts w:ascii="Arial" w:hAnsi="Arial" w:hint="default"/>
      </w:rPr>
    </w:lvl>
    <w:lvl w:ilvl="2" w:tplc="C9961718" w:tentative="1">
      <w:start w:val="1"/>
      <w:numFmt w:val="bullet"/>
      <w:lvlText w:val="•"/>
      <w:lvlJc w:val="left"/>
      <w:pPr>
        <w:tabs>
          <w:tab w:val="num" w:pos="2160"/>
        </w:tabs>
        <w:ind w:left="2160" w:hanging="360"/>
      </w:pPr>
      <w:rPr>
        <w:rFonts w:ascii="Arial" w:hAnsi="Arial" w:hint="default"/>
      </w:rPr>
    </w:lvl>
    <w:lvl w:ilvl="3" w:tplc="4322CB90" w:tentative="1">
      <w:start w:val="1"/>
      <w:numFmt w:val="bullet"/>
      <w:lvlText w:val="•"/>
      <w:lvlJc w:val="left"/>
      <w:pPr>
        <w:tabs>
          <w:tab w:val="num" w:pos="2880"/>
        </w:tabs>
        <w:ind w:left="2880" w:hanging="360"/>
      </w:pPr>
      <w:rPr>
        <w:rFonts w:ascii="Arial" w:hAnsi="Arial" w:hint="default"/>
      </w:rPr>
    </w:lvl>
    <w:lvl w:ilvl="4" w:tplc="FED6E938" w:tentative="1">
      <w:start w:val="1"/>
      <w:numFmt w:val="bullet"/>
      <w:lvlText w:val="•"/>
      <w:lvlJc w:val="left"/>
      <w:pPr>
        <w:tabs>
          <w:tab w:val="num" w:pos="3600"/>
        </w:tabs>
        <w:ind w:left="3600" w:hanging="360"/>
      </w:pPr>
      <w:rPr>
        <w:rFonts w:ascii="Arial" w:hAnsi="Arial" w:hint="default"/>
      </w:rPr>
    </w:lvl>
    <w:lvl w:ilvl="5" w:tplc="BA0260BC" w:tentative="1">
      <w:start w:val="1"/>
      <w:numFmt w:val="bullet"/>
      <w:lvlText w:val="•"/>
      <w:lvlJc w:val="left"/>
      <w:pPr>
        <w:tabs>
          <w:tab w:val="num" w:pos="4320"/>
        </w:tabs>
        <w:ind w:left="4320" w:hanging="360"/>
      </w:pPr>
      <w:rPr>
        <w:rFonts w:ascii="Arial" w:hAnsi="Arial" w:hint="default"/>
      </w:rPr>
    </w:lvl>
    <w:lvl w:ilvl="6" w:tplc="8E6C5230" w:tentative="1">
      <w:start w:val="1"/>
      <w:numFmt w:val="bullet"/>
      <w:lvlText w:val="•"/>
      <w:lvlJc w:val="left"/>
      <w:pPr>
        <w:tabs>
          <w:tab w:val="num" w:pos="5040"/>
        </w:tabs>
        <w:ind w:left="5040" w:hanging="360"/>
      </w:pPr>
      <w:rPr>
        <w:rFonts w:ascii="Arial" w:hAnsi="Arial" w:hint="default"/>
      </w:rPr>
    </w:lvl>
    <w:lvl w:ilvl="7" w:tplc="61624122" w:tentative="1">
      <w:start w:val="1"/>
      <w:numFmt w:val="bullet"/>
      <w:lvlText w:val="•"/>
      <w:lvlJc w:val="left"/>
      <w:pPr>
        <w:tabs>
          <w:tab w:val="num" w:pos="5760"/>
        </w:tabs>
        <w:ind w:left="5760" w:hanging="360"/>
      </w:pPr>
      <w:rPr>
        <w:rFonts w:ascii="Arial" w:hAnsi="Arial" w:hint="default"/>
      </w:rPr>
    </w:lvl>
    <w:lvl w:ilvl="8" w:tplc="03148C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A05873"/>
    <w:multiLevelType w:val="hybridMultilevel"/>
    <w:tmpl w:val="078272DC"/>
    <w:lvl w:ilvl="0" w:tplc="E2489688">
      <w:start w:val="1"/>
      <w:numFmt w:val="upperLetter"/>
      <w:lvlText w:val="%1."/>
      <w:lvlJc w:val="left"/>
      <w:pPr>
        <w:ind w:left="1080" w:hanging="720"/>
      </w:pPr>
      <w:rPr>
        <w:rFonts w:asciiTheme="minorHAnsi" w:eastAsiaTheme="minorEastAsia" w:hAnsiTheme="minorHAnsi"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164E34"/>
    <w:multiLevelType w:val="hybridMultilevel"/>
    <w:tmpl w:val="AB544BB6"/>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7" w15:restartNumberingAfterBreak="0">
    <w:nsid w:val="5EF52871"/>
    <w:multiLevelType w:val="multilevel"/>
    <w:tmpl w:val="25C8DF46"/>
    <w:styleLink w:val="CurrentList1"/>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4508FD"/>
    <w:multiLevelType w:val="hybridMultilevel"/>
    <w:tmpl w:val="1908CBA2"/>
    <w:lvl w:ilvl="0" w:tplc="53266926">
      <w:start w:val="23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F18CC"/>
    <w:multiLevelType w:val="hybridMultilevel"/>
    <w:tmpl w:val="87541E50"/>
    <w:lvl w:ilvl="0" w:tplc="22F44F9C">
      <w:start w:val="1"/>
      <w:numFmt w:val="lowerRoman"/>
      <w:lvlText w:val="%1."/>
      <w:lvlJc w:val="left"/>
      <w:pPr>
        <w:ind w:left="1288" w:hanging="720"/>
      </w:pPr>
      <w:rPr>
        <w:rFonts w:hint="default"/>
        <w:i w:val="0"/>
        <w:i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DBA4D2C"/>
    <w:multiLevelType w:val="hybridMultilevel"/>
    <w:tmpl w:val="94F61CD8"/>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174C1"/>
    <w:multiLevelType w:val="hybridMultilevel"/>
    <w:tmpl w:val="41081D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254A11"/>
    <w:multiLevelType w:val="hybridMultilevel"/>
    <w:tmpl w:val="87541FDE"/>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EE615A"/>
    <w:multiLevelType w:val="hybridMultilevel"/>
    <w:tmpl w:val="1EA28BC0"/>
    <w:lvl w:ilvl="0" w:tplc="53266926">
      <w:start w:val="2324"/>
      <w:numFmt w:val="bullet"/>
      <w:lvlText w:val="-"/>
      <w:lvlJc w:val="left"/>
      <w:pPr>
        <w:ind w:left="2008" w:hanging="360"/>
      </w:pPr>
      <w:rPr>
        <w:rFonts w:ascii="Calibri" w:eastAsiaTheme="minorHAnsi" w:hAnsi="Calibri" w:cs="Calibri"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24" w15:restartNumberingAfterBreak="0">
    <w:nsid w:val="7CB57360"/>
    <w:multiLevelType w:val="hybridMultilevel"/>
    <w:tmpl w:val="03563BBA"/>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288732">
    <w:abstractNumId w:val="11"/>
  </w:num>
  <w:num w:numId="2" w16cid:durableId="1491798781">
    <w:abstractNumId w:val="15"/>
  </w:num>
  <w:num w:numId="3" w16cid:durableId="1237012297">
    <w:abstractNumId w:val="4"/>
  </w:num>
  <w:num w:numId="4" w16cid:durableId="821703806">
    <w:abstractNumId w:val="17"/>
  </w:num>
  <w:num w:numId="5" w16cid:durableId="1541353965">
    <w:abstractNumId w:val="5"/>
  </w:num>
  <w:num w:numId="6" w16cid:durableId="980623185">
    <w:abstractNumId w:val="21"/>
  </w:num>
  <w:num w:numId="7" w16cid:durableId="55787192">
    <w:abstractNumId w:val="16"/>
  </w:num>
  <w:num w:numId="8" w16cid:durableId="283315890">
    <w:abstractNumId w:val="2"/>
  </w:num>
  <w:num w:numId="9" w16cid:durableId="372657001">
    <w:abstractNumId w:val="13"/>
  </w:num>
  <w:num w:numId="10" w16cid:durableId="363137253">
    <w:abstractNumId w:val="12"/>
  </w:num>
  <w:num w:numId="11" w16cid:durableId="137841418">
    <w:abstractNumId w:val="24"/>
  </w:num>
  <w:num w:numId="12" w16cid:durableId="251623080">
    <w:abstractNumId w:val="20"/>
  </w:num>
  <w:num w:numId="13" w16cid:durableId="1949773794">
    <w:abstractNumId w:val="19"/>
  </w:num>
  <w:num w:numId="14" w16cid:durableId="1352951781">
    <w:abstractNumId w:val="23"/>
  </w:num>
  <w:num w:numId="15" w16cid:durableId="579564645">
    <w:abstractNumId w:val="7"/>
  </w:num>
  <w:num w:numId="16" w16cid:durableId="685718955">
    <w:abstractNumId w:val="22"/>
  </w:num>
  <w:num w:numId="17" w16cid:durableId="842165823">
    <w:abstractNumId w:val="8"/>
  </w:num>
  <w:num w:numId="18" w16cid:durableId="1146170351">
    <w:abstractNumId w:val="9"/>
  </w:num>
  <w:num w:numId="19" w16cid:durableId="1739135022">
    <w:abstractNumId w:val="18"/>
  </w:num>
  <w:num w:numId="20" w16cid:durableId="1372268517">
    <w:abstractNumId w:val="14"/>
  </w:num>
  <w:num w:numId="21" w16cid:durableId="235097738">
    <w:abstractNumId w:val="10"/>
  </w:num>
  <w:num w:numId="22" w16cid:durableId="1763795617">
    <w:abstractNumId w:val="1"/>
  </w:num>
  <w:num w:numId="23" w16cid:durableId="1917781886">
    <w:abstractNumId w:val="6"/>
  </w:num>
  <w:num w:numId="24" w16cid:durableId="1310982297">
    <w:abstractNumId w:val="3"/>
  </w:num>
  <w:num w:numId="25" w16cid:durableId="28006771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09B0"/>
    <w:rsid w:val="00000D0C"/>
    <w:rsid w:val="00001103"/>
    <w:rsid w:val="0000119D"/>
    <w:rsid w:val="000015AF"/>
    <w:rsid w:val="00001626"/>
    <w:rsid w:val="00001828"/>
    <w:rsid w:val="00001ADD"/>
    <w:rsid w:val="00002015"/>
    <w:rsid w:val="00002117"/>
    <w:rsid w:val="00002369"/>
    <w:rsid w:val="00002983"/>
    <w:rsid w:val="00002A8E"/>
    <w:rsid w:val="00002EBD"/>
    <w:rsid w:val="00003138"/>
    <w:rsid w:val="00003263"/>
    <w:rsid w:val="000034F8"/>
    <w:rsid w:val="00003927"/>
    <w:rsid w:val="00003ADD"/>
    <w:rsid w:val="00003B2D"/>
    <w:rsid w:val="00003DFA"/>
    <w:rsid w:val="00004296"/>
    <w:rsid w:val="0000478F"/>
    <w:rsid w:val="00004A9F"/>
    <w:rsid w:val="00005A39"/>
    <w:rsid w:val="00005AC2"/>
    <w:rsid w:val="00005E3E"/>
    <w:rsid w:val="00006022"/>
    <w:rsid w:val="000064C3"/>
    <w:rsid w:val="00006DD6"/>
    <w:rsid w:val="0000736E"/>
    <w:rsid w:val="0000752F"/>
    <w:rsid w:val="00007C3C"/>
    <w:rsid w:val="0001010F"/>
    <w:rsid w:val="0001082B"/>
    <w:rsid w:val="00010AA3"/>
    <w:rsid w:val="00010ED6"/>
    <w:rsid w:val="000113B3"/>
    <w:rsid w:val="000114ED"/>
    <w:rsid w:val="0001197C"/>
    <w:rsid w:val="00011CEA"/>
    <w:rsid w:val="00011E70"/>
    <w:rsid w:val="00011F54"/>
    <w:rsid w:val="00012495"/>
    <w:rsid w:val="000126BF"/>
    <w:rsid w:val="00012941"/>
    <w:rsid w:val="00012D4F"/>
    <w:rsid w:val="000132C4"/>
    <w:rsid w:val="000133D7"/>
    <w:rsid w:val="000136FA"/>
    <w:rsid w:val="00013724"/>
    <w:rsid w:val="00013969"/>
    <w:rsid w:val="00013EBC"/>
    <w:rsid w:val="0001400C"/>
    <w:rsid w:val="000140E6"/>
    <w:rsid w:val="00014248"/>
    <w:rsid w:val="00014320"/>
    <w:rsid w:val="000146D8"/>
    <w:rsid w:val="000147F4"/>
    <w:rsid w:val="00014B2B"/>
    <w:rsid w:val="00014BC8"/>
    <w:rsid w:val="00014CF2"/>
    <w:rsid w:val="00015683"/>
    <w:rsid w:val="000159AB"/>
    <w:rsid w:val="00015EE8"/>
    <w:rsid w:val="000166EB"/>
    <w:rsid w:val="00016A0B"/>
    <w:rsid w:val="00016C07"/>
    <w:rsid w:val="00016DEB"/>
    <w:rsid w:val="00017004"/>
    <w:rsid w:val="0001723E"/>
    <w:rsid w:val="00017505"/>
    <w:rsid w:val="00017CFF"/>
    <w:rsid w:val="00017E8E"/>
    <w:rsid w:val="00020315"/>
    <w:rsid w:val="0002036D"/>
    <w:rsid w:val="000203B3"/>
    <w:rsid w:val="000206B1"/>
    <w:rsid w:val="000206DF"/>
    <w:rsid w:val="0002073E"/>
    <w:rsid w:val="00020840"/>
    <w:rsid w:val="000209AE"/>
    <w:rsid w:val="00020B09"/>
    <w:rsid w:val="00021419"/>
    <w:rsid w:val="00021A4B"/>
    <w:rsid w:val="00021A69"/>
    <w:rsid w:val="00021E53"/>
    <w:rsid w:val="000220CA"/>
    <w:rsid w:val="00022599"/>
    <w:rsid w:val="000225DE"/>
    <w:rsid w:val="00022D45"/>
    <w:rsid w:val="00022FDC"/>
    <w:rsid w:val="000234AC"/>
    <w:rsid w:val="00023500"/>
    <w:rsid w:val="00023AB6"/>
    <w:rsid w:val="00023B04"/>
    <w:rsid w:val="00023C60"/>
    <w:rsid w:val="00023C63"/>
    <w:rsid w:val="000240C7"/>
    <w:rsid w:val="000241FE"/>
    <w:rsid w:val="00024B64"/>
    <w:rsid w:val="00024F7D"/>
    <w:rsid w:val="000250FE"/>
    <w:rsid w:val="000251EE"/>
    <w:rsid w:val="00025394"/>
    <w:rsid w:val="000254F4"/>
    <w:rsid w:val="000256F9"/>
    <w:rsid w:val="00025A66"/>
    <w:rsid w:val="00025D23"/>
    <w:rsid w:val="000263F4"/>
    <w:rsid w:val="00026C7A"/>
    <w:rsid w:val="000273BC"/>
    <w:rsid w:val="0002750B"/>
    <w:rsid w:val="0002766E"/>
    <w:rsid w:val="00027684"/>
    <w:rsid w:val="00027F2E"/>
    <w:rsid w:val="0003001D"/>
    <w:rsid w:val="000304E3"/>
    <w:rsid w:val="00030893"/>
    <w:rsid w:val="00030B0A"/>
    <w:rsid w:val="00030DDB"/>
    <w:rsid w:val="0003191A"/>
    <w:rsid w:val="00031DBC"/>
    <w:rsid w:val="000320B2"/>
    <w:rsid w:val="000322A9"/>
    <w:rsid w:val="000325B7"/>
    <w:rsid w:val="0003286C"/>
    <w:rsid w:val="00032A7A"/>
    <w:rsid w:val="00032B8E"/>
    <w:rsid w:val="00032F17"/>
    <w:rsid w:val="000333A5"/>
    <w:rsid w:val="00033559"/>
    <w:rsid w:val="000339A4"/>
    <w:rsid w:val="000339E0"/>
    <w:rsid w:val="00033B27"/>
    <w:rsid w:val="00034968"/>
    <w:rsid w:val="000349EA"/>
    <w:rsid w:val="00034CFD"/>
    <w:rsid w:val="00034EB0"/>
    <w:rsid w:val="00035270"/>
    <w:rsid w:val="00035D22"/>
    <w:rsid w:val="00035D39"/>
    <w:rsid w:val="00035E8F"/>
    <w:rsid w:val="00036504"/>
    <w:rsid w:val="00036602"/>
    <w:rsid w:val="00036624"/>
    <w:rsid w:val="00036648"/>
    <w:rsid w:val="000366D6"/>
    <w:rsid w:val="00036E19"/>
    <w:rsid w:val="00036F58"/>
    <w:rsid w:val="00037090"/>
    <w:rsid w:val="0003722D"/>
    <w:rsid w:val="00037298"/>
    <w:rsid w:val="00037588"/>
    <w:rsid w:val="00037634"/>
    <w:rsid w:val="000376B8"/>
    <w:rsid w:val="0003788B"/>
    <w:rsid w:val="00040471"/>
    <w:rsid w:val="00040560"/>
    <w:rsid w:val="00040709"/>
    <w:rsid w:val="00040A9F"/>
    <w:rsid w:val="00040B65"/>
    <w:rsid w:val="00040DFB"/>
    <w:rsid w:val="0004117E"/>
    <w:rsid w:val="00041802"/>
    <w:rsid w:val="0004196B"/>
    <w:rsid w:val="00042043"/>
    <w:rsid w:val="000420D2"/>
    <w:rsid w:val="00042BEA"/>
    <w:rsid w:val="00042C52"/>
    <w:rsid w:val="00043365"/>
    <w:rsid w:val="000434B9"/>
    <w:rsid w:val="0004431A"/>
    <w:rsid w:val="00044A99"/>
    <w:rsid w:val="00044F3A"/>
    <w:rsid w:val="00044FDF"/>
    <w:rsid w:val="000453AD"/>
    <w:rsid w:val="000455A6"/>
    <w:rsid w:val="00045659"/>
    <w:rsid w:val="00045B6C"/>
    <w:rsid w:val="0004647F"/>
    <w:rsid w:val="0004688A"/>
    <w:rsid w:val="000470DF"/>
    <w:rsid w:val="00047BCB"/>
    <w:rsid w:val="00047F09"/>
    <w:rsid w:val="00047F9B"/>
    <w:rsid w:val="00050018"/>
    <w:rsid w:val="00050346"/>
    <w:rsid w:val="00050F4A"/>
    <w:rsid w:val="00050F7E"/>
    <w:rsid w:val="00051553"/>
    <w:rsid w:val="00051610"/>
    <w:rsid w:val="000518A0"/>
    <w:rsid w:val="00051E18"/>
    <w:rsid w:val="00051FCB"/>
    <w:rsid w:val="000524F2"/>
    <w:rsid w:val="000529AF"/>
    <w:rsid w:val="00052A0E"/>
    <w:rsid w:val="00053053"/>
    <w:rsid w:val="00053079"/>
    <w:rsid w:val="000530BB"/>
    <w:rsid w:val="000531C3"/>
    <w:rsid w:val="0005364F"/>
    <w:rsid w:val="00053892"/>
    <w:rsid w:val="000538AF"/>
    <w:rsid w:val="00053D18"/>
    <w:rsid w:val="00054591"/>
    <w:rsid w:val="000545AA"/>
    <w:rsid w:val="0005478A"/>
    <w:rsid w:val="000548C8"/>
    <w:rsid w:val="00054B01"/>
    <w:rsid w:val="00054F0B"/>
    <w:rsid w:val="00054FE0"/>
    <w:rsid w:val="000551F2"/>
    <w:rsid w:val="00055218"/>
    <w:rsid w:val="00055317"/>
    <w:rsid w:val="000554DC"/>
    <w:rsid w:val="00055733"/>
    <w:rsid w:val="000558F0"/>
    <w:rsid w:val="00055929"/>
    <w:rsid w:val="0005593D"/>
    <w:rsid w:val="00055AFE"/>
    <w:rsid w:val="00055CC9"/>
    <w:rsid w:val="00055F75"/>
    <w:rsid w:val="00055FC6"/>
    <w:rsid w:val="00056046"/>
    <w:rsid w:val="00056724"/>
    <w:rsid w:val="000571D2"/>
    <w:rsid w:val="000572DA"/>
    <w:rsid w:val="00057301"/>
    <w:rsid w:val="00060290"/>
    <w:rsid w:val="0006030E"/>
    <w:rsid w:val="00060C3B"/>
    <w:rsid w:val="00061328"/>
    <w:rsid w:val="00061448"/>
    <w:rsid w:val="00061645"/>
    <w:rsid w:val="00061B97"/>
    <w:rsid w:val="00061F11"/>
    <w:rsid w:val="00061FEF"/>
    <w:rsid w:val="0006201A"/>
    <w:rsid w:val="0006206E"/>
    <w:rsid w:val="00062176"/>
    <w:rsid w:val="00062277"/>
    <w:rsid w:val="0006278A"/>
    <w:rsid w:val="000627F6"/>
    <w:rsid w:val="000628CA"/>
    <w:rsid w:val="00062C0C"/>
    <w:rsid w:val="00062DDE"/>
    <w:rsid w:val="00062E0F"/>
    <w:rsid w:val="00062FE7"/>
    <w:rsid w:val="00063294"/>
    <w:rsid w:val="000632A9"/>
    <w:rsid w:val="00063764"/>
    <w:rsid w:val="00063A31"/>
    <w:rsid w:val="00063D5B"/>
    <w:rsid w:val="0006403E"/>
    <w:rsid w:val="00064241"/>
    <w:rsid w:val="000647CE"/>
    <w:rsid w:val="000647D8"/>
    <w:rsid w:val="00064875"/>
    <w:rsid w:val="00064D02"/>
    <w:rsid w:val="00064D36"/>
    <w:rsid w:val="00064DC1"/>
    <w:rsid w:val="00064DED"/>
    <w:rsid w:val="00064E5E"/>
    <w:rsid w:val="000654F9"/>
    <w:rsid w:val="00065667"/>
    <w:rsid w:val="000656E9"/>
    <w:rsid w:val="00065728"/>
    <w:rsid w:val="00065890"/>
    <w:rsid w:val="00065A7D"/>
    <w:rsid w:val="00065D23"/>
    <w:rsid w:val="00065D51"/>
    <w:rsid w:val="00065EEE"/>
    <w:rsid w:val="00066058"/>
    <w:rsid w:val="000661BB"/>
    <w:rsid w:val="00066252"/>
    <w:rsid w:val="0006661C"/>
    <w:rsid w:val="0006681C"/>
    <w:rsid w:val="00066DE7"/>
    <w:rsid w:val="00067139"/>
    <w:rsid w:val="00067162"/>
    <w:rsid w:val="00067455"/>
    <w:rsid w:val="00067D38"/>
    <w:rsid w:val="00067D77"/>
    <w:rsid w:val="0007048F"/>
    <w:rsid w:val="00070689"/>
    <w:rsid w:val="00070A8D"/>
    <w:rsid w:val="00070BA5"/>
    <w:rsid w:val="00070BC5"/>
    <w:rsid w:val="00070C52"/>
    <w:rsid w:val="000712A0"/>
    <w:rsid w:val="00071795"/>
    <w:rsid w:val="0007183C"/>
    <w:rsid w:val="000719E5"/>
    <w:rsid w:val="00071BCF"/>
    <w:rsid w:val="00071C97"/>
    <w:rsid w:val="00071EE4"/>
    <w:rsid w:val="00071F18"/>
    <w:rsid w:val="0007287E"/>
    <w:rsid w:val="00072B19"/>
    <w:rsid w:val="00072B88"/>
    <w:rsid w:val="00073BBF"/>
    <w:rsid w:val="00073EE3"/>
    <w:rsid w:val="000740C9"/>
    <w:rsid w:val="00074208"/>
    <w:rsid w:val="00074599"/>
    <w:rsid w:val="00074DDE"/>
    <w:rsid w:val="00074EAC"/>
    <w:rsid w:val="000750C1"/>
    <w:rsid w:val="0007528B"/>
    <w:rsid w:val="000752FC"/>
    <w:rsid w:val="0007548A"/>
    <w:rsid w:val="0007589F"/>
    <w:rsid w:val="00075982"/>
    <w:rsid w:val="00075B7B"/>
    <w:rsid w:val="00075F5D"/>
    <w:rsid w:val="0007611D"/>
    <w:rsid w:val="00076BC1"/>
    <w:rsid w:val="00077AF8"/>
    <w:rsid w:val="00077D68"/>
    <w:rsid w:val="00077E0E"/>
    <w:rsid w:val="0008049D"/>
    <w:rsid w:val="00080CF3"/>
    <w:rsid w:val="00080D43"/>
    <w:rsid w:val="0008108D"/>
    <w:rsid w:val="000815D0"/>
    <w:rsid w:val="00081659"/>
    <w:rsid w:val="00081AF9"/>
    <w:rsid w:val="000823D9"/>
    <w:rsid w:val="0008259F"/>
    <w:rsid w:val="000827C3"/>
    <w:rsid w:val="00082B8C"/>
    <w:rsid w:val="00082CF0"/>
    <w:rsid w:val="00083160"/>
    <w:rsid w:val="000831FE"/>
    <w:rsid w:val="00083316"/>
    <w:rsid w:val="00083485"/>
    <w:rsid w:val="00083641"/>
    <w:rsid w:val="00083658"/>
    <w:rsid w:val="0008370B"/>
    <w:rsid w:val="00083A53"/>
    <w:rsid w:val="000841AC"/>
    <w:rsid w:val="000841E1"/>
    <w:rsid w:val="000843A0"/>
    <w:rsid w:val="00084555"/>
    <w:rsid w:val="00084603"/>
    <w:rsid w:val="00084761"/>
    <w:rsid w:val="00084A06"/>
    <w:rsid w:val="00084D6B"/>
    <w:rsid w:val="00084DCF"/>
    <w:rsid w:val="00084EE1"/>
    <w:rsid w:val="0008544B"/>
    <w:rsid w:val="00085C9A"/>
    <w:rsid w:val="000860DE"/>
    <w:rsid w:val="00086228"/>
    <w:rsid w:val="00086550"/>
    <w:rsid w:val="000866DA"/>
    <w:rsid w:val="00086CD3"/>
    <w:rsid w:val="00086FD6"/>
    <w:rsid w:val="00087060"/>
    <w:rsid w:val="00087679"/>
    <w:rsid w:val="00087A94"/>
    <w:rsid w:val="00087C13"/>
    <w:rsid w:val="00087D13"/>
    <w:rsid w:val="000900C4"/>
    <w:rsid w:val="0009088E"/>
    <w:rsid w:val="00090BFF"/>
    <w:rsid w:val="0009116D"/>
    <w:rsid w:val="00091329"/>
    <w:rsid w:val="00091581"/>
    <w:rsid w:val="00091A99"/>
    <w:rsid w:val="00091ADE"/>
    <w:rsid w:val="00091FD8"/>
    <w:rsid w:val="0009254F"/>
    <w:rsid w:val="00092801"/>
    <w:rsid w:val="000929FB"/>
    <w:rsid w:val="00092C0E"/>
    <w:rsid w:val="00092EC2"/>
    <w:rsid w:val="000932F1"/>
    <w:rsid w:val="00093358"/>
    <w:rsid w:val="00093571"/>
    <w:rsid w:val="00093754"/>
    <w:rsid w:val="00093CAF"/>
    <w:rsid w:val="0009417B"/>
    <w:rsid w:val="00094A5D"/>
    <w:rsid w:val="00094C47"/>
    <w:rsid w:val="00094E36"/>
    <w:rsid w:val="00094F1D"/>
    <w:rsid w:val="00094F5F"/>
    <w:rsid w:val="00094F6D"/>
    <w:rsid w:val="0009504E"/>
    <w:rsid w:val="000953E4"/>
    <w:rsid w:val="00095732"/>
    <w:rsid w:val="000958A7"/>
    <w:rsid w:val="000958AD"/>
    <w:rsid w:val="00097407"/>
    <w:rsid w:val="00097692"/>
    <w:rsid w:val="00097E69"/>
    <w:rsid w:val="00097FEC"/>
    <w:rsid w:val="000A0304"/>
    <w:rsid w:val="000A0350"/>
    <w:rsid w:val="000A0393"/>
    <w:rsid w:val="000A0729"/>
    <w:rsid w:val="000A078A"/>
    <w:rsid w:val="000A1673"/>
    <w:rsid w:val="000A1717"/>
    <w:rsid w:val="000A18CD"/>
    <w:rsid w:val="000A19E5"/>
    <w:rsid w:val="000A1BF3"/>
    <w:rsid w:val="000A2132"/>
    <w:rsid w:val="000A25B9"/>
    <w:rsid w:val="000A273A"/>
    <w:rsid w:val="000A2868"/>
    <w:rsid w:val="000A2BE7"/>
    <w:rsid w:val="000A2EA4"/>
    <w:rsid w:val="000A36E6"/>
    <w:rsid w:val="000A37E8"/>
    <w:rsid w:val="000A386E"/>
    <w:rsid w:val="000A3DD2"/>
    <w:rsid w:val="000A4085"/>
    <w:rsid w:val="000A437F"/>
    <w:rsid w:val="000A43A7"/>
    <w:rsid w:val="000A4764"/>
    <w:rsid w:val="000A49A9"/>
    <w:rsid w:val="000A4C8C"/>
    <w:rsid w:val="000A4D28"/>
    <w:rsid w:val="000A59E7"/>
    <w:rsid w:val="000A5A07"/>
    <w:rsid w:val="000A5F1A"/>
    <w:rsid w:val="000A614E"/>
    <w:rsid w:val="000A6264"/>
    <w:rsid w:val="000A6C68"/>
    <w:rsid w:val="000A6C81"/>
    <w:rsid w:val="000A6DDC"/>
    <w:rsid w:val="000A6DFC"/>
    <w:rsid w:val="000B0116"/>
    <w:rsid w:val="000B071D"/>
    <w:rsid w:val="000B07CB"/>
    <w:rsid w:val="000B0C41"/>
    <w:rsid w:val="000B0EC9"/>
    <w:rsid w:val="000B161B"/>
    <w:rsid w:val="000B169F"/>
    <w:rsid w:val="000B17C4"/>
    <w:rsid w:val="000B261B"/>
    <w:rsid w:val="000B2EC9"/>
    <w:rsid w:val="000B2F6E"/>
    <w:rsid w:val="000B3496"/>
    <w:rsid w:val="000B3758"/>
    <w:rsid w:val="000B3D5E"/>
    <w:rsid w:val="000B3D87"/>
    <w:rsid w:val="000B434C"/>
    <w:rsid w:val="000B4446"/>
    <w:rsid w:val="000B4703"/>
    <w:rsid w:val="000B47AD"/>
    <w:rsid w:val="000B4C0C"/>
    <w:rsid w:val="000B4CEB"/>
    <w:rsid w:val="000B5123"/>
    <w:rsid w:val="000B524D"/>
    <w:rsid w:val="000B57D3"/>
    <w:rsid w:val="000B5AFD"/>
    <w:rsid w:val="000B5C4B"/>
    <w:rsid w:val="000B61A4"/>
    <w:rsid w:val="000B625D"/>
    <w:rsid w:val="000B63CF"/>
    <w:rsid w:val="000B6577"/>
    <w:rsid w:val="000B66A1"/>
    <w:rsid w:val="000B67C5"/>
    <w:rsid w:val="000B69BB"/>
    <w:rsid w:val="000B71D2"/>
    <w:rsid w:val="000B73E0"/>
    <w:rsid w:val="000B74BD"/>
    <w:rsid w:val="000B78A7"/>
    <w:rsid w:val="000B7C65"/>
    <w:rsid w:val="000C014B"/>
    <w:rsid w:val="000C0219"/>
    <w:rsid w:val="000C0D2F"/>
    <w:rsid w:val="000C101C"/>
    <w:rsid w:val="000C103F"/>
    <w:rsid w:val="000C1136"/>
    <w:rsid w:val="000C1584"/>
    <w:rsid w:val="000C16E1"/>
    <w:rsid w:val="000C17C5"/>
    <w:rsid w:val="000C1D81"/>
    <w:rsid w:val="000C270C"/>
    <w:rsid w:val="000C2915"/>
    <w:rsid w:val="000C295B"/>
    <w:rsid w:val="000C29D4"/>
    <w:rsid w:val="000C2BF7"/>
    <w:rsid w:val="000C2FB7"/>
    <w:rsid w:val="000C312E"/>
    <w:rsid w:val="000C3A0A"/>
    <w:rsid w:val="000C3A4B"/>
    <w:rsid w:val="000C3AED"/>
    <w:rsid w:val="000C3C20"/>
    <w:rsid w:val="000C3F53"/>
    <w:rsid w:val="000C41E4"/>
    <w:rsid w:val="000C52D6"/>
    <w:rsid w:val="000C5A19"/>
    <w:rsid w:val="000C5B01"/>
    <w:rsid w:val="000C651F"/>
    <w:rsid w:val="000C653C"/>
    <w:rsid w:val="000C65A0"/>
    <w:rsid w:val="000C6676"/>
    <w:rsid w:val="000C6791"/>
    <w:rsid w:val="000C6A09"/>
    <w:rsid w:val="000C6D7A"/>
    <w:rsid w:val="000C7538"/>
    <w:rsid w:val="000C793F"/>
    <w:rsid w:val="000C7D11"/>
    <w:rsid w:val="000C7E3D"/>
    <w:rsid w:val="000D058A"/>
    <w:rsid w:val="000D08B8"/>
    <w:rsid w:val="000D0901"/>
    <w:rsid w:val="000D0B6A"/>
    <w:rsid w:val="000D0D4F"/>
    <w:rsid w:val="000D0E26"/>
    <w:rsid w:val="000D0EE9"/>
    <w:rsid w:val="000D15AF"/>
    <w:rsid w:val="000D1B34"/>
    <w:rsid w:val="000D1C4E"/>
    <w:rsid w:val="000D256B"/>
    <w:rsid w:val="000D25E0"/>
    <w:rsid w:val="000D2894"/>
    <w:rsid w:val="000D28FE"/>
    <w:rsid w:val="000D2A64"/>
    <w:rsid w:val="000D2B60"/>
    <w:rsid w:val="000D2DF3"/>
    <w:rsid w:val="000D2F37"/>
    <w:rsid w:val="000D2F48"/>
    <w:rsid w:val="000D2FAA"/>
    <w:rsid w:val="000D3033"/>
    <w:rsid w:val="000D30A4"/>
    <w:rsid w:val="000D3738"/>
    <w:rsid w:val="000D39D6"/>
    <w:rsid w:val="000D3C0E"/>
    <w:rsid w:val="000D3D2E"/>
    <w:rsid w:val="000D3DC5"/>
    <w:rsid w:val="000D3FAD"/>
    <w:rsid w:val="000D4431"/>
    <w:rsid w:val="000D4674"/>
    <w:rsid w:val="000D46B5"/>
    <w:rsid w:val="000D4796"/>
    <w:rsid w:val="000D490D"/>
    <w:rsid w:val="000D4D8F"/>
    <w:rsid w:val="000D50F1"/>
    <w:rsid w:val="000D52AF"/>
    <w:rsid w:val="000D55A9"/>
    <w:rsid w:val="000D5AB6"/>
    <w:rsid w:val="000D6162"/>
    <w:rsid w:val="000D6644"/>
    <w:rsid w:val="000D67FF"/>
    <w:rsid w:val="000D6E98"/>
    <w:rsid w:val="000D76D3"/>
    <w:rsid w:val="000D77A5"/>
    <w:rsid w:val="000D79D9"/>
    <w:rsid w:val="000E039D"/>
    <w:rsid w:val="000E10C1"/>
    <w:rsid w:val="000E1213"/>
    <w:rsid w:val="000E1668"/>
    <w:rsid w:val="000E1C72"/>
    <w:rsid w:val="000E2446"/>
    <w:rsid w:val="000E273F"/>
    <w:rsid w:val="000E2826"/>
    <w:rsid w:val="000E28C0"/>
    <w:rsid w:val="000E28D7"/>
    <w:rsid w:val="000E2A61"/>
    <w:rsid w:val="000E3362"/>
    <w:rsid w:val="000E34E4"/>
    <w:rsid w:val="000E378A"/>
    <w:rsid w:val="000E3BBC"/>
    <w:rsid w:val="000E3C55"/>
    <w:rsid w:val="000E3CD4"/>
    <w:rsid w:val="000E3DB7"/>
    <w:rsid w:val="000E3E3A"/>
    <w:rsid w:val="000E3FB9"/>
    <w:rsid w:val="000E42E6"/>
    <w:rsid w:val="000E45B0"/>
    <w:rsid w:val="000E4894"/>
    <w:rsid w:val="000E4EF6"/>
    <w:rsid w:val="000E5055"/>
    <w:rsid w:val="000E527B"/>
    <w:rsid w:val="000E5B93"/>
    <w:rsid w:val="000E5C3A"/>
    <w:rsid w:val="000E5FA3"/>
    <w:rsid w:val="000E629F"/>
    <w:rsid w:val="000E6B0D"/>
    <w:rsid w:val="000E7037"/>
    <w:rsid w:val="000E77AF"/>
    <w:rsid w:val="000E793A"/>
    <w:rsid w:val="000E798E"/>
    <w:rsid w:val="000E7B8F"/>
    <w:rsid w:val="000E7C52"/>
    <w:rsid w:val="000E7EB8"/>
    <w:rsid w:val="000F0592"/>
    <w:rsid w:val="000F0D6E"/>
    <w:rsid w:val="000F0E89"/>
    <w:rsid w:val="000F0EA8"/>
    <w:rsid w:val="000F15B4"/>
    <w:rsid w:val="000F16EC"/>
    <w:rsid w:val="000F175C"/>
    <w:rsid w:val="000F1E78"/>
    <w:rsid w:val="000F24D2"/>
    <w:rsid w:val="000F2628"/>
    <w:rsid w:val="000F28AF"/>
    <w:rsid w:val="000F2A25"/>
    <w:rsid w:val="000F2B1E"/>
    <w:rsid w:val="000F2D5E"/>
    <w:rsid w:val="000F3A78"/>
    <w:rsid w:val="000F3B81"/>
    <w:rsid w:val="000F3FDA"/>
    <w:rsid w:val="000F4182"/>
    <w:rsid w:val="000F4428"/>
    <w:rsid w:val="000F50EF"/>
    <w:rsid w:val="000F517A"/>
    <w:rsid w:val="000F518B"/>
    <w:rsid w:val="000F5657"/>
    <w:rsid w:val="000F56D2"/>
    <w:rsid w:val="000F572F"/>
    <w:rsid w:val="000F5901"/>
    <w:rsid w:val="000F598A"/>
    <w:rsid w:val="000F5E6F"/>
    <w:rsid w:val="000F5EE2"/>
    <w:rsid w:val="000F6114"/>
    <w:rsid w:val="000F6166"/>
    <w:rsid w:val="000F6728"/>
    <w:rsid w:val="000F6A41"/>
    <w:rsid w:val="000F6B06"/>
    <w:rsid w:val="000F6EAC"/>
    <w:rsid w:val="000F6F1A"/>
    <w:rsid w:val="000F6F92"/>
    <w:rsid w:val="000F737E"/>
    <w:rsid w:val="000F7B73"/>
    <w:rsid w:val="000F7F3B"/>
    <w:rsid w:val="0010021C"/>
    <w:rsid w:val="00100542"/>
    <w:rsid w:val="00100DD0"/>
    <w:rsid w:val="001011AE"/>
    <w:rsid w:val="001013EB"/>
    <w:rsid w:val="00101CD1"/>
    <w:rsid w:val="00102007"/>
    <w:rsid w:val="001020EB"/>
    <w:rsid w:val="0010242E"/>
    <w:rsid w:val="0010259A"/>
    <w:rsid w:val="00102B92"/>
    <w:rsid w:val="00102D2A"/>
    <w:rsid w:val="00103803"/>
    <w:rsid w:val="00103A67"/>
    <w:rsid w:val="00103AD4"/>
    <w:rsid w:val="00103E56"/>
    <w:rsid w:val="00103F6B"/>
    <w:rsid w:val="001040EE"/>
    <w:rsid w:val="00104359"/>
    <w:rsid w:val="00104580"/>
    <w:rsid w:val="001048A0"/>
    <w:rsid w:val="001051FB"/>
    <w:rsid w:val="001053A6"/>
    <w:rsid w:val="00105585"/>
    <w:rsid w:val="00105C4C"/>
    <w:rsid w:val="00105CEE"/>
    <w:rsid w:val="00106979"/>
    <w:rsid w:val="001069CD"/>
    <w:rsid w:val="001069FA"/>
    <w:rsid w:val="00106B8D"/>
    <w:rsid w:val="00106BAA"/>
    <w:rsid w:val="00106FD8"/>
    <w:rsid w:val="00106FEE"/>
    <w:rsid w:val="00107194"/>
    <w:rsid w:val="001071AF"/>
    <w:rsid w:val="00107335"/>
    <w:rsid w:val="001077A1"/>
    <w:rsid w:val="0010787D"/>
    <w:rsid w:val="0010790F"/>
    <w:rsid w:val="00107942"/>
    <w:rsid w:val="001079C7"/>
    <w:rsid w:val="001079F5"/>
    <w:rsid w:val="00107E93"/>
    <w:rsid w:val="00107F1C"/>
    <w:rsid w:val="001105DF"/>
    <w:rsid w:val="00110B5F"/>
    <w:rsid w:val="00110B7E"/>
    <w:rsid w:val="00110F55"/>
    <w:rsid w:val="00111729"/>
    <w:rsid w:val="001117A2"/>
    <w:rsid w:val="001117A8"/>
    <w:rsid w:val="00111841"/>
    <w:rsid w:val="001118EF"/>
    <w:rsid w:val="00111E9F"/>
    <w:rsid w:val="00111EA5"/>
    <w:rsid w:val="0011244A"/>
    <w:rsid w:val="0011268A"/>
    <w:rsid w:val="0011298B"/>
    <w:rsid w:val="00112FBD"/>
    <w:rsid w:val="0011361F"/>
    <w:rsid w:val="00113BF8"/>
    <w:rsid w:val="00113EE0"/>
    <w:rsid w:val="0011406E"/>
    <w:rsid w:val="0011424D"/>
    <w:rsid w:val="00114257"/>
    <w:rsid w:val="001147EF"/>
    <w:rsid w:val="00114876"/>
    <w:rsid w:val="00114B9D"/>
    <w:rsid w:val="001150A5"/>
    <w:rsid w:val="00115305"/>
    <w:rsid w:val="00115383"/>
    <w:rsid w:val="0011598E"/>
    <w:rsid w:val="001159AD"/>
    <w:rsid w:val="00115C92"/>
    <w:rsid w:val="00115D61"/>
    <w:rsid w:val="00115FF3"/>
    <w:rsid w:val="00116191"/>
    <w:rsid w:val="001161C0"/>
    <w:rsid w:val="00116740"/>
    <w:rsid w:val="00117295"/>
    <w:rsid w:val="001176FC"/>
    <w:rsid w:val="001179D4"/>
    <w:rsid w:val="00117B83"/>
    <w:rsid w:val="00117CF0"/>
    <w:rsid w:val="00117DE8"/>
    <w:rsid w:val="00117E8D"/>
    <w:rsid w:val="00120246"/>
    <w:rsid w:val="001205C6"/>
    <w:rsid w:val="00120622"/>
    <w:rsid w:val="00120771"/>
    <w:rsid w:val="0012091E"/>
    <w:rsid w:val="00120B87"/>
    <w:rsid w:val="00120D28"/>
    <w:rsid w:val="00120F70"/>
    <w:rsid w:val="001211CE"/>
    <w:rsid w:val="0012120F"/>
    <w:rsid w:val="001214D1"/>
    <w:rsid w:val="00121E25"/>
    <w:rsid w:val="00121E41"/>
    <w:rsid w:val="00122590"/>
    <w:rsid w:val="001226B4"/>
    <w:rsid w:val="001227DB"/>
    <w:rsid w:val="00122819"/>
    <w:rsid w:val="00122DAB"/>
    <w:rsid w:val="00123379"/>
    <w:rsid w:val="001234EA"/>
    <w:rsid w:val="00123A78"/>
    <w:rsid w:val="00123DC8"/>
    <w:rsid w:val="001243FC"/>
    <w:rsid w:val="0012470A"/>
    <w:rsid w:val="001249B8"/>
    <w:rsid w:val="001249E4"/>
    <w:rsid w:val="00124A57"/>
    <w:rsid w:val="0012559A"/>
    <w:rsid w:val="0012582A"/>
    <w:rsid w:val="00125B1E"/>
    <w:rsid w:val="001260C5"/>
    <w:rsid w:val="0012610D"/>
    <w:rsid w:val="00126189"/>
    <w:rsid w:val="0012633D"/>
    <w:rsid w:val="0012636B"/>
    <w:rsid w:val="00126CA0"/>
    <w:rsid w:val="001303A1"/>
    <w:rsid w:val="00130555"/>
    <w:rsid w:val="001308AC"/>
    <w:rsid w:val="00130A08"/>
    <w:rsid w:val="00130A9D"/>
    <w:rsid w:val="001312F7"/>
    <w:rsid w:val="001314F7"/>
    <w:rsid w:val="00132772"/>
    <w:rsid w:val="001329DB"/>
    <w:rsid w:val="00132B83"/>
    <w:rsid w:val="00132FC8"/>
    <w:rsid w:val="00133274"/>
    <w:rsid w:val="00133636"/>
    <w:rsid w:val="001336CF"/>
    <w:rsid w:val="001338DB"/>
    <w:rsid w:val="00133D7F"/>
    <w:rsid w:val="001344DA"/>
    <w:rsid w:val="00134595"/>
    <w:rsid w:val="00134755"/>
    <w:rsid w:val="00134A73"/>
    <w:rsid w:val="00134CB5"/>
    <w:rsid w:val="00134F46"/>
    <w:rsid w:val="001362C3"/>
    <w:rsid w:val="001362F4"/>
    <w:rsid w:val="00136624"/>
    <w:rsid w:val="00136B56"/>
    <w:rsid w:val="00136C95"/>
    <w:rsid w:val="00136ED3"/>
    <w:rsid w:val="001371F4"/>
    <w:rsid w:val="00137530"/>
    <w:rsid w:val="001378A2"/>
    <w:rsid w:val="00137CC4"/>
    <w:rsid w:val="00137EEC"/>
    <w:rsid w:val="00140075"/>
    <w:rsid w:val="001407B6"/>
    <w:rsid w:val="00140A4F"/>
    <w:rsid w:val="00141089"/>
    <w:rsid w:val="001411DA"/>
    <w:rsid w:val="001413AE"/>
    <w:rsid w:val="00141A3C"/>
    <w:rsid w:val="00141B8A"/>
    <w:rsid w:val="00141D66"/>
    <w:rsid w:val="00141D95"/>
    <w:rsid w:val="00142718"/>
    <w:rsid w:val="0014293D"/>
    <w:rsid w:val="00142981"/>
    <w:rsid w:val="00142C39"/>
    <w:rsid w:val="00142FCC"/>
    <w:rsid w:val="001434E4"/>
    <w:rsid w:val="00143502"/>
    <w:rsid w:val="001435E5"/>
    <w:rsid w:val="001438AC"/>
    <w:rsid w:val="001438B7"/>
    <w:rsid w:val="001439AF"/>
    <w:rsid w:val="001441C8"/>
    <w:rsid w:val="00144531"/>
    <w:rsid w:val="00144893"/>
    <w:rsid w:val="00144972"/>
    <w:rsid w:val="00144974"/>
    <w:rsid w:val="00144BA0"/>
    <w:rsid w:val="00144CF4"/>
    <w:rsid w:val="00144FBA"/>
    <w:rsid w:val="001456F8"/>
    <w:rsid w:val="00145AA9"/>
    <w:rsid w:val="00145BE1"/>
    <w:rsid w:val="00145BFA"/>
    <w:rsid w:val="001460A7"/>
    <w:rsid w:val="001462B0"/>
    <w:rsid w:val="0014674C"/>
    <w:rsid w:val="001467DD"/>
    <w:rsid w:val="00146A0F"/>
    <w:rsid w:val="00146B04"/>
    <w:rsid w:val="00147971"/>
    <w:rsid w:val="00147BC8"/>
    <w:rsid w:val="001501A9"/>
    <w:rsid w:val="0015044D"/>
    <w:rsid w:val="00150B3C"/>
    <w:rsid w:val="0015102D"/>
    <w:rsid w:val="00152031"/>
    <w:rsid w:val="00152135"/>
    <w:rsid w:val="00152BBF"/>
    <w:rsid w:val="00152C53"/>
    <w:rsid w:val="00152D22"/>
    <w:rsid w:val="00152E07"/>
    <w:rsid w:val="00153003"/>
    <w:rsid w:val="001530E1"/>
    <w:rsid w:val="00153390"/>
    <w:rsid w:val="00153700"/>
    <w:rsid w:val="001538FE"/>
    <w:rsid w:val="0015395C"/>
    <w:rsid w:val="001546AE"/>
    <w:rsid w:val="001546EF"/>
    <w:rsid w:val="00154A24"/>
    <w:rsid w:val="00154B13"/>
    <w:rsid w:val="00154DEA"/>
    <w:rsid w:val="001554E6"/>
    <w:rsid w:val="001555D9"/>
    <w:rsid w:val="00155603"/>
    <w:rsid w:val="00155620"/>
    <w:rsid w:val="001556AF"/>
    <w:rsid w:val="0015570A"/>
    <w:rsid w:val="00155797"/>
    <w:rsid w:val="0015586E"/>
    <w:rsid w:val="00155C29"/>
    <w:rsid w:val="00155F84"/>
    <w:rsid w:val="0015603D"/>
    <w:rsid w:val="00156048"/>
    <w:rsid w:val="001562C9"/>
    <w:rsid w:val="00156619"/>
    <w:rsid w:val="001566D7"/>
    <w:rsid w:val="00156773"/>
    <w:rsid w:val="001569B6"/>
    <w:rsid w:val="00156FA6"/>
    <w:rsid w:val="00157016"/>
    <w:rsid w:val="001570AD"/>
    <w:rsid w:val="00157153"/>
    <w:rsid w:val="0015773C"/>
    <w:rsid w:val="001578B4"/>
    <w:rsid w:val="00157E78"/>
    <w:rsid w:val="00157EA1"/>
    <w:rsid w:val="00160349"/>
    <w:rsid w:val="001608DF"/>
    <w:rsid w:val="00160901"/>
    <w:rsid w:val="00160A9D"/>
    <w:rsid w:val="00160C93"/>
    <w:rsid w:val="00160E77"/>
    <w:rsid w:val="00160EA7"/>
    <w:rsid w:val="00160FE8"/>
    <w:rsid w:val="001611BB"/>
    <w:rsid w:val="001616F4"/>
    <w:rsid w:val="00161ED5"/>
    <w:rsid w:val="00161F26"/>
    <w:rsid w:val="001620CB"/>
    <w:rsid w:val="00162612"/>
    <w:rsid w:val="00162F15"/>
    <w:rsid w:val="00162FE5"/>
    <w:rsid w:val="00163434"/>
    <w:rsid w:val="00163553"/>
    <w:rsid w:val="00163FCF"/>
    <w:rsid w:val="00164702"/>
    <w:rsid w:val="00164798"/>
    <w:rsid w:val="00164919"/>
    <w:rsid w:val="0016492A"/>
    <w:rsid w:val="00165359"/>
    <w:rsid w:val="00165627"/>
    <w:rsid w:val="00165917"/>
    <w:rsid w:val="00165ED5"/>
    <w:rsid w:val="00165FA6"/>
    <w:rsid w:val="00166F4D"/>
    <w:rsid w:val="001670F5"/>
    <w:rsid w:val="001672DA"/>
    <w:rsid w:val="00167449"/>
    <w:rsid w:val="00167590"/>
    <w:rsid w:val="001676DA"/>
    <w:rsid w:val="00167C97"/>
    <w:rsid w:val="00167CBD"/>
    <w:rsid w:val="00167F10"/>
    <w:rsid w:val="001703DF"/>
    <w:rsid w:val="00170E51"/>
    <w:rsid w:val="0017122F"/>
    <w:rsid w:val="0017174F"/>
    <w:rsid w:val="001717AB"/>
    <w:rsid w:val="00171CFC"/>
    <w:rsid w:val="00172471"/>
    <w:rsid w:val="0017253B"/>
    <w:rsid w:val="00172D81"/>
    <w:rsid w:val="001733D2"/>
    <w:rsid w:val="001736E1"/>
    <w:rsid w:val="001738B1"/>
    <w:rsid w:val="00173956"/>
    <w:rsid w:val="00173D4F"/>
    <w:rsid w:val="00174105"/>
    <w:rsid w:val="001741B5"/>
    <w:rsid w:val="00174235"/>
    <w:rsid w:val="00174433"/>
    <w:rsid w:val="001746F3"/>
    <w:rsid w:val="00174BB8"/>
    <w:rsid w:val="00174D64"/>
    <w:rsid w:val="00175175"/>
    <w:rsid w:val="001752FE"/>
    <w:rsid w:val="00175659"/>
    <w:rsid w:val="00175A9F"/>
    <w:rsid w:val="00175B1C"/>
    <w:rsid w:val="00175F4E"/>
    <w:rsid w:val="00176D59"/>
    <w:rsid w:val="00177663"/>
    <w:rsid w:val="00177870"/>
    <w:rsid w:val="00177961"/>
    <w:rsid w:val="00177BEB"/>
    <w:rsid w:val="00177D1E"/>
    <w:rsid w:val="00177E22"/>
    <w:rsid w:val="00177FB3"/>
    <w:rsid w:val="0018096E"/>
    <w:rsid w:val="001809A9"/>
    <w:rsid w:val="00180AEF"/>
    <w:rsid w:val="00180F1A"/>
    <w:rsid w:val="001815CF"/>
    <w:rsid w:val="00181E42"/>
    <w:rsid w:val="0018209F"/>
    <w:rsid w:val="001829F4"/>
    <w:rsid w:val="00182FB1"/>
    <w:rsid w:val="001834CA"/>
    <w:rsid w:val="00183703"/>
    <w:rsid w:val="00183858"/>
    <w:rsid w:val="0018386C"/>
    <w:rsid w:val="00183F23"/>
    <w:rsid w:val="0018499B"/>
    <w:rsid w:val="00184A9A"/>
    <w:rsid w:val="00185250"/>
    <w:rsid w:val="00185662"/>
    <w:rsid w:val="001860AD"/>
    <w:rsid w:val="001861F9"/>
    <w:rsid w:val="001862D1"/>
    <w:rsid w:val="001863A3"/>
    <w:rsid w:val="00186721"/>
    <w:rsid w:val="00186E70"/>
    <w:rsid w:val="00186EAC"/>
    <w:rsid w:val="0018778C"/>
    <w:rsid w:val="00187892"/>
    <w:rsid w:val="0018789E"/>
    <w:rsid w:val="00187E8D"/>
    <w:rsid w:val="00190111"/>
    <w:rsid w:val="001907A4"/>
    <w:rsid w:val="00190861"/>
    <w:rsid w:val="00190E06"/>
    <w:rsid w:val="00190E7C"/>
    <w:rsid w:val="00191D45"/>
    <w:rsid w:val="00192029"/>
    <w:rsid w:val="0019244C"/>
    <w:rsid w:val="001924A1"/>
    <w:rsid w:val="0019257B"/>
    <w:rsid w:val="00192ED0"/>
    <w:rsid w:val="001930ED"/>
    <w:rsid w:val="0019310E"/>
    <w:rsid w:val="00193741"/>
    <w:rsid w:val="001937FB"/>
    <w:rsid w:val="0019388A"/>
    <w:rsid w:val="001938FA"/>
    <w:rsid w:val="00193A7C"/>
    <w:rsid w:val="00193BEF"/>
    <w:rsid w:val="001940D6"/>
    <w:rsid w:val="0019428A"/>
    <w:rsid w:val="001942C7"/>
    <w:rsid w:val="00194324"/>
    <w:rsid w:val="001943FD"/>
    <w:rsid w:val="00194584"/>
    <w:rsid w:val="001947C6"/>
    <w:rsid w:val="00194D01"/>
    <w:rsid w:val="00195A59"/>
    <w:rsid w:val="00195E48"/>
    <w:rsid w:val="0019612B"/>
    <w:rsid w:val="00196512"/>
    <w:rsid w:val="0019664B"/>
    <w:rsid w:val="00196700"/>
    <w:rsid w:val="00196987"/>
    <w:rsid w:val="00196A2A"/>
    <w:rsid w:val="00196A34"/>
    <w:rsid w:val="00196D5A"/>
    <w:rsid w:val="00196FF3"/>
    <w:rsid w:val="00197320"/>
    <w:rsid w:val="001975EF"/>
    <w:rsid w:val="00197A6C"/>
    <w:rsid w:val="001A0005"/>
    <w:rsid w:val="001A0708"/>
    <w:rsid w:val="001A116B"/>
    <w:rsid w:val="001A157B"/>
    <w:rsid w:val="001A1B42"/>
    <w:rsid w:val="001A1CB2"/>
    <w:rsid w:val="001A1FC6"/>
    <w:rsid w:val="001A203C"/>
    <w:rsid w:val="001A2128"/>
    <w:rsid w:val="001A27FC"/>
    <w:rsid w:val="001A2C02"/>
    <w:rsid w:val="001A2D22"/>
    <w:rsid w:val="001A31D9"/>
    <w:rsid w:val="001A36B7"/>
    <w:rsid w:val="001A3765"/>
    <w:rsid w:val="001A38B8"/>
    <w:rsid w:val="001A397B"/>
    <w:rsid w:val="001A3B86"/>
    <w:rsid w:val="001A3BF9"/>
    <w:rsid w:val="001A3C5D"/>
    <w:rsid w:val="001A3F49"/>
    <w:rsid w:val="001A3F5D"/>
    <w:rsid w:val="001A3FB9"/>
    <w:rsid w:val="001A4188"/>
    <w:rsid w:val="001A4485"/>
    <w:rsid w:val="001A4785"/>
    <w:rsid w:val="001A4837"/>
    <w:rsid w:val="001A4ECB"/>
    <w:rsid w:val="001A54DF"/>
    <w:rsid w:val="001A567C"/>
    <w:rsid w:val="001A5BDB"/>
    <w:rsid w:val="001A5E7F"/>
    <w:rsid w:val="001A67E9"/>
    <w:rsid w:val="001A683A"/>
    <w:rsid w:val="001A69C2"/>
    <w:rsid w:val="001A6A03"/>
    <w:rsid w:val="001A7B45"/>
    <w:rsid w:val="001B004F"/>
    <w:rsid w:val="001B03D1"/>
    <w:rsid w:val="001B09CD"/>
    <w:rsid w:val="001B0E6D"/>
    <w:rsid w:val="001B166D"/>
    <w:rsid w:val="001B1B1D"/>
    <w:rsid w:val="001B1BC8"/>
    <w:rsid w:val="001B2374"/>
    <w:rsid w:val="001B2E13"/>
    <w:rsid w:val="001B2EFA"/>
    <w:rsid w:val="001B309C"/>
    <w:rsid w:val="001B30B5"/>
    <w:rsid w:val="001B318A"/>
    <w:rsid w:val="001B3211"/>
    <w:rsid w:val="001B362D"/>
    <w:rsid w:val="001B3F13"/>
    <w:rsid w:val="001B3FDF"/>
    <w:rsid w:val="001B4123"/>
    <w:rsid w:val="001B4182"/>
    <w:rsid w:val="001B42C5"/>
    <w:rsid w:val="001B42E4"/>
    <w:rsid w:val="001B440E"/>
    <w:rsid w:val="001B50B9"/>
    <w:rsid w:val="001B511B"/>
    <w:rsid w:val="001B53CB"/>
    <w:rsid w:val="001B57D5"/>
    <w:rsid w:val="001B5EB3"/>
    <w:rsid w:val="001B5F26"/>
    <w:rsid w:val="001B60C2"/>
    <w:rsid w:val="001B6113"/>
    <w:rsid w:val="001B6235"/>
    <w:rsid w:val="001B65C0"/>
    <w:rsid w:val="001B71F8"/>
    <w:rsid w:val="001B7226"/>
    <w:rsid w:val="001B724F"/>
    <w:rsid w:val="001B7476"/>
    <w:rsid w:val="001B7747"/>
    <w:rsid w:val="001B7EB0"/>
    <w:rsid w:val="001B7EF8"/>
    <w:rsid w:val="001B7F87"/>
    <w:rsid w:val="001C0044"/>
    <w:rsid w:val="001C055B"/>
    <w:rsid w:val="001C0A6E"/>
    <w:rsid w:val="001C1165"/>
    <w:rsid w:val="001C178A"/>
    <w:rsid w:val="001C196C"/>
    <w:rsid w:val="001C1D7E"/>
    <w:rsid w:val="001C20F0"/>
    <w:rsid w:val="001C2480"/>
    <w:rsid w:val="001C277E"/>
    <w:rsid w:val="001C28FB"/>
    <w:rsid w:val="001C2D1D"/>
    <w:rsid w:val="001C2E6C"/>
    <w:rsid w:val="001C31C0"/>
    <w:rsid w:val="001C345D"/>
    <w:rsid w:val="001C3633"/>
    <w:rsid w:val="001C41E2"/>
    <w:rsid w:val="001C435C"/>
    <w:rsid w:val="001C48A4"/>
    <w:rsid w:val="001C4977"/>
    <w:rsid w:val="001C4DCE"/>
    <w:rsid w:val="001C5AF0"/>
    <w:rsid w:val="001C5BAA"/>
    <w:rsid w:val="001C5C8D"/>
    <w:rsid w:val="001C5D91"/>
    <w:rsid w:val="001C603A"/>
    <w:rsid w:val="001C631E"/>
    <w:rsid w:val="001C6371"/>
    <w:rsid w:val="001C63E4"/>
    <w:rsid w:val="001C6665"/>
    <w:rsid w:val="001C7266"/>
    <w:rsid w:val="001C726F"/>
    <w:rsid w:val="001C76A2"/>
    <w:rsid w:val="001C774F"/>
    <w:rsid w:val="001C7846"/>
    <w:rsid w:val="001C7B6A"/>
    <w:rsid w:val="001C7C1F"/>
    <w:rsid w:val="001C7CE2"/>
    <w:rsid w:val="001D03D3"/>
    <w:rsid w:val="001D0430"/>
    <w:rsid w:val="001D0839"/>
    <w:rsid w:val="001D0AA1"/>
    <w:rsid w:val="001D0D70"/>
    <w:rsid w:val="001D11F4"/>
    <w:rsid w:val="001D143D"/>
    <w:rsid w:val="001D1BCE"/>
    <w:rsid w:val="001D1D3D"/>
    <w:rsid w:val="001D1E1E"/>
    <w:rsid w:val="001D20A4"/>
    <w:rsid w:val="001D290A"/>
    <w:rsid w:val="001D2944"/>
    <w:rsid w:val="001D294F"/>
    <w:rsid w:val="001D2968"/>
    <w:rsid w:val="001D2C34"/>
    <w:rsid w:val="001D2F69"/>
    <w:rsid w:val="001D3089"/>
    <w:rsid w:val="001D3762"/>
    <w:rsid w:val="001D3CFF"/>
    <w:rsid w:val="001D3F52"/>
    <w:rsid w:val="001D4263"/>
    <w:rsid w:val="001D4289"/>
    <w:rsid w:val="001D42FE"/>
    <w:rsid w:val="001D4318"/>
    <w:rsid w:val="001D463E"/>
    <w:rsid w:val="001D47CE"/>
    <w:rsid w:val="001D4817"/>
    <w:rsid w:val="001D4899"/>
    <w:rsid w:val="001D499A"/>
    <w:rsid w:val="001D4AC6"/>
    <w:rsid w:val="001D4C65"/>
    <w:rsid w:val="001D4CF7"/>
    <w:rsid w:val="001D4E5A"/>
    <w:rsid w:val="001D4E62"/>
    <w:rsid w:val="001D50E5"/>
    <w:rsid w:val="001D51E2"/>
    <w:rsid w:val="001D52A3"/>
    <w:rsid w:val="001D52FF"/>
    <w:rsid w:val="001D53FB"/>
    <w:rsid w:val="001D57F8"/>
    <w:rsid w:val="001D5D57"/>
    <w:rsid w:val="001D6486"/>
    <w:rsid w:val="001D648E"/>
    <w:rsid w:val="001D6EBA"/>
    <w:rsid w:val="001D74C9"/>
    <w:rsid w:val="001D752B"/>
    <w:rsid w:val="001D753B"/>
    <w:rsid w:val="001E046A"/>
    <w:rsid w:val="001E04B4"/>
    <w:rsid w:val="001E1A9B"/>
    <w:rsid w:val="001E1B18"/>
    <w:rsid w:val="001E1DE7"/>
    <w:rsid w:val="001E21DE"/>
    <w:rsid w:val="001E2B7A"/>
    <w:rsid w:val="001E2FCF"/>
    <w:rsid w:val="001E3B85"/>
    <w:rsid w:val="001E3C74"/>
    <w:rsid w:val="001E3C7B"/>
    <w:rsid w:val="001E4224"/>
    <w:rsid w:val="001E42A0"/>
    <w:rsid w:val="001E4324"/>
    <w:rsid w:val="001E4444"/>
    <w:rsid w:val="001E44A2"/>
    <w:rsid w:val="001E4CAF"/>
    <w:rsid w:val="001E4D33"/>
    <w:rsid w:val="001E4DB3"/>
    <w:rsid w:val="001E53A3"/>
    <w:rsid w:val="001E572A"/>
    <w:rsid w:val="001E5792"/>
    <w:rsid w:val="001E592C"/>
    <w:rsid w:val="001E5AB2"/>
    <w:rsid w:val="001E5E4F"/>
    <w:rsid w:val="001E5F21"/>
    <w:rsid w:val="001E70E5"/>
    <w:rsid w:val="001E7594"/>
    <w:rsid w:val="001E78F8"/>
    <w:rsid w:val="001E79AB"/>
    <w:rsid w:val="001E7DD3"/>
    <w:rsid w:val="001E7F8D"/>
    <w:rsid w:val="001F053D"/>
    <w:rsid w:val="001F09B5"/>
    <w:rsid w:val="001F0B58"/>
    <w:rsid w:val="001F0F86"/>
    <w:rsid w:val="001F1588"/>
    <w:rsid w:val="001F15B8"/>
    <w:rsid w:val="001F15EA"/>
    <w:rsid w:val="001F1811"/>
    <w:rsid w:val="001F1C6E"/>
    <w:rsid w:val="001F1ED3"/>
    <w:rsid w:val="001F25C2"/>
    <w:rsid w:val="001F2625"/>
    <w:rsid w:val="001F278B"/>
    <w:rsid w:val="001F290E"/>
    <w:rsid w:val="001F2CAE"/>
    <w:rsid w:val="001F2D22"/>
    <w:rsid w:val="001F2F06"/>
    <w:rsid w:val="001F34D7"/>
    <w:rsid w:val="001F3812"/>
    <w:rsid w:val="001F3973"/>
    <w:rsid w:val="001F41CF"/>
    <w:rsid w:val="001F44F6"/>
    <w:rsid w:val="001F4E02"/>
    <w:rsid w:val="001F5115"/>
    <w:rsid w:val="001F5281"/>
    <w:rsid w:val="001F53B5"/>
    <w:rsid w:val="001F58A7"/>
    <w:rsid w:val="001F58EE"/>
    <w:rsid w:val="001F5B9A"/>
    <w:rsid w:val="001F5C5A"/>
    <w:rsid w:val="001F5DBC"/>
    <w:rsid w:val="001F5E78"/>
    <w:rsid w:val="001F64E2"/>
    <w:rsid w:val="001F6CC3"/>
    <w:rsid w:val="001F6DF5"/>
    <w:rsid w:val="001F7065"/>
    <w:rsid w:val="001F7297"/>
    <w:rsid w:val="001F7679"/>
    <w:rsid w:val="001F76FD"/>
    <w:rsid w:val="001F7805"/>
    <w:rsid w:val="001F7DA9"/>
    <w:rsid w:val="001F7E37"/>
    <w:rsid w:val="001F7ED6"/>
    <w:rsid w:val="001F7F41"/>
    <w:rsid w:val="00200204"/>
    <w:rsid w:val="00200247"/>
    <w:rsid w:val="00200A68"/>
    <w:rsid w:val="00200C33"/>
    <w:rsid w:val="0020111A"/>
    <w:rsid w:val="00201731"/>
    <w:rsid w:val="00201FBD"/>
    <w:rsid w:val="00202C1D"/>
    <w:rsid w:val="00202D28"/>
    <w:rsid w:val="00202E9F"/>
    <w:rsid w:val="00202EFE"/>
    <w:rsid w:val="0020358D"/>
    <w:rsid w:val="0020374A"/>
    <w:rsid w:val="00203841"/>
    <w:rsid w:val="002039FC"/>
    <w:rsid w:val="00203A8C"/>
    <w:rsid w:val="00203AE4"/>
    <w:rsid w:val="00204104"/>
    <w:rsid w:val="0020428F"/>
    <w:rsid w:val="00204496"/>
    <w:rsid w:val="00204697"/>
    <w:rsid w:val="0020474E"/>
    <w:rsid w:val="00204B3A"/>
    <w:rsid w:val="00204B4D"/>
    <w:rsid w:val="00204F14"/>
    <w:rsid w:val="0020506B"/>
    <w:rsid w:val="00205853"/>
    <w:rsid w:val="00205A9D"/>
    <w:rsid w:val="00205F13"/>
    <w:rsid w:val="00205F44"/>
    <w:rsid w:val="00205F6F"/>
    <w:rsid w:val="0020678D"/>
    <w:rsid w:val="00206840"/>
    <w:rsid w:val="002068BD"/>
    <w:rsid w:val="00206B0C"/>
    <w:rsid w:val="00206B37"/>
    <w:rsid w:val="00206F5C"/>
    <w:rsid w:val="00206FD7"/>
    <w:rsid w:val="0020756B"/>
    <w:rsid w:val="00207B84"/>
    <w:rsid w:val="00207C28"/>
    <w:rsid w:val="002105CD"/>
    <w:rsid w:val="00210F12"/>
    <w:rsid w:val="00211755"/>
    <w:rsid w:val="00211D15"/>
    <w:rsid w:val="00211DD5"/>
    <w:rsid w:val="00212D97"/>
    <w:rsid w:val="00212E7D"/>
    <w:rsid w:val="0021304D"/>
    <w:rsid w:val="0021307D"/>
    <w:rsid w:val="00213190"/>
    <w:rsid w:val="0021347C"/>
    <w:rsid w:val="002134A7"/>
    <w:rsid w:val="002136C4"/>
    <w:rsid w:val="00213D24"/>
    <w:rsid w:val="00213F3F"/>
    <w:rsid w:val="00214033"/>
    <w:rsid w:val="002144F9"/>
    <w:rsid w:val="00214CD9"/>
    <w:rsid w:val="00214D2E"/>
    <w:rsid w:val="00214D35"/>
    <w:rsid w:val="00215881"/>
    <w:rsid w:val="00215E26"/>
    <w:rsid w:val="00216148"/>
    <w:rsid w:val="002167D6"/>
    <w:rsid w:val="002167F0"/>
    <w:rsid w:val="00216D27"/>
    <w:rsid w:val="00216E2D"/>
    <w:rsid w:val="002173EB"/>
    <w:rsid w:val="002175F5"/>
    <w:rsid w:val="002176F7"/>
    <w:rsid w:val="00217764"/>
    <w:rsid w:val="002179C5"/>
    <w:rsid w:val="00217A4D"/>
    <w:rsid w:val="00217A7C"/>
    <w:rsid w:val="002200CD"/>
    <w:rsid w:val="002203F9"/>
    <w:rsid w:val="0022080B"/>
    <w:rsid w:val="0022093D"/>
    <w:rsid w:val="002211F5"/>
    <w:rsid w:val="002216FE"/>
    <w:rsid w:val="002219AF"/>
    <w:rsid w:val="00221F3E"/>
    <w:rsid w:val="00222820"/>
    <w:rsid w:val="0022282A"/>
    <w:rsid w:val="00222A49"/>
    <w:rsid w:val="0022305E"/>
    <w:rsid w:val="00223212"/>
    <w:rsid w:val="00223B13"/>
    <w:rsid w:val="00223B6D"/>
    <w:rsid w:val="00223C68"/>
    <w:rsid w:val="0022439C"/>
    <w:rsid w:val="002245FE"/>
    <w:rsid w:val="00224732"/>
    <w:rsid w:val="002249A0"/>
    <w:rsid w:val="00224A33"/>
    <w:rsid w:val="00224B74"/>
    <w:rsid w:val="00224D84"/>
    <w:rsid w:val="00224DCF"/>
    <w:rsid w:val="002250B2"/>
    <w:rsid w:val="0022554B"/>
    <w:rsid w:val="002261B5"/>
    <w:rsid w:val="00226429"/>
    <w:rsid w:val="00226844"/>
    <w:rsid w:val="0022697B"/>
    <w:rsid w:val="002269D7"/>
    <w:rsid w:val="00226B13"/>
    <w:rsid w:val="00226C5C"/>
    <w:rsid w:val="00226C97"/>
    <w:rsid w:val="00226EBE"/>
    <w:rsid w:val="00226EE4"/>
    <w:rsid w:val="00226FAD"/>
    <w:rsid w:val="00227545"/>
    <w:rsid w:val="00227680"/>
    <w:rsid w:val="00227FAD"/>
    <w:rsid w:val="0023090D"/>
    <w:rsid w:val="00230AE2"/>
    <w:rsid w:val="00230C7E"/>
    <w:rsid w:val="00230C8E"/>
    <w:rsid w:val="00230E9F"/>
    <w:rsid w:val="00230F14"/>
    <w:rsid w:val="00231076"/>
    <w:rsid w:val="0023172D"/>
    <w:rsid w:val="00231CFA"/>
    <w:rsid w:val="00232078"/>
    <w:rsid w:val="00232172"/>
    <w:rsid w:val="002327FA"/>
    <w:rsid w:val="0023290D"/>
    <w:rsid w:val="00232A32"/>
    <w:rsid w:val="00232D05"/>
    <w:rsid w:val="00232E11"/>
    <w:rsid w:val="00232E23"/>
    <w:rsid w:val="00232F84"/>
    <w:rsid w:val="002337C8"/>
    <w:rsid w:val="002339C1"/>
    <w:rsid w:val="0023426E"/>
    <w:rsid w:val="00234B8E"/>
    <w:rsid w:val="00234C19"/>
    <w:rsid w:val="00234C3F"/>
    <w:rsid w:val="00234C8F"/>
    <w:rsid w:val="00234D26"/>
    <w:rsid w:val="00235BF2"/>
    <w:rsid w:val="00235BF6"/>
    <w:rsid w:val="002366AD"/>
    <w:rsid w:val="002366CA"/>
    <w:rsid w:val="00236A2C"/>
    <w:rsid w:val="00236A93"/>
    <w:rsid w:val="00236B50"/>
    <w:rsid w:val="00236BFC"/>
    <w:rsid w:val="00237634"/>
    <w:rsid w:val="002376D2"/>
    <w:rsid w:val="00237BB5"/>
    <w:rsid w:val="00237C86"/>
    <w:rsid w:val="00237E4E"/>
    <w:rsid w:val="002419E2"/>
    <w:rsid w:val="00241B7E"/>
    <w:rsid w:val="00242809"/>
    <w:rsid w:val="00243E79"/>
    <w:rsid w:val="0024403B"/>
    <w:rsid w:val="00244375"/>
    <w:rsid w:val="00244782"/>
    <w:rsid w:val="0024487F"/>
    <w:rsid w:val="00244962"/>
    <w:rsid w:val="00244BB8"/>
    <w:rsid w:val="00245175"/>
    <w:rsid w:val="0024518C"/>
    <w:rsid w:val="0024564F"/>
    <w:rsid w:val="002458DA"/>
    <w:rsid w:val="00245E67"/>
    <w:rsid w:val="00245F76"/>
    <w:rsid w:val="0024651B"/>
    <w:rsid w:val="00246520"/>
    <w:rsid w:val="002467C4"/>
    <w:rsid w:val="002467C6"/>
    <w:rsid w:val="00246B26"/>
    <w:rsid w:val="00246B32"/>
    <w:rsid w:val="0024722B"/>
    <w:rsid w:val="002476A7"/>
    <w:rsid w:val="00247944"/>
    <w:rsid w:val="00247C78"/>
    <w:rsid w:val="00247F5F"/>
    <w:rsid w:val="00247FD9"/>
    <w:rsid w:val="0025008B"/>
    <w:rsid w:val="002501D3"/>
    <w:rsid w:val="002508AF"/>
    <w:rsid w:val="002508DB"/>
    <w:rsid w:val="00250E91"/>
    <w:rsid w:val="00251154"/>
    <w:rsid w:val="00251203"/>
    <w:rsid w:val="002523A7"/>
    <w:rsid w:val="00252711"/>
    <w:rsid w:val="002528B2"/>
    <w:rsid w:val="002528D9"/>
    <w:rsid w:val="00252AD5"/>
    <w:rsid w:val="00252F46"/>
    <w:rsid w:val="002536B9"/>
    <w:rsid w:val="00253962"/>
    <w:rsid w:val="00253AD5"/>
    <w:rsid w:val="00253B63"/>
    <w:rsid w:val="00253C19"/>
    <w:rsid w:val="00254053"/>
    <w:rsid w:val="002540FD"/>
    <w:rsid w:val="00254124"/>
    <w:rsid w:val="0025419F"/>
    <w:rsid w:val="0025436B"/>
    <w:rsid w:val="00254699"/>
    <w:rsid w:val="00254B92"/>
    <w:rsid w:val="002550DF"/>
    <w:rsid w:val="002550FB"/>
    <w:rsid w:val="002556BB"/>
    <w:rsid w:val="002558AE"/>
    <w:rsid w:val="002558E0"/>
    <w:rsid w:val="0025592E"/>
    <w:rsid w:val="00255C31"/>
    <w:rsid w:val="0025656B"/>
    <w:rsid w:val="00256657"/>
    <w:rsid w:val="00256B75"/>
    <w:rsid w:val="00256B9F"/>
    <w:rsid w:val="00256D05"/>
    <w:rsid w:val="00256D2B"/>
    <w:rsid w:val="00257257"/>
    <w:rsid w:val="002576F7"/>
    <w:rsid w:val="002577E0"/>
    <w:rsid w:val="00257F64"/>
    <w:rsid w:val="00260281"/>
    <w:rsid w:val="002605A7"/>
    <w:rsid w:val="00260773"/>
    <w:rsid w:val="00260AC3"/>
    <w:rsid w:val="00260C37"/>
    <w:rsid w:val="00260F2A"/>
    <w:rsid w:val="0026139A"/>
    <w:rsid w:val="00261B6F"/>
    <w:rsid w:val="00262220"/>
    <w:rsid w:val="0026227F"/>
    <w:rsid w:val="002622A1"/>
    <w:rsid w:val="002626EF"/>
    <w:rsid w:val="0026273B"/>
    <w:rsid w:val="00262AE3"/>
    <w:rsid w:val="00262B21"/>
    <w:rsid w:val="0026361E"/>
    <w:rsid w:val="0026397B"/>
    <w:rsid w:val="00263AC9"/>
    <w:rsid w:val="00263B1C"/>
    <w:rsid w:val="00263B3A"/>
    <w:rsid w:val="00263F0C"/>
    <w:rsid w:val="0026415F"/>
    <w:rsid w:val="0026422A"/>
    <w:rsid w:val="002642AE"/>
    <w:rsid w:val="0026457D"/>
    <w:rsid w:val="00264685"/>
    <w:rsid w:val="002647A0"/>
    <w:rsid w:val="00264CBF"/>
    <w:rsid w:val="00264EEF"/>
    <w:rsid w:val="00265A61"/>
    <w:rsid w:val="00265F05"/>
    <w:rsid w:val="00266040"/>
    <w:rsid w:val="00266414"/>
    <w:rsid w:val="002664DC"/>
    <w:rsid w:val="002667D4"/>
    <w:rsid w:val="00266B54"/>
    <w:rsid w:val="00266C55"/>
    <w:rsid w:val="00266CE2"/>
    <w:rsid w:val="00266CF8"/>
    <w:rsid w:val="00266E3A"/>
    <w:rsid w:val="00266F38"/>
    <w:rsid w:val="0026729C"/>
    <w:rsid w:val="002679A5"/>
    <w:rsid w:val="00267C62"/>
    <w:rsid w:val="00267FE3"/>
    <w:rsid w:val="002702FF"/>
    <w:rsid w:val="0027045C"/>
    <w:rsid w:val="0027075B"/>
    <w:rsid w:val="002709E1"/>
    <w:rsid w:val="00271DFF"/>
    <w:rsid w:val="00272249"/>
    <w:rsid w:val="0027244C"/>
    <w:rsid w:val="002725FE"/>
    <w:rsid w:val="0027424A"/>
    <w:rsid w:val="00274431"/>
    <w:rsid w:val="002748C4"/>
    <w:rsid w:val="00274966"/>
    <w:rsid w:val="0027529A"/>
    <w:rsid w:val="00275FB3"/>
    <w:rsid w:val="00276309"/>
    <w:rsid w:val="00276868"/>
    <w:rsid w:val="00276AD4"/>
    <w:rsid w:val="00276B73"/>
    <w:rsid w:val="00276DA8"/>
    <w:rsid w:val="00276DC4"/>
    <w:rsid w:val="00277415"/>
    <w:rsid w:val="002775AF"/>
    <w:rsid w:val="002776D5"/>
    <w:rsid w:val="00277767"/>
    <w:rsid w:val="002777BC"/>
    <w:rsid w:val="0027791B"/>
    <w:rsid w:val="00277D1E"/>
    <w:rsid w:val="00277D67"/>
    <w:rsid w:val="00277F76"/>
    <w:rsid w:val="002806D1"/>
    <w:rsid w:val="00280764"/>
    <w:rsid w:val="002807F6"/>
    <w:rsid w:val="00281029"/>
    <w:rsid w:val="002810F5"/>
    <w:rsid w:val="00281387"/>
    <w:rsid w:val="00281412"/>
    <w:rsid w:val="00281575"/>
    <w:rsid w:val="00281774"/>
    <w:rsid w:val="00281D8F"/>
    <w:rsid w:val="00281F81"/>
    <w:rsid w:val="0028207A"/>
    <w:rsid w:val="002821C9"/>
    <w:rsid w:val="002823A9"/>
    <w:rsid w:val="00282828"/>
    <w:rsid w:val="002829FC"/>
    <w:rsid w:val="0028311A"/>
    <w:rsid w:val="0028312A"/>
    <w:rsid w:val="002831A3"/>
    <w:rsid w:val="00283499"/>
    <w:rsid w:val="00283AAD"/>
    <w:rsid w:val="00283B4A"/>
    <w:rsid w:val="00283F45"/>
    <w:rsid w:val="00284204"/>
    <w:rsid w:val="0028457D"/>
    <w:rsid w:val="00284708"/>
    <w:rsid w:val="00284AB2"/>
    <w:rsid w:val="00284E52"/>
    <w:rsid w:val="00284F52"/>
    <w:rsid w:val="00285370"/>
    <w:rsid w:val="00285BFB"/>
    <w:rsid w:val="00285E58"/>
    <w:rsid w:val="002860B6"/>
    <w:rsid w:val="002869D1"/>
    <w:rsid w:val="00286A5A"/>
    <w:rsid w:val="00287295"/>
    <w:rsid w:val="00287408"/>
    <w:rsid w:val="002876CF"/>
    <w:rsid w:val="00287866"/>
    <w:rsid w:val="00287930"/>
    <w:rsid w:val="002904C6"/>
    <w:rsid w:val="0029054C"/>
    <w:rsid w:val="0029073D"/>
    <w:rsid w:val="00290750"/>
    <w:rsid w:val="00290DCD"/>
    <w:rsid w:val="00290F3E"/>
    <w:rsid w:val="002910DF"/>
    <w:rsid w:val="002910FD"/>
    <w:rsid w:val="00291398"/>
    <w:rsid w:val="002926C1"/>
    <w:rsid w:val="00292952"/>
    <w:rsid w:val="00292E04"/>
    <w:rsid w:val="0029334B"/>
    <w:rsid w:val="0029346F"/>
    <w:rsid w:val="0029362E"/>
    <w:rsid w:val="002938B6"/>
    <w:rsid w:val="002938F3"/>
    <w:rsid w:val="00293B18"/>
    <w:rsid w:val="00293FCC"/>
    <w:rsid w:val="00294383"/>
    <w:rsid w:val="002947C8"/>
    <w:rsid w:val="00294985"/>
    <w:rsid w:val="00294C98"/>
    <w:rsid w:val="00294CC6"/>
    <w:rsid w:val="00294D10"/>
    <w:rsid w:val="00294F91"/>
    <w:rsid w:val="00295356"/>
    <w:rsid w:val="0029539D"/>
    <w:rsid w:val="00295684"/>
    <w:rsid w:val="00295979"/>
    <w:rsid w:val="002959A0"/>
    <w:rsid w:val="002961E7"/>
    <w:rsid w:val="00296285"/>
    <w:rsid w:val="0029640F"/>
    <w:rsid w:val="002969FD"/>
    <w:rsid w:val="00296A3A"/>
    <w:rsid w:val="00296D09"/>
    <w:rsid w:val="00296F00"/>
    <w:rsid w:val="002970E2"/>
    <w:rsid w:val="00297191"/>
    <w:rsid w:val="00297321"/>
    <w:rsid w:val="00297C95"/>
    <w:rsid w:val="00297E35"/>
    <w:rsid w:val="002A005B"/>
    <w:rsid w:val="002A051D"/>
    <w:rsid w:val="002A065E"/>
    <w:rsid w:val="002A0990"/>
    <w:rsid w:val="002A0BC2"/>
    <w:rsid w:val="002A122A"/>
    <w:rsid w:val="002A1A81"/>
    <w:rsid w:val="002A1BB2"/>
    <w:rsid w:val="002A1E2A"/>
    <w:rsid w:val="002A20EA"/>
    <w:rsid w:val="002A22B6"/>
    <w:rsid w:val="002A2694"/>
    <w:rsid w:val="002A296E"/>
    <w:rsid w:val="002A2ADD"/>
    <w:rsid w:val="002A2C2F"/>
    <w:rsid w:val="002A2C66"/>
    <w:rsid w:val="002A31FE"/>
    <w:rsid w:val="002A3249"/>
    <w:rsid w:val="002A328C"/>
    <w:rsid w:val="002A35EE"/>
    <w:rsid w:val="002A38B1"/>
    <w:rsid w:val="002A42EB"/>
    <w:rsid w:val="002A4659"/>
    <w:rsid w:val="002A46ED"/>
    <w:rsid w:val="002A49BC"/>
    <w:rsid w:val="002A49E9"/>
    <w:rsid w:val="002A4F9F"/>
    <w:rsid w:val="002A5551"/>
    <w:rsid w:val="002A556D"/>
    <w:rsid w:val="002A55D2"/>
    <w:rsid w:val="002A56DF"/>
    <w:rsid w:val="002A58BD"/>
    <w:rsid w:val="002A59C4"/>
    <w:rsid w:val="002A5A2D"/>
    <w:rsid w:val="002A5AE1"/>
    <w:rsid w:val="002A5BB3"/>
    <w:rsid w:val="002A5BE9"/>
    <w:rsid w:val="002A606F"/>
    <w:rsid w:val="002A6905"/>
    <w:rsid w:val="002A6B0D"/>
    <w:rsid w:val="002A6F53"/>
    <w:rsid w:val="002A7593"/>
    <w:rsid w:val="002A7718"/>
    <w:rsid w:val="002A7F1E"/>
    <w:rsid w:val="002B0127"/>
    <w:rsid w:val="002B04B8"/>
    <w:rsid w:val="002B0509"/>
    <w:rsid w:val="002B06EE"/>
    <w:rsid w:val="002B0715"/>
    <w:rsid w:val="002B097B"/>
    <w:rsid w:val="002B0C90"/>
    <w:rsid w:val="002B0EBD"/>
    <w:rsid w:val="002B11AB"/>
    <w:rsid w:val="002B1A19"/>
    <w:rsid w:val="002B1E17"/>
    <w:rsid w:val="002B209B"/>
    <w:rsid w:val="002B375E"/>
    <w:rsid w:val="002B3F21"/>
    <w:rsid w:val="002B3F37"/>
    <w:rsid w:val="002B3F53"/>
    <w:rsid w:val="002B40C3"/>
    <w:rsid w:val="002B413C"/>
    <w:rsid w:val="002B43D9"/>
    <w:rsid w:val="002B45FF"/>
    <w:rsid w:val="002B4654"/>
    <w:rsid w:val="002B4953"/>
    <w:rsid w:val="002B49A1"/>
    <w:rsid w:val="002B515F"/>
    <w:rsid w:val="002B53FA"/>
    <w:rsid w:val="002B55CB"/>
    <w:rsid w:val="002B61F5"/>
    <w:rsid w:val="002B6CF2"/>
    <w:rsid w:val="002B7312"/>
    <w:rsid w:val="002B7644"/>
    <w:rsid w:val="002B78B8"/>
    <w:rsid w:val="002B7A73"/>
    <w:rsid w:val="002B7CCD"/>
    <w:rsid w:val="002C034E"/>
    <w:rsid w:val="002C0436"/>
    <w:rsid w:val="002C0BCA"/>
    <w:rsid w:val="002C0CA4"/>
    <w:rsid w:val="002C0E2B"/>
    <w:rsid w:val="002C0FBC"/>
    <w:rsid w:val="002C1292"/>
    <w:rsid w:val="002C17F9"/>
    <w:rsid w:val="002C181D"/>
    <w:rsid w:val="002C1BA0"/>
    <w:rsid w:val="002C1E69"/>
    <w:rsid w:val="002C2257"/>
    <w:rsid w:val="002C26FB"/>
    <w:rsid w:val="002C2E06"/>
    <w:rsid w:val="002C35BB"/>
    <w:rsid w:val="002C3ECC"/>
    <w:rsid w:val="002C3FD8"/>
    <w:rsid w:val="002C462A"/>
    <w:rsid w:val="002C4CF5"/>
    <w:rsid w:val="002C62BD"/>
    <w:rsid w:val="002C6319"/>
    <w:rsid w:val="002C695C"/>
    <w:rsid w:val="002C6A13"/>
    <w:rsid w:val="002C6B0C"/>
    <w:rsid w:val="002C7555"/>
    <w:rsid w:val="002C798A"/>
    <w:rsid w:val="002C79CF"/>
    <w:rsid w:val="002D006D"/>
    <w:rsid w:val="002D06ED"/>
    <w:rsid w:val="002D0854"/>
    <w:rsid w:val="002D08A5"/>
    <w:rsid w:val="002D0C72"/>
    <w:rsid w:val="002D0FC1"/>
    <w:rsid w:val="002D1267"/>
    <w:rsid w:val="002D18CF"/>
    <w:rsid w:val="002D1D8F"/>
    <w:rsid w:val="002D20E2"/>
    <w:rsid w:val="002D223C"/>
    <w:rsid w:val="002D2325"/>
    <w:rsid w:val="002D29EF"/>
    <w:rsid w:val="002D3347"/>
    <w:rsid w:val="002D334F"/>
    <w:rsid w:val="002D3AA4"/>
    <w:rsid w:val="002D3ACB"/>
    <w:rsid w:val="002D3CC6"/>
    <w:rsid w:val="002D4265"/>
    <w:rsid w:val="002D43E0"/>
    <w:rsid w:val="002D452C"/>
    <w:rsid w:val="002D4770"/>
    <w:rsid w:val="002D489A"/>
    <w:rsid w:val="002D5AA8"/>
    <w:rsid w:val="002D5AD2"/>
    <w:rsid w:val="002D5BFC"/>
    <w:rsid w:val="002D6098"/>
    <w:rsid w:val="002D614A"/>
    <w:rsid w:val="002D65DC"/>
    <w:rsid w:val="002D6939"/>
    <w:rsid w:val="002D6968"/>
    <w:rsid w:val="002D6DFA"/>
    <w:rsid w:val="002D729F"/>
    <w:rsid w:val="002D746F"/>
    <w:rsid w:val="002D7AFB"/>
    <w:rsid w:val="002D7DEC"/>
    <w:rsid w:val="002D7E80"/>
    <w:rsid w:val="002E026B"/>
    <w:rsid w:val="002E04E1"/>
    <w:rsid w:val="002E073B"/>
    <w:rsid w:val="002E0E7A"/>
    <w:rsid w:val="002E1134"/>
    <w:rsid w:val="002E1285"/>
    <w:rsid w:val="002E1C21"/>
    <w:rsid w:val="002E1E87"/>
    <w:rsid w:val="002E2107"/>
    <w:rsid w:val="002E22B3"/>
    <w:rsid w:val="002E29BE"/>
    <w:rsid w:val="002E2A05"/>
    <w:rsid w:val="002E2B07"/>
    <w:rsid w:val="002E2FFF"/>
    <w:rsid w:val="002E33A8"/>
    <w:rsid w:val="002E3442"/>
    <w:rsid w:val="002E378D"/>
    <w:rsid w:val="002E37AE"/>
    <w:rsid w:val="002E3CFF"/>
    <w:rsid w:val="002E3E09"/>
    <w:rsid w:val="002E4794"/>
    <w:rsid w:val="002E4887"/>
    <w:rsid w:val="002E4F0F"/>
    <w:rsid w:val="002E551F"/>
    <w:rsid w:val="002E5886"/>
    <w:rsid w:val="002E5C15"/>
    <w:rsid w:val="002E5C3B"/>
    <w:rsid w:val="002E5EC1"/>
    <w:rsid w:val="002E647B"/>
    <w:rsid w:val="002E6584"/>
    <w:rsid w:val="002E670F"/>
    <w:rsid w:val="002E6988"/>
    <w:rsid w:val="002E69F5"/>
    <w:rsid w:val="002E6ADC"/>
    <w:rsid w:val="002E6C2A"/>
    <w:rsid w:val="002E6E1E"/>
    <w:rsid w:val="002E724B"/>
    <w:rsid w:val="002E7958"/>
    <w:rsid w:val="002F0085"/>
    <w:rsid w:val="002F0486"/>
    <w:rsid w:val="002F07EB"/>
    <w:rsid w:val="002F0AF3"/>
    <w:rsid w:val="002F102A"/>
    <w:rsid w:val="002F179F"/>
    <w:rsid w:val="002F1A76"/>
    <w:rsid w:val="002F1B16"/>
    <w:rsid w:val="002F1CBA"/>
    <w:rsid w:val="002F1EB7"/>
    <w:rsid w:val="002F2513"/>
    <w:rsid w:val="002F2670"/>
    <w:rsid w:val="002F2AE5"/>
    <w:rsid w:val="002F2CF6"/>
    <w:rsid w:val="002F3271"/>
    <w:rsid w:val="002F3459"/>
    <w:rsid w:val="002F37B7"/>
    <w:rsid w:val="002F3C5C"/>
    <w:rsid w:val="002F3CF2"/>
    <w:rsid w:val="002F3DBC"/>
    <w:rsid w:val="002F3DDA"/>
    <w:rsid w:val="002F3EBA"/>
    <w:rsid w:val="002F4038"/>
    <w:rsid w:val="002F47F5"/>
    <w:rsid w:val="002F4B97"/>
    <w:rsid w:val="002F5301"/>
    <w:rsid w:val="002F5A8D"/>
    <w:rsid w:val="002F5C51"/>
    <w:rsid w:val="002F637B"/>
    <w:rsid w:val="002F6531"/>
    <w:rsid w:val="002F69A6"/>
    <w:rsid w:val="002F6E7E"/>
    <w:rsid w:val="002F6EE2"/>
    <w:rsid w:val="002F7092"/>
    <w:rsid w:val="002F757B"/>
    <w:rsid w:val="002F782C"/>
    <w:rsid w:val="002F7C88"/>
    <w:rsid w:val="003001D8"/>
    <w:rsid w:val="0030048A"/>
    <w:rsid w:val="00300571"/>
    <w:rsid w:val="00300854"/>
    <w:rsid w:val="00300A13"/>
    <w:rsid w:val="00301174"/>
    <w:rsid w:val="003012BF"/>
    <w:rsid w:val="00301403"/>
    <w:rsid w:val="00301624"/>
    <w:rsid w:val="003016B4"/>
    <w:rsid w:val="00301FAA"/>
    <w:rsid w:val="00302554"/>
    <w:rsid w:val="00303148"/>
    <w:rsid w:val="003033F3"/>
    <w:rsid w:val="00303454"/>
    <w:rsid w:val="00303982"/>
    <w:rsid w:val="00303A4C"/>
    <w:rsid w:val="0030419E"/>
    <w:rsid w:val="00304618"/>
    <w:rsid w:val="00304966"/>
    <w:rsid w:val="003051BC"/>
    <w:rsid w:val="003055E3"/>
    <w:rsid w:val="00305627"/>
    <w:rsid w:val="00305909"/>
    <w:rsid w:val="003060EE"/>
    <w:rsid w:val="00306221"/>
    <w:rsid w:val="003064DE"/>
    <w:rsid w:val="003064F6"/>
    <w:rsid w:val="00306D52"/>
    <w:rsid w:val="00306D5E"/>
    <w:rsid w:val="00306D9E"/>
    <w:rsid w:val="003071AE"/>
    <w:rsid w:val="003077EF"/>
    <w:rsid w:val="00307C17"/>
    <w:rsid w:val="003101DF"/>
    <w:rsid w:val="00310C31"/>
    <w:rsid w:val="00310CDB"/>
    <w:rsid w:val="00310EF4"/>
    <w:rsid w:val="0031107F"/>
    <w:rsid w:val="003113D8"/>
    <w:rsid w:val="00311702"/>
    <w:rsid w:val="00311A75"/>
    <w:rsid w:val="00311B39"/>
    <w:rsid w:val="00311DBE"/>
    <w:rsid w:val="00311E48"/>
    <w:rsid w:val="003123A6"/>
    <w:rsid w:val="003126A8"/>
    <w:rsid w:val="00312BCA"/>
    <w:rsid w:val="00312CD0"/>
    <w:rsid w:val="00312D2A"/>
    <w:rsid w:val="00312F68"/>
    <w:rsid w:val="00313325"/>
    <w:rsid w:val="00313517"/>
    <w:rsid w:val="0031397F"/>
    <w:rsid w:val="00313CDB"/>
    <w:rsid w:val="00313E97"/>
    <w:rsid w:val="00314086"/>
    <w:rsid w:val="003144EF"/>
    <w:rsid w:val="00314925"/>
    <w:rsid w:val="00314976"/>
    <w:rsid w:val="00314C70"/>
    <w:rsid w:val="00314CD1"/>
    <w:rsid w:val="00315059"/>
    <w:rsid w:val="003151DD"/>
    <w:rsid w:val="00315826"/>
    <w:rsid w:val="0031582A"/>
    <w:rsid w:val="00315AA9"/>
    <w:rsid w:val="00315CA7"/>
    <w:rsid w:val="00315E8F"/>
    <w:rsid w:val="00316102"/>
    <w:rsid w:val="003162F8"/>
    <w:rsid w:val="00316870"/>
    <w:rsid w:val="00316931"/>
    <w:rsid w:val="00316993"/>
    <w:rsid w:val="003169A3"/>
    <w:rsid w:val="00316A25"/>
    <w:rsid w:val="00316A9A"/>
    <w:rsid w:val="00316B1F"/>
    <w:rsid w:val="0031756B"/>
    <w:rsid w:val="00317665"/>
    <w:rsid w:val="0031776A"/>
    <w:rsid w:val="003179AB"/>
    <w:rsid w:val="00317BB6"/>
    <w:rsid w:val="00320304"/>
    <w:rsid w:val="0032036B"/>
    <w:rsid w:val="003203C7"/>
    <w:rsid w:val="003203E7"/>
    <w:rsid w:val="0032070B"/>
    <w:rsid w:val="00320B58"/>
    <w:rsid w:val="00320B6E"/>
    <w:rsid w:val="0032132F"/>
    <w:rsid w:val="003215EC"/>
    <w:rsid w:val="00321678"/>
    <w:rsid w:val="00321A41"/>
    <w:rsid w:val="00321C5E"/>
    <w:rsid w:val="003225C3"/>
    <w:rsid w:val="00322876"/>
    <w:rsid w:val="00322AC4"/>
    <w:rsid w:val="00322C5D"/>
    <w:rsid w:val="00322CC1"/>
    <w:rsid w:val="00322CEE"/>
    <w:rsid w:val="00323690"/>
    <w:rsid w:val="00324ADA"/>
    <w:rsid w:val="00324CDF"/>
    <w:rsid w:val="00324FAB"/>
    <w:rsid w:val="0032540D"/>
    <w:rsid w:val="00325444"/>
    <w:rsid w:val="00325CEA"/>
    <w:rsid w:val="00326114"/>
    <w:rsid w:val="0032650B"/>
    <w:rsid w:val="0032657E"/>
    <w:rsid w:val="003267D3"/>
    <w:rsid w:val="00326C5B"/>
    <w:rsid w:val="00326D59"/>
    <w:rsid w:val="00326FDF"/>
    <w:rsid w:val="00327160"/>
    <w:rsid w:val="0032726C"/>
    <w:rsid w:val="00327381"/>
    <w:rsid w:val="00327466"/>
    <w:rsid w:val="003279EC"/>
    <w:rsid w:val="00327D3D"/>
    <w:rsid w:val="00327F98"/>
    <w:rsid w:val="0033006D"/>
    <w:rsid w:val="003300EB"/>
    <w:rsid w:val="00330112"/>
    <w:rsid w:val="00330690"/>
    <w:rsid w:val="003309A8"/>
    <w:rsid w:val="00330D5B"/>
    <w:rsid w:val="00331450"/>
    <w:rsid w:val="00331857"/>
    <w:rsid w:val="0033198D"/>
    <w:rsid w:val="00331B59"/>
    <w:rsid w:val="00332041"/>
    <w:rsid w:val="00332228"/>
    <w:rsid w:val="0033225A"/>
    <w:rsid w:val="0033257D"/>
    <w:rsid w:val="003326B7"/>
    <w:rsid w:val="00332E36"/>
    <w:rsid w:val="00332F92"/>
    <w:rsid w:val="0033356D"/>
    <w:rsid w:val="00333619"/>
    <w:rsid w:val="00333C22"/>
    <w:rsid w:val="00334016"/>
    <w:rsid w:val="00334759"/>
    <w:rsid w:val="00334F0A"/>
    <w:rsid w:val="003352DC"/>
    <w:rsid w:val="00335456"/>
    <w:rsid w:val="0033609C"/>
    <w:rsid w:val="00336379"/>
    <w:rsid w:val="00336568"/>
    <w:rsid w:val="003365BF"/>
    <w:rsid w:val="003367CF"/>
    <w:rsid w:val="003368A0"/>
    <w:rsid w:val="003368AA"/>
    <w:rsid w:val="00336B0D"/>
    <w:rsid w:val="003372C7"/>
    <w:rsid w:val="003373C5"/>
    <w:rsid w:val="0033791F"/>
    <w:rsid w:val="0033792B"/>
    <w:rsid w:val="00337A51"/>
    <w:rsid w:val="00337C56"/>
    <w:rsid w:val="00337F6D"/>
    <w:rsid w:val="003402F5"/>
    <w:rsid w:val="00340446"/>
    <w:rsid w:val="003404A2"/>
    <w:rsid w:val="003406E5"/>
    <w:rsid w:val="0034085D"/>
    <w:rsid w:val="00340E51"/>
    <w:rsid w:val="00341411"/>
    <w:rsid w:val="00341761"/>
    <w:rsid w:val="00341F5E"/>
    <w:rsid w:val="003424DD"/>
    <w:rsid w:val="00342719"/>
    <w:rsid w:val="003428EA"/>
    <w:rsid w:val="00342D80"/>
    <w:rsid w:val="0034320D"/>
    <w:rsid w:val="003435D7"/>
    <w:rsid w:val="00343B7D"/>
    <w:rsid w:val="00344107"/>
    <w:rsid w:val="0034424E"/>
    <w:rsid w:val="003445C8"/>
    <w:rsid w:val="0034468A"/>
    <w:rsid w:val="00344C40"/>
    <w:rsid w:val="00344C53"/>
    <w:rsid w:val="00344F32"/>
    <w:rsid w:val="00345A2F"/>
    <w:rsid w:val="00345CDF"/>
    <w:rsid w:val="00345F59"/>
    <w:rsid w:val="00346091"/>
    <w:rsid w:val="00346223"/>
    <w:rsid w:val="003465B5"/>
    <w:rsid w:val="003467AA"/>
    <w:rsid w:val="003467F3"/>
    <w:rsid w:val="00346895"/>
    <w:rsid w:val="00346B8F"/>
    <w:rsid w:val="00346EE1"/>
    <w:rsid w:val="003476DB"/>
    <w:rsid w:val="003476FC"/>
    <w:rsid w:val="0035015B"/>
    <w:rsid w:val="003501DD"/>
    <w:rsid w:val="003505CC"/>
    <w:rsid w:val="0035091C"/>
    <w:rsid w:val="00351054"/>
    <w:rsid w:val="0035121F"/>
    <w:rsid w:val="003515BC"/>
    <w:rsid w:val="00351A1A"/>
    <w:rsid w:val="00351A7F"/>
    <w:rsid w:val="00351D4D"/>
    <w:rsid w:val="00351EF2"/>
    <w:rsid w:val="00351F66"/>
    <w:rsid w:val="00352682"/>
    <w:rsid w:val="00352FD5"/>
    <w:rsid w:val="0035307B"/>
    <w:rsid w:val="0035336B"/>
    <w:rsid w:val="003533FC"/>
    <w:rsid w:val="0035382F"/>
    <w:rsid w:val="00353B49"/>
    <w:rsid w:val="00353BB2"/>
    <w:rsid w:val="00353C17"/>
    <w:rsid w:val="00353D63"/>
    <w:rsid w:val="00353E78"/>
    <w:rsid w:val="00353FD7"/>
    <w:rsid w:val="003541F4"/>
    <w:rsid w:val="00354285"/>
    <w:rsid w:val="00354459"/>
    <w:rsid w:val="0035497B"/>
    <w:rsid w:val="00354A1D"/>
    <w:rsid w:val="0035515E"/>
    <w:rsid w:val="0035536F"/>
    <w:rsid w:val="00355709"/>
    <w:rsid w:val="00355989"/>
    <w:rsid w:val="00356445"/>
    <w:rsid w:val="003569D6"/>
    <w:rsid w:val="00356B88"/>
    <w:rsid w:val="00357073"/>
    <w:rsid w:val="00357139"/>
    <w:rsid w:val="00357448"/>
    <w:rsid w:val="003576ED"/>
    <w:rsid w:val="003576F7"/>
    <w:rsid w:val="00357EB5"/>
    <w:rsid w:val="00360467"/>
    <w:rsid w:val="00360509"/>
    <w:rsid w:val="00360678"/>
    <w:rsid w:val="00360739"/>
    <w:rsid w:val="00360A83"/>
    <w:rsid w:val="0036119C"/>
    <w:rsid w:val="003613C3"/>
    <w:rsid w:val="0036146F"/>
    <w:rsid w:val="00361CE6"/>
    <w:rsid w:val="00361D41"/>
    <w:rsid w:val="00361D4B"/>
    <w:rsid w:val="00361F19"/>
    <w:rsid w:val="00362063"/>
    <w:rsid w:val="00362279"/>
    <w:rsid w:val="00362819"/>
    <w:rsid w:val="0036318A"/>
    <w:rsid w:val="0036398B"/>
    <w:rsid w:val="003639E0"/>
    <w:rsid w:val="00363C88"/>
    <w:rsid w:val="003640E8"/>
    <w:rsid w:val="003640EA"/>
    <w:rsid w:val="003641A2"/>
    <w:rsid w:val="003642A5"/>
    <w:rsid w:val="00364374"/>
    <w:rsid w:val="00364443"/>
    <w:rsid w:val="003647A0"/>
    <w:rsid w:val="00364A5A"/>
    <w:rsid w:val="00364BDE"/>
    <w:rsid w:val="0036521E"/>
    <w:rsid w:val="00365C18"/>
    <w:rsid w:val="003661FE"/>
    <w:rsid w:val="003662CA"/>
    <w:rsid w:val="003662E5"/>
    <w:rsid w:val="00366384"/>
    <w:rsid w:val="00366593"/>
    <w:rsid w:val="0036688B"/>
    <w:rsid w:val="003672B9"/>
    <w:rsid w:val="003701FC"/>
    <w:rsid w:val="00370992"/>
    <w:rsid w:val="003709FE"/>
    <w:rsid w:val="00370B18"/>
    <w:rsid w:val="00370E69"/>
    <w:rsid w:val="003718B2"/>
    <w:rsid w:val="00371961"/>
    <w:rsid w:val="00371A7B"/>
    <w:rsid w:val="00371CC6"/>
    <w:rsid w:val="00371D52"/>
    <w:rsid w:val="0037228D"/>
    <w:rsid w:val="0037233C"/>
    <w:rsid w:val="00372445"/>
    <w:rsid w:val="00372C5A"/>
    <w:rsid w:val="00372F14"/>
    <w:rsid w:val="003732D4"/>
    <w:rsid w:val="00373379"/>
    <w:rsid w:val="003733EA"/>
    <w:rsid w:val="00373859"/>
    <w:rsid w:val="00373C54"/>
    <w:rsid w:val="00373E22"/>
    <w:rsid w:val="003745A9"/>
    <w:rsid w:val="003748CC"/>
    <w:rsid w:val="00374C5B"/>
    <w:rsid w:val="00374C68"/>
    <w:rsid w:val="003753C4"/>
    <w:rsid w:val="00375514"/>
    <w:rsid w:val="00375560"/>
    <w:rsid w:val="00375C8C"/>
    <w:rsid w:val="003767BE"/>
    <w:rsid w:val="00376D25"/>
    <w:rsid w:val="00377540"/>
    <w:rsid w:val="00377841"/>
    <w:rsid w:val="00377FD5"/>
    <w:rsid w:val="003802DD"/>
    <w:rsid w:val="00380357"/>
    <w:rsid w:val="0038072D"/>
    <w:rsid w:val="003809FA"/>
    <w:rsid w:val="00380C99"/>
    <w:rsid w:val="00380F19"/>
    <w:rsid w:val="003811D8"/>
    <w:rsid w:val="003818B2"/>
    <w:rsid w:val="00382042"/>
    <w:rsid w:val="003821B1"/>
    <w:rsid w:val="0038288C"/>
    <w:rsid w:val="00382C1E"/>
    <w:rsid w:val="00382D2B"/>
    <w:rsid w:val="00383094"/>
    <w:rsid w:val="003836F4"/>
    <w:rsid w:val="00383702"/>
    <w:rsid w:val="0038384F"/>
    <w:rsid w:val="00383E7B"/>
    <w:rsid w:val="00384351"/>
    <w:rsid w:val="00384451"/>
    <w:rsid w:val="00384B77"/>
    <w:rsid w:val="00384CDB"/>
    <w:rsid w:val="00384CEB"/>
    <w:rsid w:val="00385297"/>
    <w:rsid w:val="00385441"/>
    <w:rsid w:val="00385526"/>
    <w:rsid w:val="00385AD9"/>
    <w:rsid w:val="00385C88"/>
    <w:rsid w:val="00386090"/>
    <w:rsid w:val="0038695A"/>
    <w:rsid w:val="00386CEC"/>
    <w:rsid w:val="00386D56"/>
    <w:rsid w:val="0038702B"/>
    <w:rsid w:val="0038737E"/>
    <w:rsid w:val="00387C92"/>
    <w:rsid w:val="00387E75"/>
    <w:rsid w:val="00387E8B"/>
    <w:rsid w:val="00387EAB"/>
    <w:rsid w:val="003900B5"/>
    <w:rsid w:val="00390670"/>
    <w:rsid w:val="003907F8"/>
    <w:rsid w:val="003908DD"/>
    <w:rsid w:val="00390AFA"/>
    <w:rsid w:val="00390E8F"/>
    <w:rsid w:val="003912C1"/>
    <w:rsid w:val="00391460"/>
    <w:rsid w:val="00391755"/>
    <w:rsid w:val="00391D67"/>
    <w:rsid w:val="00391E9D"/>
    <w:rsid w:val="003922F4"/>
    <w:rsid w:val="0039234D"/>
    <w:rsid w:val="00392A10"/>
    <w:rsid w:val="00392B8C"/>
    <w:rsid w:val="00392DEA"/>
    <w:rsid w:val="0039333B"/>
    <w:rsid w:val="003936FB"/>
    <w:rsid w:val="00393837"/>
    <w:rsid w:val="003938C4"/>
    <w:rsid w:val="0039396E"/>
    <w:rsid w:val="00393D33"/>
    <w:rsid w:val="00393D70"/>
    <w:rsid w:val="00393F75"/>
    <w:rsid w:val="003944CD"/>
    <w:rsid w:val="00394564"/>
    <w:rsid w:val="003946B1"/>
    <w:rsid w:val="003949E1"/>
    <w:rsid w:val="00394A7C"/>
    <w:rsid w:val="00394E80"/>
    <w:rsid w:val="003950BF"/>
    <w:rsid w:val="0039514C"/>
    <w:rsid w:val="003957A0"/>
    <w:rsid w:val="003958E2"/>
    <w:rsid w:val="00395C92"/>
    <w:rsid w:val="003962FF"/>
    <w:rsid w:val="00396311"/>
    <w:rsid w:val="0039679C"/>
    <w:rsid w:val="0039704B"/>
    <w:rsid w:val="0039708B"/>
    <w:rsid w:val="00397303"/>
    <w:rsid w:val="00397577"/>
    <w:rsid w:val="00397898"/>
    <w:rsid w:val="003978A5"/>
    <w:rsid w:val="00397A05"/>
    <w:rsid w:val="00397D45"/>
    <w:rsid w:val="003A03A3"/>
    <w:rsid w:val="003A049D"/>
    <w:rsid w:val="003A0803"/>
    <w:rsid w:val="003A0A07"/>
    <w:rsid w:val="003A0A62"/>
    <w:rsid w:val="003A0E1F"/>
    <w:rsid w:val="003A1235"/>
    <w:rsid w:val="003A1250"/>
    <w:rsid w:val="003A145B"/>
    <w:rsid w:val="003A163D"/>
    <w:rsid w:val="003A173C"/>
    <w:rsid w:val="003A185B"/>
    <w:rsid w:val="003A1FD1"/>
    <w:rsid w:val="003A21A8"/>
    <w:rsid w:val="003A2613"/>
    <w:rsid w:val="003A2946"/>
    <w:rsid w:val="003A2A6A"/>
    <w:rsid w:val="003A2C93"/>
    <w:rsid w:val="003A2E0C"/>
    <w:rsid w:val="003A3236"/>
    <w:rsid w:val="003A3689"/>
    <w:rsid w:val="003A3997"/>
    <w:rsid w:val="003A3BD5"/>
    <w:rsid w:val="003A4462"/>
    <w:rsid w:val="003A48DA"/>
    <w:rsid w:val="003A48F7"/>
    <w:rsid w:val="003A4C25"/>
    <w:rsid w:val="003A4EB5"/>
    <w:rsid w:val="003A4F6D"/>
    <w:rsid w:val="003A57E0"/>
    <w:rsid w:val="003A6042"/>
    <w:rsid w:val="003A61B1"/>
    <w:rsid w:val="003A62B8"/>
    <w:rsid w:val="003A649F"/>
    <w:rsid w:val="003A6572"/>
    <w:rsid w:val="003A6BB0"/>
    <w:rsid w:val="003A6D51"/>
    <w:rsid w:val="003A74E9"/>
    <w:rsid w:val="003A759D"/>
    <w:rsid w:val="003A7E47"/>
    <w:rsid w:val="003B0134"/>
    <w:rsid w:val="003B02CF"/>
    <w:rsid w:val="003B04DC"/>
    <w:rsid w:val="003B04ED"/>
    <w:rsid w:val="003B0757"/>
    <w:rsid w:val="003B0D68"/>
    <w:rsid w:val="003B1507"/>
    <w:rsid w:val="003B17C5"/>
    <w:rsid w:val="003B1823"/>
    <w:rsid w:val="003B1949"/>
    <w:rsid w:val="003B1B74"/>
    <w:rsid w:val="003B1DEC"/>
    <w:rsid w:val="003B2C68"/>
    <w:rsid w:val="003B357B"/>
    <w:rsid w:val="003B35A7"/>
    <w:rsid w:val="003B3C75"/>
    <w:rsid w:val="003B3F08"/>
    <w:rsid w:val="003B3FE0"/>
    <w:rsid w:val="003B46C9"/>
    <w:rsid w:val="003B4929"/>
    <w:rsid w:val="003B5033"/>
    <w:rsid w:val="003B56EE"/>
    <w:rsid w:val="003B56F2"/>
    <w:rsid w:val="003B5AE4"/>
    <w:rsid w:val="003B5CC9"/>
    <w:rsid w:val="003B5FC4"/>
    <w:rsid w:val="003B6035"/>
    <w:rsid w:val="003B6100"/>
    <w:rsid w:val="003B613D"/>
    <w:rsid w:val="003B614F"/>
    <w:rsid w:val="003B681F"/>
    <w:rsid w:val="003B6C2F"/>
    <w:rsid w:val="003B6EC6"/>
    <w:rsid w:val="003B79D0"/>
    <w:rsid w:val="003B7B69"/>
    <w:rsid w:val="003C0043"/>
    <w:rsid w:val="003C0D9B"/>
    <w:rsid w:val="003C146D"/>
    <w:rsid w:val="003C1512"/>
    <w:rsid w:val="003C1877"/>
    <w:rsid w:val="003C1B35"/>
    <w:rsid w:val="003C1BE6"/>
    <w:rsid w:val="003C1CD2"/>
    <w:rsid w:val="003C2242"/>
    <w:rsid w:val="003C261B"/>
    <w:rsid w:val="003C328E"/>
    <w:rsid w:val="003C3465"/>
    <w:rsid w:val="003C3940"/>
    <w:rsid w:val="003C3BB9"/>
    <w:rsid w:val="003C3E1D"/>
    <w:rsid w:val="003C4021"/>
    <w:rsid w:val="003C42B0"/>
    <w:rsid w:val="003C4521"/>
    <w:rsid w:val="003C457E"/>
    <w:rsid w:val="003C49E6"/>
    <w:rsid w:val="003C4DD3"/>
    <w:rsid w:val="003C4F0F"/>
    <w:rsid w:val="003C5122"/>
    <w:rsid w:val="003C5518"/>
    <w:rsid w:val="003C5DE1"/>
    <w:rsid w:val="003C6148"/>
    <w:rsid w:val="003C62A8"/>
    <w:rsid w:val="003C6350"/>
    <w:rsid w:val="003C63D5"/>
    <w:rsid w:val="003C643F"/>
    <w:rsid w:val="003C644F"/>
    <w:rsid w:val="003C682E"/>
    <w:rsid w:val="003C6C48"/>
    <w:rsid w:val="003C6DAE"/>
    <w:rsid w:val="003C6F47"/>
    <w:rsid w:val="003C746B"/>
    <w:rsid w:val="003C74C2"/>
    <w:rsid w:val="003C7698"/>
    <w:rsid w:val="003C7B0D"/>
    <w:rsid w:val="003C7B12"/>
    <w:rsid w:val="003D05DD"/>
    <w:rsid w:val="003D07E3"/>
    <w:rsid w:val="003D0D6B"/>
    <w:rsid w:val="003D0E5C"/>
    <w:rsid w:val="003D1241"/>
    <w:rsid w:val="003D23B6"/>
    <w:rsid w:val="003D273E"/>
    <w:rsid w:val="003D2A65"/>
    <w:rsid w:val="003D33EF"/>
    <w:rsid w:val="003D3B63"/>
    <w:rsid w:val="003D4594"/>
    <w:rsid w:val="003D4E24"/>
    <w:rsid w:val="003D5090"/>
    <w:rsid w:val="003D517C"/>
    <w:rsid w:val="003D52C0"/>
    <w:rsid w:val="003D57F4"/>
    <w:rsid w:val="003D5CC5"/>
    <w:rsid w:val="003D5D9E"/>
    <w:rsid w:val="003D6998"/>
    <w:rsid w:val="003D69DC"/>
    <w:rsid w:val="003D7586"/>
    <w:rsid w:val="003D764D"/>
    <w:rsid w:val="003D77F6"/>
    <w:rsid w:val="003D790D"/>
    <w:rsid w:val="003D7910"/>
    <w:rsid w:val="003D7FC2"/>
    <w:rsid w:val="003E0323"/>
    <w:rsid w:val="003E03E8"/>
    <w:rsid w:val="003E05AB"/>
    <w:rsid w:val="003E0A84"/>
    <w:rsid w:val="003E0EDD"/>
    <w:rsid w:val="003E1007"/>
    <w:rsid w:val="003E12A7"/>
    <w:rsid w:val="003E1975"/>
    <w:rsid w:val="003E235B"/>
    <w:rsid w:val="003E2666"/>
    <w:rsid w:val="003E27BD"/>
    <w:rsid w:val="003E3254"/>
    <w:rsid w:val="003E406E"/>
    <w:rsid w:val="003E4128"/>
    <w:rsid w:val="003E4AE4"/>
    <w:rsid w:val="003E4B75"/>
    <w:rsid w:val="003E4D68"/>
    <w:rsid w:val="003E4DFC"/>
    <w:rsid w:val="003E4EEF"/>
    <w:rsid w:val="003E5178"/>
    <w:rsid w:val="003E5BD9"/>
    <w:rsid w:val="003E660B"/>
    <w:rsid w:val="003E6B39"/>
    <w:rsid w:val="003E7393"/>
    <w:rsid w:val="003E7662"/>
    <w:rsid w:val="003E78BC"/>
    <w:rsid w:val="003F0065"/>
    <w:rsid w:val="003F008C"/>
    <w:rsid w:val="003F02F2"/>
    <w:rsid w:val="003F0379"/>
    <w:rsid w:val="003F05E9"/>
    <w:rsid w:val="003F0A62"/>
    <w:rsid w:val="003F0B08"/>
    <w:rsid w:val="003F0DEA"/>
    <w:rsid w:val="003F10FA"/>
    <w:rsid w:val="003F12CB"/>
    <w:rsid w:val="003F1665"/>
    <w:rsid w:val="003F198A"/>
    <w:rsid w:val="003F1A61"/>
    <w:rsid w:val="003F1B51"/>
    <w:rsid w:val="003F20A0"/>
    <w:rsid w:val="003F2339"/>
    <w:rsid w:val="003F2761"/>
    <w:rsid w:val="003F3551"/>
    <w:rsid w:val="003F3662"/>
    <w:rsid w:val="003F39EF"/>
    <w:rsid w:val="003F3B94"/>
    <w:rsid w:val="003F3EB7"/>
    <w:rsid w:val="003F3F64"/>
    <w:rsid w:val="003F42BB"/>
    <w:rsid w:val="003F432F"/>
    <w:rsid w:val="003F4776"/>
    <w:rsid w:val="003F4B86"/>
    <w:rsid w:val="003F4FC8"/>
    <w:rsid w:val="003F57A5"/>
    <w:rsid w:val="003F5B23"/>
    <w:rsid w:val="003F60E6"/>
    <w:rsid w:val="003F61C2"/>
    <w:rsid w:val="003F64E1"/>
    <w:rsid w:val="003F6695"/>
    <w:rsid w:val="003F70B8"/>
    <w:rsid w:val="003F72B1"/>
    <w:rsid w:val="003F78A4"/>
    <w:rsid w:val="003F7C35"/>
    <w:rsid w:val="003F7DC3"/>
    <w:rsid w:val="00400D45"/>
    <w:rsid w:val="0040113A"/>
    <w:rsid w:val="004015DF"/>
    <w:rsid w:val="004019C4"/>
    <w:rsid w:val="00401A7D"/>
    <w:rsid w:val="00401D45"/>
    <w:rsid w:val="0040280B"/>
    <w:rsid w:val="00402AE3"/>
    <w:rsid w:val="00403144"/>
    <w:rsid w:val="004032BD"/>
    <w:rsid w:val="00403685"/>
    <w:rsid w:val="00403DAA"/>
    <w:rsid w:val="00403E1E"/>
    <w:rsid w:val="00403EE0"/>
    <w:rsid w:val="0040423C"/>
    <w:rsid w:val="00404476"/>
    <w:rsid w:val="004047C7"/>
    <w:rsid w:val="004048C0"/>
    <w:rsid w:val="00404E76"/>
    <w:rsid w:val="004054D8"/>
    <w:rsid w:val="00405604"/>
    <w:rsid w:val="00405658"/>
    <w:rsid w:val="00405AA4"/>
    <w:rsid w:val="004060B6"/>
    <w:rsid w:val="004062B6"/>
    <w:rsid w:val="0040665F"/>
    <w:rsid w:val="00406E17"/>
    <w:rsid w:val="004078CC"/>
    <w:rsid w:val="00407EA3"/>
    <w:rsid w:val="004103C9"/>
    <w:rsid w:val="00410765"/>
    <w:rsid w:val="0041083D"/>
    <w:rsid w:val="00410DA2"/>
    <w:rsid w:val="00411024"/>
    <w:rsid w:val="00411382"/>
    <w:rsid w:val="0041143B"/>
    <w:rsid w:val="004115C0"/>
    <w:rsid w:val="00411B47"/>
    <w:rsid w:val="00411B82"/>
    <w:rsid w:val="00411EDE"/>
    <w:rsid w:val="00412064"/>
    <w:rsid w:val="0041208F"/>
    <w:rsid w:val="00412233"/>
    <w:rsid w:val="00412E6E"/>
    <w:rsid w:val="00412E89"/>
    <w:rsid w:val="00413098"/>
    <w:rsid w:val="0041341E"/>
    <w:rsid w:val="00413446"/>
    <w:rsid w:val="00413CA9"/>
    <w:rsid w:val="004140CC"/>
    <w:rsid w:val="004145BF"/>
    <w:rsid w:val="00414736"/>
    <w:rsid w:val="0041597E"/>
    <w:rsid w:val="00415F9A"/>
    <w:rsid w:val="0041602B"/>
    <w:rsid w:val="00416473"/>
    <w:rsid w:val="0041664F"/>
    <w:rsid w:val="00417611"/>
    <w:rsid w:val="00417D89"/>
    <w:rsid w:val="00420450"/>
    <w:rsid w:val="00420AF5"/>
    <w:rsid w:val="00420EA7"/>
    <w:rsid w:val="00421857"/>
    <w:rsid w:val="00421C11"/>
    <w:rsid w:val="00422135"/>
    <w:rsid w:val="00422211"/>
    <w:rsid w:val="004223E3"/>
    <w:rsid w:val="0042347C"/>
    <w:rsid w:val="004237C5"/>
    <w:rsid w:val="004238CA"/>
    <w:rsid w:val="00423AC4"/>
    <w:rsid w:val="00423BFB"/>
    <w:rsid w:val="00423E6B"/>
    <w:rsid w:val="00423FE1"/>
    <w:rsid w:val="004241ED"/>
    <w:rsid w:val="00424ADE"/>
    <w:rsid w:val="00424B5D"/>
    <w:rsid w:val="004253FB"/>
    <w:rsid w:val="004253FC"/>
    <w:rsid w:val="0042547A"/>
    <w:rsid w:val="00425A6C"/>
    <w:rsid w:val="00425C4D"/>
    <w:rsid w:val="00425EB2"/>
    <w:rsid w:val="004266A1"/>
    <w:rsid w:val="004266BF"/>
    <w:rsid w:val="00426DCC"/>
    <w:rsid w:val="0042733E"/>
    <w:rsid w:val="00427618"/>
    <w:rsid w:val="00427713"/>
    <w:rsid w:val="00427999"/>
    <w:rsid w:val="00427A51"/>
    <w:rsid w:val="00427D0D"/>
    <w:rsid w:val="00427FA4"/>
    <w:rsid w:val="00427FF2"/>
    <w:rsid w:val="0043003A"/>
    <w:rsid w:val="004300E1"/>
    <w:rsid w:val="004302AA"/>
    <w:rsid w:val="00430308"/>
    <w:rsid w:val="0043038E"/>
    <w:rsid w:val="0043084C"/>
    <w:rsid w:val="004308DA"/>
    <w:rsid w:val="00430F32"/>
    <w:rsid w:val="00431013"/>
    <w:rsid w:val="00431283"/>
    <w:rsid w:val="00431BE4"/>
    <w:rsid w:val="004320F1"/>
    <w:rsid w:val="00432205"/>
    <w:rsid w:val="004325A4"/>
    <w:rsid w:val="0043279F"/>
    <w:rsid w:val="004329C1"/>
    <w:rsid w:val="00432B80"/>
    <w:rsid w:val="00432F2F"/>
    <w:rsid w:val="0043301B"/>
    <w:rsid w:val="00433071"/>
    <w:rsid w:val="00433681"/>
    <w:rsid w:val="0043402C"/>
    <w:rsid w:val="0043425B"/>
    <w:rsid w:val="00434679"/>
    <w:rsid w:val="00434775"/>
    <w:rsid w:val="004352A4"/>
    <w:rsid w:val="004353F6"/>
    <w:rsid w:val="00435E08"/>
    <w:rsid w:val="00436475"/>
    <w:rsid w:val="004366D9"/>
    <w:rsid w:val="00436772"/>
    <w:rsid w:val="00436785"/>
    <w:rsid w:val="004369D8"/>
    <w:rsid w:val="00436E57"/>
    <w:rsid w:val="00436F8A"/>
    <w:rsid w:val="004371C2"/>
    <w:rsid w:val="004379D1"/>
    <w:rsid w:val="0044007D"/>
    <w:rsid w:val="004401C5"/>
    <w:rsid w:val="004401EE"/>
    <w:rsid w:val="004402C2"/>
    <w:rsid w:val="004404E3"/>
    <w:rsid w:val="0044058B"/>
    <w:rsid w:val="004405F9"/>
    <w:rsid w:val="00440A12"/>
    <w:rsid w:val="00440CB1"/>
    <w:rsid w:val="00440CFA"/>
    <w:rsid w:val="00441627"/>
    <w:rsid w:val="004417B8"/>
    <w:rsid w:val="00441D9A"/>
    <w:rsid w:val="00441DB7"/>
    <w:rsid w:val="00442532"/>
    <w:rsid w:val="0044272A"/>
    <w:rsid w:val="004429A4"/>
    <w:rsid w:val="00442F2A"/>
    <w:rsid w:val="00443169"/>
    <w:rsid w:val="00443625"/>
    <w:rsid w:val="00443F87"/>
    <w:rsid w:val="00444F12"/>
    <w:rsid w:val="0044500B"/>
    <w:rsid w:val="00445598"/>
    <w:rsid w:val="0044592E"/>
    <w:rsid w:val="00445CD0"/>
    <w:rsid w:val="00445EAF"/>
    <w:rsid w:val="00446240"/>
    <w:rsid w:val="00446A1F"/>
    <w:rsid w:val="00446F71"/>
    <w:rsid w:val="00447663"/>
    <w:rsid w:val="004479B9"/>
    <w:rsid w:val="00450163"/>
    <w:rsid w:val="004504CA"/>
    <w:rsid w:val="004507D0"/>
    <w:rsid w:val="00450A38"/>
    <w:rsid w:val="00450EB7"/>
    <w:rsid w:val="004510F7"/>
    <w:rsid w:val="004512DA"/>
    <w:rsid w:val="004517A1"/>
    <w:rsid w:val="00451991"/>
    <w:rsid w:val="00451BFB"/>
    <w:rsid w:val="00452408"/>
    <w:rsid w:val="004529B8"/>
    <w:rsid w:val="004529F4"/>
    <w:rsid w:val="00452AD8"/>
    <w:rsid w:val="0045312F"/>
    <w:rsid w:val="004532CC"/>
    <w:rsid w:val="00453538"/>
    <w:rsid w:val="00453B17"/>
    <w:rsid w:val="00453B55"/>
    <w:rsid w:val="00454DA2"/>
    <w:rsid w:val="004551DA"/>
    <w:rsid w:val="0045552A"/>
    <w:rsid w:val="00455A7F"/>
    <w:rsid w:val="00455ED0"/>
    <w:rsid w:val="00455F78"/>
    <w:rsid w:val="004560BA"/>
    <w:rsid w:val="00456620"/>
    <w:rsid w:val="004567F9"/>
    <w:rsid w:val="004568BC"/>
    <w:rsid w:val="004568EF"/>
    <w:rsid w:val="00456AC5"/>
    <w:rsid w:val="00457101"/>
    <w:rsid w:val="00457288"/>
    <w:rsid w:val="00457310"/>
    <w:rsid w:val="0045736E"/>
    <w:rsid w:val="00457A4B"/>
    <w:rsid w:val="00457E1E"/>
    <w:rsid w:val="0046030C"/>
    <w:rsid w:val="00460FB0"/>
    <w:rsid w:val="0046140D"/>
    <w:rsid w:val="004618F5"/>
    <w:rsid w:val="00461A14"/>
    <w:rsid w:val="00462EB6"/>
    <w:rsid w:val="00462FB7"/>
    <w:rsid w:val="004631A5"/>
    <w:rsid w:val="004631EC"/>
    <w:rsid w:val="004634A9"/>
    <w:rsid w:val="00463708"/>
    <w:rsid w:val="00463D7F"/>
    <w:rsid w:val="00463FE0"/>
    <w:rsid w:val="004644BB"/>
    <w:rsid w:val="00464700"/>
    <w:rsid w:val="00464991"/>
    <w:rsid w:val="004649CC"/>
    <w:rsid w:val="00464B1F"/>
    <w:rsid w:val="00464B3B"/>
    <w:rsid w:val="00465659"/>
    <w:rsid w:val="00465BB8"/>
    <w:rsid w:val="00465BD4"/>
    <w:rsid w:val="004660E2"/>
    <w:rsid w:val="004664DD"/>
    <w:rsid w:val="00466732"/>
    <w:rsid w:val="00466D04"/>
    <w:rsid w:val="00466DDC"/>
    <w:rsid w:val="0046715F"/>
    <w:rsid w:val="004672A8"/>
    <w:rsid w:val="004673E5"/>
    <w:rsid w:val="00467817"/>
    <w:rsid w:val="00467AB7"/>
    <w:rsid w:val="00467B52"/>
    <w:rsid w:val="004706EE"/>
    <w:rsid w:val="00470A2B"/>
    <w:rsid w:val="00470D46"/>
    <w:rsid w:val="00470EB4"/>
    <w:rsid w:val="004715C3"/>
    <w:rsid w:val="00471621"/>
    <w:rsid w:val="004720F8"/>
    <w:rsid w:val="004722DA"/>
    <w:rsid w:val="004725E9"/>
    <w:rsid w:val="00472AE9"/>
    <w:rsid w:val="00472AF7"/>
    <w:rsid w:val="00472AFE"/>
    <w:rsid w:val="004730A5"/>
    <w:rsid w:val="004731DD"/>
    <w:rsid w:val="00473366"/>
    <w:rsid w:val="004736F9"/>
    <w:rsid w:val="004741E1"/>
    <w:rsid w:val="00474DAD"/>
    <w:rsid w:val="0047576F"/>
    <w:rsid w:val="00475787"/>
    <w:rsid w:val="00475D53"/>
    <w:rsid w:val="0047627C"/>
    <w:rsid w:val="00476336"/>
    <w:rsid w:val="0047654A"/>
    <w:rsid w:val="004766D7"/>
    <w:rsid w:val="00476EA4"/>
    <w:rsid w:val="00477499"/>
    <w:rsid w:val="00477566"/>
    <w:rsid w:val="00477AA4"/>
    <w:rsid w:val="00480372"/>
    <w:rsid w:val="00480B2E"/>
    <w:rsid w:val="00480FAC"/>
    <w:rsid w:val="00481B28"/>
    <w:rsid w:val="00481F99"/>
    <w:rsid w:val="0048215E"/>
    <w:rsid w:val="004824A4"/>
    <w:rsid w:val="00482682"/>
    <w:rsid w:val="00482842"/>
    <w:rsid w:val="00482BA6"/>
    <w:rsid w:val="00482C3D"/>
    <w:rsid w:val="00483073"/>
    <w:rsid w:val="00483420"/>
    <w:rsid w:val="004834C6"/>
    <w:rsid w:val="00483D31"/>
    <w:rsid w:val="00483EF6"/>
    <w:rsid w:val="00483F5D"/>
    <w:rsid w:val="0048445D"/>
    <w:rsid w:val="00484C99"/>
    <w:rsid w:val="00484DE9"/>
    <w:rsid w:val="0048518D"/>
    <w:rsid w:val="0048538D"/>
    <w:rsid w:val="00485C64"/>
    <w:rsid w:val="00485C7B"/>
    <w:rsid w:val="00485D78"/>
    <w:rsid w:val="00485F39"/>
    <w:rsid w:val="0048613C"/>
    <w:rsid w:val="004861FF"/>
    <w:rsid w:val="00486273"/>
    <w:rsid w:val="004864E5"/>
    <w:rsid w:val="00486567"/>
    <w:rsid w:val="004867CB"/>
    <w:rsid w:val="00487C9A"/>
    <w:rsid w:val="004902DC"/>
    <w:rsid w:val="004906B9"/>
    <w:rsid w:val="00490903"/>
    <w:rsid w:val="004909E7"/>
    <w:rsid w:val="00490A5E"/>
    <w:rsid w:val="00490C2E"/>
    <w:rsid w:val="00490D83"/>
    <w:rsid w:val="004919F3"/>
    <w:rsid w:val="00491C31"/>
    <w:rsid w:val="0049229F"/>
    <w:rsid w:val="00492303"/>
    <w:rsid w:val="004927B4"/>
    <w:rsid w:val="00492920"/>
    <w:rsid w:val="00492DE1"/>
    <w:rsid w:val="00493102"/>
    <w:rsid w:val="004933BE"/>
    <w:rsid w:val="00493471"/>
    <w:rsid w:val="004937B4"/>
    <w:rsid w:val="0049393A"/>
    <w:rsid w:val="00493E1F"/>
    <w:rsid w:val="0049401A"/>
    <w:rsid w:val="0049423A"/>
    <w:rsid w:val="0049485A"/>
    <w:rsid w:val="004948FB"/>
    <w:rsid w:val="00495AC2"/>
    <w:rsid w:val="00495CCC"/>
    <w:rsid w:val="0049626D"/>
    <w:rsid w:val="00496554"/>
    <w:rsid w:val="004966C6"/>
    <w:rsid w:val="004966CD"/>
    <w:rsid w:val="00496892"/>
    <w:rsid w:val="0049701C"/>
    <w:rsid w:val="004971EC"/>
    <w:rsid w:val="004971ED"/>
    <w:rsid w:val="00497284"/>
    <w:rsid w:val="00497319"/>
    <w:rsid w:val="0049776C"/>
    <w:rsid w:val="004A04CC"/>
    <w:rsid w:val="004A0A06"/>
    <w:rsid w:val="004A0F6B"/>
    <w:rsid w:val="004A1278"/>
    <w:rsid w:val="004A130B"/>
    <w:rsid w:val="004A1C4B"/>
    <w:rsid w:val="004A1F90"/>
    <w:rsid w:val="004A257E"/>
    <w:rsid w:val="004A25AF"/>
    <w:rsid w:val="004A2F9B"/>
    <w:rsid w:val="004A3258"/>
    <w:rsid w:val="004A32BD"/>
    <w:rsid w:val="004A33A5"/>
    <w:rsid w:val="004A3F7C"/>
    <w:rsid w:val="004A407E"/>
    <w:rsid w:val="004A4135"/>
    <w:rsid w:val="004A416B"/>
    <w:rsid w:val="004A417D"/>
    <w:rsid w:val="004A41D0"/>
    <w:rsid w:val="004A4276"/>
    <w:rsid w:val="004A44AB"/>
    <w:rsid w:val="004A46DF"/>
    <w:rsid w:val="004A4DE3"/>
    <w:rsid w:val="004A51F4"/>
    <w:rsid w:val="004A5215"/>
    <w:rsid w:val="004A523D"/>
    <w:rsid w:val="004A5362"/>
    <w:rsid w:val="004A5513"/>
    <w:rsid w:val="004A55EB"/>
    <w:rsid w:val="004A5738"/>
    <w:rsid w:val="004A590C"/>
    <w:rsid w:val="004A5A63"/>
    <w:rsid w:val="004A5BF0"/>
    <w:rsid w:val="004A5E28"/>
    <w:rsid w:val="004A5E78"/>
    <w:rsid w:val="004A6605"/>
    <w:rsid w:val="004A6612"/>
    <w:rsid w:val="004A680C"/>
    <w:rsid w:val="004A6ADE"/>
    <w:rsid w:val="004A6C4A"/>
    <w:rsid w:val="004A6D65"/>
    <w:rsid w:val="004A72FC"/>
    <w:rsid w:val="004A76AE"/>
    <w:rsid w:val="004A7890"/>
    <w:rsid w:val="004A7AA6"/>
    <w:rsid w:val="004A7C83"/>
    <w:rsid w:val="004A7D49"/>
    <w:rsid w:val="004A7F19"/>
    <w:rsid w:val="004B053B"/>
    <w:rsid w:val="004B05C0"/>
    <w:rsid w:val="004B0787"/>
    <w:rsid w:val="004B0AEA"/>
    <w:rsid w:val="004B0D21"/>
    <w:rsid w:val="004B0F6F"/>
    <w:rsid w:val="004B0FDE"/>
    <w:rsid w:val="004B1158"/>
    <w:rsid w:val="004B17AD"/>
    <w:rsid w:val="004B1A87"/>
    <w:rsid w:val="004B2572"/>
    <w:rsid w:val="004B28A2"/>
    <w:rsid w:val="004B3451"/>
    <w:rsid w:val="004B3478"/>
    <w:rsid w:val="004B376F"/>
    <w:rsid w:val="004B429B"/>
    <w:rsid w:val="004B4313"/>
    <w:rsid w:val="004B4D91"/>
    <w:rsid w:val="004B4DAB"/>
    <w:rsid w:val="004B5541"/>
    <w:rsid w:val="004B564A"/>
    <w:rsid w:val="004B5744"/>
    <w:rsid w:val="004B57CE"/>
    <w:rsid w:val="004B5D27"/>
    <w:rsid w:val="004B5DE3"/>
    <w:rsid w:val="004B6550"/>
    <w:rsid w:val="004B65D1"/>
    <w:rsid w:val="004B6963"/>
    <w:rsid w:val="004B6ACB"/>
    <w:rsid w:val="004B6C4C"/>
    <w:rsid w:val="004B6DCD"/>
    <w:rsid w:val="004B6E41"/>
    <w:rsid w:val="004B6FCB"/>
    <w:rsid w:val="004B77BC"/>
    <w:rsid w:val="004C02A9"/>
    <w:rsid w:val="004C02BA"/>
    <w:rsid w:val="004C02C7"/>
    <w:rsid w:val="004C06F8"/>
    <w:rsid w:val="004C0A14"/>
    <w:rsid w:val="004C0C36"/>
    <w:rsid w:val="004C144C"/>
    <w:rsid w:val="004C1525"/>
    <w:rsid w:val="004C17DB"/>
    <w:rsid w:val="004C1A85"/>
    <w:rsid w:val="004C2462"/>
    <w:rsid w:val="004C2565"/>
    <w:rsid w:val="004C2C34"/>
    <w:rsid w:val="004C31A2"/>
    <w:rsid w:val="004C34E5"/>
    <w:rsid w:val="004C36F8"/>
    <w:rsid w:val="004C38C2"/>
    <w:rsid w:val="004C3A5C"/>
    <w:rsid w:val="004C3B6F"/>
    <w:rsid w:val="004C3C8B"/>
    <w:rsid w:val="004C3E71"/>
    <w:rsid w:val="004C4267"/>
    <w:rsid w:val="004C42CC"/>
    <w:rsid w:val="004C4D1E"/>
    <w:rsid w:val="004C5835"/>
    <w:rsid w:val="004C5AD1"/>
    <w:rsid w:val="004C5D4C"/>
    <w:rsid w:val="004C5E48"/>
    <w:rsid w:val="004C60CC"/>
    <w:rsid w:val="004C62E5"/>
    <w:rsid w:val="004C6A89"/>
    <w:rsid w:val="004C6E91"/>
    <w:rsid w:val="004C70A5"/>
    <w:rsid w:val="004C7257"/>
    <w:rsid w:val="004C73EC"/>
    <w:rsid w:val="004C74DC"/>
    <w:rsid w:val="004C7763"/>
    <w:rsid w:val="004C7C5F"/>
    <w:rsid w:val="004D0209"/>
    <w:rsid w:val="004D063A"/>
    <w:rsid w:val="004D0667"/>
    <w:rsid w:val="004D0748"/>
    <w:rsid w:val="004D0781"/>
    <w:rsid w:val="004D08EC"/>
    <w:rsid w:val="004D0CC7"/>
    <w:rsid w:val="004D1112"/>
    <w:rsid w:val="004D1E8A"/>
    <w:rsid w:val="004D2942"/>
    <w:rsid w:val="004D2DB8"/>
    <w:rsid w:val="004D30A4"/>
    <w:rsid w:val="004D35E2"/>
    <w:rsid w:val="004D3CE0"/>
    <w:rsid w:val="004D401C"/>
    <w:rsid w:val="004D4680"/>
    <w:rsid w:val="004D489B"/>
    <w:rsid w:val="004D4B1F"/>
    <w:rsid w:val="004D5036"/>
    <w:rsid w:val="004D5305"/>
    <w:rsid w:val="004D57D7"/>
    <w:rsid w:val="004D5C4E"/>
    <w:rsid w:val="004D6234"/>
    <w:rsid w:val="004D66EE"/>
    <w:rsid w:val="004D67A9"/>
    <w:rsid w:val="004D6D5E"/>
    <w:rsid w:val="004D6FC8"/>
    <w:rsid w:val="004D717D"/>
    <w:rsid w:val="004D7A3D"/>
    <w:rsid w:val="004D7A47"/>
    <w:rsid w:val="004E009D"/>
    <w:rsid w:val="004E010F"/>
    <w:rsid w:val="004E01FB"/>
    <w:rsid w:val="004E06A9"/>
    <w:rsid w:val="004E09FD"/>
    <w:rsid w:val="004E1152"/>
    <w:rsid w:val="004E14F1"/>
    <w:rsid w:val="004E150B"/>
    <w:rsid w:val="004E1AD4"/>
    <w:rsid w:val="004E1F08"/>
    <w:rsid w:val="004E2105"/>
    <w:rsid w:val="004E243C"/>
    <w:rsid w:val="004E27BB"/>
    <w:rsid w:val="004E27F8"/>
    <w:rsid w:val="004E2B5B"/>
    <w:rsid w:val="004E2CEC"/>
    <w:rsid w:val="004E2CF1"/>
    <w:rsid w:val="004E2CF3"/>
    <w:rsid w:val="004E2DE5"/>
    <w:rsid w:val="004E3AF0"/>
    <w:rsid w:val="004E421C"/>
    <w:rsid w:val="004E45B9"/>
    <w:rsid w:val="004E4A44"/>
    <w:rsid w:val="004E4A97"/>
    <w:rsid w:val="004E526E"/>
    <w:rsid w:val="004E52A2"/>
    <w:rsid w:val="004E52BF"/>
    <w:rsid w:val="004E5FE7"/>
    <w:rsid w:val="004E68C2"/>
    <w:rsid w:val="004E6DEA"/>
    <w:rsid w:val="004E70C3"/>
    <w:rsid w:val="004E7204"/>
    <w:rsid w:val="004E7274"/>
    <w:rsid w:val="004F07E9"/>
    <w:rsid w:val="004F0CE3"/>
    <w:rsid w:val="004F109B"/>
    <w:rsid w:val="004F1654"/>
    <w:rsid w:val="004F177F"/>
    <w:rsid w:val="004F1887"/>
    <w:rsid w:val="004F20E1"/>
    <w:rsid w:val="004F21E0"/>
    <w:rsid w:val="004F22BC"/>
    <w:rsid w:val="004F2D4F"/>
    <w:rsid w:val="004F3366"/>
    <w:rsid w:val="004F38B9"/>
    <w:rsid w:val="004F3942"/>
    <w:rsid w:val="004F4483"/>
    <w:rsid w:val="004F460F"/>
    <w:rsid w:val="004F463C"/>
    <w:rsid w:val="004F4659"/>
    <w:rsid w:val="004F5178"/>
    <w:rsid w:val="004F52DA"/>
    <w:rsid w:val="004F5970"/>
    <w:rsid w:val="004F5CD4"/>
    <w:rsid w:val="004F6276"/>
    <w:rsid w:val="004F66E2"/>
    <w:rsid w:val="004F67FE"/>
    <w:rsid w:val="004F6C42"/>
    <w:rsid w:val="004F6CC1"/>
    <w:rsid w:val="004F725B"/>
    <w:rsid w:val="004F7369"/>
    <w:rsid w:val="004F7626"/>
    <w:rsid w:val="004F7901"/>
    <w:rsid w:val="004F7B36"/>
    <w:rsid w:val="0050047F"/>
    <w:rsid w:val="0050096B"/>
    <w:rsid w:val="00501001"/>
    <w:rsid w:val="005015FD"/>
    <w:rsid w:val="0050177D"/>
    <w:rsid w:val="00501920"/>
    <w:rsid w:val="00501B30"/>
    <w:rsid w:val="00501B48"/>
    <w:rsid w:val="00501EFA"/>
    <w:rsid w:val="00501FF7"/>
    <w:rsid w:val="005027B3"/>
    <w:rsid w:val="005027C9"/>
    <w:rsid w:val="00502A41"/>
    <w:rsid w:val="00502E2B"/>
    <w:rsid w:val="00503826"/>
    <w:rsid w:val="00503958"/>
    <w:rsid w:val="00503C2B"/>
    <w:rsid w:val="00503C9D"/>
    <w:rsid w:val="00503F61"/>
    <w:rsid w:val="0050441D"/>
    <w:rsid w:val="0050451D"/>
    <w:rsid w:val="0050456C"/>
    <w:rsid w:val="00504839"/>
    <w:rsid w:val="00505089"/>
    <w:rsid w:val="00505126"/>
    <w:rsid w:val="0050524C"/>
    <w:rsid w:val="0050530E"/>
    <w:rsid w:val="00505580"/>
    <w:rsid w:val="005056B6"/>
    <w:rsid w:val="005059EC"/>
    <w:rsid w:val="00505A99"/>
    <w:rsid w:val="00505EA9"/>
    <w:rsid w:val="00506300"/>
    <w:rsid w:val="00506393"/>
    <w:rsid w:val="00506E4D"/>
    <w:rsid w:val="005076F2"/>
    <w:rsid w:val="00507739"/>
    <w:rsid w:val="005101B7"/>
    <w:rsid w:val="00510AC6"/>
    <w:rsid w:val="00510CC6"/>
    <w:rsid w:val="0051112B"/>
    <w:rsid w:val="00511203"/>
    <w:rsid w:val="005113BC"/>
    <w:rsid w:val="00511C2A"/>
    <w:rsid w:val="00511CA8"/>
    <w:rsid w:val="00511EAF"/>
    <w:rsid w:val="00512330"/>
    <w:rsid w:val="005126A5"/>
    <w:rsid w:val="005127E6"/>
    <w:rsid w:val="00512EB9"/>
    <w:rsid w:val="00512ECE"/>
    <w:rsid w:val="00513007"/>
    <w:rsid w:val="00513122"/>
    <w:rsid w:val="005131E1"/>
    <w:rsid w:val="00513223"/>
    <w:rsid w:val="0051358C"/>
    <w:rsid w:val="0051403F"/>
    <w:rsid w:val="00514274"/>
    <w:rsid w:val="005145F2"/>
    <w:rsid w:val="00514911"/>
    <w:rsid w:val="00515042"/>
    <w:rsid w:val="00515348"/>
    <w:rsid w:val="00515C40"/>
    <w:rsid w:val="00515E48"/>
    <w:rsid w:val="00516091"/>
    <w:rsid w:val="00516155"/>
    <w:rsid w:val="0051684B"/>
    <w:rsid w:val="00516EAD"/>
    <w:rsid w:val="00516F76"/>
    <w:rsid w:val="005172A4"/>
    <w:rsid w:val="005173AD"/>
    <w:rsid w:val="00517657"/>
    <w:rsid w:val="00517F82"/>
    <w:rsid w:val="00517F8B"/>
    <w:rsid w:val="0052012B"/>
    <w:rsid w:val="0052057E"/>
    <w:rsid w:val="00520684"/>
    <w:rsid w:val="0052092D"/>
    <w:rsid w:val="00520DB8"/>
    <w:rsid w:val="00520DD1"/>
    <w:rsid w:val="00520EAE"/>
    <w:rsid w:val="00520FC3"/>
    <w:rsid w:val="005212F4"/>
    <w:rsid w:val="00521A6F"/>
    <w:rsid w:val="00521D68"/>
    <w:rsid w:val="005227EB"/>
    <w:rsid w:val="00522B5C"/>
    <w:rsid w:val="00522BFF"/>
    <w:rsid w:val="0052352B"/>
    <w:rsid w:val="005235AE"/>
    <w:rsid w:val="00523CA2"/>
    <w:rsid w:val="005241DA"/>
    <w:rsid w:val="005242BC"/>
    <w:rsid w:val="0052488D"/>
    <w:rsid w:val="00524E68"/>
    <w:rsid w:val="00524ED8"/>
    <w:rsid w:val="0052517C"/>
    <w:rsid w:val="00525AD4"/>
    <w:rsid w:val="005269A4"/>
    <w:rsid w:val="00526D0B"/>
    <w:rsid w:val="00526DD4"/>
    <w:rsid w:val="00526F75"/>
    <w:rsid w:val="00527077"/>
    <w:rsid w:val="00527110"/>
    <w:rsid w:val="00527F2A"/>
    <w:rsid w:val="0053015F"/>
    <w:rsid w:val="00530B25"/>
    <w:rsid w:val="0053120A"/>
    <w:rsid w:val="00531A7F"/>
    <w:rsid w:val="00531A97"/>
    <w:rsid w:val="00531D0E"/>
    <w:rsid w:val="0053226E"/>
    <w:rsid w:val="00532472"/>
    <w:rsid w:val="00532B0F"/>
    <w:rsid w:val="0053338A"/>
    <w:rsid w:val="005333E5"/>
    <w:rsid w:val="0053361C"/>
    <w:rsid w:val="005336D8"/>
    <w:rsid w:val="00533CD1"/>
    <w:rsid w:val="00533FC1"/>
    <w:rsid w:val="005340B6"/>
    <w:rsid w:val="005340E4"/>
    <w:rsid w:val="005344D4"/>
    <w:rsid w:val="00535183"/>
    <w:rsid w:val="0053551E"/>
    <w:rsid w:val="0053560D"/>
    <w:rsid w:val="0053582F"/>
    <w:rsid w:val="0053597C"/>
    <w:rsid w:val="00535BD7"/>
    <w:rsid w:val="00535CBC"/>
    <w:rsid w:val="005363B2"/>
    <w:rsid w:val="0053641C"/>
    <w:rsid w:val="005365F7"/>
    <w:rsid w:val="0053690C"/>
    <w:rsid w:val="005369CC"/>
    <w:rsid w:val="00536A06"/>
    <w:rsid w:val="00536A30"/>
    <w:rsid w:val="00536CFA"/>
    <w:rsid w:val="0053738C"/>
    <w:rsid w:val="00537639"/>
    <w:rsid w:val="00537BA3"/>
    <w:rsid w:val="00537D60"/>
    <w:rsid w:val="00537DB3"/>
    <w:rsid w:val="0054009B"/>
    <w:rsid w:val="00540276"/>
    <w:rsid w:val="005408F1"/>
    <w:rsid w:val="00540E0E"/>
    <w:rsid w:val="0054160B"/>
    <w:rsid w:val="00541814"/>
    <w:rsid w:val="00541BBB"/>
    <w:rsid w:val="00542482"/>
    <w:rsid w:val="00542FFD"/>
    <w:rsid w:val="005431A3"/>
    <w:rsid w:val="0054332E"/>
    <w:rsid w:val="005433C3"/>
    <w:rsid w:val="005435E5"/>
    <w:rsid w:val="00543B7C"/>
    <w:rsid w:val="005440C7"/>
    <w:rsid w:val="005441C8"/>
    <w:rsid w:val="005445F3"/>
    <w:rsid w:val="00544BFC"/>
    <w:rsid w:val="00544C4E"/>
    <w:rsid w:val="00544C98"/>
    <w:rsid w:val="00544F16"/>
    <w:rsid w:val="00544F2F"/>
    <w:rsid w:val="00544F79"/>
    <w:rsid w:val="00544FEB"/>
    <w:rsid w:val="00545350"/>
    <w:rsid w:val="005455FA"/>
    <w:rsid w:val="00545A7A"/>
    <w:rsid w:val="00545B11"/>
    <w:rsid w:val="00545FB8"/>
    <w:rsid w:val="005460A7"/>
    <w:rsid w:val="0054664E"/>
    <w:rsid w:val="005469C5"/>
    <w:rsid w:val="00546F6E"/>
    <w:rsid w:val="00547179"/>
    <w:rsid w:val="005471D0"/>
    <w:rsid w:val="00547B7E"/>
    <w:rsid w:val="00547EFD"/>
    <w:rsid w:val="0055024A"/>
    <w:rsid w:val="00550511"/>
    <w:rsid w:val="00550575"/>
    <w:rsid w:val="00550639"/>
    <w:rsid w:val="00550BD1"/>
    <w:rsid w:val="005512CC"/>
    <w:rsid w:val="00551559"/>
    <w:rsid w:val="00551590"/>
    <w:rsid w:val="00551ECD"/>
    <w:rsid w:val="005520BC"/>
    <w:rsid w:val="00552169"/>
    <w:rsid w:val="00552352"/>
    <w:rsid w:val="005527FC"/>
    <w:rsid w:val="00552A8D"/>
    <w:rsid w:val="005530A2"/>
    <w:rsid w:val="00553417"/>
    <w:rsid w:val="0055365A"/>
    <w:rsid w:val="005537E9"/>
    <w:rsid w:val="005545C3"/>
    <w:rsid w:val="00554713"/>
    <w:rsid w:val="005547CB"/>
    <w:rsid w:val="00554EAC"/>
    <w:rsid w:val="00554F28"/>
    <w:rsid w:val="005555AA"/>
    <w:rsid w:val="00555626"/>
    <w:rsid w:val="0055570D"/>
    <w:rsid w:val="0055572A"/>
    <w:rsid w:val="005559B8"/>
    <w:rsid w:val="005559E0"/>
    <w:rsid w:val="00555B75"/>
    <w:rsid w:val="00555C48"/>
    <w:rsid w:val="00555C7C"/>
    <w:rsid w:val="00555D9E"/>
    <w:rsid w:val="00555E88"/>
    <w:rsid w:val="0055608B"/>
    <w:rsid w:val="00556399"/>
    <w:rsid w:val="00556603"/>
    <w:rsid w:val="00556640"/>
    <w:rsid w:val="00556850"/>
    <w:rsid w:val="00556896"/>
    <w:rsid w:val="00556E97"/>
    <w:rsid w:val="005570DB"/>
    <w:rsid w:val="005572B5"/>
    <w:rsid w:val="0055750E"/>
    <w:rsid w:val="005577E5"/>
    <w:rsid w:val="00557A7A"/>
    <w:rsid w:val="00557B45"/>
    <w:rsid w:val="00557DB6"/>
    <w:rsid w:val="00560004"/>
    <w:rsid w:val="005600B8"/>
    <w:rsid w:val="00560371"/>
    <w:rsid w:val="00560720"/>
    <w:rsid w:val="00560756"/>
    <w:rsid w:val="00560CFB"/>
    <w:rsid w:val="00560DBA"/>
    <w:rsid w:val="005610CA"/>
    <w:rsid w:val="005614CE"/>
    <w:rsid w:val="00561A2C"/>
    <w:rsid w:val="00561B15"/>
    <w:rsid w:val="00561FA7"/>
    <w:rsid w:val="005623DC"/>
    <w:rsid w:val="005625CE"/>
    <w:rsid w:val="0056272D"/>
    <w:rsid w:val="00562C78"/>
    <w:rsid w:val="00562C93"/>
    <w:rsid w:val="00562FF8"/>
    <w:rsid w:val="00563059"/>
    <w:rsid w:val="00563D62"/>
    <w:rsid w:val="005646F5"/>
    <w:rsid w:val="00564AC5"/>
    <w:rsid w:val="00565062"/>
    <w:rsid w:val="00565388"/>
    <w:rsid w:val="005656BD"/>
    <w:rsid w:val="00565CAD"/>
    <w:rsid w:val="0056623F"/>
    <w:rsid w:val="00566477"/>
    <w:rsid w:val="0056665B"/>
    <w:rsid w:val="00566706"/>
    <w:rsid w:val="005667DA"/>
    <w:rsid w:val="00566B77"/>
    <w:rsid w:val="00566B78"/>
    <w:rsid w:val="005671CB"/>
    <w:rsid w:val="0056720C"/>
    <w:rsid w:val="0056730A"/>
    <w:rsid w:val="0056736F"/>
    <w:rsid w:val="005675CD"/>
    <w:rsid w:val="00567E7F"/>
    <w:rsid w:val="005700D2"/>
    <w:rsid w:val="00570487"/>
    <w:rsid w:val="00570664"/>
    <w:rsid w:val="0057071D"/>
    <w:rsid w:val="00570A1F"/>
    <w:rsid w:val="00570D3C"/>
    <w:rsid w:val="0057108D"/>
    <w:rsid w:val="0057142F"/>
    <w:rsid w:val="0057144B"/>
    <w:rsid w:val="00571B72"/>
    <w:rsid w:val="00571C10"/>
    <w:rsid w:val="00571C2C"/>
    <w:rsid w:val="00571F11"/>
    <w:rsid w:val="005721A6"/>
    <w:rsid w:val="005726DD"/>
    <w:rsid w:val="0057272E"/>
    <w:rsid w:val="005730C5"/>
    <w:rsid w:val="005731CE"/>
    <w:rsid w:val="00573F5A"/>
    <w:rsid w:val="00574233"/>
    <w:rsid w:val="00574B58"/>
    <w:rsid w:val="00574DED"/>
    <w:rsid w:val="00574F1D"/>
    <w:rsid w:val="005751FC"/>
    <w:rsid w:val="00575686"/>
    <w:rsid w:val="00575787"/>
    <w:rsid w:val="00575A8F"/>
    <w:rsid w:val="00575E3F"/>
    <w:rsid w:val="00575FBB"/>
    <w:rsid w:val="00575FF1"/>
    <w:rsid w:val="0057677A"/>
    <w:rsid w:val="00576B0D"/>
    <w:rsid w:val="00576B74"/>
    <w:rsid w:val="00576BE6"/>
    <w:rsid w:val="00576F59"/>
    <w:rsid w:val="00577019"/>
    <w:rsid w:val="0057729C"/>
    <w:rsid w:val="005774D4"/>
    <w:rsid w:val="00580283"/>
    <w:rsid w:val="00580299"/>
    <w:rsid w:val="00580301"/>
    <w:rsid w:val="00580ABA"/>
    <w:rsid w:val="00580E04"/>
    <w:rsid w:val="0058108A"/>
    <w:rsid w:val="00581323"/>
    <w:rsid w:val="00581443"/>
    <w:rsid w:val="00581AA1"/>
    <w:rsid w:val="00581EDA"/>
    <w:rsid w:val="00581F1A"/>
    <w:rsid w:val="00581FAF"/>
    <w:rsid w:val="00582796"/>
    <w:rsid w:val="00583202"/>
    <w:rsid w:val="005835D5"/>
    <w:rsid w:val="0058370C"/>
    <w:rsid w:val="00583B38"/>
    <w:rsid w:val="00583B77"/>
    <w:rsid w:val="00583D9B"/>
    <w:rsid w:val="0058416D"/>
    <w:rsid w:val="0058424F"/>
    <w:rsid w:val="005844CC"/>
    <w:rsid w:val="00584BEF"/>
    <w:rsid w:val="00584DDA"/>
    <w:rsid w:val="005856EB"/>
    <w:rsid w:val="005859AD"/>
    <w:rsid w:val="00585C40"/>
    <w:rsid w:val="00585E5B"/>
    <w:rsid w:val="00586075"/>
    <w:rsid w:val="005865B0"/>
    <w:rsid w:val="0058661D"/>
    <w:rsid w:val="00586C0F"/>
    <w:rsid w:val="00586CD5"/>
    <w:rsid w:val="00586DE6"/>
    <w:rsid w:val="00586E81"/>
    <w:rsid w:val="00587257"/>
    <w:rsid w:val="0058752C"/>
    <w:rsid w:val="005875DD"/>
    <w:rsid w:val="00587AEE"/>
    <w:rsid w:val="00587DA9"/>
    <w:rsid w:val="00587E84"/>
    <w:rsid w:val="00587F27"/>
    <w:rsid w:val="005901B5"/>
    <w:rsid w:val="005905DA"/>
    <w:rsid w:val="00590617"/>
    <w:rsid w:val="0059095E"/>
    <w:rsid w:val="00590AB4"/>
    <w:rsid w:val="00590B6B"/>
    <w:rsid w:val="00590CC3"/>
    <w:rsid w:val="00591191"/>
    <w:rsid w:val="005912E3"/>
    <w:rsid w:val="00591559"/>
    <w:rsid w:val="005916D3"/>
    <w:rsid w:val="00591826"/>
    <w:rsid w:val="00591A9D"/>
    <w:rsid w:val="00592107"/>
    <w:rsid w:val="005921A0"/>
    <w:rsid w:val="00593AE2"/>
    <w:rsid w:val="00593E34"/>
    <w:rsid w:val="00594030"/>
    <w:rsid w:val="00594A5C"/>
    <w:rsid w:val="00595468"/>
    <w:rsid w:val="00595CB8"/>
    <w:rsid w:val="00595F2B"/>
    <w:rsid w:val="00596994"/>
    <w:rsid w:val="00596AB2"/>
    <w:rsid w:val="005A01C3"/>
    <w:rsid w:val="005A01CA"/>
    <w:rsid w:val="005A02BD"/>
    <w:rsid w:val="005A07D4"/>
    <w:rsid w:val="005A0A53"/>
    <w:rsid w:val="005A0C43"/>
    <w:rsid w:val="005A0EE7"/>
    <w:rsid w:val="005A12CB"/>
    <w:rsid w:val="005A139E"/>
    <w:rsid w:val="005A14F5"/>
    <w:rsid w:val="005A1B93"/>
    <w:rsid w:val="005A2CC7"/>
    <w:rsid w:val="005A33B2"/>
    <w:rsid w:val="005A361D"/>
    <w:rsid w:val="005A3664"/>
    <w:rsid w:val="005A3710"/>
    <w:rsid w:val="005A3F11"/>
    <w:rsid w:val="005A4867"/>
    <w:rsid w:val="005A48A0"/>
    <w:rsid w:val="005A48BF"/>
    <w:rsid w:val="005A4A9B"/>
    <w:rsid w:val="005A4E6A"/>
    <w:rsid w:val="005A5117"/>
    <w:rsid w:val="005A5520"/>
    <w:rsid w:val="005A56FA"/>
    <w:rsid w:val="005A57CE"/>
    <w:rsid w:val="005A5D67"/>
    <w:rsid w:val="005A5F76"/>
    <w:rsid w:val="005A5F9B"/>
    <w:rsid w:val="005A67FE"/>
    <w:rsid w:val="005A6947"/>
    <w:rsid w:val="005A6AD5"/>
    <w:rsid w:val="005A6AFB"/>
    <w:rsid w:val="005A6ED0"/>
    <w:rsid w:val="005A6EFB"/>
    <w:rsid w:val="005A6FCC"/>
    <w:rsid w:val="005A714B"/>
    <w:rsid w:val="005A738D"/>
    <w:rsid w:val="005A742C"/>
    <w:rsid w:val="005A755C"/>
    <w:rsid w:val="005A76F9"/>
    <w:rsid w:val="005A7915"/>
    <w:rsid w:val="005A7AB9"/>
    <w:rsid w:val="005A7B8B"/>
    <w:rsid w:val="005B0CEC"/>
    <w:rsid w:val="005B0D3B"/>
    <w:rsid w:val="005B1262"/>
    <w:rsid w:val="005B129B"/>
    <w:rsid w:val="005B14F9"/>
    <w:rsid w:val="005B2516"/>
    <w:rsid w:val="005B282E"/>
    <w:rsid w:val="005B2846"/>
    <w:rsid w:val="005B2CE3"/>
    <w:rsid w:val="005B34F2"/>
    <w:rsid w:val="005B3596"/>
    <w:rsid w:val="005B3744"/>
    <w:rsid w:val="005B37A8"/>
    <w:rsid w:val="005B3B20"/>
    <w:rsid w:val="005B3BD1"/>
    <w:rsid w:val="005B4322"/>
    <w:rsid w:val="005B45EA"/>
    <w:rsid w:val="005B485C"/>
    <w:rsid w:val="005B4AA8"/>
    <w:rsid w:val="005B540F"/>
    <w:rsid w:val="005B58EF"/>
    <w:rsid w:val="005B609E"/>
    <w:rsid w:val="005B637B"/>
    <w:rsid w:val="005B6BE2"/>
    <w:rsid w:val="005B6CCD"/>
    <w:rsid w:val="005B741C"/>
    <w:rsid w:val="005B758C"/>
    <w:rsid w:val="005B76D8"/>
    <w:rsid w:val="005B7CC2"/>
    <w:rsid w:val="005B7D13"/>
    <w:rsid w:val="005C0127"/>
    <w:rsid w:val="005C097F"/>
    <w:rsid w:val="005C0D13"/>
    <w:rsid w:val="005C0FC0"/>
    <w:rsid w:val="005C14AB"/>
    <w:rsid w:val="005C152D"/>
    <w:rsid w:val="005C159E"/>
    <w:rsid w:val="005C1863"/>
    <w:rsid w:val="005C1B63"/>
    <w:rsid w:val="005C1BEB"/>
    <w:rsid w:val="005C20B9"/>
    <w:rsid w:val="005C232E"/>
    <w:rsid w:val="005C279B"/>
    <w:rsid w:val="005C28CC"/>
    <w:rsid w:val="005C2C73"/>
    <w:rsid w:val="005C2ED5"/>
    <w:rsid w:val="005C3076"/>
    <w:rsid w:val="005C3921"/>
    <w:rsid w:val="005C3AC0"/>
    <w:rsid w:val="005C3F65"/>
    <w:rsid w:val="005C41EF"/>
    <w:rsid w:val="005C45BD"/>
    <w:rsid w:val="005C540F"/>
    <w:rsid w:val="005C58EB"/>
    <w:rsid w:val="005C5A12"/>
    <w:rsid w:val="005C5C4F"/>
    <w:rsid w:val="005C5C5B"/>
    <w:rsid w:val="005C5CE6"/>
    <w:rsid w:val="005C5D4D"/>
    <w:rsid w:val="005C5EA6"/>
    <w:rsid w:val="005C5F04"/>
    <w:rsid w:val="005C6128"/>
    <w:rsid w:val="005C628D"/>
    <w:rsid w:val="005C68D4"/>
    <w:rsid w:val="005C6BAA"/>
    <w:rsid w:val="005C6D19"/>
    <w:rsid w:val="005C7316"/>
    <w:rsid w:val="005C74BD"/>
    <w:rsid w:val="005C75A1"/>
    <w:rsid w:val="005C7780"/>
    <w:rsid w:val="005C77EF"/>
    <w:rsid w:val="005C7977"/>
    <w:rsid w:val="005C7D42"/>
    <w:rsid w:val="005C7EF9"/>
    <w:rsid w:val="005D0511"/>
    <w:rsid w:val="005D06EA"/>
    <w:rsid w:val="005D0D2D"/>
    <w:rsid w:val="005D0F4C"/>
    <w:rsid w:val="005D115F"/>
    <w:rsid w:val="005D1187"/>
    <w:rsid w:val="005D124B"/>
    <w:rsid w:val="005D1300"/>
    <w:rsid w:val="005D131D"/>
    <w:rsid w:val="005D13D9"/>
    <w:rsid w:val="005D1531"/>
    <w:rsid w:val="005D1B8D"/>
    <w:rsid w:val="005D1E29"/>
    <w:rsid w:val="005D27BB"/>
    <w:rsid w:val="005D27BD"/>
    <w:rsid w:val="005D2E2D"/>
    <w:rsid w:val="005D3141"/>
    <w:rsid w:val="005D3155"/>
    <w:rsid w:val="005D3316"/>
    <w:rsid w:val="005D37A2"/>
    <w:rsid w:val="005D4207"/>
    <w:rsid w:val="005D4294"/>
    <w:rsid w:val="005D4353"/>
    <w:rsid w:val="005D487A"/>
    <w:rsid w:val="005D48C5"/>
    <w:rsid w:val="005D4B54"/>
    <w:rsid w:val="005D4C04"/>
    <w:rsid w:val="005D4D62"/>
    <w:rsid w:val="005D4F7A"/>
    <w:rsid w:val="005D5457"/>
    <w:rsid w:val="005D597C"/>
    <w:rsid w:val="005D5EDC"/>
    <w:rsid w:val="005D5F9C"/>
    <w:rsid w:val="005D62FC"/>
    <w:rsid w:val="005D6548"/>
    <w:rsid w:val="005D67CC"/>
    <w:rsid w:val="005D67F4"/>
    <w:rsid w:val="005D6983"/>
    <w:rsid w:val="005D71EF"/>
    <w:rsid w:val="005D73DF"/>
    <w:rsid w:val="005D79C9"/>
    <w:rsid w:val="005D7CE3"/>
    <w:rsid w:val="005D7EAA"/>
    <w:rsid w:val="005E004D"/>
    <w:rsid w:val="005E0659"/>
    <w:rsid w:val="005E0ED9"/>
    <w:rsid w:val="005E170D"/>
    <w:rsid w:val="005E172D"/>
    <w:rsid w:val="005E1815"/>
    <w:rsid w:val="005E1939"/>
    <w:rsid w:val="005E27D3"/>
    <w:rsid w:val="005E2828"/>
    <w:rsid w:val="005E295A"/>
    <w:rsid w:val="005E299A"/>
    <w:rsid w:val="005E29D0"/>
    <w:rsid w:val="005E2EBB"/>
    <w:rsid w:val="005E301E"/>
    <w:rsid w:val="005E30AB"/>
    <w:rsid w:val="005E330B"/>
    <w:rsid w:val="005E3851"/>
    <w:rsid w:val="005E3901"/>
    <w:rsid w:val="005E3FD8"/>
    <w:rsid w:val="005E427D"/>
    <w:rsid w:val="005E467F"/>
    <w:rsid w:val="005E4D8D"/>
    <w:rsid w:val="005E5CE1"/>
    <w:rsid w:val="005E5EC5"/>
    <w:rsid w:val="005E6048"/>
    <w:rsid w:val="005E6249"/>
    <w:rsid w:val="005E6282"/>
    <w:rsid w:val="005E68E6"/>
    <w:rsid w:val="005E6BA1"/>
    <w:rsid w:val="005E6FB2"/>
    <w:rsid w:val="005E7311"/>
    <w:rsid w:val="005E7560"/>
    <w:rsid w:val="005E79A6"/>
    <w:rsid w:val="005E7CF0"/>
    <w:rsid w:val="005E7DD7"/>
    <w:rsid w:val="005F0336"/>
    <w:rsid w:val="005F03C9"/>
    <w:rsid w:val="005F069E"/>
    <w:rsid w:val="005F11BB"/>
    <w:rsid w:val="005F1395"/>
    <w:rsid w:val="005F15C3"/>
    <w:rsid w:val="005F15F7"/>
    <w:rsid w:val="005F1720"/>
    <w:rsid w:val="005F1C1D"/>
    <w:rsid w:val="005F1CAE"/>
    <w:rsid w:val="005F20D4"/>
    <w:rsid w:val="005F2232"/>
    <w:rsid w:val="005F2502"/>
    <w:rsid w:val="005F26D7"/>
    <w:rsid w:val="005F35EB"/>
    <w:rsid w:val="005F3B85"/>
    <w:rsid w:val="005F3D22"/>
    <w:rsid w:val="005F3DDE"/>
    <w:rsid w:val="005F412C"/>
    <w:rsid w:val="005F4907"/>
    <w:rsid w:val="005F4ACC"/>
    <w:rsid w:val="005F4D65"/>
    <w:rsid w:val="005F4D96"/>
    <w:rsid w:val="005F4E54"/>
    <w:rsid w:val="005F5001"/>
    <w:rsid w:val="005F5015"/>
    <w:rsid w:val="005F5236"/>
    <w:rsid w:val="005F5541"/>
    <w:rsid w:val="005F569A"/>
    <w:rsid w:val="005F572F"/>
    <w:rsid w:val="005F580B"/>
    <w:rsid w:val="005F5CBA"/>
    <w:rsid w:val="005F5D7E"/>
    <w:rsid w:val="005F5F36"/>
    <w:rsid w:val="005F6709"/>
    <w:rsid w:val="005F6744"/>
    <w:rsid w:val="005F6A3C"/>
    <w:rsid w:val="005F6CC1"/>
    <w:rsid w:val="005F6DE0"/>
    <w:rsid w:val="005F6E13"/>
    <w:rsid w:val="005F6FA8"/>
    <w:rsid w:val="005F77D1"/>
    <w:rsid w:val="005F7B72"/>
    <w:rsid w:val="005F7B75"/>
    <w:rsid w:val="00600117"/>
    <w:rsid w:val="0060134C"/>
    <w:rsid w:val="00601764"/>
    <w:rsid w:val="00601862"/>
    <w:rsid w:val="00601CAC"/>
    <w:rsid w:val="00601DDA"/>
    <w:rsid w:val="00601F98"/>
    <w:rsid w:val="00602229"/>
    <w:rsid w:val="0060312B"/>
    <w:rsid w:val="0060318E"/>
    <w:rsid w:val="0060336F"/>
    <w:rsid w:val="00603445"/>
    <w:rsid w:val="00603626"/>
    <w:rsid w:val="006036C2"/>
    <w:rsid w:val="00603C38"/>
    <w:rsid w:val="00603D9D"/>
    <w:rsid w:val="0060415C"/>
    <w:rsid w:val="006042DF"/>
    <w:rsid w:val="006048BD"/>
    <w:rsid w:val="00604A4C"/>
    <w:rsid w:val="00604A5B"/>
    <w:rsid w:val="00604B27"/>
    <w:rsid w:val="00604B9F"/>
    <w:rsid w:val="00604C10"/>
    <w:rsid w:val="00604EEA"/>
    <w:rsid w:val="00605151"/>
    <w:rsid w:val="00605895"/>
    <w:rsid w:val="00605B45"/>
    <w:rsid w:val="00605C85"/>
    <w:rsid w:val="00606B93"/>
    <w:rsid w:val="00606EEE"/>
    <w:rsid w:val="00606F8F"/>
    <w:rsid w:val="00606FF7"/>
    <w:rsid w:val="006073BD"/>
    <w:rsid w:val="006074F0"/>
    <w:rsid w:val="00607764"/>
    <w:rsid w:val="00607CBA"/>
    <w:rsid w:val="00607DA4"/>
    <w:rsid w:val="00607EF6"/>
    <w:rsid w:val="00607F3C"/>
    <w:rsid w:val="006104A9"/>
    <w:rsid w:val="006104DE"/>
    <w:rsid w:val="00610A09"/>
    <w:rsid w:val="00610CB1"/>
    <w:rsid w:val="00611307"/>
    <w:rsid w:val="006113F4"/>
    <w:rsid w:val="006119DF"/>
    <w:rsid w:val="0061263E"/>
    <w:rsid w:val="006126BF"/>
    <w:rsid w:val="006133C9"/>
    <w:rsid w:val="0061344C"/>
    <w:rsid w:val="00613683"/>
    <w:rsid w:val="006136D9"/>
    <w:rsid w:val="00614092"/>
    <w:rsid w:val="00614463"/>
    <w:rsid w:val="0061446B"/>
    <w:rsid w:val="00614B52"/>
    <w:rsid w:val="00614FE8"/>
    <w:rsid w:val="00615854"/>
    <w:rsid w:val="006158B1"/>
    <w:rsid w:val="006158B2"/>
    <w:rsid w:val="0061592A"/>
    <w:rsid w:val="0061629B"/>
    <w:rsid w:val="006162E8"/>
    <w:rsid w:val="00616351"/>
    <w:rsid w:val="00616639"/>
    <w:rsid w:val="006169B1"/>
    <w:rsid w:val="00616A07"/>
    <w:rsid w:val="00617316"/>
    <w:rsid w:val="006177F5"/>
    <w:rsid w:val="00617CB0"/>
    <w:rsid w:val="00617F30"/>
    <w:rsid w:val="006204A3"/>
    <w:rsid w:val="00620665"/>
    <w:rsid w:val="0062073C"/>
    <w:rsid w:val="006207FC"/>
    <w:rsid w:val="0062179B"/>
    <w:rsid w:val="006221C1"/>
    <w:rsid w:val="00622399"/>
    <w:rsid w:val="0062259C"/>
    <w:rsid w:val="006226CE"/>
    <w:rsid w:val="006228A1"/>
    <w:rsid w:val="00622B04"/>
    <w:rsid w:val="00622B39"/>
    <w:rsid w:val="00622E50"/>
    <w:rsid w:val="00622FA4"/>
    <w:rsid w:val="0062303D"/>
    <w:rsid w:val="00623094"/>
    <w:rsid w:val="0062333B"/>
    <w:rsid w:val="0062363A"/>
    <w:rsid w:val="0062382D"/>
    <w:rsid w:val="00623F36"/>
    <w:rsid w:val="0062410E"/>
    <w:rsid w:val="00624153"/>
    <w:rsid w:val="006242E9"/>
    <w:rsid w:val="00624341"/>
    <w:rsid w:val="006245C6"/>
    <w:rsid w:val="00624A0F"/>
    <w:rsid w:val="00624B09"/>
    <w:rsid w:val="00624B18"/>
    <w:rsid w:val="00624EBA"/>
    <w:rsid w:val="00624F00"/>
    <w:rsid w:val="0062508B"/>
    <w:rsid w:val="00625151"/>
    <w:rsid w:val="0062546B"/>
    <w:rsid w:val="0062562B"/>
    <w:rsid w:val="0062566B"/>
    <w:rsid w:val="0062569E"/>
    <w:rsid w:val="00625832"/>
    <w:rsid w:val="00625A4B"/>
    <w:rsid w:val="00625A75"/>
    <w:rsid w:val="00626509"/>
    <w:rsid w:val="00627607"/>
    <w:rsid w:val="00627A00"/>
    <w:rsid w:val="00627B98"/>
    <w:rsid w:val="00627BF6"/>
    <w:rsid w:val="00630777"/>
    <w:rsid w:val="0063086E"/>
    <w:rsid w:val="006313B6"/>
    <w:rsid w:val="0063186B"/>
    <w:rsid w:val="0063194A"/>
    <w:rsid w:val="00631B90"/>
    <w:rsid w:val="00631C3D"/>
    <w:rsid w:val="00632384"/>
    <w:rsid w:val="006328B2"/>
    <w:rsid w:val="00632A28"/>
    <w:rsid w:val="00632A69"/>
    <w:rsid w:val="00632BEF"/>
    <w:rsid w:val="0063312F"/>
    <w:rsid w:val="00633709"/>
    <w:rsid w:val="00633722"/>
    <w:rsid w:val="0063374C"/>
    <w:rsid w:val="0063378B"/>
    <w:rsid w:val="006339AA"/>
    <w:rsid w:val="00633A0F"/>
    <w:rsid w:val="00633A7B"/>
    <w:rsid w:val="00634437"/>
    <w:rsid w:val="00634492"/>
    <w:rsid w:val="006344D9"/>
    <w:rsid w:val="0063466A"/>
    <w:rsid w:val="00634699"/>
    <w:rsid w:val="0063501F"/>
    <w:rsid w:val="006359CA"/>
    <w:rsid w:val="0063604E"/>
    <w:rsid w:val="00636576"/>
    <w:rsid w:val="00636B2E"/>
    <w:rsid w:val="00636CD4"/>
    <w:rsid w:val="00637039"/>
    <w:rsid w:val="00637077"/>
    <w:rsid w:val="00637170"/>
    <w:rsid w:val="006372AE"/>
    <w:rsid w:val="00637740"/>
    <w:rsid w:val="00637768"/>
    <w:rsid w:val="00640290"/>
    <w:rsid w:val="006404DB"/>
    <w:rsid w:val="00640500"/>
    <w:rsid w:val="00640AA7"/>
    <w:rsid w:val="006410DD"/>
    <w:rsid w:val="00641A7C"/>
    <w:rsid w:val="006429F8"/>
    <w:rsid w:val="00642A1C"/>
    <w:rsid w:val="0064328E"/>
    <w:rsid w:val="00643402"/>
    <w:rsid w:val="00643635"/>
    <w:rsid w:val="006438CC"/>
    <w:rsid w:val="00644088"/>
    <w:rsid w:val="00644B6B"/>
    <w:rsid w:val="00644DB4"/>
    <w:rsid w:val="00644ECE"/>
    <w:rsid w:val="00644EED"/>
    <w:rsid w:val="00645151"/>
    <w:rsid w:val="00645513"/>
    <w:rsid w:val="006455E7"/>
    <w:rsid w:val="006458EE"/>
    <w:rsid w:val="00645BDC"/>
    <w:rsid w:val="00645D05"/>
    <w:rsid w:val="00645D76"/>
    <w:rsid w:val="006460FB"/>
    <w:rsid w:val="00646253"/>
    <w:rsid w:val="006462A6"/>
    <w:rsid w:val="006463A4"/>
    <w:rsid w:val="006464F3"/>
    <w:rsid w:val="00646A0A"/>
    <w:rsid w:val="00650050"/>
    <w:rsid w:val="006501D8"/>
    <w:rsid w:val="0065030A"/>
    <w:rsid w:val="006507ED"/>
    <w:rsid w:val="00650B46"/>
    <w:rsid w:val="00651074"/>
    <w:rsid w:val="0065179A"/>
    <w:rsid w:val="00651E9D"/>
    <w:rsid w:val="006522E7"/>
    <w:rsid w:val="00652B99"/>
    <w:rsid w:val="00652D16"/>
    <w:rsid w:val="00653107"/>
    <w:rsid w:val="00653163"/>
    <w:rsid w:val="0065383E"/>
    <w:rsid w:val="00653849"/>
    <w:rsid w:val="00653D25"/>
    <w:rsid w:val="00654221"/>
    <w:rsid w:val="00654624"/>
    <w:rsid w:val="00654C37"/>
    <w:rsid w:val="00654E4F"/>
    <w:rsid w:val="00654E93"/>
    <w:rsid w:val="00654ED1"/>
    <w:rsid w:val="00654FF2"/>
    <w:rsid w:val="0065524C"/>
    <w:rsid w:val="00655619"/>
    <w:rsid w:val="0065564D"/>
    <w:rsid w:val="00655754"/>
    <w:rsid w:val="00655921"/>
    <w:rsid w:val="00655B54"/>
    <w:rsid w:val="00656460"/>
    <w:rsid w:val="006564C7"/>
    <w:rsid w:val="006565AA"/>
    <w:rsid w:val="00656C83"/>
    <w:rsid w:val="0065709C"/>
    <w:rsid w:val="0065729F"/>
    <w:rsid w:val="006572D2"/>
    <w:rsid w:val="0065752E"/>
    <w:rsid w:val="00657698"/>
    <w:rsid w:val="00657725"/>
    <w:rsid w:val="00657883"/>
    <w:rsid w:val="00657981"/>
    <w:rsid w:val="00657F4E"/>
    <w:rsid w:val="00660200"/>
    <w:rsid w:val="0066020B"/>
    <w:rsid w:val="0066076D"/>
    <w:rsid w:val="00660831"/>
    <w:rsid w:val="00660BD2"/>
    <w:rsid w:val="00660FEC"/>
    <w:rsid w:val="006612B4"/>
    <w:rsid w:val="006613BF"/>
    <w:rsid w:val="00661834"/>
    <w:rsid w:val="0066210D"/>
    <w:rsid w:val="00662710"/>
    <w:rsid w:val="00662ADA"/>
    <w:rsid w:val="006632C5"/>
    <w:rsid w:val="00663554"/>
    <w:rsid w:val="00663659"/>
    <w:rsid w:val="006636B5"/>
    <w:rsid w:val="00663777"/>
    <w:rsid w:val="00663AEA"/>
    <w:rsid w:val="00663B7D"/>
    <w:rsid w:val="00663C9A"/>
    <w:rsid w:val="00663DDB"/>
    <w:rsid w:val="0066422E"/>
    <w:rsid w:val="00664FD3"/>
    <w:rsid w:val="006654B5"/>
    <w:rsid w:val="0066560D"/>
    <w:rsid w:val="006656A4"/>
    <w:rsid w:val="00665AE6"/>
    <w:rsid w:val="00666D70"/>
    <w:rsid w:val="00666F19"/>
    <w:rsid w:val="006707F3"/>
    <w:rsid w:val="0067091C"/>
    <w:rsid w:val="00670AE4"/>
    <w:rsid w:val="00670D01"/>
    <w:rsid w:val="0067146E"/>
    <w:rsid w:val="0067174D"/>
    <w:rsid w:val="0067202F"/>
    <w:rsid w:val="006720A1"/>
    <w:rsid w:val="00672241"/>
    <w:rsid w:val="00672654"/>
    <w:rsid w:val="00672934"/>
    <w:rsid w:val="006729D7"/>
    <w:rsid w:val="006730F0"/>
    <w:rsid w:val="00673974"/>
    <w:rsid w:val="00673E3E"/>
    <w:rsid w:val="00673EFA"/>
    <w:rsid w:val="00673F93"/>
    <w:rsid w:val="00674040"/>
    <w:rsid w:val="00674485"/>
    <w:rsid w:val="00674921"/>
    <w:rsid w:val="00674A9F"/>
    <w:rsid w:val="00674CDA"/>
    <w:rsid w:val="006750D0"/>
    <w:rsid w:val="006755B1"/>
    <w:rsid w:val="006757C1"/>
    <w:rsid w:val="00675A5F"/>
    <w:rsid w:val="00675A61"/>
    <w:rsid w:val="00675B0E"/>
    <w:rsid w:val="00676388"/>
    <w:rsid w:val="006764C0"/>
    <w:rsid w:val="0067693D"/>
    <w:rsid w:val="00676CC0"/>
    <w:rsid w:val="00676DAE"/>
    <w:rsid w:val="0067756B"/>
    <w:rsid w:val="006776EB"/>
    <w:rsid w:val="00677863"/>
    <w:rsid w:val="00677C96"/>
    <w:rsid w:val="0068010F"/>
    <w:rsid w:val="006804F5"/>
    <w:rsid w:val="00680631"/>
    <w:rsid w:val="006806FA"/>
    <w:rsid w:val="0068085F"/>
    <w:rsid w:val="00680EBC"/>
    <w:rsid w:val="00680F5C"/>
    <w:rsid w:val="006810ED"/>
    <w:rsid w:val="006813EF"/>
    <w:rsid w:val="00681BED"/>
    <w:rsid w:val="0068239C"/>
    <w:rsid w:val="00682D81"/>
    <w:rsid w:val="00682DB5"/>
    <w:rsid w:val="00682DCF"/>
    <w:rsid w:val="006831AC"/>
    <w:rsid w:val="00683378"/>
    <w:rsid w:val="00683557"/>
    <w:rsid w:val="00683831"/>
    <w:rsid w:val="0068386A"/>
    <w:rsid w:val="006838FE"/>
    <w:rsid w:val="006839DE"/>
    <w:rsid w:val="00683DDE"/>
    <w:rsid w:val="00683DF2"/>
    <w:rsid w:val="00684602"/>
    <w:rsid w:val="00684636"/>
    <w:rsid w:val="00684901"/>
    <w:rsid w:val="006849B7"/>
    <w:rsid w:val="00684EA1"/>
    <w:rsid w:val="00685704"/>
    <w:rsid w:val="0068575F"/>
    <w:rsid w:val="00685801"/>
    <w:rsid w:val="00685E65"/>
    <w:rsid w:val="0068604B"/>
    <w:rsid w:val="00686B25"/>
    <w:rsid w:val="00686C3E"/>
    <w:rsid w:val="0068725B"/>
    <w:rsid w:val="006872AE"/>
    <w:rsid w:val="0068731E"/>
    <w:rsid w:val="0068740B"/>
    <w:rsid w:val="0068744E"/>
    <w:rsid w:val="00687483"/>
    <w:rsid w:val="006876CB"/>
    <w:rsid w:val="0068784A"/>
    <w:rsid w:val="006901F6"/>
    <w:rsid w:val="006906C4"/>
    <w:rsid w:val="00690931"/>
    <w:rsid w:val="00690A04"/>
    <w:rsid w:val="00690A8E"/>
    <w:rsid w:val="00690EC0"/>
    <w:rsid w:val="006912B8"/>
    <w:rsid w:val="0069190A"/>
    <w:rsid w:val="00691A6A"/>
    <w:rsid w:val="00691CFF"/>
    <w:rsid w:val="00691D77"/>
    <w:rsid w:val="00692094"/>
    <w:rsid w:val="006921EF"/>
    <w:rsid w:val="00692336"/>
    <w:rsid w:val="006930E1"/>
    <w:rsid w:val="00693617"/>
    <w:rsid w:val="00693CD4"/>
    <w:rsid w:val="00694478"/>
    <w:rsid w:val="00694483"/>
    <w:rsid w:val="00694711"/>
    <w:rsid w:val="00694B04"/>
    <w:rsid w:val="00694E6A"/>
    <w:rsid w:val="00694F15"/>
    <w:rsid w:val="00694FC5"/>
    <w:rsid w:val="00694FF1"/>
    <w:rsid w:val="0069540A"/>
    <w:rsid w:val="006954C6"/>
    <w:rsid w:val="0069558A"/>
    <w:rsid w:val="006955F2"/>
    <w:rsid w:val="00695712"/>
    <w:rsid w:val="006959AC"/>
    <w:rsid w:val="00696207"/>
    <w:rsid w:val="0069632A"/>
    <w:rsid w:val="00696A67"/>
    <w:rsid w:val="00696D40"/>
    <w:rsid w:val="00696F04"/>
    <w:rsid w:val="006976EE"/>
    <w:rsid w:val="00697894"/>
    <w:rsid w:val="00697C3F"/>
    <w:rsid w:val="00697C40"/>
    <w:rsid w:val="00697DEF"/>
    <w:rsid w:val="006A0031"/>
    <w:rsid w:val="006A031E"/>
    <w:rsid w:val="006A090C"/>
    <w:rsid w:val="006A0DA0"/>
    <w:rsid w:val="006A0E06"/>
    <w:rsid w:val="006A0E72"/>
    <w:rsid w:val="006A0F86"/>
    <w:rsid w:val="006A0FC3"/>
    <w:rsid w:val="006A1164"/>
    <w:rsid w:val="006A121F"/>
    <w:rsid w:val="006A1573"/>
    <w:rsid w:val="006A1578"/>
    <w:rsid w:val="006A2600"/>
    <w:rsid w:val="006A29DB"/>
    <w:rsid w:val="006A2C92"/>
    <w:rsid w:val="006A2DD8"/>
    <w:rsid w:val="006A2ED8"/>
    <w:rsid w:val="006A2F52"/>
    <w:rsid w:val="006A35BB"/>
    <w:rsid w:val="006A363C"/>
    <w:rsid w:val="006A379C"/>
    <w:rsid w:val="006A38B2"/>
    <w:rsid w:val="006A39BB"/>
    <w:rsid w:val="006A3CCE"/>
    <w:rsid w:val="006A4081"/>
    <w:rsid w:val="006A43ED"/>
    <w:rsid w:val="006A4505"/>
    <w:rsid w:val="006A46D1"/>
    <w:rsid w:val="006A48F3"/>
    <w:rsid w:val="006A4E25"/>
    <w:rsid w:val="006A5069"/>
    <w:rsid w:val="006A53FD"/>
    <w:rsid w:val="006A5B82"/>
    <w:rsid w:val="006A62B9"/>
    <w:rsid w:val="006A636C"/>
    <w:rsid w:val="006A68D5"/>
    <w:rsid w:val="006A6911"/>
    <w:rsid w:val="006A6981"/>
    <w:rsid w:val="006A6A77"/>
    <w:rsid w:val="006A6B26"/>
    <w:rsid w:val="006A755D"/>
    <w:rsid w:val="006A78C2"/>
    <w:rsid w:val="006A7BB4"/>
    <w:rsid w:val="006B0121"/>
    <w:rsid w:val="006B0297"/>
    <w:rsid w:val="006B046C"/>
    <w:rsid w:val="006B05A7"/>
    <w:rsid w:val="006B069A"/>
    <w:rsid w:val="006B08E8"/>
    <w:rsid w:val="006B09A6"/>
    <w:rsid w:val="006B0CE4"/>
    <w:rsid w:val="006B12F3"/>
    <w:rsid w:val="006B13BF"/>
    <w:rsid w:val="006B1474"/>
    <w:rsid w:val="006B1606"/>
    <w:rsid w:val="006B1C8A"/>
    <w:rsid w:val="006B1EDA"/>
    <w:rsid w:val="006B1EE0"/>
    <w:rsid w:val="006B20D1"/>
    <w:rsid w:val="006B26BC"/>
    <w:rsid w:val="006B2743"/>
    <w:rsid w:val="006B296C"/>
    <w:rsid w:val="006B2CB8"/>
    <w:rsid w:val="006B3054"/>
    <w:rsid w:val="006B30F4"/>
    <w:rsid w:val="006B3BCC"/>
    <w:rsid w:val="006B3C3E"/>
    <w:rsid w:val="006B3C4D"/>
    <w:rsid w:val="006B3E92"/>
    <w:rsid w:val="006B4125"/>
    <w:rsid w:val="006B4709"/>
    <w:rsid w:val="006B478A"/>
    <w:rsid w:val="006B4827"/>
    <w:rsid w:val="006B5211"/>
    <w:rsid w:val="006B57F7"/>
    <w:rsid w:val="006B6814"/>
    <w:rsid w:val="006B6D08"/>
    <w:rsid w:val="006B6DBB"/>
    <w:rsid w:val="006B6FD1"/>
    <w:rsid w:val="006B727C"/>
    <w:rsid w:val="006B7337"/>
    <w:rsid w:val="006B7550"/>
    <w:rsid w:val="006B757C"/>
    <w:rsid w:val="006B7990"/>
    <w:rsid w:val="006B7CA9"/>
    <w:rsid w:val="006C036E"/>
    <w:rsid w:val="006C04E4"/>
    <w:rsid w:val="006C07F1"/>
    <w:rsid w:val="006C08EB"/>
    <w:rsid w:val="006C0AD6"/>
    <w:rsid w:val="006C0C13"/>
    <w:rsid w:val="006C1427"/>
    <w:rsid w:val="006C1609"/>
    <w:rsid w:val="006C1687"/>
    <w:rsid w:val="006C1814"/>
    <w:rsid w:val="006C18C0"/>
    <w:rsid w:val="006C1B7F"/>
    <w:rsid w:val="006C1C8A"/>
    <w:rsid w:val="006C1CF9"/>
    <w:rsid w:val="006C1EC8"/>
    <w:rsid w:val="006C1F6C"/>
    <w:rsid w:val="006C219E"/>
    <w:rsid w:val="006C25DB"/>
    <w:rsid w:val="006C2AB4"/>
    <w:rsid w:val="006C2E5A"/>
    <w:rsid w:val="006C31A6"/>
    <w:rsid w:val="006C3326"/>
    <w:rsid w:val="006C343B"/>
    <w:rsid w:val="006C3483"/>
    <w:rsid w:val="006C376C"/>
    <w:rsid w:val="006C4063"/>
    <w:rsid w:val="006C4330"/>
    <w:rsid w:val="006C4374"/>
    <w:rsid w:val="006C452B"/>
    <w:rsid w:val="006C45A5"/>
    <w:rsid w:val="006C45F1"/>
    <w:rsid w:val="006C4654"/>
    <w:rsid w:val="006C46F8"/>
    <w:rsid w:val="006C4734"/>
    <w:rsid w:val="006C47D4"/>
    <w:rsid w:val="006C4EC9"/>
    <w:rsid w:val="006C50B7"/>
    <w:rsid w:val="006C569F"/>
    <w:rsid w:val="006C57F0"/>
    <w:rsid w:val="006C5803"/>
    <w:rsid w:val="006C5851"/>
    <w:rsid w:val="006C6583"/>
    <w:rsid w:val="006C69EC"/>
    <w:rsid w:val="006C6AAD"/>
    <w:rsid w:val="006C7139"/>
    <w:rsid w:val="006C72B4"/>
    <w:rsid w:val="006C7433"/>
    <w:rsid w:val="006C77C5"/>
    <w:rsid w:val="006C77DE"/>
    <w:rsid w:val="006D0028"/>
    <w:rsid w:val="006D05BC"/>
    <w:rsid w:val="006D08BE"/>
    <w:rsid w:val="006D1458"/>
    <w:rsid w:val="006D14ED"/>
    <w:rsid w:val="006D1D49"/>
    <w:rsid w:val="006D1EEB"/>
    <w:rsid w:val="006D1FCE"/>
    <w:rsid w:val="006D2501"/>
    <w:rsid w:val="006D2752"/>
    <w:rsid w:val="006D27A4"/>
    <w:rsid w:val="006D3A13"/>
    <w:rsid w:val="006D3A9E"/>
    <w:rsid w:val="006D3B2F"/>
    <w:rsid w:val="006D3BAB"/>
    <w:rsid w:val="006D3DD2"/>
    <w:rsid w:val="006D3E2D"/>
    <w:rsid w:val="006D4040"/>
    <w:rsid w:val="006D416C"/>
    <w:rsid w:val="006D477D"/>
    <w:rsid w:val="006D4A7B"/>
    <w:rsid w:val="006D4D10"/>
    <w:rsid w:val="006D4DF7"/>
    <w:rsid w:val="006D51AD"/>
    <w:rsid w:val="006D5409"/>
    <w:rsid w:val="006D5465"/>
    <w:rsid w:val="006D5484"/>
    <w:rsid w:val="006D5C7D"/>
    <w:rsid w:val="006D5D49"/>
    <w:rsid w:val="006D5FB5"/>
    <w:rsid w:val="006D62B8"/>
    <w:rsid w:val="006D65BC"/>
    <w:rsid w:val="006D6683"/>
    <w:rsid w:val="006D6BBB"/>
    <w:rsid w:val="006D7027"/>
    <w:rsid w:val="006D7230"/>
    <w:rsid w:val="006D7A2E"/>
    <w:rsid w:val="006D7B5A"/>
    <w:rsid w:val="006D7D5E"/>
    <w:rsid w:val="006E035D"/>
    <w:rsid w:val="006E03AD"/>
    <w:rsid w:val="006E0EA8"/>
    <w:rsid w:val="006E175B"/>
    <w:rsid w:val="006E1B8D"/>
    <w:rsid w:val="006E2360"/>
    <w:rsid w:val="006E2747"/>
    <w:rsid w:val="006E29EC"/>
    <w:rsid w:val="006E2E13"/>
    <w:rsid w:val="006E306B"/>
    <w:rsid w:val="006E329E"/>
    <w:rsid w:val="006E3450"/>
    <w:rsid w:val="006E3E1D"/>
    <w:rsid w:val="006E3FA2"/>
    <w:rsid w:val="006E3FFC"/>
    <w:rsid w:val="006E4232"/>
    <w:rsid w:val="006E5175"/>
    <w:rsid w:val="006E56E9"/>
    <w:rsid w:val="006E5AA6"/>
    <w:rsid w:val="006E5ADA"/>
    <w:rsid w:val="006E5BC7"/>
    <w:rsid w:val="006E659D"/>
    <w:rsid w:val="006E699E"/>
    <w:rsid w:val="006E717D"/>
    <w:rsid w:val="006E75D0"/>
    <w:rsid w:val="006E7C82"/>
    <w:rsid w:val="006E7D8F"/>
    <w:rsid w:val="006E7E3A"/>
    <w:rsid w:val="006F0CF9"/>
    <w:rsid w:val="006F0CFB"/>
    <w:rsid w:val="006F0E2A"/>
    <w:rsid w:val="006F0F34"/>
    <w:rsid w:val="006F1120"/>
    <w:rsid w:val="006F1D1B"/>
    <w:rsid w:val="006F1DAD"/>
    <w:rsid w:val="006F1F76"/>
    <w:rsid w:val="006F21A4"/>
    <w:rsid w:val="006F2B76"/>
    <w:rsid w:val="006F2C64"/>
    <w:rsid w:val="006F3000"/>
    <w:rsid w:val="006F31C5"/>
    <w:rsid w:val="006F3759"/>
    <w:rsid w:val="006F38A3"/>
    <w:rsid w:val="006F3CCB"/>
    <w:rsid w:val="006F3DF9"/>
    <w:rsid w:val="006F406D"/>
    <w:rsid w:val="006F433C"/>
    <w:rsid w:val="006F45F3"/>
    <w:rsid w:val="006F4BF9"/>
    <w:rsid w:val="006F4DB6"/>
    <w:rsid w:val="006F4F88"/>
    <w:rsid w:val="006F53D2"/>
    <w:rsid w:val="006F5599"/>
    <w:rsid w:val="006F5B61"/>
    <w:rsid w:val="006F5EEB"/>
    <w:rsid w:val="006F653F"/>
    <w:rsid w:val="006F659A"/>
    <w:rsid w:val="006F65AC"/>
    <w:rsid w:val="006F6A2C"/>
    <w:rsid w:val="006F6C16"/>
    <w:rsid w:val="006F6D55"/>
    <w:rsid w:val="006F7384"/>
    <w:rsid w:val="006F771C"/>
    <w:rsid w:val="006F77A5"/>
    <w:rsid w:val="006F7894"/>
    <w:rsid w:val="006F7DCE"/>
    <w:rsid w:val="006F7FD1"/>
    <w:rsid w:val="00700547"/>
    <w:rsid w:val="00700742"/>
    <w:rsid w:val="00700C38"/>
    <w:rsid w:val="00700CE9"/>
    <w:rsid w:val="00700E67"/>
    <w:rsid w:val="00700F34"/>
    <w:rsid w:val="00700F58"/>
    <w:rsid w:val="00701606"/>
    <w:rsid w:val="0070178A"/>
    <w:rsid w:val="00701AEA"/>
    <w:rsid w:val="00701CCD"/>
    <w:rsid w:val="00702A1D"/>
    <w:rsid w:val="00702BD4"/>
    <w:rsid w:val="0070397E"/>
    <w:rsid w:val="00703CD9"/>
    <w:rsid w:val="00703DFC"/>
    <w:rsid w:val="007045D1"/>
    <w:rsid w:val="00704676"/>
    <w:rsid w:val="00704E9B"/>
    <w:rsid w:val="007053B5"/>
    <w:rsid w:val="00705E0F"/>
    <w:rsid w:val="007064CA"/>
    <w:rsid w:val="0070683D"/>
    <w:rsid w:val="00706AB2"/>
    <w:rsid w:val="00706B9F"/>
    <w:rsid w:val="0070753C"/>
    <w:rsid w:val="00707835"/>
    <w:rsid w:val="0070799E"/>
    <w:rsid w:val="00707D04"/>
    <w:rsid w:val="00707E1C"/>
    <w:rsid w:val="00707F6C"/>
    <w:rsid w:val="00710518"/>
    <w:rsid w:val="007108C7"/>
    <w:rsid w:val="00710F2E"/>
    <w:rsid w:val="00711044"/>
    <w:rsid w:val="007110EE"/>
    <w:rsid w:val="0071110D"/>
    <w:rsid w:val="0071114C"/>
    <w:rsid w:val="0071144D"/>
    <w:rsid w:val="00711A5C"/>
    <w:rsid w:val="00712CEE"/>
    <w:rsid w:val="00712DFC"/>
    <w:rsid w:val="00712FB6"/>
    <w:rsid w:val="00713118"/>
    <w:rsid w:val="00713407"/>
    <w:rsid w:val="00713551"/>
    <w:rsid w:val="007135E8"/>
    <w:rsid w:val="00713723"/>
    <w:rsid w:val="00713AB3"/>
    <w:rsid w:val="00713AD5"/>
    <w:rsid w:val="00713D03"/>
    <w:rsid w:val="007140AF"/>
    <w:rsid w:val="0071460D"/>
    <w:rsid w:val="007146D9"/>
    <w:rsid w:val="007148AB"/>
    <w:rsid w:val="007148D2"/>
    <w:rsid w:val="00714BC0"/>
    <w:rsid w:val="007152F7"/>
    <w:rsid w:val="00715A89"/>
    <w:rsid w:val="00715AF1"/>
    <w:rsid w:val="00715CA4"/>
    <w:rsid w:val="00716139"/>
    <w:rsid w:val="0071615C"/>
    <w:rsid w:val="0071633C"/>
    <w:rsid w:val="0071653F"/>
    <w:rsid w:val="00716B1B"/>
    <w:rsid w:val="0071770B"/>
    <w:rsid w:val="00717CDE"/>
    <w:rsid w:val="00717EF2"/>
    <w:rsid w:val="007200E7"/>
    <w:rsid w:val="007204AE"/>
    <w:rsid w:val="00720818"/>
    <w:rsid w:val="00721025"/>
    <w:rsid w:val="0072164A"/>
    <w:rsid w:val="00721691"/>
    <w:rsid w:val="007224E9"/>
    <w:rsid w:val="007225D2"/>
    <w:rsid w:val="00722625"/>
    <w:rsid w:val="00722892"/>
    <w:rsid w:val="007229AC"/>
    <w:rsid w:val="00722C5D"/>
    <w:rsid w:val="0072300D"/>
    <w:rsid w:val="00723048"/>
    <w:rsid w:val="00723257"/>
    <w:rsid w:val="00723390"/>
    <w:rsid w:val="0072392B"/>
    <w:rsid w:val="00723A74"/>
    <w:rsid w:val="00723B0F"/>
    <w:rsid w:val="00723B9D"/>
    <w:rsid w:val="00723F72"/>
    <w:rsid w:val="0072402E"/>
    <w:rsid w:val="00724D23"/>
    <w:rsid w:val="00725808"/>
    <w:rsid w:val="007259B5"/>
    <w:rsid w:val="00725BE3"/>
    <w:rsid w:val="00725FFC"/>
    <w:rsid w:val="007260F6"/>
    <w:rsid w:val="0072665F"/>
    <w:rsid w:val="00727022"/>
    <w:rsid w:val="007274C4"/>
    <w:rsid w:val="007276C7"/>
    <w:rsid w:val="00727711"/>
    <w:rsid w:val="00727B38"/>
    <w:rsid w:val="00727B83"/>
    <w:rsid w:val="00727D8A"/>
    <w:rsid w:val="0073025A"/>
    <w:rsid w:val="00730C9C"/>
    <w:rsid w:val="00730D21"/>
    <w:rsid w:val="00730E46"/>
    <w:rsid w:val="007313F4"/>
    <w:rsid w:val="00731610"/>
    <w:rsid w:val="007318C0"/>
    <w:rsid w:val="00731B23"/>
    <w:rsid w:val="00731B42"/>
    <w:rsid w:val="007320D4"/>
    <w:rsid w:val="007324FF"/>
    <w:rsid w:val="00732939"/>
    <w:rsid w:val="00732BF0"/>
    <w:rsid w:val="00732D63"/>
    <w:rsid w:val="00732F63"/>
    <w:rsid w:val="007333E6"/>
    <w:rsid w:val="007338BC"/>
    <w:rsid w:val="00733F2C"/>
    <w:rsid w:val="007345D2"/>
    <w:rsid w:val="00734806"/>
    <w:rsid w:val="00734B3F"/>
    <w:rsid w:val="00734CB5"/>
    <w:rsid w:val="00735648"/>
    <w:rsid w:val="0073574E"/>
    <w:rsid w:val="007357D1"/>
    <w:rsid w:val="00735DC4"/>
    <w:rsid w:val="00736036"/>
    <w:rsid w:val="007366F0"/>
    <w:rsid w:val="00736A6C"/>
    <w:rsid w:val="00736CF5"/>
    <w:rsid w:val="00736D10"/>
    <w:rsid w:val="00736D51"/>
    <w:rsid w:val="00737548"/>
    <w:rsid w:val="007375AD"/>
    <w:rsid w:val="0073798B"/>
    <w:rsid w:val="00737E3C"/>
    <w:rsid w:val="00740CEC"/>
    <w:rsid w:val="00740F9C"/>
    <w:rsid w:val="0074118C"/>
    <w:rsid w:val="007418F4"/>
    <w:rsid w:val="00741AEC"/>
    <w:rsid w:val="00741C15"/>
    <w:rsid w:val="00741D2E"/>
    <w:rsid w:val="00741D54"/>
    <w:rsid w:val="00741FF4"/>
    <w:rsid w:val="007422FC"/>
    <w:rsid w:val="0074284E"/>
    <w:rsid w:val="00742C3E"/>
    <w:rsid w:val="00742E98"/>
    <w:rsid w:val="00743162"/>
    <w:rsid w:val="00743783"/>
    <w:rsid w:val="00743E95"/>
    <w:rsid w:val="00743F71"/>
    <w:rsid w:val="007441C4"/>
    <w:rsid w:val="0074421B"/>
    <w:rsid w:val="0074464C"/>
    <w:rsid w:val="00744663"/>
    <w:rsid w:val="007447A7"/>
    <w:rsid w:val="0074487D"/>
    <w:rsid w:val="007449A8"/>
    <w:rsid w:val="00744AD8"/>
    <w:rsid w:val="00745042"/>
    <w:rsid w:val="00745574"/>
    <w:rsid w:val="00745648"/>
    <w:rsid w:val="007456E3"/>
    <w:rsid w:val="00745745"/>
    <w:rsid w:val="0074589D"/>
    <w:rsid w:val="007458E0"/>
    <w:rsid w:val="007460C9"/>
    <w:rsid w:val="0074697D"/>
    <w:rsid w:val="00746C37"/>
    <w:rsid w:val="00746D17"/>
    <w:rsid w:val="00747122"/>
    <w:rsid w:val="00747148"/>
    <w:rsid w:val="00750226"/>
    <w:rsid w:val="00750799"/>
    <w:rsid w:val="00751043"/>
    <w:rsid w:val="00751362"/>
    <w:rsid w:val="00751550"/>
    <w:rsid w:val="007515E7"/>
    <w:rsid w:val="0075178A"/>
    <w:rsid w:val="0075190E"/>
    <w:rsid w:val="00751FE5"/>
    <w:rsid w:val="0075258B"/>
    <w:rsid w:val="007525BB"/>
    <w:rsid w:val="007525E9"/>
    <w:rsid w:val="00752776"/>
    <w:rsid w:val="00752BA4"/>
    <w:rsid w:val="00752BAA"/>
    <w:rsid w:val="00752CB5"/>
    <w:rsid w:val="00752D74"/>
    <w:rsid w:val="0075311B"/>
    <w:rsid w:val="00753272"/>
    <w:rsid w:val="007532FD"/>
    <w:rsid w:val="00753516"/>
    <w:rsid w:val="0075383F"/>
    <w:rsid w:val="00753CED"/>
    <w:rsid w:val="0075460A"/>
    <w:rsid w:val="00754645"/>
    <w:rsid w:val="00754C0F"/>
    <w:rsid w:val="00754CFD"/>
    <w:rsid w:val="00754F8C"/>
    <w:rsid w:val="00754FA6"/>
    <w:rsid w:val="00755078"/>
    <w:rsid w:val="00755148"/>
    <w:rsid w:val="00755333"/>
    <w:rsid w:val="00756075"/>
    <w:rsid w:val="00756077"/>
    <w:rsid w:val="007563EA"/>
    <w:rsid w:val="00756435"/>
    <w:rsid w:val="00756661"/>
    <w:rsid w:val="007569E9"/>
    <w:rsid w:val="00756A39"/>
    <w:rsid w:val="00756AA0"/>
    <w:rsid w:val="00756B60"/>
    <w:rsid w:val="00756CDE"/>
    <w:rsid w:val="00756DCE"/>
    <w:rsid w:val="00756F31"/>
    <w:rsid w:val="00757004"/>
    <w:rsid w:val="007570DF"/>
    <w:rsid w:val="00757313"/>
    <w:rsid w:val="0075798A"/>
    <w:rsid w:val="00757F3D"/>
    <w:rsid w:val="007601C9"/>
    <w:rsid w:val="007602B5"/>
    <w:rsid w:val="007604F7"/>
    <w:rsid w:val="00760D55"/>
    <w:rsid w:val="00760DC5"/>
    <w:rsid w:val="00760E55"/>
    <w:rsid w:val="00761154"/>
    <w:rsid w:val="007613C3"/>
    <w:rsid w:val="0076145B"/>
    <w:rsid w:val="00761617"/>
    <w:rsid w:val="007616FC"/>
    <w:rsid w:val="00761773"/>
    <w:rsid w:val="00761EAE"/>
    <w:rsid w:val="00761F32"/>
    <w:rsid w:val="00761FA5"/>
    <w:rsid w:val="007620B8"/>
    <w:rsid w:val="007620D2"/>
    <w:rsid w:val="007622CB"/>
    <w:rsid w:val="0076268B"/>
    <w:rsid w:val="00763182"/>
    <w:rsid w:val="0076356F"/>
    <w:rsid w:val="0076368A"/>
    <w:rsid w:val="007636B0"/>
    <w:rsid w:val="00763BEB"/>
    <w:rsid w:val="00763D40"/>
    <w:rsid w:val="00763DDD"/>
    <w:rsid w:val="00764134"/>
    <w:rsid w:val="0076417A"/>
    <w:rsid w:val="007641C9"/>
    <w:rsid w:val="007641F9"/>
    <w:rsid w:val="007644E8"/>
    <w:rsid w:val="00764DB3"/>
    <w:rsid w:val="00765223"/>
    <w:rsid w:val="00765227"/>
    <w:rsid w:val="00765DAF"/>
    <w:rsid w:val="0076625E"/>
    <w:rsid w:val="00766714"/>
    <w:rsid w:val="00766E51"/>
    <w:rsid w:val="007673BA"/>
    <w:rsid w:val="007674BA"/>
    <w:rsid w:val="007674EA"/>
    <w:rsid w:val="007675D5"/>
    <w:rsid w:val="00767944"/>
    <w:rsid w:val="00767EF5"/>
    <w:rsid w:val="00767FAB"/>
    <w:rsid w:val="007701C8"/>
    <w:rsid w:val="007702DE"/>
    <w:rsid w:val="00770442"/>
    <w:rsid w:val="00770752"/>
    <w:rsid w:val="00770B49"/>
    <w:rsid w:val="00770C66"/>
    <w:rsid w:val="00770D1F"/>
    <w:rsid w:val="00770E12"/>
    <w:rsid w:val="00770EAD"/>
    <w:rsid w:val="007711B3"/>
    <w:rsid w:val="007711F8"/>
    <w:rsid w:val="0077125F"/>
    <w:rsid w:val="007712F8"/>
    <w:rsid w:val="007713E6"/>
    <w:rsid w:val="00771556"/>
    <w:rsid w:val="00771634"/>
    <w:rsid w:val="007718C0"/>
    <w:rsid w:val="00771B58"/>
    <w:rsid w:val="00771EB5"/>
    <w:rsid w:val="007724C3"/>
    <w:rsid w:val="00772537"/>
    <w:rsid w:val="00772575"/>
    <w:rsid w:val="0077270A"/>
    <w:rsid w:val="00772939"/>
    <w:rsid w:val="00772B7F"/>
    <w:rsid w:val="007732D1"/>
    <w:rsid w:val="00773D45"/>
    <w:rsid w:val="00773EF9"/>
    <w:rsid w:val="007740E7"/>
    <w:rsid w:val="007751AF"/>
    <w:rsid w:val="007757A7"/>
    <w:rsid w:val="00775875"/>
    <w:rsid w:val="00775CB6"/>
    <w:rsid w:val="00775EB5"/>
    <w:rsid w:val="0077622E"/>
    <w:rsid w:val="00776981"/>
    <w:rsid w:val="007769CF"/>
    <w:rsid w:val="00776D28"/>
    <w:rsid w:val="00777481"/>
    <w:rsid w:val="0077762A"/>
    <w:rsid w:val="007777F1"/>
    <w:rsid w:val="00777BA9"/>
    <w:rsid w:val="00780170"/>
    <w:rsid w:val="007802CF"/>
    <w:rsid w:val="00780685"/>
    <w:rsid w:val="00780D05"/>
    <w:rsid w:val="007810C5"/>
    <w:rsid w:val="0078122E"/>
    <w:rsid w:val="00781398"/>
    <w:rsid w:val="00781771"/>
    <w:rsid w:val="0078186B"/>
    <w:rsid w:val="00781977"/>
    <w:rsid w:val="00781D1C"/>
    <w:rsid w:val="00781DC2"/>
    <w:rsid w:val="007821E8"/>
    <w:rsid w:val="00782378"/>
    <w:rsid w:val="00782660"/>
    <w:rsid w:val="00782AAC"/>
    <w:rsid w:val="00782B9D"/>
    <w:rsid w:val="00782CF0"/>
    <w:rsid w:val="00783400"/>
    <w:rsid w:val="007835AE"/>
    <w:rsid w:val="00784651"/>
    <w:rsid w:val="00784751"/>
    <w:rsid w:val="00784B8C"/>
    <w:rsid w:val="00784E13"/>
    <w:rsid w:val="007850EB"/>
    <w:rsid w:val="00785245"/>
    <w:rsid w:val="007854F0"/>
    <w:rsid w:val="00785590"/>
    <w:rsid w:val="007858FE"/>
    <w:rsid w:val="00785C4C"/>
    <w:rsid w:val="00785D03"/>
    <w:rsid w:val="0078616F"/>
    <w:rsid w:val="00786434"/>
    <w:rsid w:val="007865FF"/>
    <w:rsid w:val="007870C9"/>
    <w:rsid w:val="00787D73"/>
    <w:rsid w:val="007900B6"/>
    <w:rsid w:val="0079023E"/>
    <w:rsid w:val="0079028E"/>
    <w:rsid w:val="00790474"/>
    <w:rsid w:val="007906D6"/>
    <w:rsid w:val="0079091B"/>
    <w:rsid w:val="00790CD2"/>
    <w:rsid w:val="00791239"/>
    <w:rsid w:val="007914B0"/>
    <w:rsid w:val="00791D39"/>
    <w:rsid w:val="00791F47"/>
    <w:rsid w:val="00791F7B"/>
    <w:rsid w:val="00791FD0"/>
    <w:rsid w:val="0079249D"/>
    <w:rsid w:val="00792511"/>
    <w:rsid w:val="00792537"/>
    <w:rsid w:val="00792C5C"/>
    <w:rsid w:val="00792D80"/>
    <w:rsid w:val="00793261"/>
    <w:rsid w:val="0079334E"/>
    <w:rsid w:val="007938CA"/>
    <w:rsid w:val="00793A1C"/>
    <w:rsid w:val="007947C4"/>
    <w:rsid w:val="00794DA1"/>
    <w:rsid w:val="00794FA5"/>
    <w:rsid w:val="007951CF"/>
    <w:rsid w:val="007958C0"/>
    <w:rsid w:val="00795B2C"/>
    <w:rsid w:val="00795F58"/>
    <w:rsid w:val="0079683C"/>
    <w:rsid w:val="00797EDF"/>
    <w:rsid w:val="007A003A"/>
    <w:rsid w:val="007A020E"/>
    <w:rsid w:val="007A055A"/>
    <w:rsid w:val="007A08EE"/>
    <w:rsid w:val="007A0A0F"/>
    <w:rsid w:val="007A0C01"/>
    <w:rsid w:val="007A0C50"/>
    <w:rsid w:val="007A139E"/>
    <w:rsid w:val="007A17D1"/>
    <w:rsid w:val="007A1BB2"/>
    <w:rsid w:val="007A1C37"/>
    <w:rsid w:val="007A1FA1"/>
    <w:rsid w:val="007A2040"/>
    <w:rsid w:val="007A22B7"/>
    <w:rsid w:val="007A22EE"/>
    <w:rsid w:val="007A2333"/>
    <w:rsid w:val="007A2643"/>
    <w:rsid w:val="007A28C2"/>
    <w:rsid w:val="007A3384"/>
    <w:rsid w:val="007A391E"/>
    <w:rsid w:val="007A3BC3"/>
    <w:rsid w:val="007A3DB0"/>
    <w:rsid w:val="007A3E13"/>
    <w:rsid w:val="007A3EE1"/>
    <w:rsid w:val="007A45A5"/>
    <w:rsid w:val="007A45CB"/>
    <w:rsid w:val="007A48C4"/>
    <w:rsid w:val="007A51FC"/>
    <w:rsid w:val="007A54FE"/>
    <w:rsid w:val="007A5895"/>
    <w:rsid w:val="007A5AC2"/>
    <w:rsid w:val="007A5B0C"/>
    <w:rsid w:val="007A635F"/>
    <w:rsid w:val="007A6588"/>
    <w:rsid w:val="007A67F8"/>
    <w:rsid w:val="007A6C62"/>
    <w:rsid w:val="007A749E"/>
    <w:rsid w:val="007A74D7"/>
    <w:rsid w:val="007A7C36"/>
    <w:rsid w:val="007A7C54"/>
    <w:rsid w:val="007A7E98"/>
    <w:rsid w:val="007B0179"/>
    <w:rsid w:val="007B0185"/>
    <w:rsid w:val="007B0383"/>
    <w:rsid w:val="007B05DC"/>
    <w:rsid w:val="007B0BD2"/>
    <w:rsid w:val="007B0E28"/>
    <w:rsid w:val="007B100A"/>
    <w:rsid w:val="007B11D8"/>
    <w:rsid w:val="007B1323"/>
    <w:rsid w:val="007B1B57"/>
    <w:rsid w:val="007B25C1"/>
    <w:rsid w:val="007B27B5"/>
    <w:rsid w:val="007B2A1C"/>
    <w:rsid w:val="007B2ABF"/>
    <w:rsid w:val="007B2B0A"/>
    <w:rsid w:val="007B2BB9"/>
    <w:rsid w:val="007B2D3F"/>
    <w:rsid w:val="007B2F58"/>
    <w:rsid w:val="007B30A7"/>
    <w:rsid w:val="007B358D"/>
    <w:rsid w:val="007B35EA"/>
    <w:rsid w:val="007B3E22"/>
    <w:rsid w:val="007B4795"/>
    <w:rsid w:val="007B4A44"/>
    <w:rsid w:val="007B55EC"/>
    <w:rsid w:val="007B59CE"/>
    <w:rsid w:val="007B5A68"/>
    <w:rsid w:val="007B5C6E"/>
    <w:rsid w:val="007B5F03"/>
    <w:rsid w:val="007B5FF6"/>
    <w:rsid w:val="007B617C"/>
    <w:rsid w:val="007B635B"/>
    <w:rsid w:val="007B64B4"/>
    <w:rsid w:val="007B6627"/>
    <w:rsid w:val="007B6830"/>
    <w:rsid w:val="007B6BF9"/>
    <w:rsid w:val="007B6FE2"/>
    <w:rsid w:val="007B72C3"/>
    <w:rsid w:val="007B7301"/>
    <w:rsid w:val="007B7310"/>
    <w:rsid w:val="007B7408"/>
    <w:rsid w:val="007B7BC3"/>
    <w:rsid w:val="007B7CC9"/>
    <w:rsid w:val="007B7F70"/>
    <w:rsid w:val="007C01F9"/>
    <w:rsid w:val="007C0613"/>
    <w:rsid w:val="007C0669"/>
    <w:rsid w:val="007C09F8"/>
    <w:rsid w:val="007C0C04"/>
    <w:rsid w:val="007C1524"/>
    <w:rsid w:val="007C1C6D"/>
    <w:rsid w:val="007C1CCC"/>
    <w:rsid w:val="007C1FBA"/>
    <w:rsid w:val="007C203B"/>
    <w:rsid w:val="007C24FC"/>
    <w:rsid w:val="007C2696"/>
    <w:rsid w:val="007C2880"/>
    <w:rsid w:val="007C3327"/>
    <w:rsid w:val="007C376B"/>
    <w:rsid w:val="007C3A94"/>
    <w:rsid w:val="007C3B7E"/>
    <w:rsid w:val="007C4387"/>
    <w:rsid w:val="007C51DA"/>
    <w:rsid w:val="007C5258"/>
    <w:rsid w:val="007C5451"/>
    <w:rsid w:val="007C60A9"/>
    <w:rsid w:val="007C67D1"/>
    <w:rsid w:val="007C6828"/>
    <w:rsid w:val="007C6BF7"/>
    <w:rsid w:val="007C6D45"/>
    <w:rsid w:val="007C72C8"/>
    <w:rsid w:val="007C74E9"/>
    <w:rsid w:val="007C75C8"/>
    <w:rsid w:val="007C7635"/>
    <w:rsid w:val="007C78B7"/>
    <w:rsid w:val="007C7A59"/>
    <w:rsid w:val="007C7DBD"/>
    <w:rsid w:val="007D01D9"/>
    <w:rsid w:val="007D028D"/>
    <w:rsid w:val="007D044F"/>
    <w:rsid w:val="007D0942"/>
    <w:rsid w:val="007D0BB5"/>
    <w:rsid w:val="007D1521"/>
    <w:rsid w:val="007D178A"/>
    <w:rsid w:val="007D1E09"/>
    <w:rsid w:val="007D1E8B"/>
    <w:rsid w:val="007D24A6"/>
    <w:rsid w:val="007D26EA"/>
    <w:rsid w:val="007D2783"/>
    <w:rsid w:val="007D2F7C"/>
    <w:rsid w:val="007D3143"/>
    <w:rsid w:val="007D3CDF"/>
    <w:rsid w:val="007D4396"/>
    <w:rsid w:val="007D4539"/>
    <w:rsid w:val="007D4BDD"/>
    <w:rsid w:val="007D4E99"/>
    <w:rsid w:val="007D5058"/>
    <w:rsid w:val="007D5213"/>
    <w:rsid w:val="007D5285"/>
    <w:rsid w:val="007D52F8"/>
    <w:rsid w:val="007D535B"/>
    <w:rsid w:val="007D54B8"/>
    <w:rsid w:val="007D55CA"/>
    <w:rsid w:val="007D5FD0"/>
    <w:rsid w:val="007D604D"/>
    <w:rsid w:val="007D67CB"/>
    <w:rsid w:val="007D6D34"/>
    <w:rsid w:val="007D7148"/>
    <w:rsid w:val="007D7319"/>
    <w:rsid w:val="007D7340"/>
    <w:rsid w:val="007D74EE"/>
    <w:rsid w:val="007D751D"/>
    <w:rsid w:val="007D7A2B"/>
    <w:rsid w:val="007D7A36"/>
    <w:rsid w:val="007D7E1A"/>
    <w:rsid w:val="007D7F4B"/>
    <w:rsid w:val="007E02D7"/>
    <w:rsid w:val="007E0989"/>
    <w:rsid w:val="007E0B57"/>
    <w:rsid w:val="007E1454"/>
    <w:rsid w:val="007E1739"/>
    <w:rsid w:val="007E19F0"/>
    <w:rsid w:val="007E1A3F"/>
    <w:rsid w:val="007E2005"/>
    <w:rsid w:val="007E25BE"/>
    <w:rsid w:val="007E2665"/>
    <w:rsid w:val="007E2973"/>
    <w:rsid w:val="007E2BCB"/>
    <w:rsid w:val="007E314C"/>
    <w:rsid w:val="007E3246"/>
    <w:rsid w:val="007E325C"/>
    <w:rsid w:val="007E384B"/>
    <w:rsid w:val="007E4520"/>
    <w:rsid w:val="007E4653"/>
    <w:rsid w:val="007E481E"/>
    <w:rsid w:val="007E4A86"/>
    <w:rsid w:val="007E4D27"/>
    <w:rsid w:val="007E539A"/>
    <w:rsid w:val="007E5981"/>
    <w:rsid w:val="007E5E4C"/>
    <w:rsid w:val="007E5F08"/>
    <w:rsid w:val="007E6409"/>
    <w:rsid w:val="007E6A62"/>
    <w:rsid w:val="007E6D65"/>
    <w:rsid w:val="007E703F"/>
    <w:rsid w:val="007E7263"/>
    <w:rsid w:val="007E758F"/>
    <w:rsid w:val="007E771B"/>
    <w:rsid w:val="007E7850"/>
    <w:rsid w:val="007E7EDA"/>
    <w:rsid w:val="007E7F94"/>
    <w:rsid w:val="007E7FA1"/>
    <w:rsid w:val="007F0326"/>
    <w:rsid w:val="007F0B1D"/>
    <w:rsid w:val="007F0D9F"/>
    <w:rsid w:val="007F1129"/>
    <w:rsid w:val="007F1352"/>
    <w:rsid w:val="007F139D"/>
    <w:rsid w:val="007F1519"/>
    <w:rsid w:val="007F18EC"/>
    <w:rsid w:val="007F1A1A"/>
    <w:rsid w:val="007F1BB4"/>
    <w:rsid w:val="007F1FF8"/>
    <w:rsid w:val="007F2F84"/>
    <w:rsid w:val="007F2FBD"/>
    <w:rsid w:val="007F3799"/>
    <w:rsid w:val="007F4349"/>
    <w:rsid w:val="007F4A09"/>
    <w:rsid w:val="007F4AC0"/>
    <w:rsid w:val="007F4AF9"/>
    <w:rsid w:val="007F4B0A"/>
    <w:rsid w:val="007F4F23"/>
    <w:rsid w:val="007F521F"/>
    <w:rsid w:val="007F531E"/>
    <w:rsid w:val="007F5706"/>
    <w:rsid w:val="007F5DFD"/>
    <w:rsid w:val="007F5EE9"/>
    <w:rsid w:val="007F6A3B"/>
    <w:rsid w:val="007F6AA7"/>
    <w:rsid w:val="007F74C8"/>
    <w:rsid w:val="007F7726"/>
    <w:rsid w:val="007F794D"/>
    <w:rsid w:val="007F7D19"/>
    <w:rsid w:val="008005B1"/>
    <w:rsid w:val="00800CE6"/>
    <w:rsid w:val="00800DE5"/>
    <w:rsid w:val="008012CB"/>
    <w:rsid w:val="00801A74"/>
    <w:rsid w:val="00801CC0"/>
    <w:rsid w:val="00801E11"/>
    <w:rsid w:val="0080201F"/>
    <w:rsid w:val="00802039"/>
    <w:rsid w:val="008022CC"/>
    <w:rsid w:val="00802520"/>
    <w:rsid w:val="008029BB"/>
    <w:rsid w:val="00802D1F"/>
    <w:rsid w:val="00803084"/>
    <w:rsid w:val="0080325A"/>
    <w:rsid w:val="00803AE3"/>
    <w:rsid w:val="008044CB"/>
    <w:rsid w:val="00804CEA"/>
    <w:rsid w:val="00804FA1"/>
    <w:rsid w:val="008051D7"/>
    <w:rsid w:val="008052E6"/>
    <w:rsid w:val="00805941"/>
    <w:rsid w:val="00805CBA"/>
    <w:rsid w:val="00805D5C"/>
    <w:rsid w:val="008060BF"/>
    <w:rsid w:val="0080670E"/>
    <w:rsid w:val="0080675A"/>
    <w:rsid w:val="008069B9"/>
    <w:rsid w:val="00806C15"/>
    <w:rsid w:val="008071CD"/>
    <w:rsid w:val="008072F7"/>
    <w:rsid w:val="008073C2"/>
    <w:rsid w:val="00807687"/>
    <w:rsid w:val="008079BC"/>
    <w:rsid w:val="00807AD9"/>
    <w:rsid w:val="00807D5F"/>
    <w:rsid w:val="00810512"/>
    <w:rsid w:val="008105AF"/>
    <w:rsid w:val="0081068C"/>
    <w:rsid w:val="008106C9"/>
    <w:rsid w:val="00810904"/>
    <w:rsid w:val="00810C6B"/>
    <w:rsid w:val="00810D1C"/>
    <w:rsid w:val="00810EB4"/>
    <w:rsid w:val="00810F25"/>
    <w:rsid w:val="0081114E"/>
    <w:rsid w:val="0081142A"/>
    <w:rsid w:val="00811450"/>
    <w:rsid w:val="008118F7"/>
    <w:rsid w:val="00811F95"/>
    <w:rsid w:val="00811F9A"/>
    <w:rsid w:val="00812044"/>
    <w:rsid w:val="00812189"/>
    <w:rsid w:val="00812420"/>
    <w:rsid w:val="00812445"/>
    <w:rsid w:val="0081250D"/>
    <w:rsid w:val="0081256F"/>
    <w:rsid w:val="008126E6"/>
    <w:rsid w:val="00812A89"/>
    <w:rsid w:val="0081431A"/>
    <w:rsid w:val="00814364"/>
    <w:rsid w:val="00814489"/>
    <w:rsid w:val="0081459C"/>
    <w:rsid w:val="008146E8"/>
    <w:rsid w:val="0081472E"/>
    <w:rsid w:val="008147D5"/>
    <w:rsid w:val="00814DB0"/>
    <w:rsid w:val="00814F2F"/>
    <w:rsid w:val="008151AD"/>
    <w:rsid w:val="008153C1"/>
    <w:rsid w:val="0081553E"/>
    <w:rsid w:val="008159DA"/>
    <w:rsid w:val="00815D53"/>
    <w:rsid w:val="008162C2"/>
    <w:rsid w:val="00816410"/>
    <w:rsid w:val="00816535"/>
    <w:rsid w:val="008166B2"/>
    <w:rsid w:val="00816C24"/>
    <w:rsid w:val="00816F43"/>
    <w:rsid w:val="00817697"/>
    <w:rsid w:val="008178CA"/>
    <w:rsid w:val="00817EFA"/>
    <w:rsid w:val="0082082C"/>
    <w:rsid w:val="00820971"/>
    <w:rsid w:val="008209E5"/>
    <w:rsid w:val="00820DD4"/>
    <w:rsid w:val="00820DF5"/>
    <w:rsid w:val="008210F9"/>
    <w:rsid w:val="0082133A"/>
    <w:rsid w:val="008217D4"/>
    <w:rsid w:val="00821C54"/>
    <w:rsid w:val="00821D00"/>
    <w:rsid w:val="00821EB7"/>
    <w:rsid w:val="00822032"/>
    <w:rsid w:val="00822241"/>
    <w:rsid w:val="00822361"/>
    <w:rsid w:val="0082259F"/>
    <w:rsid w:val="0082285E"/>
    <w:rsid w:val="008229DD"/>
    <w:rsid w:val="00822BB0"/>
    <w:rsid w:val="00822F03"/>
    <w:rsid w:val="00822F48"/>
    <w:rsid w:val="00823096"/>
    <w:rsid w:val="008230C0"/>
    <w:rsid w:val="0082383C"/>
    <w:rsid w:val="00823B10"/>
    <w:rsid w:val="00823BAA"/>
    <w:rsid w:val="00823F95"/>
    <w:rsid w:val="00824565"/>
    <w:rsid w:val="00824596"/>
    <w:rsid w:val="0082491F"/>
    <w:rsid w:val="00824BC5"/>
    <w:rsid w:val="00825182"/>
    <w:rsid w:val="008258C8"/>
    <w:rsid w:val="008258DF"/>
    <w:rsid w:val="0082618B"/>
    <w:rsid w:val="00826202"/>
    <w:rsid w:val="00826245"/>
    <w:rsid w:val="00826504"/>
    <w:rsid w:val="00826BED"/>
    <w:rsid w:val="008271F8"/>
    <w:rsid w:val="00827297"/>
    <w:rsid w:val="008272E4"/>
    <w:rsid w:val="008277EE"/>
    <w:rsid w:val="008278A1"/>
    <w:rsid w:val="00827A35"/>
    <w:rsid w:val="00827AAF"/>
    <w:rsid w:val="00827BFE"/>
    <w:rsid w:val="00827D7D"/>
    <w:rsid w:val="00830133"/>
    <w:rsid w:val="00830169"/>
    <w:rsid w:val="0083048A"/>
    <w:rsid w:val="00830ABF"/>
    <w:rsid w:val="00830BD6"/>
    <w:rsid w:val="00830F6A"/>
    <w:rsid w:val="00831CAA"/>
    <w:rsid w:val="00831E47"/>
    <w:rsid w:val="008325C1"/>
    <w:rsid w:val="008325DA"/>
    <w:rsid w:val="0083281F"/>
    <w:rsid w:val="00832924"/>
    <w:rsid w:val="00832A0B"/>
    <w:rsid w:val="00832B05"/>
    <w:rsid w:val="00832E4D"/>
    <w:rsid w:val="00832EA1"/>
    <w:rsid w:val="00832F30"/>
    <w:rsid w:val="008335A1"/>
    <w:rsid w:val="00833C0E"/>
    <w:rsid w:val="00833C91"/>
    <w:rsid w:val="00833CB2"/>
    <w:rsid w:val="00833D30"/>
    <w:rsid w:val="00834304"/>
    <w:rsid w:val="00834633"/>
    <w:rsid w:val="00834F58"/>
    <w:rsid w:val="00835238"/>
    <w:rsid w:val="00835548"/>
    <w:rsid w:val="008356DC"/>
    <w:rsid w:val="00835781"/>
    <w:rsid w:val="00835C73"/>
    <w:rsid w:val="00835EE0"/>
    <w:rsid w:val="00835FED"/>
    <w:rsid w:val="00836164"/>
    <w:rsid w:val="008361F4"/>
    <w:rsid w:val="00836327"/>
    <w:rsid w:val="00836623"/>
    <w:rsid w:val="00836F03"/>
    <w:rsid w:val="008373CF"/>
    <w:rsid w:val="008376F0"/>
    <w:rsid w:val="00837E24"/>
    <w:rsid w:val="00837E31"/>
    <w:rsid w:val="00840106"/>
    <w:rsid w:val="0084030F"/>
    <w:rsid w:val="00840330"/>
    <w:rsid w:val="008404A3"/>
    <w:rsid w:val="008406A0"/>
    <w:rsid w:val="00840A13"/>
    <w:rsid w:val="00840CDB"/>
    <w:rsid w:val="008419BE"/>
    <w:rsid w:val="00841C08"/>
    <w:rsid w:val="00842109"/>
    <w:rsid w:val="00842217"/>
    <w:rsid w:val="0084244D"/>
    <w:rsid w:val="00842B69"/>
    <w:rsid w:val="008435B9"/>
    <w:rsid w:val="00843720"/>
    <w:rsid w:val="00843944"/>
    <w:rsid w:val="00844450"/>
    <w:rsid w:val="008445A2"/>
    <w:rsid w:val="00844718"/>
    <w:rsid w:val="0084543D"/>
    <w:rsid w:val="00845F58"/>
    <w:rsid w:val="008461DF"/>
    <w:rsid w:val="0084661C"/>
    <w:rsid w:val="00846740"/>
    <w:rsid w:val="00846C9B"/>
    <w:rsid w:val="00846DE5"/>
    <w:rsid w:val="00847692"/>
    <w:rsid w:val="008476F1"/>
    <w:rsid w:val="008509F3"/>
    <w:rsid w:val="00850A66"/>
    <w:rsid w:val="00850FCA"/>
    <w:rsid w:val="0085122C"/>
    <w:rsid w:val="008512E1"/>
    <w:rsid w:val="008517B9"/>
    <w:rsid w:val="00851878"/>
    <w:rsid w:val="008518BE"/>
    <w:rsid w:val="00851C4D"/>
    <w:rsid w:val="00851F70"/>
    <w:rsid w:val="0085227D"/>
    <w:rsid w:val="00852D94"/>
    <w:rsid w:val="0085305E"/>
    <w:rsid w:val="008535AF"/>
    <w:rsid w:val="008538AE"/>
    <w:rsid w:val="00853B72"/>
    <w:rsid w:val="0085449E"/>
    <w:rsid w:val="0085455A"/>
    <w:rsid w:val="00854CAB"/>
    <w:rsid w:val="00854F81"/>
    <w:rsid w:val="008550B9"/>
    <w:rsid w:val="008551B8"/>
    <w:rsid w:val="00855622"/>
    <w:rsid w:val="00855632"/>
    <w:rsid w:val="008556EB"/>
    <w:rsid w:val="00855727"/>
    <w:rsid w:val="00855A2E"/>
    <w:rsid w:val="00856086"/>
    <w:rsid w:val="0085638F"/>
    <w:rsid w:val="008563AE"/>
    <w:rsid w:val="00856D4E"/>
    <w:rsid w:val="00856D8F"/>
    <w:rsid w:val="00857723"/>
    <w:rsid w:val="008579E5"/>
    <w:rsid w:val="00857C54"/>
    <w:rsid w:val="00857EE7"/>
    <w:rsid w:val="0086025C"/>
    <w:rsid w:val="0086053C"/>
    <w:rsid w:val="00861122"/>
    <w:rsid w:val="008613E7"/>
    <w:rsid w:val="00861431"/>
    <w:rsid w:val="00861BC4"/>
    <w:rsid w:val="008620FB"/>
    <w:rsid w:val="00862415"/>
    <w:rsid w:val="00862710"/>
    <w:rsid w:val="0086291D"/>
    <w:rsid w:val="00862A72"/>
    <w:rsid w:val="00862D64"/>
    <w:rsid w:val="00862F20"/>
    <w:rsid w:val="0086337C"/>
    <w:rsid w:val="00863D4C"/>
    <w:rsid w:val="00863DEE"/>
    <w:rsid w:val="00863F19"/>
    <w:rsid w:val="00863F1F"/>
    <w:rsid w:val="00863F4B"/>
    <w:rsid w:val="0086405F"/>
    <w:rsid w:val="0086450C"/>
    <w:rsid w:val="008645EE"/>
    <w:rsid w:val="00864A58"/>
    <w:rsid w:val="00864C28"/>
    <w:rsid w:val="00865895"/>
    <w:rsid w:val="00865AD9"/>
    <w:rsid w:val="00865AFE"/>
    <w:rsid w:val="00865BDD"/>
    <w:rsid w:val="00865CB7"/>
    <w:rsid w:val="00865ECD"/>
    <w:rsid w:val="00866282"/>
    <w:rsid w:val="0086636F"/>
    <w:rsid w:val="00867C91"/>
    <w:rsid w:val="00867E3F"/>
    <w:rsid w:val="00867E66"/>
    <w:rsid w:val="00870210"/>
    <w:rsid w:val="00870499"/>
    <w:rsid w:val="00870AEE"/>
    <w:rsid w:val="00870B71"/>
    <w:rsid w:val="008712CF"/>
    <w:rsid w:val="00871449"/>
    <w:rsid w:val="00871743"/>
    <w:rsid w:val="00871A63"/>
    <w:rsid w:val="00872224"/>
    <w:rsid w:val="008724D5"/>
    <w:rsid w:val="00873BC7"/>
    <w:rsid w:val="00873F20"/>
    <w:rsid w:val="008740B5"/>
    <w:rsid w:val="0087461E"/>
    <w:rsid w:val="008746ED"/>
    <w:rsid w:val="0087485F"/>
    <w:rsid w:val="00874A1A"/>
    <w:rsid w:val="008752AF"/>
    <w:rsid w:val="008752FB"/>
    <w:rsid w:val="00875995"/>
    <w:rsid w:val="00875D62"/>
    <w:rsid w:val="00875D82"/>
    <w:rsid w:val="00876161"/>
    <w:rsid w:val="00876491"/>
    <w:rsid w:val="00876B41"/>
    <w:rsid w:val="00877367"/>
    <w:rsid w:val="0087751D"/>
    <w:rsid w:val="00877871"/>
    <w:rsid w:val="00877B79"/>
    <w:rsid w:val="00877B80"/>
    <w:rsid w:val="00880D20"/>
    <w:rsid w:val="00880D9B"/>
    <w:rsid w:val="00881697"/>
    <w:rsid w:val="00881B9E"/>
    <w:rsid w:val="00881DE0"/>
    <w:rsid w:val="00881E5D"/>
    <w:rsid w:val="0088215C"/>
    <w:rsid w:val="0088252A"/>
    <w:rsid w:val="00882575"/>
    <w:rsid w:val="00882761"/>
    <w:rsid w:val="008829A7"/>
    <w:rsid w:val="00882A01"/>
    <w:rsid w:val="00882BEC"/>
    <w:rsid w:val="00882C6D"/>
    <w:rsid w:val="00882E77"/>
    <w:rsid w:val="0088337A"/>
    <w:rsid w:val="008837D7"/>
    <w:rsid w:val="00883950"/>
    <w:rsid w:val="008855D2"/>
    <w:rsid w:val="00885D47"/>
    <w:rsid w:val="00886011"/>
    <w:rsid w:val="00886162"/>
    <w:rsid w:val="008861A7"/>
    <w:rsid w:val="0088627B"/>
    <w:rsid w:val="00886406"/>
    <w:rsid w:val="00886576"/>
    <w:rsid w:val="0088661B"/>
    <w:rsid w:val="008867B6"/>
    <w:rsid w:val="008868C5"/>
    <w:rsid w:val="0088696A"/>
    <w:rsid w:val="00886A91"/>
    <w:rsid w:val="00886CA4"/>
    <w:rsid w:val="00886F77"/>
    <w:rsid w:val="008873A0"/>
    <w:rsid w:val="00887833"/>
    <w:rsid w:val="00887DA4"/>
    <w:rsid w:val="00887E5A"/>
    <w:rsid w:val="0089011A"/>
    <w:rsid w:val="00890940"/>
    <w:rsid w:val="0089135A"/>
    <w:rsid w:val="008913EE"/>
    <w:rsid w:val="00891773"/>
    <w:rsid w:val="00891A03"/>
    <w:rsid w:val="00891AD4"/>
    <w:rsid w:val="0089225B"/>
    <w:rsid w:val="00892384"/>
    <w:rsid w:val="00892494"/>
    <w:rsid w:val="00892764"/>
    <w:rsid w:val="0089288B"/>
    <w:rsid w:val="00892E28"/>
    <w:rsid w:val="00892EAC"/>
    <w:rsid w:val="00892ECD"/>
    <w:rsid w:val="008931D9"/>
    <w:rsid w:val="00893631"/>
    <w:rsid w:val="0089373F"/>
    <w:rsid w:val="00894355"/>
    <w:rsid w:val="00894768"/>
    <w:rsid w:val="0089486E"/>
    <w:rsid w:val="008948A9"/>
    <w:rsid w:val="00894B10"/>
    <w:rsid w:val="00894B6D"/>
    <w:rsid w:val="0089552A"/>
    <w:rsid w:val="00895798"/>
    <w:rsid w:val="00895866"/>
    <w:rsid w:val="00895EDD"/>
    <w:rsid w:val="00895F18"/>
    <w:rsid w:val="008968C1"/>
    <w:rsid w:val="00896B4A"/>
    <w:rsid w:val="008972AF"/>
    <w:rsid w:val="00897637"/>
    <w:rsid w:val="0089778C"/>
    <w:rsid w:val="008977F6"/>
    <w:rsid w:val="00897AE7"/>
    <w:rsid w:val="00897C16"/>
    <w:rsid w:val="00897DE2"/>
    <w:rsid w:val="008A0C53"/>
    <w:rsid w:val="008A0F63"/>
    <w:rsid w:val="008A104E"/>
    <w:rsid w:val="008A10BA"/>
    <w:rsid w:val="008A1A94"/>
    <w:rsid w:val="008A1C48"/>
    <w:rsid w:val="008A2399"/>
    <w:rsid w:val="008A23BB"/>
    <w:rsid w:val="008A2530"/>
    <w:rsid w:val="008A2610"/>
    <w:rsid w:val="008A275F"/>
    <w:rsid w:val="008A2A1A"/>
    <w:rsid w:val="008A2AF5"/>
    <w:rsid w:val="008A2BC6"/>
    <w:rsid w:val="008A2E1F"/>
    <w:rsid w:val="008A3054"/>
    <w:rsid w:val="008A312C"/>
    <w:rsid w:val="008A329C"/>
    <w:rsid w:val="008A36AE"/>
    <w:rsid w:val="008A38D1"/>
    <w:rsid w:val="008A38F5"/>
    <w:rsid w:val="008A42C8"/>
    <w:rsid w:val="008A456B"/>
    <w:rsid w:val="008A460D"/>
    <w:rsid w:val="008A5025"/>
    <w:rsid w:val="008A5045"/>
    <w:rsid w:val="008A5A0D"/>
    <w:rsid w:val="008A62F6"/>
    <w:rsid w:val="008A6405"/>
    <w:rsid w:val="008A64EB"/>
    <w:rsid w:val="008A6723"/>
    <w:rsid w:val="008A6914"/>
    <w:rsid w:val="008A6DBB"/>
    <w:rsid w:val="008A70F6"/>
    <w:rsid w:val="008A7692"/>
    <w:rsid w:val="008A7FA5"/>
    <w:rsid w:val="008B0061"/>
    <w:rsid w:val="008B030C"/>
    <w:rsid w:val="008B0328"/>
    <w:rsid w:val="008B042D"/>
    <w:rsid w:val="008B047F"/>
    <w:rsid w:val="008B07D2"/>
    <w:rsid w:val="008B0848"/>
    <w:rsid w:val="008B12FC"/>
    <w:rsid w:val="008B130A"/>
    <w:rsid w:val="008B1C83"/>
    <w:rsid w:val="008B1D1D"/>
    <w:rsid w:val="008B1D3A"/>
    <w:rsid w:val="008B1DF0"/>
    <w:rsid w:val="008B22BB"/>
    <w:rsid w:val="008B2453"/>
    <w:rsid w:val="008B2689"/>
    <w:rsid w:val="008B2D50"/>
    <w:rsid w:val="008B3146"/>
    <w:rsid w:val="008B350D"/>
    <w:rsid w:val="008B3B1A"/>
    <w:rsid w:val="008B40D5"/>
    <w:rsid w:val="008B4127"/>
    <w:rsid w:val="008B419D"/>
    <w:rsid w:val="008B44FF"/>
    <w:rsid w:val="008B482A"/>
    <w:rsid w:val="008B4D89"/>
    <w:rsid w:val="008B4DB1"/>
    <w:rsid w:val="008B501E"/>
    <w:rsid w:val="008B5529"/>
    <w:rsid w:val="008B5E06"/>
    <w:rsid w:val="008B6609"/>
    <w:rsid w:val="008B71A4"/>
    <w:rsid w:val="008B73A8"/>
    <w:rsid w:val="008B7568"/>
    <w:rsid w:val="008B7784"/>
    <w:rsid w:val="008B7934"/>
    <w:rsid w:val="008B7E1F"/>
    <w:rsid w:val="008C05FE"/>
    <w:rsid w:val="008C0614"/>
    <w:rsid w:val="008C0AA4"/>
    <w:rsid w:val="008C1023"/>
    <w:rsid w:val="008C1375"/>
    <w:rsid w:val="008C1396"/>
    <w:rsid w:val="008C187B"/>
    <w:rsid w:val="008C19C1"/>
    <w:rsid w:val="008C2029"/>
    <w:rsid w:val="008C227B"/>
    <w:rsid w:val="008C22DF"/>
    <w:rsid w:val="008C23CD"/>
    <w:rsid w:val="008C2C77"/>
    <w:rsid w:val="008C2F9D"/>
    <w:rsid w:val="008C32C2"/>
    <w:rsid w:val="008C36DC"/>
    <w:rsid w:val="008C3A3C"/>
    <w:rsid w:val="008C3C96"/>
    <w:rsid w:val="008C3D9D"/>
    <w:rsid w:val="008C3F70"/>
    <w:rsid w:val="008C3F82"/>
    <w:rsid w:val="008C439C"/>
    <w:rsid w:val="008C4531"/>
    <w:rsid w:val="008C4972"/>
    <w:rsid w:val="008C49FD"/>
    <w:rsid w:val="008C4A32"/>
    <w:rsid w:val="008C4C2F"/>
    <w:rsid w:val="008C4CCB"/>
    <w:rsid w:val="008C5552"/>
    <w:rsid w:val="008C5632"/>
    <w:rsid w:val="008C572A"/>
    <w:rsid w:val="008C57B5"/>
    <w:rsid w:val="008C5D1A"/>
    <w:rsid w:val="008C5FD9"/>
    <w:rsid w:val="008C6051"/>
    <w:rsid w:val="008C6381"/>
    <w:rsid w:val="008C65A0"/>
    <w:rsid w:val="008C6741"/>
    <w:rsid w:val="008C68AB"/>
    <w:rsid w:val="008C6939"/>
    <w:rsid w:val="008C69D9"/>
    <w:rsid w:val="008C6A64"/>
    <w:rsid w:val="008C70FC"/>
    <w:rsid w:val="008C7124"/>
    <w:rsid w:val="008C7126"/>
    <w:rsid w:val="008D0D06"/>
    <w:rsid w:val="008D133C"/>
    <w:rsid w:val="008D165F"/>
    <w:rsid w:val="008D198C"/>
    <w:rsid w:val="008D1C9D"/>
    <w:rsid w:val="008D25F1"/>
    <w:rsid w:val="008D2798"/>
    <w:rsid w:val="008D2E4B"/>
    <w:rsid w:val="008D2F1B"/>
    <w:rsid w:val="008D3122"/>
    <w:rsid w:val="008D3318"/>
    <w:rsid w:val="008D3C1E"/>
    <w:rsid w:val="008D4148"/>
    <w:rsid w:val="008D4271"/>
    <w:rsid w:val="008D5105"/>
    <w:rsid w:val="008D56B0"/>
    <w:rsid w:val="008D56BE"/>
    <w:rsid w:val="008D595A"/>
    <w:rsid w:val="008D59A5"/>
    <w:rsid w:val="008D5DD0"/>
    <w:rsid w:val="008D600F"/>
    <w:rsid w:val="008D6105"/>
    <w:rsid w:val="008D6883"/>
    <w:rsid w:val="008D6A50"/>
    <w:rsid w:val="008D6E6D"/>
    <w:rsid w:val="008D7439"/>
    <w:rsid w:val="008E00DA"/>
    <w:rsid w:val="008E04A9"/>
    <w:rsid w:val="008E06B5"/>
    <w:rsid w:val="008E1394"/>
    <w:rsid w:val="008E1420"/>
    <w:rsid w:val="008E16BC"/>
    <w:rsid w:val="008E1725"/>
    <w:rsid w:val="008E1795"/>
    <w:rsid w:val="008E17C9"/>
    <w:rsid w:val="008E182C"/>
    <w:rsid w:val="008E1B32"/>
    <w:rsid w:val="008E1D4F"/>
    <w:rsid w:val="008E1FA3"/>
    <w:rsid w:val="008E23C4"/>
    <w:rsid w:val="008E279F"/>
    <w:rsid w:val="008E2A38"/>
    <w:rsid w:val="008E2B3C"/>
    <w:rsid w:val="008E2E64"/>
    <w:rsid w:val="008E32C7"/>
    <w:rsid w:val="008E3426"/>
    <w:rsid w:val="008E3693"/>
    <w:rsid w:val="008E36B9"/>
    <w:rsid w:val="008E3704"/>
    <w:rsid w:val="008E374F"/>
    <w:rsid w:val="008E3840"/>
    <w:rsid w:val="008E4224"/>
    <w:rsid w:val="008E424A"/>
    <w:rsid w:val="008E4530"/>
    <w:rsid w:val="008E4D91"/>
    <w:rsid w:val="008E4ED3"/>
    <w:rsid w:val="008E5573"/>
    <w:rsid w:val="008E569A"/>
    <w:rsid w:val="008E578F"/>
    <w:rsid w:val="008E5916"/>
    <w:rsid w:val="008E5A5E"/>
    <w:rsid w:val="008E5B6C"/>
    <w:rsid w:val="008E5D12"/>
    <w:rsid w:val="008E5EEB"/>
    <w:rsid w:val="008E6475"/>
    <w:rsid w:val="008E730D"/>
    <w:rsid w:val="008E75FA"/>
    <w:rsid w:val="008E78C6"/>
    <w:rsid w:val="008E7BAF"/>
    <w:rsid w:val="008E7CD3"/>
    <w:rsid w:val="008E7D4A"/>
    <w:rsid w:val="008E7E78"/>
    <w:rsid w:val="008F0088"/>
    <w:rsid w:val="008F01AC"/>
    <w:rsid w:val="008F023B"/>
    <w:rsid w:val="008F0544"/>
    <w:rsid w:val="008F0709"/>
    <w:rsid w:val="008F07CA"/>
    <w:rsid w:val="008F0A6B"/>
    <w:rsid w:val="008F0CC4"/>
    <w:rsid w:val="008F0FA0"/>
    <w:rsid w:val="008F1044"/>
    <w:rsid w:val="008F106B"/>
    <w:rsid w:val="008F12A7"/>
    <w:rsid w:val="008F144C"/>
    <w:rsid w:val="008F2180"/>
    <w:rsid w:val="008F2836"/>
    <w:rsid w:val="008F2DB5"/>
    <w:rsid w:val="008F2E1F"/>
    <w:rsid w:val="008F306A"/>
    <w:rsid w:val="008F327A"/>
    <w:rsid w:val="008F33DE"/>
    <w:rsid w:val="008F3A17"/>
    <w:rsid w:val="008F3BC5"/>
    <w:rsid w:val="008F424C"/>
    <w:rsid w:val="008F4778"/>
    <w:rsid w:val="008F4A3E"/>
    <w:rsid w:val="008F4BDB"/>
    <w:rsid w:val="008F4E33"/>
    <w:rsid w:val="008F4E60"/>
    <w:rsid w:val="008F4EF7"/>
    <w:rsid w:val="008F5276"/>
    <w:rsid w:val="008F53EB"/>
    <w:rsid w:val="008F5A4E"/>
    <w:rsid w:val="008F6433"/>
    <w:rsid w:val="008F65E8"/>
    <w:rsid w:val="008F6B6A"/>
    <w:rsid w:val="008F6C72"/>
    <w:rsid w:val="008F6E4E"/>
    <w:rsid w:val="008F772B"/>
    <w:rsid w:val="008F78D6"/>
    <w:rsid w:val="008F7C86"/>
    <w:rsid w:val="008F7CC9"/>
    <w:rsid w:val="008F7D70"/>
    <w:rsid w:val="008F7D85"/>
    <w:rsid w:val="00900102"/>
    <w:rsid w:val="00900575"/>
    <w:rsid w:val="00900A9F"/>
    <w:rsid w:val="00900B14"/>
    <w:rsid w:val="00901196"/>
    <w:rsid w:val="009011AB"/>
    <w:rsid w:val="009017F7"/>
    <w:rsid w:val="009018D9"/>
    <w:rsid w:val="00901E6F"/>
    <w:rsid w:val="009022DD"/>
    <w:rsid w:val="009029FD"/>
    <w:rsid w:val="0090309B"/>
    <w:rsid w:val="009033F8"/>
    <w:rsid w:val="00903A22"/>
    <w:rsid w:val="00903BC7"/>
    <w:rsid w:val="00903CFC"/>
    <w:rsid w:val="00903EF9"/>
    <w:rsid w:val="00903FF8"/>
    <w:rsid w:val="009046C6"/>
    <w:rsid w:val="009046F2"/>
    <w:rsid w:val="0090477C"/>
    <w:rsid w:val="0090477D"/>
    <w:rsid w:val="00904811"/>
    <w:rsid w:val="00904DCA"/>
    <w:rsid w:val="00905217"/>
    <w:rsid w:val="00905693"/>
    <w:rsid w:val="009058C7"/>
    <w:rsid w:val="00905E21"/>
    <w:rsid w:val="00906091"/>
    <w:rsid w:val="0090667D"/>
    <w:rsid w:val="009068A7"/>
    <w:rsid w:val="009068E6"/>
    <w:rsid w:val="00906C8A"/>
    <w:rsid w:val="00906F1C"/>
    <w:rsid w:val="00907369"/>
    <w:rsid w:val="00907C64"/>
    <w:rsid w:val="0091006F"/>
    <w:rsid w:val="00910804"/>
    <w:rsid w:val="009109F3"/>
    <w:rsid w:val="00910C7E"/>
    <w:rsid w:val="00910F99"/>
    <w:rsid w:val="00911314"/>
    <w:rsid w:val="009113F3"/>
    <w:rsid w:val="00911598"/>
    <w:rsid w:val="00911C68"/>
    <w:rsid w:val="00911CBF"/>
    <w:rsid w:val="00911F62"/>
    <w:rsid w:val="009121D4"/>
    <w:rsid w:val="00912258"/>
    <w:rsid w:val="00912818"/>
    <w:rsid w:val="009133BC"/>
    <w:rsid w:val="009135CD"/>
    <w:rsid w:val="00913EFA"/>
    <w:rsid w:val="0091410F"/>
    <w:rsid w:val="009142AB"/>
    <w:rsid w:val="009148F5"/>
    <w:rsid w:val="00914B35"/>
    <w:rsid w:val="00915D16"/>
    <w:rsid w:val="00915EB5"/>
    <w:rsid w:val="009164AA"/>
    <w:rsid w:val="00916797"/>
    <w:rsid w:val="009167B9"/>
    <w:rsid w:val="009169AB"/>
    <w:rsid w:val="00916B44"/>
    <w:rsid w:val="00917203"/>
    <w:rsid w:val="00917704"/>
    <w:rsid w:val="009178B9"/>
    <w:rsid w:val="00917940"/>
    <w:rsid w:val="0091796E"/>
    <w:rsid w:val="0091799C"/>
    <w:rsid w:val="009179C0"/>
    <w:rsid w:val="00917A23"/>
    <w:rsid w:val="0092044F"/>
    <w:rsid w:val="00920620"/>
    <w:rsid w:val="00920688"/>
    <w:rsid w:val="0092091F"/>
    <w:rsid w:val="009211EE"/>
    <w:rsid w:val="009215D6"/>
    <w:rsid w:val="009216F9"/>
    <w:rsid w:val="00921C29"/>
    <w:rsid w:val="00921D74"/>
    <w:rsid w:val="00922297"/>
    <w:rsid w:val="00922524"/>
    <w:rsid w:val="0092270D"/>
    <w:rsid w:val="00922B6A"/>
    <w:rsid w:val="00922D77"/>
    <w:rsid w:val="009230B3"/>
    <w:rsid w:val="0092347F"/>
    <w:rsid w:val="009234C6"/>
    <w:rsid w:val="00923678"/>
    <w:rsid w:val="0092367F"/>
    <w:rsid w:val="009236D2"/>
    <w:rsid w:val="009237AC"/>
    <w:rsid w:val="00923866"/>
    <w:rsid w:val="00923BB6"/>
    <w:rsid w:val="00924152"/>
    <w:rsid w:val="009243E9"/>
    <w:rsid w:val="0092446C"/>
    <w:rsid w:val="009244E7"/>
    <w:rsid w:val="009247BE"/>
    <w:rsid w:val="00924D1B"/>
    <w:rsid w:val="0092549E"/>
    <w:rsid w:val="009255DC"/>
    <w:rsid w:val="00925DC4"/>
    <w:rsid w:val="0092631A"/>
    <w:rsid w:val="009265A9"/>
    <w:rsid w:val="0092681F"/>
    <w:rsid w:val="0092715C"/>
    <w:rsid w:val="00927539"/>
    <w:rsid w:val="009279C3"/>
    <w:rsid w:val="00927C18"/>
    <w:rsid w:val="00927E58"/>
    <w:rsid w:val="0093043B"/>
    <w:rsid w:val="00930E31"/>
    <w:rsid w:val="00930E59"/>
    <w:rsid w:val="00931102"/>
    <w:rsid w:val="00931289"/>
    <w:rsid w:val="009314C0"/>
    <w:rsid w:val="009315A6"/>
    <w:rsid w:val="009318B8"/>
    <w:rsid w:val="00931D04"/>
    <w:rsid w:val="00931E25"/>
    <w:rsid w:val="00932394"/>
    <w:rsid w:val="00932552"/>
    <w:rsid w:val="0093257D"/>
    <w:rsid w:val="009330AA"/>
    <w:rsid w:val="009330F4"/>
    <w:rsid w:val="0093340A"/>
    <w:rsid w:val="0093348D"/>
    <w:rsid w:val="00933D67"/>
    <w:rsid w:val="00934412"/>
    <w:rsid w:val="00934547"/>
    <w:rsid w:val="0093477E"/>
    <w:rsid w:val="00934BCC"/>
    <w:rsid w:val="00934C6B"/>
    <w:rsid w:val="00934D0A"/>
    <w:rsid w:val="00935083"/>
    <w:rsid w:val="009350F8"/>
    <w:rsid w:val="00935120"/>
    <w:rsid w:val="009355DD"/>
    <w:rsid w:val="00935C39"/>
    <w:rsid w:val="00935E86"/>
    <w:rsid w:val="009361AF"/>
    <w:rsid w:val="009362C4"/>
    <w:rsid w:val="00936A30"/>
    <w:rsid w:val="00936CF8"/>
    <w:rsid w:val="00936DAC"/>
    <w:rsid w:val="00937415"/>
    <w:rsid w:val="00937A55"/>
    <w:rsid w:val="00937D44"/>
    <w:rsid w:val="00940132"/>
    <w:rsid w:val="009401AD"/>
    <w:rsid w:val="00940609"/>
    <w:rsid w:val="00940861"/>
    <w:rsid w:val="0094095C"/>
    <w:rsid w:val="00940AAF"/>
    <w:rsid w:val="00941214"/>
    <w:rsid w:val="0094122A"/>
    <w:rsid w:val="00941318"/>
    <w:rsid w:val="009413AE"/>
    <w:rsid w:val="00941ECD"/>
    <w:rsid w:val="009422D1"/>
    <w:rsid w:val="0094237A"/>
    <w:rsid w:val="00942785"/>
    <w:rsid w:val="00942C14"/>
    <w:rsid w:val="00942C98"/>
    <w:rsid w:val="00942EAC"/>
    <w:rsid w:val="009437F6"/>
    <w:rsid w:val="009438DD"/>
    <w:rsid w:val="00943994"/>
    <w:rsid w:val="00943EED"/>
    <w:rsid w:val="0094405A"/>
    <w:rsid w:val="00944092"/>
    <w:rsid w:val="009447F4"/>
    <w:rsid w:val="00944803"/>
    <w:rsid w:val="00944AAF"/>
    <w:rsid w:val="0094534F"/>
    <w:rsid w:val="0094539D"/>
    <w:rsid w:val="0094592B"/>
    <w:rsid w:val="00945A7E"/>
    <w:rsid w:val="00946007"/>
    <w:rsid w:val="00946BD9"/>
    <w:rsid w:val="009470AD"/>
    <w:rsid w:val="00947165"/>
    <w:rsid w:val="009476C7"/>
    <w:rsid w:val="009479F5"/>
    <w:rsid w:val="00947D0F"/>
    <w:rsid w:val="009509ED"/>
    <w:rsid w:val="00950A99"/>
    <w:rsid w:val="00950CF5"/>
    <w:rsid w:val="009511B6"/>
    <w:rsid w:val="009511D0"/>
    <w:rsid w:val="00951412"/>
    <w:rsid w:val="00951414"/>
    <w:rsid w:val="009514C7"/>
    <w:rsid w:val="00951982"/>
    <w:rsid w:val="00951A76"/>
    <w:rsid w:val="00951C83"/>
    <w:rsid w:val="00951E0B"/>
    <w:rsid w:val="0095295F"/>
    <w:rsid w:val="00952A5A"/>
    <w:rsid w:val="009534ED"/>
    <w:rsid w:val="00953574"/>
    <w:rsid w:val="0095364C"/>
    <w:rsid w:val="009536BD"/>
    <w:rsid w:val="0095371A"/>
    <w:rsid w:val="0095379B"/>
    <w:rsid w:val="00953FAD"/>
    <w:rsid w:val="0095418A"/>
    <w:rsid w:val="00954ED3"/>
    <w:rsid w:val="00954FA4"/>
    <w:rsid w:val="00954FA9"/>
    <w:rsid w:val="0095585C"/>
    <w:rsid w:val="00955D25"/>
    <w:rsid w:val="00955D88"/>
    <w:rsid w:val="00955F60"/>
    <w:rsid w:val="0095639A"/>
    <w:rsid w:val="00956A91"/>
    <w:rsid w:val="00956C12"/>
    <w:rsid w:val="00956C4D"/>
    <w:rsid w:val="00957373"/>
    <w:rsid w:val="009578DA"/>
    <w:rsid w:val="00957F88"/>
    <w:rsid w:val="009603DB"/>
    <w:rsid w:val="0096089F"/>
    <w:rsid w:val="00960A34"/>
    <w:rsid w:val="00960E40"/>
    <w:rsid w:val="00960F5E"/>
    <w:rsid w:val="0096106B"/>
    <w:rsid w:val="009610ED"/>
    <w:rsid w:val="00961187"/>
    <w:rsid w:val="009612FD"/>
    <w:rsid w:val="00961302"/>
    <w:rsid w:val="009613B7"/>
    <w:rsid w:val="009615A7"/>
    <w:rsid w:val="009615E3"/>
    <w:rsid w:val="00961767"/>
    <w:rsid w:val="00961836"/>
    <w:rsid w:val="00962306"/>
    <w:rsid w:val="0096241D"/>
    <w:rsid w:val="00962484"/>
    <w:rsid w:val="009624E7"/>
    <w:rsid w:val="00962A12"/>
    <w:rsid w:val="00962BEC"/>
    <w:rsid w:val="00962CF9"/>
    <w:rsid w:val="00962DF2"/>
    <w:rsid w:val="00962FAE"/>
    <w:rsid w:val="00963904"/>
    <w:rsid w:val="0096398B"/>
    <w:rsid w:val="009639B4"/>
    <w:rsid w:val="00963B55"/>
    <w:rsid w:val="00964FB2"/>
    <w:rsid w:val="00965107"/>
    <w:rsid w:val="0096513C"/>
    <w:rsid w:val="009653AE"/>
    <w:rsid w:val="00965557"/>
    <w:rsid w:val="009659C4"/>
    <w:rsid w:val="00965A07"/>
    <w:rsid w:val="00965FEC"/>
    <w:rsid w:val="009662E8"/>
    <w:rsid w:val="00966318"/>
    <w:rsid w:val="009666D2"/>
    <w:rsid w:val="00966E55"/>
    <w:rsid w:val="00967068"/>
    <w:rsid w:val="00967365"/>
    <w:rsid w:val="009673AB"/>
    <w:rsid w:val="009673E8"/>
    <w:rsid w:val="00967A39"/>
    <w:rsid w:val="00967A6E"/>
    <w:rsid w:val="00967B27"/>
    <w:rsid w:val="00967F6A"/>
    <w:rsid w:val="00970A46"/>
    <w:rsid w:val="00970A77"/>
    <w:rsid w:val="00970BE4"/>
    <w:rsid w:val="00970D36"/>
    <w:rsid w:val="009710AF"/>
    <w:rsid w:val="009712B0"/>
    <w:rsid w:val="0097131C"/>
    <w:rsid w:val="009717D7"/>
    <w:rsid w:val="00971AD9"/>
    <w:rsid w:val="00971D72"/>
    <w:rsid w:val="00971E59"/>
    <w:rsid w:val="009720B0"/>
    <w:rsid w:val="00972500"/>
    <w:rsid w:val="00972715"/>
    <w:rsid w:val="00972B83"/>
    <w:rsid w:val="00972BCF"/>
    <w:rsid w:val="00973006"/>
    <w:rsid w:val="00973185"/>
    <w:rsid w:val="009731AD"/>
    <w:rsid w:val="00973475"/>
    <w:rsid w:val="00973634"/>
    <w:rsid w:val="00973A57"/>
    <w:rsid w:val="00973A67"/>
    <w:rsid w:val="00973E2C"/>
    <w:rsid w:val="00974232"/>
    <w:rsid w:val="0097453B"/>
    <w:rsid w:val="00974602"/>
    <w:rsid w:val="00974FEA"/>
    <w:rsid w:val="009750A8"/>
    <w:rsid w:val="00975754"/>
    <w:rsid w:val="00975B06"/>
    <w:rsid w:val="0097672A"/>
    <w:rsid w:val="00976BED"/>
    <w:rsid w:val="00976C43"/>
    <w:rsid w:val="00976CB2"/>
    <w:rsid w:val="00976EEA"/>
    <w:rsid w:val="00976F95"/>
    <w:rsid w:val="00977171"/>
    <w:rsid w:val="00977385"/>
    <w:rsid w:val="00977424"/>
    <w:rsid w:val="00977434"/>
    <w:rsid w:val="00977877"/>
    <w:rsid w:val="00977880"/>
    <w:rsid w:val="00977B3B"/>
    <w:rsid w:val="00977E63"/>
    <w:rsid w:val="00977EB4"/>
    <w:rsid w:val="00977EB6"/>
    <w:rsid w:val="00977FC7"/>
    <w:rsid w:val="00980111"/>
    <w:rsid w:val="009801EA"/>
    <w:rsid w:val="009802ED"/>
    <w:rsid w:val="009803B6"/>
    <w:rsid w:val="00980816"/>
    <w:rsid w:val="009808DD"/>
    <w:rsid w:val="00980E06"/>
    <w:rsid w:val="00980E3B"/>
    <w:rsid w:val="00980E55"/>
    <w:rsid w:val="00980F11"/>
    <w:rsid w:val="00981254"/>
    <w:rsid w:val="009812C7"/>
    <w:rsid w:val="00981456"/>
    <w:rsid w:val="00981700"/>
    <w:rsid w:val="00981CD5"/>
    <w:rsid w:val="00981F6E"/>
    <w:rsid w:val="00982542"/>
    <w:rsid w:val="00983A85"/>
    <w:rsid w:val="00984070"/>
    <w:rsid w:val="009846E7"/>
    <w:rsid w:val="00984852"/>
    <w:rsid w:val="00984A97"/>
    <w:rsid w:val="00984BA7"/>
    <w:rsid w:val="00984EE0"/>
    <w:rsid w:val="00985258"/>
    <w:rsid w:val="00985387"/>
    <w:rsid w:val="009856BD"/>
    <w:rsid w:val="009859D0"/>
    <w:rsid w:val="00985A4A"/>
    <w:rsid w:val="00985AD9"/>
    <w:rsid w:val="00985C82"/>
    <w:rsid w:val="00986107"/>
    <w:rsid w:val="00986129"/>
    <w:rsid w:val="009862AD"/>
    <w:rsid w:val="009863AC"/>
    <w:rsid w:val="00986484"/>
    <w:rsid w:val="00986499"/>
    <w:rsid w:val="009866E1"/>
    <w:rsid w:val="009868B1"/>
    <w:rsid w:val="00986A2A"/>
    <w:rsid w:val="00986FBC"/>
    <w:rsid w:val="00987020"/>
    <w:rsid w:val="0098725E"/>
    <w:rsid w:val="0098733B"/>
    <w:rsid w:val="00987361"/>
    <w:rsid w:val="00987439"/>
    <w:rsid w:val="0099033D"/>
    <w:rsid w:val="00990555"/>
    <w:rsid w:val="00990628"/>
    <w:rsid w:val="0099169C"/>
    <w:rsid w:val="009916A1"/>
    <w:rsid w:val="009919B1"/>
    <w:rsid w:val="00991B6C"/>
    <w:rsid w:val="00991F4B"/>
    <w:rsid w:val="0099243F"/>
    <w:rsid w:val="0099290A"/>
    <w:rsid w:val="0099299E"/>
    <w:rsid w:val="00992AE2"/>
    <w:rsid w:val="009938FC"/>
    <w:rsid w:val="0099391C"/>
    <w:rsid w:val="00993937"/>
    <w:rsid w:val="00993C0D"/>
    <w:rsid w:val="00993EEA"/>
    <w:rsid w:val="00993F94"/>
    <w:rsid w:val="00994052"/>
    <w:rsid w:val="00994434"/>
    <w:rsid w:val="009947CD"/>
    <w:rsid w:val="009947E5"/>
    <w:rsid w:val="009948E5"/>
    <w:rsid w:val="00994946"/>
    <w:rsid w:val="009949F4"/>
    <w:rsid w:val="009949F6"/>
    <w:rsid w:val="00994BAC"/>
    <w:rsid w:val="0099511E"/>
    <w:rsid w:val="00995B01"/>
    <w:rsid w:val="00995DA2"/>
    <w:rsid w:val="00996200"/>
    <w:rsid w:val="00996221"/>
    <w:rsid w:val="009963A0"/>
    <w:rsid w:val="00996AFA"/>
    <w:rsid w:val="00996B39"/>
    <w:rsid w:val="00996D4F"/>
    <w:rsid w:val="009970A5"/>
    <w:rsid w:val="00997426"/>
    <w:rsid w:val="009975F3"/>
    <w:rsid w:val="0099786A"/>
    <w:rsid w:val="00997F3A"/>
    <w:rsid w:val="009A0121"/>
    <w:rsid w:val="009A06BD"/>
    <w:rsid w:val="009A0AF0"/>
    <w:rsid w:val="009A0B7F"/>
    <w:rsid w:val="009A1265"/>
    <w:rsid w:val="009A13FE"/>
    <w:rsid w:val="009A1723"/>
    <w:rsid w:val="009A180C"/>
    <w:rsid w:val="009A18C5"/>
    <w:rsid w:val="009A21A9"/>
    <w:rsid w:val="009A21F9"/>
    <w:rsid w:val="009A2269"/>
    <w:rsid w:val="009A25A4"/>
    <w:rsid w:val="009A26CC"/>
    <w:rsid w:val="009A2703"/>
    <w:rsid w:val="009A277A"/>
    <w:rsid w:val="009A2A7B"/>
    <w:rsid w:val="009A2A97"/>
    <w:rsid w:val="009A2B38"/>
    <w:rsid w:val="009A3174"/>
    <w:rsid w:val="009A3732"/>
    <w:rsid w:val="009A43D5"/>
    <w:rsid w:val="009A469C"/>
    <w:rsid w:val="009A4B59"/>
    <w:rsid w:val="009A4FF1"/>
    <w:rsid w:val="009A5513"/>
    <w:rsid w:val="009A55F7"/>
    <w:rsid w:val="009A5768"/>
    <w:rsid w:val="009A59F5"/>
    <w:rsid w:val="009A5C5B"/>
    <w:rsid w:val="009A5F21"/>
    <w:rsid w:val="009A62CD"/>
    <w:rsid w:val="009A6458"/>
    <w:rsid w:val="009A6852"/>
    <w:rsid w:val="009A6A71"/>
    <w:rsid w:val="009A6BC9"/>
    <w:rsid w:val="009A72F4"/>
    <w:rsid w:val="009A7328"/>
    <w:rsid w:val="009A7614"/>
    <w:rsid w:val="009A7735"/>
    <w:rsid w:val="009A79A3"/>
    <w:rsid w:val="009A79DA"/>
    <w:rsid w:val="009B0651"/>
    <w:rsid w:val="009B06FD"/>
    <w:rsid w:val="009B0D0A"/>
    <w:rsid w:val="009B0D48"/>
    <w:rsid w:val="009B10CE"/>
    <w:rsid w:val="009B120E"/>
    <w:rsid w:val="009B126A"/>
    <w:rsid w:val="009B196C"/>
    <w:rsid w:val="009B1B8E"/>
    <w:rsid w:val="009B1F46"/>
    <w:rsid w:val="009B1F94"/>
    <w:rsid w:val="009B216C"/>
    <w:rsid w:val="009B2199"/>
    <w:rsid w:val="009B2319"/>
    <w:rsid w:val="009B23AB"/>
    <w:rsid w:val="009B2460"/>
    <w:rsid w:val="009B259B"/>
    <w:rsid w:val="009B2760"/>
    <w:rsid w:val="009B28DF"/>
    <w:rsid w:val="009B29A6"/>
    <w:rsid w:val="009B3291"/>
    <w:rsid w:val="009B3761"/>
    <w:rsid w:val="009B42B6"/>
    <w:rsid w:val="009B4580"/>
    <w:rsid w:val="009B49E6"/>
    <w:rsid w:val="009B4C53"/>
    <w:rsid w:val="009B4E11"/>
    <w:rsid w:val="009B4F73"/>
    <w:rsid w:val="009B530C"/>
    <w:rsid w:val="009B5D2F"/>
    <w:rsid w:val="009B5E6D"/>
    <w:rsid w:val="009B666F"/>
    <w:rsid w:val="009B67AE"/>
    <w:rsid w:val="009B6AAB"/>
    <w:rsid w:val="009B6C92"/>
    <w:rsid w:val="009B77E4"/>
    <w:rsid w:val="009B78DE"/>
    <w:rsid w:val="009B7EB6"/>
    <w:rsid w:val="009C034D"/>
    <w:rsid w:val="009C150A"/>
    <w:rsid w:val="009C15A3"/>
    <w:rsid w:val="009C15BC"/>
    <w:rsid w:val="009C19A6"/>
    <w:rsid w:val="009C1E02"/>
    <w:rsid w:val="009C2253"/>
    <w:rsid w:val="009C23D0"/>
    <w:rsid w:val="009C27AF"/>
    <w:rsid w:val="009C28F7"/>
    <w:rsid w:val="009C2F3C"/>
    <w:rsid w:val="009C3019"/>
    <w:rsid w:val="009C3029"/>
    <w:rsid w:val="009C3178"/>
    <w:rsid w:val="009C342D"/>
    <w:rsid w:val="009C3A30"/>
    <w:rsid w:val="009C3BFB"/>
    <w:rsid w:val="009C3C29"/>
    <w:rsid w:val="009C45F1"/>
    <w:rsid w:val="009C4679"/>
    <w:rsid w:val="009C4968"/>
    <w:rsid w:val="009C4BFC"/>
    <w:rsid w:val="009C4FC7"/>
    <w:rsid w:val="009C5230"/>
    <w:rsid w:val="009C53B4"/>
    <w:rsid w:val="009C581C"/>
    <w:rsid w:val="009C5943"/>
    <w:rsid w:val="009C5A98"/>
    <w:rsid w:val="009C6426"/>
    <w:rsid w:val="009C6D14"/>
    <w:rsid w:val="009C7063"/>
    <w:rsid w:val="009C7183"/>
    <w:rsid w:val="009C731A"/>
    <w:rsid w:val="009C76EF"/>
    <w:rsid w:val="009C7ADD"/>
    <w:rsid w:val="009C7DC4"/>
    <w:rsid w:val="009C7E69"/>
    <w:rsid w:val="009D0002"/>
    <w:rsid w:val="009D0162"/>
    <w:rsid w:val="009D0588"/>
    <w:rsid w:val="009D09F3"/>
    <w:rsid w:val="009D0B83"/>
    <w:rsid w:val="009D0CDA"/>
    <w:rsid w:val="009D133A"/>
    <w:rsid w:val="009D1585"/>
    <w:rsid w:val="009D15B4"/>
    <w:rsid w:val="009D1687"/>
    <w:rsid w:val="009D16F9"/>
    <w:rsid w:val="009D1E57"/>
    <w:rsid w:val="009D327F"/>
    <w:rsid w:val="009D3305"/>
    <w:rsid w:val="009D33A5"/>
    <w:rsid w:val="009D36FF"/>
    <w:rsid w:val="009D3C35"/>
    <w:rsid w:val="009D3E98"/>
    <w:rsid w:val="009D401A"/>
    <w:rsid w:val="009D470A"/>
    <w:rsid w:val="009D52D6"/>
    <w:rsid w:val="009D5789"/>
    <w:rsid w:val="009D5F32"/>
    <w:rsid w:val="009D6413"/>
    <w:rsid w:val="009D6485"/>
    <w:rsid w:val="009D6A35"/>
    <w:rsid w:val="009D6C6F"/>
    <w:rsid w:val="009D766B"/>
    <w:rsid w:val="009D7A70"/>
    <w:rsid w:val="009D7B13"/>
    <w:rsid w:val="009D7CD2"/>
    <w:rsid w:val="009E0102"/>
    <w:rsid w:val="009E0454"/>
    <w:rsid w:val="009E072F"/>
    <w:rsid w:val="009E07F2"/>
    <w:rsid w:val="009E1044"/>
    <w:rsid w:val="009E151E"/>
    <w:rsid w:val="009E15FD"/>
    <w:rsid w:val="009E19DE"/>
    <w:rsid w:val="009E1DD1"/>
    <w:rsid w:val="009E20F6"/>
    <w:rsid w:val="009E212B"/>
    <w:rsid w:val="009E253D"/>
    <w:rsid w:val="009E2592"/>
    <w:rsid w:val="009E263F"/>
    <w:rsid w:val="009E2683"/>
    <w:rsid w:val="009E2A3C"/>
    <w:rsid w:val="009E2B5A"/>
    <w:rsid w:val="009E2BA9"/>
    <w:rsid w:val="009E2BE6"/>
    <w:rsid w:val="009E2D45"/>
    <w:rsid w:val="009E2EC6"/>
    <w:rsid w:val="009E3122"/>
    <w:rsid w:val="009E32A0"/>
    <w:rsid w:val="009E331C"/>
    <w:rsid w:val="009E3469"/>
    <w:rsid w:val="009E3D3E"/>
    <w:rsid w:val="009E4518"/>
    <w:rsid w:val="009E47ED"/>
    <w:rsid w:val="009E4981"/>
    <w:rsid w:val="009E5F56"/>
    <w:rsid w:val="009E5F70"/>
    <w:rsid w:val="009E65E7"/>
    <w:rsid w:val="009E67E3"/>
    <w:rsid w:val="009E68F4"/>
    <w:rsid w:val="009E6A7C"/>
    <w:rsid w:val="009E708A"/>
    <w:rsid w:val="009E7758"/>
    <w:rsid w:val="009E7775"/>
    <w:rsid w:val="009E7A5E"/>
    <w:rsid w:val="009E7F78"/>
    <w:rsid w:val="009F0AB0"/>
    <w:rsid w:val="009F0E79"/>
    <w:rsid w:val="009F12B1"/>
    <w:rsid w:val="009F232B"/>
    <w:rsid w:val="009F258B"/>
    <w:rsid w:val="009F2A4E"/>
    <w:rsid w:val="009F2C2B"/>
    <w:rsid w:val="009F2F58"/>
    <w:rsid w:val="009F30DE"/>
    <w:rsid w:val="009F33DA"/>
    <w:rsid w:val="009F380A"/>
    <w:rsid w:val="009F3853"/>
    <w:rsid w:val="009F38B1"/>
    <w:rsid w:val="009F38C8"/>
    <w:rsid w:val="009F393B"/>
    <w:rsid w:val="009F3FBA"/>
    <w:rsid w:val="009F4368"/>
    <w:rsid w:val="009F48D6"/>
    <w:rsid w:val="009F4A5A"/>
    <w:rsid w:val="009F4B40"/>
    <w:rsid w:val="009F5165"/>
    <w:rsid w:val="009F523E"/>
    <w:rsid w:val="009F5397"/>
    <w:rsid w:val="009F5AF9"/>
    <w:rsid w:val="009F604A"/>
    <w:rsid w:val="009F605B"/>
    <w:rsid w:val="009F629C"/>
    <w:rsid w:val="009F6484"/>
    <w:rsid w:val="009F6955"/>
    <w:rsid w:val="009F704A"/>
    <w:rsid w:val="009F75B3"/>
    <w:rsid w:val="009F767F"/>
    <w:rsid w:val="009F7780"/>
    <w:rsid w:val="009F78A3"/>
    <w:rsid w:val="00A00243"/>
    <w:rsid w:val="00A00313"/>
    <w:rsid w:val="00A008E4"/>
    <w:rsid w:val="00A00C42"/>
    <w:rsid w:val="00A00F5F"/>
    <w:rsid w:val="00A0127A"/>
    <w:rsid w:val="00A0131D"/>
    <w:rsid w:val="00A014C5"/>
    <w:rsid w:val="00A0160D"/>
    <w:rsid w:val="00A01D6F"/>
    <w:rsid w:val="00A021FC"/>
    <w:rsid w:val="00A02649"/>
    <w:rsid w:val="00A0266A"/>
    <w:rsid w:val="00A026CD"/>
    <w:rsid w:val="00A026D6"/>
    <w:rsid w:val="00A030FB"/>
    <w:rsid w:val="00A03604"/>
    <w:rsid w:val="00A03971"/>
    <w:rsid w:val="00A039AF"/>
    <w:rsid w:val="00A03A27"/>
    <w:rsid w:val="00A03A49"/>
    <w:rsid w:val="00A041AF"/>
    <w:rsid w:val="00A04435"/>
    <w:rsid w:val="00A04775"/>
    <w:rsid w:val="00A04B1F"/>
    <w:rsid w:val="00A04C70"/>
    <w:rsid w:val="00A04F67"/>
    <w:rsid w:val="00A05042"/>
    <w:rsid w:val="00A05322"/>
    <w:rsid w:val="00A05393"/>
    <w:rsid w:val="00A05690"/>
    <w:rsid w:val="00A05972"/>
    <w:rsid w:val="00A05FD7"/>
    <w:rsid w:val="00A06740"/>
    <w:rsid w:val="00A06D5F"/>
    <w:rsid w:val="00A07110"/>
    <w:rsid w:val="00A07237"/>
    <w:rsid w:val="00A074F2"/>
    <w:rsid w:val="00A07632"/>
    <w:rsid w:val="00A07E78"/>
    <w:rsid w:val="00A108E8"/>
    <w:rsid w:val="00A10A57"/>
    <w:rsid w:val="00A10C55"/>
    <w:rsid w:val="00A10E33"/>
    <w:rsid w:val="00A110E4"/>
    <w:rsid w:val="00A12146"/>
    <w:rsid w:val="00A125DD"/>
    <w:rsid w:val="00A12807"/>
    <w:rsid w:val="00A12EFB"/>
    <w:rsid w:val="00A12FFF"/>
    <w:rsid w:val="00A13102"/>
    <w:rsid w:val="00A13155"/>
    <w:rsid w:val="00A13595"/>
    <w:rsid w:val="00A1360C"/>
    <w:rsid w:val="00A144E1"/>
    <w:rsid w:val="00A14843"/>
    <w:rsid w:val="00A14A57"/>
    <w:rsid w:val="00A14A63"/>
    <w:rsid w:val="00A14EEE"/>
    <w:rsid w:val="00A1542F"/>
    <w:rsid w:val="00A15631"/>
    <w:rsid w:val="00A1573B"/>
    <w:rsid w:val="00A15F33"/>
    <w:rsid w:val="00A16041"/>
    <w:rsid w:val="00A16AD0"/>
    <w:rsid w:val="00A16B78"/>
    <w:rsid w:val="00A16C0F"/>
    <w:rsid w:val="00A16C65"/>
    <w:rsid w:val="00A1700D"/>
    <w:rsid w:val="00A1790F"/>
    <w:rsid w:val="00A179DC"/>
    <w:rsid w:val="00A17C04"/>
    <w:rsid w:val="00A17E6C"/>
    <w:rsid w:val="00A20508"/>
    <w:rsid w:val="00A20FE2"/>
    <w:rsid w:val="00A216C7"/>
    <w:rsid w:val="00A2179C"/>
    <w:rsid w:val="00A218C5"/>
    <w:rsid w:val="00A219F0"/>
    <w:rsid w:val="00A21A38"/>
    <w:rsid w:val="00A21CA1"/>
    <w:rsid w:val="00A2275F"/>
    <w:rsid w:val="00A22988"/>
    <w:rsid w:val="00A22B29"/>
    <w:rsid w:val="00A22C68"/>
    <w:rsid w:val="00A22DE4"/>
    <w:rsid w:val="00A22E6E"/>
    <w:rsid w:val="00A23111"/>
    <w:rsid w:val="00A23348"/>
    <w:rsid w:val="00A2406D"/>
    <w:rsid w:val="00A240FD"/>
    <w:rsid w:val="00A24417"/>
    <w:rsid w:val="00A2475B"/>
    <w:rsid w:val="00A24EAB"/>
    <w:rsid w:val="00A24F20"/>
    <w:rsid w:val="00A24F8E"/>
    <w:rsid w:val="00A254DE"/>
    <w:rsid w:val="00A25674"/>
    <w:rsid w:val="00A25855"/>
    <w:rsid w:val="00A25D59"/>
    <w:rsid w:val="00A25F31"/>
    <w:rsid w:val="00A26041"/>
    <w:rsid w:val="00A267B8"/>
    <w:rsid w:val="00A26F6C"/>
    <w:rsid w:val="00A300A5"/>
    <w:rsid w:val="00A30311"/>
    <w:rsid w:val="00A30A07"/>
    <w:rsid w:val="00A31423"/>
    <w:rsid w:val="00A3143F"/>
    <w:rsid w:val="00A318B2"/>
    <w:rsid w:val="00A318DF"/>
    <w:rsid w:val="00A319AC"/>
    <w:rsid w:val="00A31FFC"/>
    <w:rsid w:val="00A322D1"/>
    <w:rsid w:val="00A32B90"/>
    <w:rsid w:val="00A32CB7"/>
    <w:rsid w:val="00A335A6"/>
    <w:rsid w:val="00A337E9"/>
    <w:rsid w:val="00A33CE5"/>
    <w:rsid w:val="00A33E18"/>
    <w:rsid w:val="00A344C8"/>
    <w:rsid w:val="00A347D1"/>
    <w:rsid w:val="00A34982"/>
    <w:rsid w:val="00A34E3B"/>
    <w:rsid w:val="00A35375"/>
    <w:rsid w:val="00A35622"/>
    <w:rsid w:val="00A35637"/>
    <w:rsid w:val="00A35642"/>
    <w:rsid w:val="00A35A0A"/>
    <w:rsid w:val="00A361D3"/>
    <w:rsid w:val="00A361EB"/>
    <w:rsid w:val="00A36465"/>
    <w:rsid w:val="00A36DBA"/>
    <w:rsid w:val="00A36E96"/>
    <w:rsid w:val="00A37047"/>
    <w:rsid w:val="00A37269"/>
    <w:rsid w:val="00A373A3"/>
    <w:rsid w:val="00A37453"/>
    <w:rsid w:val="00A37628"/>
    <w:rsid w:val="00A37B92"/>
    <w:rsid w:val="00A403E6"/>
    <w:rsid w:val="00A40558"/>
    <w:rsid w:val="00A40800"/>
    <w:rsid w:val="00A41290"/>
    <w:rsid w:val="00A41638"/>
    <w:rsid w:val="00A41AD4"/>
    <w:rsid w:val="00A41F9A"/>
    <w:rsid w:val="00A4232A"/>
    <w:rsid w:val="00A4255A"/>
    <w:rsid w:val="00A428B4"/>
    <w:rsid w:val="00A42DAC"/>
    <w:rsid w:val="00A42E68"/>
    <w:rsid w:val="00A43065"/>
    <w:rsid w:val="00A430AF"/>
    <w:rsid w:val="00A430F3"/>
    <w:rsid w:val="00A43293"/>
    <w:rsid w:val="00A43803"/>
    <w:rsid w:val="00A43D8C"/>
    <w:rsid w:val="00A44510"/>
    <w:rsid w:val="00A44610"/>
    <w:rsid w:val="00A44673"/>
    <w:rsid w:val="00A446F0"/>
    <w:rsid w:val="00A44A57"/>
    <w:rsid w:val="00A44E79"/>
    <w:rsid w:val="00A450CC"/>
    <w:rsid w:val="00A45378"/>
    <w:rsid w:val="00A4544E"/>
    <w:rsid w:val="00A455CE"/>
    <w:rsid w:val="00A4569A"/>
    <w:rsid w:val="00A4580A"/>
    <w:rsid w:val="00A458B0"/>
    <w:rsid w:val="00A4591C"/>
    <w:rsid w:val="00A45A14"/>
    <w:rsid w:val="00A463CD"/>
    <w:rsid w:val="00A466C3"/>
    <w:rsid w:val="00A46D08"/>
    <w:rsid w:val="00A474CB"/>
    <w:rsid w:val="00A474FB"/>
    <w:rsid w:val="00A47760"/>
    <w:rsid w:val="00A4791E"/>
    <w:rsid w:val="00A47B22"/>
    <w:rsid w:val="00A47D2B"/>
    <w:rsid w:val="00A47F24"/>
    <w:rsid w:val="00A5023E"/>
    <w:rsid w:val="00A50963"/>
    <w:rsid w:val="00A50EC7"/>
    <w:rsid w:val="00A5104D"/>
    <w:rsid w:val="00A5112C"/>
    <w:rsid w:val="00A51482"/>
    <w:rsid w:val="00A51B5C"/>
    <w:rsid w:val="00A51B7E"/>
    <w:rsid w:val="00A524A6"/>
    <w:rsid w:val="00A527E7"/>
    <w:rsid w:val="00A539AF"/>
    <w:rsid w:val="00A5412C"/>
    <w:rsid w:val="00A54189"/>
    <w:rsid w:val="00A545CE"/>
    <w:rsid w:val="00A54F16"/>
    <w:rsid w:val="00A54FA3"/>
    <w:rsid w:val="00A55088"/>
    <w:rsid w:val="00A5591B"/>
    <w:rsid w:val="00A5595A"/>
    <w:rsid w:val="00A560DA"/>
    <w:rsid w:val="00A565F2"/>
    <w:rsid w:val="00A56911"/>
    <w:rsid w:val="00A569DF"/>
    <w:rsid w:val="00A56F51"/>
    <w:rsid w:val="00A57532"/>
    <w:rsid w:val="00A57BE2"/>
    <w:rsid w:val="00A57E72"/>
    <w:rsid w:val="00A57E9D"/>
    <w:rsid w:val="00A57FE1"/>
    <w:rsid w:val="00A600E4"/>
    <w:rsid w:val="00A60253"/>
    <w:rsid w:val="00A60496"/>
    <w:rsid w:val="00A61154"/>
    <w:rsid w:val="00A615B4"/>
    <w:rsid w:val="00A618F6"/>
    <w:rsid w:val="00A61A12"/>
    <w:rsid w:val="00A61BEB"/>
    <w:rsid w:val="00A61C92"/>
    <w:rsid w:val="00A620AB"/>
    <w:rsid w:val="00A621AD"/>
    <w:rsid w:val="00A62342"/>
    <w:rsid w:val="00A623D9"/>
    <w:rsid w:val="00A62DC8"/>
    <w:rsid w:val="00A63197"/>
    <w:rsid w:val="00A6384E"/>
    <w:rsid w:val="00A63A17"/>
    <w:rsid w:val="00A63ADE"/>
    <w:rsid w:val="00A64531"/>
    <w:rsid w:val="00A649A4"/>
    <w:rsid w:val="00A64C47"/>
    <w:rsid w:val="00A64E5D"/>
    <w:rsid w:val="00A65352"/>
    <w:rsid w:val="00A65483"/>
    <w:rsid w:val="00A654F6"/>
    <w:rsid w:val="00A665B6"/>
    <w:rsid w:val="00A6684C"/>
    <w:rsid w:val="00A675CD"/>
    <w:rsid w:val="00A6762F"/>
    <w:rsid w:val="00A70057"/>
    <w:rsid w:val="00A702B7"/>
    <w:rsid w:val="00A706C1"/>
    <w:rsid w:val="00A70758"/>
    <w:rsid w:val="00A707BF"/>
    <w:rsid w:val="00A71313"/>
    <w:rsid w:val="00A715DD"/>
    <w:rsid w:val="00A716A3"/>
    <w:rsid w:val="00A7176C"/>
    <w:rsid w:val="00A7177E"/>
    <w:rsid w:val="00A71BEA"/>
    <w:rsid w:val="00A720B5"/>
    <w:rsid w:val="00A72887"/>
    <w:rsid w:val="00A72B5F"/>
    <w:rsid w:val="00A72EAA"/>
    <w:rsid w:val="00A72F4F"/>
    <w:rsid w:val="00A735D4"/>
    <w:rsid w:val="00A7370D"/>
    <w:rsid w:val="00A73DB6"/>
    <w:rsid w:val="00A74854"/>
    <w:rsid w:val="00A74FCD"/>
    <w:rsid w:val="00A753CD"/>
    <w:rsid w:val="00A75C64"/>
    <w:rsid w:val="00A769F4"/>
    <w:rsid w:val="00A76E37"/>
    <w:rsid w:val="00A76F52"/>
    <w:rsid w:val="00A7726B"/>
    <w:rsid w:val="00A77A47"/>
    <w:rsid w:val="00A77B63"/>
    <w:rsid w:val="00A77C10"/>
    <w:rsid w:val="00A77E00"/>
    <w:rsid w:val="00A77F31"/>
    <w:rsid w:val="00A8019F"/>
    <w:rsid w:val="00A807CA"/>
    <w:rsid w:val="00A80F51"/>
    <w:rsid w:val="00A813EB"/>
    <w:rsid w:val="00A81726"/>
    <w:rsid w:val="00A81BE3"/>
    <w:rsid w:val="00A81E97"/>
    <w:rsid w:val="00A81EFA"/>
    <w:rsid w:val="00A820C4"/>
    <w:rsid w:val="00A826E6"/>
    <w:rsid w:val="00A82934"/>
    <w:rsid w:val="00A82BC9"/>
    <w:rsid w:val="00A833B5"/>
    <w:rsid w:val="00A834B3"/>
    <w:rsid w:val="00A837E8"/>
    <w:rsid w:val="00A8397E"/>
    <w:rsid w:val="00A84290"/>
    <w:rsid w:val="00A84322"/>
    <w:rsid w:val="00A84383"/>
    <w:rsid w:val="00A84410"/>
    <w:rsid w:val="00A847DE"/>
    <w:rsid w:val="00A84A27"/>
    <w:rsid w:val="00A84FD7"/>
    <w:rsid w:val="00A85786"/>
    <w:rsid w:val="00A85A4B"/>
    <w:rsid w:val="00A85B11"/>
    <w:rsid w:val="00A85F15"/>
    <w:rsid w:val="00A86269"/>
    <w:rsid w:val="00A87608"/>
    <w:rsid w:val="00A87728"/>
    <w:rsid w:val="00A87F7B"/>
    <w:rsid w:val="00A9003F"/>
    <w:rsid w:val="00A90224"/>
    <w:rsid w:val="00A902DA"/>
    <w:rsid w:val="00A90804"/>
    <w:rsid w:val="00A90E9D"/>
    <w:rsid w:val="00A90EA7"/>
    <w:rsid w:val="00A914C7"/>
    <w:rsid w:val="00A91809"/>
    <w:rsid w:val="00A91A42"/>
    <w:rsid w:val="00A91AB4"/>
    <w:rsid w:val="00A91E7F"/>
    <w:rsid w:val="00A924B6"/>
    <w:rsid w:val="00A92BD2"/>
    <w:rsid w:val="00A92E2B"/>
    <w:rsid w:val="00A92FC8"/>
    <w:rsid w:val="00A93176"/>
    <w:rsid w:val="00A933BD"/>
    <w:rsid w:val="00A93541"/>
    <w:rsid w:val="00A938FA"/>
    <w:rsid w:val="00A93C5B"/>
    <w:rsid w:val="00A94426"/>
    <w:rsid w:val="00A9462B"/>
    <w:rsid w:val="00A94764"/>
    <w:rsid w:val="00A94AB2"/>
    <w:rsid w:val="00A94C5E"/>
    <w:rsid w:val="00A94DC9"/>
    <w:rsid w:val="00A94E9E"/>
    <w:rsid w:val="00A959CD"/>
    <w:rsid w:val="00A95D3E"/>
    <w:rsid w:val="00A95ECE"/>
    <w:rsid w:val="00A961E3"/>
    <w:rsid w:val="00A962B6"/>
    <w:rsid w:val="00A962E8"/>
    <w:rsid w:val="00A9633D"/>
    <w:rsid w:val="00A96475"/>
    <w:rsid w:val="00A9685E"/>
    <w:rsid w:val="00A96953"/>
    <w:rsid w:val="00A97854"/>
    <w:rsid w:val="00A97CB6"/>
    <w:rsid w:val="00A97D94"/>
    <w:rsid w:val="00A97DC7"/>
    <w:rsid w:val="00A97DE0"/>
    <w:rsid w:val="00A97F25"/>
    <w:rsid w:val="00AA0154"/>
    <w:rsid w:val="00AA02B6"/>
    <w:rsid w:val="00AA05AA"/>
    <w:rsid w:val="00AA0784"/>
    <w:rsid w:val="00AA07A6"/>
    <w:rsid w:val="00AA08AE"/>
    <w:rsid w:val="00AA1731"/>
    <w:rsid w:val="00AA195E"/>
    <w:rsid w:val="00AA1AB6"/>
    <w:rsid w:val="00AA1AC7"/>
    <w:rsid w:val="00AA1D72"/>
    <w:rsid w:val="00AA2742"/>
    <w:rsid w:val="00AA28EA"/>
    <w:rsid w:val="00AA2C7A"/>
    <w:rsid w:val="00AA329F"/>
    <w:rsid w:val="00AA33DD"/>
    <w:rsid w:val="00AA35B8"/>
    <w:rsid w:val="00AA4202"/>
    <w:rsid w:val="00AA445D"/>
    <w:rsid w:val="00AA4A33"/>
    <w:rsid w:val="00AA4D1C"/>
    <w:rsid w:val="00AA4F6D"/>
    <w:rsid w:val="00AA546F"/>
    <w:rsid w:val="00AA5F00"/>
    <w:rsid w:val="00AA6513"/>
    <w:rsid w:val="00AA6528"/>
    <w:rsid w:val="00AA654A"/>
    <w:rsid w:val="00AA6D34"/>
    <w:rsid w:val="00AA6E7F"/>
    <w:rsid w:val="00AA6F31"/>
    <w:rsid w:val="00AA73B0"/>
    <w:rsid w:val="00AA774E"/>
    <w:rsid w:val="00AA7E01"/>
    <w:rsid w:val="00AA7E81"/>
    <w:rsid w:val="00AA7FE7"/>
    <w:rsid w:val="00AB068B"/>
    <w:rsid w:val="00AB0BF2"/>
    <w:rsid w:val="00AB1828"/>
    <w:rsid w:val="00AB1BFD"/>
    <w:rsid w:val="00AB1CA9"/>
    <w:rsid w:val="00AB2C2C"/>
    <w:rsid w:val="00AB2F3D"/>
    <w:rsid w:val="00AB329E"/>
    <w:rsid w:val="00AB32C3"/>
    <w:rsid w:val="00AB336E"/>
    <w:rsid w:val="00AB36EB"/>
    <w:rsid w:val="00AB37D6"/>
    <w:rsid w:val="00AB3C14"/>
    <w:rsid w:val="00AB3E7B"/>
    <w:rsid w:val="00AB3FA6"/>
    <w:rsid w:val="00AB4274"/>
    <w:rsid w:val="00AB43A6"/>
    <w:rsid w:val="00AB46DB"/>
    <w:rsid w:val="00AB4BF7"/>
    <w:rsid w:val="00AB4FA7"/>
    <w:rsid w:val="00AB5105"/>
    <w:rsid w:val="00AB53CB"/>
    <w:rsid w:val="00AB5A00"/>
    <w:rsid w:val="00AB5C8D"/>
    <w:rsid w:val="00AB6690"/>
    <w:rsid w:val="00AB79A7"/>
    <w:rsid w:val="00AB7D12"/>
    <w:rsid w:val="00AC0326"/>
    <w:rsid w:val="00AC04D3"/>
    <w:rsid w:val="00AC06DF"/>
    <w:rsid w:val="00AC0705"/>
    <w:rsid w:val="00AC0AF9"/>
    <w:rsid w:val="00AC0B3C"/>
    <w:rsid w:val="00AC0D5F"/>
    <w:rsid w:val="00AC13CB"/>
    <w:rsid w:val="00AC1442"/>
    <w:rsid w:val="00AC1BF8"/>
    <w:rsid w:val="00AC1DFA"/>
    <w:rsid w:val="00AC211E"/>
    <w:rsid w:val="00AC22B0"/>
    <w:rsid w:val="00AC24DA"/>
    <w:rsid w:val="00AC25BB"/>
    <w:rsid w:val="00AC27F8"/>
    <w:rsid w:val="00AC33C6"/>
    <w:rsid w:val="00AC3BA4"/>
    <w:rsid w:val="00AC3E8C"/>
    <w:rsid w:val="00AC43B1"/>
    <w:rsid w:val="00AC44BC"/>
    <w:rsid w:val="00AC4532"/>
    <w:rsid w:val="00AC48CF"/>
    <w:rsid w:val="00AC4D32"/>
    <w:rsid w:val="00AC503B"/>
    <w:rsid w:val="00AC5446"/>
    <w:rsid w:val="00AC54EA"/>
    <w:rsid w:val="00AC5F52"/>
    <w:rsid w:val="00AC601C"/>
    <w:rsid w:val="00AC63CA"/>
    <w:rsid w:val="00AC6401"/>
    <w:rsid w:val="00AC6831"/>
    <w:rsid w:val="00AC6962"/>
    <w:rsid w:val="00AC6F22"/>
    <w:rsid w:val="00AC7185"/>
    <w:rsid w:val="00AC730C"/>
    <w:rsid w:val="00AC78CB"/>
    <w:rsid w:val="00AC78FA"/>
    <w:rsid w:val="00AD05A5"/>
    <w:rsid w:val="00AD0960"/>
    <w:rsid w:val="00AD0C6A"/>
    <w:rsid w:val="00AD0D71"/>
    <w:rsid w:val="00AD0FFF"/>
    <w:rsid w:val="00AD1456"/>
    <w:rsid w:val="00AD14A9"/>
    <w:rsid w:val="00AD1A33"/>
    <w:rsid w:val="00AD1A72"/>
    <w:rsid w:val="00AD2775"/>
    <w:rsid w:val="00AD2E73"/>
    <w:rsid w:val="00AD2F78"/>
    <w:rsid w:val="00AD2FD2"/>
    <w:rsid w:val="00AD3237"/>
    <w:rsid w:val="00AD3680"/>
    <w:rsid w:val="00AD3724"/>
    <w:rsid w:val="00AD38DC"/>
    <w:rsid w:val="00AD39C3"/>
    <w:rsid w:val="00AD39FF"/>
    <w:rsid w:val="00AD3CEB"/>
    <w:rsid w:val="00AD3E74"/>
    <w:rsid w:val="00AD3FF4"/>
    <w:rsid w:val="00AD410E"/>
    <w:rsid w:val="00AD412C"/>
    <w:rsid w:val="00AD4255"/>
    <w:rsid w:val="00AD42BB"/>
    <w:rsid w:val="00AD43E6"/>
    <w:rsid w:val="00AD4422"/>
    <w:rsid w:val="00AD484D"/>
    <w:rsid w:val="00AD493D"/>
    <w:rsid w:val="00AD4969"/>
    <w:rsid w:val="00AD4B47"/>
    <w:rsid w:val="00AD5EDB"/>
    <w:rsid w:val="00AD620D"/>
    <w:rsid w:val="00AD6581"/>
    <w:rsid w:val="00AD6908"/>
    <w:rsid w:val="00AD6951"/>
    <w:rsid w:val="00AD696B"/>
    <w:rsid w:val="00AD6B9A"/>
    <w:rsid w:val="00AD6E02"/>
    <w:rsid w:val="00AD73F1"/>
    <w:rsid w:val="00AD751F"/>
    <w:rsid w:val="00AD7B2D"/>
    <w:rsid w:val="00AD7F74"/>
    <w:rsid w:val="00AD7F80"/>
    <w:rsid w:val="00AE0484"/>
    <w:rsid w:val="00AE0950"/>
    <w:rsid w:val="00AE09C3"/>
    <w:rsid w:val="00AE0A7B"/>
    <w:rsid w:val="00AE13E1"/>
    <w:rsid w:val="00AE148F"/>
    <w:rsid w:val="00AE1682"/>
    <w:rsid w:val="00AE18C5"/>
    <w:rsid w:val="00AE2019"/>
    <w:rsid w:val="00AE21C4"/>
    <w:rsid w:val="00AE2A05"/>
    <w:rsid w:val="00AE2DB7"/>
    <w:rsid w:val="00AE343A"/>
    <w:rsid w:val="00AE3944"/>
    <w:rsid w:val="00AE3CEB"/>
    <w:rsid w:val="00AE3DE8"/>
    <w:rsid w:val="00AE3FF5"/>
    <w:rsid w:val="00AE41F7"/>
    <w:rsid w:val="00AE42F0"/>
    <w:rsid w:val="00AE4BE1"/>
    <w:rsid w:val="00AE4E32"/>
    <w:rsid w:val="00AE50A9"/>
    <w:rsid w:val="00AE5468"/>
    <w:rsid w:val="00AE5987"/>
    <w:rsid w:val="00AE5F7D"/>
    <w:rsid w:val="00AE6ADC"/>
    <w:rsid w:val="00AE7138"/>
    <w:rsid w:val="00AE77AC"/>
    <w:rsid w:val="00AE7D98"/>
    <w:rsid w:val="00AF00EC"/>
    <w:rsid w:val="00AF0180"/>
    <w:rsid w:val="00AF06CC"/>
    <w:rsid w:val="00AF0EE3"/>
    <w:rsid w:val="00AF1C35"/>
    <w:rsid w:val="00AF1EDC"/>
    <w:rsid w:val="00AF2107"/>
    <w:rsid w:val="00AF27A0"/>
    <w:rsid w:val="00AF2A39"/>
    <w:rsid w:val="00AF2A40"/>
    <w:rsid w:val="00AF2E34"/>
    <w:rsid w:val="00AF2F2A"/>
    <w:rsid w:val="00AF3036"/>
    <w:rsid w:val="00AF318B"/>
    <w:rsid w:val="00AF357B"/>
    <w:rsid w:val="00AF3CD5"/>
    <w:rsid w:val="00AF3E59"/>
    <w:rsid w:val="00AF4265"/>
    <w:rsid w:val="00AF44BD"/>
    <w:rsid w:val="00AF49FD"/>
    <w:rsid w:val="00AF4A68"/>
    <w:rsid w:val="00AF53BA"/>
    <w:rsid w:val="00AF5FB7"/>
    <w:rsid w:val="00AF5FBB"/>
    <w:rsid w:val="00AF6071"/>
    <w:rsid w:val="00AF6148"/>
    <w:rsid w:val="00AF655C"/>
    <w:rsid w:val="00AF71E7"/>
    <w:rsid w:val="00AF7375"/>
    <w:rsid w:val="00AF7840"/>
    <w:rsid w:val="00AF7A7F"/>
    <w:rsid w:val="00AF7F73"/>
    <w:rsid w:val="00B00014"/>
    <w:rsid w:val="00B00378"/>
    <w:rsid w:val="00B0057C"/>
    <w:rsid w:val="00B00886"/>
    <w:rsid w:val="00B0098F"/>
    <w:rsid w:val="00B00995"/>
    <w:rsid w:val="00B01316"/>
    <w:rsid w:val="00B01801"/>
    <w:rsid w:val="00B0190C"/>
    <w:rsid w:val="00B0199D"/>
    <w:rsid w:val="00B01BE4"/>
    <w:rsid w:val="00B01C3A"/>
    <w:rsid w:val="00B01FBE"/>
    <w:rsid w:val="00B02180"/>
    <w:rsid w:val="00B024CD"/>
    <w:rsid w:val="00B02905"/>
    <w:rsid w:val="00B029CA"/>
    <w:rsid w:val="00B02BAF"/>
    <w:rsid w:val="00B02E2D"/>
    <w:rsid w:val="00B03249"/>
    <w:rsid w:val="00B032B6"/>
    <w:rsid w:val="00B03701"/>
    <w:rsid w:val="00B0383E"/>
    <w:rsid w:val="00B03B53"/>
    <w:rsid w:val="00B048CF"/>
    <w:rsid w:val="00B04A5E"/>
    <w:rsid w:val="00B04F9E"/>
    <w:rsid w:val="00B050A4"/>
    <w:rsid w:val="00B0574D"/>
    <w:rsid w:val="00B05B41"/>
    <w:rsid w:val="00B05CF0"/>
    <w:rsid w:val="00B05FF6"/>
    <w:rsid w:val="00B06436"/>
    <w:rsid w:val="00B06920"/>
    <w:rsid w:val="00B06921"/>
    <w:rsid w:val="00B06967"/>
    <w:rsid w:val="00B06B78"/>
    <w:rsid w:val="00B06BCD"/>
    <w:rsid w:val="00B06E3B"/>
    <w:rsid w:val="00B07520"/>
    <w:rsid w:val="00B0785E"/>
    <w:rsid w:val="00B07D35"/>
    <w:rsid w:val="00B103E1"/>
    <w:rsid w:val="00B10441"/>
    <w:rsid w:val="00B104A4"/>
    <w:rsid w:val="00B108C2"/>
    <w:rsid w:val="00B10FBC"/>
    <w:rsid w:val="00B11241"/>
    <w:rsid w:val="00B11419"/>
    <w:rsid w:val="00B116AE"/>
    <w:rsid w:val="00B117F2"/>
    <w:rsid w:val="00B1189B"/>
    <w:rsid w:val="00B11A5F"/>
    <w:rsid w:val="00B11CB6"/>
    <w:rsid w:val="00B11E6F"/>
    <w:rsid w:val="00B1211D"/>
    <w:rsid w:val="00B124F8"/>
    <w:rsid w:val="00B12998"/>
    <w:rsid w:val="00B12AB1"/>
    <w:rsid w:val="00B12AD7"/>
    <w:rsid w:val="00B12E23"/>
    <w:rsid w:val="00B130C6"/>
    <w:rsid w:val="00B1340D"/>
    <w:rsid w:val="00B13533"/>
    <w:rsid w:val="00B14490"/>
    <w:rsid w:val="00B149BC"/>
    <w:rsid w:val="00B14C86"/>
    <w:rsid w:val="00B14F49"/>
    <w:rsid w:val="00B14F7E"/>
    <w:rsid w:val="00B160BA"/>
    <w:rsid w:val="00B160C5"/>
    <w:rsid w:val="00B16210"/>
    <w:rsid w:val="00B16AC9"/>
    <w:rsid w:val="00B16CFE"/>
    <w:rsid w:val="00B170DD"/>
    <w:rsid w:val="00B171CC"/>
    <w:rsid w:val="00B173A3"/>
    <w:rsid w:val="00B1767D"/>
    <w:rsid w:val="00B177EE"/>
    <w:rsid w:val="00B178EB"/>
    <w:rsid w:val="00B200F5"/>
    <w:rsid w:val="00B20485"/>
    <w:rsid w:val="00B207DC"/>
    <w:rsid w:val="00B209D3"/>
    <w:rsid w:val="00B20A15"/>
    <w:rsid w:val="00B20B67"/>
    <w:rsid w:val="00B20C7E"/>
    <w:rsid w:val="00B20F69"/>
    <w:rsid w:val="00B21133"/>
    <w:rsid w:val="00B21327"/>
    <w:rsid w:val="00B2135A"/>
    <w:rsid w:val="00B21609"/>
    <w:rsid w:val="00B217A7"/>
    <w:rsid w:val="00B21A84"/>
    <w:rsid w:val="00B21B1B"/>
    <w:rsid w:val="00B21CC5"/>
    <w:rsid w:val="00B21DB0"/>
    <w:rsid w:val="00B21EA3"/>
    <w:rsid w:val="00B21EDC"/>
    <w:rsid w:val="00B21F15"/>
    <w:rsid w:val="00B220EF"/>
    <w:rsid w:val="00B22343"/>
    <w:rsid w:val="00B22817"/>
    <w:rsid w:val="00B22AB1"/>
    <w:rsid w:val="00B23A17"/>
    <w:rsid w:val="00B23F63"/>
    <w:rsid w:val="00B24C4E"/>
    <w:rsid w:val="00B24EA5"/>
    <w:rsid w:val="00B24F5B"/>
    <w:rsid w:val="00B253D7"/>
    <w:rsid w:val="00B25C82"/>
    <w:rsid w:val="00B2654C"/>
    <w:rsid w:val="00B268BC"/>
    <w:rsid w:val="00B26DEE"/>
    <w:rsid w:val="00B271D9"/>
    <w:rsid w:val="00B27311"/>
    <w:rsid w:val="00B277FA"/>
    <w:rsid w:val="00B27877"/>
    <w:rsid w:val="00B300DA"/>
    <w:rsid w:val="00B3029B"/>
    <w:rsid w:val="00B30636"/>
    <w:rsid w:val="00B307A5"/>
    <w:rsid w:val="00B30A34"/>
    <w:rsid w:val="00B30F5E"/>
    <w:rsid w:val="00B313AC"/>
    <w:rsid w:val="00B3161E"/>
    <w:rsid w:val="00B31660"/>
    <w:rsid w:val="00B319CB"/>
    <w:rsid w:val="00B31CB2"/>
    <w:rsid w:val="00B31ED8"/>
    <w:rsid w:val="00B327B2"/>
    <w:rsid w:val="00B32DC8"/>
    <w:rsid w:val="00B32E3B"/>
    <w:rsid w:val="00B32F28"/>
    <w:rsid w:val="00B332D0"/>
    <w:rsid w:val="00B335DB"/>
    <w:rsid w:val="00B33C86"/>
    <w:rsid w:val="00B33D3C"/>
    <w:rsid w:val="00B34027"/>
    <w:rsid w:val="00B342F9"/>
    <w:rsid w:val="00B34411"/>
    <w:rsid w:val="00B3442E"/>
    <w:rsid w:val="00B34499"/>
    <w:rsid w:val="00B34A57"/>
    <w:rsid w:val="00B34B7E"/>
    <w:rsid w:val="00B350A7"/>
    <w:rsid w:val="00B3551E"/>
    <w:rsid w:val="00B35726"/>
    <w:rsid w:val="00B35778"/>
    <w:rsid w:val="00B359A7"/>
    <w:rsid w:val="00B35E3E"/>
    <w:rsid w:val="00B3606B"/>
    <w:rsid w:val="00B36089"/>
    <w:rsid w:val="00B36718"/>
    <w:rsid w:val="00B36917"/>
    <w:rsid w:val="00B36C45"/>
    <w:rsid w:val="00B36FF5"/>
    <w:rsid w:val="00B370FA"/>
    <w:rsid w:val="00B375F2"/>
    <w:rsid w:val="00B3761A"/>
    <w:rsid w:val="00B37C75"/>
    <w:rsid w:val="00B37E85"/>
    <w:rsid w:val="00B40009"/>
    <w:rsid w:val="00B40246"/>
    <w:rsid w:val="00B40877"/>
    <w:rsid w:val="00B40AB5"/>
    <w:rsid w:val="00B40BF9"/>
    <w:rsid w:val="00B4119D"/>
    <w:rsid w:val="00B4137F"/>
    <w:rsid w:val="00B413EA"/>
    <w:rsid w:val="00B41B1B"/>
    <w:rsid w:val="00B41B1F"/>
    <w:rsid w:val="00B41C70"/>
    <w:rsid w:val="00B42028"/>
    <w:rsid w:val="00B4208D"/>
    <w:rsid w:val="00B42413"/>
    <w:rsid w:val="00B42A0C"/>
    <w:rsid w:val="00B42E61"/>
    <w:rsid w:val="00B42F86"/>
    <w:rsid w:val="00B433ED"/>
    <w:rsid w:val="00B4352E"/>
    <w:rsid w:val="00B43935"/>
    <w:rsid w:val="00B4462C"/>
    <w:rsid w:val="00B44A77"/>
    <w:rsid w:val="00B44EDE"/>
    <w:rsid w:val="00B44F8E"/>
    <w:rsid w:val="00B44FA0"/>
    <w:rsid w:val="00B4539C"/>
    <w:rsid w:val="00B45429"/>
    <w:rsid w:val="00B456D4"/>
    <w:rsid w:val="00B46915"/>
    <w:rsid w:val="00B4711F"/>
    <w:rsid w:val="00B47476"/>
    <w:rsid w:val="00B47B31"/>
    <w:rsid w:val="00B5088C"/>
    <w:rsid w:val="00B50D06"/>
    <w:rsid w:val="00B51100"/>
    <w:rsid w:val="00B512E9"/>
    <w:rsid w:val="00B514C1"/>
    <w:rsid w:val="00B51551"/>
    <w:rsid w:val="00B51A0B"/>
    <w:rsid w:val="00B51B68"/>
    <w:rsid w:val="00B521AC"/>
    <w:rsid w:val="00B525BB"/>
    <w:rsid w:val="00B5290E"/>
    <w:rsid w:val="00B52930"/>
    <w:rsid w:val="00B529E7"/>
    <w:rsid w:val="00B52E3A"/>
    <w:rsid w:val="00B531FE"/>
    <w:rsid w:val="00B53BBB"/>
    <w:rsid w:val="00B53C78"/>
    <w:rsid w:val="00B53EBD"/>
    <w:rsid w:val="00B540A8"/>
    <w:rsid w:val="00B544A5"/>
    <w:rsid w:val="00B5459F"/>
    <w:rsid w:val="00B545B8"/>
    <w:rsid w:val="00B55061"/>
    <w:rsid w:val="00B5534A"/>
    <w:rsid w:val="00B555DA"/>
    <w:rsid w:val="00B5565F"/>
    <w:rsid w:val="00B55938"/>
    <w:rsid w:val="00B55B48"/>
    <w:rsid w:val="00B55C03"/>
    <w:rsid w:val="00B55D43"/>
    <w:rsid w:val="00B565FC"/>
    <w:rsid w:val="00B56D7D"/>
    <w:rsid w:val="00B56F6C"/>
    <w:rsid w:val="00B570C1"/>
    <w:rsid w:val="00B57C42"/>
    <w:rsid w:val="00B60246"/>
    <w:rsid w:val="00B60458"/>
    <w:rsid w:val="00B607C6"/>
    <w:rsid w:val="00B60C9F"/>
    <w:rsid w:val="00B61285"/>
    <w:rsid w:val="00B61709"/>
    <w:rsid w:val="00B61B78"/>
    <w:rsid w:val="00B61DC5"/>
    <w:rsid w:val="00B6244E"/>
    <w:rsid w:val="00B62523"/>
    <w:rsid w:val="00B62667"/>
    <w:rsid w:val="00B628C7"/>
    <w:rsid w:val="00B629DE"/>
    <w:rsid w:val="00B62B93"/>
    <w:rsid w:val="00B62E6A"/>
    <w:rsid w:val="00B633D7"/>
    <w:rsid w:val="00B6340D"/>
    <w:rsid w:val="00B63858"/>
    <w:rsid w:val="00B63CB6"/>
    <w:rsid w:val="00B63D74"/>
    <w:rsid w:val="00B64359"/>
    <w:rsid w:val="00B64B49"/>
    <w:rsid w:val="00B650E0"/>
    <w:rsid w:val="00B65169"/>
    <w:rsid w:val="00B651E3"/>
    <w:rsid w:val="00B65251"/>
    <w:rsid w:val="00B653B5"/>
    <w:rsid w:val="00B6543D"/>
    <w:rsid w:val="00B65BF1"/>
    <w:rsid w:val="00B65EE5"/>
    <w:rsid w:val="00B661EA"/>
    <w:rsid w:val="00B66349"/>
    <w:rsid w:val="00B6643A"/>
    <w:rsid w:val="00B6676F"/>
    <w:rsid w:val="00B669AE"/>
    <w:rsid w:val="00B66C77"/>
    <w:rsid w:val="00B675FA"/>
    <w:rsid w:val="00B67999"/>
    <w:rsid w:val="00B67BDA"/>
    <w:rsid w:val="00B67BED"/>
    <w:rsid w:val="00B67EA8"/>
    <w:rsid w:val="00B70A12"/>
    <w:rsid w:val="00B70E2B"/>
    <w:rsid w:val="00B70F62"/>
    <w:rsid w:val="00B7133C"/>
    <w:rsid w:val="00B7154A"/>
    <w:rsid w:val="00B716B3"/>
    <w:rsid w:val="00B717B3"/>
    <w:rsid w:val="00B7181C"/>
    <w:rsid w:val="00B726E7"/>
    <w:rsid w:val="00B72AF4"/>
    <w:rsid w:val="00B72C29"/>
    <w:rsid w:val="00B732C6"/>
    <w:rsid w:val="00B73354"/>
    <w:rsid w:val="00B73362"/>
    <w:rsid w:val="00B73752"/>
    <w:rsid w:val="00B73A92"/>
    <w:rsid w:val="00B7402F"/>
    <w:rsid w:val="00B74215"/>
    <w:rsid w:val="00B745B4"/>
    <w:rsid w:val="00B74CD2"/>
    <w:rsid w:val="00B75223"/>
    <w:rsid w:val="00B75226"/>
    <w:rsid w:val="00B755C1"/>
    <w:rsid w:val="00B7578C"/>
    <w:rsid w:val="00B7582C"/>
    <w:rsid w:val="00B75BDA"/>
    <w:rsid w:val="00B75EE0"/>
    <w:rsid w:val="00B75EE2"/>
    <w:rsid w:val="00B7652C"/>
    <w:rsid w:val="00B766C5"/>
    <w:rsid w:val="00B76827"/>
    <w:rsid w:val="00B768DD"/>
    <w:rsid w:val="00B76C78"/>
    <w:rsid w:val="00B76D20"/>
    <w:rsid w:val="00B76E19"/>
    <w:rsid w:val="00B7762E"/>
    <w:rsid w:val="00B77762"/>
    <w:rsid w:val="00B777A2"/>
    <w:rsid w:val="00B77DB0"/>
    <w:rsid w:val="00B77E38"/>
    <w:rsid w:val="00B807D3"/>
    <w:rsid w:val="00B80F75"/>
    <w:rsid w:val="00B813E3"/>
    <w:rsid w:val="00B81788"/>
    <w:rsid w:val="00B817DF"/>
    <w:rsid w:val="00B81E44"/>
    <w:rsid w:val="00B81F3C"/>
    <w:rsid w:val="00B823EA"/>
    <w:rsid w:val="00B82E19"/>
    <w:rsid w:val="00B82FC2"/>
    <w:rsid w:val="00B830BB"/>
    <w:rsid w:val="00B8315E"/>
    <w:rsid w:val="00B83CD7"/>
    <w:rsid w:val="00B84509"/>
    <w:rsid w:val="00B84BBC"/>
    <w:rsid w:val="00B84D01"/>
    <w:rsid w:val="00B8574C"/>
    <w:rsid w:val="00B85949"/>
    <w:rsid w:val="00B85A35"/>
    <w:rsid w:val="00B85B8D"/>
    <w:rsid w:val="00B85C19"/>
    <w:rsid w:val="00B85D40"/>
    <w:rsid w:val="00B85DEC"/>
    <w:rsid w:val="00B85ED3"/>
    <w:rsid w:val="00B86193"/>
    <w:rsid w:val="00B86343"/>
    <w:rsid w:val="00B864DC"/>
    <w:rsid w:val="00B86927"/>
    <w:rsid w:val="00B86B10"/>
    <w:rsid w:val="00B86C18"/>
    <w:rsid w:val="00B87353"/>
    <w:rsid w:val="00B8748E"/>
    <w:rsid w:val="00B874D6"/>
    <w:rsid w:val="00B87760"/>
    <w:rsid w:val="00B87CDB"/>
    <w:rsid w:val="00B907ED"/>
    <w:rsid w:val="00B90BE9"/>
    <w:rsid w:val="00B90D14"/>
    <w:rsid w:val="00B91059"/>
    <w:rsid w:val="00B9118B"/>
    <w:rsid w:val="00B91279"/>
    <w:rsid w:val="00B912B5"/>
    <w:rsid w:val="00B91465"/>
    <w:rsid w:val="00B914D4"/>
    <w:rsid w:val="00B9158C"/>
    <w:rsid w:val="00B91746"/>
    <w:rsid w:val="00B91A13"/>
    <w:rsid w:val="00B91C57"/>
    <w:rsid w:val="00B91E07"/>
    <w:rsid w:val="00B91E0B"/>
    <w:rsid w:val="00B9268B"/>
    <w:rsid w:val="00B92841"/>
    <w:rsid w:val="00B92B66"/>
    <w:rsid w:val="00B92CDC"/>
    <w:rsid w:val="00B93015"/>
    <w:rsid w:val="00B93085"/>
    <w:rsid w:val="00B93460"/>
    <w:rsid w:val="00B939C1"/>
    <w:rsid w:val="00B93BE3"/>
    <w:rsid w:val="00B93E57"/>
    <w:rsid w:val="00B9449A"/>
    <w:rsid w:val="00B94757"/>
    <w:rsid w:val="00B947FD"/>
    <w:rsid w:val="00B94E41"/>
    <w:rsid w:val="00B94EEB"/>
    <w:rsid w:val="00B94F5A"/>
    <w:rsid w:val="00B951CA"/>
    <w:rsid w:val="00B95216"/>
    <w:rsid w:val="00B9523D"/>
    <w:rsid w:val="00B957A1"/>
    <w:rsid w:val="00B95DF2"/>
    <w:rsid w:val="00B95EEC"/>
    <w:rsid w:val="00B95EFC"/>
    <w:rsid w:val="00B962E2"/>
    <w:rsid w:val="00B96E18"/>
    <w:rsid w:val="00B96E2E"/>
    <w:rsid w:val="00B9731D"/>
    <w:rsid w:val="00B9747C"/>
    <w:rsid w:val="00BA0261"/>
    <w:rsid w:val="00BA045E"/>
    <w:rsid w:val="00BA0479"/>
    <w:rsid w:val="00BA05BC"/>
    <w:rsid w:val="00BA06A7"/>
    <w:rsid w:val="00BA078D"/>
    <w:rsid w:val="00BA0C6F"/>
    <w:rsid w:val="00BA106E"/>
    <w:rsid w:val="00BA10C8"/>
    <w:rsid w:val="00BA1293"/>
    <w:rsid w:val="00BA15B5"/>
    <w:rsid w:val="00BA16A5"/>
    <w:rsid w:val="00BA1F28"/>
    <w:rsid w:val="00BA2342"/>
    <w:rsid w:val="00BA23E1"/>
    <w:rsid w:val="00BA2523"/>
    <w:rsid w:val="00BA25A6"/>
    <w:rsid w:val="00BA265F"/>
    <w:rsid w:val="00BA332B"/>
    <w:rsid w:val="00BA36C8"/>
    <w:rsid w:val="00BA3753"/>
    <w:rsid w:val="00BA3BC4"/>
    <w:rsid w:val="00BA4018"/>
    <w:rsid w:val="00BA4348"/>
    <w:rsid w:val="00BA48E4"/>
    <w:rsid w:val="00BA4B9C"/>
    <w:rsid w:val="00BA4F12"/>
    <w:rsid w:val="00BA5027"/>
    <w:rsid w:val="00BA51BB"/>
    <w:rsid w:val="00BA59F6"/>
    <w:rsid w:val="00BA6086"/>
    <w:rsid w:val="00BA64B6"/>
    <w:rsid w:val="00BA711B"/>
    <w:rsid w:val="00BA7349"/>
    <w:rsid w:val="00BA7A53"/>
    <w:rsid w:val="00BA7B1F"/>
    <w:rsid w:val="00BA7E72"/>
    <w:rsid w:val="00BB04A2"/>
    <w:rsid w:val="00BB06F8"/>
    <w:rsid w:val="00BB0A26"/>
    <w:rsid w:val="00BB0B05"/>
    <w:rsid w:val="00BB0EE6"/>
    <w:rsid w:val="00BB110F"/>
    <w:rsid w:val="00BB11C0"/>
    <w:rsid w:val="00BB161B"/>
    <w:rsid w:val="00BB17BF"/>
    <w:rsid w:val="00BB1A69"/>
    <w:rsid w:val="00BB1AFE"/>
    <w:rsid w:val="00BB2899"/>
    <w:rsid w:val="00BB2BEC"/>
    <w:rsid w:val="00BB31A4"/>
    <w:rsid w:val="00BB3305"/>
    <w:rsid w:val="00BB34E8"/>
    <w:rsid w:val="00BB36F6"/>
    <w:rsid w:val="00BB4132"/>
    <w:rsid w:val="00BB4395"/>
    <w:rsid w:val="00BB4836"/>
    <w:rsid w:val="00BB49FF"/>
    <w:rsid w:val="00BB4F6B"/>
    <w:rsid w:val="00BB51C9"/>
    <w:rsid w:val="00BB5250"/>
    <w:rsid w:val="00BB56F1"/>
    <w:rsid w:val="00BB572C"/>
    <w:rsid w:val="00BB59A5"/>
    <w:rsid w:val="00BB5C3B"/>
    <w:rsid w:val="00BB5D1B"/>
    <w:rsid w:val="00BB61D1"/>
    <w:rsid w:val="00BB6542"/>
    <w:rsid w:val="00BB6A58"/>
    <w:rsid w:val="00BB731C"/>
    <w:rsid w:val="00BB7F20"/>
    <w:rsid w:val="00BC026C"/>
    <w:rsid w:val="00BC0473"/>
    <w:rsid w:val="00BC0495"/>
    <w:rsid w:val="00BC0779"/>
    <w:rsid w:val="00BC0D9A"/>
    <w:rsid w:val="00BC0FD8"/>
    <w:rsid w:val="00BC0FDD"/>
    <w:rsid w:val="00BC12BE"/>
    <w:rsid w:val="00BC1485"/>
    <w:rsid w:val="00BC1CA5"/>
    <w:rsid w:val="00BC2456"/>
    <w:rsid w:val="00BC2A75"/>
    <w:rsid w:val="00BC2B97"/>
    <w:rsid w:val="00BC2F48"/>
    <w:rsid w:val="00BC3D8F"/>
    <w:rsid w:val="00BC3F31"/>
    <w:rsid w:val="00BC41EE"/>
    <w:rsid w:val="00BC49E8"/>
    <w:rsid w:val="00BC4B7A"/>
    <w:rsid w:val="00BC4E0F"/>
    <w:rsid w:val="00BC4E5A"/>
    <w:rsid w:val="00BC5090"/>
    <w:rsid w:val="00BC51AC"/>
    <w:rsid w:val="00BC5256"/>
    <w:rsid w:val="00BC54B1"/>
    <w:rsid w:val="00BC5527"/>
    <w:rsid w:val="00BC5615"/>
    <w:rsid w:val="00BC562E"/>
    <w:rsid w:val="00BC568B"/>
    <w:rsid w:val="00BC5866"/>
    <w:rsid w:val="00BC5C50"/>
    <w:rsid w:val="00BC61DF"/>
    <w:rsid w:val="00BC639A"/>
    <w:rsid w:val="00BC6E3D"/>
    <w:rsid w:val="00BC6E46"/>
    <w:rsid w:val="00BC712B"/>
    <w:rsid w:val="00BC76D3"/>
    <w:rsid w:val="00BC7B52"/>
    <w:rsid w:val="00BC7B9C"/>
    <w:rsid w:val="00BC7DC9"/>
    <w:rsid w:val="00BC7ECE"/>
    <w:rsid w:val="00BD0320"/>
    <w:rsid w:val="00BD046A"/>
    <w:rsid w:val="00BD05AE"/>
    <w:rsid w:val="00BD077E"/>
    <w:rsid w:val="00BD0793"/>
    <w:rsid w:val="00BD1017"/>
    <w:rsid w:val="00BD11F0"/>
    <w:rsid w:val="00BD122C"/>
    <w:rsid w:val="00BD12B9"/>
    <w:rsid w:val="00BD1650"/>
    <w:rsid w:val="00BD1938"/>
    <w:rsid w:val="00BD1D92"/>
    <w:rsid w:val="00BD1DAA"/>
    <w:rsid w:val="00BD2014"/>
    <w:rsid w:val="00BD2459"/>
    <w:rsid w:val="00BD2498"/>
    <w:rsid w:val="00BD24E5"/>
    <w:rsid w:val="00BD2ACB"/>
    <w:rsid w:val="00BD4D0A"/>
    <w:rsid w:val="00BD528E"/>
    <w:rsid w:val="00BD580D"/>
    <w:rsid w:val="00BD5BC7"/>
    <w:rsid w:val="00BD5CF9"/>
    <w:rsid w:val="00BD5EE6"/>
    <w:rsid w:val="00BD6302"/>
    <w:rsid w:val="00BD65F0"/>
    <w:rsid w:val="00BD6C41"/>
    <w:rsid w:val="00BD6C92"/>
    <w:rsid w:val="00BD6DC6"/>
    <w:rsid w:val="00BD7192"/>
    <w:rsid w:val="00BD72E0"/>
    <w:rsid w:val="00BE08CD"/>
    <w:rsid w:val="00BE0AA3"/>
    <w:rsid w:val="00BE0D69"/>
    <w:rsid w:val="00BE0FFE"/>
    <w:rsid w:val="00BE13CA"/>
    <w:rsid w:val="00BE1668"/>
    <w:rsid w:val="00BE16F7"/>
    <w:rsid w:val="00BE1C02"/>
    <w:rsid w:val="00BE1CAA"/>
    <w:rsid w:val="00BE1F17"/>
    <w:rsid w:val="00BE2B36"/>
    <w:rsid w:val="00BE2B8F"/>
    <w:rsid w:val="00BE2F6F"/>
    <w:rsid w:val="00BE32D4"/>
    <w:rsid w:val="00BE3A5A"/>
    <w:rsid w:val="00BE3CB5"/>
    <w:rsid w:val="00BE3E1F"/>
    <w:rsid w:val="00BE3FA2"/>
    <w:rsid w:val="00BE42A4"/>
    <w:rsid w:val="00BE4412"/>
    <w:rsid w:val="00BE449B"/>
    <w:rsid w:val="00BE4FA9"/>
    <w:rsid w:val="00BE5039"/>
    <w:rsid w:val="00BE524A"/>
    <w:rsid w:val="00BE53B5"/>
    <w:rsid w:val="00BE57EA"/>
    <w:rsid w:val="00BE5F62"/>
    <w:rsid w:val="00BE5FE3"/>
    <w:rsid w:val="00BE5FF0"/>
    <w:rsid w:val="00BE6395"/>
    <w:rsid w:val="00BE63E3"/>
    <w:rsid w:val="00BE7236"/>
    <w:rsid w:val="00BE766D"/>
    <w:rsid w:val="00BE7948"/>
    <w:rsid w:val="00BE7997"/>
    <w:rsid w:val="00BE7CCD"/>
    <w:rsid w:val="00BE7EBB"/>
    <w:rsid w:val="00BF0651"/>
    <w:rsid w:val="00BF06C5"/>
    <w:rsid w:val="00BF097F"/>
    <w:rsid w:val="00BF1773"/>
    <w:rsid w:val="00BF1792"/>
    <w:rsid w:val="00BF1C1D"/>
    <w:rsid w:val="00BF1D84"/>
    <w:rsid w:val="00BF1FBA"/>
    <w:rsid w:val="00BF2103"/>
    <w:rsid w:val="00BF21A9"/>
    <w:rsid w:val="00BF22A6"/>
    <w:rsid w:val="00BF2482"/>
    <w:rsid w:val="00BF2787"/>
    <w:rsid w:val="00BF28BC"/>
    <w:rsid w:val="00BF28E7"/>
    <w:rsid w:val="00BF2974"/>
    <w:rsid w:val="00BF3B11"/>
    <w:rsid w:val="00BF43F3"/>
    <w:rsid w:val="00BF465C"/>
    <w:rsid w:val="00BF466A"/>
    <w:rsid w:val="00BF495B"/>
    <w:rsid w:val="00BF499B"/>
    <w:rsid w:val="00BF4FBD"/>
    <w:rsid w:val="00BF50BD"/>
    <w:rsid w:val="00BF534E"/>
    <w:rsid w:val="00BF57DC"/>
    <w:rsid w:val="00BF5B24"/>
    <w:rsid w:val="00BF6931"/>
    <w:rsid w:val="00BF6A6A"/>
    <w:rsid w:val="00BF6B2A"/>
    <w:rsid w:val="00BF7195"/>
    <w:rsid w:val="00BF71DA"/>
    <w:rsid w:val="00BF7527"/>
    <w:rsid w:val="00BF7662"/>
    <w:rsid w:val="00BF7E8C"/>
    <w:rsid w:val="00C003A3"/>
    <w:rsid w:val="00C00AFE"/>
    <w:rsid w:val="00C00D3D"/>
    <w:rsid w:val="00C00EF6"/>
    <w:rsid w:val="00C017CB"/>
    <w:rsid w:val="00C01EE0"/>
    <w:rsid w:val="00C02406"/>
    <w:rsid w:val="00C025DB"/>
    <w:rsid w:val="00C02FE8"/>
    <w:rsid w:val="00C03488"/>
    <w:rsid w:val="00C035EA"/>
    <w:rsid w:val="00C03F96"/>
    <w:rsid w:val="00C04385"/>
    <w:rsid w:val="00C044A7"/>
    <w:rsid w:val="00C046C3"/>
    <w:rsid w:val="00C04881"/>
    <w:rsid w:val="00C049F4"/>
    <w:rsid w:val="00C0578E"/>
    <w:rsid w:val="00C057F9"/>
    <w:rsid w:val="00C059AC"/>
    <w:rsid w:val="00C05C1D"/>
    <w:rsid w:val="00C05C7D"/>
    <w:rsid w:val="00C05D0B"/>
    <w:rsid w:val="00C0601B"/>
    <w:rsid w:val="00C0694A"/>
    <w:rsid w:val="00C06C7F"/>
    <w:rsid w:val="00C06E22"/>
    <w:rsid w:val="00C073D8"/>
    <w:rsid w:val="00C073F3"/>
    <w:rsid w:val="00C0755E"/>
    <w:rsid w:val="00C075BA"/>
    <w:rsid w:val="00C0780C"/>
    <w:rsid w:val="00C07C3E"/>
    <w:rsid w:val="00C101E7"/>
    <w:rsid w:val="00C10547"/>
    <w:rsid w:val="00C1055D"/>
    <w:rsid w:val="00C10BA3"/>
    <w:rsid w:val="00C10C76"/>
    <w:rsid w:val="00C10E43"/>
    <w:rsid w:val="00C10F1C"/>
    <w:rsid w:val="00C11361"/>
    <w:rsid w:val="00C11476"/>
    <w:rsid w:val="00C114FB"/>
    <w:rsid w:val="00C11A96"/>
    <w:rsid w:val="00C11B38"/>
    <w:rsid w:val="00C121E4"/>
    <w:rsid w:val="00C123EA"/>
    <w:rsid w:val="00C127EF"/>
    <w:rsid w:val="00C129D9"/>
    <w:rsid w:val="00C12E17"/>
    <w:rsid w:val="00C12F26"/>
    <w:rsid w:val="00C12FE7"/>
    <w:rsid w:val="00C12FF1"/>
    <w:rsid w:val="00C13166"/>
    <w:rsid w:val="00C13429"/>
    <w:rsid w:val="00C13A1C"/>
    <w:rsid w:val="00C13C16"/>
    <w:rsid w:val="00C13D05"/>
    <w:rsid w:val="00C14171"/>
    <w:rsid w:val="00C14813"/>
    <w:rsid w:val="00C1482A"/>
    <w:rsid w:val="00C14C4C"/>
    <w:rsid w:val="00C14D8B"/>
    <w:rsid w:val="00C151F8"/>
    <w:rsid w:val="00C1521C"/>
    <w:rsid w:val="00C15A0E"/>
    <w:rsid w:val="00C15A6C"/>
    <w:rsid w:val="00C15E5E"/>
    <w:rsid w:val="00C16109"/>
    <w:rsid w:val="00C16494"/>
    <w:rsid w:val="00C164F3"/>
    <w:rsid w:val="00C168A6"/>
    <w:rsid w:val="00C171AE"/>
    <w:rsid w:val="00C1726D"/>
    <w:rsid w:val="00C1761E"/>
    <w:rsid w:val="00C178BC"/>
    <w:rsid w:val="00C17F24"/>
    <w:rsid w:val="00C20032"/>
    <w:rsid w:val="00C2039D"/>
    <w:rsid w:val="00C208D3"/>
    <w:rsid w:val="00C20967"/>
    <w:rsid w:val="00C21031"/>
    <w:rsid w:val="00C212A0"/>
    <w:rsid w:val="00C21300"/>
    <w:rsid w:val="00C215C2"/>
    <w:rsid w:val="00C21674"/>
    <w:rsid w:val="00C223C9"/>
    <w:rsid w:val="00C22498"/>
    <w:rsid w:val="00C225DD"/>
    <w:rsid w:val="00C228AA"/>
    <w:rsid w:val="00C22C20"/>
    <w:rsid w:val="00C22E47"/>
    <w:rsid w:val="00C23377"/>
    <w:rsid w:val="00C239D7"/>
    <w:rsid w:val="00C23A62"/>
    <w:rsid w:val="00C2445A"/>
    <w:rsid w:val="00C247CA"/>
    <w:rsid w:val="00C24C7B"/>
    <w:rsid w:val="00C2501B"/>
    <w:rsid w:val="00C25609"/>
    <w:rsid w:val="00C257E8"/>
    <w:rsid w:val="00C25AB8"/>
    <w:rsid w:val="00C25ACF"/>
    <w:rsid w:val="00C25D24"/>
    <w:rsid w:val="00C26046"/>
    <w:rsid w:val="00C260B2"/>
    <w:rsid w:val="00C26373"/>
    <w:rsid w:val="00C26905"/>
    <w:rsid w:val="00C26A38"/>
    <w:rsid w:val="00C26AE8"/>
    <w:rsid w:val="00C26DAC"/>
    <w:rsid w:val="00C26DC5"/>
    <w:rsid w:val="00C27044"/>
    <w:rsid w:val="00C271A6"/>
    <w:rsid w:val="00C27746"/>
    <w:rsid w:val="00C27BCC"/>
    <w:rsid w:val="00C27D9D"/>
    <w:rsid w:val="00C302B5"/>
    <w:rsid w:val="00C304FF"/>
    <w:rsid w:val="00C30652"/>
    <w:rsid w:val="00C30B8B"/>
    <w:rsid w:val="00C30FBA"/>
    <w:rsid w:val="00C31A27"/>
    <w:rsid w:val="00C31E50"/>
    <w:rsid w:val="00C31F4C"/>
    <w:rsid w:val="00C320A9"/>
    <w:rsid w:val="00C32341"/>
    <w:rsid w:val="00C32BBC"/>
    <w:rsid w:val="00C33023"/>
    <w:rsid w:val="00C331CF"/>
    <w:rsid w:val="00C337C8"/>
    <w:rsid w:val="00C34096"/>
    <w:rsid w:val="00C3450D"/>
    <w:rsid w:val="00C345C7"/>
    <w:rsid w:val="00C34AD4"/>
    <w:rsid w:val="00C35027"/>
    <w:rsid w:val="00C354A6"/>
    <w:rsid w:val="00C35F54"/>
    <w:rsid w:val="00C3606C"/>
    <w:rsid w:val="00C3649D"/>
    <w:rsid w:val="00C36604"/>
    <w:rsid w:val="00C36759"/>
    <w:rsid w:val="00C36AA2"/>
    <w:rsid w:val="00C36D17"/>
    <w:rsid w:val="00C37575"/>
    <w:rsid w:val="00C375B7"/>
    <w:rsid w:val="00C4024B"/>
    <w:rsid w:val="00C40544"/>
    <w:rsid w:val="00C40B50"/>
    <w:rsid w:val="00C40D28"/>
    <w:rsid w:val="00C41160"/>
    <w:rsid w:val="00C412B6"/>
    <w:rsid w:val="00C41369"/>
    <w:rsid w:val="00C416A2"/>
    <w:rsid w:val="00C41825"/>
    <w:rsid w:val="00C41926"/>
    <w:rsid w:val="00C41A44"/>
    <w:rsid w:val="00C41AB1"/>
    <w:rsid w:val="00C41D07"/>
    <w:rsid w:val="00C42019"/>
    <w:rsid w:val="00C420D8"/>
    <w:rsid w:val="00C421D8"/>
    <w:rsid w:val="00C4269D"/>
    <w:rsid w:val="00C42A04"/>
    <w:rsid w:val="00C430E2"/>
    <w:rsid w:val="00C43484"/>
    <w:rsid w:val="00C43868"/>
    <w:rsid w:val="00C43E25"/>
    <w:rsid w:val="00C44015"/>
    <w:rsid w:val="00C44286"/>
    <w:rsid w:val="00C44B89"/>
    <w:rsid w:val="00C45C21"/>
    <w:rsid w:val="00C46123"/>
    <w:rsid w:val="00C464CB"/>
    <w:rsid w:val="00C466B1"/>
    <w:rsid w:val="00C466CB"/>
    <w:rsid w:val="00C46842"/>
    <w:rsid w:val="00C47202"/>
    <w:rsid w:val="00C47327"/>
    <w:rsid w:val="00C47BA2"/>
    <w:rsid w:val="00C47CC0"/>
    <w:rsid w:val="00C47ED1"/>
    <w:rsid w:val="00C50058"/>
    <w:rsid w:val="00C501B5"/>
    <w:rsid w:val="00C502D5"/>
    <w:rsid w:val="00C504D5"/>
    <w:rsid w:val="00C506AD"/>
    <w:rsid w:val="00C50A8B"/>
    <w:rsid w:val="00C50F28"/>
    <w:rsid w:val="00C5124E"/>
    <w:rsid w:val="00C51335"/>
    <w:rsid w:val="00C513AB"/>
    <w:rsid w:val="00C514E9"/>
    <w:rsid w:val="00C515A5"/>
    <w:rsid w:val="00C51A9A"/>
    <w:rsid w:val="00C51B6E"/>
    <w:rsid w:val="00C51C62"/>
    <w:rsid w:val="00C52534"/>
    <w:rsid w:val="00C52AEC"/>
    <w:rsid w:val="00C53632"/>
    <w:rsid w:val="00C5373A"/>
    <w:rsid w:val="00C53BF6"/>
    <w:rsid w:val="00C53CB0"/>
    <w:rsid w:val="00C54196"/>
    <w:rsid w:val="00C547D3"/>
    <w:rsid w:val="00C5499E"/>
    <w:rsid w:val="00C54AAB"/>
    <w:rsid w:val="00C54BE1"/>
    <w:rsid w:val="00C54F3C"/>
    <w:rsid w:val="00C55D5B"/>
    <w:rsid w:val="00C55ECC"/>
    <w:rsid w:val="00C5645A"/>
    <w:rsid w:val="00C565D1"/>
    <w:rsid w:val="00C565F2"/>
    <w:rsid w:val="00C56A23"/>
    <w:rsid w:val="00C56BA4"/>
    <w:rsid w:val="00C56E12"/>
    <w:rsid w:val="00C56F8A"/>
    <w:rsid w:val="00C572A9"/>
    <w:rsid w:val="00C574AF"/>
    <w:rsid w:val="00C578A5"/>
    <w:rsid w:val="00C57ADA"/>
    <w:rsid w:val="00C57B36"/>
    <w:rsid w:val="00C57BC2"/>
    <w:rsid w:val="00C57C8E"/>
    <w:rsid w:val="00C602ED"/>
    <w:rsid w:val="00C60582"/>
    <w:rsid w:val="00C60852"/>
    <w:rsid w:val="00C60903"/>
    <w:rsid w:val="00C60FAC"/>
    <w:rsid w:val="00C61375"/>
    <w:rsid w:val="00C619F4"/>
    <w:rsid w:val="00C61EBB"/>
    <w:rsid w:val="00C620A3"/>
    <w:rsid w:val="00C6213C"/>
    <w:rsid w:val="00C62CA3"/>
    <w:rsid w:val="00C630F7"/>
    <w:rsid w:val="00C6343A"/>
    <w:rsid w:val="00C635C4"/>
    <w:rsid w:val="00C637A8"/>
    <w:rsid w:val="00C63935"/>
    <w:rsid w:val="00C63BC1"/>
    <w:rsid w:val="00C63E09"/>
    <w:rsid w:val="00C63EEF"/>
    <w:rsid w:val="00C63FE2"/>
    <w:rsid w:val="00C6444D"/>
    <w:rsid w:val="00C644E4"/>
    <w:rsid w:val="00C64619"/>
    <w:rsid w:val="00C650DA"/>
    <w:rsid w:val="00C65542"/>
    <w:rsid w:val="00C6566D"/>
    <w:rsid w:val="00C65870"/>
    <w:rsid w:val="00C65A21"/>
    <w:rsid w:val="00C65AEB"/>
    <w:rsid w:val="00C65DA9"/>
    <w:rsid w:val="00C660A6"/>
    <w:rsid w:val="00C67122"/>
    <w:rsid w:val="00C6754D"/>
    <w:rsid w:val="00C6762E"/>
    <w:rsid w:val="00C677C6"/>
    <w:rsid w:val="00C67933"/>
    <w:rsid w:val="00C67953"/>
    <w:rsid w:val="00C67DFF"/>
    <w:rsid w:val="00C67FEC"/>
    <w:rsid w:val="00C70282"/>
    <w:rsid w:val="00C704D2"/>
    <w:rsid w:val="00C70B0F"/>
    <w:rsid w:val="00C71015"/>
    <w:rsid w:val="00C71326"/>
    <w:rsid w:val="00C7168B"/>
    <w:rsid w:val="00C71721"/>
    <w:rsid w:val="00C71D7E"/>
    <w:rsid w:val="00C71FA9"/>
    <w:rsid w:val="00C72036"/>
    <w:rsid w:val="00C72118"/>
    <w:rsid w:val="00C72978"/>
    <w:rsid w:val="00C72C9C"/>
    <w:rsid w:val="00C72F5C"/>
    <w:rsid w:val="00C73763"/>
    <w:rsid w:val="00C73808"/>
    <w:rsid w:val="00C73844"/>
    <w:rsid w:val="00C73AED"/>
    <w:rsid w:val="00C74357"/>
    <w:rsid w:val="00C747F0"/>
    <w:rsid w:val="00C74982"/>
    <w:rsid w:val="00C75173"/>
    <w:rsid w:val="00C75465"/>
    <w:rsid w:val="00C7547C"/>
    <w:rsid w:val="00C755B1"/>
    <w:rsid w:val="00C755C6"/>
    <w:rsid w:val="00C76617"/>
    <w:rsid w:val="00C76AD4"/>
    <w:rsid w:val="00C772CC"/>
    <w:rsid w:val="00C772F3"/>
    <w:rsid w:val="00C77567"/>
    <w:rsid w:val="00C775D1"/>
    <w:rsid w:val="00C77716"/>
    <w:rsid w:val="00C77741"/>
    <w:rsid w:val="00C77763"/>
    <w:rsid w:val="00C77AE6"/>
    <w:rsid w:val="00C77B58"/>
    <w:rsid w:val="00C77FDC"/>
    <w:rsid w:val="00C8009F"/>
    <w:rsid w:val="00C8012E"/>
    <w:rsid w:val="00C8013F"/>
    <w:rsid w:val="00C80478"/>
    <w:rsid w:val="00C8060C"/>
    <w:rsid w:val="00C808D6"/>
    <w:rsid w:val="00C80AE2"/>
    <w:rsid w:val="00C80CB4"/>
    <w:rsid w:val="00C80E8E"/>
    <w:rsid w:val="00C814A5"/>
    <w:rsid w:val="00C815E6"/>
    <w:rsid w:val="00C81D99"/>
    <w:rsid w:val="00C8215A"/>
    <w:rsid w:val="00C823B8"/>
    <w:rsid w:val="00C829F3"/>
    <w:rsid w:val="00C83D0D"/>
    <w:rsid w:val="00C84406"/>
    <w:rsid w:val="00C8477C"/>
    <w:rsid w:val="00C84A09"/>
    <w:rsid w:val="00C855D1"/>
    <w:rsid w:val="00C85EA7"/>
    <w:rsid w:val="00C85EDE"/>
    <w:rsid w:val="00C86481"/>
    <w:rsid w:val="00C86D0C"/>
    <w:rsid w:val="00C87712"/>
    <w:rsid w:val="00C87A05"/>
    <w:rsid w:val="00C87B47"/>
    <w:rsid w:val="00C87DD0"/>
    <w:rsid w:val="00C906B9"/>
    <w:rsid w:val="00C90883"/>
    <w:rsid w:val="00C90A60"/>
    <w:rsid w:val="00C90E42"/>
    <w:rsid w:val="00C90EEE"/>
    <w:rsid w:val="00C91012"/>
    <w:rsid w:val="00C9149B"/>
    <w:rsid w:val="00C914A8"/>
    <w:rsid w:val="00C915CD"/>
    <w:rsid w:val="00C91730"/>
    <w:rsid w:val="00C92879"/>
    <w:rsid w:val="00C9327D"/>
    <w:rsid w:val="00C93391"/>
    <w:rsid w:val="00C9345D"/>
    <w:rsid w:val="00C93599"/>
    <w:rsid w:val="00C9361C"/>
    <w:rsid w:val="00C9395A"/>
    <w:rsid w:val="00C93966"/>
    <w:rsid w:val="00C9445B"/>
    <w:rsid w:val="00C9449F"/>
    <w:rsid w:val="00C949E6"/>
    <w:rsid w:val="00C94DF2"/>
    <w:rsid w:val="00C94EB0"/>
    <w:rsid w:val="00C94FBC"/>
    <w:rsid w:val="00C95464"/>
    <w:rsid w:val="00C95567"/>
    <w:rsid w:val="00C9570A"/>
    <w:rsid w:val="00C95979"/>
    <w:rsid w:val="00C95BDF"/>
    <w:rsid w:val="00C97024"/>
    <w:rsid w:val="00C970A6"/>
    <w:rsid w:val="00C97129"/>
    <w:rsid w:val="00C97D7A"/>
    <w:rsid w:val="00C97E1B"/>
    <w:rsid w:val="00CA00E1"/>
    <w:rsid w:val="00CA0C02"/>
    <w:rsid w:val="00CA0D68"/>
    <w:rsid w:val="00CA0DDE"/>
    <w:rsid w:val="00CA1059"/>
    <w:rsid w:val="00CA10BC"/>
    <w:rsid w:val="00CA15DF"/>
    <w:rsid w:val="00CA16B2"/>
    <w:rsid w:val="00CA1870"/>
    <w:rsid w:val="00CA1A84"/>
    <w:rsid w:val="00CA1E95"/>
    <w:rsid w:val="00CA24DD"/>
    <w:rsid w:val="00CA266D"/>
    <w:rsid w:val="00CA2744"/>
    <w:rsid w:val="00CA2A32"/>
    <w:rsid w:val="00CA2D54"/>
    <w:rsid w:val="00CA2F22"/>
    <w:rsid w:val="00CA30B3"/>
    <w:rsid w:val="00CA3536"/>
    <w:rsid w:val="00CA3580"/>
    <w:rsid w:val="00CA4058"/>
    <w:rsid w:val="00CA434C"/>
    <w:rsid w:val="00CA4444"/>
    <w:rsid w:val="00CA47F0"/>
    <w:rsid w:val="00CA4F01"/>
    <w:rsid w:val="00CA55E3"/>
    <w:rsid w:val="00CA58E8"/>
    <w:rsid w:val="00CA5A3E"/>
    <w:rsid w:val="00CA5B1D"/>
    <w:rsid w:val="00CA5CA0"/>
    <w:rsid w:val="00CA6413"/>
    <w:rsid w:val="00CA6671"/>
    <w:rsid w:val="00CA67ED"/>
    <w:rsid w:val="00CA6972"/>
    <w:rsid w:val="00CA7323"/>
    <w:rsid w:val="00CA7F17"/>
    <w:rsid w:val="00CA7F25"/>
    <w:rsid w:val="00CB07AD"/>
    <w:rsid w:val="00CB097B"/>
    <w:rsid w:val="00CB0B3E"/>
    <w:rsid w:val="00CB0F8B"/>
    <w:rsid w:val="00CB1011"/>
    <w:rsid w:val="00CB141B"/>
    <w:rsid w:val="00CB1577"/>
    <w:rsid w:val="00CB19A4"/>
    <w:rsid w:val="00CB1BFD"/>
    <w:rsid w:val="00CB20ED"/>
    <w:rsid w:val="00CB2623"/>
    <w:rsid w:val="00CB2C94"/>
    <w:rsid w:val="00CB2E5A"/>
    <w:rsid w:val="00CB312F"/>
    <w:rsid w:val="00CB3954"/>
    <w:rsid w:val="00CB4272"/>
    <w:rsid w:val="00CB43B1"/>
    <w:rsid w:val="00CB4643"/>
    <w:rsid w:val="00CB469D"/>
    <w:rsid w:val="00CB4902"/>
    <w:rsid w:val="00CB4957"/>
    <w:rsid w:val="00CB4F09"/>
    <w:rsid w:val="00CB588B"/>
    <w:rsid w:val="00CB5971"/>
    <w:rsid w:val="00CB5EB9"/>
    <w:rsid w:val="00CB5FCC"/>
    <w:rsid w:val="00CB62DD"/>
    <w:rsid w:val="00CB6932"/>
    <w:rsid w:val="00CB6958"/>
    <w:rsid w:val="00CB6AED"/>
    <w:rsid w:val="00CB6F29"/>
    <w:rsid w:val="00CB710A"/>
    <w:rsid w:val="00CC02EB"/>
    <w:rsid w:val="00CC06CF"/>
    <w:rsid w:val="00CC0709"/>
    <w:rsid w:val="00CC092D"/>
    <w:rsid w:val="00CC0D5D"/>
    <w:rsid w:val="00CC0EE6"/>
    <w:rsid w:val="00CC125B"/>
    <w:rsid w:val="00CC1B8B"/>
    <w:rsid w:val="00CC1C74"/>
    <w:rsid w:val="00CC1D56"/>
    <w:rsid w:val="00CC22BB"/>
    <w:rsid w:val="00CC2540"/>
    <w:rsid w:val="00CC2687"/>
    <w:rsid w:val="00CC2D8C"/>
    <w:rsid w:val="00CC2DE4"/>
    <w:rsid w:val="00CC3034"/>
    <w:rsid w:val="00CC36CC"/>
    <w:rsid w:val="00CC42D3"/>
    <w:rsid w:val="00CC4340"/>
    <w:rsid w:val="00CC4414"/>
    <w:rsid w:val="00CC4747"/>
    <w:rsid w:val="00CC4902"/>
    <w:rsid w:val="00CC49CE"/>
    <w:rsid w:val="00CC4E43"/>
    <w:rsid w:val="00CC5102"/>
    <w:rsid w:val="00CC529B"/>
    <w:rsid w:val="00CC52F3"/>
    <w:rsid w:val="00CC54EC"/>
    <w:rsid w:val="00CC62F5"/>
    <w:rsid w:val="00CC6368"/>
    <w:rsid w:val="00CC6488"/>
    <w:rsid w:val="00CC64E5"/>
    <w:rsid w:val="00CC6545"/>
    <w:rsid w:val="00CC6626"/>
    <w:rsid w:val="00CC697D"/>
    <w:rsid w:val="00CC7067"/>
    <w:rsid w:val="00CC708B"/>
    <w:rsid w:val="00CC7ADB"/>
    <w:rsid w:val="00CC7C15"/>
    <w:rsid w:val="00CD0647"/>
    <w:rsid w:val="00CD0947"/>
    <w:rsid w:val="00CD0B49"/>
    <w:rsid w:val="00CD0F4E"/>
    <w:rsid w:val="00CD0F58"/>
    <w:rsid w:val="00CD1346"/>
    <w:rsid w:val="00CD1612"/>
    <w:rsid w:val="00CD1686"/>
    <w:rsid w:val="00CD1810"/>
    <w:rsid w:val="00CD198E"/>
    <w:rsid w:val="00CD21E9"/>
    <w:rsid w:val="00CD2264"/>
    <w:rsid w:val="00CD228E"/>
    <w:rsid w:val="00CD24F5"/>
    <w:rsid w:val="00CD24FA"/>
    <w:rsid w:val="00CD31CD"/>
    <w:rsid w:val="00CD3271"/>
    <w:rsid w:val="00CD32C3"/>
    <w:rsid w:val="00CD3F48"/>
    <w:rsid w:val="00CD3FA8"/>
    <w:rsid w:val="00CD401C"/>
    <w:rsid w:val="00CD4134"/>
    <w:rsid w:val="00CD418C"/>
    <w:rsid w:val="00CD43E1"/>
    <w:rsid w:val="00CD4591"/>
    <w:rsid w:val="00CD4D78"/>
    <w:rsid w:val="00CD55BD"/>
    <w:rsid w:val="00CD5A74"/>
    <w:rsid w:val="00CD5B90"/>
    <w:rsid w:val="00CD5DFC"/>
    <w:rsid w:val="00CD60BA"/>
    <w:rsid w:val="00CD65A9"/>
    <w:rsid w:val="00CD66C0"/>
    <w:rsid w:val="00CD6AFC"/>
    <w:rsid w:val="00CD75B2"/>
    <w:rsid w:val="00CD76EC"/>
    <w:rsid w:val="00CD78B3"/>
    <w:rsid w:val="00CE00C8"/>
    <w:rsid w:val="00CE00E2"/>
    <w:rsid w:val="00CE051A"/>
    <w:rsid w:val="00CE06DB"/>
    <w:rsid w:val="00CE0B90"/>
    <w:rsid w:val="00CE0EBF"/>
    <w:rsid w:val="00CE112D"/>
    <w:rsid w:val="00CE1430"/>
    <w:rsid w:val="00CE1433"/>
    <w:rsid w:val="00CE1570"/>
    <w:rsid w:val="00CE1687"/>
    <w:rsid w:val="00CE171F"/>
    <w:rsid w:val="00CE1BC6"/>
    <w:rsid w:val="00CE1BD4"/>
    <w:rsid w:val="00CE1BF2"/>
    <w:rsid w:val="00CE2322"/>
    <w:rsid w:val="00CE232C"/>
    <w:rsid w:val="00CE2654"/>
    <w:rsid w:val="00CE2ABA"/>
    <w:rsid w:val="00CE2B39"/>
    <w:rsid w:val="00CE2B3F"/>
    <w:rsid w:val="00CE324D"/>
    <w:rsid w:val="00CE3A55"/>
    <w:rsid w:val="00CE3CB5"/>
    <w:rsid w:val="00CE3CD2"/>
    <w:rsid w:val="00CE3F8B"/>
    <w:rsid w:val="00CE47A3"/>
    <w:rsid w:val="00CE4BB5"/>
    <w:rsid w:val="00CE4C11"/>
    <w:rsid w:val="00CE54AF"/>
    <w:rsid w:val="00CE6180"/>
    <w:rsid w:val="00CE6471"/>
    <w:rsid w:val="00CE661C"/>
    <w:rsid w:val="00CE6871"/>
    <w:rsid w:val="00CE6B37"/>
    <w:rsid w:val="00CE7259"/>
    <w:rsid w:val="00CE731E"/>
    <w:rsid w:val="00CE7DFF"/>
    <w:rsid w:val="00CE7E8C"/>
    <w:rsid w:val="00CE7FDB"/>
    <w:rsid w:val="00CF00DA"/>
    <w:rsid w:val="00CF0B78"/>
    <w:rsid w:val="00CF0B92"/>
    <w:rsid w:val="00CF16E5"/>
    <w:rsid w:val="00CF1AE2"/>
    <w:rsid w:val="00CF1BD2"/>
    <w:rsid w:val="00CF1C84"/>
    <w:rsid w:val="00CF20E8"/>
    <w:rsid w:val="00CF22B4"/>
    <w:rsid w:val="00CF29E7"/>
    <w:rsid w:val="00CF2C95"/>
    <w:rsid w:val="00CF2F29"/>
    <w:rsid w:val="00CF33FF"/>
    <w:rsid w:val="00CF341E"/>
    <w:rsid w:val="00CF3618"/>
    <w:rsid w:val="00CF379A"/>
    <w:rsid w:val="00CF3916"/>
    <w:rsid w:val="00CF3991"/>
    <w:rsid w:val="00CF3AD9"/>
    <w:rsid w:val="00CF3C39"/>
    <w:rsid w:val="00CF3EE8"/>
    <w:rsid w:val="00CF4879"/>
    <w:rsid w:val="00CF4D3F"/>
    <w:rsid w:val="00CF4FA5"/>
    <w:rsid w:val="00CF5C2B"/>
    <w:rsid w:val="00CF64B6"/>
    <w:rsid w:val="00CF657F"/>
    <w:rsid w:val="00CF662E"/>
    <w:rsid w:val="00CF68CF"/>
    <w:rsid w:val="00CF6E44"/>
    <w:rsid w:val="00CF71F2"/>
    <w:rsid w:val="00CF79C6"/>
    <w:rsid w:val="00CF79F1"/>
    <w:rsid w:val="00CF7BD5"/>
    <w:rsid w:val="00CF7C7D"/>
    <w:rsid w:val="00D0009F"/>
    <w:rsid w:val="00D0010B"/>
    <w:rsid w:val="00D0012F"/>
    <w:rsid w:val="00D00191"/>
    <w:rsid w:val="00D00597"/>
    <w:rsid w:val="00D005C3"/>
    <w:rsid w:val="00D00DD2"/>
    <w:rsid w:val="00D00E08"/>
    <w:rsid w:val="00D00E82"/>
    <w:rsid w:val="00D00EBB"/>
    <w:rsid w:val="00D013F8"/>
    <w:rsid w:val="00D017B3"/>
    <w:rsid w:val="00D01AF3"/>
    <w:rsid w:val="00D01E2F"/>
    <w:rsid w:val="00D0255D"/>
    <w:rsid w:val="00D02845"/>
    <w:rsid w:val="00D0290F"/>
    <w:rsid w:val="00D034AE"/>
    <w:rsid w:val="00D036E3"/>
    <w:rsid w:val="00D03EC6"/>
    <w:rsid w:val="00D04104"/>
    <w:rsid w:val="00D0425C"/>
    <w:rsid w:val="00D04266"/>
    <w:rsid w:val="00D0464A"/>
    <w:rsid w:val="00D0483E"/>
    <w:rsid w:val="00D04997"/>
    <w:rsid w:val="00D050D2"/>
    <w:rsid w:val="00D059F7"/>
    <w:rsid w:val="00D05AE8"/>
    <w:rsid w:val="00D05C20"/>
    <w:rsid w:val="00D05ED8"/>
    <w:rsid w:val="00D06231"/>
    <w:rsid w:val="00D063BC"/>
    <w:rsid w:val="00D067A1"/>
    <w:rsid w:val="00D06B85"/>
    <w:rsid w:val="00D07107"/>
    <w:rsid w:val="00D07119"/>
    <w:rsid w:val="00D07618"/>
    <w:rsid w:val="00D0772C"/>
    <w:rsid w:val="00D100A1"/>
    <w:rsid w:val="00D1015F"/>
    <w:rsid w:val="00D10186"/>
    <w:rsid w:val="00D10442"/>
    <w:rsid w:val="00D10510"/>
    <w:rsid w:val="00D10914"/>
    <w:rsid w:val="00D109CB"/>
    <w:rsid w:val="00D10BE5"/>
    <w:rsid w:val="00D1141E"/>
    <w:rsid w:val="00D118E4"/>
    <w:rsid w:val="00D119F1"/>
    <w:rsid w:val="00D11BAA"/>
    <w:rsid w:val="00D11D29"/>
    <w:rsid w:val="00D12D3F"/>
    <w:rsid w:val="00D1345A"/>
    <w:rsid w:val="00D134B9"/>
    <w:rsid w:val="00D134C6"/>
    <w:rsid w:val="00D135FC"/>
    <w:rsid w:val="00D136BB"/>
    <w:rsid w:val="00D13712"/>
    <w:rsid w:val="00D146DD"/>
    <w:rsid w:val="00D1477E"/>
    <w:rsid w:val="00D14A8E"/>
    <w:rsid w:val="00D14AA3"/>
    <w:rsid w:val="00D14B86"/>
    <w:rsid w:val="00D1534D"/>
    <w:rsid w:val="00D15452"/>
    <w:rsid w:val="00D1579F"/>
    <w:rsid w:val="00D15927"/>
    <w:rsid w:val="00D15BFC"/>
    <w:rsid w:val="00D15DA4"/>
    <w:rsid w:val="00D15DB3"/>
    <w:rsid w:val="00D161FA"/>
    <w:rsid w:val="00D16528"/>
    <w:rsid w:val="00D166E7"/>
    <w:rsid w:val="00D1682A"/>
    <w:rsid w:val="00D16ABF"/>
    <w:rsid w:val="00D16B28"/>
    <w:rsid w:val="00D1745F"/>
    <w:rsid w:val="00D17934"/>
    <w:rsid w:val="00D17BF7"/>
    <w:rsid w:val="00D17C45"/>
    <w:rsid w:val="00D17D33"/>
    <w:rsid w:val="00D20564"/>
    <w:rsid w:val="00D206F2"/>
    <w:rsid w:val="00D20D10"/>
    <w:rsid w:val="00D20E4C"/>
    <w:rsid w:val="00D20EDC"/>
    <w:rsid w:val="00D2188D"/>
    <w:rsid w:val="00D21B01"/>
    <w:rsid w:val="00D21C2C"/>
    <w:rsid w:val="00D21C3B"/>
    <w:rsid w:val="00D21C4B"/>
    <w:rsid w:val="00D223E2"/>
    <w:rsid w:val="00D2248B"/>
    <w:rsid w:val="00D225C9"/>
    <w:rsid w:val="00D22CFB"/>
    <w:rsid w:val="00D23024"/>
    <w:rsid w:val="00D23144"/>
    <w:rsid w:val="00D2321A"/>
    <w:rsid w:val="00D234E6"/>
    <w:rsid w:val="00D2362D"/>
    <w:rsid w:val="00D23684"/>
    <w:rsid w:val="00D23769"/>
    <w:rsid w:val="00D24183"/>
    <w:rsid w:val="00D243DA"/>
    <w:rsid w:val="00D2478D"/>
    <w:rsid w:val="00D24A42"/>
    <w:rsid w:val="00D24ED2"/>
    <w:rsid w:val="00D25023"/>
    <w:rsid w:val="00D2502A"/>
    <w:rsid w:val="00D25894"/>
    <w:rsid w:val="00D25CE0"/>
    <w:rsid w:val="00D25DA6"/>
    <w:rsid w:val="00D261B1"/>
    <w:rsid w:val="00D266A2"/>
    <w:rsid w:val="00D266AE"/>
    <w:rsid w:val="00D269EE"/>
    <w:rsid w:val="00D26D92"/>
    <w:rsid w:val="00D273E2"/>
    <w:rsid w:val="00D2794D"/>
    <w:rsid w:val="00D27F46"/>
    <w:rsid w:val="00D30111"/>
    <w:rsid w:val="00D30127"/>
    <w:rsid w:val="00D30195"/>
    <w:rsid w:val="00D301C8"/>
    <w:rsid w:val="00D3035C"/>
    <w:rsid w:val="00D3037C"/>
    <w:rsid w:val="00D30B02"/>
    <w:rsid w:val="00D30E65"/>
    <w:rsid w:val="00D30FA0"/>
    <w:rsid w:val="00D31851"/>
    <w:rsid w:val="00D31920"/>
    <w:rsid w:val="00D31A92"/>
    <w:rsid w:val="00D31D35"/>
    <w:rsid w:val="00D323AE"/>
    <w:rsid w:val="00D323F0"/>
    <w:rsid w:val="00D32951"/>
    <w:rsid w:val="00D32AEC"/>
    <w:rsid w:val="00D32DC4"/>
    <w:rsid w:val="00D33485"/>
    <w:rsid w:val="00D33C6F"/>
    <w:rsid w:val="00D33E4C"/>
    <w:rsid w:val="00D33F5C"/>
    <w:rsid w:val="00D34157"/>
    <w:rsid w:val="00D3449F"/>
    <w:rsid w:val="00D34C41"/>
    <w:rsid w:val="00D34C9D"/>
    <w:rsid w:val="00D34DBA"/>
    <w:rsid w:val="00D3525D"/>
    <w:rsid w:val="00D356C7"/>
    <w:rsid w:val="00D3587F"/>
    <w:rsid w:val="00D35A31"/>
    <w:rsid w:val="00D35BBD"/>
    <w:rsid w:val="00D35C3A"/>
    <w:rsid w:val="00D35D46"/>
    <w:rsid w:val="00D363CD"/>
    <w:rsid w:val="00D3644A"/>
    <w:rsid w:val="00D36690"/>
    <w:rsid w:val="00D36844"/>
    <w:rsid w:val="00D369F2"/>
    <w:rsid w:val="00D36D39"/>
    <w:rsid w:val="00D37117"/>
    <w:rsid w:val="00D37B40"/>
    <w:rsid w:val="00D37F3A"/>
    <w:rsid w:val="00D40215"/>
    <w:rsid w:val="00D4032F"/>
    <w:rsid w:val="00D40578"/>
    <w:rsid w:val="00D40B4F"/>
    <w:rsid w:val="00D40B7F"/>
    <w:rsid w:val="00D40D2D"/>
    <w:rsid w:val="00D4111B"/>
    <w:rsid w:val="00D41149"/>
    <w:rsid w:val="00D41D6A"/>
    <w:rsid w:val="00D41DBF"/>
    <w:rsid w:val="00D41F53"/>
    <w:rsid w:val="00D4240D"/>
    <w:rsid w:val="00D42542"/>
    <w:rsid w:val="00D4276C"/>
    <w:rsid w:val="00D42A3A"/>
    <w:rsid w:val="00D42C8A"/>
    <w:rsid w:val="00D42D33"/>
    <w:rsid w:val="00D4309A"/>
    <w:rsid w:val="00D4389B"/>
    <w:rsid w:val="00D438F6"/>
    <w:rsid w:val="00D43B1F"/>
    <w:rsid w:val="00D43E56"/>
    <w:rsid w:val="00D43F3B"/>
    <w:rsid w:val="00D440E8"/>
    <w:rsid w:val="00D4412C"/>
    <w:rsid w:val="00D44151"/>
    <w:rsid w:val="00D449BC"/>
    <w:rsid w:val="00D44ACD"/>
    <w:rsid w:val="00D44BCE"/>
    <w:rsid w:val="00D44C99"/>
    <w:rsid w:val="00D4514A"/>
    <w:rsid w:val="00D4533E"/>
    <w:rsid w:val="00D456AC"/>
    <w:rsid w:val="00D45A37"/>
    <w:rsid w:val="00D45D0D"/>
    <w:rsid w:val="00D45F7A"/>
    <w:rsid w:val="00D4636B"/>
    <w:rsid w:val="00D46670"/>
    <w:rsid w:val="00D467D3"/>
    <w:rsid w:val="00D46B31"/>
    <w:rsid w:val="00D46F0C"/>
    <w:rsid w:val="00D4726E"/>
    <w:rsid w:val="00D47730"/>
    <w:rsid w:val="00D47990"/>
    <w:rsid w:val="00D47CCB"/>
    <w:rsid w:val="00D47E53"/>
    <w:rsid w:val="00D5019A"/>
    <w:rsid w:val="00D50266"/>
    <w:rsid w:val="00D50733"/>
    <w:rsid w:val="00D50B72"/>
    <w:rsid w:val="00D50C01"/>
    <w:rsid w:val="00D511A1"/>
    <w:rsid w:val="00D5147B"/>
    <w:rsid w:val="00D517FC"/>
    <w:rsid w:val="00D51C54"/>
    <w:rsid w:val="00D51E10"/>
    <w:rsid w:val="00D52C46"/>
    <w:rsid w:val="00D52C61"/>
    <w:rsid w:val="00D52CCC"/>
    <w:rsid w:val="00D535B3"/>
    <w:rsid w:val="00D53638"/>
    <w:rsid w:val="00D5367A"/>
    <w:rsid w:val="00D536B3"/>
    <w:rsid w:val="00D536FC"/>
    <w:rsid w:val="00D53BAC"/>
    <w:rsid w:val="00D53E72"/>
    <w:rsid w:val="00D540DB"/>
    <w:rsid w:val="00D541C4"/>
    <w:rsid w:val="00D54501"/>
    <w:rsid w:val="00D54575"/>
    <w:rsid w:val="00D546AC"/>
    <w:rsid w:val="00D54AB3"/>
    <w:rsid w:val="00D54B95"/>
    <w:rsid w:val="00D54C14"/>
    <w:rsid w:val="00D54EB9"/>
    <w:rsid w:val="00D5522B"/>
    <w:rsid w:val="00D553A6"/>
    <w:rsid w:val="00D55931"/>
    <w:rsid w:val="00D559C2"/>
    <w:rsid w:val="00D55E73"/>
    <w:rsid w:val="00D56683"/>
    <w:rsid w:val="00D56A9C"/>
    <w:rsid w:val="00D56B49"/>
    <w:rsid w:val="00D56E7B"/>
    <w:rsid w:val="00D57203"/>
    <w:rsid w:val="00D57465"/>
    <w:rsid w:val="00D57695"/>
    <w:rsid w:val="00D57FD8"/>
    <w:rsid w:val="00D6032D"/>
    <w:rsid w:val="00D604C1"/>
    <w:rsid w:val="00D60BA4"/>
    <w:rsid w:val="00D60EB8"/>
    <w:rsid w:val="00D60FE4"/>
    <w:rsid w:val="00D61015"/>
    <w:rsid w:val="00D61179"/>
    <w:rsid w:val="00D613DB"/>
    <w:rsid w:val="00D6160F"/>
    <w:rsid w:val="00D618D6"/>
    <w:rsid w:val="00D6195D"/>
    <w:rsid w:val="00D61AA1"/>
    <w:rsid w:val="00D61BB7"/>
    <w:rsid w:val="00D61F1D"/>
    <w:rsid w:val="00D62BF9"/>
    <w:rsid w:val="00D630B3"/>
    <w:rsid w:val="00D63273"/>
    <w:rsid w:val="00D639D8"/>
    <w:rsid w:val="00D6444E"/>
    <w:rsid w:val="00D644FD"/>
    <w:rsid w:val="00D64557"/>
    <w:rsid w:val="00D64AF9"/>
    <w:rsid w:val="00D64D4B"/>
    <w:rsid w:val="00D64DF3"/>
    <w:rsid w:val="00D6529B"/>
    <w:rsid w:val="00D65851"/>
    <w:rsid w:val="00D65CC0"/>
    <w:rsid w:val="00D65CC5"/>
    <w:rsid w:val="00D65CEC"/>
    <w:rsid w:val="00D663CD"/>
    <w:rsid w:val="00D66D2C"/>
    <w:rsid w:val="00D674A7"/>
    <w:rsid w:val="00D67691"/>
    <w:rsid w:val="00D67A44"/>
    <w:rsid w:val="00D67BB6"/>
    <w:rsid w:val="00D67C19"/>
    <w:rsid w:val="00D70796"/>
    <w:rsid w:val="00D70813"/>
    <w:rsid w:val="00D70A07"/>
    <w:rsid w:val="00D71110"/>
    <w:rsid w:val="00D716A9"/>
    <w:rsid w:val="00D71A58"/>
    <w:rsid w:val="00D71B31"/>
    <w:rsid w:val="00D71CB0"/>
    <w:rsid w:val="00D71E19"/>
    <w:rsid w:val="00D71EF9"/>
    <w:rsid w:val="00D72013"/>
    <w:rsid w:val="00D72236"/>
    <w:rsid w:val="00D723C0"/>
    <w:rsid w:val="00D729F5"/>
    <w:rsid w:val="00D72D3D"/>
    <w:rsid w:val="00D72EC1"/>
    <w:rsid w:val="00D73349"/>
    <w:rsid w:val="00D73407"/>
    <w:rsid w:val="00D736CA"/>
    <w:rsid w:val="00D73A48"/>
    <w:rsid w:val="00D73F45"/>
    <w:rsid w:val="00D7412F"/>
    <w:rsid w:val="00D74411"/>
    <w:rsid w:val="00D745FC"/>
    <w:rsid w:val="00D74658"/>
    <w:rsid w:val="00D74853"/>
    <w:rsid w:val="00D749C5"/>
    <w:rsid w:val="00D74A38"/>
    <w:rsid w:val="00D74DB3"/>
    <w:rsid w:val="00D74E46"/>
    <w:rsid w:val="00D75498"/>
    <w:rsid w:val="00D75604"/>
    <w:rsid w:val="00D75727"/>
    <w:rsid w:val="00D75905"/>
    <w:rsid w:val="00D75D18"/>
    <w:rsid w:val="00D75E20"/>
    <w:rsid w:val="00D761BE"/>
    <w:rsid w:val="00D76BB2"/>
    <w:rsid w:val="00D76E2A"/>
    <w:rsid w:val="00D77033"/>
    <w:rsid w:val="00D7761D"/>
    <w:rsid w:val="00D77A71"/>
    <w:rsid w:val="00D77D82"/>
    <w:rsid w:val="00D77EAA"/>
    <w:rsid w:val="00D77F22"/>
    <w:rsid w:val="00D80048"/>
    <w:rsid w:val="00D80A49"/>
    <w:rsid w:val="00D80B4C"/>
    <w:rsid w:val="00D80DA8"/>
    <w:rsid w:val="00D8177A"/>
    <w:rsid w:val="00D81947"/>
    <w:rsid w:val="00D81F8D"/>
    <w:rsid w:val="00D8251C"/>
    <w:rsid w:val="00D82D4B"/>
    <w:rsid w:val="00D835F7"/>
    <w:rsid w:val="00D83AF0"/>
    <w:rsid w:val="00D83B97"/>
    <w:rsid w:val="00D83D73"/>
    <w:rsid w:val="00D83F3E"/>
    <w:rsid w:val="00D84088"/>
    <w:rsid w:val="00D84162"/>
    <w:rsid w:val="00D8481E"/>
    <w:rsid w:val="00D84B81"/>
    <w:rsid w:val="00D84DAA"/>
    <w:rsid w:val="00D84E4B"/>
    <w:rsid w:val="00D857B2"/>
    <w:rsid w:val="00D85933"/>
    <w:rsid w:val="00D85C7C"/>
    <w:rsid w:val="00D85F77"/>
    <w:rsid w:val="00D862D5"/>
    <w:rsid w:val="00D868AE"/>
    <w:rsid w:val="00D86B2D"/>
    <w:rsid w:val="00D86BB0"/>
    <w:rsid w:val="00D870D9"/>
    <w:rsid w:val="00D871C8"/>
    <w:rsid w:val="00D876E0"/>
    <w:rsid w:val="00D876F8"/>
    <w:rsid w:val="00D87C10"/>
    <w:rsid w:val="00D9007A"/>
    <w:rsid w:val="00D902B3"/>
    <w:rsid w:val="00D902E6"/>
    <w:rsid w:val="00D906C1"/>
    <w:rsid w:val="00D90811"/>
    <w:rsid w:val="00D9083F"/>
    <w:rsid w:val="00D90849"/>
    <w:rsid w:val="00D90A6B"/>
    <w:rsid w:val="00D9163B"/>
    <w:rsid w:val="00D91920"/>
    <w:rsid w:val="00D91B1C"/>
    <w:rsid w:val="00D923A9"/>
    <w:rsid w:val="00D9276D"/>
    <w:rsid w:val="00D92801"/>
    <w:rsid w:val="00D93374"/>
    <w:rsid w:val="00D935CF"/>
    <w:rsid w:val="00D935D7"/>
    <w:rsid w:val="00D93E6A"/>
    <w:rsid w:val="00D94598"/>
    <w:rsid w:val="00D94922"/>
    <w:rsid w:val="00D95C8A"/>
    <w:rsid w:val="00D95D6D"/>
    <w:rsid w:val="00D95ED6"/>
    <w:rsid w:val="00D96244"/>
    <w:rsid w:val="00D962CF"/>
    <w:rsid w:val="00D965EB"/>
    <w:rsid w:val="00D96BD7"/>
    <w:rsid w:val="00D96BF2"/>
    <w:rsid w:val="00D96C0A"/>
    <w:rsid w:val="00D96C41"/>
    <w:rsid w:val="00D96C44"/>
    <w:rsid w:val="00D96DC6"/>
    <w:rsid w:val="00D9711D"/>
    <w:rsid w:val="00D971F5"/>
    <w:rsid w:val="00D97BEC"/>
    <w:rsid w:val="00D97BF3"/>
    <w:rsid w:val="00DA0747"/>
    <w:rsid w:val="00DA112F"/>
    <w:rsid w:val="00DA140C"/>
    <w:rsid w:val="00DA19CC"/>
    <w:rsid w:val="00DA1A1F"/>
    <w:rsid w:val="00DA1D5D"/>
    <w:rsid w:val="00DA1EC3"/>
    <w:rsid w:val="00DA244A"/>
    <w:rsid w:val="00DA27BA"/>
    <w:rsid w:val="00DA29A1"/>
    <w:rsid w:val="00DA2AA1"/>
    <w:rsid w:val="00DA2DC6"/>
    <w:rsid w:val="00DA2F9D"/>
    <w:rsid w:val="00DA3E92"/>
    <w:rsid w:val="00DA43EE"/>
    <w:rsid w:val="00DA4A01"/>
    <w:rsid w:val="00DA4D96"/>
    <w:rsid w:val="00DA4FAE"/>
    <w:rsid w:val="00DA509D"/>
    <w:rsid w:val="00DA50BE"/>
    <w:rsid w:val="00DA52F0"/>
    <w:rsid w:val="00DA567A"/>
    <w:rsid w:val="00DA5D4A"/>
    <w:rsid w:val="00DA64C1"/>
    <w:rsid w:val="00DA65B1"/>
    <w:rsid w:val="00DA6C13"/>
    <w:rsid w:val="00DA711B"/>
    <w:rsid w:val="00DA7135"/>
    <w:rsid w:val="00DA7D10"/>
    <w:rsid w:val="00DA7D4F"/>
    <w:rsid w:val="00DB01EF"/>
    <w:rsid w:val="00DB0BCB"/>
    <w:rsid w:val="00DB0CAC"/>
    <w:rsid w:val="00DB0DB5"/>
    <w:rsid w:val="00DB11AA"/>
    <w:rsid w:val="00DB1828"/>
    <w:rsid w:val="00DB198E"/>
    <w:rsid w:val="00DB1D96"/>
    <w:rsid w:val="00DB1F4D"/>
    <w:rsid w:val="00DB269A"/>
    <w:rsid w:val="00DB2934"/>
    <w:rsid w:val="00DB3330"/>
    <w:rsid w:val="00DB385E"/>
    <w:rsid w:val="00DB396F"/>
    <w:rsid w:val="00DB3D4E"/>
    <w:rsid w:val="00DB40AE"/>
    <w:rsid w:val="00DB4175"/>
    <w:rsid w:val="00DB4705"/>
    <w:rsid w:val="00DB47F6"/>
    <w:rsid w:val="00DB4A1B"/>
    <w:rsid w:val="00DB4B9D"/>
    <w:rsid w:val="00DB4CC6"/>
    <w:rsid w:val="00DB533F"/>
    <w:rsid w:val="00DB53A8"/>
    <w:rsid w:val="00DB5531"/>
    <w:rsid w:val="00DB55A2"/>
    <w:rsid w:val="00DB5A2D"/>
    <w:rsid w:val="00DB5BD0"/>
    <w:rsid w:val="00DB5E6F"/>
    <w:rsid w:val="00DB600B"/>
    <w:rsid w:val="00DB6025"/>
    <w:rsid w:val="00DB6218"/>
    <w:rsid w:val="00DB6727"/>
    <w:rsid w:val="00DB67A1"/>
    <w:rsid w:val="00DB6B6A"/>
    <w:rsid w:val="00DB6C11"/>
    <w:rsid w:val="00DB6D05"/>
    <w:rsid w:val="00DB7729"/>
    <w:rsid w:val="00DB790C"/>
    <w:rsid w:val="00DB7933"/>
    <w:rsid w:val="00DB7CB9"/>
    <w:rsid w:val="00DB7D5E"/>
    <w:rsid w:val="00DC01E5"/>
    <w:rsid w:val="00DC0402"/>
    <w:rsid w:val="00DC0589"/>
    <w:rsid w:val="00DC068D"/>
    <w:rsid w:val="00DC09F6"/>
    <w:rsid w:val="00DC0A67"/>
    <w:rsid w:val="00DC0DE6"/>
    <w:rsid w:val="00DC0F4E"/>
    <w:rsid w:val="00DC1216"/>
    <w:rsid w:val="00DC1922"/>
    <w:rsid w:val="00DC1B17"/>
    <w:rsid w:val="00DC1DB9"/>
    <w:rsid w:val="00DC225F"/>
    <w:rsid w:val="00DC2656"/>
    <w:rsid w:val="00DC27EC"/>
    <w:rsid w:val="00DC2875"/>
    <w:rsid w:val="00DC29A3"/>
    <w:rsid w:val="00DC2CD6"/>
    <w:rsid w:val="00DC305D"/>
    <w:rsid w:val="00DC392A"/>
    <w:rsid w:val="00DC3983"/>
    <w:rsid w:val="00DC40B8"/>
    <w:rsid w:val="00DC4364"/>
    <w:rsid w:val="00DC492E"/>
    <w:rsid w:val="00DC4CA4"/>
    <w:rsid w:val="00DC505D"/>
    <w:rsid w:val="00DC5634"/>
    <w:rsid w:val="00DC5BDA"/>
    <w:rsid w:val="00DC64B1"/>
    <w:rsid w:val="00DC6C66"/>
    <w:rsid w:val="00DC6CEF"/>
    <w:rsid w:val="00DC71FF"/>
    <w:rsid w:val="00DC767C"/>
    <w:rsid w:val="00DC7E87"/>
    <w:rsid w:val="00DC7F33"/>
    <w:rsid w:val="00DD01D2"/>
    <w:rsid w:val="00DD02CB"/>
    <w:rsid w:val="00DD0815"/>
    <w:rsid w:val="00DD1068"/>
    <w:rsid w:val="00DD1170"/>
    <w:rsid w:val="00DD1380"/>
    <w:rsid w:val="00DD149F"/>
    <w:rsid w:val="00DD14B2"/>
    <w:rsid w:val="00DD193E"/>
    <w:rsid w:val="00DD1DD2"/>
    <w:rsid w:val="00DD2109"/>
    <w:rsid w:val="00DD224C"/>
    <w:rsid w:val="00DD227D"/>
    <w:rsid w:val="00DD2290"/>
    <w:rsid w:val="00DD2A35"/>
    <w:rsid w:val="00DD2C53"/>
    <w:rsid w:val="00DD3021"/>
    <w:rsid w:val="00DD3E99"/>
    <w:rsid w:val="00DD3F02"/>
    <w:rsid w:val="00DD433D"/>
    <w:rsid w:val="00DD4554"/>
    <w:rsid w:val="00DD49EC"/>
    <w:rsid w:val="00DD4A9E"/>
    <w:rsid w:val="00DD4CDC"/>
    <w:rsid w:val="00DD527F"/>
    <w:rsid w:val="00DD5299"/>
    <w:rsid w:val="00DD54C2"/>
    <w:rsid w:val="00DD5801"/>
    <w:rsid w:val="00DD59B7"/>
    <w:rsid w:val="00DD5A19"/>
    <w:rsid w:val="00DD5BAA"/>
    <w:rsid w:val="00DD5CCE"/>
    <w:rsid w:val="00DD5D12"/>
    <w:rsid w:val="00DD5EB9"/>
    <w:rsid w:val="00DD6090"/>
    <w:rsid w:val="00DD663C"/>
    <w:rsid w:val="00DD67F3"/>
    <w:rsid w:val="00DD68FE"/>
    <w:rsid w:val="00DD6906"/>
    <w:rsid w:val="00DD6A22"/>
    <w:rsid w:val="00DD6A73"/>
    <w:rsid w:val="00DD6B46"/>
    <w:rsid w:val="00DD6E39"/>
    <w:rsid w:val="00DD73F6"/>
    <w:rsid w:val="00DD74EB"/>
    <w:rsid w:val="00DD76DE"/>
    <w:rsid w:val="00DD78AA"/>
    <w:rsid w:val="00DD78B0"/>
    <w:rsid w:val="00DD7B3A"/>
    <w:rsid w:val="00DE0096"/>
    <w:rsid w:val="00DE00D9"/>
    <w:rsid w:val="00DE0791"/>
    <w:rsid w:val="00DE07BA"/>
    <w:rsid w:val="00DE131B"/>
    <w:rsid w:val="00DE194B"/>
    <w:rsid w:val="00DE21CE"/>
    <w:rsid w:val="00DE2295"/>
    <w:rsid w:val="00DE232D"/>
    <w:rsid w:val="00DE2537"/>
    <w:rsid w:val="00DE26F7"/>
    <w:rsid w:val="00DE2D6F"/>
    <w:rsid w:val="00DE2F08"/>
    <w:rsid w:val="00DE347B"/>
    <w:rsid w:val="00DE36EA"/>
    <w:rsid w:val="00DE381C"/>
    <w:rsid w:val="00DE3836"/>
    <w:rsid w:val="00DE3C34"/>
    <w:rsid w:val="00DE3F98"/>
    <w:rsid w:val="00DE411D"/>
    <w:rsid w:val="00DE458D"/>
    <w:rsid w:val="00DE481F"/>
    <w:rsid w:val="00DE48F6"/>
    <w:rsid w:val="00DE4A4B"/>
    <w:rsid w:val="00DE4CA1"/>
    <w:rsid w:val="00DE4D05"/>
    <w:rsid w:val="00DE4FE1"/>
    <w:rsid w:val="00DE57E3"/>
    <w:rsid w:val="00DE5B4C"/>
    <w:rsid w:val="00DE5CA5"/>
    <w:rsid w:val="00DE5D92"/>
    <w:rsid w:val="00DE5E4F"/>
    <w:rsid w:val="00DE5F28"/>
    <w:rsid w:val="00DE6442"/>
    <w:rsid w:val="00DE6515"/>
    <w:rsid w:val="00DE6875"/>
    <w:rsid w:val="00DE6C88"/>
    <w:rsid w:val="00DE6EF0"/>
    <w:rsid w:val="00DE716C"/>
    <w:rsid w:val="00DE71CE"/>
    <w:rsid w:val="00DE7D0E"/>
    <w:rsid w:val="00DE7DEA"/>
    <w:rsid w:val="00DF003C"/>
    <w:rsid w:val="00DF0917"/>
    <w:rsid w:val="00DF0AC4"/>
    <w:rsid w:val="00DF0CCD"/>
    <w:rsid w:val="00DF0DA5"/>
    <w:rsid w:val="00DF0EDB"/>
    <w:rsid w:val="00DF1039"/>
    <w:rsid w:val="00DF105A"/>
    <w:rsid w:val="00DF1846"/>
    <w:rsid w:val="00DF18E4"/>
    <w:rsid w:val="00DF1C03"/>
    <w:rsid w:val="00DF1C77"/>
    <w:rsid w:val="00DF1F36"/>
    <w:rsid w:val="00DF2750"/>
    <w:rsid w:val="00DF2826"/>
    <w:rsid w:val="00DF2889"/>
    <w:rsid w:val="00DF2E00"/>
    <w:rsid w:val="00DF2F97"/>
    <w:rsid w:val="00DF2FA5"/>
    <w:rsid w:val="00DF34DA"/>
    <w:rsid w:val="00DF3658"/>
    <w:rsid w:val="00DF3F7E"/>
    <w:rsid w:val="00DF3FA0"/>
    <w:rsid w:val="00DF40E1"/>
    <w:rsid w:val="00DF5255"/>
    <w:rsid w:val="00DF526B"/>
    <w:rsid w:val="00DF54F9"/>
    <w:rsid w:val="00DF58CC"/>
    <w:rsid w:val="00DF5A15"/>
    <w:rsid w:val="00DF6193"/>
    <w:rsid w:val="00DF6AFD"/>
    <w:rsid w:val="00DF6B15"/>
    <w:rsid w:val="00DF6BF0"/>
    <w:rsid w:val="00DF71AF"/>
    <w:rsid w:val="00DF75D8"/>
    <w:rsid w:val="00DF7C23"/>
    <w:rsid w:val="00DF7C77"/>
    <w:rsid w:val="00E003DD"/>
    <w:rsid w:val="00E009A8"/>
    <w:rsid w:val="00E00B15"/>
    <w:rsid w:val="00E00CEE"/>
    <w:rsid w:val="00E00D23"/>
    <w:rsid w:val="00E01088"/>
    <w:rsid w:val="00E0131F"/>
    <w:rsid w:val="00E016A1"/>
    <w:rsid w:val="00E01913"/>
    <w:rsid w:val="00E01CAA"/>
    <w:rsid w:val="00E01E88"/>
    <w:rsid w:val="00E01FB0"/>
    <w:rsid w:val="00E02017"/>
    <w:rsid w:val="00E02157"/>
    <w:rsid w:val="00E0246B"/>
    <w:rsid w:val="00E02599"/>
    <w:rsid w:val="00E0282F"/>
    <w:rsid w:val="00E02EAC"/>
    <w:rsid w:val="00E02FE3"/>
    <w:rsid w:val="00E03173"/>
    <w:rsid w:val="00E03972"/>
    <w:rsid w:val="00E03A0D"/>
    <w:rsid w:val="00E03BC1"/>
    <w:rsid w:val="00E03C6B"/>
    <w:rsid w:val="00E04225"/>
    <w:rsid w:val="00E047E4"/>
    <w:rsid w:val="00E04D2A"/>
    <w:rsid w:val="00E05177"/>
    <w:rsid w:val="00E051CC"/>
    <w:rsid w:val="00E05241"/>
    <w:rsid w:val="00E056CC"/>
    <w:rsid w:val="00E05874"/>
    <w:rsid w:val="00E059C6"/>
    <w:rsid w:val="00E06094"/>
    <w:rsid w:val="00E066F1"/>
    <w:rsid w:val="00E0677C"/>
    <w:rsid w:val="00E06784"/>
    <w:rsid w:val="00E068B6"/>
    <w:rsid w:val="00E06F66"/>
    <w:rsid w:val="00E07234"/>
    <w:rsid w:val="00E0763C"/>
    <w:rsid w:val="00E07B32"/>
    <w:rsid w:val="00E10337"/>
    <w:rsid w:val="00E10A67"/>
    <w:rsid w:val="00E10F1F"/>
    <w:rsid w:val="00E11418"/>
    <w:rsid w:val="00E11681"/>
    <w:rsid w:val="00E119BC"/>
    <w:rsid w:val="00E11D7D"/>
    <w:rsid w:val="00E11F39"/>
    <w:rsid w:val="00E120DE"/>
    <w:rsid w:val="00E1245B"/>
    <w:rsid w:val="00E12610"/>
    <w:rsid w:val="00E1285C"/>
    <w:rsid w:val="00E12877"/>
    <w:rsid w:val="00E129D4"/>
    <w:rsid w:val="00E12B5A"/>
    <w:rsid w:val="00E13425"/>
    <w:rsid w:val="00E1358B"/>
    <w:rsid w:val="00E1389B"/>
    <w:rsid w:val="00E13E80"/>
    <w:rsid w:val="00E13ECE"/>
    <w:rsid w:val="00E14094"/>
    <w:rsid w:val="00E142DD"/>
    <w:rsid w:val="00E14862"/>
    <w:rsid w:val="00E14B94"/>
    <w:rsid w:val="00E14FC7"/>
    <w:rsid w:val="00E15698"/>
    <w:rsid w:val="00E15A90"/>
    <w:rsid w:val="00E15B41"/>
    <w:rsid w:val="00E15F97"/>
    <w:rsid w:val="00E16437"/>
    <w:rsid w:val="00E166F7"/>
    <w:rsid w:val="00E168A0"/>
    <w:rsid w:val="00E168FC"/>
    <w:rsid w:val="00E16A21"/>
    <w:rsid w:val="00E16AAA"/>
    <w:rsid w:val="00E16B74"/>
    <w:rsid w:val="00E17730"/>
    <w:rsid w:val="00E1776A"/>
    <w:rsid w:val="00E20052"/>
    <w:rsid w:val="00E20189"/>
    <w:rsid w:val="00E201D8"/>
    <w:rsid w:val="00E20415"/>
    <w:rsid w:val="00E2061F"/>
    <w:rsid w:val="00E209C5"/>
    <w:rsid w:val="00E20A7C"/>
    <w:rsid w:val="00E20A8C"/>
    <w:rsid w:val="00E20E5B"/>
    <w:rsid w:val="00E21B5A"/>
    <w:rsid w:val="00E21B6D"/>
    <w:rsid w:val="00E21FF8"/>
    <w:rsid w:val="00E2207F"/>
    <w:rsid w:val="00E221DC"/>
    <w:rsid w:val="00E223D7"/>
    <w:rsid w:val="00E2257A"/>
    <w:rsid w:val="00E22FB5"/>
    <w:rsid w:val="00E23105"/>
    <w:rsid w:val="00E23174"/>
    <w:rsid w:val="00E23366"/>
    <w:rsid w:val="00E238C7"/>
    <w:rsid w:val="00E2431D"/>
    <w:rsid w:val="00E24792"/>
    <w:rsid w:val="00E247B1"/>
    <w:rsid w:val="00E24F05"/>
    <w:rsid w:val="00E254C9"/>
    <w:rsid w:val="00E254D1"/>
    <w:rsid w:val="00E256B5"/>
    <w:rsid w:val="00E25BC5"/>
    <w:rsid w:val="00E25CA6"/>
    <w:rsid w:val="00E2616C"/>
    <w:rsid w:val="00E2628C"/>
    <w:rsid w:val="00E26AD3"/>
    <w:rsid w:val="00E26E1C"/>
    <w:rsid w:val="00E270AF"/>
    <w:rsid w:val="00E271CF"/>
    <w:rsid w:val="00E2726C"/>
    <w:rsid w:val="00E2738E"/>
    <w:rsid w:val="00E27955"/>
    <w:rsid w:val="00E27CA2"/>
    <w:rsid w:val="00E27E7F"/>
    <w:rsid w:val="00E3005E"/>
    <w:rsid w:val="00E30694"/>
    <w:rsid w:val="00E30819"/>
    <w:rsid w:val="00E30881"/>
    <w:rsid w:val="00E30B21"/>
    <w:rsid w:val="00E30C02"/>
    <w:rsid w:val="00E31268"/>
    <w:rsid w:val="00E31311"/>
    <w:rsid w:val="00E315FB"/>
    <w:rsid w:val="00E31783"/>
    <w:rsid w:val="00E31D50"/>
    <w:rsid w:val="00E3221D"/>
    <w:rsid w:val="00E326AD"/>
    <w:rsid w:val="00E3270E"/>
    <w:rsid w:val="00E3299B"/>
    <w:rsid w:val="00E32BA1"/>
    <w:rsid w:val="00E32C93"/>
    <w:rsid w:val="00E33294"/>
    <w:rsid w:val="00E33500"/>
    <w:rsid w:val="00E33576"/>
    <w:rsid w:val="00E335BA"/>
    <w:rsid w:val="00E33A79"/>
    <w:rsid w:val="00E33D7D"/>
    <w:rsid w:val="00E34197"/>
    <w:rsid w:val="00E341EB"/>
    <w:rsid w:val="00E34888"/>
    <w:rsid w:val="00E34FCA"/>
    <w:rsid w:val="00E34FFD"/>
    <w:rsid w:val="00E35042"/>
    <w:rsid w:val="00E35202"/>
    <w:rsid w:val="00E35774"/>
    <w:rsid w:val="00E35927"/>
    <w:rsid w:val="00E35D2D"/>
    <w:rsid w:val="00E360F1"/>
    <w:rsid w:val="00E36219"/>
    <w:rsid w:val="00E3628B"/>
    <w:rsid w:val="00E3637E"/>
    <w:rsid w:val="00E36CF3"/>
    <w:rsid w:val="00E372EF"/>
    <w:rsid w:val="00E37476"/>
    <w:rsid w:val="00E37680"/>
    <w:rsid w:val="00E3780B"/>
    <w:rsid w:val="00E378F8"/>
    <w:rsid w:val="00E37E19"/>
    <w:rsid w:val="00E37FF3"/>
    <w:rsid w:val="00E401BA"/>
    <w:rsid w:val="00E40202"/>
    <w:rsid w:val="00E40343"/>
    <w:rsid w:val="00E40E00"/>
    <w:rsid w:val="00E4191F"/>
    <w:rsid w:val="00E41C0F"/>
    <w:rsid w:val="00E41C33"/>
    <w:rsid w:val="00E41E06"/>
    <w:rsid w:val="00E4208C"/>
    <w:rsid w:val="00E422D4"/>
    <w:rsid w:val="00E427EB"/>
    <w:rsid w:val="00E428A8"/>
    <w:rsid w:val="00E428CD"/>
    <w:rsid w:val="00E42ADF"/>
    <w:rsid w:val="00E431B1"/>
    <w:rsid w:val="00E431E9"/>
    <w:rsid w:val="00E4329D"/>
    <w:rsid w:val="00E4379C"/>
    <w:rsid w:val="00E43A7D"/>
    <w:rsid w:val="00E445DB"/>
    <w:rsid w:val="00E44D2A"/>
    <w:rsid w:val="00E44F81"/>
    <w:rsid w:val="00E450F9"/>
    <w:rsid w:val="00E451AD"/>
    <w:rsid w:val="00E4551B"/>
    <w:rsid w:val="00E45739"/>
    <w:rsid w:val="00E45903"/>
    <w:rsid w:val="00E45C5F"/>
    <w:rsid w:val="00E45C84"/>
    <w:rsid w:val="00E45DD0"/>
    <w:rsid w:val="00E45DE2"/>
    <w:rsid w:val="00E45EC8"/>
    <w:rsid w:val="00E45F9D"/>
    <w:rsid w:val="00E460C9"/>
    <w:rsid w:val="00E460D1"/>
    <w:rsid w:val="00E469FA"/>
    <w:rsid w:val="00E46E2A"/>
    <w:rsid w:val="00E46F17"/>
    <w:rsid w:val="00E479D3"/>
    <w:rsid w:val="00E47D13"/>
    <w:rsid w:val="00E50042"/>
    <w:rsid w:val="00E50353"/>
    <w:rsid w:val="00E50590"/>
    <w:rsid w:val="00E5090B"/>
    <w:rsid w:val="00E509B0"/>
    <w:rsid w:val="00E50D11"/>
    <w:rsid w:val="00E50E3C"/>
    <w:rsid w:val="00E50EBC"/>
    <w:rsid w:val="00E513CE"/>
    <w:rsid w:val="00E51759"/>
    <w:rsid w:val="00E51A66"/>
    <w:rsid w:val="00E521A3"/>
    <w:rsid w:val="00E521D2"/>
    <w:rsid w:val="00E525FF"/>
    <w:rsid w:val="00E52651"/>
    <w:rsid w:val="00E528C2"/>
    <w:rsid w:val="00E52CB6"/>
    <w:rsid w:val="00E52D33"/>
    <w:rsid w:val="00E52E37"/>
    <w:rsid w:val="00E53721"/>
    <w:rsid w:val="00E53896"/>
    <w:rsid w:val="00E53ECC"/>
    <w:rsid w:val="00E54448"/>
    <w:rsid w:val="00E54E04"/>
    <w:rsid w:val="00E54ECB"/>
    <w:rsid w:val="00E54F6E"/>
    <w:rsid w:val="00E55207"/>
    <w:rsid w:val="00E555EB"/>
    <w:rsid w:val="00E55B88"/>
    <w:rsid w:val="00E55BD8"/>
    <w:rsid w:val="00E56361"/>
    <w:rsid w:val="00E56518"/>
    <w:rsid w:val="00E56D51"/>
    <w:rsid w:val="00E57299"/>
    <w:rsid w:val="00E57BDD"/>
    <w:rsid w:val="00E57CBE"/>
    <w:rsid w:val="00E605B6"/>
    <w:rsid w:val="00E60C99"/>
    <w:rsid w:val="00E60E14"/>
    <w:rsid w:val="00E6127D"/>
    <w:rsid w:val="00E61417"/>
    <w:rsid w:val="00E6166F"/>
    <w:rsid w:val="00E618D6"/>
    <w:rsid w:val="00E622B9"/>
    <w:rsid w:val="00E62629"/>
    <w:rsid w:val="00E62D7F"/>
    <w:rsid w:val="00E6312C"/>
    <w:rsid w:val="00E6342A"/>
    <w:rsid w:val="00E6354E"/>
    <w:rsid w:val="00E63641"/>
    <w:rsid w:val="00E63A78"/>
    <w:rsid w:val="00E63CFD"/>
    <w:rsid w:val="00E63E91"/>
    <w:rsid w:val="00E6439B"/>
    <w:rsid w:val="00E644A3"/>
    <w:rsid w:val="00E646FE"/>
    <w:rsid w:val="00E6478C"/>
    <w:rsid w:val="00E647AA"/>
    <w:rsid w:val="00E64954"/>
    <w:rsid w:val="00E64959"/>
    <w:rsid w:val="00E66112"/>
    <w:rsid w:val="00E66255"/>
    <w:rsid w:val="00E66545"/>
    <w:rsid w:val="00E667F8"/>
    <w:rsid w:val="00E66A11"/>
    <w:rsid w:val="00E671CB"/>
    <w:rsid w:val="00E673F4"/>
    <w:rsid w:val="00E67687"/>
    <w:rsid w:val="00E67CDC"/>
    <w:rsid w:val="00E67E53"/>
    <w:rsid w:val="00E708FB"/>
    <w:rsid w:val="00E709DA"/>
    <w:rsid w:val="00E70D4A"/>
    <w:rsid w:val="00E715AC"/>
    <w:rsid w:val="00E71A0B"/>
    <w:rsid w:val="00E71B54"/>
    <w:rsid w:val="00E71EC7"/>
    <w:rsid w:val="00E71FF1"/>
    <w:rsid w:val="00E723F2"/>
    <w:rsid w:val="00E72A53"/>
    <w:rsid w:val="00E72FB2"/>
    <w:rsid w:val="00E7354C"/>
    <w:rsid w:val="00E7397A"/>
    <w:rsid w:val="00E73A5F"/>
    <w:rsid w:val="00E73C4B"/>
    <w:rsid w:val="00E73DD6"/>
    <w:rsid w:val="00E73E67"/>
    <w:rsid w:val="00E741D9"/>
    <w:rsid w:val="00E74279"/>
    <w:rsid w:val="00E7462E"/>
    <w:rsid w:val="00E7593A"/>
    <w:rsid w:val="00E76485"/>
    <w:rsid w:val="00E766E8"/>
    <w:rsid w:val="00E7674E"/>
    <w:rsid w:val="00E76A61"/>
    <w:rsid w:val="00E76CB3"/>
    <w:rsid w:val="00E76DE4"/>
    <w:rsid w:val="00E771E4"/>
    <w:rsid w:val="00E771EB"/>
    <w:rsid w:val="00E7753B"/>
    <w:rsid w:val="00E7786D"/>
    <w:rsid w:val="00E77945"/>
    <w:rsid w:val="00E77F59"/>
    <w:rsid w:val="00E8006B"/>
    <w:rsid w:val="00E800CA"/>
    <w:rsid w:val="00E80A77"/>
    <w:rsid w:val="00E81938"/>
    <w:rsid w:val="00E81DCF"/>
    <w:rsid w:val="00E8204F"/>
    <w:rsid w:val="00E821C7"/>
    <w:rsid w:val="00E82211"/>
    <w:rsid w:val="00E82398"/>
    <w:rsid w:val="00E826F2"/>
    <w:rsid w:val="00E8279C"/>
    <w:rsid w:val="00E82840"/>
    <w:rsid w:val="00E82B8D"/>
    <w:rsid w:val="00E82CB3"/>
    <w:rsid w:val="00E82CF2"/>
    <w:rsid w:val="00E82D92"/>
    <w:rsid w:val="00E82EE0"/>
    <w:rsid w:val="00E83032"/>
    <w:rsid w:val="00E83250"/>
    <w:rsid w:val="00E832DB"/>
    <w:rsid w:val="00E832F7"/>
    <w:rsid w:val="00E833CF"/>
    <w:rsid w:val="00E8392C"/>
    <w:rsid w:val="00E839E6"/>
    <w:rsid w:val="00E83CBC"/>
    <w:rsid w:val="00E83D7D"/>
    <w:rsid w:val="00E83DA4"/>
    <w:rsid w:val="00E843C4"/>
    <w:rsid w:val="00E84570"/>
    <w:rsid w:val="00E848CB"/>
    <w:rsid w:val="00E84EF0"/>
    <w:rsid w:val="00E857F1"/>
    <w:rsid w:val="00E8599A"/>
    <w:rsid w:val="00E859AC"/>
    <w:rsid w:val="00E85C23"/>
    <w:rsid w:val="00E85D0E"/>
    <w:rsid w:val="00E85F5B"/>
    <w:rsid w:val="00E85F85"/>
    <w:rsid w:val="00E85F90"/>
    <w:rsid w:val="00E860E8"/>
    <w:rsid w:val="00E86D08"/>
    <w:rsid w:val="00E86FD7"/>
    <w:rsid w:val="00E875A8"/>
    <w:rsid w:val="00E878D6"/>
    <w:rsid w:val="00E9025D"/>
    <w:rsid w:val="00E90336"/>
    <w:rsid w:val="00E90907"/>
    <w:rsid w:val="00E909F9"/>
    <w:rsid w:val="00E90E21"/>
    <w:rsid w:val="00E90ED6"/>
    <w:rsid w:val="00E91684"/>
    <w:rsid w:val="00E91A39"/>
    <w:rsid w:val="00E91E9A"/>
    <w:rsid w:val="00E9228A"/>
    <w:rsid w:val="00E92460"/>
    <w:rsid w:val="00E925A8"/>
    <w:rsid w:val="00E926BC"/>
    <w:rsid w:val="00E9272A"/>
    <w:rsid w:val="00E94EDA"/>
    <w:rsid w:val="00E94F1C"/>
    <w:rsid w:val="00E94F69"/>
    <w:rsid w:val="00E95140"/>
    <w:rsid w:val="00E9522B"/>
    <w:rsid w:val="00E95823"/>
    <w:rsid w:val="00E95A3E"/>
    <w:rsid w:val="00E95BC9"/>
    <w:rsid w:val="00E960AB"/>
    <w:rsid w:val="00E96767"/>
    <w:rsid w:val="00E96D54"/>
    <w:rsid w:val="00E96D68"/>
    <w:rsid w:val="00E971C6"/>
    <w:rsid w:val="00E97646"/>
    <w:rsid w:val="00E97B31"/>
    <w:rsid w:val="00EA052C"/>
    <w:rsid w:val="00EA0584"/>
    <w:rsid w:val="00EA05DA"/>
    <w:rsid w:val="00EA1280"/>
    <w:rsid w:val="00EA14A8"/>
    <w:rsid w:val="00EA16FC"/>
    <w:rsid w:val="00EA2438"/>
    <w:rsid w:val="00EA286A"/>
    <w:rsid w:val="00EA2921"/>
    <w:rsid w:val="00EA2F3B"/>
    <w:rsid w:val="00EA2F75"/>
    <w:rsid w:val="00EA3032"/>
    <w:rsid w:val="00EA38C8"/>
    <w:rsid w:val="00EA3A7C"/>
    <w:rsid w:val="00EA3BB7"/>
    <w:rsid w:val="00EA3C67"/>
    <w:rsid w:val="00EA3D01"/>
    <w:rsid w:val="00EA3D7F"/>
    <w:rsid w:val="00EA4577"/>
    <w:rsid w:val="00EA465C"/>
    <w:rsid w:val="00EA488B"/>
    <w:rsid w:val="00EA4897"/>
    <w:rsid w:val="00EA508D"/>
    <w:rsid w:val="00EA5544"/>
    <w:rsid w:val="00EA57EE"/>
    <w:rsid w:val="00EA5951"/>
    <w:rsid w:val="00EA5B55"/>
    <w:rsid w:val="00EA5E76"/>
    <w:rsid w:val="00EA6372"/>
    <w:rsid w:val="00EA63E0"/>
    <w:rsid w:val="00EA6BEA"/>
    <w:rsid w:val="00EA710F"/>
    <w:rsid w:val="00EA764F"/>
    <w:rsid w:val="00EA79C9"/>
    <w:rsid w:val="00EA7FAE"/>
    <w:rsid w:val="00EB027A"/>
    <w:rsid w:val="00EB07E0"/>
    <w:rsid w:val="00EB081A"/>
    <w:rsid w:val="00EB10D7"/>
    <w:rsid w:val="00EB116E"/>
    <w:rsid w:val="00EB1448"/>
    <w:rsid w:val="00EB1D3A"/>
    <w:rsid w:val="00EB1FA2"/>
    <w:rsid w:val="00EB217D"/>
    <w:rsid w:val="00EB2233"/>
    <w:rsid w:val="00EB2457"/>
    <w:rsid w:val="00EB2873"/>
    <w:rsid w:val="00EB290A"/>
    <w:rsid w:val="00EB296F"/>
    <w:rsid w:val="00EB2A1C"/>
    <w:rsid w:val="00EB2C83"/>
    <w:rsid w:val="00EB3415"/>
    <w:rsid w:val="00EB3805"/>
    <w:rsid w:val="00EB3807"/>
    <w:rsid w:val="00EB38FA"/>
    <w:rsid w:val="00EB39D1"/>
    <w:rsid w:val="00EB40E1"/>
    <w:rsid w:val="00EB42F0"/>
    <w:rsid w:val="00EB4343"/>
    <w:rsid w:val="00EB447D"/>
    <w:rsid w:val="00EB4837"/>
    <w:rsid w:val="00EB4C87"/>
    <w:rsid w:val="00EB4DC7"/>
    <w:rsid w:val="00EB5170"/>
    <w:rsid w:val="00EB54F8"/>
    <w:rsid w:val="00EB5566"/>
    <w:rsid w:val="00EB5A61"/>
    <w:rsid w:val="00EB60FC"/>
    <w:rsid w:val="00EB6170"/>
    <w:rsid w:val="00EB626D"/>
    <w:rsid w:val="00EB63B9"/>
    <w:rsid w:val="00EB63D5"/>
    <w:rsid w:val="00EB6608"/>
    <w:rsid w:val="00EB6A32"/>
    <w:rsid w:val="00EB707F"/>
    <w:rsid w:val="00EB7394"/>
    <w:rsid w:val="00EB76E4"/>
    <w:rsid w:val="00EB7AFD"/>
    <w:rsid w:val="00EB7BD1"/>
    <w:rsid w:val="00EB7C7A"/>
    <w:rsid w:val="00EB7D54"/>
    <w:rsid w:val="00EB7E7E"/>
    <w:rsid w:val="00EC0284"/>
    <w:rsid w:val="00EC02BC"/>
    <w:rsid w:val="00EC05CB"/>
    <w:rsid w:val="00EC0781"/>
    <w:rsid w:val="00EC0907"/>
    <w:rsid w:val="00EC0A01"/>
    <w:rsid w:val="00EC0AE9"/>
    <w:rsid w:val="00EC0B51"/>
    <w:rsid w:val="00EC0BE1"/>
    <w:rsid w:val="00EC10B9"/>
    <w:rsid w:val="00EC17C8"/>
    <w:rsid w:val="00EC18CA"/>
    <w:rsid w:val="00EC1B8A"/>
    <w:rsid w:val="00EC201A"/>
    <w:rsid w:val="00EC224F"/>
    <w:rsid w:val="00EC2B4D"/>
    <w:rsid w:val="00EC2C20"/>
    <w:rsid w:val="00EC348A"/>
    <w:rsid w:val="00EC37C4"/>
    <w:rsid w:val="00EC3A16"/>
    <w:rsid w:val="00EC3DD6"/>
    <w:rsid w:val="00EC3E10"/>
    <w:rsid w:val="00EC425E"/>
    <w:rsid w:val="00EC43D3"/>
    <w:rsid w:val="00EC4501"/>
    <w:rsid w:val="00EC48A6"/>
    <w:rsid w:val="00EC4B55"/>
    <w:rsid w:val="00EC4DBF"/>
    <w:rsid w:val="00EC5035"/>
    <w:rsid w:val="00EC5ABE"/>
    <w:rsid w:val="00EC5F48"/>
    <w:rsid w:val="00EC6831"/>
    <w:rsid w:val="00EC6A2F"/>
    <w:rsid w:val="00EC6C27"/>
    <w:rsid w:val="00EC6CAA"/>
    <w:rsid w:val="00EC7230"/>
    <w:rsid w:val="00EC73CF"/>
    <w:rsid w:val="00EC73D7"/>
    <w:rsid w:val="00EC7655"/>
    <w:rsid w:val="00EC7D8E"/>
    <w:rsid w:val="00ED0384"/>
    <w:rsid w:val="00ED0A29"/>
    <w:rsid w:val="00ED0D91"/>
    <w:rsid w:val="00ED0F0B"/>
    <w:rsid w:val="00ED12C7"/>
    <w:rsid w:val="00ED1737"/>
    <w:rsid w:val="00ED17FE"/>
    <w:rsid w:val="00ED1D11"/>
    <w:rsid w:val="00ED1D35"/>
    <w:rsid w:val="00ED23CF"/>
    <w:rsid w:val="00ED23D6"/>
    <w:rsid w:val="00ED285A"/>
    <w:rsid w:val="00ED2923"/>
    <w:rsid w:val="00ED2953"/>
    <w:rsid w:val="00ED2C3B"/>
    <w:rsid w:val="00ED2DC3"/>
    <w:rsid w:val="00ED31C6"/>
    <w:rsid w:val="00ED3237"/>
    <w:rsid w:val="00ED3289"/>
    <w:rsid w:val="00ED3549"/>
    <w:rsid w:val="00ED36AA"/>
    <w:rsid w:val="00ED395F"/>
    <w:rsid w:val="00ED3AB6"/>
    <w:rsid w:val="00ED3B2D"/>
    <w:rsid w:val="00ED3FFC"/>
    <w:rsid w:val="00ED41AD"/>
    <w:rsid w:val="00ED44E0"/>
    <w:rsid w:val="00ED45DD"/>
    <w:rsid w:val="00ED48C7"/>
    <w:rsid w:val="00ED4BD5"/>
    <w:rsid w:val="00ED4E36"/>
    <w:rsid w:val="00ED4F7D"/>
    <w:rsid w:val="00ED50E7"/>
    <w:rsid w:val="00ED5A82"/>
    <w:rsid w:val="00ED5D07"/>
    <w:rsid w:val="00ED5D4C"/>
    <w:rsid w:val="00ED5E28"/>
    <w:rsid w:val="00ED5E72"/>
    <w:rsid w:val="00ED6094"/>
    <w:rsid w:val="00ED61B8"/>
    <w:rsid w:val="00ED6262"/>
    <w:rsid w:val="00ED6419"/>
    <w:rsid w:val="00ED6731"/>
    <w:rsid w:val="00ED68E3"/>
    <w:rsid w:val="00ED6B4B"/>
    <w:rsid w:val="00ED6BA1"/>
    <w:rsid w:val="00ED6C0E"/>
    <w:rsid w:val="00ED6CA8"/>
    <w:rsid w:val="00ED6DDA"/>
    <w:rsid w:val="00ED6EE2"/>
    <w:rsid w:val="00ED7037"/>
    <w:rsid w:val="00ED7654"/>
    <w:rsid w:val="00ED777B"/>
    <w:rsid w:val="00ED78C0"/>
    <w:rsid w:val="00EE0713"/>
    <w:rsid w:val="00EE075C"/>
    <w:rsid w:val="00EE079D"/>
    <w:rsid w:val="00EE12D8"/>
    <w:rsid w:val="00EE151A"/>
    <w:rsid w:val="00EE26A1"/>
    <w:rsid w:val="00EE298B"/>
    <w:rsid w:val="00EE2B0A"/>
    <w:rsid w:val="00EE2D9D"/>
    <w:rsid w:val="00EE2DA2"/>
    <w:rsid w:val="00EE2E37"/>
    <w:rsid w:val="00EE3787"/>
    <w:rsid w:val="00EE3817"/>
    <w:rsid w:val="00EE383A"/>
    <w:rsid w:val="00EE3973"/>
    <w:rsid w:val="00EE3A82"/>
    <w:rsid w:val="00EE3F0C"/>
    <w:rsid w:val="00EE3FD8"/>
    <w:rsid w:val="00EE4240"/>
    <w:rsid w:val="00EE4304"/>
    <w:rsid w:val="00EE453C"/>
    <w:rsid w:val="00EE531B"/>
    <w:rsid w:val="00EE55FC"/>
    <w:rsid w:val="00EE57DF"/>
    <w:rsid w:val="00EE5954"/>
    <w:rsid w:val="00EE5BF4"/>
    <w:rsid w:val="00EE5EBD"/>
    <w:rsid w:val="00EE6C12"/>
    <w:rsid w:val="00EE6DB3"/>
    <w:rsid w:val="00EE6E9F"/>
    <w:rsid w:val="00EE72CB"/>
    <w:rsid w:val="00EE76D2"/>
    <w:rsid w:val="00EF021E"/>
    <w:rsid w:val="00EF037F"/>
    <w:rsid w:val="00EF03C3"/>
    <w:rsid w:val="00EF07FC"/>
    <w:rsid w:val="00EF0876"/>
    <w:rsid w:val="00EF0B19"/>
    <w:rsid w:val="00EF0B61"/>
    <w:rsid w:val="00EF0DA8"/>
    <w:rsid w:val="00EF0DBD"/>
    <w:rsid w:val="00EF111C"/>
    <w:rsid w:val="00EF1240"/>
    <w:rsid w:val="00EF12C2"/>
    <w:rsid w:val="00EF1350"/>
    <w:rsid w:val="00EF1AF1"/>
    <w:rsid w:val="00EF20FC"/>
    <w:rsid w:val="00EF2462"/>
    <w:rsid w:val="00EF27DF"/>
    <w:rsid w:val="00EF2810"/>
    <w:rsid w:val="00EF28AE"/>
    <w:rsid w:val="00EF2B58"/>
    <w:rsid w:val="00EF2BDF"/>
    <w:rsid w:val="00EF2C94"/>
    <w:rsid w:val="00EF2E9F"/>
    <w:rsid w:val="00EF3696"/>
    <w:rsid w:val="00EF374E"/>
    <w:rsid w:val="00EF3942"/>
    <w:rsid w:val="00EF3A50"/>
    <w:rsid w:val="00EF3BD6"/>
    <w:rsid w:val="00EF3CB8"/>
    <w:rsid w:val="00EF3E74"/>
    <w:rsid w:val="00EF3FED"/>
    <w:rsid w:val="00EF40DA"/>
    <w:rsid w:val="00EF423C"/>
    <w:rsid w:val="00EF4408"/>
    <w:rsid w:val="00EF529F"/>
    <w:rsid w:val="00EF561A"/>
    <w:rsid w:val="00EF56EE"/>
    <w:rsid w:val="00EF5B1E"/>
    <w:rsid w:val="00EF5E5C"/>
    <w:rsid w:val="00EF6278"/>
    <w:rsid w:val="00EF6AEE"/>
    <w:rsid w:val="00EF6B19"/>
    <w:rsid w:val="00EF6E5B"/>
    <w:rsid w:val="00EF7069"/>
    <w:rsid w:val="00EF721A"/>
    <w:rsid w:val="00EF7578"/>
    <w:rsid w:val="00F001D9"/>
    <w:rsid w:val="00F00697"/>
    <w:rsid w:val="00F01336"/>
    <w:rsid w:val="00F014DB"/>
    <w:rsid w:val="00F01AFB"/>
    <w:rsid w:val="00F01DCC"/>
    <w:rsid w:val="00F01E8C"/>
    <w:rsid w:val="00F02128"/>
    <w:rsid w:val="00F02455"/>
    <w:rsid w:val="00F027CF"/>
    <w:rsid w:val="00F02B22"/>
    <w:rsid w:val="00F02D3F"/>
    <w:rsid w:val="00F03087"/>
    <w:rsid w:val="00F033C2"/>
    <w:rsid w:val="00F039F1"/>
    <w:rsid w:val="00F04179"/>
    <w:rsid w:val="00F04387"/>
    <w:rsid w:val="00F04659"/>
    <w:rsid w:val="00F048C6"/>
    <w:rsid w:val="00F049C1"/>
    <w:rsid w:val="00F04CD0"/>
    <w:rsid w:val="00F04E8D"/>
    <w:rsid w:val="00F04EAF"/>
    <w:rsid w:val="00F050F2"/>
    <w:rsid w:val="00F051F0"/>
    <w:rsid w:val="00F05255"/>
    <w:rsid w:val="00F053DE"/>
    <w:rsid w:val="00F0556F"/>
    <w:rsid w:val="00F0563E"/>
    <w:rsid w:val="00F056AD"/>
    <w:rsid w:val="00F058A0"/>
    <w:rsid w:val="00F05B25"/>
    <w:rsid w:val="00F05C2D"/>
    <w:rsid w:val="00F05F55"/>
    <w:rsid w:val="00F06180"/>
    <w:rsid w:val="00F0625B"/>
    <w:rsid w:val="00F065D7"/>
    <w:rsid w:val="00F06AB5"/>
    <w:rsid w:val="00F06CB8"/>
    <w:rsid w:val="00F07114"/>
    <w:rsid w:val="00F0732E"/>
    <w:rsid w:val="00F0735B"/>
    <w:rsid w:val="00F07464"/>
    <w:rsid w:val="00F0789F"/>
    <w:rsid w:val="00F07A7A"/>
    <w:rsid w:val="00F07BE6"/>
    <w:rsid w:val="00F07D11"/>
    <w:rsid w:val="00F07EA3"/>
    <w:rsid w:val="00F1046B"/>
    <w:rsid w:val="00F1112F"/>
    <w:rsid w:val="00F1116D"/>
    <w:rsid w:val="00F1136C"/>
    <w:rsid w:val="00F117AB"/>
    <w:rsid w:val="00F11B53"/>
    <w:rsid w:val="00F11B7C"/>
    <w:rsid w:val="00F11FCF"/>
    <w:rsid w:val="00F1200A"/>
    <w:rsid w:val="00F12271"/>
    <w:rsid w:val="00F12C41"/>
    <w:rsid w:val="00F1300B"/>
    <w:rsid w:val="00F13512"/>
    <w:rsid w:val="00F13546"/>
    <w:rsid w:val="00F13BEE"/>
    <w:rsid w:val="00F14243"/>
    <w:rsid w:val="00F14AA2"/>
    <w:rsid w:val="00F14E11"/>
    <w:rsid w:val="00F14EE0"/>
    <w:rsid w:val="00F14FE4"/>
    <w:rsid w:val="00F155E6"/>
    <w:rsid w:val="00F157B9"/>
    <w:rsid w:val="00F159CB"/>
    <w:rsid w:val="00F15BC7"/>
    <w:rsid w:val="00F15F7B"/>
    <w:rsid w:val="00F168FB"/>
    <w:rsid w:val="00F16A6B"/>
    <w:rsid w:val="00F16F10"/>
    <w:rsid w:val="00F170BA"/>
    <w:rsid w:val="00F179F2"/>
    <w:rsid w:val="00F17A83"/>
    <w:rsid w:val="00F17D23"/>
    <w:rsid w:val="00F20841"/>
    <w:rsid w:val="00F21C10"/>
    <w:rsid w:val="00F2235C"/>
    <w:rsid w:val="00F223A3"/>
    <w:rsid w:val="00F22A24"/>
    <w:rsid w:val="00F22A31"/>
    <w:rsid w:val="00F22C45"/>
    <w:rsid w:val="00F232B3"/>
    <w:rsid w:val="00F2368C"/>
    <w:rsid w:val="00F23AD0"/>
    <w:rsid w:val="00F23EAB"/>
    <w:rsid w:val="00F23F07"/>
    <w:rsid w:val="00F2443B"/>
    <w:rsid w:val="00F2470B"/>
    <w:rsid w:val="00F2477E"/>
    <w:rsid w:val="00F24789"/>
    <w:rsid w:val="00F249BF"/>
    <w:rsid w:val="00F24DE1"/>
    <w:rsid w:val="00F251F1"/>
    <w:rsid w:val="00F258C7"/>
    <w:rsid w:val="00F25C10"/>
    <w:rsid w:val="00F25D84"/>
    <w:rsid w:val="00F25D98"/>
    <w:rsid w:val="00F26095"/>
    <w:rsid w:val="00F2644E"/>
    <w:rsid w:val="00F26B82"/>
    <w:rsid w:val="00F26C6E"/>
    <w:rsid w:val="00F26D79"/>
    <w:rsid w:val="00F274C8"/>
    <w:rsid w:val="00F2756A"/>
    <w:rsid w:val="00F27703"/>
    <w:rsid w:val="00F3019C"/>
    <w:rsid w:val="00F30231"/>
    <w:rsid w:val="00F30408"/>
    <w:rsid w:val="00F3069D"/>
    <w:rsid w:val="00F31668"/>
    <w:rsid w:val="00F31A99"/>
    <w:rsid w:val="00F31B16"/>
    <w:rsid w:val="00F31C20"/>
    <w:rsid w:val="00F32094"/>
    <w:rsid w:val="00F32131"/>
    <w:rsid w:val="00F3231C"/>
    <w:rsid w:val="00F32567"/>
    <w:rsid w:val="00F325D3"/>
    <w:rsid w:val="00F33183"/>
    <w:rsid w:val="00F33695"/>
    <w:rsid w:val="00F337AE"/>
    <w:rsid w:val="00F338B3"/>
    <w:rsid w:val="00F33C9A"/>
    <w:rsid w:val="00F33F0F"/>
    <w:rsid w:val="00F34271"/>
    <w:rsid w:val="00F343D1"/>
    <w:rsid w:val="00F34502"/>
    <w:rsid w:val="00F345BC"/>
    <w:rsid w:val="00F346CE"/>
    <w:rsid w:val="00F34A7C"/>
    <w:rsid w:val="00F34FE8"/>
    <w:rsid w:val="00F356B2"/>
    <w:rsid w:val="00F3572B"/>
    <w:rsid w:val="00F3582F"/>
    <w:rsid w:val="00F3667C"/>
    <w:rsid w:val="00F36C1F"/>
    <w:rsid w:val="00F36D89"/>
    <w:rsid w:val="00F36E74"/>
    <w:rsid w:val="00F3760A"/>
    <w:rsid w:val="00F376B5"/>
    <w:rsid w:val="00F376BF"/>
    <w:rsid w:val="00F377EA"/>
    <w:rsid w:val="00F37E91"/>
    <w:rsid w:val="00F400BD"/>
    <w:rsid w:val="00F402BC"/>
    <w:rsid w:val="00F402C5"/>
    <w:rsid w:val="00F40E4E"/>
    <w:rsid w:val="00F410BA"/>
    <w:rsid w:val="00F41458"/>
    <w:rsid w:val="00F41569"/>
    <w:rsid w:val="00F41759"/>
    <w:rsid w:val="00F4185E"/>
    <w:rsid w:val="00F4198B"/>
    <w:rsid w:val="00F423C9"/>
    <w:rsid w:val="00F42583"/>
    <w:rsid w:val="00F425A8"/>
    <w:rsid w:val="00F427B3"/>
    <w:rsid w:val="00F429A6"/>
    <w:rsid w:val="00F4315A"/>
    <w:rsid w:val="00F43477"/>
    <w:rsid w:val="00F436F3"/>
    <w:rsid w:val="00F437CF"/>
    <w:rsid w:val="00F43A1F"/>
    <w:rsid w:val="00F441AA"/>
    <w:rsid w:val="00F4426E"/>
    <w:rsid w:val="00F4444D"/>
    <w:rsid w:val="00F44681"/>
    <w:rsid w:val="00F44AD6"/>
    <w:rsid w:val="00F45023"/>
    <w:rsid w:val="00F452B7"/>
    <w:rsid w:val="00F46213"/>
    <w:rsid w:val="00F462F2"/>
    <w:rsid w:val="00F46381"/>
    <w:rsid w:val="00F46678"/>
    <w:rsid w:val="00F4678F"/>
    <w:rsid w:val="00F473EE"/>
    <w:rsid w:val="00F47AE5"/>
    <w:rsid w:val="00F50421"/>
    <w:rsid w:val="00F5068E"/>
    <w:rsid w:val="00F50BB5"/>
    <w:rsid w:val="00F50F6C"/>
    <w:rsid w:val="00F5114C"/>
    <w:rsid w:val="00F517B2"/>
    <w:rsid w:val="00F51B1D"/>
    <w:rsid w:val="00F524F5"/>
    <w:rsid w:val="00F526AD"/>
    <w:rsid w:val="00F52723"/>
    <w:rsid w:val="00F52AE1"/>
    <w:rsid w:val="00F52D3A"/>
    <w:rsid w:val="00F52EDC"/>
    <w:rsid w:val="00F5306A"/>
    <w:rsid w:val="00F5342E"/>
    <w:rsid w:val="00F535CF"/>
    <w:rsid w:val="00F5367C"/>
    <w:rsid w:val="00F53704"/>
    <w:rsid w:val="00F539F0"/>
    <w:rsid w:val="00F53A3B"/>
    <w:rsid w:val="00F53C09"/>
    <w:rsid w:val="00F53EE4"/>
    <w:rsid w:val="00F54203"/>
    <w:rsid w:val="00F5437E"/>
    <w:rsid w:val="00F5459D"/>
    <w:rsid w:val="00F54640"/>
    <w:rsid w:val="00F54E73"/>
    <w:rsid w:val="00F55213"/>
    <w:rsid w:val="00F55297"/>
    <w:rsid w:val="00F55954"/>
    <w:rsid w:val="00F55996"/>
    <w:rsid w:val="00F5605A"/>
    <w:rsid w:val="00F56C06"/>
    <w:rsid w:val="00F56CBB"/>
    <w:rsid w:val="00F56EB1"/>
    <w:rsid w:val="00F570B7"/>
    <w:rsid w:val="00F57395"/>
    <w:rsid w:val="00F57A53"/>
    <w:rsid w:val="00F57D2D"/>
    <w:rsid w:val="00F605EC"/>
    <w:rsid w:val="00F6108E"/>
    <w:rsid w:val="00F611FD"/>
    <w:rsid w:val="00F615F4"/>
    <w:rsid w:val="00F61642"/>
    <w:rsid w:val="00F61C10"/>
    <w:rsid w:val="00F61CAE"/>
    <w:rsid w:val="00F61FCB"/>
    <w:rsid w:val="00F6266A"/>
    <w:rsid w:val="00F62B34"/>
    <w:rsid w:val="00F62BA3"/>
    <w:rsid w:val="00F62E14"/>
    <w:rsid w:val="00F634BD"/>
    <w:rsid w:val="00F63BBD"/>
    <w:rsid w:val="00F63F6D"/>
    <w:rsid w:val="00F6400E"/>
    <w:rsid w:val="00F6427D"/>
    <w:rsid w:val="00F645A5"/>
    <w:rsid w:val="00F64B79"/>
    <w:rsid w:val="00F64C48"/>
    <w:rsid w:val="00F64D8B"/>
    <w:rsid w:val="00F64F54"/>
    <w:rsid w:val="00F65424"/>
    <w:rsid w:val="00F6546E"/>
    <w:rsid w:val="00F6603A"/>
    <w:rsid w:val="00F6615C"/>
    <w:rsid w:val="00F66224"/>
    <w:rsid w:val="00F66701"/>
    <w:rsid w:val="00F6682E"/>
    <w:rsid w:val="00F66C4D"/>
    <w:rsid w:val="00F66F6F"/>
    <w:rsid w:val="00F67085"/>
    <w:rsid w:val="00F670EB"/>
    <w:rsid w:val="00F67A60"/>
    <w:rsid w:val="00F67DC2"/>
    <w:rsid w:val="00F7014F"/>
    <w:rsid w:val="00F70179"/>
    <w:rsid w:val="00F7046F"/>
    <w:rsid w:val="00F70533"/>
    <w:rsid w:val="00F708F7"/>
    <w:rsid w:val="00F70D1D"/>
    <w:rsid w:val="00F7113A"/>
    <w:rsid w:val="00F716BB"/>
    <w:rsid w:val="00F71D4A"/>
    <w:rsid w:val="00F71EBE"/>
    <w:rsid w:val="00F72243"/>
    <w:rsid w:val="00F72561"/>
    <w:rsid w:val="00F727CF"/>
    <w:rsid w:val="00F72D94"/>
    <w:rsid w:val="00F731BC"/>
    <w:rsid w:val="00F731CA"/>
    <w:rsid w:val="00F7324E"/>
    <w:rsid w:val="00F737A6"/>
    <w:rsid w:val="00F73B28"/>
    <w:rsid w:val="00F73F39"/>
    <w:rsid w:val="00F740D5"/>
    <w:rsid w:val="00F7434D"/>
    <w:rsid w:val="00F7466D"/>
    <w:rsid w:val="00F747BD"/>
    <w:rsid w:val="00F75A7F"/>
    <w:rsid w:val="00F75AE8"/>
    <w:rsid w:val="00F75D3A"/>
    <w:rsid w:val="00F75DE5"/>
    <w:rsid w:val="00F75F12"/>
    <w:rsid w:val="00F75F31"/>
    <w:rsid w:val="00F7640B"/>
    <w:rsid w:val="00F76720"/>
    <w:rsid w:val="00F77158"/>
    <w:rsid w:val="00F776F2"/>
    <w:rsid w:val="00F77985"/>
    <w:rsid w:val="00F80464"/>
    <w:rsid w:val="00F807AA"/>
    <w:rsid w:val="00F8081A"/>
    <w:rsid w:val="00F80CFC"/>
    <w:rsid w:val="00F8147B"/>
    <w:rsid w:val="00F8172E"/>
    <w:rsid w:val="00F81E2D"/>
    <w:rsid w:val="00F82914"/>
    <w:rsid w:val="00F83931"/>
    <w:rsid w:val="00F83C21"/>
    <w:rsid w:val="00F83CE6"/>
    <w:rsid w:val="00F83CED"/>
    <w:rsid w:val="00F83EFF"/>
    <w:rsid w:val="00F847E8"/>
    <w:rsid w:val="00F84BFF"/>
    <w:rsid w:val="00F84CED"/>
    <w:rsid w:val="00F84FCB"/>
    <w:rsid w:val="00F8571C"/>
    <w:rsid w:val="00F85DE0"/>
    <w:rsid w:val="00F86305"/>
    <w:rsid w:val="00F86398"/>
    <w:rsid w:val="00F8666B"/>
    <w:rsid w:val="00F86912"/>
    <w:rsid w:val="00F86C6A"/>
    <w:rsid w:val="00F87377"/>
    <w:rsid w:val="00F876FD"/>
    <w:rsid w:val="00F87D31"/>
    <w:rsid w:val="00F90283"/>
    <w:rsid w:val="00F902F2"/>
    <w:rsid w:val="00F90ADF"/>
    <w:rsid w:val="00F90C4E"/>
    <w:rsid w:val="00F90C76"/>
    <w:rsid w:val="00F91069"/>
    <w:rsid w:val="00F91197"/>
    <w:rsid w:val="00F91707"/>
    <w:rsid w:val="00F917C0"/>
    <w:rsid w:val="00F91942"/>
    <w:rsid w:val="00F91BD7"/>
    <w:rsid w:val="00F924F3"/>
    <w:rsid w:val="00F92655"/>
    <w:rsid w:val="00F928CB"/>
    <w:rsid w:val="00F928E0"/>
    <w:rsid w:val="00F930E3"/>
    <w:rsid w:val="00F93253"/>
    <w:rsid w:val="00F93271"/>
    <w:rsid w:val="00F933F1"/>
    <w:rsid w:val="00F93674"/>
    <w:rsid w:val="00F937CF"/>
    <w:rsid w:val="00F93855"/>
    <w:rsid w:val="00F938F6"/>
    <w:rsid w:val="00F93BCF"/>
    <w:rsid w:val="00F94070"/>
    <w:rsid w:val="00F94164"/>
    <w:rsid w:val="00F942B7"/>
    <w:rsid w:val="00F94358"/>
    <w:rsid w:val="00F94BFA"/>
    <w:rsid w:val="00F9548B"/>
    <w:rsid w:val="00F9586E"/>
    <w:rsid w:val="00F9596B"/>
    <w:rsid w:val="00F95B12"/>
    <w:rsid w:val="00F95F4A"/>
    <w:rsid w:val="00F962CD"/>
    <w:rsid w:val="00F9638A"/>
    <w:rsid w:val="00F96527"/>
    <w:rsid w:val="00F966A8"/>
    <w:rsid w:val="00F966D0"/>
    <w:rsid w:val="00F96B24"/>
    <w:rsid w:val="00F96B6F"/>
    <w:rsid w:val="00F972E8"/>
    <w:rsid w:val="00F9799B"/>
    <w:rsid w:val="00F97B4D"/>
    <w:rsid w:val="00F97C31"/>
    <w:rsid w:val="00F97CBA"/>
    <w:rsid w:val="00F97D38"/>
    <w:rsid w:val="00FA0412"/>
    <w:rsid w:val="00FA0962"/>
    <w:rsid w:val="00FA0E8F"/>
    <w:rsid w:val="00FA13A8"/>
    <w:rsid w:val="00FA1989"/>
    <w:rsid w:val="00FA1A7C"/>
    <w:rsid w:val="00FA1D4F"/>
    <w:rsid w:val="00FA20E2"/>
    <w:rsid w:val="00FA2452"/>
    <w:rsid w:val="00FA2840"/>
    <w:rsid w:val="00FA2992"/>
    <w:rsid w:val="00FA2E62"/>
    <w:rsid w:val="00FA2FDC"/>
    <w:rsid w:val="00FA3260"/>
    <w:rsid w:val="00FA3854"/>
    <w:rsid w:val="00FA3C1E"/>
    <w:rsid w:val="00FA3C80"/>
    <w:rsid w:val="00FA41AA"/>
    <w:rsid w:val="00FA4288"/>
    <w:rsid w:val="00FA4369"/>
    <w:rsid w:val="00FA43BA"/>
    <w:rsid w:val="00FA4462"/>
    <w:rsid w:val="00FA46B7"/>
    <w:rsid w:val="00FA4876"/>
    <w:rsid w:val="00FA4AFE"/>
    <w:rsid w:val="00FA4C0D"/>
    <w:rsid w:val="00FA50F4"/>
    <w:rsid w:val="00FA534A"/>
    <w:rsid w:val="00FA588B"/>
    <w:rsid w:val="00FA5C4D"/>
    <w:rsid w:val="00FA5DD4"/>
    <w:rsid w:val="00FA5DE1"/>
    <w:rsid w:val="00FA62BC"/>
    <w:rsid w:val="00FA64BB"/>
    <w:rsid w:val="00FA65E4"/>
    <w:rsid w:val="00FA6BAC"/>
    <w:rsid w:val="00FA6BDB"/>
    <w:rsid w:val="00FA6E31"/>
    <w:rsid w:val="00FA703A"/>
    <w:rsid w:val="00FA718C"/>
    <w:rsid w:val="00FA71AC"/>
    <w:rsid w:val="00FA7372"/>
    <w:rsid w:val="00FA744B"/>
    <w:rsid w:val="00FA75CE"/>
    <w:rsid w:val="00FA7639"/>
    <w:rsid w:val="00FA7D20"/>
    <w:rsid w:val="00FB01CA"/>
    <w:rsid w:val="00FB0311"/>
    <w:rsid w:val="00FB0527"/>
    <w:rsid w:val="00FB0B10"/>
    <w:rsid w:val="00FB0B90"/>
    <w:rsid w:val="00FB1014"/>
    <w:rsid w:val="00FB1412"/>
    <w:rsid w:val="00FB1523"/>
    <w:rsid w:val="00FB160E"/>
    <w:rsid w:val="00FB1D41"/>
    <w:rsid w:val="00FB2349"/>
    <w:rsid w:val="00FB2F84"/>
    <w:rsid w:val="00FB39A5"/>
    <w:rsid w:val="00FB3A59"/>
    <w:rsid w:val="00FB3ABB"/>
    <w:rsid w:val="00FB3E30"/>
    <w:rsid w:val="00FB43A0"/>
    <w:rsid w:val="00FB4448"/>
    <w:rsid w:val="00FB44B7"/>
    <w:rsid w:val="00FB478E"/>
    <w:rsid w:val="00FB522B"/>
    <w:rsid w:val="00FB58DE"/>
    <w:rsid w:val="00FB5908"/>
    <w:rsid w:val="00FB5B0F"/>
    <w:rsid w:val="00FB5D8B"/>
    <w:rsid w:val="00FB5E78"/>
    <w:rsid w:val="00FB5F45"/>
    <w:rsid w:val="00FB6251"/>
    <w:rsid w:val="00FB64E4"/>
    <w:rsid w:val="00FB6BA7"/>
    <w:rsid w:val="00FB7243"/>
    <w:rsid w:val="00FB7998"/>
    <w:rsid w:val="00FB79C7"/>
    <w:rsid w:val="00FB7A7F"/>
    <w:rsid w:val="00FB7FA7"/>
    <w:rsid w:val="00FC06E0"/>
    <w:rsid w:val="00FC0CC6"/>
    <w:rsid w:val="00FC1078"/>
    <w:rsid w:val="00FC1141"/>
    <w:rsid w:val="00FC1484"/>
    <w:rsid w:val="00FC1C89"/>
    <w:rsid w:val="00FC21EB"/>
    <w:rsid w:val="00FC229F"/>
    <w:rsid w:val="00FC2364"/>
    <w:rsid w:val="00FC240C"/>
    <w:rsid w:val="00FC2559"/>
    <w:rsid w:val="00FC2ACB"/>
    <w:rsid w:val="00FC30BE"/>
    <w:rsid w:val="00FC30D5"/>
    <w:rsid w:val="00FC32D0"/>
    <w:rsid w:val="00FC3496"/>
    <w:rsid w:val="00FC362D"/>
    <w:rsid w:val="00FC38FA"/>
    <w:rsid w:val="00FC3E35"/>
    <w:rsid w:val="00FC4399"/>
    <w:rsid w:val="00FC475B"/>
    <w:rsid w:val="00FC47A1"/>
    <w:rsid w:val="00FC4E2E"/>
    <w:rsid w:val="00FC4EC2"/>
    <w:rsid w:val="00FC57BB"/>
    <w:rsid w:val="00FC613A"/>
    <w:rsid w:val="00FC6BF4"/>
    <w:rsid w:val="00FC6F51"/>
    <w:rsid w:val="00FC6F63"/>
    <w:rsid w:val="00FC7547"/>
    <w:rsid w:val="00FC7D42"/>
    <w:rsid w:val="00FD0800"/>
    <w:rsid w:val="00FD08AD"/>
    <w:rsid w:val="00FD08C3"/>
    <w:rsid w:val="00FD0A96"/>
    <w:rsid w:val="00FD0ABD"/>
    <w:rsid w:val="00FD0C4B"/>
    <w:rsid w:val="00FD0D46"/>
    <w:rsid w:val="00FD17E3"/>
    <w:rsid w:val="00FD1E68"/>
    <w:rsid w:val="00FD280A"/>
    <w:rsid w:val="00FD2BD1"/>
    <w:rsid w:val="00FD2D2A"/>
    <w:rsid w:val="00FD2DED"/>
    <w:rsid w:val="00FD2F66"/>
    <w:rsid w:val="00FD3283"/>
    <w:rsid w:val="00FD35ED"/>
    <w:rsid w:val="00FD4152"/>
    <w:rsid w:val="00FD41B4"/>
    <w:rsid w:val="00FD4250"/>
    <w:rsid w:val="00FD432B"/>
    <w:rsid w:val="00FD516D"/>
    <w:rsid w:val="00FD57A6"/>
    <w:rsid w:val="00FD5BA0"/>
    <w:rsid w:val="00FD5BA4"/>
    <w:rsid w:val="00FD5BE7"/>
    <w:rsid w:val="00FD60F1"/>
    <w:rsid w:val="00FD6586"/>
    <w:rsid w:val="00FD66CB"/>
    <w:rsid w:val="00FD6CD4"/>
    <w:rsid w:val="00FD6E0A"/>
    <w:rsid w:val="00FD6EF7"/>
    <w:rsid w:val="00FD6F55"/>
    <w:rsid w:val="00FD7281"/>
    <w:rsid w:val="00FD72AD"/>
    <w:rsid w:val="00FD74E0"/>
    <w:rsid w:val="00FD756D"/>
    <w:rsid w:val="00FD770B"/>
    <w:rsid w:val="00FD7C5B"/>
    <w:rsid w:val="00FD7FAF"/>
    <w:rsid w:val="00FE0169"/>
    <w:rsid w:val="00FE0DBB"/>
    <w:rsid w:val="00FE1590"/>
    <w:rsid w:val="00FE1EC5"/>
    <w:rsid w:val="00FE1F04"/>
    <w:rsid w:val="00FE27BD"/>
    <w:rsid w:val="00FE2E0C"/>
    <w:rsid w:val="00FE3127"/>
    <w:rsid w:val="00FE3406"/>
    <w:rsid w:val="00FE3BE4"/>
    <w:rsid w:val="00FE3E27"/>
    <w:rsid w:val="00FE3E8D"/>
    <w:rsid w:val="00FE3E9C"/>
    <w:rsid w:val="00FE4003"/>
    <w:rsid w:val="00FE4094"/>
    <w:rsid w:val="00FE40EB"/>
    <w:rsid w:val="00FE41E3"/>
    <w:rsid w:val="00FE42CF"/>
    <w:rsid w:val="00FE48B8"/>
    <w:rsid w:val="00FE519F"/>
    <w:rsid w:val="00FE51AF"/>
    <w:rsid w:val="00FE53C9"/>
    <w:rsid w:val="00FE583B"/>
    <w:rsid w:val="00FE5853"/>
    <w:rsid w:val="00FE5A79"/>
    <w:rsid w:val="00FE5EA3"/>
    <w:rsid w:val="00FE5F14"/>
    <w:rsid w:val="00FE603B"/>
    <w:rsid w:val="00FE620E"/>
    <w:rsid w:val="00FE651A"/>
    <w:rsid w:val="00FE6567"/>
    <w:rsid w:val="00FE6B61"/>
    <w:rsid w:val="00FE6F74"/>
    <w:rsid w:val="00FE7087"/>
    <w:rsid w:val="00FE746D"/>
    <w:rsid w:val="00FE7C8D"/>
    <w:rsid w:val="00FE7D73"/>
    <w:rsid w:val="00FF0074"/>
    <w:rsid w:val="00FF0169"/>
    <w:rsid w:val="00FF0201"/>
    <w:rsid w:val="00FF0987"/>
    <w:rsid w:val="00FF0BC0"/>
    <w:rsid w:val="00FF0D6D"/>
    <w:rsid w:val="00FF12E7"/>
    <w:rsid w:val="00FF1342"/>
    <w:rsid w:val="00FF161B"/>
    <w:rsid w:val="00FF174A"/>
    <w:rsid w:val="00FF1E70"/>
    <w:rsid w:val="00FF22B6"/>
    <w:rsid w:val="00FF2729"/>
    <w:rsid w:val="00FF3FCD"/>
    <w:rsid w:val="00FF4CD8"/>
    <w:rsid w:val="00FF4EAB"/>
    <w:rsid w:val="00FF4F7D"/>
    <w:rsid w:val="00FF550A"/>
    <w:rsid w:val="00FF5A2F"/>
    <w:rsid w:val="00FF5F80"/>
    <w:rsid w:val="00FF68F8"/>
    <w:rsid w:val="00FF6D6B"/>
    <w:rsid w:val="00FF6DAF"/>
    <w:rsid w:val="00FF6E96"/>
    <w:rsid w:val="00FF7539"/>
    <w:rsid w:val="00FF75D5"/>
    <w:rsid w:val="00FF76AA"/>
    <w:rsid w:val="01916B99"/>
    <w:rsid w:val="031CBAC0"/>
    <w:rsid w:val="03235F22"/>
    <w:rsid w:val="034D736C"/>
    <w:rsid w:val="04B88B21"/>
    <w:rsid w:val="05021568"/>
    <w:rsid w:val="05A969C7"/>
    <w:rsid w:val="08DB06C0"/>
    <w:rsid w:val="090A53CA"/>
    <w:rsid w:val="09292020"/>
    <w:rsid w:val="0A0C52F6"/>
    <w:rsid w:val="0B00E309"/>
    <w:rsid w:val="0C3814D0"/>
    <w:rsid w:val="0D6DE0E7"/>
    <w:rsid w:val="0EB071FD"/>
    <w:rsid w:val="0F10AE37"/>
    <w:rsid w:val="0F84D21F"/>
    <w:rsid w:val="0F8CD661"/>
    <w:rsid w:val="1085F5EF"/>
    <w:rsid w:val="1171A53E"/>
    <w:rsid w:val="11BF4C40"/>
    <w:rsid w:val="120ABAC9"/>
    <w:rsid w:val="127F6C8C"/>
    <w:rsid w:val="13370F96"/>
    <w:rsid w:val="136E7876"/>
    <w:rsid w:val="13A42EBA"/>
    <w:rsid w:val="1431F3EA"/>
    <w:rsid w:val="14487F6D"/>
    <w:rsid w:val="147B96B6"/>
    <w:rsid w:val="1535CDD4"/>
    <w:rsid w:val="15A7441C"/>
    <w:rsid w:val="1694C926"/>
    <w:rsid w:val="172E6EF7"/>
    <w:rsid w:val="1A0B907C"/>
    <w:rsid w:val="1AD29E1F"/>
    <w:rsid w:val="1BEDFDAD"/>
    <w:rsid w:val="1C2016B2"/>
    <w:rsid w:val="1CC2FC45"/>
    <w:rsid w:val="1CE38E3D"/>
    <w:rsid w:val="1DAF0962"/>
    <w:rsid w:val="1EC1383D"/>
    <w:rsid w:val="209A3D71"/>
    <w:rsid w:val="22E34E5B"/>
    <w:rsid w:val="23B8ED4B"/>
    <w:rsid w:val="2448E675"/>
    <w:rsid w:val="247E9D94"/>
    <w:rsid w:val="253632A8"/>
    <w:rsid w:val="27632D21"/>
    <w:rsid w:val="27A3F718"/>
    <w:rsid w:val="28269E66"/>
    <w:rsid w:val="28567C86"/>
    <w:rsid w:val="28B01FAC"/>
    <w:rsid w:val="28B39BEB"/>
    <w:rsid w:val="29FD9A16"/>
    <w:rsid w:val="2A031AEB"/>
    <w:rsid w:val="2AAC137E"/>
    <w:rsid w:val="2B04662B"/>
    <w:rsid w:val="2C9187F5"/>
    <w:rsid w:val="2DAB6360"/>
    <w:rsid w:val="2F31A8CD"/>
    <w:rsid w:val="303D6195"/>
    <w:rsid w:val="316B9060"/>
    <w:rsid w:val="3287B73A"/>
    <w:rsid w:val="349FCFCC"/>
    <w:rsid w:val="34C6421F"/>
    <w:rsid w:val="3793401A"/>
    <w:rsid w:val="3942ED01"/>
    <w:rsid w:val="3B25121A"/>
    <w:rsid w:val="3C482C44"/>
    <w:rsid w:val="3D0853D1"/>
    <w:rsid w:val="3DB790DB"/>
    <w:rsid w:val="3DC6694B"/>
    <w:rsid w:val="3E171CF0"/>
    <w:rsid w:val="4353D94E"/>
    <w:rsid w:val="44A5F80C"/>
    <w:rsid w:val="45306516"/>
    <w:rsid w:val="46A63F28"/>
    <w:rsid w:val="46E38AD6"/>
    <w:rsid w:val="47C9262C"/>
    <w:rsid w:val="482C27CF"/>
    <w:rsid w:val="482F2F19"/>
    <w:rsid w:val="4875E7E5"/>
    <w:rsid w:val="48E9F7B2"/>
    <w:rsid w:val="4B048D92"/>
    <w:rsid w:val="4B12D3CF"/>
    <w:rsid w:val="4BBCF558"/>
    <w:rsid w:val="4E837A3A"/>
    <w:rsid w:val="4F1D16DF"/>
    <w:rsid w:val="500BEE57"/>
    <w:rsid w:val="520147ED"/>
    <w:rsid w:val="535A2576"/>
    <w:rsid w:val="548DFB2E"/>
    <w:rsid w:val="5614D7D6"/>
    <w:rsid w:val="570A0934"/>
    <w:rsid w:val="57EFC495"/>
    <w:rsid w:val="585C44C9"/>
    <w:rsid w:val="5D608512"/>
    <w:rsid w:val="5E5E34C6"/>
    <w:rsid w:val="5E9AD0A3"/>
    <w:rsid w:val="5FD0C1FB"/>
    <w:rsid w:val="608ED94B"/>
    <w:rsid w:val="61480C1D"/>
    <w:rsid w:val="61A147C2"/>
    <w:rsid w:val="6362CD0F"/>
    <w:rsid w:val="63C0FC65"/>
    <w:rsid w:val="644F6538"/>
    <w:rsid w:val="64A7A744"/>
    <w:rsid w:val="65C1D91E"/>
    <w:rsid w:val="66FE103B"/>
    <w:rsid w:val="6B4F5C4C"/>
    <w:rsid w:val="6CA72F0B"/>
    <w:rsid w:val="6E0F8CB8"/>
    <w:rsid w:val="7028EA76"/>
    <w:rsid w:val="70F0A009"/>
    <w:rsid w:val="7122D9A6"/>
    <w:rsid w:val="721A1C4C"/>
    <w:rsid w:val="7247231B"/>
    <w:rsid w:val="72B73DD5"/>
    <w:rsid w:val="72DB70E3"/>
    <w:rsid w:val="73B4FE23"/>
    <w:rsid w:val="73FEB2E2"/>
    <w:rsid w:val="747200AB"/>
    <w:rsid w:val="75E73BBE"/>
    <w:rsid w:val="760DE102"/>
    <w:rsid w:val="76B18274"/>
    <w:rsid w:val="76FD4532"/>
    <w:rsid w:val="77442762"/>
    <w:rsid w:val="793215EB"/>
    <w:rsid w:val="7974D517"/>
    <w:rsid w:val="79CC0C5F"/>
    <w:rsid w:val="7A1394BB"/>
    <w:rsid w:val="7A4C88AC"/>
    <w:rsid w:val="7ABAA53D"/>
    <w:rsid w:val="7B6D0FD9"/>
    <w:rsid w:val="7CF3C52B"/>
    <w:rsid w:val="7F67A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EBD"/>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unhideWhenUsed/>
    <w:rsid w:val="00F1200A"/>
    <w:rPr>
      <w:sz w:val="20"/>
      <w:szCs w:val="20"/>
    </w:rPr>
  </w:style>
  <w:style w:type="character" w:customStyle="1" w:styleId="CommentTextChar">
    <w:name w:val="Comment Text Char"/>
    <w:basedOn w:val="DefaultParagraphFont"/>
    <w:link w:val="CommentText"/>
    <w:uiPriority w:val="99"/>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 w:type="paragraph" w:customStyle="1" w:styleId="Default">
    <w:name w:val="Default"/>
    <w:rsid w:val="00E83CBC"/>
    <w:pPr>
      <w:autoSpaceDE w:val="0"/>
      <w:autoSpaceDN w:val="0"/>
      <w:adjustRightInd w:val="0"/>
      <w:spacing w:after="0" w:line="240" w:lineRule="auto"/>
    </w:pPr>
    <w:rPr>
      <w:rFonts w:ascii="Calibri" w:hAnsi="Calibri" w:cs="Calibri"/>
      <w:color w:val="000000"/>
      <w:sz w:val="24"/>
      <w:szCs w:val="24"/>
    </w:rPr>
  </w:style>
  <w:style w:type="numbering" w:customStyle="1" w:styleId="CurrentList1">
    <w:name w:val="Current List1"/>
    <w:uiPriority w:val="99"/>
    <w:rsid w:val="009653AE"/>
    <w:pPr>
      <w:numPr>
        <w:numId w:val="4"/>
      </w:numPr>
    </w:pPr>
  </w:style>
  <w:style w:type="numbering" w:customStyle="1" w:styleId="CurrentList2">
    <w:name w:val="Current List2"/>
    <w:uiPriority w:val="99"/>
    <w:rsid w:val="009653AE"/>
    <w:pPr>
      <w:numPr>
        <w:numId w:val="5"/>
      </w:numPr>
    </w:pPr>
  </w:style>
  <w:style w:type="paragraph" w:styleId="Revision">
    <w:name w:val="Revision"/>
    <w:hidden/>
    <w:uiPriority w:val="99"/>
    <w:semiHidden/>
    <w:rsid w:val="00801CC0"/>
    <w:pPr>
      <w:spacing w:after="0" w:line="240" w:lineRule="auto"/>
    </w:pPr>
    <w:rPr>
      <w:rFonts w:ascii="Book Antiqua" w:eastAsia="Times New Roman" w:hAnsi="Book Antiqua" w:cs="Times New Roman"/>
      <w:lang w:eastAsia="en-GB"/>
    </w:rPr>
  </w:style>
  <w:style w:type="character" w:styleId="Mention">
    <w:name w:val="Mention"/>
    <w:basedOn w:val="DefaultParagraphFont"/>
    <w:uiPriority w:val="99"/>
    <w:unhideWhenUsed/>
    <w:rsid w:val="00434679"/>
    <w:rPr>
      <w:color w:val="2B579A"/>
      <w:shd w:val="clear" w:color="auto" w:fill="E1DFDD"/>
    </w:rPr>
  </w:style>
  <w:style w:type="paragraph" w:styleId="NormalWeb">
    <w:name w:val="Normal (Web)"/>
    <w:basedOn w:val="Normal"/>
    <w:uiPriority w:val="99"/>
    <w:unhideWhenUsed/>
    <w:rsid w:val="007E726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523">
      <w:bodyDiv w:val="1"/>
      <w:marLeft w:val="0"/>
      <w:marRight w:val="0"/>
      <w:marTop w:val="0"/>
      <w:marBottom w:val="0"/>
      <w:divBdr>
        <w:top w:val="none" w:sz="0" w:space="0" w:color="auto"/>
        <w:left w:val="none" w:sz="0" w:space="0" w:color="auto"/>
        <w:bottom w:val="none" w:sz="0" w:space="0" w:color="auto"/>
        <w:right w:val="none" w:sz="0" w:space="0" w:color="auto"/>
      </w:divBdr>
      <w:divsChild>
        <w:div w:id="328563151">
          <w:marLeft w:val="907"/>
          <w:marRight w:val="0"/>
          <w:marTop w:val="0"/>
          <w:marBottom w:val="0"/>
          <w:divBdr>
            <w:top w:val="none" w:sz="0" w:space="0" w:color="auto"/>
            <w:left w:val="none" w:sz="0" w:space="0" w:color="auto"/>
            <w:bottom w:val="none" w:sz="0" w:space="0" w:color="auto"/>
            <w:right w:val="none" w:sz="0" w:space="0" w:color="auto"/>
          </w:divBdr>
        </w:div>
        <w:div w:id="517276105">
          <w:marLeft w:val="907"/>
          <w:marRight w:val="0"/>
          <w:marTop w:val="0"/>
          <w:marBottom w:val="0"/>
          <w:divBdr>
            <w:top w:val="none" w:sz="0" w:space="0" w:color="auto"/>
            <w:left w:val="none" w:sz="0" w:space="0" w:color="auto"/>
            <w:bottom w:val="none" w:sz="0" w:space="0" w:color="auto"/>
            <w:right w:val="none" w:sz="0" w:space="0" w:color="auto"/>
          </w:divBdr>
        </w:div>
        <w:div w:id="814685236">
          <w:marLeft w:val="907"/>
          <w:marRight w:val="0"/>
          <w:marTop w:val="0"/>
          <w:marBottom w:val="0"/>
          <w:divBdr>
            <w:top w:val="none" w:sz="0" w:space="0" w:color="auto"/>
            <w:left w:val="none" w:sz="0" w:space="0" w:color="auto"/>
            <w:bottom w:val="none" w:sz="0" w:space="0" w:color="auto"/>
            <w:right w:val="none" w:sz="0" w:space="0" w:color="auto"/>
          </w:divBdr>
        </w:div>
        <w:div w:id="1320575872">
          <w:marLeft w:val="907"/>
          <w:marRight w:val="0"/>
          <w:marTop w:val="0"/>
          <w:marBottom w:val="0"/>
          <w:divBdr>
            <w:top w:val="none" w:sz="0" w:space="0" w:color="auto"/>
            <w:left w:val="none" w:sz="0" w:space="0" w:color="auto"/>
            <w:bottom w:val="none" w:sz="0" w:space="0" w:color="auto"/>
            <w:right w:val="none" w:sz="0" w:space="0" w:color="auto"/>
          </w:divBdr>
        </w:div>
        <w:div w:id="1734965822">
          <w:marLeft w:val="907"/>
          <w:marRight w:val="0"/>
          <w:marTop w:val="0"/>
          <w:marBottom w:val="0"/>
          <w:divBdr>
            <w:top w:val="none" w:sz="0" w:space="0" w:color="auto"/>
            <w:left w:val="none" w:sz="0" w:space="0" w:color="auto"/>
            <w:bottom w:val="none" w:sz="0" w:space="0" w:color="auto"/>
            <w:right w:val="none" w:sz="0" w:space="0" w:color="auto"/>
          </w:divBdr>
        </w:div>
      </w:divsChild>
    </w:div>
    <w:div w:id="49423783">
      <w:bodyDiv w:val="1"/>
      <w:marLeft w:val="0"/>
      <w:marRight w:val="0"/>
      <w:marTop w:val="0"/>
      <w:marBottom w:val="0"/>
      <w:divBdr>
        <w:top w:val="none" w:sz="0" w:space="0" w:color="auto"/>
        <w:left w:val="none" w:sz="0" w:space="0" w:color="auto"/>
        <w:bottom w:val="none" w:sz="0" w:space="0" w:color="auto"/>
        <w:right w:val="none" w:sz="0" w:space="0" w:color="auto"/>
      </w:divBdr>
    </w:div>
    <w:div w:id="105082113">
      <w:bodyDiv w:val="1"/>
      <w:marLeft w:val="0"/>
      <w:marRight w:val="0"/>
      <w:marTop w:val="0"/>
      <w:marBottom w:val="0"/>
      <w:divBdr>
        <w:top w:val="none" w:sz="0" w:space="0" w:color="auto"/>
        <w:left w:val="none" w:sz="0" w:space="0" w:color="auto"/>
        <w:bottom w:val="none" w:sz="0" w:space="0" w:color="auto"/>
        <w:right w:val="none" w:sz="0" w:space="0" w:color="auto"/>
      </w:divBdr>
      <w:divsChild>
        <w:div w:id="1504974756">
          <w:marLeft w:val="0"/>
          <w:marRight w:val="0"/>
          <w:marTop w:val="0"/>
          <w:marBottom w:val="0"/>
          <w:divBdr>
            <w:top w:val="none" w:sz="0" w:space="0" w:color="auto"/>
            <w:left w:val="none" w:sz="0" w:space="0" w:color="auto"/>
            <w:bottom w:val="none" w:sz="0" w:space="0" w:color="auto"/>
            <w:right w:val="none" w:sz="0" w:space="0" w:color="auto"/>
          </w:divBdr>
        </w:div>
      </w:divsChild>
    </w:div>
    <w:div w:id="166866805">
      <w:bodyDiv w:val="1"/>
      <w:marLeft w:val="0"/>
      <w:marRight w:val="0"/>
      <w:marTop w:val="0"/>
      <w:marBottom w:val="0"/>
      <w:divBdr>
        <w:top w:val="none" w:sz="0" w:space="0" w:color="auto"/>
        <w:left w:val="none" w:sz="0" w:space="0" w:color="auto"/>
        <w:bottom w:val="none" w:sz="0" w:space="0" w:color="auto"/>
        <w:right w:val="none" w:sz="0" w:space="0" w:color="auto"/>
      </w:divBdr>
      <w:divsChild>
        <w:div w:id="525019799">
          <w:marLeft w:val="0"/>
          <w:marRight w:val="0"/>
          <w:marTop w:val="0"/>
          <w:marBottom w:val="0"/>
          <w:divBdr>
            <w:top w:val="none" w:sz="0" w:space="0" w:color="auto"/>
            <w:left w:val="none" w:sz="0" w:space="0" w:color="auto"/>
            <w:bottom w:val="none" w:sz="0" w:space="0" w:color="auto"/>
            <w:right w:val="none" w:sz="0" w:space="0" w:color="auto"/>
          </w:divBdr>
        </w:div>
        <w:div w:id="1236665854">
          <w:marLeft w:val="0"/>
          <w:marRight w:val="0"/>
          <w:marTop w:val="0"/>
          <w:marBottom w:val="0"/>
          <w:divBdr>
            <w:top w:val="none" w:sz="0" w:space="0" w:color="auto"/>
            <w:left w:val="none" w:sz="0" w:space="0" w:color="auto"/>
            <w:bottom w:val="none" w:sz="0" w:space="0" w:color="auto"/>
            <w:right w:val="none" w:sz="0" w:space="0" w:color="auto"/>
          </w:divBdr>
        </w:div>
        <w:div w:id="1519006404">
          <w:marLeft w:val="0"/>
          <w:marRight w:val="0"/>
          <w:marTop w:val="0"/>
          <w:marBottom w:val="0"/>
          <w:divBdr>
            <w:top w:val="none" w:sz="0" w:space="0" w:color="auto"/>
            <w:left w:val="none" w:sz="0" w:space="0" w:color="auto"/>
            <w:bottom w:val="none" w:sz="0" w:space="0" w:color="auto"/>
            <w:right w:val="none" w:sz="0" w:space="0" w:color="auto"/>
          </w:divBdr>
        </w:div>
      </w:divsChild>
    </w:div>
    <w:div w:id="258677911">
      <w:bodyDiv w:val="1"/>
      <w:marLeft w:val="0"/>
      <w:marRight w:val="0"/>
      <w:marTop w:val="0"/>
      <w:marBottom w:val="0"/>
      <w:divBdr>
        <w:top w:val="none" w:sz="0" w:space="0" w:color="auto"/>
        <w:left w:val="none" w:sz="0" w:space="0" w:color="auto"/>
        <w:bottom w:val="none" w:sz="0" w:space="0" w:color="auto"/>
        <w:right w:val="none" w:sz="0" w:space="0" w:color="auto"/>
      </w:divBdr>
      <w:divsChild>
        <w:div w:id="10957262">
          <w:marLeft w:val="0"/>
          <w:marRight w:val="0"/>
          <w:marTop w:val="0"/>
          <w:marBottom w:val="0"/>
          <w:divBdr>
            <w:top w:val="none" w:sz="0" w:space="0" w:color="auto"/>
            <w:left w:val="none" w:sz="0" w:space="0" w:color="auto"/>
            <w:bottom w:val="none" w:sz="0" w:space="0" w:color="auto"/>
            <w:right w:val="none" w:sz="0" w:space="0" w:color="auto"/>
          </w:divBdr>
        </w:div>
        <w:div w:id="1053431768">
          <w:marLeft w:val="0"/>
          <w:marRight w:val="0"/>
          <w:marTop w:val="0"/>
          <w:marBottom w:val="0"/>
          <w:divBdr>
            <w:top w:val="none" w:sz="0" w:space="0" w:color="auto"/>
            <w:left w:val="none" w:sz="0" w:space="0" w:color="auto"/>
            <w:bottom w:val="none" w:sz="0" w:space="0" w:color="auto"/>
            <w:right w:val="none" w:sz="0" w:space="0" w:color="auto"/>
          </w:divBdr>
        </w:div>
        <w:div w:id="1418749722">
          <w:marLeft w:val="0"/>
          <w:marRight w:val="0"/>
          <w:marTop w:val="0"/>
          <w:marBottom w:val="0"/>
          <w:divBdr>
            <w:top w:val="none" w:sz="0" w:space="0" w:color="auto"/>
            <w:left w:val="none" w:sz="0" w:space="0" w:color="auto"/>
            <w:bottom w:val="none" w:sz="0" w:space="0" w:color="auto"/>
            <w:right w:val="none" w:sz="0" w:space="0" w:color="auto"/>
          </w:divBdr>
        </w:div>
        <w:div w:id="1500265756">
          <w:marLeft w:val="0"/>
          <w:marRight w:val="0"/>
          <w:marTop w:val="0"/>
          <w:marBottom w:val="0"/>
          <w:divBdr>
            <w:top w:val="none" w:sz="0" w:space="0" w:color="auto"/>
            <w:left w:val="none" w:sz="0" w:space="0" w:color="auto"/>
            <w:bottom w:val="none" w:sz="0" w:space="0" w:color="auto"/>
            <w:right w:val="none" w:sz="0" w:space="0" w:color="auto"/>
          </w:divBdr>
        </w:div>
        <w:div w:id="1961376442">
          <w:marLeft w:val="0"/>
          <w:marRight w:val="0"/>
          <w:marTop w:val="0"/>
          <w:marBottom w:val="0"/>
          <w:divBdr>
            <w:top w:val="none" w:sz="0" w:space="0" w:color="auto"/>
            <w:left w:val="none" w:sz="0" w:space="0" w:color="auto"/>
            <w:bottom w:val="none" w:sz="0" w:space="0" w:color="auto"/>
            <w:right w:val="none" w:sz="0" w:space="0" w:color="auto"/>
          </w:divBdr>
        </w:div>
      </w:divsChild>
    </w:div>
    <w:div w:id="290404055">
      <w:bodyDiv w:val="1"/>
      <w:marLeft w:val="0"/>
      <w:marRight w:val="0"/>
      <w:marTop w:val="0"/>
      <w:marBottom w:val="0"/>
      <w:divBdr>
        <w:top w:val="none" w:sz="0" w:space="0" w:color="auto"/>
        <w:left w:val="none" w:sz="0" w:space="0" w:color="auto"/>
        <w:bottom w:val="none" w:sz="0" w:space="0" w:color="auto"/>
        <w:right w:val="none" w:sz="0" w:space="0" w:color="auto"/>
      </w:divBdr>
      <w:divsChild>
        <w:div w:id="279336765">
          <w:marLeft w:val="907"/>
          <w:marRight w:val="0"/>
          <w:marTop w:val="0"/>
          <w:marBottom w:val="0"/>
          <w:divBdr>
            <w:top w:val="none" w:sz="0" w:space="0" w:color="auto"/>
            <w:left w:val="none" w:sz="0" w:space="0" w:color="auto"/>
            <w:bottom w:val="none" w:sz="0" w:space="0" w:color="auto"/>
            <w:right w:val="none" w:sz="0" w:space="0" w:color="auto"/>
          </w:divBdr>
        </w:div>
        <w:div w:id="1186551937">
          <w:marLeft w:val="907"/>
          <w:marRight w:val="0"/>
          <w:marTop w:val="0"/>
          <w:marBottom w:val="0"/>
          <w:divBdr>
            <w:top w:val="none" w:sz="0" w:space="0" w:color="auto"/>
            <w:left w:val="none" w:sz="0" w:space="0" w:color="auto"/>
            <w:bottom w:val="none" w:sz="0" w:space="0" w:color="auto"/>
            <w:right w:val="none" w:sz="0" w:space="0" w:color="auto"/>
          </w:divBdr>
        </w:div>
        <w:div w:id="1496803141">
          <w:marLeft w:val="907"/>
          <w:marRight w:val="0"/>
          <w:marTop w:val="0"/>
          <w:marBottom w:val="0"/>
          <w:divBdr>
            <w:top w:val="none" w:sz="0" w:space="0" w:color="auto"/>
            <w:left w:val="none" w:sz="0" w:space="0" w:color="auto"/>
            <w:bottom w:val="none" w:sz="0" w:space="0" w:color="auto"/>
            <w:right w:val="none" w:sz="0" w:space="0" w:color="auto"/>
          </w:divBdr>
        </w:div>
        <w:div w:id="1872641919">
          <w:marLeft w:val="907"/>
          <w:marRight w:val="0"/>
          <w:marTop w:val="0"/>
          <w:marBottom w:val="0"/>
          <w:divBdr>
            <w:top w:val="none" w:sz="0" w:space="0" w:color="auto"/>
            <w:left w:val="none" w:sz="0" w:space="0" w:color="auto"/>
            <w:bottom w:val="none" w:sz="0" w:space="0" w:color="auto"/>
            <w:right w:val="none" w:sz="0" w:space="0" w:color="auto"/>
          </w:divBdr>
        </w:div>
      </w:divsChild>
    </w:div>
    <w:div w:id="320475236">
      <w:bodyDiv w:val="1"/>
      <w:marLeft w:val="0"/>
      <w:marRight w:val="0"/>
      <w:marTop w:val="0"/>
      <w:marBottom w:val="0"/>
      <w:divBdr>
        <w:top w:val="none" w:sz="0" w:space="0" w:color="auto"/>
        <w:left w:val="none" w:sz="0" w:space="0" w:color="auto"/>
        <w:bottom w:val="none" w:sz="0" w:space="0" w:color="auto"/>
        <w:right w:val="none" w:sz="0" w:space="0" w:color="auto"/>
      </w:divBdr>
      <w:divsChild>
        <w:div w:id="272641291">
          <w:marLeft w:val="0"/>
          <w:marRight w:val="0"/>
          <w:marTop w:val="0"/>
          <w:marBottom w:val="0"/>
          <w:divBdr>
            <w:top w:val="none" w:sz="0" w:space="0" w:color="auto"/>
            <w:left w:val="none" w:sz="0" w:space="0" w:color="auto"/>
            <w:bottom w:val="none" w:sz="0" w:space="0" w:color="auto"/>
            <w:right w:val="none" w:sz="0" w:space="0" w:color="auto"/>
          </w:divBdr>
        </w:div>
        <w:div w:id="320618358">
          <w:marLeft w:val="0"/>
          <w:marRight w:val="0"/>
          <w:marTop w:val="0"/>
          <w:marBottom w:val="0"/>
          <w:divBdr>
            <w:top w:val="none" w:sz="0" w:space="0" w:color="auto"/>
            <w:left w:val="none" w:sz="0" w:space="0" w:color="auto"/>
            <w:bottom w:val="none" w:sz="0" w:space="0" w:color="auto"/>
            <w:right w:val="none" w:sz="0" w:space="0" w:color="auto"/>
          </w:divBdr>
        </w:div>
        <w:div w:id="413204794">
          <w:marLeft w:val="0"/>
          <w:marRight w:val="0"/>
          <w:marTop w:val="0"/>
          <w:marBottom w:val="0"/>
          <w:divBdr>
            <w:top w:val="none" w:sz="0" w:space="0" w:color="auto"/>
            <w:left w:val="none" w:sz="0" w:space="0" w:color="auto"/>
            <w:bottom w:val="none" w:sz="0" w:space="0" w:color="auto"/>
            <w:right w:val="none" w:sz="0" w:space="0" w:color="auto"/>
          </w:divBdr>
        </w:div>
        <w:div w:id="425923687">
          <w:marLeft w:val="0"/>
          <w:marRight w:val="0"/>
          <w:marTop w:val="0"/>
          <w:marBottom w:val="0"/>
          <w:divBdr>
            <w:top w:val="none" w:sz="0" w:space="0" w:color="auto"/>
            <w:left w:val="none" w:sz="0" w:space="0" w:color="auto"/>
            <w:bottom w:val="none" w:sz="0" w:space="0" w:color="auto"/>
            <w:right w:val="none" w:sz="0" w:space="0" w:color="auto"/>
          </w:divBdr>
        </w:div>
        <w:div w:id="445931803">
          <w:marLeft w:val="0"/>
          <w:marRight w:val="0"/>
          <w:marTop w:val="0"/>
          <w:marBottom w:val="0"/>
          <w:divBdr>
            <w:top w:val="none" w:sz="0" w:space="0" w:color="auto"/>
            <w:left w:val="none" w:sz="0" w:space="0" w:color="auto"/>
            <w:bottom w:val="none" w:sz="0" w:space="0" w:color="auto"/>
            <w:right w:val="none" w:sz="0" w:space="0" w:color="auto"/>
          </w:divBdr>
        </w:div>
        <w:div w:id="448665843">
          <w:marLeft w:val="0"/>
          <w:marRight w:val="0"/>
          <w:marTop w:val="0"/>
          <w:marBottom w:val="0"/>
          <w:divBdr>
            <w:top w:val="none" w:sz="0" w:space="0" w:color="auto"/>
            <w:left w:val="none" w:sz="0" w:space="0" w:color="auto"/>
            <w:bottom w:val="none" w:sz="0" w:space="0" w:color="auto"/>
            <w:right w:val="none" w:sz="0" w:space="0" w:color="auto"/>
          </w:divBdr>
        </w:div>
        <w:div w:id="496698812">
          <w:marLeft w:val="0"/>
          <w:marRight w:val="0"/>
          <w:marTop w:val="0"/>
          <w:marBottom w:val="0"/>
          <w:divBdr>
            <w:top w:val="none" w:sz="0" w:space="0" w:color="auto"/>
            <w:left w:val="none" w:sz="0" w:space="0" w:color="auto"/>
            <w:bottom w:val="none" w:sz="0" w:space="0" w:color="auto"/>
            <w:right w:val="none" w:sz="0" w:space="0" w:color="auto"/>
          </w:divBdr>
        </w:div>
        <w:div w:id="561521575">
          <w:marLeft w:val="0"/>
          <w:marRight w:val="0"/>
          <w:marTop w:val="0"/>
          <w:marBottom w:val="0"/>
          <w:divBdr>
            <w:top w:val="none" w:sz="0" w:space="0" w:color="auto"/>
            <w:left w:val="none" w:sz="0" w:space="0" w:color="auto"/>
            <w:bottom w:val="none" w:sz="0" w:space="0" w:color="auto"/>
            <w:right w:val="none" w:sz="0" w:space="0" w:color="auto"/>
          </w:divBdr>
          <w:divsChild>
            <w:div w:id="192349375">
              <w:marLeft w:val="0"/>
              <w:marRight w:val="0"/>
              <w:marTop w:val="0"/>
              <w:marBottom w:val="0"/>
              <w:divBdr>
                <w:top w:val="none" w:sz="0" w:space="0" w:color="auto"/>
                <w:left w:val="none" w:sz="0" w:space="0" w:color="auto"/>
                <w:bottom w:val="none" w:sz="0" w:space="0" w:color="auto"/>
                <w:right w:val="none" w:sz="0" w:space="0" w:color="auto"/>
              </w:divBdr>
            </w:div>
            <w:div w:id="654458377">
              <w:marLeft w:val="0"/>
              <w:marRight w:val="0"/>
              <w:marTop w:val="0"/>
              <w:marBottom w:val="0"/>
              <w:divBdr>
                <w:top w:val="none" w:sz="0" w:space="0" w:color="auto"/>
                <w:left w:val="none" w:sz="0" w:space="0" w:color="auto"/>
                <w:bottom w:val="none" w:sz="0" w:space="0" w:color="auto"/>
                <w:right w:val="none" w:sz="0" w:space="0" w:color="auto"/>
              </w:divBdr>
            </w:div>
            <w:div w:id="1278829576">
              <w:marLeft w:val="0"/>
              <w:marRight w:val="0"/>
              <w:marTop w:val="0"/>
              <w:marBottom w:val="0"/>
              <w:divBdr>
                <w:top w:val="none" w:sz="0" w:space="0" w:color="auto"/>
                <w:left w:val="none" w:sz="0" w:space="0" w:color="auto"/>
                <w:bottom w:val="none" w:sz="0" w:space="0" w:color="auto"/>
                <w:right w:val="none" w:sz="0" w:space="0" w:color="auto"/>
              </w:divBdr>
            </w:div>
            <w:div w:id="1862091004">
              <w:marLeft w:val="0"/>
              <w:marRight w:val="0"/>
              <w:marTop w:val="0"/>
              <w:marBottom w:val="0"/>
              <w:divBdr>
                <w:top w:val="none" w:sz="0" w:space="0" w:color="auto"/>
                <w:left w:val="none" w:sz="0" w:space="0" w:color="auto"/>
                <w:bottom w:val="none" w:sz="0" w:space="0" w:color="auto"/>
                <w:right w:val="none" w:sz="0" w:space="0" w:color="auto"/>
              </w:divBdr>
            </w:div>
            <w:div w:id="2136093555">
              <w:marLeft w:val="0"/>
              <w:marRight w:val="0"/>
              <w:marTop w:val="0"/>
              <w:marBottom w:val="0"/>
              <w:divBdr>
                <w:top w:val="none" w:sz="0" w:space="0" w:color="auto"/>
                <w:left w:val="none" w:sz="0" w:space="0" w:color="auto"/>
                <w:bottom w:val="none" w:sz="0" w:space="0" w:color="auto"/>
                <w:right w:val="none" w:sz="0" w:space="0" w:color="auto"/>
              </w:divBdr>
            </w:div>
          </w:divsChild>
        </w:div>
        <w:div w:id="633021273">
          <w:marLeft w:val="0"/>
          <w:marRight w:val="0"/>
          <w:marTop w:val="0"/>
          <w:marBottom w:val="0"/>
          <w:divBdr>
            <w:top w:val="none" w:sz="0" w:space="0" w:color="auto"/>
            <w:left w:val="none" w:sz="0" w:space="0" w:color="auto"/>
            <w:bottom w:val="none" w:sz="0" w:space="0" w:color="auto"/>
            <w:right w:val="none" w:sz="0" w:space="0" w:color="auto"/>
          </w:divBdr>
        </w:div>
        <w:div w:id="918902063">
          <w:marLeft w:val="0"/>
          <w:marRight w:val="0"/>
          <w:marTop w:val="0"/>
          <w:marBottom w:val="0"/>
          <w:divBdr>
            <w:top w:val="none" w:sz="0" w:space="0" w:color="auto"/>
            <w:left w:val="none" w:sz="0" w:space="0" w:color="auto"/>
            <w:bottom w:val="none" w:sz="0" w:space="0" w:color="auto"/>
            <w:right w:val="none" w:sz="0" w:space="0" w:color="auto"/>
          </w:divBdr>
        </w:div>
        <w:div w:id="1028994144">
          <w:marLeft w:val="0"/>
          <w:marRight w:val="0"/>
          <w:marTop w:val="0"/>
          <w:marBottom w:val="0"/>
          <w:divBdr>
            <w:top w:val="none" w:sz="0" w:space="0" w:color="auto"/>
            <w:left w:val="none" w:sz="0" w:space="0" w:color="auto"/>
            <w:bottom w:val="none" w:sz="0" w:space="0" w:color="auto"/>
            <w:right w:val="none" w:sz="0" w:space="0" w:color="auto"/>
          </w:divBdr>
        </w:div>
        <w:div w:id="1032144503">
          <w:marLeft w:val="0"/>
          <w:marRight w:val="0"/>
          <w:marTop w:val="0"/>
          <w:marBottom w:val="0"/>
          <w:divBdr>
            <w:top w:val="none" w:sz="0" w:space="0" w:color="auto"/>
            <w:left w:val="none" w:sz="0" w:space="0" w:color="auto"/>
            <w:bottom w:val="none" w:sz="0" w:space="0" w:color="auto"/>
            <w:right w:val="none" w:sz="0" w:space="0" w:color="auto"/>
          </w:divBdr>
        </w:div>
        <w:div w:id="1154295029">
          <w:marLeft w:val="0"/>
          <w:marRight w:val="0"/>
          <w:marTop w:val="0"/>
          <w:marBottom w:val="0"/>
          <w:divBdr>
            <w:top w:val="none" w:sz="0" w:space="0" w:color="auto"/>
            <w:left w:val="none" w:sz="0" w:space="0" w:color="auto"/>
            <w:bottom w:val="none" w:sz="0" w:space="0" w:color="auto"/>
            <w:right w:val="none" w:sz="0" w:space="0" w:color="auto"/>
          </w:divBdr>
        </w:div>
        <w:div w:id="1197742819">
          <w:marLeft w:val="0"/>
          <w:marRight w:val="0"/>
          <w:marTop w:val="0"/>
          <w:marBottom w:val="0"/>
          <w:divBdr>
            <w:top w:val="none" w:sz="0" w:space="0" w:color="auto"/>
            <w:left w:val="none" w:sz="0" w:space="0" w:color="auto"/>
            <w:bottom w:val="none" w:sz="0" w:space="0" w:color="auto"/>
            <w:right w:val="none" w:sz="0" w:space="0" w:color="auto"/>
          </w:divBdr>
        </w:div>
        <w:div w:id="1260258048">
          <w:marLeft w:val="0"/>
          <w:marRight w:val="0"/>
          <w:marTop w:val="0"/>
          <w:marBottom w:val="0"/>
          <w:divBdr>
            <w:top w:val="none" w:sz="0" w:space="0" w:color="auto"/>
            <w:left w:val="none" w:sz="0" w:space="0" w:color="auto"/>
            <w:bottom w:val="none" w:sz="0" w:space="0" w:color="auto"/>
            <w:right w:val="none" w:sz="0" w:space="0" w:color="auto"/>
          </w:divBdr>
        </w:div>
        <w:div w:id="1361248448">
          <w:marLeft w:val="0"/>
          <w:marRight w:val="0"/>
          <w:marTop w:val="0"/>
          <w:marBottom w:val="0"/>
          <w:divBdr>
            <w:top w:val="none" w:sz="0" w:space="0" w:color="auto"/>
            <w:left w:val="none" w:sz="0" w:space="0" w:color="auto"/>
            <w:bottom w:val="none" w:sz="0" w:space="0" w:color="auto"/>
            <w:right w:val="none" w:sz="0" w:space="0" w:color="auto"/>
          </w:divBdr>
        </w:div>
        <w:div w:id="1444808238">
          <w:marLeft w:val="0"/>
          <w:marRight w:val="0"/>
          <w:marTop w:val="0"/>
          <w:marBottom w:val="0"/>
          <w:divBdr>
            <w:top w:val="none" w:sz="0" w:space="0" w:color="auto"/>
            <w:left w:val="none" w:sz="0" w:space="0" w:color="auto"/>
            <w:bottom w:val="none" w:sz="0" w:space="0" w:color="auto"/>
            <w:right w:val="none" w:sz="0" w:space="0" w:color="auto"/>
          </w:divBdr>
        </w:div>
        <w:div w:id="1453359095">
          <w:marLeft w:val="0"/>
          <w:marRight w:val="0"/>
          <w:marTop w:val="0"/>
          <w:marBottom w:val="0"/>
          <w:divBdr>
            <w:top w:val="none" w:sz="0" w:space="0" w:color="auto"/>
            <w:left w:val="none" w:sz="0" w:space="0" w:color="auto"/>
            <w:bottom w:val="none" w:sz="0" w:space="0" w:color="auto"/>
            <w:right w:val="none" w:sz="0" w:space="0" w:color="auto"/>
          </w:divBdr>
          <w:divsChild>
            <w:div w:id="577833379">
              <w:marLeft w:val="0"/>
              <w:marRight w:val="0"/>
              <w:marTop w:val="0"/>
              <w:marBottom w:val="0"/>
              <w:divBdr>
                <w:top w:val="none" w:sz="0" w:space="0" w:color="auto"/>
                <w:left w:val="none" w:sz="0" w:space="0" w:color="auto"/>
                <w:bottom w:val="none" w:sz="0" w:space="0" w:color="auto"/>
                <w:right w:val="none" w:sz="0" w:space="0" w:color="auto"/>
              </w:divBdr>
            </w:div>
            <w:div w:id="986325407">
              <w:marLeft w:val="0"/>
              <w:marRight w:val="0"/>
              <w:marTop w:val="0"/>
              <w:marBottom w:val="0"/>
              <w:divBdr>
                <w:top w:val="none" w:sz="0" w:space="0" w:color="auto"/>
                <w:left w:val="none" w:sz="0" w:space="0" w:color="auto"/>
                <w:bottom w:val="none" w:sz="0" w:space="0" w:color="auto"/>
                <w:right w:val="none" w:sz="0" w:space="0" w:color="auto"/>
              </w:divBdr>
            </w:div>
            <w:div w:id="1226449269">
              <w:marLeft w:val="0"/>
              <w:marRight w:val="0"/>
              <w:marTop w:val="0"/>
              <w:marBottom w:val="0"/>
              <w:divBdr>
                <w:top w:val="none" w:sz="0" w:space="0" w:color="auto"/>
                <w:left w:val="none" w:sz="0" w:space="0" w:color="auto"/>
                <w:bottom w:val="none" w:sz="0" w:space="0" w:color="auto"/>
                <w:right w:val="none" w:sz="0" w:space="0" w:color="auto"/>
              </w:divBdr>
            </w:div>
            <w:div w:id="2012566480">
              <w:marLeft w:val="0"/>
              <w:marRight w:val="0"/>
              <w:marTop w:val="0"/>
              <w:marBottom w:val="0"/>
              <w:divBdr>
                <w:top w:val="none" w:sz="0" w:space="0" w:color="auto"/>
                <w:left w:val="none" w:sz="0" w:space="0" w:color="auto"/>
                <w:bottom w:val="none" w:sz="0" w:space="0" w:color="auto"/>
                <w:right w:val="none" w:sz="0" w:space="0" w:color="auto"/>
              </w:divBdr>
            </w:div>
            <w:div w:id="2037656768">
              <w:marLeft w:val="0"/>
              <w:marRight w:val="0"/>
              <w:marTop w:val="0"/>
              <w:marBottom w:val="0"/>
              <w:divBdr>
                <w:top w:val="none" w:sz="0" w:space="0" w:color="auto"/>
                <w:left w:val="none" w:sz="0" w:space="0" w:color="auto"/>
                <w:bottom w:val="none" w:sz="0" w:space="0" w:color="auto"/>
                <w:right w:val="none" w:sz="0" w:space="0" w:color="auto"/>
              </w:divBdr>
            </w:div>
          </w:divsChild>
        </w:div>
        <w:div w:id="1643777354">
          <w:marLeft w:val="0"/>
          <w:marRight w:val="0"/>
          <w:marTop w:val="0"/>
          <w:marBottom w:val="0"/>
          <w:divBdr>
            <w:top w:val="none" w:sz="0" w:space="0" w:color="auto"/>
            <w:left w:val="none" w:sz="0" w:space="0" w:color="auto"/>
            <w:bottom w:val="none" w:sz="0" w:space="0" w:color="auto"/>
            <w:right w:val="none" w:sz="0" w:space="0" w:color="auto"/>
          </w:divBdr>
        </w:div>
        <w:div w:id="1694498827">
          <w:marLeft w:val="0"/>
          <w:marRight w:val="0"/>
          <w:marTop w:val="0"/>
          <w:marBottom w:val="0"/>
          <w:divBdr>
            <w:top w:val="none" w:sz="0" w:space="0" w:color="auto"/>
            <w:left w:val="none" w:sz="0" w:space="0" w:color="auto"/>
            <w:bottom w:val="none" w:sz="0" w:space="0" w:color="auto"/>
            <w:right w:val="none" w:sz="0" w:space="0" w:color="auto"/>
          </w:divBdr>
        </w:div>
        <w:div w:id="1708216171">
          <w:marLeft w:val="0"/>
          <w:marRight w:val="0"/>
          <w:marTop w:val="0"/>
          <w:marBottom w:val="0"/>
          <w:divBdr>
            <w:top w:val="none" w:sz="0" w:space="0" w:color="auto"/>
            <w:left w:val="none" w:sz="0" w:space="0" w:color="auto"/>
            <w:bottom w:val="none" w:sz="0" w:space="0" w:color="auto"/>
            <w:right w:val="none" w:sz="0" w:space="0" w:color="auto"/>
          </w:divBdr>
        </w:div>
      </w:divsChild>
    </w:div>
    <w:div w:id="328367346">
      <w:bodyDiv w:val="1"/>
      <w:marLeft w:val="0"/>
      <w:marRight w:val="0"/>
      <w:marTop w:val="0"/>
      <w:marBottom w:val="0"/>
      <w:divBdr>
        <w:top w:val="none" w:sz="0" w:space="0" w:color="auto"/>
        <w:left w:val="none" w:sz="0" w:space="0" w:color="auto"/>
        <w:bottom w:val="none" w:sz="0" w:space="0" w:color="auto"/>
        <w:right w:val="none" w:sz="0" w:space="0" w:color="auto"/>
      </w:divBdr>
      <w:divsChild>
        <w:div w:id="518735483">
          <w:marLeft w:val="0"/>
          <w:marRight w:val="0"/>
          <w:marTop w:val="0"/>
          <w:marBottom w:val="0"/>
          <w:divBdr>
            <w:top w:val="none" w:sz="0" w:space="0" w:color="auto"/>
            <w:left w:val="none" w:sz="0" w:space="0" w:color="auto"/>
            <w:bottom w:val="none" w:sz="0" w:space="0" w:color="auto"/>
            <w:right w:val="none" w:sz="0" w:space="0" w:color="auto"/>
          </w:divBdr>
        </w:div>
        <w:div w:id="1820000493">
          <w:marLeft w:val="0"/>
          <w:marRight w:val="0"/>
          <w:marTop w:val="0"/>
          <w:marBottom w:val="0"/>
          <w:divBdr>
            <w:top w:val="none" w:sz="0" w:space="0" w:color="auto"/>
            <w:left w:val="none" w:sz="0" w:space="0" w:color="auto"/>
            <w:bottom w:val="none" w:sz="0" w:space="0" w:color="auto"/>
            <w:right w:val="none" w:sz="0" w:space="0" w:color="auto"/>
          </w:divBdr>
        </w:div>
        <w:div w:id="2049989255">
          <w:marLeft w:val="0"/>
          <w:marRight w:val="0"/>
          <w:marTop w:val="0"/>
          <w:marBottom w:val="0"/>
          <w:divBdr>
            <w:top w:val="none" w:sz="0" w:space="0" w:color="auto"/>
            <w:left w:val="none" w:sz="0" w:space="0" w:color="auto"/>
            <w:bottom w:val="none" w:sz="0" w:space="0" w:color="auto"/>
            <w:right w:val="none" w:sz="0" w:space="0" w:color="auto"/>
          </w:divBdr>
        </w:div>
      </w:divsChild>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478152610">
      <w:bodyDiv w:val="1"/>
      <w:marLeft w:val="0"/>
      <w:marRight w:val="0"/>
      <w:marTop w:val="0"/>
      <w:marBottom w:val="0"/>
      <w:divBdr>
        <w:top w:val="none" w:sz="0" w:space="0" w:color="auto"/>
        <w:left w:val="none" w:sz="0" w:space="0" w:color="auto"/>
        <w:bottom w:val="none" w:sz="0" w:space="0" w:color="auto"/>
        <w:right w:val="none" w:sz="0" w:space="0" w:color="auto"/>
      </w:divBdr>
      <w:divsChild>
        <w:div w:id="42682554">
          <w:marLeft w:val="0"/>
          <w:marRight w:val="0"/>
          <w:marTop w:val="0"/>
          <w:marBottom w:val="0"/>
          <w:divBdr>
            <w:top w:val="none" w:sz="0" w:space="0" w:color="auto"/>
            <w:left w:val="none" w:sz="0" w:space="0" w:color="auto"/>
            <w:bottom w:val="none" w:sz="0" w:space="0" w:color="auto"/>
            <w:right w:val="none" w:sz="0" w:space="0" w:color="auto"/>
          </w:divBdr>
        </w:div>
        <w:div w:id="146211346">
          <w:marLeft w:val="0"/>
          <w:marRight w:val="0"/>
          <w:marTop w:val="0"/>
          <w:marBottom w:val="0"/>
          <w:divBdr>
            <w:top w:val="none" w:sz="0" w:space="0" w:color="auto"/>
            <w:left w:val="none" w:sz="0" w:space="0" w:color="auto"/>
            <w:bottom w:val="none" w:sz="0" w:space="0" w:color="auto"/>
            <w:right w:val="none" w:sz="0" w:space="0" w:color="auto"/>
          </w:divBdr>
        </w:div>
        <w:div w:id="171919427">
          <w:marLeft w:val="0"/>
          <w:marRight w:val="0"/>
          <w:marTop w:val="0"/>
          <w:marBottom w:val="0"/>
          <w:divBdr>
            <w:top w:val="none" w:sz="0" w:space="0" w:color="auto"/>
            <w:left w:val="none" w:sz="0" w:space="0" w:color="auto"/>
            <w:bottom w:val="none" w:sz="0" w:space="0" w:color="auto"/>
            <w:right w:val="none" w:sz="0" w:space="0" w:color="auto"/>
          </w:divBdr>
        </w:div>
        <w:div w:id="217403547">
          <w:marLeft w:val="0"/>
          <w:marRight w:val="0"/>
          <w:marTop w:val="0"/>
          <w:marBottom w:val="0"/>
          <w:divBdr>
            <w:top w:val="none" w:sz="0" w:space="0" w:color="auto"/>
            <w:left w:val="none" w:sz="0" w:space="0" w:color="auto"/>
            <w:bottom w:val="none" w:sz="0" w:space="0" w:color="auto"/>
            <w:right w:val="none" w:sz="0" w:space="0" w:color="auto"/>
          </w:divBdr>
        </w:div>
        <w:div w:id="342780689">
          <w:marLeft w:val="0"/>
          <w:marRight w:val="0"/>
          <w:marTop w:val="0"/>
          <w:marBottom w:val="0"/>
          <w:divBdr>
            <w:top w:val="none" w:sz="0" w:space="0" w:color="auto"/>
            <w:left w:val="none" w:sz="0" w:space="0" w:color="auto"/>
            <w:bottom w:val="none" w:sz="0" w:space="0" w:color="auto"/>
            <w:right w:val="none" w:sz="0" w:space="0" w:color="auto"/>
          </w:divBdr>
        </w:div>
        <w:div w:id="377048812">
          <w:marLeft w:val="0"/>
          <w:marRight w:val="0"/>
          <w:marTop w:val="0"/>
          <w:marBottom w:val="0"/>
          <w:divBdr>
            <w:top w:val="none" w:sz="0" w:space="0" w:color="auto"/>
            <w:left w:val="none" w:sz="0" w:space="0" w:color="auto"/>
            <w:bottom w:val="none" w:sz="0" w:space="0" w:color="auto"/>
            <w:right w:val="none" w:sz="0" w:space="0" w:color="auto"/>
          </w:divBdr>
        </w:div>
        <w:div w:id="392512036">
          <w:marLeft w:val="0"/>
          <w:marRight w:val="0"/>
          <w:marTop w:val="0"/>
          <w:marBottom w:val="0"/>
          <w:divBdr>
            <w:top w:val="none" w:sz="0" w:space="0" w:color="auto"/>
            <w:left w:val="none" w:sz="0" w:space="0" w:color="auto"/>
            <w:bottom w:val="none" w:sz="0" w:space="0" w:color="auto"/>
            <w:right w:val="none" w:sz="0" w:space="0" w:color="auto"/>
          </w:divBdr>
        </w:div>
        <w:div w:id="467550906">
          <w:marLeft w:val="0"/>
          <w:marRight w:val="0"/>
          <w:marTop w:val="0"/>
          <w:marBottom w:val="0"/>
          <w:divBdr>
            <w:top w:val="none" w:sz="0" w:space="0" w:color="auto"/>
            <w:left w:val="none" w:sz="0" w:space="0" w:color="auto"/>
            <w:bottom w:val="none" w:sz="0" w:space="0" w:color="auto"/>
            <w:right w:val="none" w:sz="0" w:space="0" w:color="auto"/>
          </w:divBdr>
        </w:div>
        <w:div w:id="1220290398">
          <w:marLeft w:val="0"/>
          <w:marRight w:val="0"/>
          <w:marTop w:val="0"/>
          <w:marBottom w:val="0"/>
          <w:divBdr>
            <w:top w:val="none" w:sz="0" w:space="0" w:color="auto"/>
            <w:left w:val="none" w:sz="0" w:space="0" w:color="auto"/>
            <w:bottom w:val="none" w:sz="0" w:space="0" w:color="auto"/>
            <w:right w:val="none" w:sz="0" w:space="0" w:color="auto"/>
          </w:divBdr>
        </w:div>
        <w:div w:id="1352805533">
          <w:marLeft w:val="0"/>
          <w:marRight w:val="0"/>
          <w:marTop w:val="0"/>
          <w:marBottom w:val="0"/>
          <w:divBdr>
            <w:top w:val="none" w:sz="0" w:space="0" w:color="auto"/>
            <w:left w:val="none" w:sz="0" w:space="0" w:color="auto"/>
            <w:bottom w:val="none" w:sz="0" w:space="0" w:color="auto"/>
            <w:right w:val="none" w:sz="0" w:space="0" w:color="auto"/>
          </w:divBdr>
        </w:div>
        <w:div w:id="1612131645">
          <w:marLeft w:val="0"/>
          <w:marRight w:val="0"/>
          <w:marTop w:val="0"/>
          <w:marBottom w:val="0"/>
          <w:divBdr>
            <w:top w:val="none" w:sz="0" w:space="0" w:color="auto"/>
            <w:left w:val="none" w:sz="0" w:space="0" w:color="auto"/>
            <w:bottom w:val="none" w:sz="0" w:space="0" w:color="auto"/>
            <w:right w:val="none" w:sz="0" w:space="0" w:color="auto"/>
          </w:divBdr>
        </w:div>
        <w:div w:id="1630668297">
          <w:marLeft w:val="0"/>
          <w:marRight w:val="0"/>
          <w:marTop w:val="0"/>
          <w:marBottom w:val="0"/>
          <w:divBdr>
            <w:top w:val="none" w:sz="0" w:space="0" w:color="auto"/>
            <w:left w:val="none" w:sz="0" w:space="0" w:color="auto"/>
            <w:bottom w:val="none" w:sz="0" w:space="0" w:color="auto"/>
            <w:right w:val="none" w:sz="0" w:space="0" w:color="auto"/>
          </w:divBdr>
        </w:div>
        <w:div w:id="1706589694">
          <w:marLeft w:val="0"/>
          <w:marRight w:val="0"/>
          <w:marTop w:val="0"/>
          <w:marBottom w:val="0"/>
          <w:divBdr>
            <w:top w:val="none" w:sz="0" w:space="0" w:color="auto"/>
            <w:left w:val="none" w:sz="0" w:space="0" w:color="auto"/>
            <w:bottom w:val="none" w:sz="0" w:space="0" w:color="auto"/>
            <w:right w:val="none" w:sz="0" w:space="0" w:color="auto"/>
          </w:divBdr>
        </w:div>
        <w:div w:id="1818453044">
          <w:marLeft w:val="0"/>
          <w:marRight w:val="0"/>
          <w:marTop w:val="0"/>
          <w:marBottom w:val="0"/>
          <w:divBdr>
            <w:top w:val="none" w:sz="0" w:space="0" w:color="auto"/>
            <w:left w:val="none" w:sz="0" w:space="0" w:color="auto"/>
            <w:bottom w:val="none" w:sz="0" w:space="0" w:color="auto"/>
            <w:right w:val="none" w:sz="0" w:space="0" w:color="auto"/>
          </w:divBdr>
        </w:div>
        <w:div w:id="2057460261">
          <w:marLeft w:val="0"/>
          <w:marRight w:val="0"/>
          <w:marTop w:val="0"/>
          <w:marBottom w:val="0"/>
          <w:divBdr>
            <w:top w:val="none" w:sz="0" w:space="0" w:color="auto"/>
            <w:left w:val="none" w:sz="0" w:space="0" w:color="auto"/>
            <w:bottom w:val="none" w:sz="0" w:space="0" w:color="auto"/>
            <w:right w:val="none" w:sz="0" w:space="0" w:color="auto"/>
          </w:divBdr>
        </w:div>
        <w:div w:id="2067600649">
          <w:marLeft w:val="0"/>
          <w:marRight w:val="0"/>
          <w:marTop w:val="0"/>
          <w:marBottom w:val="0"/>
          <w:divBdr>
            <w:top w:val="none" w:sz="0" w:space="0" w:color="auto"/>
            <w:left w:val="none" w:sz="0" w:space="0" w:color="auto"/>
            <w:bottom w:val="none" w:sz="0" w:space="0" w:color="auto"/>
            <w:right w:val="none" w:sz="0" w:space="0" w:color="auto"/>
          </w:divBdr>
        </w:div>
      </w:divsChild>
    </w:div>
    <w:div w:id="487865105">
      <w:bodyDiv w:val="1"/>
      <w:marLeft w:val="0"/>
      <w:marRight w:val="0"/>
      <w:marTop w:val="0"/>
      <w:marBottom w:val="0"/>
      <w:divBdr>
        <w:top w:val="none" w:sz="0" w:space="0" w:color="auto"/>
        <w:left w:val="none" w:sz="0" w:space="0" w:color="auto"/>
        <w:bottom w:val="none" w:sz="0" w:space="0" w:color="auto"/>
        <w:right w:val="none" w:sz="0" w:space="0" w:color="auto"/>
      </w:divBdr>
      <w:divsChild>
        <w:div w:id="308636865">
          <w:marLeft w:val="0"/>
          <w:marRight w:val="0"/>
          <w:marTop w:val="0"/>
          <w:marBottom w:val="0"/>
          <w:divBdr>
            <w:top w:val="none" w:sz="0" w:space="0" w:color="auto"/>
            <w:left w:val="none" w:sz="0" w:space="0" w:color="auto"/>
            <w:bottom w:val="none" w:sz="0" w:space="0" w:color="auto"/>
            <w:right w:val="none" w:sz="0" w:space="0" w:color="auto"/>
          </w:divBdr>
        </w:div>
        <w:div w:id="1488741437">
          <w:marLeft w:val="0"/>
          <w:marRight w:val="0"/>
          <w:marTop w:val="0"/>
          <w:marBottom w:val="0"/>
          <w:divBdr>
            <w:top w:val="none" w:sz="0" w:space="0" w:color="auto"/>
            <w:left w:val="none" w:sz="0" w:space="0" w:color="auto"/>
            <w:bottom w:val="none" w:sz="0" w:space="0" w:color="auto"/>
            <w:right w:val="none" w:sz="0" w:space="0" w:color="auto"/>
          </w:divBdr>
        </w:div>
        <w:div w:id="1758404020">
          <w:marLeft w:val="0"/>
          <w:marRight w:val="0"/>
          <w:marTop w:val="0"/>
          <w:marBottom w:val="0"/>
          <w:divBdr>
            <w:top w:val="none" w:sz="0" w:space="0" w:color="auto"/>
            <w:left w:val="none" w:sz="0" w:space="0" w:color="auto"/>
            <w:bottom w:val="none" w:sz="0" w:space="0" w:color="auto"/>
            <w:right w:val="none" w:sz="0" w:space="0" w:color="auto"/>
          </w:divBdr>
        </w:div>
      </w:divsChild>
    </w:div>
    <w:div w:id="488791904">
      <w:bodyDiv w:val="1"/>
      <w:marLeft w:val="0"/>
      <w:marRight w:val="0"/>
      <w:marTop w:val="0"/>
      <w:marBottom w:val="0"/>
      <w:divBdr>
        <w:top w:val="none" w:sz="0" w:space="0" w:color="auto"/>
        <w:left w:val="none" w:sz="0" w:space="0" w:color="auto"/>
        <w:bottom w:val="none" w:sz="0" w:space="0" w:color="auto"/>
        <w:right w:val="none" w:sz="0" w:space="0" w:color="auto"/>
      </w:divBdr>
    </w:div>
    <w:div w:id="516626926">
      <w:bodyDiv w:val="1"/>
      <w:marLeft w:val="0"/>
      <w:marRight w:val="0"/>
      <w:marTop w:val="0"/>
      <w:marBottom w:val="0"/>
      <w:divBdr>
        <w:top w:val="none" w:sz="0" w:space="0" w:color="auto"/>
        <w:left w:val="none" w:sz="0" w:space="0" w:color="auto"/>
        <w:bottom w:val="none" w:sz="0" w:space="0" w:color="auto"/>
        <w:right w:val="none" w:sz="0" w:space="0" w:color="auto"/>
      </w:divBdr>
    </w:div>
    <w:div w:id="524442689">
      <w:bodyDiv w:val="1"/>
      <w:marLeft w:val="0"/>
      <w:marRight w:val="0"/>
      <w:marTop w:val="0"/>
      <w:marBottom w:val="0"/>
      <w:divBdr>
        <w:top w:val="none" w:sz="0" w:space="0" w:color="auto"/>
        <w:left w:val="none" w:sz="0" w:space="0" w:color="auto"/>
        <w:bottom w:val="none" w:sz="0" w:space="0" w:color="auto"/>
        <w:right w:val="none" w:sz="0" w:space="0" w:color="auto"/>
      </w:divBdr>
      <w:divsChild>
        <w:div w:id="168720493">
          <w:marLeft w:val="360"/>
          <w:marRight w:val="0"/>
          <w:marTop w:val="200"/>
          <w:marBottom w:val="0"/>
          <w:divBdr>
            <w:top w:val="none" w:sz="0" w:space="0" w:color="auto"/>
            <w:left w:val="none" w:sz="0" w:space="0" w:color="auto"/>
            <w:bottom w:val="none" w:sz="0" w:space="0" w:color="auto"/>
            <w:right w:val="none" w:sz="0" w:space="0" w:color="auto"/>
          </w:divBdr>
        </w:div>
        <w:div w:id="838692843">
          <w:marLeft w:val="360"/>
          <w:marRight w:val="0"/>
          <w:marTop w:val="200"/>
          <w:marBottom w:val="0"/>
          <w:divBdr>
            <w:top w:val="none" w:sz="0" w:space="0" w:color="auto"/>
            <w:left w:val="none" w:sz="0" w:space="0" w:color="auto"/>
            <w:bottom w:val="none" w:sz="0" w:space="0" w:color="auto"/>
            <w:right w:val="none" w:sz="0" w:space="0" w:color="auto"/>
          </w:divBdr>
        </w:div>
        <w:div w:id="920987929">
          <w:marLeft w:val="360"/>
          <w:marRight w:val="0"/>
          <w:marTop w:val="200"/>
          <w:marBottom w:val="0"/>
          <w:divBdr>
            <w:top w:val="none" w:sz="0" w:space="0" w:color="auto"/>
            <w:left w:val="none" w:sz="0" w:space="0" w:color="auto"/>
            <w:bottom w:val="none" w:sz="0" w:space="0" w:color="auto"/>
            <w:right w:val="none" w:sz="0" w:space="0" w:color="auto"/>
          </w:divBdr>
        </w:div>
        <w:div w:id="1897007689">
          <w:marLeft w:val="360"/>
          <w:marRight w:val="0"/>
          <w:marTop w:val="200"/>
          <w:marBottom w:val="0"/>
          <w:divBdr>
            <w:top w:val="none" w:sz="0" w:space="0" w:color="auto"/>
            <w:left w:val="none" w:sz="0" w:space="0" w:color="auto"/>
            <w:bottom w:val="none" w:sz="0" w:space="0" w:color="auto"/>
            <w:right w:val="none" w:sz="0" w:space="0" w:color="auto"/>
          </w:divBdr>
        </w:div>
      </w:divsChild>
    </w:div>
    <w:div w:id="556673917">
      <w:bodyDiv w:val="1"/>
      <w:marLeft w:val="0"/>
      <w:marRight w:val="0"/>
      <w:marTop w:val="0"/>
      <w:marBottom w:val="0"/>
      <w:divBdr>
        <w:top w:val="none" w:sz="0" w:space="0" w:color="auto"/>
        <w:left w:val="none" w:sz="0" w:space="0" w:color="auto"/>
        <w:bottom w:val="none" w:sz="0" w:space="0" w:color="auto"/>
        <w:right w:val="none" w:sz="0" w:space="0" w:color="auto"/>
      </w:divBdr>
      <w:divsChild>
        <w:div w:id="870529296">
          <w:marLeft w:val="1800"/>
          <w:marRight w:val="0"/>
          <w:marTop w:val="0"/>
          <w:marBottom w:val="0"/>
          <w:divBdr>
            <w:top w:val="none" w:sz="0" w:space="0" w:color="auto"/>
            <w:left w:val="none" w:sz="0" w:space="0" w:color="auto"/>
            <w:bottom w:val="none" w:sz="0" w:space="0" w:color="auto"/>
            <w:right w:val="none" w:sz="0" w:space="0" w:color="auto"/>
          </w:divBdr>
        </w:div>
        <w:div w:id="1976332477">
          <w:marLeft w:val="1800"/>
          <w:marRight w:val="0"/>
          <w:marTop w:val="0"/>
          <w:marBottom w:val="0"/>
          <w:divBdr>
            <w:top w:val="none" w:sz="0" w:space="0" w:color="auto"/>
            <w:left w:val="none" w:sz="0" w:space="0" w:color="auto"/>
            <w:bottom w:val="none" w:sz="0" w:space="0" w:color="auto"/>
            <w:right w:val="none" w:sz="0" w:space="0" w:color="auto"/>
          </w:divBdr>
        </w:div>
      </w:divsChild>
    </w:div>
    <w:div w:id="723720626">
      <w:bodyDiv w:val="1"/>
      <w:marLeft w:val="0"/>
      <w:marRight w:val="0"/>
      <w:marTop w:val="0"/>
      <w:marBottom w:val="0"/>
      <w:divBdr>
        <w:top w:val="none" w:sz="0" w:space="0" w:color="auto"/>
        <w:left w:val="none" w:sz="0" w:space="0" w:color="auto"/>
        <w:bottom w:val="none" w:sz="0" w:space="0" w:color="auto"/>
        <w:right w:val="none" w:sz="0" w:space="0" w:color="auto"/>
      </w:divBdr>
    </w:div>
    <w:div w:id="733745452">
      <w:bodyDiv w:val="1"/>
      <w:marLeft w:val="0"/>
      <w:marRight w:val="0"/>
      <w:marTop w:val="0"/>
      <w:marBottom w:val="0"/>
      <w:divBdr>
        <w:top w:val="none" w:sz="0" w:space="0" w:color="auto"/>
        <w:left w:val="none" w:sz="0" w:space="0" w:color="auto"/>
        <w:bottom w:val="none" w:sz="0" w:space="0" w:color="auto"/>
        <w:right w:val="none" w:sz="0" w:space="0" w:color="auto"/>
      </w:divBdr>
    </w:div>
    <w:div w:id="749161965">
      <w:bodyDiv w:val="1"/>
      <w:marLeft w:val="0"/>
      <w:marRight w:val="0"/>
      <w:marTop w:val="0"/>
      <w:marBottom w:val="0"/>
      <w:divBdr>
        <w:top w:val="none" w:sz="0" w:space="0" w:color="auto"/>
        <w:left w:val="none" w:sz="0" w:space="0" w:color="auto"/>
        <w:bottom w:val="none" w:sz="0" w:space="0" w:color="auto"/>
        <w:right w:val="none" w:sz="0" w:space="0" w:color="auto"/>
      </w:divBdr>
    </w:div>
    <w:div w:id="911309398">
      <w:bodyDiv w:val="1"/>
      <w:marLeft w:val="0"/>
      <w:marRight w:val="0"/>
      <w:marTop w:val="0"/>
      <w:marBottom w:val="0"/>
      <w:divBdr>
        <w:top w:val="none" w:sz="0" w:space="0" w:color="auto"/>
        <w:left w:val="none" w:sz="0" w:space="0" w:color="auto"/>
        <w:bottom w:val="none" w:sz="0" w:space="0" w:color="auto"/>
        <w:right w:val="none" w:sz="0" w:space="0" w:color="auto"/>
      </w:divBdr>
    </w:div>
    <w:div w:id="930359605">
      <w:bodyDiv w:val="1"/>
      <w:marLeft w:val="0"/>
      <w:marRight w:val="0"/>
      <w:marTop w:val="0"/>
      <w:marBottom w:val="0"/>
      <w:divBdr>
        <w:top w:val="none" w:sz="0" w:space="0" w:color="auto"/>
        <w:left w:val="none" w:sz="0" w:space="0" w:color="auto"/>
        <w:bottom w:val="none" w:sz="0" w:space="0" w:color="auto"/>
        <w:right w:val="none" w:sz="0" w:space="0" w:color="auto"/>
      </w:divBdr>
    </w:div>
    <w:div w:id="983315197">
      <w:bodyDiv w:val="1"/>
      <w:marLeft w:val="0"/>
      <w:marRight w:val="0"/>
      <w:marTop w:val="0"/>
      <w:marBottom w:val="0"/>
      <w:divBdr>
        <w:top w:val="none" w:sz="0" w:space="0" w:color="auto"/>
        <w:left w:val="none" w:sz="0" w:space="0" w:color="auto"/>
        <w:bottom w:val="none" w:sz="0" w:space="0" w:color="auto"/>
        <w:right w:val="none" w:sz="0" w:space="0" w:color="auto"/>
      </w:divBdr>
      <w:divsChild>
        <w:div w:id="7366747">
          <w:marLeft w:val="0"/>
          <w:marRight w:val="0"/>
          <w:marTop w:val="0"/>
          <w:marBottom w:val="0"/>
          <w:divBdr>
            <w:top w:val="none" w:sz="0" w:space="0" w:color="auto"/>
            <w:left w:val="none" w:sz="0" w:space="0" w:color="auto"/>
            <w:bottom w:val="none" w:sz="0" w:space="0" w:color="auto"/>
            <w:right w:val="none" w:sz="0" w:space="0" w:color="auto"/>
          </w:divBdr>
        </w:div>
        <w:div w:id="8409209">
          <w:marLeft w:val="0"/>
          <w:marRight w:val="0"/>
          <w:marTop w:val="0"/>
          <w:marBottom w:val="0"/>
          <w:divBdr>
            <w:top w:val="none" w:sz="0" w:space="0" w:color="auto"/>
            <w:left w:val="none" w:sz="0" w:space="0" w:color="auto"/>
            <w:bottom w:val="none" w:sz="0" w:space="0" w:color="auto"/>
            <w:right w:val="none" w:sz="0" w:space="0" w:color="auto"/>
          </w:divBdr>
        </w:div>
        <w:div w:id="18239157">
          <w:marLeft w:val="0"/>
          <w:marRight w:val="0"/>
          <w:marTop w:val="0"/>
          <w:marBottom w:val="0"/>
          <w:divBdr>
            <w:top w:val="none" w:sz="0" w:space="0" w:color="auto"/>
            <w:left w:val="none" w:sz="0" w:space="0" w:color="auto"/>
            <w:bottom w:val="none" w:sz="0" w:space="0" w:color="auto"/>
            <w:right w:val="none" w:sz="0" w:space="0" w:color="auto"/>
          </w:divBdr>
        </w:div>
        <w:div w:id="97410578">
          <w:marLeft w:val="0"/>
          <w:marRight w:val="0"/>
          <w:marTop w:val="0"/>
          <w:marBottom w:val="0"/>
          <w:divBdr>
            <w:top w:val="none" w:sz="0" w:space="0" w:color="auto"/>
            <w:left w:val="none" w:sz="0" w:space="0" w:color="auto"/>
            <w:bottom w:val="none" w:sz="0" w:space="0" w:color="auto"/>
            <w:right w:val="none" w:sz="0" w:space="0" w:color="auto"/>
          </w:divBdr>
        </w:div>
        <w:div w:id="171260127">
          <w:marLeft w:val="0"/>
          <w:marRight w:val="0"/>
          <w:marTop w:val="0"/>
          <w:marBottom w:val="0"/>
          <w:divBdr>
            <w:top w:val="none" w:sz="0" w:space="0" w:color="auto"/>
            <w:left w:val="none" w:sz="0" w:space="0" w:color="auto"/>
            <w:bottom w:val="none" w:sz="0" w:space="0" w:color="auto"/>
            <w:right w:val="none" w:sz="0" w:space="0" w:color="auto"/>
          </w:divBdr>
        </w:div>
        <w:div w:id="213200568">
          <w:marLeft w:val="0"/>
          <w:marRight w:val="0"/>
          <w:marTop w:val="0"/>
          <w:marBottom w:val="0"/>
          <w:divBdr>
            <w:top w:val="none" w:sz="0" w:space="0" w:color="auto"/>
            <w:left w:val="none" w:sz="0" w:space="0" w:color="auto"/>
            <w:bottom w:val="none" w:sz="0" w:space="0" w:color="auto"/>
            <w:right w:val="none" w:sz="0" w:space="0" w:color="auto"/>
          </w:divBdr>
        </w:div>
        <w:div w:id="321735839">
          <w:marLeft w:val="0"/>
          <w:marRight w:val="0"/>
          <w:marTop w:val="0"/>
          <w:marBottom w:val="0"/>
          <w:divBdr>
            <w:top w:val="none" w:sz="0" w:space="0" w:color="auto"/>
            <w:left w:val="none" w:sz="0" w:space="0" w:color="auto"/>
            <w:bottom w:val="none" w:sz="0" w:space="0" w:color="auto"/>
            <w:right w:val="none" w:sz="0" w:space="0" w:color="auto"/>
          </w:divBdr>
        </w:div>
        <w:div w:id="346755784">
          <w:marLeft w:val="0"/>
          <w:marRight w:val="0"/>
          <w:marTop w:val="0"/>
          <w:marBottom w:val="0"/>
          <w:divBdr>
            <w:top w:val="none" w:sz="0" w:space="0" w:color="auto"/>
            <w:left w:val="none" w:sz="0" w:space="0" w:color="auto"/>
            <w:bottom w:val="none" w:sz="0" w:space="0" w:color="auto"/>
            <w:right w:val="none" w:sz="0" w:space="0" w:color="auto"/>
          </w:divBdr>
        </w:div>
        <w:div w:id="437604569">
          <w:marLeft w:val="0"/>
          <w:marRight w:val="0"/>
          <w:marTop w:val="0"/>
          <w:marBottom w:val="0"/>
          <w:divBdr>
            <w:top w:val="none" w:sz="0" w:space="0" w:color="auto"/>
            <w:left w:val="none" w:sz="0" w:space="0" w:color="auto"/>
            <w:bottom w:val="none" w:sz="0" w:space="0" w:color="auto"/>
            <w:right w:val="none" w:sz="0" w:space="0" w:color="auto"/>
          </w:divBdr>
        </w:div>
        <w:div w:id="651640588">
          <w:marLeft w:val="0"/>
          <w:marRight w:val="0"/>
          <w:marTop w:val="0"/>
          <w:marBottom w:val="0"/>
          <w:divBdr>
            <w:top w:val="none" w:sz="0" w:space="0" w:color="auto"/>
            <w:left w:val="none" w:sz="0" w:space="0" w:color="auto"/>
            <w:bottom w:val="none" w:sz="0" w:space="0" w:color="auto"/>
            <w:right w:val="none" w:sz="0" w:space="0" w:color="auto"/>
          </w:divBdr>
        </w:div>
        <w:div w:id="784232896">
          <w:marLeft w:val="0"/>
          <w:marRight w:val="0"/>
          <w:marTop w:val="0"/>
          <w:marBottom w:val="0"/>
          <w:divBdr>
            <w:top w:val="none" w:sz="0" w:space="0" w:color="auto"/>
            <w:left w:val="none" w:sz="0" w:space="0" w:color="auto"/>
            <w:bottom w:val="none" w:sz="0" w:space="0" w:color="auto"/>
            <w:right w:val="none" w:sz="0" w:space="0" w:color="auto"/>
          </w:divBdr>
        </w:div>
        <w:div w:id="1040935822">
          <w:marLeft w:val="0"/>
          <w:marRight w:val="0"/>
          <w:marTop w:val="0"/>
          <w:marBottom w:val="0"/>
          <w:divBdr>
            <w:top w:val="none" w:sz="0" w:space="0" w:color="auto"/>
            <w:left w:val="none" w:sz="0" w:space="0" w:color="auto"/>
            <w:bottom w:val="none" w:sz="0" w:space="0" w:color="auto"/>
            <w:right w:val="none" w:sz="0" w:space="0" w:color="auto"/>
          </w:divBdr>
        </w:div>
        <w:div w:id="1102457896">
          <w:marLeft w:val="0"/>
          <w:marRight w:val="0"/>
          <w:marTop w:val="0"/>
          <w:marBottom w:val="0"/>
          <w:divBdr>
            <w:top w:val="none" w:sz="0" w:space="0" w:color="auto"/>
            <w:left w:val="none" w:sz="0" w:space="0" w:color="auto"/>
            <w:bottom w:val="none" w:sz="0" w:space="0" w:color="auto"/>
            <w:right w:val="none" w:sz="0" w:space="0" w:color="auto"/>
          </w:divBdr>
        </w:div>
        <w:div w:id="1129737576">
          <w:marLeft w:val="0"/>
          <w:marRight w:val="0"/>
          <w:marTop w:val="0"/>
          <w:marBottom w:val="0"/>
          <w:divBdr>
            <w:top w:val="none" w:sz="0" w:space="0" w:color="auto"/>
            <w:left w:val="none" w:sz="0" w:space="0" w:color="auto"/>
            <w:bottom w:val="none" w:sz="0" w:space="0" w:color="auto"/>
            <w:right w:val="none" w:sz="0" w:space="0" w:color="auto"/>
          </w:divBdr>
        </w:div>
        <w:div w:id="1155342284">
          <w:marLeft w:val="0"/>
          <w:marRight w:val="0"/>
          <w:marTop w:val="0"/>
          <w:marBottom w:val="0"/>
          <w:divBdr>
            <w:top w:val="none" w:sz="0" w:space="0" w:color="auto"/>
            <w:left w:val="none" w:sz="0" w:space="0" w:color="auto"/>
            <w:bottom w:val="none" w:sz="0" w:space="0" w:color="auto"/>
            <w:right w:val="none" w:sz="0" w:space="0" w:color="auto"/>
          </w:divBdr>
        </w:div>
        <w:div w:id="1255549809">
          <w:marLeft w:val="0"/>
          <w:marRight w:val="0"/>
          <w:marTop w:val="0"/>
          <w:marBottom w:val="0"/>
          <w:divBdr>
            <w:top w:val="none" w:sz="0" w:space="0" w:color="auto"/>
            <w:left w:val="none" w:sz="0" w:space="0" w:color="auto"/>
            <w:bottom w:val="none" w:sz="0" w:space="0" w:color="auto"/>
            <w:right w:val="none" w:sz="0" w:space="0" w:color="auto"/>
          </w:divBdr>
        </w:div>
        <w:div w:id="1384939294">
          <w:marLeft w:val="0"/>
          <w:marRight w:val="0"/>
          <w:marTop w:val="0"/>
          <w:marBottom w:val="0"/>
          <w:divBdr>
            <w:top w:val="none" w:sz="0" w:space="0" w:color="auto"/>
            <w:left w:val="none" w:sz="0" w:space="0" w:color="auto"/>
            <w:bottom w:val="none" w:sz="0" w:space="0" w:color="auto"/>
            <w:right w:val="none" w:sz="0" w:space="0" w:color="auto"/>
          </w:divBdr>
        </w:div>
        <w:div w:id="1386221389">
          <w:marLeft w:val="0"/>
          <w:marRight w:val="0"/>
          <w:marTop w:val="0"/>
          <w:marBottom w:val="0"/>
          <w:divBdr>
            <w:top w:val="none" w:sz="0" w:space="0" w:color="auto"/>
            <w:left w:val="none" w:sz="0" w:space="0" w:color="auto"/>
            <w:bottom w:val="none" w:sz="0" w:space="0" w:color="auto"/>
            <w:right w:val="none" w:sz="0" w:space="0" w:color="auto"/>
          </w:divBdr>
        </w:div>
        <w:div w:id="1388065819">
          <w:marLeft w:val="0"/>
          <w:marRight w:val="0"/>
          <w:marTop w:val="0"/>
          <w:marBottom w:val="0"/>
          <w:divBdr>
            <w:top w:val="none" w:sz="0" w:space="0" w:color="auto"/>
            <w:left w:val="none" w:sz="0" w:space="0" w:color="auto"/>
            <w:bottom w:val="none" w:sz="0" w:space="0" w:color="auto"/>
            <w:right w:val="none" w:sz="0" w:space="0" w:color="auto"/>
          </w:divBdr>
        </w:div>
        <w:div w:id="1392070369">
          <w:marLeft w:val="0"/>
          <w:marRight w:val="0"/>
          <w:marTop w:val="0"/>
          <w:marBottom w:val="0"/>
          <w:divBdr>
            <w:top w:val="none" w:sz="0" w:space="0" w:color="auto"/>
            <w:left w:val="none" w:sz="0" w:space="0" w:color="auto"/>
            <w:bottom w:val="none" w:sz="0" w:space="0" w:color="auto"/>
            <w:right w:val="none" w:sz="0" w:space="0" w:color="auto"/>
          </w:divBdr>
        </w:div>
        <w:div w:id="1414233589">
          <w:marLeft w:val="0"/>
          <w:marRight w:val="0"/>
          <w:marTop w:val="0"/>
          <w:marBottom w:val="0"/>
          <w:divBdr>
            <w:top w:val="none" w:sz="0" w:space="0" w:color="auto"/>
            <w:left w:val="none" w:sz="0" w:space="0" w:color="auto"/>
            <w:bottom w:val="none" w:sz="0" w:space="0" w:color="auto"/>
            <w:right w:val="none" w:sz="0" w:space="0" w:color="auto"/>
          </w:divBdr>
        </w:div>
        <w:div w:id="1428692450">
          <w:marLeft w:val="0"/>
          <w:marRight w:val="0"/>
          <w:marTop w:val="0"/>
          <w:marBottom w:val="0"/>
          <w:divBdr>
            <w:top w:val="none" w:sz="0" w:space="0" w:color="auto"/>
            <w:left w:val="none" w:sz="0" w:space="0" w:color="auto"/>
            <w:bottom w:val="none" w:sz="0" w:space="0" w:color="auto"/>
            <w:right w:val="none" w:sz="0" w:space="0" w:color="auto"/>
          </w:divBdr>
        </w:div>
        <w:div w:id="1525438900">
          <w:marLeft w:val="0"/>
          <w:marRight w:val="0"/>
          <w:marTop w:val="0"/>
          <w:marBottom w:val="0"/>
          <w:divBdr>
            <w:top w:val="none" w:sz="0" w:space="0" w:color="auto"/>
            <w:left w:val="none" w:sz="0" w:space="0" w:color="auto"/>
            <w:bottom w:val="none" w:sz="0" w:space="0" w:color="auto"/>
            <w:right w:val="none" w:sz="0" w:space="0" w:color="auto"/>
          </w:divBdr>
        </w:div>
        <w:div w:id="1703896814">
          <w:marLeft w:val="0"/>
          <w:marRight w:val="0"/>
          <w:marTop w:val="0"/>
          <w:marBottom w:val="0"/>
          <w:divBdr>
            <w:top w:val="none" w:sz="0" w:space="0" w:color="auto"/>
            <w:left w:val="none" w:sz="0" w:space="0" w:color="auto"/>
            <w:bottom w:val="none" w:sz="0" w:space="0" w:color="auto"/>
            <w:right w:val="none" w:sz="0" w:space="0" w:color="auto"/>
          </w:divBdr>
        </w:div>
        <w:div w:id="1969554315">
          <w:marLeft w:val="0"/>
          <w:marRight w:val="0"/>
          <w:marTop w:val="0"/>
          <w:marBottom w:val="0"/>
          <w:divBdr>
            <w:top w:val="none" w:sz="0" w:space="0" w:color="auto"/>
            <w:left w:val="none" w:sz="0" w:space="0" w:color="auto"/>
            <w:bottom w:val="none" w:sz="0" w:space="0" w:color="auto"/>
            <w:right w:val="none" w:sz="0" w:space="0" w:color="auto"/>
          </w:divBdr>
        </w:div>
        <w:div w:id="2083136957">
          <w:marLeft w:val="0"/>
          <w:marRight w:val="0"/>
          <w:marTop w:val="0"/>
          <w:marBottom w:val="0"/>
          <w:divBdr>
            <w:top w:val="none" w:sz="0" w:space="0" w:color="auto"/>
            <w:left w:val="none" w:sz="0" w:space="0" w:color="auto"/>
            <w:bottom w:val="none" w:sz="0" w:space="0" w:color="auto"/>
            <w:right w:val="none" w:sz="0" w:space="0" w:color="auto"/>
          </w:divBdr>
        </w:div>
      </w:divsChild>
    </w:div>
    <w:div w:id="1003362705">
      <w:bodyDiv w:val="1"/>
      <w:marLeft w:val="0"/>
      <w:marRight w:val="0"/>
      <w:marTop w:val="0"/>
      <w:marBottom w:val="0"/>
      <w:divBdr>
        <w:top w:val="none" w:sz="0" w:space="0" w:color="auto"/>
        <w:left w:val="none" w:sz="0" w:space="0" w:color="auto"/>
        <w:bottom w:val="none" w:sz="0" w:space="0" w:color="auto"/>
        <w:right w:val="none" w:sz="0" w:space="0" w:color="auto"/>
      </w:divBdr>
    </w:div>
    <w:div w:id="1111708394">
      <w:bodyDiv w:val="1"/>
      <w:marLeft w:val="0"/>
      <w:marRight w:val="0"/>
      <w:marTop w:val="0"/>
      <w:marBottom w:val="0"/>
      <w:divBdr>
        <w:top w:val="none" w:sz="0" w:space="0" w:color="auto"/>
        <w:left w:val="none" w:sz="0" w:space="0" w:color="auto"/>
        <w:bottom w:val="none" w:sz="0" w:space="0" w:color="auto"/>
        <w:right w:val="none" w:sz="0" w:space="0" w:color="auto"/>
      </w:divBdr>
    </w:div>
    <w:div w:id="1115297619">
      <w:bodyDiv w:val="1"/>
      <w:marLeft w:val="0"/>
      <w:marRight w:val="0"/>
      <w:marTop w:val="0"/>
      <w:marBottom w:val="0"/>
      <w:divBdr>
        <w:top w:val="none" w:sz="0" w:space="0" w:color="auto"/>
        <w:left w:val="none" w:sz="0" w:space="0" w:color="auto"/>
        <w:bottom w:val="none" w:sz="0" w:space="0" w:color="auto"/>
        <w:right w:val="none" w:sz="0" w:space="0" w:color="auto"/>
      </w:divBdr>
      <w:divsChild>
        <w:div w:id="384378211">
          <w:marLeft w:val="0"/>
          <w:marRight w:val="0"/>
          <w:marTop w:val="0"/>
          <w:marBottom w:val="0"/>
          <w:divBdr>
            <w:top w:val="none" w:sz="0" w:space="0" w:color="auto"/>
            <w:left w:val="none" w:sz="0" w:space="0" w:color="auto"/>
            <w:bottom w:val="none" w:sz="0" w:space="0" w:color="auto"/>
            <w:right w:val="none" w:sz="0" w:space="0" w:color="auto"/>
          </w:divBdr>
        </w:div>
        <w:div w:id="585311536">
          <w:marLeft w:val="0"/>
          <w:marRight w:val="0"/>
          <w:marTop w:val="0"/>
          <w:marBottom w:val="0"/>
          <w:divBdr>
            <w:top w:val="none" w:sz="0" w:space="0" w:color="auto"/>
            <w:left w:val="none" w:sz="0" w:space="0" w:color="auto"/>
            <w:bottom w:val="none" w:sz="0" w:space="0" w:color="auto"/>
            <w:right w:val="none" w:sz="0" w:space="0" w:color="auto"/>
          </w:divBdr>
        </w:div>
        <w:div w:id="670917160">
          <w:marLeft w:val="0"/>
          <w:marRight w:val="0"/>
          <w:marTop w:val="0"/>
          <w:marBottom w:val="0"/>
          <w:divBdr>
            <w:top w:val="none" w:sz="0" w:space="0" w:color="auto"/>
            <w:left w:val="none" w:sz="0" w:space="0" w:color="auto"/>
            <w:bottom w:val="none" w:sz="0" w:space="0" w:color="auto"/>
            <w:right w:val="none" w:sz="0" w:space="0" w:color="auto"/>
          </w:divBdr>
        </w:div>
        <w:div w:id="2059476958">
          <w:marLeft w:val="0"/>
          <w:marRight w:val="0"/>
          <w:marTop w:val="0"/>
          <w:marBottom w:val="0"/>
          <w:divBdr>
            <w:top w:val="none" w:sz="0" w:space="0" w:color="auto"/>
            <w:left w:val="none" w:sz="0" w:space="0" w:color="auto"/>
            <w:bottom w:val="none" w:sz="0" w:space="0" w:color="auto"/>
            <w:right w:val="none" w:sz="0" w:space="0" w:color="auto"/>
          </w:divBdr>
        </w:div>
      </w:divsChild>
    </w:div>
    <w:div w:id="1124350851">
      <w:bodyDiv w:val="1"/>
      <w:marLeft w:val="0"/>
      <w:marRight w:val="0"/>
      <w:marTop w:val="0"/>
      <w:marBottom w:val="0"/>
      <w:divBdr>
        <w:top w:val="none" w:sz="0" w:space="0" w:color="auto"/>
        <w:left w:val="none" w:sz="0" w:space="0" w:color="auto"/>
        <w:bottom w:val="none" w:sz="0" w:space="0" w:color="auto"/>
        <w:right w:val="none" w:sz="0" w:space="0" w:color="auto"/>
      </w:divBdr>
      <w:divsChild>
        <w:div w:id="637346198">
          <w:marLeft w:val="1440"/>
          <w:marRight w:val="0"/>
          <w:marTop w:val="0"/>
          <w:marBottom w:val="0"/>
          <w:divBdr>
            <w:top w:val="none" w:sz="0" w:space="0" w:color="auto"/>
            <w:left w:val="none" w:sz="0" w:space="0" w:color="auto"/>
            <w:bottom w:val="none" w:sz="0" w:space="0" w:color="auto"/>
            <w:right w:val="none" w:sz="0" w:space="0" w:color="auto"/>
          </w:divBdr>
        </w:div>
        <w:div w:id="655956258">
          <w:marLeft w:val="1440"/>
          <w:marRight w:val="0"/>
          <w:marTop w:val="0"/>
          <w:marBottom w:val="0"/>
          <w:divBdr>
            <w:top w:val="none" w:sz="0" w:space="0" w:color="auto"/>
            <w:left w:val="none" w:sz="0" w:space="0" w:color="auto"/>
            <w:bottom w:val="none" w:sz="0" w:space="0" w:color="auto"/>
            <w:right w:val="none" w:sz="0" w:space="0" w:color="auto"/>
          </w:divBdr>
        </w:div>
        <w:div w:id="826362131">
          <w:marLeft w:val="1440"/>
          <w:marRight w:val="0"/>
          <w:marTop w:val="0"/>
          <w:marBottom w:val="0"/>
          <w:divBdr>
            <w:top w:val="none" w:sz="0" w:space="0" w:color="auto"/>
            <w:left w:val="none" w:sz="0" w:space="0" w:color="auto"/>
            <w:bottom w:val="none" w:sz="0" w:space="0" w:color="auto"/>
            <w:right w:val="none" w:sz="0" w:space="0" w:color="auto"/>
          </w:divBdr>
        </w:div>
        <w:div w:id="1009479759">
          <w:marLeft w:val="1440"/>
          <w:marRight w:val="0"/>
          <w:marTop w:val="0"/>
          <w:marBottom w:val="0"/>
          <w:divBdr>
            <w:top w:val="none" w:sz="0" w:space="0" w:color="auto"/>
            <w:left w:val="none" w:sz="0" w:space="0" w:color="auto"/>
            <w:bottom w:val="none" w:sz="0" w:space="0" w:color="auto"/>
            <w:right w:val="none" w:sz="0" w:space="0" w:color="auto"/>
          </w:divBdr>
        </w:div>
        <w:div w:id="1027827578">
          <w:marLeft w:val="1440"/>
          <w:marRight w:val="0"/>
          <w:marTop w:val="0"/>
          <w:marBottom w:val="0"/>
          <w:divBdr>
            <w:top w:val="none" w:sz="0" w:space="0" w:color="auto"/>
            <w:left w:val="none" w:sz="0" w:space="0" w:color="auto"/>
            <w:bottom w:val="none" w:sz="0" w:space="0" w:color="auto"/>
            <w:right w:val="none" w:sz="0" w:space="0" w:color="auto"/>
          </w:divBdr>
        </w:div>
        <w:div w:id="1358121480">
          <w:marLeft w:val="1440"/>
          <w:marRight w:val="0"/>
          <w:marTop w:val="0"/>
          <w:marBottom w:val="0"/>
          <w:divBdr>
            <w:top w:val="none" w:sz="0" w:space="0" w:color="auto"/>
            <w:left w:val="none" w:sz="0" w:space="0" w:color="auto"/>
            <w:bottom w:val="none" w:sz="0" w:space="0" w:color="auto"/>
            <w:right w:val="none" w:sz="0" w:space="0" w:color="auto"/>
          </w:divBdr>
        </w:div>
        <w:div w:id="1985699612">
          <w:marLeft w:val="1440"/>
          <w:marRight w:val="0"/>
          <w:marTop w:val="0"/>
          <w:marBottom w:val="0"/>
          <w:divBdr>
            <w:top w:val="none" w:sz="0" w:space="0" w:color="auto"/>
            <w:left w:val="none" w:sz="0" w:space="0" w:color="auto"/>
            <w:bottom w:val="none" w:sz="0" w:space="0" w:color="auto"/>
            <w:right w:val="none" w:sz="0" w:space="0" w:color="auto"/>
          </w:divBdr>
        </w:div>
      </w:divsChild>
    </w:div>
    <w:div w:id="1145506544">
      <w:bodyDiv w:val="1"/>
      <w:marLeft w:val="0"/>
      <w:marRight w:val="0"/>
      <w:marTop w:val="0"/>
      <w:marBottom w:val="0"/>
      <w:divBdr>
        <w:top w:val="none" w:sz="0" w:space="0" w:color="auto"/>
        <w:left w:val="none" w:sz="0" w:space="0" w:color="auto"/>
        <w:bottom w:val="none" w:sz="0" w:space="0" w:color="auto"/>
        <w:right w:val="none" w:sz="0" w:space="0" w:color="auto"/>
      </w:divBdr>
      <w:divsChild>
        <w:div w:id="368577355">
          <w:marLeft w:val="1800"/>
          <w:marRight w:val="0"/>
          <w:marTop w:val="0"/>
          <w:marBottom w:val="0"/>
          <w:divBdr>
            <w:top w:val="none" w:sz="0" w:space="0" w:color="auto"/>
            <w:left w:val="none" w:sz="0" w:space="0" w:color="auto"/>
            <w:bottom w:val="none" w:sz="0" w:space="0" w:color="auto"/>
            <w:right w:val="none" w:sz="0" w:space="0" w:color="auto"/>
          </w:divBdr>
        </w:div>
        <w:div w:id="660692242">
          <w:marLeft w:val="1800"/>
          <w:marRight w:val="0"/>
          <w:marTop w:val="0"/>
          <w:marBottom w:val="0"/>
          <w:divBdr>
            <w:top w:val="none" w:sz="0" w:space="0" w:color="auto"/>
            <w:left w:val="none" w:sz="0" w:space="0" w:color="auto"/>
            <w:bottom w:val="none" w:sz="0" w:space="0" w:color="auto"/>
            <w:right w:val="none" w:sz="0" w:space="0" w:color="auto"/>
          </w:divBdr>
        </w:div>
        <w:div w:id="1215122519">
          <w:marLeft w:val="1800"/>
          <w:marRight w:val="0"/>
          <w:marTop w:val="0"/>
          <w:marBottom w:val="0"/>
          <w:divBdr>
            <w:top w:val="none" w:sz="0" w:space="0" w:color="auto"/>
            <w:left w:val="none" w:sz="0" w:space="0" w:color="auto"/>
            <w:bottom w:val="none" w:sz="0" w:space="0" w:color="auto"/>
            <w:right w:val="none" w:sz="0" w:space="0" w:color="auto"/>
          </w:divBdr>
        </w:div>
      </w:divsChild>
    </w:div>
    <w:div w:id="1148090612">
      <w:bodyDiv w:val="1"/>
      <w:marLeft w:val="0"/>
      <w:marRight w:val="0"/>
      <w:marTop w:val="0"/>
      <w:marBottom w:val="0"/>
      <w:divBdr>
        <w:top w:val="none" w:sz="0" w:space="0" w:color="auto"/>
        <w:left w:val="none" w:sz="0" w:space="0" w:color="auto"/>
        <w:bottom w:val="none" w:sz="0" w:space="0" w:color="auto"/>
        <w:right w:val="none" w:sz="0" w:space="0" w:color="auto"/>
      </w:divBdr>
      <w:divsChild>
        <w:div w:id="1345402168">
          <w:marLeft w:val="0"/>
          <w:marRight w:val="0"/>
          <w:marTop w:val="0"/>
          <w:marBottom w:val="0"/>
          <w:divBdr>
            <w:top w:val="none" w:sz="0" w:space="0" w:color="auto"/>
            <w:left w:val="none" w:sz="0" w:space="0" w:color="auto"/>
            <w:bottom w:val="none" w:sz="0" w:space="0" w:color="auto"/>
            <w:right w:val="none" w:sz="0" w:space="0" w:color="auto"/>
          </w:divBdr>
          <w:divsChild>
            <w:div w:id="1472673378">
              <w:marLeft w:val="0"/>
              <w:marRight w:val="0"/>
              <w:marTop w:val="0"/>
              <w:marBottom w:val="0"/>
              <w:divBdr>
                <w:top w:val="none" w:sz="0" w:space="0" w:color="auto"/>
                <w:left w:val="none" w:sz="0" w:space="0" w:color="auto"/>
                <w:bottom w:val="none" w:sz="0" w:space="0" w:color="auto"/>
                <w:right w:val="none" w:sz="0" w:space="0" w:color="auto"/>
              </w:divBdr>
            </w:div>
            <w:div w:id="1687291984">
              <w:marLeft w:val="0"/>
              <w:marRight w:val="0"/>
              <w:marTop w:val="0"/>
              <w:marBottom w:val="0"/>
              <w:divBdr>
                <w:top w:val="none" w:sz="0" w:space="0" w:color="auto"/>
                <w:left w:val="none" w:sz="0" w:space="0" w:color="auto"/>
                <w:bottom w:val="none" w:sz="0" w:space="0" w:color="auto"/>
                <w:right w:val="none" w:sz="0" w:space="0" w:color="auto"/>
              </w:divBdr>
            </w:div>
            <w:div w:id="1907060479">
              <w:marLeft w:val="0"/>
              <w:marRight w:val="0"/>
              <w:marTop w:val="0"/>
              <w:marBottom w:val="0"/>
              <w:divBdr>
                <w:top w:val="none" w:sz="0" w:space="0" w:color="auto"/>
                <w:left w:val="none" w:sz="0" w:space="0" w:color="auto"/>
                <w:bottom w:val="none" w:sz="0" w:space="0" w:color="auto"/>
                <w:right w:val="none" w:sz="0" w:space="0" w:color="auto"/>
              </w:divBdr>
            </w:div>
          </w:divsChild>
        </w:div>
        <w:div w:id="1482967907">
          <w:marLeft w:val="0"/>
          <w:marRight w:val="0"/>
          <w:marTop w:val="0"/>
          <w:marBottom w:val="0"/>
          <w:divBdr>
            <w:top w:val="none" w:sz="0" w:space="0" w:color="auto"/>
            <w:left w:val="none" w:sz="0" w:space="0" w:color="auto"/>
            <w:bottom w:val="none" w:sz="0" w:space="0" w:color="auto"/>
            <w:right w:val="none" w:sz="0" w:space="0" w:color="auto"/>
          </w:divBdr>
        </w:div>
        <w:div w:id="1486972957">
          <w:marLeft w:val="0"/>
          <w:marRight w:val="0"/>
          <w:marTop w:val="0"/>
          <w:marBottom w:val="0"/>
          <w:divBdr>
            <w:top w:val="none" w:sz="0" w:space="0" w:color="auto"/>
            <w:left w:val="none" w:sz="0" w:space="0" w:color="auto"/>
            <w:bottom w:val="none" w:sz="0" w:space="0" w:color="auto"/>
            <w:right w:val="none" w:sz="0" w:space="0" w:color="auto"/>
          </w:divBdr>
          <w:divsChild>
            <w:div w:id="1183469200">
              <w:marLeft w:val="0"/>
              <w:marRight w:val="0"/>
              <w:marTop w:val="0"/>
              <w:marBottom w:val="0"/>
              <w:divBdr>
                <w:top w:val="none" w:sz="0" w:space="0" w:color="auto"/>
                <w:left w:val="none" w:sz="0" w:space="0" w:color="auto"/>
                <w:bottom w:val="none" w:sz="0" w:space="0" w:color="auto"/>
                <w:right w:val="none" w:sz="0" w:space="0" w:color="auto"/>
              </w:divBdr>
            </w:div>
            <w:div w:id="1459371051">
              <w:marLeft w:val="0"/>
              <w:marRight w:val="0"/>
              <w:marTop w:val="0"/>
              <w:marBottom w:val="0"/>
              <w:divBdr>
                <w:top w:val="none" w:sz="0" w:space="0" w:color="auto"/>
                <w:left w:val="none" w:sz="0" w:space="0" w:color="auto"/>
                <w:bottom w:val="none" w:sz="0" w:space="0" w:color="auto"/>
                <w:right w:val="none" w:sz="0" w:space="0" w:color="auto"/>
              </w:divBdr>
            </w:div>
            <w:div w:id="2138984832">
              <w:marLeft w:val="0"/>
              <w:marRight w:val="0"/>
              <w:marTop w:val="0"/>
              <w:marBottom w:val="0"/>
              <w:divBdr>
                <w:top w:val="none" w:sz="0" w:space="0" w:color="auto"/>
                <w:left w:val="none" w:sz="0" w:space="0" w:color="auto"/>
                <w:bottom w:val="none" w:sz="0" w:space="0" w:color="auto"/>
                <w:right w:val="none" w:sz="0" w:space="0" w:color="auto"/>
              </w:divBdr>
            </w:div>
          </w:divsChild>
        </w:div>
        <w:div w:id="2101443798">
          <w:marLeft w:val="0"/>
          <w:marRight w:val="0"/>
          <w:marTop w:val="0"/>
          <w:marBottom w:val="0"/>
          <w:divBdr>
            <w:top w:val="none" w:sz="0" w:space="0" w:color="auto"/>
            <w:left w:val="none" w:sz="0" w:space="0" w:color="auto"/>
            <w:bottom w:val="none" w:sz="0" w:space="0" w:color="auto"/>
            <w:right w:val="none" w:sz="0" w:space="0" w:color="auto"/>
          </w:divBdr>
        </w:div>
      </w:divsChild>
    </w:div>
    <w:div w:id="1210261685">
      <w:bodyDiv w:val="1"/>
      <w:marLeft w:val="0"/>
      <w:marRight w:val="0"/>
      <w:marTop w:val="0"/>
      <w:marBottom w:val="0"/>
      <w:divBdr>
        <w:top w:val="none" w:sz="0" w:space="0" w:color="auto"/>
        <w:left w:val="none" w:sz="0" w:space="0" w:color="auto"/>
        <w:bottom w:val="none" w:sz="0" w:space="0" w:color="auto"/>
        <w:right w:val="none" w:sz="0" w:space="0" w:color="auto"/>
      </w:divBdr>
      <w:divsChild>
        <w:div w:id="208149114">
          <w:marLeft w:val="0"/>
          <w:marRight w:val="0"/>
          <w:marTop w:val="0"/>
          <w:marBottom w:val="0"/>
          <w:divBdr>
            <w:top w:val="none" w:sz="0" w:space="0" w:color="auto"/>
            <w:left w:val="none" w:sz="0" w:space="0" w:color="auto"/>
            <w:bottom w:val="none" w:sz="0" w:space="0" w:color="auto"/>
            <w:right w:val="none" w:sz="0" w:space="0" w:color="auto"/>
          </w:divBdr>
        </w:div>
        <w:div w:id="878661930">
          <w:marLeft w:val="0"/>
          <w:marRight w:val="0"/>
          <w:marTop w:val="0"/>
          <w:marBottom w:val="0"/>
          <w:divBdr>
            <w:top w:val="none" w:sz="0" w:space="0" w:color="auto"/>
            <w:left w:val="none" w:sz="0" w:space="0" w:color="auto"/>
            <w:bottom w:val="none" w:sz="0" w:space="0" w:color="auto"/>
            <w:right w:val="none" w:sz="0" w:space="0" w:color="auto"/>
          </w:divBdr>
        </w:div>
        <w:div w:id="1248926808">
          <w:marLeft w:val="0"/>
          <w:marRight w:val="0"/>
          <w:marTop w:val="0"/>
          <w:marBottom w:val="0"/>
          <w:divBdr>
            <w:top w:val="none" w:sz="0" w:space="0" w:color="auto"/>
            <w:left w:val="none" w:sz="0" w:space="0" w:color="auto"/>
            <w:bottom w:val="none" w:sz="0" w:space="0" w:color="auto"/>
            <w:right w:val="none" w:sz="0" w:space="0" w:color="auto"/>
          </w:divBdr>
        </w:div>
        <w:div w:id="1285191952">
          <w:marLeft w:val="0"/>
          <w:marRight w:val="0"/>
          <w:marTop w:val="0"/>
          <w:marBottom w:val="0"/>
          <w:divBdr>
            <w:top w:val="none" w:sz="0" w:space="0" w:color="auto"/>
            <w:left w:val="none" w:sz="0" w:space="0" w:color="auto"/>
            <w:bottom w:val="none" w:sz="0" w:space="0" w:color="auto"/>
            <w:right w:val="none" w:sz="0" w:space="0" w:color="auto"/>
          </w:divBdr>
        </w:div>
        <w:div w:id="1626931535">
          <w:marLeft w:val="0"/>
          <w:marRight w:val="0"/>
          <w:marTop w:val="0"/>
          <w:marBottom w:val="0"/>
          <w:divBdr>
            <w:top w:val="none" w:sz="0" w:space="0" w:color="auto"/>
            <w:left w:val="none" w:sz="0" w:space="0" w:color="auto"/>
            <w:bottom w:val="none" w:sz="0" w:space="0" w:color="auto"/>
            <w:right w:val="none" w:sz="0" w:space="0" w:color="auto"/>
          </w:divBdr>
        </w:div>
        <w:div w:id="1948191608">
          <w:marLeft w:val="0"/>
          <w:marRight w:val="0"/>
          <w:marTop w:val="0"/>
          <w:marBottom w:val="0"/>
          <w:divBdr>
            <w:top w:val="none" w:sz="0" w:space="0" w:color="auto"/>
            <w:left w:val="none" w:sz="0" w:space="0" w:color="auto"/>
            <w:bottom w:val="none" w:sz="0" w:space="0" w:color="auto"/>
            <w:right w:val="none" w:sz="0" w:space="0" w:color="auto"/>
          </w:divBdr>
        </w:div>
        <w:div w:id="2018457359">
          <w:marLeft w:val="0"/>
          <w:marRight w:val="0"/>
          <w:marTop w:val="0"/>
          <w:marBottom w:val="0"/>
          <w:divBdr>
            <w:top w:val="none" w:sz="0" w:space="0" w:color="auto"/>
            <w:left w:val="none" w:sz="0" w:space="0" w:color="auto"/>
            <w:bottom w:val="none" w:sz="0" w:space="0" w:color="auto"/>
            <w:right w:val="none" w:sz="0" w:space="0" w:color="auto"/>
          </w:divBdr>
        </w:div>
        <w:div w:id="2046171905">
          <w:marLeft w:val="0"/>
          <w:marRight w:val="0"/>
          <w:marTop w:val="0"/>
          <w:marBottom w:val="0"/>
          <w:divBdr>
            <w:top w:val="none" w:sz="0" w:space="0" w:color="auto"/>
            <w:left w:val="none" w:sz="0" w:space="0" w:color="auto"/>
            <w:bottom w:val="none" w:sz="0" w:space="0" w:color="auto"/>
            <w:right w:val="none" w:sz="0" w:space="0" w:color="auto"/>
          </w:divBdr>
        </w:div>
      </w:divsChild>
    </w:div>
    <w:div w:id="1232157252">
      <w:bodyDiv w:val="1"/>
      <w:marLeft w:val="0"/>
      <w:marRight w:val="0"/>
      <w:marTop w:val="0"/>
      <w:marBottom w:val="0"/>
      <w:divBdr>
        <w:top w:val="none" w:sz="0" w:space="0" w:color="auto"/>
        <w:left w:val="none" w:sz="0" w:space="0" w:color="auto"/>
        <w:bottom w:val="none" w:sz="0" w:space="0" w:color="auto"/>
        <w:right w:val="none" w:sz="0" w:space="0" w:color="auto"/>
      </w:divBdr>
    </w:div>
    <w:div w:id="1364862439">
      <w:bodyDiv w:val="1"/>
      <w:marLeft w:val="0"/>
      <w:marRight w:val="0"/>
      <w:marTop w:val="0"/>
      <w:marBottom w:val="0"/>
      <w:divBdr>
        <w:top w:val="none" w:sz="0" w:space="0" w:color="auto"/>
        <w:left w:val="none" w:sz="0" w:space="0" w:color="auto"/>
        <w:bottom w:val="none" w:sz="0" w:space="0" w:color="auto"/>
        <w:right w:val="none" w:sz="0" w:space="0" w:color="auto"/>
      </w:divBdr>
    </w:div>
    <w:div w:id="1374035372">
      <w:bodyDiv w:val="1"/>
      <w:marLeft w:val="0"/>
      <w:marRight w:val="0"/>
      <w:marTop w:val="0"/>
      <w:marBottom w:val="0"/>
      <w:divBdr>
        <w:top w:val="none" w:sz="0" w:space="0" w:color="auto"/>
        <w:left w:val="none" w:sz="0" w:space="0" w:color="auto"/>
        <w:bottom w:val="none" w:sz="0" w:space="0" w:color="auto"/>
        <w:right w:val="none" w:sz="0" w:space="0" w:color="auto"/>
      </w:divBdr>
      <w:divsChild>
        <w:div w:id="55789828">
          <w:marLeft w:val="0"/>
          <w:marRight w:val="0"/>
          <w:marTop w:val="0"/>
          <w:marBottom w:val="0"/>
          <w:divBdr>
            <w:top w:val="none" w:sz="0" w:space="0" w:color="auto"/>
            <w:left w:val="none" w:sz="0" w:space="0" w:color="auto"/>
            <w:bottom w:val="none" w:sz="0" w:space="0" w:color="auto"/>
            <w:right w:val="none" w:sz="0" w:space="0" w:color="auto"/>
          </w:divBdr>
        </w:div>
        <w:div w:id="135227874">
          <w:marLeft w:val="0"/>
          <w:marRight w:val="0"/>
          <w:marTop w:val="0"/>
          <w:marBottom w:val="0"/>
          <w:divBdr>
            <w:top w:val="none" w:sz="0" w:space="0" w:color="auto"/>
            <w:left w:val="none" w:sz="0" w:space="0" w:color="auto"/>
            <w:bottom w:val="none" w:sz="0" w:space="0" w:color="auto"/>
            <w:right w:val="none" w:sz="0" w:space="0" w:color="auto"/>
          </w:divBdr>
        </w:div>
        <w:div w:id="182671493">
          <w:marLeft w:val="0"/>
          <w:marRight w:val="0"/>
          <w:marTop w:val="0"/>
          <w:marBottom w:val="0"/>
          <w:divBdr>
            <w:top w:val="none" w:sz="0" w:space="0" w:color="auto"/>
            <w:left w:val="none" w:sz="0" w:space="0" w:color="auto"/>
            <w:bottom w:val="none" w:sz="0" w:space="0" w:color="auto"/>
            <w:right w:val="none" w:sz="0" w:space="0" w:color="auto"/>
          </w:divBdr>
          <w:divsChild>
            <w:div w:id="1149130515">
              <w:marLeft w:val="0"/>
              <w:marRight w:val="0"/>
              <w:marTop w:val="0"/>
              <w:marBottom w:val="0"/>
              <w:divBdr>
                <w:top w:val="none" w:sz="0" w:space="0" w:color="auto"/>
                <w:left w:val="none" w:sz="0" w:space="0" w:color="auto"/>
                <w:bottom w:val="none" w:sz="0" w:space="0" w:color="auto"/>
                <w:right w:val="none" w:sz="0" w:space="0" w:color="auto"/>
              </w:divBdr>
            </w:div>
          </w:divsChild>
        </w:div>
        <w:div w:id="228423302">
          <w:marLeft w:val="0"/>
          <w:marRight w:val="0"/>
          <w:marTop w:val="0"/>
          <w:marBottom w:val="0"/>
          <w:divBdr>
            <w:top w:val="none" w:sz="0" w:space="0" w:color="auto"/>
            <w:left w:val="none" w:sz="0" w:space="0" w:color="auto"/>
            <w:bottom w:val="none" w:sz="0" w:space="0" w:color="auto"/>
            <w:right w:val="none" w:sz="0" w:space="0" w:color="auto"/>
          </w:divBdr>
        </w:div>
        <w:div w:id="437258349">
          <w:marLeft w:val="0"/>
          <w:marRight w:val="0"/>
          <w:marTop w:val="0"/>
          <w:marBottom w:val="0"/>
          <w:divBdr>
            <w:top w:val="none" w:sz="0" w:space="0" w:color="auto"/>
            <w:left w:val="none" w:sz="0" w:space="0" w:color="auto"/>
            <w:bottom w:val="none" w:sz="0" w:space="0" w:color="auto"/>
            <w:right w:val="none" w:sz="0" w:space="0" w:color="auto"/>
          </w:divBdr>
        </w:div>
        <w:div w:id="497817081">
          <w:marLeft w:val="0"/>
          <w:marRight w:val="0"/>
          <w:marTop w:val="0"/>
          <w:marBottom w:val="0"/>
          <w:divBdr>
            <w:top w:val="none" w:sz="0" w:space="0" w:color="auto"/>
            <w:left w:val="none" w:sz="0" w:space="0" w:color="auto"/>
            <w:bottom w:val="none" w:sz="0" w:space="0" w:color="auto"/>
            <w:right w:val="none" w:sz="0" w:space="0" w:color="auto"/>
          </w:divBdr>
        </w:div>
        <w:div w:id="588392090">
          <w:marLeft w:val="0"/>
          <w:marRight w:val="0"/>
          <w:marTop w:val="0"/>
          <w:marBottom w:val="0"/>
          <w:divBdr>
            <w:top w:val="none" w:sz="0" w:space="0" w:color="auto"/>
            <w:left w:val="none" w:sz="0" w:space="0" w:color="auto"/>
            <w:bottom w:val="none" w:sz="0" w:space="0" w:color="auto"/>
            <w:right w:val="none" w:sz="0" w:space="0" w:color="auto"/>
          </w:divBdr>
        </w:div>
        <w:div w:id="622346773">
          <w:marLeft w:val="0"/>
          <w:marRight w:val="0"/>
          <w:marTop w:val="0"/>
          <w:marBottom w:val="0"/>
          <w:divBdr>
            <w:top w:val="none" w:sz="0" w:space="0" w:color="auto"/>
            <w:left w:val="none" w:sz="0" w:space="0" w:color="auto"/>
            <w:bottom w:val="none" w:sz="0" w:space="0" w:color="auto"/>
            <w:right w:val="none" w:sz="0" w:space="0" w:color="auto"/>
          </w:divBdr>
        </w:div>
        <w:div w:id="625887761">
          <w:marLeft w:val="0"/>
          <w:marRight w:val="0"/>
          <w:marTop w:val="0"/>
          <w:marBottom w:val="0"/>
          <w:divBdr>
            <w:top w:val="none" w:sz="0" w:space="0" w:color="auto"/>
            <w:left w:val="none" w:sz="0" w:space="0" w:color="auto"/>
            <w:bottom w:val="none" w:sz="0" w:space="0" w:color="auto"/>
            <w:right w:val="none" w:sz="0" w:space="0" w:color="auto"/>
          </w:divBdr>
        </w:div>
        <w:div w:id="730811252">
          <w:marLeft w:val="0"/>
          <w:marRight w:val="0"/>
          <w:marTop w:val="0"/>
          <w:marBottom w:val="0"/>
          <w:divBdr>
            <w:top w:val="none" w:sz="0" w:space="0" w:color="auto"/>
            <w:left w:val="none" w:sz="0" w:space="0" w:color="auto"/>
            <w:bottom w:val="none" w:sz="0" w:space="0" w:color="auto"/>
            <w:right w:val="none" w:sz="0" w:space="0" w:color="auto"/>
          </w:divBdr>
        </w:div>
        <w:div w:id="840700102">
          <w:marLeft w:val="0"/>
          <w:marRight w:val="0"/>
          <w:marTop w:val="0"/>
          <w:marBottom w:val="0"/>
          <w:divBdr>
            <w:top w:val="none" w:sz="0" w:space="0" w:color="auto"/>
            <w:left w:val="none" w:sz="0" w:space="0" w:color="auto"/>
            <w:bottom w:val="none" w:sz="0" w:space="0" w:color="auto"/>
            <w:right w:val="none" w:sz="0" w:space="0" w:color="auto"/>
          </w:divBdr>
        </w:div>
        <w:div w:id="882248440">
          <w:marLeft w:val="0"/>
          <w:marRight w:val="0"/>
          <w:marTop w:val="0"/>
          <w:marBottom w:val="0"/>
          <w:divBdr>
            <w:top w:val="none" w:sz="0" w:space="0" w:color="auto"/>
            <w:left w:val="none" w:sz="0" w:space="0" w:color="auto"/>
            <w:bottom w:val="none" w:sz="0" w:space="0" w:color="auto"/>
            <w:right w:val="none" w:sz="0" w:space="0" w:color="auto"/>
          </w:divBdr>
        </w:div>
        <w:div w:id="932593394">
          <w:marLeft w:val="0"/>
          <w:marRight w:val="0"/>
          <w:marTop w:val="0"/>
          <w:marBottom w:val="0"/>
          <w:divBdr>
            <w:top w:val="none" w:sz="0" w:space="0" w:color="auto"/>
            <w:left w:val="none" w:sz="0" w:space="0" w:color="auto"/>
            <w:bottom w:val="none" w:sz="0" w:space="0" w:color="auto"/>
            <w:right w:val="none" w:sz="0" w:space="0" w:color="auto"/>
          </w:divBdr>
        </w:div>
        <w:div w:id="1037195842">
          <w:marLeft w:val="0"/>
          <w:marRight w:val="0"/>
          <w:marTop w:val="0"/>
          <w:marBottom w:val="0"/>
          <w:divBdr>
            <w:top w:val="none" w:sz="0" w:space="0" w:color="auto"/>
            <w:left w:val="none" w:sz="0" w:space="0" w:color="auto"/>
            <w:bottom w:val="none" w:sz="0" w:space="0" w:color="auto"/>
            <w:right w:val="none" w:sz="0" w:space="0" w:color="auto"/>
          </w:divBdr>
        </w:div>
        <w:div w:id="1087967884">
          <w:marLeft w:val="0"/>
          <w:marRight w:val="0"/>
          <w:marTop w:val="0"/>
          <w:marBottom w:val="0"/>
          <w:divBdr>
            <w:top w:val="none" w:sz="0" w:space="0" w:color="auto"/>
            <w:left w:val="none" w:sz="0" w:space="0" w:color="auto"/>
            <w:bottom w:val="none" w:sz="0" w:space="0" w:color="auto"/>
            <w:right w:val="none" w:sz="0" w:space="0" w:color="auto"/>
          </w:divBdr>
        </w:div>
        <w:div w:id="1252273500">
          <w:marLeft w:val="0"/>
          <w:marRight w:val="0"/>
          <w:marTop w:val="0"/>
          <w:marBottom w:val="0"/>
          <w:divBdr>
            <w:top w:val="none" w:sz="0" w:space="0" w:color="auto"/>
            <w:left w:val="none" w:sz="0" w:space="0" w:color="auto"/>
            <w:bottom w:val="none" w:sz="0" w:space="0" w:color="auto"/>
            <w:right w:val="none" w:sz="0" w:space="0" w:color="auto"/>
          </w:divBdr>
        </w:div>
        <w:div w:id="1312710338">
          <w:marLeft w:val="0"/>
          <w:marRight w:val="0"/>
          <w:marTop w:val="0"/>
          <w:marBottom w:val="0"/>
          <w:divBdr>
            <w:top w:val="none" w:sz="0" w:space="0" w:color="auto"/>
            <w:left w:val="none" w:sz="0" w:space="0" w:color="auto"/>
            <w:bottom w:val="none" w:sz="0" w:space="0" w:color="auto"/>
            <w:right w:val="none" w:sz="0" w:space="0" w:color="auto"/>
          </w:divBdr>
        </w:div>
        <w:div w:id="1324116971">
          <w:marLeft w:val="0"/>
          <w:marRight w:val="0"/>
          <w:marTop w:val="0"/>
          <w:marBottom w:val="0"/>
          <w:divBdr>
            <w:top w:val="none" w:sz="0" w:space="0" w:color="auto"/>
            <w:left w:val="none" w:sz="0" w:space="0" w:color="auto"/>
            <w:bottom w:val="none" w:sz="0" w:space="0" w:color="auto"/>
            <w:right w:val="none" w:sz="0" w:space="0" w:color="auto"/>
          </w:divBdr>
        </w:div>
        <w:div w:id="1337920488">
          <w:marLeft w:val="0"/>
          <w:marRight w:val="0"/>
          <w:marTop w:val="0"/>
          <w:marBottom w:val="0"/>
          <w:divBdr>
            <w:top w:val="none" w:sz="0" w:space="0" w:color="auto"/>
            <w:left w:val="none" w:sz="0" w:space="0" w:color="auto"/>
            <w:bottom w:val="none" w:sz="0" w:space="0" w:color="auto"/>
            <w:right w:val="none" w:sz="0" w:space="0" w:color="auto"/>
          </w:divBdr>
        </w:div>
        <w:div w:id="1356804591">
          <w:marLeft w:val="0"/>
          <w:marRight w:val="0"/>
          <w:marTop w:val="0"/>
          <w:marBottom w:val="0"/>
          <w:divBdr>
            <w:top w:val="none" w:sz="0" w:space="0" w:color="auto"/>
            <w:left w:val="none" w:sz="0" w:space="0" w:color="auto"/>
            <w:bottom w:val="none" w:sz="0" w:space="0" w:color="auto"/>
            <w:right w:val="none" w:sz="0" w:space="0" w:color="auto"/>
          </w:divBdr>
        </w:div>
        <w:div w:id="1453135642">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551376755">
          <w:marLeft w:val="0"/>
          <w:marRight w:val="0"/>
          <w:marTop w:val="0"/>
          <w:marBottom w:val="0"/>
          <w:divBdr>
            <w:top w:val="none" w:sz="0" w:space="0" w:color="auto"/>
            <w:left w:val="none" w:sz="0" w:space="0" w:color="auto"/>
            <w:bottom w:val="none" w:sz="0" w:space="0" w:color="auto"/>
            <w:right w:val="none" w:sz="0" w:space="0" w:color="auto"/>
          </w:divBdr>
        </w:div>
        <w:div w:id="1827550434">
          <w:marLeft w:val="0"/>
          <w:marRight w:val="0"/>
          <w:marTop w:val="0"/>
          <w:marBottom w:val="0"/>
          <w:divBdr>
            <w:top w:val="none" w:sz="0" w:space="0" w:color="auto"/>
            <w:left w:val="none" w:sz="0" w:space="0" w:color="auto"/>
            <w:bottom w:val="none" w:sz="0" w:space="0" w:color="auto"/>
            <w:right w:val="none" w:sz="0" w:space="0" w:color="auto"/>
          </w:divBdr>
        </w:div>
        <w:div w:id="1910578785">
          <w:marLeft w:val="0"/>
          <w:marRight w:val="0"/>
          <w:marTop w:val="0"/>
          <w:marBottom w:val="0"/>
          <w:divBdr>
            <w:top w:val="none" w:sz="0" w:space="0" w:color="auto"/>
            <w:left w:val="none" w:sz="0" w:space="0" w:color="auto"/>
            <w:bottom w:val="none" w:sz="0" w:space="0" w:color="auto"/>
            <w:right w:val="none" w:sz="0" w:space="0" w:color="auto"/>
          </w:divBdr>
        </w:div>
        <w:div w:id="1917201621">
          <w:marLeft w:val="0"/>
          <w:marRight w:val="0"/>
          <w:marTop w:val="0"/>
          <w:marBottom w:val="0"/>
          <w:divBdr>
            <w:top w:val="none" w:sz="0" w:space="0" w:color="auto"/>
            <w:left w:val="none" w:sz="0" w:space="0" w:color="auto"/>
            <w:bottom w:val="none" w:sz="0" w:space="0" w:color="auto"/>
            <w:right w:val="none" w:sz="0" w:space="0" w:color="auto"/>
          </w:divBdr>
        </w:div>
        <w:div w:id="1986349707">
          <w:marLeft w:val="0"/>
          <w:marRight w:val="0"/>
          <w:marTop w:val="0"/>
          <w:marBottom w:val="0"/>
          <w:divBdr>
            <w:top w:val="none" w:sz="0" w:space="0" w:color="auto"/>
            <w:left w:val="none" w:sz="0" w:space="0" w:color="auto"/>
            <w:bottom w:val="none" w:sz="0" w:space="0" w:color="auto"/>
            <w:right w:val="none" w:sz="0" w:space="0" w:color="auto"/>
          </w:divBdr>
        </w:div>
      </w:divsChild>
    </w:div>
    <w:div w:id="1407141670">
      <w:bodyDiv w:val="1"/>
      <w:marLeft w:val="0"/>
      <w:marRight w:val="0"/>
      <w:marTop w:val="0"/>
      <w:marBottom w:val="0"/>
      <w:divBdr>
        <w:top w:val="none" w:sz="0" w:space="0" w:color="auto"/>
        <w:left w:val="none" w:sz="0" w:space="0" w:color="auto"/>
        <w:bottom w:val="none" w:sz="0" w:space="0" w:color="auto"/>
        <w:right w:val="none" w:sz="0" w:space="0" w:color="auto"/>
      </w:divBdr>
      <w:divsChild>
        <w:div w:id="361324042">
          <w:marLeft w:val="907"/>
          <w:marRight w:val="0"/>
          <w:marTop w:val="0"/>
          <w:marBottom w:val="0"/>
          <w:divBdr>
            <w:top w:val="none" w:sz="0" w:space="0" w:color="auto"/>
            <w:left w:val="none" w:sz="0" w:space="0" w:color="auto"/>
            <w:bottom w:val="none" w:sz="0" w:space="0" w:color="auto"/>
            <w:right w:val="none" w:sz="0" w:space="0" w:color="auto"/>
          </w:divBdr>
        </w:div>
        <w:div w:id="587928893">
          <w:marLeft w:val="907"/>
          <w:marRight w:val="0"/>
          <w:marTop w:val="0"/>
          <w:marBottom w:val="0"/>
          <w:divBdr>
            <w:top w:val="none" w:sz="0" w:space="0" w:color="auto"/>
            <w:left w:val="none" w:sz="0" w:space="0" w:color="auto"/>
            <w:bottom w:val="none" w:sz="0" w:space="0" w:color="auto"/>
            <w:right w:val="none" w:sz="0" w:space="0" w:color="auto"/>
          </w:divBdr>
        </w:div>
        <w:div w:id="1347905487">
          <w:marLeft w:val="907"/>
          <w:marRight w:val="0"/>
          <w:marTop w:val="0"/>
          <w:marBottom w:val="0"/>
          <w:divBdr>
            <w:top w:val="none" w:sz="0" w:space="0" w:color="auto"/>
            <w:left w:val="none" w:sz="0" w:space="0" w:color="auto"/>
            <w:bottom w:val="none" w:sz="0" w:space="0" w:color="auto"/>
            <w:right w:val="none" w:sz="0" w:space="0" w:color="auto"/>
          </w:divBdr>
        </w:div>
        <w:div w:id="1806313561">
          <w:marLeft w:val="907"/>
          <w:marRight w:val="0"/>
          <w:marTop w:val="0"/>
          <w:marBottom w:val="0"/>
          <w:divBdr>
            <w:top w:val="none" w:sz="0" w:space="0" w:color="auto"/>
            <w:left w:val="none" w:sz="0" w:space="0" w:color="auto"/>
            <w:bottom w:val="none" w:sz="0" w:space="0" w:color="auto"/>
            <w:right w:val="none" w:sz="0" w:space="0" w:color="auto"/>
          </w:divBdr>
        </w:div>
        <w:div w:id="1849130715">
          <w:marLeft w:val="907"/>
          <w:marRight w:val="0"/>
          <w:marTop w:val="0"/>
          <w:marBottom w:val="0"/>
          <w:divBdr>
            <w:top w:val="none" w:sz="0" w:space="0" w:color="auto"/>
            <w:left w:val="none" w:sz="0" w:space="0" w:color="auto"/>
            <w:bottom w:val="none" w:sz="0" w:space="0" w:color="auto"/>
            <w:right w:val="none" w:sz="0" w:space="0" w:color="auto"/>
          </w:divBdr>
        </w:div>
        <w:div w:id="2028674180">
          <w:marLeft w:val="907"/>
          <w:marRight w:val="0"/>
          <w:marTop w:val="0"/>
          <w:marBottom w:val="0"/>
          <w:divBdr>
            <w:top w:val="none" w:sz="0" w:space="0" w:color="auto"/>
            <w:left w:val="none" w:sz="0" w:space="0" w:color="auto"/>
            <w:bottom w:val="none" w:sz="0" w:space="0" w:color="auto"/>
            <w:right w:val="none" w:sz="0" w:space="0" w:color="auto"/>
          </w:divBdr>
        </w:div>
      </w:divsChild>
    </w:div>
    <w:div w:id="1481648801">
      <w:bodyDiv w:val="1"/>
      <w:marLeft w:val="0"/>
      <w:marRight w:val="0"/>
      <w:marTop w:val="0"/>
      <w:marBottom w:val="0"/>
      <w:divBdr>
        <w:top w:val="none" w:sz="0" w:space="0" w:color="auto"/>
        <w:left w:val="none" w:sz="0" w:space="0" w:color="auto"/>
        <w:bottom w:val="none" w:sz="0" w:space="0" w:color="auto"/>
        <w:right w:val="none" w:sz="0" w:space="0" w:color="auto"/>
      </w:divBdr>
    </w:div>
    <w:div w:id="1499884535">
      <w:bodyDiv w:val="1"/>
      <w:marLeft w:val="0"/>
      <w:marRight w:val="0"/>
      <w:marTop w:val="0"/>
      <w:marBottom w:val="0"/>
      <w:divBdr>
        <w:top w:val="none" w:sz="0" w:space="0" w:color="auto"/>
        <w:left w:val="none" w:sz="0" w:space="0" w:color="auto"/>
        <w:bottom w:val="none" w:sz="0" w:space="0" w:color="auto"/>
        <w:right w:val="none" w:sz="0" w:space="0" w:color="auto"/>
      </w:divBdr>
    </w:div>
    <w:div w:id="1507476946">
      <w:bodyDiv w:val="1"/>
      <w:marLeft w:val="0"/>
      <w:marRight w:val="0"/>
      <w:marTop w:val="0"/>
      <w:marBottom w:val="0"/>
      <w:divBdr>
        <w:top w:val="none" w:sz="0" w:space="0" w:color="auto"/>
        <w:left w:val="none" w:sz="0" w:space="0" w:color="auto"/>
        <w:bottom w:val="none" w:sz="0" w:space="0" w:color="auto"/>
        <w:right w:val="none" w:sz="0" w:space="0" w:color="auto"/>
      </w:divBdr>
      <w:divsChild>
        <w:div w:id="259534606">
          <w:marLeft w:val="0"/>
          <w:marRight w:val="0"/>
          <w:marTop w:val="0"/>
          <w:marBottom w:val="0"/>
          <w:divBdr>
            <w:top w:val="none" w:sz="0" w:space="0" w:color="auto"/>
            <w:left w:val="none" w:sz="0" w:space="0" w:color="auto"/>
            <w:bottom w:val="none" w:sz="0" w:space="0" w:color="auto"/>
            <w:right w:val="none" w:sz="0" w:space="0" w:color="auto"/>
          </w:divBdr>
        </w:div>
        <w:div w:id="1104887320">
          <w:marLeft w:val="0"/>
          <w:marRight w:val="0"/>
          <w:marTop w:val="0"/>
          <w:marBottom w:val="0"/>
          <w:divBdr>
            <w:top w:val="none" w:sz="0" w:space="0" w:color="auto"/>
            <w:left w:val="none" w:sz="0" w:space="0" w:color="auto"/>
            <w:bottom w:val="none" w:sz="0" w:space="0" w:color="auto"/>
            <w:right w:val="none" w:sz="0" w:space="0" w:color="auto"/>
          </w:divBdr>
        </w:div>
        <w:div w:id="1160460932">
          <w:marLeft w:val="0"/>
          <w:marRight w:val="0"/>
          <w:marTop w:val="0"/>
          <w:marBottom w:val="0"/>
          <w:divBdr>
            <w:top w:val="none" w:sz="0" w:space="0" w:color="auto"/>
            <w:left w:val="none" w:sz="0" w:space="0" w:color="auto"/>
            <w:bottom w:val="none" w:sz="0" w:space="0" w:color="auto"/>
            <w:right w:val="none" w:sz="0" w:space="0" w:color="auto"/>
          </w:divBdr>
        </w:div>
        <w:div w:id="1509906605">
          <w:marLeft w:val="0"/>
          <w:marRight w:val="0"/>
          <w:marTop w:val="0"/>
          <w:marBottom w:val="0"/>
          <w:divBdr>
            <w:top w:val="none" w:sz="0" w:space="0" w:color="auto"/>
            <w:left w:val="none" w:sz="0" w:space="0" w:color="auto"/>
            <w:bottom w:val="none" w:sz="0" w:space="0" w:color="auto"/>
            <w:right w:val="none" w:sz="0" w:space="0" w:color="auto"/>
          </w:divBdr>
        </w:div>
        <w:div w:id="2034262696">
          <w:marLeft w:val="0"/>
          <w:marRight w:val="0"/>
          <w:marTop w:val="0"/>
          <w:marBottom w:val="0"/>
          <w:divBdr>
            <w:top w:val="none" w:sz="0" w:space="0" w:color="auto"/>
            <w:left w:val="none" w:sz="0" w:space="0" w:color="auto"/>
            <w:bottom w:val="none" w:sz="0" w:space="0" w:color="auto"/>
            <w:right w:val="none" w:sz="0" w:space="0" w:color="auto"/>
          </w:divBdr>
        </w:div>
      </w:divsChild>
    </w:div>
    <w:div w:id="1510176776">
      <w:bodyDiv w:val="1"/>
      <w:marLeft w:val="0"/>
      <w:marRight w:val="0"/>
      <w:marTop w:val="0"/>
      <w:marBottom w:val="0"/>
      <w:divBdr>
        <w:top w:val="none" w:sz="0" w:space="0" w:color="auto"/>
        <w:left w:val="none" w:sz="0" w:space="0" w:color="auto"/>
        <w:bottom w:val="none" w:sz="0" w:space="0" w:color="auto"/>
        <w:right w:val="none" w:sz="0" w:space="0" w:color="auto"/>
      </w:divBdr>
    </w:div>
    <w:div w:id="1579830250">
      <w:bodyDiv w:val="1"/>
      <w:marLeft w:val="0"/>
      <w:marRight w:val="0"/>
      <w:marTop w:val="0"/>
      <w:marBottom w:val="0"/>
      <w:divBdr>
        <w:top w:val="none" w:sz="0" w:space="0" w:color="auto"/>
        <w:left w:val="none" w:sz="0" w:space="0" w:color="auto"/>
        <w:bottom w:val="none" w:sz="0" w:space="0" w:color="auto"/>
        <w:right w:val="none" w:sz="0" w:space="0" w:color="auto"/>
      </w:divBdr>
      <w:divsChild>
        <w:div w:id="71853518">
          <w:marLeft w:val="907"/>
          <w:marRight w:val="0"/>
          <w:marTop w:val="0"/>
          <w:marBottom w:val="0"/>
          <w:divBdr>
            <w:top w:val="none" w:sz="0" w:space="0" w:color="auto"/>
            <w:left w:val="none" w:sz="0" w:space="0" w:color="auto"/>
            <w:bottom w:val="none" w:sz="0" w:space="0" w:color="auto"/>
            <w:right w:val="none" w:sz="0" w:space="0" w:color="auto"/>
          </w:divBdr>
        </w:div>
        <w:div w:id="129246477">
          <w:marLeft w:val="907"/>
          <w:marRight w:val="0"/>
          <w:marTop w:val="0"/>
          <w:marBottom w:val="0"/>
          <w:divBdr>
            <w:top w:val="none" w:sz="0" w:space="0" w:color="auto"/>
            <w:left w:val="none" w:sz="0" w:space="0" w:color="auto"/>
            <w:bottom w:val="none" w:sz="0" w:space="0" w:color="auto"/>
            <w:right w:val="none" w:sz="0" w:space="0" w:color="auto"/>
          </w:divBdr>
        </w:div>
        <w:div w:id="313998680">
          <w:marLeft w:val="907"/>
          <w:marRight w:val="0"/>
          <w:marTop w:val="0"/>
          <w:marBottom w:val="0"/>
          <w:divBdr>
            <w:top w:val="none" w:sz="0" w:space="0" w:color="auto"/>
            <w:left w:val="none" w:sz="0" w:space="0" w:color="auto"/>
            <w:bottom w:val="none" w:sz="0" w:space="0" w:color="auto"/>
            <w:right w:val="none" w:sz="0" w:space="0" w:color="auto"/>
          </w:divBdr>
        </w:div>
        <w:div w:id="907574819">
          <w:marLeft w:val="907"/>
          <w:marRight w:val="0"/>
          <w:marTop w:val="0"/>
          <w:marBottom w:val="0"/>
          <w:divBdr>
            <w:top w:val="none" w:sz="0" w:space="0" w:color="auto"/>
            <w:left w:val="none" w:sz="0" w:space="0" w:color="auto"/>
            <w:bottom w:val="none" w:sz="0" w:space="0" w:color="auto"/>
            <w:right w:val="none" w:sz="0" w:space="0" w:color="auto"/>
          </w:divBdr>
        </w:div>
        <w:div w:id="1120143466">
          <w:marLeft w:val="907"/>
          <w:marRight w:val="0"/>
          <w:marTop w:val="0"/>
          <w:marBottom w:val="0"/>
          <w:divBdr>
            <w:top w:val="none" w:sz="0" w:space="0" w:color="auto"/>
            <w:left w:val="none" w:sz="0" w:space="0" w:color="auto"/>
            <w:bottom w:val="none" w:sz="0" w:space="0" w:color="auto"/>
            <w:right w:val="none" w:sz="0" w:space="0" w:color="auto"/>
          </w:divBdr>
        </w:div>
        <w:div w:id="1305087756">
          <w:marLeft w:val="907"/>
          <w:marRight w:val="0"/>
          <w:marTop w:val="0"/>
          <w:marBottom w:val="0"/>
          <w:divBdr>
            <w:top w:val="none" w:sz="0" w:space="0" w:color="auto"/>
            <w:left w:val="none" w:sz="0" w:space="0" w:color="auto"/>
            <w:bottom w:val="none" w:sz="0" w:space="0" w:color="auto"/>
            <w:right w:val="none" w:sz="0" w:space="0" w:color="auto"/>
          </w:divBdr>
        </w:div>
        <w:div w:id="1345474864">
          <w:marLeft w:val="907"/>
          <w:marRight w:val="0"/>
          <w:marTop w:val="0"/>
          <w:marBottom w:val="0"/>
          <w:divBdr>
            <w:top w:val="none" w:sz="0" w:space="0" w:color="auto"/>
            <w:left w:val="none" w:sz="0" w:space="0" w:color="auto"/>
            <w:bottom w:val="none" w:sz="0" w:space="0" w:color="auto"/>
            <w:right w:val="none" w:sz="0" w:space="0" w:color="auto"/>
          </w:divBdr>
        </w:div>
        <w:div w:id="1423917057">
          <w:marLeft w:val="907"/>
          <w:marRight w:val="0"/>
          <w:marTop w:val="0"/>
          <w:marBottom w:val="0"/>
          <w:divBdr>
            <w:top w:val="none" w:sz="0" w:space="0" w:color="auto"/>
            <w:left w:val="none" w:sz="0" w:space="0" w:color="auto"/>
            <w:bottom w:val="none" w:sz="0" w:space="0" w:color="auto"/>
            <w:right w:val="none" w:sz="0" w:space="0" w:color="auto"/>
          </w:divBdr>
        </w:div>
        <w:div w:id="1477992422">
          <w:marLeft w:val="907"/>
          <w:marRight w:val="0"/>
          <w:marTop w:val="0"/>
          <w:marBottom w:val="0"/>
          <w:divBdr>
            <w:top w:val="none" w:sz="0" w:space="0" w:color="auto"/>
            <w:left w:val="none" w:sz="0" w:space="0" w:color="auto"/>
            <w:bottom w:val="none" w:sz="0" w:space="0" w:color="auto"/>
            <w:right w:val="none" w:sz="0" w:space="0" w:color="auto"/>
          </w:divBdr>
        </w:div>
        <w:div w:id="1490637291">
          <w:marLeft w:val="907"/>
          <w:marRight w:val="0"/>
          <w:marTop w:val="0"/>
          <w:marBottom w:val="0"/>
          <w:divBdr>
            <w:top w:val="none" w:sz="0" w:space="0" w:color="auto"/>
            <w:left w:val="none" w:sz="0" w:space="0" w:color="auto"/>
            <w:bottom w:val="none" w:sz="0" w:space="0" w:color="auto"/>
            <w:right w:val="none" w:sz="0" w:space="0" w:color="auto"/>
          </w:divBdr>
        </w:div>
      </w:divsChild>
    </w:div>
    <w:div w:id="1641619103">
      <w:bodyDiv w:val="1"/>
      <w:marLeft w:val="0"/>
      <w:marRight w:val="0"/>
      <w:marTop w:val="0"/>
      <w:marBottom w:val="0"/>
      <w:divBdr>
        <w:top w:val="none" w:sz="0" w:space="0" w:color="auto"/>
        <w:left w:val="none" w:sz="0" w:space="0" w:color="auto"/>
        <w:bottom w:val="none" w:sz="0" w:space="0" w:color="auto"/>
        <w:right w:val="none" w:sz="0" w:space="0" w:color="auto"/>
      </w:divBdr>
    </w:div>
    <w:div w:id="1688364237">
      <w:bodyDiv w:val="1"/>
      <w:marLeft w:val="0"/>
      <w:marRight w:val="0"/>
      <w:marTop w:val="0"/>
      <w:marBottom w:val="0"/>
      <w:divBdr>
        <w:top w:val="none" w:sz="0" w:space="0" w:color="auto"/>
        <w:left w:val="none" w:sz="0" w:space="0" w:color="auto"/>
        <w:bottom w:val="none" w:sz="0" w:space="0" w:color="auto"/>
        <w:right w:val="none" w:sz="0" w:space="0" w:color="auto"/>
      </w:divBdr>
    </w:div>
    <w:div w:id="1709640564">
      <w:bodyDiv w:val="1"/>
      <w:marLeft w:val="0"/>
      <w:marRight w:val="0"/>
      <w:marTop w:val="0"/>
      <w:marBottom w:val="0"/>
      <w:divBdr>
        <w:top w:val="none" w:sz="0" w:space="0" w:color="auto"/>
        <w:left w:val="none" w:sz="0" w:space="0" w:color="auto"/>
        <w:bottom w:val="none" w:sz="0" w:space="0" w:color="auto"/>
        <w:right w:val="none" w:sz="0" w:space="0" w:color="auto"/>
      </w:divBdr>
      <w:divsChild>
        <w:div w:id="92212070">
          <w:marLeft w:val="907"/>
          <w:marRight w:val="0"/>
          <w:marTop w:val="0"/>
          <w:marBottom w:val="0"/>
          <w:divBdr>
            <w:top w:val="none" w:sz="0" w:space="0" w:color="auto"/>
            <w:left w:val="none" w:sz="0" w:space="0" w:color="auto"/>
            <w:bottom w:val="none" w:sz="0" w:space="0" w:color="auto"/>
            <w:right w:val="none" w:sz="0" w:space="0" w:color="auto"/>
          </w:divBdr>
        </w:div>
        <w:div w:id="208425005">
          <w:marLeft w:val="907"/>
          <w:marRight w:val="0"/>
          <w:marTop w:val="0"/>
          <w:marBottom w:val="0"/>
          <w:divBdr>
            <w:top w:val="none" w:sz="0" w:space="0" w:color="auto"/>
            <w:left w:val="none" w:sz="0" w:space="0" w:color="auto"/>
            <w:bottom w:val="none" w:sz="0" w:space="0" w:color="auto"/>
            <w:right w:val="none" w:sz="0" w:space="0" w:color="auto"/>
          </w:divBdr>
        </w:div>
        <w:div w:id="723524880">
          <w:marLeft w:val="907"/>
          <w:marRight w:val="0"/>
          <w:marTop w:val="0"/>
          <w:marBottom w:val="0"/>
          <w:divBdr>
            <w:top w:val="none" w:sz="0" w:space="0" w:color="auto"/>
            <w:left w:val="none" w:sz="0" w:space="0" w:color="auto"/>
            <w:bottom w:val="none" w:sz="0" w:space="0" w:color="auto"/>
            <w:right w:val="none" w:sz="0" w:space="0" w:color="auto"/>
          </w:divBdr>
        </w:div>
        <w:div w:id="802231109">
          <w:marLeft w:val="907"/>
          <w:marRight w:val="0"/>
          <w:marTop w:val="0"/>
          <w:marBottom w:val="0"/>
          <w:divBdr>
            <w:top w:val="none" w:sz="0" w:space="0" w:color="auto"/>
            <w:left w:val="none" w:sz="0" w:space="0" w:color="auto"/>
            <w:bottom w:val="none" w:sz="0" w:space="0" w:color="auto"/>
            <w:right w:val="none" w:sz="0" w:space="0" w:color="auto"/>
          </w:divBdr>
        </w:div>
        <w:div w:id="1074082234">
          <w:marLeft w:val="907"/>
          <w:marRight w:val="0"/>
          <w:marTop w:val="0"/>
          <w:marBottom w:val="0"/>
          <w:divBdr>
            <w:top w:val="none" w:sz="0" w:space="0" w:color="auto"/>
            <w:left w:val="none" w:sz="0" w:space="0" w:color="auto"/>
            <w:bottom w:val="none" w:sz="0" w:space="0" w:color="auto"/>
            <w:right w:val="none" w:sz="0" w:space="0" w:color="auto"/>
          </w:divBdr>
        </w:div>
        <w:div w:id="1184903803">
          <w:marLeft w:val="907"/>
          <w:marRight w:val="0"/>
          <w:marTop w:val="0"/>
          <w:marBottom w:val="0"/>
          <w:divBdr>
            <w:top w:val="none" w:sz="0" w:space="0" w:color="auto"/>
            <w:left w:val="none" w:sz="0" w:space="0" w:color="auto"/>
            <w:bottom w:val="none" w:sz="0" w:space="0" w:color="auto"/>
            <w:right w:val="none" w:sz="0" w:space="0" w:color="auto"/>
          </w:divBdr>
        </w:div>
        <w:div w:id="1221673970">
          <w:marLeft w:val="907"/>
          <w:marRight w:val="0"/>
          <w:marTop w:val="0"/>
          <w:marBottom w:val="0"/>
          <w:divBdr>
            <w:top w:val="none" w:sz="0" w:space="0" w:color="auto"/>
            <w:left w:val="none" w:sz="0" w:space="0" w:color="auto"/>
            <w:bottom w:val="none" w:sz="0" w:space="0" w:color="auto"/>
            <w:right w:val="none" w:sz="0" w:space="0" w:color="auto"/>
          </w:divBdr>
        </w:div>
        <w:div w:id="1784106009">
          <w:marLeft w:val="907"/>
          <w:marRight w:val="0"/>
          <w:marTop w:val="0"/>
          <w:marBottom w:val="0"/>
          <w:divBdr>
            <w:top w:val="none" w:sz="0" w:space="0" w:color="auto"/>
            <w:left w:val="none" w:sz="0" w:space="0" w:color="auto"/>
            <w:bottom w:val="none" w:sz="0" w:space="0" w:color="auto"/>
            <w:right w:val="none" w:sz="0" w:space="0" w:color="auto"/>
          </w:divBdr>
        </w:div>
        <w:div w:id="1815483028">
          <w:marLeft w:val="907"/>
          <w:marRight w:val="0"/>
          <w:marTop w:val="0"/>
          <w:marBottom w:val="0"/>
          <w:divBdr>
            <w:top w:val="none" w:sz="0" w:space="0" w:color="auto"/>
            <w:left w:val="none" w:sz="0" w:space="0" w:color="auto"/>
            <w:bottom w:val="none" w:sz="0" w:space="0" w:color="auto"/>
            <w:right w:val="none" w:sz="0" w:space="0" w:color="auto"/>
          </w:divBdr>
        </w:div>
        <w:div w:id="1929920508">
          <w:marLeft w:val="907"/>
          <w:marRight w:val="0"/>
          <w:marTop w:val="0"/>
          <w:marBottom w:val="0"/>
          <w:divBdr>
            <w:top w:val="none" w:sz="0" w:space="0" w:color="auto"/>
            <w:left w:val="none" w:sz="0" w:space="0" w:color="auto"/>
            <w:bottom w:val="none" w:sz="0" w:space="0" w:color="auto"/>
            <w:right w:val="none" w:sz="0" w:space="0" w:color="auto"/>
          </w:divBdr>
        </w:div>
      </w:divsChild>
    </w:div>
    <w:div w:id="1712338061">
      <w:bodyDiv w:val="1"/>
      <w:marLeft w:val="0"/>
      <w:marRight w:val="0"/>
      <w:marTop w:val="0"/>
      <w:marBottom w:val="0"/>
      <w:divBdr>
        <w:top w:val="none" w:sz="0" w:space="0" w:color="auto"/>
        <w:left w:val="none" w:sz="0" w:space="0" w:color="auto"/>
        <w:bottom w:val="none" w:sz="0" w:space="0" w:color="auto"/>
        <w:right w:val="none" w:sz="0" w:space="0" w:color="auto"/>
      </w:divBdr>
      <w:divsChild>
        <w:div w:id="541017349">
          <w:marLeft w:val="360"/>
          <w:marRight w:val="0"/>
          <w:marTop w:val="200"/>
          <w:marBottom w:val="0"/>
          <w:divBdr>
            <w:top w:val="none" w:sz="0" w:space="0" w:color="auto"/>
            <w:left w:val="none" w:sz="0" w:space="0" w:color="auto"/>
            <w:bottom w:val="none" w:sz="0" w:space="0" w:color="auto"/>
            <w:right w:val="none" w:sz="0" w:space="0" w:color="auto"/>
          </w:divBdr>
        </w:div>
        <w:div w:id="858928444">
          <w:marLeft w:val="360"/>
          <w:marRight w:val="0"/>
          <w:marTop w:val="200"/>
          <w:marBottom w:val="0"/>
          <w:divBdr>
            <w:top w:val="none" w:sz="0" w:space="0" w:color="auto"/>
            <w:left w:val="none" w:sz="0" w:space="0" w:color="auto"/>
            <w:bottom w:val="none" w:sz="0" w:space="0" w:color="auto"/>
            <w:right w:val="none" w:sz="0" w:space="0" w:color="auto"/>
          </w:divBdr>
        </w:div>
        <w:div w:id="953947606">
          <w:marLeft w:val="360"/>
          <w:marRight w:val="0"/>
          <w:marTop w:val="200"/>
          <w:marBottom w:val="0"/>
          <w:divBdr>
            <w:top w:val="none" w:sz="0" w:space="0" w:color="auto"/>
            <w:left w:val="none" w:sz="0" w:space="0" w:color="auto"/>
            <w:bottom w:val="none" w:sz="0" w:space="0" w:color="auto"/>
            <w:right w:val="none" w:sz="0" w:space="0" w:color="auto"/>
          </w:divBdr>
        </w:div>
        <w:div w:id="2006781453">
          <w:marLeft w:val="360"/>
          <w:marRight w:val="0"/>
          <w:marTop w:val="200"/>
          <w:marBottom w:val="0"/>
          <w:divBdr>
            <w:top w:val="none" w:sz="0" w:space="0" w:color="auto"/>
            <w:left w:val="none" w:sz="0" w:space="0" w:color="auto"/>
            <w:bottom w:val="none" w:sz="0" w:space="0" w:color="auto"/>
            <w:right w:val="none" w:sz="0" w:space="0" w:color="auto"/>
          </w:divBdr>
        </w:div>
      </w:divsChild>
    </w:div>
    <w:div w:id="1868176223">
      <w:bodyDiv w:val="1"/>
      <w:marLeft w:val="0"/>
      <w:marRight w:val="0"/>
      <w:marTop w:val="0"/>
      <w:marBottom w:val="0"/>
      <w:divBdr>
        <w:top w:val="none" w:sz="0" w:space="0" w:color="auto"/>
        <w:left w:val="none" w:sz="0" w:space="0" w:color="auto"/>
        <w:bottom w:val="none" w:sz="0" w:space="0" w:color="auto"/>
        <w:right w:val="none" w:sz="0" w:space="0" w:color="auto"/>
      </w:divBdr>
      <w:divsChild>
        <w:div w:id="154342489">
          <w:marLeft w:val="0"/>
          <w:marRight w:val="0"/>
          <w:marTop w:val="0"/>
          <w:marBottom w:val="0"/>
          <w:divBdr>
            <w:top w:val="none" w:sz="0" w:space="0" w:color="auto"/>
            <w:left w:val="none" w:sz="0" w:space="0" w:color="auto"/>
            <w:bottom w:val="none" w:sz="0" w:space="0" w:color="auto"/>
            <w:right w:val="none" w:sz="0" w:space="0" w:color="auto"/>
          </w:divBdr>
        </w:div>
        <w:div w:id="411657055">
          <w:marLeft w:val="0"/>
          <w:marRight w:val="0"/>
          <w:marTop w:val="0"/>
          <w:marBottom w:val="0"/>
          <w:divBdr>
            <w:top w:val="none" w:sz="0" w:space="0" w:color="auto"/>
            <w:left w:val="none" w:sz="0" w:space="0" w:color="auto"/>
            <w:bottom w:val="none" w:sz="0" w:space="0" w:color="auto"/>
            <w:right w:val="none" w:sz="0" w:space="0" w:color="auto"/>
          </w:divBdr>
        </w:div>
        <w:div w:id="716246978">
          <w:marLeft w:val="0"/>
          <w:marRight w:val="0"/>
          <w:marTop w:val="0"/>
          <w:marBottom w:val="0"/>
          <w:divBdr>
            <w:top w:val="none" w:sz="0" w:space="0" w:color="auto"/>
            <w:left w:val="none" w:sz="0" w:space="0" w:color="auto"/>
            <w:bottom w:val="none" w:sz="0" w:space="0" w:color="auto"/>
            <w:right w:val="none" w:sz="0" w:space="0" w:color="auto"/>
          </w:divBdr>
        </w:div>
        <w:div w:id="768543785">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963196403">
          <w:marLeft w:val="0"/>
          <w:marRight w:val="0"/>
          <w:marTop w:val="0"/>
          <w:marBottom w:val="0"/>
          <w:divBdr>
            <w:top w:val="none" w:sz="0" w:space="0" w:color="auto"/>
            <w:left w:val="none" w:sz="0" w:space="0" w:color="auto"/>
            <w:bottom w:val="none" w:sz="0" w:space="0" w:color="auto"/>
            <w:right w:val="none" w:sz="0" w:space="0" w:color="auto"/>
          </w:divBdr>
        </w:div>
        <w:div w:id="1207259928">
          <w:marLeft w:val="0"/>
          <w:marRight w:val="0"/>
          <w:marTop w:val="0"/>
          <w:marBottom w:val="0"/>
          <w:divBdr>
            <w:top w:val="none" w:sz="0" w:space="0" w:color="auto"/>
            <w:left w:val="none" w:sz="0" w:space="0" w:color="auto"/>
            <w:bottom w:val="none" w:sz="0" w:space="0" w:color="auto"/>
            <w:right w:val="none" w:sz="0" w:space="0" w:color="auto"/>
          </w:divBdr>
        </w:div>
        <w:div w:id="1410346580">
          <w:marLeft w:val="0"/>
          <w:marRight w:val="0"/>
          <w:marTop w:val="0"/>
          <w:marBottom w:val="0"/>
          <w:divBdr>
            <w:top w:val="none" w:sz="0" w:space="0" w:color="auto"/>
            <w:left w:val="none" w:sz="0" w:space="0" w:color="auto"/>
            <w:bottom w:val="none" w:sz="0" w:space="0" w:color="auto"/>
            <w:right w:val="none" w:sz="0" w:space="0" w:color="auto"/>
          </w:divBdr>
        </w:div>
        <w:div w:id="1550799729">
          <w:marLeft w:val="0"/>
          <w:marRight w:val="0"/>
          <w:marTop w:val="0"/>
          <w:marBottom w:val="0"/>
          <w:divBdr>
            <w:top w:val="none" w:sz="0" w:space="0" w:color="auto"/>
            <w:left w:val="none" w:sz="0" w:space="0" w:color="auto"/>
            <w:bottom w:val="none" w:sz="0" w:space="0" w:color="auto"/>
            <w:right w:val="none" w:sz="0" w:space="0" w:color="auto"/>
          </w:divBdr>
        </w:div>
        <w:div w:id="1575628204">
          <w:marLeft w:val="0"/>
          <w:marRight w:val="0"/>
          <w:marTop w:val="0"/>
          <w:marBottom w:val="0"/>
          <w:divBdr>
            <w:top w:val="none" w:sz="0" w:space="0" w:color="auto"/>
            <w:left w:val="none" w:sz="0" w:space="0" w:color="auto"/>
            <w:bottom w:val="none" w:sz="0" w:space="0" w:color="auto"/>
            <w:right w:val="none" w:sz="0" w:space="0" w:color="auto"/>
          </w:divBdr>
        </w:div>
        <w:div w:id="1734424392">
          <w:marLeft w:val="0"/>
          <w:marRight w:val="0"/>
          <w:marTop w:val="0"/>
          <w:marBottom w:val="0"/>
          <w:divBdr>
            <w:top w:val="none" w:sz="0" w:space="0" w:color="auto"/>
            <w:left w:val="none" w:sz="0" w:space="0" w:color="auto"/>
            <w:bottom w:val="none" w:sz="0" w:space="0" w:color="auto"/>
            <w:right w:val="none" w:sz="0" w:space="0" w:color="auto"/>
          </w:divBdr>
        </w:div>
        <w:div w:id="1752192822">
          <w:marLeft w:val="0"/>
          <w:marRight w:val="0"/>
          <w:marTop w:val="0"/>
          <w:marBottom w:val="0"/>
          <w:divBdr>
            <w:top w:val="none" w:sz="0" w:space="0" w:color="auto"/>
            <w:left w:val="none" w:sz="0" w:space="0" w:color="auto"/>
            <w:bottom w:val="none" w:sz="0" w:space="0" w:color="auto"/>
            <w:right w:val="none" w:sz="0" w:space="0" w:color="auto"/>
          </w:divBdr>
        </w:div>
      </w:divsChild>
    </w:div>
    <w:div w:id="1936480814">
      <w:bodyDiv w:val="1"/>
      <w:marLeft w:val="0"/>
      <w:marRight w:val="0"/>
      <w:marTop w:val="0"/>
      <w:marBottom w:val="0"/>
      <w:divBdr>
        <w:top w:val="none" w:sz="0" w:space="0" w:color="auto"/>
        <w:left w:val="none" w:sz="0" w:space="0" w:color="auto"/>
        <w:bottom w:val="none" w:sz="0" w:space="0" w:color="auto"/>
        <w:right w:val="none" w:sz="0" w:space="0" w:color="auto"/>
      </w:divBdr>
      <w:divsChild>
        <w:div w:id="113137184">
          <w:marLeft w:val="1800"/>
          <w:marRight w:val="0"/>
          <w:marTop w:val="0"/>
          <w:marBottom w:val="0"/>
          <w:divBdr>
            <w:top w:val="none" w:sz="0" w:space="0" w:color="auto"/>
            <w:left w:val="none" w:sz="0" w:space="0" w:color="auto"/>
            <w:bottom w:val="none" w:sz="0" w:space="0" w:color="auto"/>
            <w:right w:val="none" w:sz="0" w:space="0" w:color="auto"/>
          </w:divBdr>
        </w:div>
        <w:div w:id="571280798">
          <w:marLeft w:val="1800"/>
          <w:marRight w:val="0"/>
          <w:marTop w:val="0"/>
          <w:marBottom w:val="0"/>
          <w:divBdr>
            <w:top w:val="none" w:sz="0" w:space="0" w:color="auto"/>
            <w:left w:val="none" w:sz="0" w:space="0" w:color="auto"/>
            <w:bottom w:val="none" w:sz="0" w:space="0" w:color="auto"/>
            <w:right w:val="none" w:sz="0" w:space="0" w:color="auto"/>
          </w:divBdr>
        </w:div>
        <w:div w:id="872153838">
          <w:marLeft w:val="1800"/>
          <w:marRight w:val="0"/>
          <w:marTop w:val="0"/>
          <w:marBottom w:val="0"/>
          <w:divBdr>
            <w:top w:val="none" w:sz="0" w:space="0" w:color="auto"/>
            <w:left w:val="none" w:sz="0" w:space="0" w:color="auto"/>
            <w:bottom w:val="none" w:sz="0" w:space="0" w:color="auto"/>
            <w:right w:val="none" w:sz="0" w:space="0" w:color="auto"/>
          </w:divBdr>
        </w:div>
        <w:div w:id="966859596">
          <w:marLeft w:val="1800"/>
          <w:marRight w:val="0"/>
          <w:marTop w:val="0"/>
          <w:marBottom w:val="0"/>
          <w:divBdr>
            <w:top w:val="none" w:sz="0" w:space="0" w:color="auto"/>
            <w:left w:val="none" w:sz="0" w:space="0" w:color="auto"/>
            <w:bottom w:val="none" w:sz="0" w:space="0" w:color="auto"/>
            <w:right w:val="none" w:sz="0" w:space="0" w:color="auto"/>
          </w:divBdr>
        </w:div>
        <w:div w:id="1219392781">
          <w:marLeft w:val="1800"/>
          <w:marRight w:val="0"/>
          <w:marTop w:val="0"/>
          <w:marBottom w:val="0"/>
          <w:divBdr>
            <w:top w:val="none" w:sz="0" w:space="0" w:color="auto"/>
            <w:left w:val="none" w:sz="0" w:space="0" w:color="auto"/>
            <w:bottom w:val="none" w:sz="0" w:space="0" w:color="auto"/>
            <w:right w:val="none" w:sz="0" w:space="0" w:color="auto"/>
          </w:divBdr>
        </w:div>
        <w:div w:id="1489662743">
          <w:marLeft w:val="1800"/>
          <w:marRight w:val="0"/>
          <w:marTop w:val="0"/>
          <w:marBottom w:val="160"/>
          <w:divBdr>
            <w:top w:val="none" w:sz="0" w:space="0" w:color="auto"/>
            <w:left w:val="none" w:sz="0" w:space="0" w:color="auto"/>
            <w:bottom w:val="none" w:sz="0" w:space="0" w:color="auto"/>
            <w:right w:val="none" w:sz="0" w:space="0" w:color="auto"/>
          </w:divBdr>
        </w:div>
      </w:divsChild>
    </w:div>
    <w:div w:id="1939408185">
      <w:bodyDiv w:val="1"/>
      <w:marLeft w:val="0"/>
      <w:marRight w:val="0"/>
      <w:marTop w:val="0"/>
      <w:marBottom w:val="0"/>
      <w:divBdr>
        <w:top w:val="none" w:sz="0" w:space="0" w:color="auto"/>
        <w:left w:val="none" w:sz="0" w:space="0" w:color="auto"/>
        <w:bottom w:val="none" w:sz="0" w:space="0" w:color="auto"/>
        <w:right w:val="none" w:sz="0" w:space="0" w:color="auto"/>
      </w:divBdr>
      <w:divsChild>
        <w:div w:id="251201376">
          <w:marLeft w:val="0"/>
          <w:marRight w:val="0"/>
          <w:marTop w:val="0"/>
          <w:marBottom w:val="0"/>
          <w:divBdr>
            <w:top w:val="none" w:sz="0" w:space="0" w:color="auto"/>
            <w:left w:val="none" w:sz="0" w:space="0" w:color="auto"/>
            <w:bottom w:val="none" w:sz="0" w:space="0" w:color="auto"/>
            <w:right w:val="none" w:sz="0" w:space="0" w:color="auto"/>
          </w:divBdr>
          <w:divsChild>
            <w:div w:id="2076932535">
              <w:marLeft w:val="0"/>
              <w:marRight w:val="0"/>
              <w:marTop w:val="0"/>
              <w:marBottom w:val="0"/>
              <w:divBdr>
                <w:top w:val="none" w:sz="0" w:space="0" w:color="auto"/>
                <w:left w:val="none" w:sz="0" w:space="0" w:color="auto"/>
                <w:bottom w:val="none" w:sz="0" w:space="0" w:color="auto"/>
                <w:right w:val="none" w:sz="0" w:space="0" w:color="auto"/>
              </w:divBdr>
            </w:div>
          </w:divsChild>
        </w:div>
        <w:div w:id="610210400">
          <w:marLeft w:val="0"/>
          <w:marRight w:val="0"/>
          <w:marTop w:val="0"/>
          <w:marBottom w:val="0"/>
          <w:divBdr>
            <w:top w:val="none" w:sz="0" w:space="0" w:color="auto"/>
            <w:left w:val="none" w:sz="0" w:space="0" w:color="auto"/>
            <w:bottom w:val="none" w:sz="0" w:space="0" w:color="auto"/>
            <w:right w:val="none" w:sz="0" w:space="0" w:color="auto"/>
          </w:divBdr>
        </w:div>
        <w:div w:id="642856686">
          <w:marLeft w:val="0"/>
          <w:marRight w:val="0"/>
          <w:marTop w:val="0"/>
          <w:marBottom w:val="0"/>
          <w:divBdr>
            <w:top w:val="none" w:sz="0" w:space="0" w:color="auto"/>
            <w:left w:val="none" w:sz="0" w:space="0" w:color="auto"/>
            <w:bottom w:val="none" w:sz="0" w:space="0" w:color="auto"/>
            <w:right w:val="none" w:sz="0" w:space="0" w:color="auto"/>
          </w:divBdr>
        </w:div>
        <w:div w:id="781650702">
          <w:marLeft w:val="0"/>
          <w:marRight w:val="0"/>
          <w:marTop w:val="0"/>
          <w:marBottom w:val="0"/>
          <w:divBdr>
            <w:top w:val="none" w:sz="0" w:space="0" w:color="auto"/>
            <w:left w:val="none" w:sz="0" w:space="0" w:color="auto"/>
            <w:bottom w:val="none" w:sz="0" w:space="0" w:color="auto"/>
            <w:right w:val="none" w:sz="0" w:space="0" w:color="auto"/>
          </w:divBdr>
        </w:div>
        <w:div w:id="818570320">
          <w:marLeft w:val="0"/>
          <w:marRight w:val="0"/>
          <w:marTop w:val="0"/>
          <w:marBottom w:val="0"/>
          <w:divBdr>
            <w:top w:val="none" w:sz="0" w:space="0" w:color="auto"/>
            <w:left w:val="none" w:sz="0" w:space="0" w:color="auto"/>
            <w:bottom w:val="none" w:sz="0" w:space="0" w:color="auto"/>
            <w:right w:val="none" w:sz="0" w:space="0" w:color="auto"/>
          </w:divBdr>
        </w:div>
        <w:div w:id="1502887813">
          <w:marLeft w:val="0"/>
          <w:marRight w:val="0"/>
          <w:marTop w:val="0"/>
          <w:marBottom w:val="0"/>
          <w:divBdr>
            <w:top w:val="none" w:sz="0" w:space="0" w:color="auto"/>
            <w:left w:val="none" w:sz="0" w:space="0" w:color="auto"/>
            <w:bottom w:val="none" w:sz="0" w:space="0" w:color="auto"/>
            <w:right w:val="none" w:sz="0" w:space="0" w:color="auto"/>
          </w:divBdr>
        </w:div>
        <w:div w:id="1526360426">
          <w:marLeft w:val="0"/>
          <w:marRight w:val="0"/>
          <w:marTop w:val="0"/>
          <w:marBottom w:val="0"/>
          <w:divBdr>
            <w:top w:val="none" w:sz="0" w:space="0" w:color="auto"/>
            <w:left w:val="none" w:sz="0" w:space="0" w:color="auto"/>
            <w:bottom w:val="none" w:sz="0" w:space="0" w:color="auto"/>
            <w:right w:val="none" w:sz="0" w:space="0" w:color="auto"/>
          </w:divBdr>
        </w:div>
        <w:div w:id="1553887294">
          <w:marLeft w:val="0"/>
          <w:marRight w:val="0"/>
          <w:marTop w:val="0"/>
          <w:marBottom w:val="0"/>
          <w:divBdr>
            <w:top w:val="none" w:sz="0" w:space="0" w:color="auto"/>
            <w:left w:val="none" w:sz="0" w:space="0" w:color="auto"/>
            <w:bottom w:val="none" w:sz="0" w:space="0" w:color="auto"/>
            <w:right w:val="none" w:sz="0" w:space="0" w:color="auto"/>
          </w:divBdr>
        </w:div>
        <w:div w:id="1761170300">
          <w:marLeft w:val="0"/>
          <w:marRight w:val="0"/>
          <w:marTop w:val="0"/>
          <w:marBottom w:val="0"/>
          <w:divBdr>
            <w:top w:val="none" w:sz="0" w:space="0" w:color="auto"/>
            <w:left w:val="none" w:sz="0" w:space="0" w:color="auto"/>
            <w:bottom w:val="none" w:sz="0" w:space="0" w:color="auto"/>
            <w:right w:val="none" w:sz="0" w:space="0" w:color="auto"/>
          </w:divBdr>
        </w:div>
        <w:div w:id="1974940254">
          <w:marLeft w:val="0"/>
          <w:marRight w:val="0"/>
          <w:marTop w:val="0"/>
          <w:marBottom w:val="0"/>
          <w:divBdr>
            <w:top w:val="none" w:sz="0" w:space="0" w:color="auto"/>
            <w:left w:val="none" w:sz="0" w:space="0" w:color="auto"/>
            <w:bottom w:val="none" w:sz="0" w:space="0" w:color="auto"/>
            <w:right w:val="none" w:sz="0" w:space="0" w:color="auto"/>
          </w:divBdr>
        </w:div>
        <w:div w:id="2088257580">
          <w:marLeft w:val="0"/>
          <w:marRight w:val="0"/>
          <w:marTop w:val="0"/>
          <w:marBottom w:val="0"/>
          <w:divBdr>
            <w:top w:val="none" w:sz="0" w:space="0" w:color="auto"/>
            <w:left w:val="none" w:sz="0" w:space="0" w:color="auto"/>
            <w:bottom w:val="none" w:sz="0" w:space="0" w:color="auto"/>
            <w:right w:val="none" w:sz="0" w:space="0" w:color="auto"/>
          </w:divBdr>
        </w:div>
      </w:divsChild>
    </w:div>
    <w:div w:id="1944606163">
      <w:bodyDiv w:val="1"/>
      <w:marLeft w:val="0"/>
      <w:marRight w:val="0"/>
      <w:marTop w:val="0"/>
      <w:marBottom w:val="0"/>
      <w:divBdr>
        <w:top w:val="none" w:sz="0" w:space="0" w:color="auto"/>
        <w:left w:val="none" w:sz="0" w:space="0" w:color="auto"/>
        <w:bottom w:val="none" w:sz="0" w:space="0" w:color="auto"/>
        <w:right w:val="none" w:sz="0" w:space="0" w:color="auto"/>
      </w:divBdr>
      <w:divsChild>
        <w:div w:id="29915349">
          <w:marLeft w:val="0"/>
          <w:marRight w:val="0"/>
          <w:marTop w:val="0"/>
          <w:marBottom w:val="0"/>
          <w:divBdr>
            <w:top w:val="none" w:sz="0" w:space="0" w:color="auto"/>
            <w:left w:val="none" w:sz="0" w:space="0" w:color="auto"/>
            <w:bottom w:val="none" w:sz="0" w:space="0" w:color="auto"/>
            <w:right w:val="none" w:sz="0" w:space="0" w:color="auto"/>
          </w:divBdr>
        </w:div>
        <w:div w:id="1294827417">
          <w:marLeft w:val="0"/>
          <w:marRight w:val="0"/>
          <w:marTop w:val="0"/>
          <w:marBottom w:val="0"/>
          <w:divBdr>
            <w:top w:val="none" w:sz="0" w:space="0" w:color="auto"/>
            <w:left w:val="none" w:sz="0" w:space="0" w:color="auto"/>
            <w:bottom w:val="none" w:sz="0" w:space="0" w:color="auto"/>
            <w:right w:val="none" w:sz="0" w:space="0" w:color="auto"/>
          </w:divBdr>
        </w:div>
        <w:div w:id="1723940597">
          <w:marLeft w:val="0"/>
          <w:marRight w:val="0"/>
          <w:marTop w:val="0"/>
          <w:marBottom w:val="0"/>
          <w:divBdr>
            <w:top w:val="none" w:sz="0" w:space="0" w:color="auto"/>
            <w:left w:val="none" w:sz="0" w:space="0" w:color="auto"/>
            <w:bottom w:val="none" w:sz="0" w:space="0" w:color="auto"/>
            <w:right w:val="none" w:sz="0" w:space="0" w:color="auto"/>
          </w:divBdr>
        </w:div>
        <w:div w:id="1994479231">
          <w:marLeft w:val="0"/>
          <w:marRight w:val="0"/>
          <w:marTop w:val="0"/>
          <w:marBottom w:val="0"/>
          <w:divBdr>
            <w:top w:val="none" w:sz="0" w:space="0" w:color="auto"/>
            <w:left w:val="none" w:sz="0" w:space="0" w:color="auto"/>
            <w:bottom w:val="none" w:sz="0" w:space="0" w:color="auto"/>
            <w:right w:val="none" w:sz="0" w:space="0" w:color="auto"/>
          </w:divBdr>
        </w:div>
      </w:divsChild>
    </w:div>
    <w:div w:id="1951813263">
      <w:bodyDiv w:val="1"/>
      <w:marLeft w:val="0"/>
      <w:marRight w:val="0"/>
      <w:marTop w:val="0"/>
      <w:marBottom w:val="0"/>
      <w:divBdr>
        <w:top w:val="none" w:sz="0" w:space="0" w:color="auto"/>
        <w:left w:val="none" w:sz="0" w:space="0" w:color="auto"/>
        <w:bottom w:val="none" w:sz="0" w:space="0" w:color="auto"/>
        <w:right w:val="none" w:sz="0" w:space="0" w:color="auto"/>
      </w:divBdr>
      <w:divsChild>
        <w:div w:id="152571626">
          <w:marLeft w:val="907"/>
          <w:marRight w:val="0"/>
          <w:marTop w:val="0"/>
          <w:marBottom w:val="0"/>
          <w:divBdr>
            <w:top w:val="none" w:sz="0" w:space="0" w:color="auto"/>
            <w:left w:val="none" w:sz="0" w:space="0" w:color="auto"/>
            <w:bottom w:val="none" w:sz="0" w:space="0" w:color="auto"/>
            <w:right w:val="none" w:sz="0" w:space="0" w:color="auto"/>
          </w:divBdr>
        </w:div>
        <w:div w:id="325520649">
          <w:marLeft w:val="907"/>
          <w:marRight w:val="0"/>
          <w:marTop w:val="0"/>
          <w:marBottom w:val="0"/>
          <w:divBdr>
            <w:top w:val="none" w:sz="0" w:space="0" w:color="auto"/>
            <w:left w:val="none" w:sz="0" w:space="0" w:color="auto"/>
            <w:bottom w:val="none" w:sz="0" w:space="0" w:color="auto"/>
            <w:right w:val="none" w:sz="0" w:space="0" w:color="auto"/>
          </w:divBdr>
        </w:div>
        <w:div w:id="557210329">
          <w:marLeft w:val="907"/>
          <w:marRight w:val="0"/>
          <w:marTop w:val="0"/>
          <w:marBottom w:val="0"/>
          <w:divBdr>
            <w:top w:val="none" w:sz="0" w:space="0" w:color="auto"/>
            <w:left w:val="none" w:sz="0" w:space="0" w:color="auto"/>
            <w:bottom w:val="none" w:sz="0" w:space="0" w:color="auto"/>
            <w:right w:val="none" w:sz="0" w:space="0" w:color="auto"/>
          </w:divBdr>
        </w:div>
        <w:div w:id="706174961">
          <w:marLeft w:val="907"/>
          <w:marRight w:val="0"/>
          <w:marTop w:val="0"/>
          <w:marBottom w:val="0"/>
          <w:divBdr>
            <w:top w:val="none" w:sz="0" w:space="0" w:color="auto"/>
            <w:left w:val="none" w:sz="0" w:space="0" w:color="auto"/>
            <w:bottom w:val="none" w:sz="0" w:space="0" w:color="auto"/>
            <w:right w:val="none" w:sz="0" w:space="0" w:color="auto"/>
          </w:divBdr>
        </w:div>
        <w:div w:id="824049670">
          <w:marLeft w:val="907"/>
          <w:marRight w:val="0"/>
          <w:marTop w:val="0"/>
          <w:marBottom w:val="0"/>
          <w:divBdr>
            <w:top w:val="none" w:sz="0" w:space="0" w:color="auto"/>
            <w:left w:val="none" w:sz="0" w:space="0" w:color="auto"/>
            <w:bottom w:val="none" w:sz="0" w:space="0" w:color="auto"/>
            <w:right w:val="none" w:sz="0" w:space="0" w:color="auto"/>
          </w:divBdr>
        </w:div>
        <w:div w:id="1108310887">
          <w:marLeft w:val="907"/>
          <w:marRight w:val="0"/>
          <w:marTop w:val="0"/>
          <w:marBottom w:val="0"/>
          <w:divBdr>
            <w:top w:val="none" w:sz="0" w:space="0" w:color="auto"/>
            <w:left w:val="none" w:sz="0" w:space="0" w:color="auto"/>
            <w:bottom w:val="none" w:sz="0" w:space="0" w:color="auto"/>
            <w:right w:val="none" w:sz="0" w:space="0" w:color="auto"/>
          </w:divBdr>
        </w:div>
        <w:div w:id="1420906151">
          <w:marLeft w:val="907"/>
          <w:marRight w:val="0"/>
          <w:marTop w:val="0"/>
          <w:marBottom w:val="0"/>
          <w:divBdr>
            <w:top w:val="none" w:sz="0" w:space="0" w:color="auto"/>
            <w:left w:val="none" w:sz="0" w:space="0" w:color="auto"/>
            <w:bottom w:val="none" w:sz="0" w:space="0" w:color="auto"/>
            <w:right w:val="none" w:sz="0" w:space="0" w:color="auto"/>
          </w:divBdr>
        </w:div>
        <w:div w:id="1606766868">
          <w:marLeft w:val="907"/>
          <w:marRight w:val="0"/>
          <w:marTop w:val="0"/>
          <w:marBottom w:val="0"/>
          <w:divBdr>
            <w:top w:val="none" w:sz="0" w:space="0" w:color="auto"/>
            <w:left w:val="none" w:sz="0" w:space="0" w:color="auto"/>
            <w:bottom w:val="none" w:sz="0" w:space="0" w:color="auto"/>
            <w:right w:val="none" w:sz="0" w:space="0" w:color="auto"/>
          </w:divBdr>
        </w:div>
        <w:div w:id="1805001522">
          <w:marLeft w:val="907"/>
          <w:marRight w:val="0"/>
          <w:marTop w:val="0"/>
          <w:marBottom w:val="0"/>
          <w:divBdr>
            <w:top w:val="none" w:sz="0" w:space="0" w:color="auto"/>
            <w:left w:val="none" w:sz="0" w:space="0" w:color="auto"/>
            <w:bottom w:val="none" w:sz="0" w:space="0" w:color="auto"/>
            <w:right w:val="none" w:sz="0" w:space="0" w:color="auto"/>
          </w:divBdr>
        </w:div>
        <w:div w:id="2104644768">
          <w:marLeft w:val="907"/>
          <w:marRight w:val="0"/>
          <w:marTop w:val="0"/>
          <w:marBottom w:val="0"/>
          <w:divBdr>
            <w:top w:val="none" w:sz="0" w:space="0" w:color="auto"/>
            <w:left w:val="none" w:sz="0" w:space="0" w:color="auto"/>
            <w:bottom w:val="none" w:sz="0" w:space="0" w:color="auto"/>
            <w:right w:val="none" w:sz="0" w:space="0" w:color="auto"/>
          </w:divBdr>
        </w:div>
      </w:divsChild>
    </w:div>
    <w:div w:id="1961302205">
      <w:bodyDiv w:val="1"/>
      <w:marLeft w:val="0"/>
      <w:marRight w:val="0"/>
      <w:marTop w:val="0"/>
      <w:marBottom w:val="0"/>
      <w:divBdr>
        <w:top w:val="none" w:sz="0" w:space="0" w:color="auto"/>
        <w:left w:val="none" w:sz="0" w:space="0" w:color="auto"/>
        <w:bottom w:val="none" w:sz="0" w:space="0" w:color="auto"/>
        <w:right w:val="none" w:sz="0" w:space="0" w:color="auto"/>
      </w:divBdr>
      <w:divsChild>
        <w:div w:id="679428289">
          <w:marLeft w:val="1354"/>
          <w:marRight w:val="0"/>
          <w:marTop w:val="0"/>
          <w:marBottom w:val="0"/>
          <w:divBdr>
            <w:top w:val="none" w:sz="0" w:space="0" w:color="auto"/>
            <w:left w:val="none" w:sz="0" w:space="0" w:color="auto"/>
            <w:bottom w:val="none" w:sz="0" w:space="0" w:color="auto"/>
            <w:right w:val="none" w:sz="0" w:space="0" w:color="auto"/>
          </w:divBdr>
        </w:div>
        <w:div w:id="869731660">
          <w:marLeft w:val="1354"/>
          <w:marRight w:val="0"/>
          <w:marTop w:val="0"/>
          <w:marBottom w:val="0"/>
          <w:divBdr>
            <w:top w:val="none" w:sz="0" w:space="0" w:color="auto"/>
            <w:left w:val="none" w:sz="0" w:space="0" w:color="auto"/>
            <w:bottom w:val="none" w:sz="0" w:space="0" w:color="auto"/>
            <w:right w:val="none" w:sz="0" w:space="0" w:color="auto"/>
          </w:divBdr>
        </w:div>
        <w:div w:id="1393503992">
          <w:marLeft w:val="1354"/>
          <w:marRight w:val="0"/>
          <w:marTop w:val="0"/>
          <w:marBottom w:val="0"/>
          <w:divBdr>
            <w:top w:val="none" w:sz="0" w:space="0" w:color="auto"/>
            <w:left w:val="none" w:sz="0" w:space="0" w:color="auto"/>
            <w:bottom w:val="none" w:sz="0" w:space="0" w:color="auto"/>
            <w:right w:val="none" w:sz="0" w:space="0" w:color="auto"/>
          </w:divBdr>
        </w:div>
      </w:divsChild>
    </w:div>
    <w:div w:id="1989505227">
      <w:bodyDiv w:val="1"/>
      <w:marLeft w:val="0"/>
      <w:marRight w:val="0"/>
      <w:marTop w:val="0"/>
      <w:marBottom w:val="0"/>
      <w:divBdr>
        <w:top w:val="none" w:sz="0" w:space="0" w:color="auto"/>
        <w:left w:val="none" w:sz="0" w:space="0" w:color="auto"/>
        <w:bottom w:val="none" w:sz="0" w:space="0" w:color="auto"/>
        <w:right w:val="none" w:sz="0" w:space="0" w:color="auto"/>
      </w:divBdr>
      <w:divsChild>
        <w:div w:id="11104284">
          <w:marLeft w:val="0"/>
          <w:marRight w:val="0"/>
          <w:marTop w:val="0"/>
          <w:marBottom w:val="0"/>
          <w:divBdr>
            <w:top w:val="none" w:sz="0" w:space="0" w:color="auto"/>
            <w:left w:val="none" w:sz="0" w:space="0" w:color="auto"/>
            <w:bottom w:val="none" w:sz="0" w:space="0" w:color="auto"/>
            <w:right w:val="none" w:sz="0" w:space="0" w:color="auto"/>
          </w:divBdr>
        </w:div>
        <w:div w:id="40712093">
          <w:marLeft w:val="0"/>
          <w:marRight w:val="0"/>
          <w:marTop w:val="0"/>
          <w:marBottom w:val="0"/>
          <w:divBdr>
            <w:top w:val="none" w:sz="0" w:space="0" w:color="auto"/>
            <w:left w:val="none" w:sz="0" w:space="0" w:color="auto"/>
            <w:bottom w:val="none" w:sz="0" w:space="0" w:color="auto"/>
            <w:right w:val="none" w:sz="0" w:space="0" w:color="auto"/>
          </w:divBdr>
        </w:div>
        <w:div w:id="120810922">
          <w:marLeft w:val="0"/>
          <w:marRight w:val="0"/>
          <w:marTop w:val="0"/>
          <w:marBottom w:val="0"/>
          <w:divBdr>
            <w:top w:val="none" w:sz="0" w:space="0" w:color="auto"/>
            <w:left w:val="none" w:sz="0" w:space="0" w:color="auto"/>
            <w:bottom w:val="none" w:sz="0" w:space="0" w:color="auto"/>
            <w:right w:val="none" w:sz="0" w:space="0" w:color="auto"/>
          </w:divBdr>
        </w:div>
        <w:div w:id="233859926">
          <w:marLeft w:val="0"/>
          <w:marRight w:val="0"/>
          <w:marTop w:val="0"/>
          <w:marBottom w:val="0"/>
          <w:divBdr>
            <w:top w:val="none" w:sz="0" w:space="0" w:color="auto"/>
            <w:left w:val="none" w:sz="0" w:space="0" w:color="auto"/>
            <w:bottom w:val="none" w:sz="0" w:space="0" w:color="auto"/>
            <w:right w:val="none" w:sz="0" w:space="0" w:color="auto"/>
          </w:divBdr>
        </w:div>
        <w:div w:id="319845342">
          <w:marLeft w:val="0"/>
          <w:marRight w:val="0"/>
          <w:marTop w:val="0"/>
          <w:marBottom w:val="0"/>
          <w:divBdr>
            <w:top w:val="none" w:sz="0" w:space="0" w:color="auto"/>
            <w:left w:val="none" w:sz="0" w:space="0" w:color="auto"/>
            <w:bottom w:val="none" w:sz="0" w:space="0" w:color="auto"/>
            <w:right w:val="none" w:sz="0" w:space="0" w:color="auto"/>
          </w:divBdr>
        </w:div>
        <w:div w:id="380904305">
          <w:marLeft w:val="0"/>
          <w:marRight w:val="0"/>
          <w:marTop w:val="0"/>
          <w:marBottom w:val="0"/>
          <w:divBdr>
            <w:top w:val="none" w:sz="0" w:space="0" w:color="auto"/>
            <w:left w:val="none" w:sz="0" w:space="0" w:color="auto"/>
            <w:bottom w:val="none" w:sz="0" w:space="0" w:color="auto"/>
            <w:right w:val="none" w:sz="0" w:space="0" w:color="auto"/>
          </w:divBdr>
        </w:div>
        <w:div w:id="534345797">
          <w:marLeft w:val="0"/>
          <w:marRight w:val="0"/>
          <w:marTop w:val="0"/>
          <w:marBottom w:val="0"/>
          <w:divBdr>
            <w:top w:val="none" w:sz="0" w:space="0" w:color="auto"/>
            <w:left w:val="none" w:sz="0" w:space="0" w:color="auto"/>
            <w:bottom w:val="none" w:sz="0" w:space="0" w:color="auto"/>
            <w:right w:val="none" w:sz="0" w:space="0" w:color="auto"/>
          </w:divBdr>
        </w:div>
        <w:div w:id="611668806">
          <w:marLeft w:val="0"/>
          <w:marRight w:val="0"/>
          <w:marTop w:val="0"/>
          <w:marBottom w:val="0"/>
          <w:divBdr>
            <w:top w:val="none" w:sz="0" w:space="0" w:color="auto"/>
            <w:left w:val="none" w:sz="0" w:space="0" w:color="auto"/>
            <w:bottom w:val="none" w:sz="0" w:space="0" w:color="auto"/>
            <w:right w:val="none" w:sz="0" w:space="0" w:color="auto"/>
          </w:divBdr>
        </w:div>
        <w:div w:id="640041702">
          <w:marLeft w:val="0"/>
          <w:marRight w:val="0"/>
          <w:marTop w:val="0"/>
          <w:marBottom w:val="0"/>
          <w:divBdr>
            <w:top w:val="none" w:sz="0" w:space="0" w:color="auto"/>
            <w:left w:val="none" w:sz="0" w:space="0" w:color="auto"/>
            <w:bottom w:val="none" w:sz="0" w:space="0" w:color="auto"/>
            <w:right w:val="none" w:sz="0" w:space="0" w:color="auto"/>
          </w:divBdr>
        </w:div>
        <w:div w:id="667366234">
          <w:marLeft w:val="0"/>
          <w:marRight w:val="0"/>
          <w:marTop w:val="0"/>
          <w:marBottom w:val="0"/>
          <w:divBdr>
            <w:top w:val="none" w:sz="0" w:space="0" w:color="auto"/>
            <w:left w:val="none" w:sz="0" w:space="0" w:color="auto"/>
            <w:bottom w:val="none" w:sz="0" w:space="0" w:color="auto"/>
            <w:right w:val="none" w:sz="0" w:space="0" w:color="auto"/>
          </w:divBdr>
        </w:div>
        <w:div w:id="672730824">
          <w:marLeft w:val="0"/>
          <w:marRight w:val="0"/>
          <w:marTop w:val="0"/>
          <w:marBottom w:val="0"/>
          <w:divBdr>
            <w:top w:val="none" w:sz="0" w:space="0" w:color="auto"/>
            <w:left w:val="none" w:sz="0" w:space="0" w:color="auto"/>
            <w:bottom w:val="none" w:sz="0" w:space="0" w:color="auto"/>
            <w:right w:val="none" w:sz="0" w:space="0" w:color="auto"/>
          </w:divBdr>
        </w:div>
        <w:div w:id="890269362">
          <w:marLeft w:val="0"/>
          <w:marRight w:val="0"/>
          <w:marTop w:val="0"/>
          <w:marBottom w:val="0"/>
          <w:divBdr>
            <w:top w:val="none" w:sz="0" w:space="0" w:color="auto"/>
            <w:left w:val="none" w:sz="0" w:space="0" w:color="auto"/>
            <w:bottom w:val="none" w:sz="0" w:space="0" w:color="auto"/>
            <w:right w:val="none" w:sz="0" w:space="0" w:color="auto"/>
          </w:divBdr>
        </w:div>
        <w:div w:id="958757896">
          <w:marLeft w:val="0"/>
          <w:marRight w:val="0"/>
          <w:marTop w:val="0"/>
          <w:marBottom w:val="0"/>
          <w:divBdr>
            <w:top w:val="none" w:sz="0" w:space="0" w:color="auto"/>
            <w:left w:val="none" w:sz="0" w:space="0" w:color="auto"/>
            <w:bottom w:val="none" w:sz="0" w:space="0" w:color="auto"/>
            <w:right w:val="none" w:sz="0" w:space="0" w:color="auto"/>
          </w:divBdr>
          <w:divsChild>
            <w:div w:id="974798533">
              <w:marLeft w:val="0"/>
              <w:marRight w:val="0"/>
              <w:marTop w:val="0"/>
              <w:marBottom w:val="0"/>
              <w:divBdr>
                <w:top w:val="none" w:sz="0" w:space="0" w:color="auto"/>
                <w:left w:val="none" w:sz="0" w:space="0" w:color="auto"/>
                <w:bottom w:val="none" w:sz="0" w:space="0" w:color="auto"/>
                <w:right w:val="none" w:sz="0" w:space="0" w:color="auto"/>
              </w:divBdr>
            </w:div>
          </w:divsChild>
        </w:div>
        <w:div w:id="966158223">
          <w:marLeft w:val="0"/>
          <w:marRight w:val="0"/>
          <w:marTop w:val="0"/>
          <w:marBottom w:val="0"/>
          <w:divBdr>
            <w:top w:val="none" w:sz="0" w:space="0" w:color="auto"/>
            <w:left w:val="none" w:sz="0" w:space="0" w:color="auto"/>
            <w:bottom w:val="none" w:sz="0" w:space="0" w:color="auto"/>
            <w:right w:val="none" w:sz="0" w:space="0" w:color="auto"/>
          </w:divBdr>
        </w:div>
        <w:div w:id="1001466527">
          <w:marLeft w:val="0"/>
          <w:marRight w:val="0"/>
          <w:marTop w:val="0"/>
          <w:marBottom w:val="0"/>
          <w:divBdr>
            <w:top w:val="none" w:sz="0" w:space="0" w:color="auto"/>
            <w:left w:val="none" w:sz="0" w:space="0" w:color="auto"/>
            <w:bottom w:val="none" w:sz="0" w:space="0" w:color="auto"/>
            <w:right w:val="none" w:sz="0" w:space="0" w:color="auto"/>
          </w:divBdr>
        </w:div>
        <w:div w:id="1028800780">
          <w:marLeft w:val="0"/>
          <w:marRight w:val="0"/>
          <w:marTop w:val="0"/>
          <w:marBottom w:val="0"/>
          <w:divBdr>
            <w:top w:val="none" w:sz="0" w:space="0" w:color="auto"/>
            <w:left w:val="none" w:sz="0" w:space="0" w:color="auto"/>
            <w:bottom w:val="none" w:sz="0" w:space="0" w:color="auto"/>
            <w:right w:val="none" w:sz="0" w:space="0" w:color="auto"/>
          </w:divBdr>
        </w:div>
        <w:div w:id="1164249347">
          <w:marLeft w:val="0"/>
          <w:marRight w:val="0"/>
          <w:marTop w:val="0"/>
          <w:marBottom w:val="0"/>
          <w:divBdr>
            <w:top w:val="none" w:sz="0" w:space="0" w:color="auto"/>
            <w:left w:val="none" w:sz="0" w:space="0" w:color="auto"/>
            <w:bottom w:val="none" w:sz="0" w:space="0" w:color="auto"/>
            <w:right w:val="none" w:sz="0" w:space="0" w:color="auto"/>
          </w:divBdr>
        </w:div>
        <w:div w:id="1272591849">
          <w:marLeft w:val="0"/>
          <w:marRight w:val="0"/>
          <w:marTop w:val="0"/>
          <w:marBottom w:val="0"/>
          <w:divBdr>
            <w:top w:val="none" w:sz="0" w:space="0" w:color="auto"/>
            <w:left w:val="none" w:sz="0" w:space="0" w:color="auto"/>
            <w:bottom w:val="none" w:sz="0" w:space="0" w:color="auto"/>
            <w:right w:val="none" w:sz="0" w:space="0" w:color="auto"/>
          </w:divBdr>
        </w:div>
        <w:div w:id="1282424042">
          <w:marLeft w:val="0"/>
          <w:marRight w:val="0"/>
          <w:marTop w:val="0"/>
          <w:marBottom w:val="0"/>
          <w:divBdr>
            <w:top w:val="none" w:sz="0" w:space="0" w:color="auto"/>
            <w:left w:val="none" w:sz="0" w:space="0" w:color="auto"/>
            <w:bottom w:val="none" w:sz="0" w:space="0" w:color="auto"/>
            <w:right w:val="none" w:sz="0" w:space="0" w:color="auto"/>
          </w:divBdr>
        </w:div>
        <w:div w:id="1311403321">
          <w:marLeft w:val="0"/>
          <w:marRight w:val="0"/>
          <w:marTop w:val="0"/>
          <w:marBottom w:val="0"/>
          <w:divBdr>
            <w:top w:val="none" w:sz="0" w:space="0" w:color="auto"/>
            <w:left w:val="none" w:sz="0" w:space="0" w:color="auto"/>
            <w:bottom w:val="none" w:sz="0" w:space="0" w:color="auto"/>
            <w:right w:val="none" w:sz="0" w:space="0" w:color="auto"/>
          </w:divBdr>
        </w:div>
        <w:div w:id="1414008040">
          <w:marLeft w:val="0"/>
          <w:marRight w:val="0"/>
          <w:marTop w:val="0"/>
          <w:marBottom w:val="0"/>
          <w:divBdr>
            <w:top w:val="none" w:sz="0" w:space="0" w:color="auto"/>
            <w:left w:val="none" w:sz="0" w:space="0" w:color="auto"/>
            <w:bottom w:val="none" w:sz="0" w:space="0" w:color="auto"/>
            <w:right w:val="none" w:sz="0" w:space="0" w:color="auto"/>
          </w:divBdr>
        </w:div>
        <w:div w:id="1572616409">
          <w:marLeft w:val="0"/>
          <w:marRight w:val="0"/>
          <w:marTop w:val="0"/>
          <w:marBottom w:val="0"/>
          <w:divBdr>
            <w:top w:val="none" w:sz="0" w:space="0" w:color="auto"/>
            <w:left w:val="none" w:sz="0" w:space="0" w:color="auto"/>
            <w:bottom w:val="none" w:sz="0" w:space="0" w:color="auto"/>
            <w:right w:val="none" w:sz="0" w:space="0" w:color="auto"/>
          </w:divBdr>
        </w:div>
        <w:div w:id="1922248460">
          <w:marLeft w:val="0"/>
          <w:marRight w:val="0"/>
          <w:marTop w:val="0"/>
          <w:marBottom w:val="0"/>
          <w:divBdr>
            <w:top w:val="none" w:sz="0" w:space="0" w:color="auto"/>
            <w:left w:val="none" w:sz="0" w:space="0" w:color="auto"/>
            <w:bottom w:val="none" w:sz="0" w:space="0" w:color="auto"/>
            <w:right w:val="none" w:sz="0" w:space="0" w:color="auto"/>
          </w:divBdr>
        </w:div>
        <w:div w:id="2026007071">
          <w:marLeft w:val="0"/>
          <w:marRight w:val="0"/>
          <w:marTop w:val="0"/>
          <w:marBottom w:val="0"/>
          <w:divBdr>
            <w:top w:val="none" w:sz="0" w:space="0" w:color="auto"/>
            <w:left w:val="none" w:sz="0" w:space="0" w:color="auto"/>
            <w:bottom w:val="none" w:sz="0" w:space="0" w:color="auto"/>
            <w:right w:val="none" w:sz="0" w:space="0" w:color="auto"/>
          </w:divBdr>
        </w:div>
        <w:div w:id="2071883063">
          <w:marLeft w:val="0"/>
          <w:marRight w:val="0"/>
          <w:marTop w:val="0"/>
          <w:marBottom w:val="0"/>
          <w:divBdr>
            <w:top w:val="none" w:sz="0" w:space="0" w:color="auto"/>
            <w:left w:val="none" w:sz="0" w:space="0" w:color="auto"/>
            <w:bottom w:val="none" w:sz="0" w:space="0" w:color="auto"/>
            <w:right w:val="none" w:sz="0" w:space="0" w:color="auto"/>
          </w:divBdr>
        </w:div>
        <w:div w:id="2074236468">
          <w:marLeft w:val="0"/>
          <w:marRight w:val="0"/>
          <w:marTop w:val="0"/>
          <w:marBottom w:val="0"/>
          <w:divBdr>
            <w:top w:val="none" w:sz="0" w:space="0" w:color="auto"/>
            <w:left w:val="none" w:sz="0" w:space="0" w:color="auto"/>
            <w:bottom w:val="none" w:sz="0" w:space="0" w:color="auto"/>
            <w:right w:val="none" w:sz="0" w:space="0" w:color="auto"/>
          </w:divBdr>
        </w:div>
        <w:div w:id="214692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8" ma:contentTypeDescription="Create a new document." ma:contentTypeScope="" ma:versionID="a412bd1e39599f4369d6ddc2cc752be6">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7602084dd34690d5f6765d3bfd634a8b"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SharedWithUsers xmlns="641fd061-570a-41ab-ad06-26c722ac4344">
      <UserInfo>
        <DisplayName>Marian Jones (Staff)</DisplayName>
        <AccountId>497</AccountId>
        <AccountType/>
      </UserInfo>
      <UserInfo>
        <DisplayName>Edmund Burke (Staff)</DisplayName>
        <AccountId>506</AccountId>
        <AccountType/>
      </UserInfo>
      <UserInfo>
        <DisplayName>Kelly Goswell-Parry (Staff)</DisplayName>
        <AccountId>534</AccountId>
        <AccountType/>
      </UserInfo>
      <UserInfo>
        <DisplayName>Michael Flanagan (Staff)</DisplayName>
        <AccountId>583</AccountId>
        <AccountType/>
      </UserInfo>
      <UserInfo>
        <DisplayName>Martyn Riddleston (Staff)</DisplayName>
        <AccountId>507</AccountId>
        <AccountType/>
      </UserInfo>
      <UserInfo>
        <DisplayName>Lauren Roberts (Staff)</DisplayName>
        <AccountId>481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DE9D9-31D5-4571-B878-B3306D85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92CC-B50D-4E70-A5D4-BAF101BB5914}">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3.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customXml/itemProps4.xml><?xml version="1.0" encoding="utf-8"?>
<ds:datastoreItem xmlns:ds="http://schemas.openxmlformats.org/officeDocument/2006/customXml" ds:itemID="{00898AEB-1837-4C81-88E3-24D4EFFDD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6535</Words>
  <Characters>37256</Characters>
  <Application>Microsoft Office Word</Application>
  <DocSecurity>0</DocSecurity>
  <Lines>310</Lines>
  <Paragraphs>87</Paragraphs>
  <ScaleCrop>false</ScaleCrop>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2025-06-13T08:07:00Z</dcterms:created>
  <dcterms:modified xsi:type="dcterms:W3CDTF">2025-06-19T15:34:00Z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Cyfyngedig - Restricted</vt:lpwstr>
  </property>
  <property fmtid="{D5CDD505-2E9C-101B-9397-08002B2CF9AE}" pid="7" name="MSIP_Label_47421c3f-ea45-42d9-b298-d5e065d5c7c2_Enabled">
    <vt:lpwstr>true</vt:lpwstr>
  </property>
  <property fmtid="{D5CDD505-2E9C-101B-9397-08002B2CF9AE}" pid="8" name="MSIP_Label_47421c3f-ea45-42d9-b298-d5e065d5c7c2_SetDate">
    <vt:lpwstr>2023-03-07T09:39:02Z</vt:lpwstr>
  </property>
  <property fmtid="{D5CDD505-2E9C-101B-9397-08002B2CF9AE}" pid="9" name="MSIP_Label_47421c3f-ea45-42d9-b298-d5e065d5c7c2_Method">
    <vt:lpwstr>Privileged</vt:lpwstr>
  </property>
  <property fmtid="{D5CDD505-2E9C-101B-9397-08002B2CF9AE}" pid="10" name="MSIP_Label_47421c3f-ea45-42d9-b298-d5e065d5c7c2_Name">
    <vt:lpwstr>Restricted</vt:lpwstr>
  </property>
  <property fmtid="{D5CDD505-2E9C-101B-9397-08002B2CF9AE}" pid="11" name="MSIP_Label_47421c3f-ea45-42d9-b298-d5e065d5c7c2_SiteId">
    <vt:lpwstr>c6474c55-a923-4d2a-9bd4-ece37148dbb2</vt:lpwstr>
  </property>
  <property fmtid="{D5CDD505-2E9C-101B-9397-08002B2CF9AE}" pid="12" name="MSIP_Label_47421c3f-ea45-42d9-b298-d5e065d5c7c2_ActionId">
    <vt:lpwstr>eba1cf02-9d82-4cd1-bb8a-7337e946c95f</vt:lpwstr>
  </property>
  <property fmtid="{D5CDD505-2E9C-101B-9397-08002B2CF9AE}" pid="13" name="MSIP_Label_47421c3f-ea45-42d9-b298-d5e065d5c7c2_ContentBits">
    <vt:lpwstr>2</vt:lpwstr>
  </property>
  <property fmtid="{D5CDD505-2E9C-101B-9397-08002B2CF9AE}" pid="14" name="GrammarlyDocumentId">
    <vt:lpwstr>62893ae7a1121e1b01f33852c546aa218393a98b9b60ae7d253df643054ca1b3</vt:lpwstr>
  </property>
</Properties>
</file>