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500F" w14:textId="6CCED5D0" w:rsidR="009034B1" w:rsidRPr="00D61F37" w:rsidRDefault="00935426" w:rsidP="002C5A0B">
      <w:pPr>
        <w:tabs>
          <w:tab w:val="left" w:pos="5716"/>
          <w:tab w:val="left" w:pos="6807"/>
        </w:tabs>
        <w:spacing w:before="1240" w:after="320"/>
        <w:rPr>
          <w:rFonts w:ascii="Aptos Display" w:hAnsi="Aptos Display"/>
          <w:b/>
          <w:color w:val="17365D"/>
          <w:sz w:val="50"/>
          <w:lang w:val="cy-GB"/>
        </w:rPr>
      </w:pPr>
      <w:r w:rsidRPr="00D61F37">
        <w:rPr>
          <w:noProof/>
          <w:lang w:val="cy-GB"/>
        </w:rPr>
        <w:drawing>
          <wp:inline distT="0" distB="0" distL="0" distR="0" wp14:anchorId="12B86323" wp14:editId="46BFE5D2">
            <wp:extent cx="1047641" cy="845127"/>
            <wp:effectExtent l="0" t="0" r="635" b="0"/>
            <wp:docPr id="1417200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200897" name="Picture 1417200897"/>
                    <pic:cNvPicPr/>
                  </pic:nvPicPr>
                  <pic:blipFill>
                    <a:blip r:embed="rId8"/>
                    <a:stretch>
                      <a:fillRect/>
                    </a:stretch>
                  </pic:blipFill>
                  <pic:spPr>
                    <a:xfrm>
                      <a:off x="0" y="0"/>
                      <a:ext cx="1065856" cy="859821"/>
                    </a:xfrm>
                    <a:prstGeom prst="rect">
                      <a:avLst/>
                    </a:prstGeom>
                  </pic:spPr>
                </pic:pic>
              </a:graphicData>
            </a:graphic>
          </wp:inline>
        </w:drawing>
      </w:r>
      <w:r w:rsidRPr="00D61F37">
        <w:rPr>
          <w:noProof/>
          <w:lang w:val="cy-GB"/>
        </w:rPr>
        <w:drawing>
          <wp:inline distT="0" distB="0" distL="0" distR="0" wp14:anchorId="3CCC367E" wp14:editId="01535486">
            <wp:extent cx="893618" cy="878600"/>
            <wp:effectExtent l="0" t="0" r="1905" b="0"/>
            <wp:docPr id="4167446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744607" name="Picture 416744607"/>
                    <pic:cNvPicPr/>
                  </pic:nvPicPr>
                  <pic:blipFill rotWithShape="1">
                    <a:blip r:embed="rId9"/>
                    <a:srcRect l="15105" t="5594" r="18293" b="12547"/>
                    <a:stretch>
                      <a:fillRect/>
                    </a:stretch>
                  </pic:blipFill>
                  <pic:spPr bwMode="auto">
                    <a:xfrm>
                      <a:off x="0" y="0"/>
                      <a:ext cx="911146" cy="895834"/>
                    </a:xfrm>
                    <a:prstGeom prst="rect">
                      <a:avLst/>
                    </a:prstGeom>
                    <a:ln>
                      <a:noFill/>
                    </a:ln>
                    <a:extLst>
                      <a:ext uri="{53640926-AAD7-44D8-BBD7-CCE9431645EC}">
                        <a14:shadowObscured xmlns:a14="http://schemas.microsoft.com/office/drawing/2010/main"/>
                      </a:ext>
                    </a:extLst>
                  </pic:spPr>
                </pic:pic>
              </a:graphicData>
            </a:graphic>
          </wp:inline>
        </w:drawing>
      </w:r>
      <w:r w:rsidR="002C5A0B" w:rsidRPr="00D61F37">
        <w:rPr>
          <w:rFonts w:ascii="Aptos Display" w:hAnsi="Aptos Display"/>
          <w:b/>
          <w:color w:val="17365D"/>
          <w:sz w:val="50"/>
          <w:lang w:val="cy-GB"/>
        </w:rPr>
        <w:tab/>
      </w:r>
      <w:r w:rsidR="002C5A0B" w:rsidRPr="00D61F37">
        <w:rPr>
          <w:rFonts w:ascii="Aptos Display" w:hAnsi="Aptos Display"/>
          <w:b/>
          <w:color w:val="17365D"/>
          <w:sz w:val="50"/>
          <w:lang w:val="cy-GB"/>
        </w:rPr>
        <w:tab/>
      </w:r>
    </w:p>
    <w:p w14:paraId="023D095F" w14:textId="1EE7F03A" w:rsidR="009034B1" w:rsidRPr="00D61F37" w:rsidRDefault="009034B1">
      <w:pPr>
        <w:spacing w:before="1240" w:after="320"/>
        <w:rPr>
          <w:rFonts w:ascii="Aptos Display" w:hAnsi="Aptos Display"/>
          <w:b/>
          <w:color w:val="17365D"/>
          <w:sz w:val="50"/>
          <w:lang w:val="cy-GB"/>
        </w:rPr>
      </w:pPr>
    </w:p>
    <w:p w14:paraId="7A9D44A5" w14:textId="405278DD" w:rsidR="00CA084B" w:rsidRPr="00D61F37" w:rsidRDefault="002C5A0B">
      <w:pPr>
        <w:spacing w:before="1240" w:after="320"/>
        <w:rPr>
          <w:lang w:val="cy-GB"/>
        </w:rPr>
      </w:pPr>
      <w:r w:rsidRPr="00D61F37">
        <w:rPr>
          <w:rFonts w:ascii="Aptos Display" w:hAnsi="Aptos Display"/>
          <w:b/>
          <w:color w:val="17365D"/>
          <w:sz w:val="50"/>
          <w:lang w:val="cy-GB"/>
        </w:rPr>
        <w:t>Crefydd, Gwerthoedd a Moeseg yng Nghymru</w:t>
      </w:r>
    </w:p>
    <w:p w14:paraId="7E5F648D" w14:textId="70F47239" w:rsidR="00CA084B" w:rsidRPr="00D61F37" w:rsidRDefault="002C5A0B">
      <w:pPr>
        <w:spacing w:after="440"/>
        <w:rPr>
          <w:lang w:val="cy-GB"/>
        </w:rPr>
      </w:pPr>
      <w:r w:rsidRPr="00D61F37">
        <w:rPr>
          <w:rFonts w:ascii="Aptos Display" w:hAnsi="Aptos Display"/>
          <w:b/>
          <w:color w:val="1F4E79"/>
          <w:sz w:val="34"/>
          <w:lang w:val="cy-GB"/>
        </w:rPr>
        <w:t>Dadansoddiad Cenedlaethol Darpariaeth Ysgol Uwchradd dan y Cwricwlwm i Gymru</w:t>
      </w:r>
    </w:p>
    <w:p w14:paraId="2CA17AAC" w14:textId="77777777" w:rsidR="00CA084B" w:rsidRPr="00D61F37" w:rsidRDefault="00CA084B">
      <w:pPr>
        <w:pBdr>
          <w:bottom w:val="single" w:sz="12" w:space="1" w:color="17365D"/>
        </w:pBdr>
        <w:spacing w:after="360"/>
        <w:rPr>
          <w:lang w:val="cy-GB"/>
        </w:rPr>
      </w:pPr>
    </w:p>
    <w:p w14:paraId="49EBDF4B" w14:textId="5F85FF1E" w:rsidR="00CA084B" w:rsidRPr="00D61F37" w:rsidRDefault="002C5A0B">
      <w:pPr>
        <w:spacing w:after="140"/>
        <w:rPr>
          <w:lang w:val="cy-GB"/>
        </w:rPr>
      </w:pPr>
      <w:r w:rsidRPr="00D61F37">
        <w:rPr>
          <w:b/>
          <w:color w:val="4A4A4A"/>
          <w:sz w:val="22"/>
          <w:lang w:val="cy-GB"/>
        </w:rPr>
        <w:t>Yr Athro</w:t>
      </w:r>
      <w:r w:rsidR="007D3535" w:rsidRPr="00D61F37">
        <w:rPr>
          <w:b/>
          <w:color w:val="4A4A4A"/>
          <w:sz w:val="22"/>
          <w:lang w:val="cy-GB"/>
        </w:rPr>
        <w:t xml:space="preserve"> Lucy Huskinson, Dr Joshua Andrews, Dr Gareth Evans-Jones, Ms Rachel Healand-Sloan</w:t>
      </w:r>
    </w:p>
    <w:p w14:paraId="78E20CAB" w14:textId="4C6260C0" w:rsidR="00CA084B" w:rsidRPr="00D61F37" w:rsidRDefault="002C5A0B">
      <w:pPr>
        <w:spacing w:after="80"/>
        <w:rPr>
          <w:lang w:val="cy-GB"/>
        </w:rPr>
      </w:pPr>
      <w:r w:rsidRPr="00D61F37">
        <w:rPr>
          <w:color w:val="4A4A4A"/>
          <w:sz w:val="21"/>
          <w:lang w:val="cy-GB"/>
        </w:rPr>
        <w:t xml:space="preserve">Prifysgol </w:t>
      </w:r>
      <w:r w:rsidR="007D3535" w:rsidRPr="00D61F37">
        <w:rPr>
          <w:color w:val="4A4A4A"/>
          <w:sz w:val="21"/>
          <w:lang w:val="cy-GB"/>
        </w:rPr>
        <w:t xml:space="preserve">Bangor / </w:t>
      </w:r>
      <w:r w:rsidRPr="00D61F37">
        <w:rPr>
          <w:color w:val="4A4A4A"/>
          <w:sz w:val="21"/>
          <w:lang w:val="cy-GB"/>
        </w:rPr>
        <w:t>Canolfan Genedlaethol Addysg Grefyddol Cymru</w:t>
      </w:r>
    </w:p>
    <w:p w14:paraId="135EB7C2" w14:textId="50723E74" w:rsidR="00317A45" w:rsidRPr="00D61F37" w:rsidRDefault="00FC7F4B">
      <w:pPr>
        <w:spacing w:before="360"/>
        <w:rPr>
          <w:b/>
          <w:color w:val="17365D"/>
          <w:sz w:val="22"/>
          <w:lang w:val="cy-GB"/>
        </w:rPr>
      </w:pPr>
      <w:r>
        <w:rPr>
          <w:b/>
          <w:color w:val="17365D"/>
          <w:sz w:val="22"/>
          <w:lang w:val="cy-GB"/>
        </w:rPr>
        <w:t>Hydref</w:t>
      </w:r>
      <w:r w:rsidR="007D3535" w:rsidRPr="00D61F37">
        <w:rPr>
          <w:b/>
          <w:color w:val="17365D"/>
          <w:sz w:val="22"/>
          <w:lang w:val="cy-GB"/>
        </w:rPr>
        <w:t xml:space="preserve"> 2026</w:t>
      </w:r>
    </w:p>
    <w:p w14:paraId="130D06D1" w14:textId="28957718" w:rsidR="00CA084B" w:rsidRPr="00D61F37" w:rsidRDefault="00CA084B">
      <w:pPr>
        <w:spacing w:before="360"/>
        <w:rPr>
          <w:lang w:val="cy-GB"/>
        </w:rPr>
      </w:pPr>
    </w:p>
    <w:p w14:paraId="75CB3BCA" w14:textId="5BA78297" w:rsidR="009034B1" w:rsidRPr="00D61F37" w:rsidRDefault="009034B1">
      <w:pPr>
        <w:pStyle w:val="Heading1"/>
        <w:spacing w:before="140" w:after="50"/>
        <w:rPr>
          <w:rFonts w:ascii="Aptos" w:hAnsi="Aptos"/>
          <w:lang w:val="cy-GB"/>
        </w:rPr>
      </w:pPr>
    </w:p>
    <w:p w14:paraId="10C1B99C" w14:textId="77777777" w:rsidR="009034B1" w:rsidRPr="00D61F37" w:rsidRDefault="009034B1">
      <w:pPr>
        <w:pStyle w:val="Heading1"/>
        <w:spacing w:before="140" w:after="50"/>
        <w:rPr>
          <w:rFonts w:ascii="Aptos" w:hAnsi="Aptos"/>
          <w:lang w:val="cy-GB"/>
        </w:rPr>
      </w:pPr>
    </w:p>
    <w:p w14:paraId="72FA47A5" w14:textId="77777777" w:rsidR="009034B1" w:rsidRPr="00D61F37" w:rsidRDefault="009034B1">
      <w:pPr>
        <w:pStyle w:val="Heading1"/>
        <w:spacing w:before="140" w:after="50"/>
        <w:rPr>
          <w:rFonts w:ascii="Aptos" w:hAnsi="Aptos"/>
          <w:lang w:val="cy-GB"/>
        </w:rPr>
      </w:pPr>
    </w:p>
    <w:p w14:paraId="069B8B11" w14:textId="77777777" w:rsidR="009034B1" w:rsidRPr="00D61F37" w:rsidRDefault="009034B1">
      <w:pPr>
        <w:pStyle w:val="Heading1"/>
        <w:spacing w:before="140" w:after="50"/>
        <w:rPr>
          <w:rFonts w:ascii="Aptos" w:hAnsi="Aptos"/>
          <w:lang w:val="cy-GB"/>
        </w:rPr>
      </w:pPr>
    </w:p>
    <w:p w14:paraId="1832C40D" w14:textId="77777777" w:rsidR="009034B1" w:rsidRPr="00D61F37" w:rsidRDefault="009034B1">
      <w:pPr>
        <w:pStyle w:val="Heading1"/>
        <w:spacing w:before="140" w:after="50"/>
        <w:rPr>
          <w:rFonts w:ascii="Aptos" w:hAnsi="Aptos"/>
          <w:lang w:val="cy-GB"/>
        </w:rPr>
      </w:pPr>
    </w:p>
    <w:p w14:paraId="6E97D507" w14:textId="77777777" w:rsidR="009034B1" w:rsidRPr="00D61F37" w:rsidRDefault="009034B1">
      <w:pPr>
        <w:pStyle w:val="Heading1"/>
        <w:spacing w:before="140" w:after="50"/>
        <w:rPr>
          <w:rFonts w:ascii="Aptos" w:hAnsi="Aptos"/>
          <w:lang w:val="cy-GB"/>
        </w:rPr>
      </w:pPr>
    </w:p>
    <w:p w14:paraId="51D4511F" w14:textId="77777777" w:rsidR="009034B1" w:rsidRPr="00D61F37" w:rsidRDefault="009034B1">
      <w:pPr>
        <w:pStyle w:val="Heading1"/>
        <w:spacing w:before="140" w:after="50"/>
        <w:rPr>
          <w:rFonts w:ascii="Aptos" w:hAnsi="Aptos"/>
          <w:lang w:val="cy-GB"/>
        </w:rPr>
      </w:pPr>
    </w:p>
    <w:p w14:paraId="5938FB89" w14:textId="77777777" w:rsidR="009034B1" w:rsidRPr="00D61F37" w:rsidRDefault="009034B1">
      <w:pPr>
        <w:pStyle w:val="Heading1"/>
        <w:spacing w:before="140" w:after="50"/>
        <w:rPr>
          <w:rFonts w:ascii="Aptos" w:hAnsi="Aptos"/>
          <w:lang w:val="cy-GB"/>
        </w:rPr>
      </w:pPr>
    </w:p>
    <w:p w14:paraId="08ADE1B2" w14:textId="77777777" w:rsidR="009034B1" w:rsidRPr="00D61F37" w:rsidRDefault="009034B1" w:rsidP="009034B1">
      <w:pPr>
        <w:rPr>
          <w:lang w:val="cy-GB"/>
        </w:rPr>
      </w:pPr>
    </w:p>
    <w:p w14:paraId="6E71C1EB" w14:textId="77777777" w:rsidR="00D61F37" w:rsidRPr="00D61F37" w:rsidRDefault="00D61F37">
      <w:pPr>
        <w:pStyle w:val="Heading1"/>
        <w:spacing w:before="140" w:after="50"/>
        <w:rPr>
          <w:rFonts w:ascii="Aptos" w:hAnsi="Aptos"/>
          <w:lang w:val="cy-GB"/>
        </w:rPr>
      </w:pPr>
    </w:p>
    <w:p w14:paraId="11B826CF" w14:textId="47A3B55E" w:rsidR="00CA084B" w:rsidRPr="00D61F37" w:rsidRDefault="00C910BB">
      <w:pPr>
        <w:pStyle w:val="Heading1"/>
        <w:spacing w:before="140" w:after="50"/>
        <w:rPr>
          <w:lang w:val="cy-GB"/>
        </w:rPr>
      </w:pPr>
      <w:r w:rsidRPr="00D61F37">
        <w:rPr>
          <w:rFonts w:ascii="Aptos" w:hAnsi="Aptos"/>
          <w:lang w:val="cy-GB"/>
        </w:rPr>
        <w:t>Crynodeb Gweithredol</w:t>
      </w:r>
    </w:p>
    <w:p w14:paraId="60B58F11" w14:textId="54AFC7CF" w:rsidR="00CA084B" w:rsidRPr="00D61F37" w:rsidRDefault="00C910BB" w:rsidP="006B7BB8">
      <w:pPr>
        <w:rPr>
          <w:sz w:val="22"/>
          <w:szCs w:val="28"/>
          <w:lang w:val="cy-GB"/>
        </w:rPr>
      </w:pPr>
      <w:r w:rsidRPr="00D61F37">
        <w:rPr>
          <w:sz w:val="22"/>
          <w:szCs w:val="28"/>
          <w:lang w:val="cy-GB"/>
        </w:rPr>
        <w:t>Mae’r adroddiad hwn yn cyflwyno’r dadansoddiad mwyaf cynhwysfawr hyd yma o’r modd y gweithredir Crefydd, Gwerthoedd a Moeseg (CGM) mewn ysgolion uwchradd yng Nghymru dan y Cwricwlwm i Gymru, gan ganolbwyntio ar y ddarpariaeth yn ystod blwyddyn academaidd 2025–26</w:t>
      </w:r>
      <w:r w:rsidR="007D3535" w:rsidRPr="00D61F37">
        <w:rPr>
          <w:sz w:val="22"/>
          <w:szCs w:val="28"/>
          <w:lang w:val="cy-GB"/>
        </w:rPr>
        <w:t>.</w:t>
      </w:r>
      <w:r w:rsidR="006B7BB8" w:rsidRPr="00D61F37">
        <w:rPr>
          <w:rStyle w:val="FootnoteReference"/>
          <w:sz w:val="22"/>
          <w:szCs w:val="28"/>
          <w:lang w:val="cy-GB"/>
        </w:rPr>
        <w:footnoteReference w:id="1"/>
      </w:r>
      <w:r w:rsidR="007D3535" w:rsidRPr="00D61F37">
        <w:rPr>
          <w:sz w:val="22"/>
          <w:szCs w:val="28"/>
          <w:lang w:val="cy-GB"/>
        </w:rPr>
        <w:t xml:space="preserve"> </w:t>
      </w:r>
      <w:r w:rsidRPr="00D61F37">
        <w:rPr>
          <w:sz w:val="22"/>
          <w:szCs w:val="28"/>
          <w:lang w:val="cy-GB"/>
        </w:rPr>
        <w:t xml:space="preserve">Drwy ymarfer cenedlaethol  dan Ddeddf Rhyddid Gwybodaeth, cysylltwyd â 195 o ysgolion a chafwyd ymatebion gan 135 ohonynt, cyfradd ymateb gyffredinol o 69.2%. Y cyfraddau ymateb rhanbarthol oedd 73.6% yng Ngogledd Cymru (39/53), 56.3% yng Nghanolbarth Cymru (9/16) a 69.0% yn Ne Cymru (87/126). Roedd gan un ar ddeg o’r ysgolion a ymatebodd gymeriad crefyddol, </w:t>
      </w:r>
      <w:r w:rsidR="00D61F37" w:rsidRPr="00D61F37">
        <w:rPr>
          <w:sz w:val="22"/>
          <w:szCs w:val="28"/>
          <w:lang w:val="cy-GB"/>
        </w:rPr>
        <w:t>b</w:t>
      </w:r>
      <w:r w:rsidRPr="00D61F37">
        <w:rPr>
          <w:sz w:val="22"/>
          <w:szCs w:val="28"/>
          <w:lang w:val="cy-GB"/>
        </w:rPr>
        <w:t>ob un ohonynt yn Ne Cymru</w:t>
      </w:r>
      <w:r w:rsidR="007D3535" w:rsidRPr="00D61F37">
        <w:rPr>
          <w:sz w:val="22"/>
          <w:szCs w:val="28"/>
          <w:lang w:val="cy-GB"/>
        </w:rPr>
        <w:t>.</w:t>
      </w:r>
      <w:r w:rsidR="00FF14AD" w:rsidRPr="00D61F37">
        <w:rPr>
          <w:rStyle w:val="FootnoteReference"/>
          <w:sz w:val="22"/>
          <w:szCs w:val="28"/>
          <w:lang w:val="cy-GB"/>
        </w:rPr>
        <w:footnoteReference w:id="2"/>
      </w:r>
    </w:p>
    <w:p w14:paraId="00C1A0BD" w14:textId="681CE74D" w:rsidR="006465F4" w:rsidRPr="00D61F37" w:rsidRDefault="006465F4" w:rsidP="006465F4">
      <w:pPr>
        <w:rPr>
          <w:sz w:val="22"/>
          <w:szCs w:val="28"/>
          <w:lang w:val="cy-GB"/>
        </w:rPr>
      </w:pPr>
      <w:r w:rsidRPr="00D61F37">
        <w:rPr>
          <w:sz w:val="22"/>
          <w:szCs w:val="28"/>
          <w:lang w:val="cy-GB"/>
        </w:rPr>
        <w:t>Y prif ganfyddiad yw nad yw’r hawl orfodol i CGM yn cael ei sicrhau’n gyson, ac nad yw’r broblem wedi’i chyfyngu i wahaniaethau wrth gynllunio’r cwricwlwm. Yng Ngogledd Cymru, nododd dwy ysgol a ymatebodd nad oeddent yn darparu CGM o gwbl ym Mlynyddoedd 7–11, a nododd saith nad oedd CGM yn orfodol i bob dysgwr yn un neu’r ddwy o Flynyddoedd 10–11.</w:t>
      </w:r>
      <w:r w:rsidR="003969E1" w:rsidRPr="00D61F37">
        <w:rPr>
          <w:rStyle w:val="FootnoteReference"/>
          <w:sz w:val="22"/>
          <w:szCs w:val="28"/>
          <w:lang w:val="cy-GB"/>
        </w:rPr>
        <w:footnoteReference w:id="3"/>
      </w:r>
      <w:r w:rsidRPr="00D61F37">
        <w:rPr>
          <w:sz w:val="22"/>
          <w:szCs w:val="28"/>
          <w:lang w:val="cy-GB"/>
        </w:rPr>
        <w:t xml:space="preserve"> Yn Ne Cymru, nid oedd CGM yn rhan o’r cwricwlwm mewn 2.3% o ysgolion ym Mlynyddoedd 7–9; ni nododd 3.4% unrhyw CGM ym Mlwyddyn 10 na 6.9% ym Mlwyddyn 11. Y tu hwnt i’r achosion hyn, ceir patrwm llawer ehangach: er bod ysgolion yn nodi bod CGM yn bresennol, nid yw’r amser, y staffio, y strwythur na’r parhad sydd eu hangen ar gwricwlwm cydlynol sy’n cynnig her gynyddol yn cael eu sicrhau’n gyson.</w:t>
      </w:r>
    </w:p>
    <w:p w14:paraId="18EA1BB1" w14:textId="1F40216B" w:rsidR="00DC0156" w:rsidRPr="00D61F37" w:rsidRDefault="006465F4" w:rsidP="006465F4">
      <w:pPr>
        <w:rPr>
          <w:sz w:val="22"/>
          <w:szCs w:val="28"/>
          <w:lang w:val="cy-GB"/>
        </w:rPr>
      </w:pPr>
      <w:r w:rsidRPr="00D61F37">
        <w:rPr>
          <w:sz w:val="22"/>
          <w:szCs w:val="28"/>
          <w:lang w:val="cy-GB"/>
        </w:rPr>
        <w:t>Mae’r gwahaniaeth rhwng cydymffurfiaeth ffurfiol a chydymffurfiaeth sylweddol yn ganolog i ddadansoddiad yr adroddiad. Gellir dangos cydymffurfiaeth ffurfiol pan fo CGM yn ymddangos ar amserlen, wedi’i gynnwys mewn maes pwnc ehangach neu wedi’i nodi mewn dogfennau cwricwlaidd. Mae cydymffurfiaeth sylweddol, fodd bynnag, yn gofyn inni ystyried a yw dysgwyr yn cael darpariaeth CGM reolaidd, gydlynol a digon datblygedig drwy gydol Blynyddoedd 7–11. Mae hyn yn cynnwys faint o amser cwricwlaidd a neilltuir i CGM a pha mor rheolaidd ydyw; parhad y ddarpariaeth rhwng grwpiau blwyddyn; arbenigedd staff a’r modd y’u defnyddir; a’r graddau y mae’r cwricwlwm yn galluogi dysgwyr i wneud cynnydd yn eu gwybodaeth, eu dealltwriaeth a’u hymgysylltiad disgyblaethol. Nid yw presenoldeb CGM yng nghwricwlwm datganedig ysgol, felly, yn profi ynddo’i hun fod yr hawl orfodol yn cael ei gwireddu’n ymarferol</w:t>
      </w:r>
      <w:r w:rsidR="00537143" w:rsidRPr="00D61F37">
        <w:rPr>
          <w:sz w:val="22"/>
          <w:szCs w:val="28"/>
          <w:lang w:val="cy-GB"/>
        </w:rPr>
        <w:t>.</w:t>
      </w:r>
    </w:p>
    <w:p w14:paraId="195008AF" w14:textId="77777777" w:rsidR="00860AF8" w:rsidRPr="00D61F37" w:rsidRDefault="00860AF8">
      <w:pPr>
        <w:rPr>
          <w:lang w:val="cy-GB"/>
        </w:rPr>
      </w:pPr>
    </w:p>
    <w:tbl>
      <w:tblPr>
        <w:tblW w:w="0" w:type="auto"/>
        <w:jc w:val="center"/>
        <w:tblLook w:val="04A0" w:firstRow="1" w:lastRow="0" w:firstColumn="1" w:lastColumn="0" w:noHBand="0" w:noVBand="1"/>
      </w:tblPr>
      <w:tblGrid>
        <w:gridCol w:w="9948"/>
      </w:tblGrid>
      <w:tr w:rsidR="00CA084B" w:rsidRPr="00D61F37" w14:paraId="57A3F4AF" w14:textId="77777777">
        <w:trPr>
          <w:jc w:val="center"/>
        </w:trPr>
        <w:tc>
          <w:tcPr>
            <w:tcW w:w="9948" w:type="dxa"/>
            <w:shd w:val="clear" w:color="auto" w:fill="17365D"/>
            <w:tcMar>
              <w:top w:w="80" w:type="dxa"/>
              <w:left w:w="100" w:type="dxa"/>
              <w:bottom w:w="70" w:type="dxa"/>
              <w:right w:w="100" w:type="dxa"/>
            </w:tcMar>
          </w:tcPr>
          <w:p w14:paraId="68351643" w14:textId="5BA96BA5" w:rsidR="00CA084B" w:rsidRPr="00D61F37" w:rsidRDefault="006465F4">
            <w:pPr>
              <w:spacing w:after="0"/>
              <w:rPr>
                <w:sz w:val="22"/>
                <w:szCs w:val="24"/>
                <w:lang w:val="cy-GB"/>
              </w:rPr>
            </w:pPr>
            <w:r w:rsidRPr="00D61F37">
              <w:rPr>
                <w:b/>
                <w:color w:val="FFFFFF"/>
                <w:sz w:val="22"/>
                <w:szCs w:val="24"/>
                <w:lang w:val="cy-GB"/>
              </w:rPr>
              <w:t>Prif dystiolaeth genedlaethol</w:t>
            </w:r>
            <w:r w:rsidR="007D3535" w:rsidRPr="00D61F37">
              <w:rPr>
                <w:b/>
                <w:color w:val="FFFFFF"/>
                <w:sz w:val="22"/>
                <w:szCs w:val="24"/>
                <w:lang w:val="cy-GB"/>
              </w:rPr>
              <w:t xml:space="preserve"> </w:t>
            </w:r>
          </w:p>
        </w:tc>
      </w:tr>
      <w:tr w:rsidR="00CA084B" w:rsidRPr="00D61F37" w14:paraId="2FBF43FC" w14:textId="77777777">
        <w:trPr>
          <w:jc w:val="center"/>
        </w:trPr>
        <w:tc>
          <w:tcPr>
            <w:tcW w:w="9948" w:type="dxa"/>
            <w:shd w:val="clear" w:color="auto" w:fill="F7F9FB"/>
            <w:tcMar>
              <w:top w:w="60" w:type="dxa"/>
              <w:left w:w="100" w:type="dxa"/>
              <w:bottom w:w="55" w:type="dxa"/>
              <w:right w:w="100" w:type="dxa"/>
            </w:tcMar>
          </w:tcPr>
          <w:p w14:paraId="47EED070" w14:textId="2FC7DA80" w:rsidR="00CA084B" w:rsidRPr="00D61F37" w:rsidRDefault="006465F4">
            <w:pPr>
              <w:spacing w:after="0" w:line="240" w:lineRule="auto"/>
              <w:rPr>
                <w:sz w:val="20"/>
                <w:szCs w:val="24"/>
                <w:lang w:val="cy-GB"/>
              </w:rPr>
            </w:pPr>
            <w:r w:rsidRPr="00D61F37">
              <w:rPr>
                <w:sz w:val="20"/>
                <w:szCs w:val="24"/>
                <w:lang w:val="cy-GB"/>
              </w:rPr>
              <w:t>Blynyddoedd 7–9 yw’r cyfnod mwyaf cadarn o ran strwythur, ond nid ym mhob ysgol. Nododd 37 o 39 o ysgolion Gogledd Cymru (94.9%) CGM y gellir ei adnabod ym mhob un o Flynyddoedd 7–9; nododd pob ysgol a ymatebodd yng Nghanolbarth Cymru ddarpariaeth; a nododd 97.7% o ysgolion De Cymru ddarpariaeth drwy Flynyddoedd 7–9. Mae’r prif ganfyddiadau yn crynhoi’r presenoldeb rhanbarthol fel tua 95%, 100% a 98% yn y drefn honno</w:t>
            </w:r>
            <w:r w:rsidR="007D3535" w:rsidRPr="00D61F37">
              <w:rPr>
                <w:sz w:val="20"/>
                <w:szCs w:val="24"/>
                <w:lang w:val="cy-GB"/>
              </w:rPr>
              <w:t>.</w:t>
            </w:r>
          </w:p>
        </w:tc>
      </w:tr>
      <w:tr w:rsidR="00CA084B" w:rsidRPr="00FC7F4B" w14:paraId="2F104465" w14:textId="77777777">
        <w:trPr>
          <w:jc w:val="center"/>
        </w:trPr>
        <w:tc>
          <w:tcPr>
            <w:tcW w:w="9948" w:type="dxa"/>
            <w:shd w:val="clear" w:color="auto" w:fill="E9EEF4"/>
            <w:tcMar>
              <w:top w:w="60" w:type="dxa"/>
              <w:left w:w="100" w:type="dxa"/>
              <w:bottom w:w="55" w:type="dxa"/>
              <w:right w:w="100" w:type="dxa"/>
            </w:tcMar>
          </w:tcPr>
          <w:p w14:paraId="579FF895" w14:textId="7691265D" w:rsidR="00CA084B" w:rsidRPr="00D61F37" w:rsidRDefault="006465F4" w:rsidP="006B7BB8">
            <w:pPr>
              <w:spacing w:after="0" w:line="240" w:lineRule="auto"/>
              <w:rPr>
                <w:sz w:val="20"/>
                <w:szCs w:val="24"/>
                <w:lang w:val="cy-GB"/>
              </w:rPr>
            </w:pPr>
            <w:r w:rsidRPr="00D61F37">
              <w:rPr>
                <w:sz w:val="20"/>
                <w:szCs w:val="24"/>
                <w:lang w:val="cy-GB"/>
              </w:rPr>
              <w:t>Mae’r ddarpariaeth yn gwanhau fwyaf ym Mlynyddoedd 10–11. Wrth i ddysgwyr symud drwy’r cyfnod uwchradd, mae amser cwricwlaidd, cyfraniad arbenigwyr a chydlyniant disgyblaethol yn aml yn lleihau neu’n amrywio mwy. Mae llwybrau nad ydynt yn arwain at TGAU yn dibynnu fwyfwy ar gymwysterau amgen, rhaglenni Bagloriaeth Cymru, cyfnodau tiwtor, diwrnodau wedi’u neilltuo, neu ddarpariaeth wedi’i hymgorffori mewn Addysg Bersonol a Chymdeithasol (ABCh) ac Addysg Bersonol, Gymdeithasol, Iechyd ac Economaidd, sydd bellach o fewn Maes Dysgu a Phrofiad ehangach, gorfodol Iechyd a Lles. O ganlyniad, darperir CGM yn aml drwy strwythurau cwricwlaidd ehangach yn hytrach nag fel disgyblaeth ar wahân, gan godi cwestiynau am barhad, dyfnder a chynnydd.</w:t>
            </w:r>
          </w:p>
        </w:tc>
      </w:tr>
      <w:tr w:rsidR="00CA084B" w:rsidRPr="00FC7F4B" w14:paraId="4D84E4E3" w14:textId="77777777">
        <w:trPr>
          <w:jc w:val="center"/>
        </w:trPr>
        <w:tc>
          <w:tcPr>
            <w:tcW w:w="9948" w:type="dxa"/>
            <w:shd w:val="clear" w:color="auto" w:fill="F7F9FB"/>
            <w:tcMar>
              <w:top w:w="60" w:type="dxa"/>
              <w:left w:w="100" w:type="dxa"/>
              <w:bottom w:w="55" w:type="dxa"/>
              <w:right w:w="100" w:type="dxa"/>
            </w:tcMar>
          </w:tcPr>
          <w:p w14:paraId="1E1CAF7C" w14:textId="04E5E085" w:rsidR="00CA084B" w:rsidRPr="00D61F37" w:rsidRDefault="006465F4">
            <w:pPr>
              <w:spacing w:after="0" w:line="240" w:lineRule="auto"/>
              <w:rPr>
                <w:sz w:val="20"/>
                <w:szCs w:val="24"/>
                <w:lang w:val="cy-GB"/>
              </w:rPr>
            </w:pPr>
            <w:r w:rsidRPr="00D61F37">
              <w:rPr>
                <w:sz w:val="20"/>
                <w:szCs w:val="24"/>
                <w:lang w:val="cy-GB"/>
              </w:rPr>
              <w:lastRenderedPageBreak/>
              <w:t>Yn aml, nid oes digon o amser cwricwlaidd. Ar gyfartaledd, darperir tua 1.2 awr yr wythnos yn genedlaethol ym Mlynyddoedd 7–9 (tua 1.2–1.4 awr yn y prif gymhariaeth), tra bo’r ddarpariaeth ym Mlynyddoedd 10–11 yn amrywio rhwng tua 0.75 a 1.3 awr yr wythnos. Mae’r cyfartaleddau cenedlaethol hyn, fodd bynnag, yn cuddio amrywiad sylweddol rhwng ysgolion, gan gynnwys dyraniadau llawer is mewn rhai ohonynt. Ymhlith yr enghreifftiau a nodwyd mae awr bob pythefnos, 15–20 munud yr wythnos neu bob pythefnos, ac, mewn un canfyddiad cryno, cyn lleied ag 20 munud y tymor. Gall cyfartaleddau cenedlaethol, felly, roi argraff rhy gadarnhaol o’r amser cwricwlaidd sydd mewn gwirionedd ar gael i CGM mewn lleiafrif sylweddol o ysgolion.</w:t>
            </w:r>
          </w:p>
        </w:tc>
      </w:tr>
      <w:tr w:rsidR="00CA084B" w:rsidRPr="00FC7F4B" w14:paraId="08928B6C" w14:textId="77777777">
        <w:trPr>
          <w:jc w:val="center"/>
        </w:trPr>
        <w:tc>
          <w:tcPr>
            <w:tcW w:w="9948" w:type="dxa"/>
            <w:shd w:val="clear" w:color="auto" w:fill="E9EEF4"/>
            <w:tcMar>
              <w:top w:w="60" w:type="dxa"/>
              <w:left w:w="100" w:type="dxa"/>
              <w:bottom w:w="55" w:type="dxa"/>
              <w:right w:w="100" w:type="dxa"/>
            </w:tcMar>
          </w:tcPr>
          <w:p w14:paraId="7E4DC52F" w14:textId="14D2DAFE" w:rsidR="00CA084B" w:rsidRPr="00D61F37" w:rsidRDefault="006465F4">
            <w:pPr>
              <w:spacing w:after="0" w:line="240" w:lineRule="auto"/>
              <w:rPr>
                <w:sz w:val="20"/>
                <w:szCs w:val="24"/>
                <w:lang w:val="cy-GB"/>
              </w:rPr>
            </w:pPr>
            <w:r w:rsidRPr="00D61F37">
              <w:rPr>
                <w:sz w:val="20"/>
                <w:szCs w:val="24"/>
                <w:lang w:val="cy-GB"/>
              </w:rPr>
              <w:t>Mae mynediad at arbenigedd yn dirywio pan fo’r pwysau strwythurol ar ei fwyaf. Erbyn Blwyddyn 9, mae addysgu CGM arbenigol yn cyrraedd 59% yng Ngogledd Cymru, 55.5% yng Nghanolbarth Cymru a 54% yn Ne Cymru. Mae wedyn yn gostwng i 28.2% ym Mlynyddoedd 10–11 yng Ngogledd Cymru; i 33.3% ym Mlwyddyn 10 a 22.2% ym Mlwyddyn 11 yng Nghanolbarth Cymru; ac i 47.1% ym Mlwyddyn 10 a 44.8% ym Mlwyddyn 11 yn Ne Cymru.</w:t>
            </w:r>
          </w:p>
        </w:tc>
      </w:tr>
      <w:tr w:rsidR="00CA084B" w:rsidRPr="00FC7F4B" w14:paraId="5E6D59F6" w14:textId="77777777">
        <w:trPr>
          <w:jc w:val="center"/>
        </w:trPr>
        <w:tc>
          <w:tcPr>
            <w:tcW w:w="9948" w:type="dxa"/>
            <w:shd w:val="clear" w:color="auto" w:fill="F7F9FB"/>
            <w:tcMar>
              <w:top w:w="60" w:type="dxa"/>
              <w:left w:w="100" w:type="dxa"/>
              <w:bottom w:w="55" w:type="dxa"/>
              <w:right w:w="100" w:type="dxa"/>
            </w:tcMar>
          </w:tcPr>
          <w:p w14:paraId="78FB5EB6" w14:textId="603B663F" w:rsidR="00CA084B" w:rsidRPr="00D61F37" w:rsidRDefault="006465F4">
            <w:pPr>
              <w:spacing w:after="0" w:line="240" w:lineRule="auto"/>
              <w:rPr>
                <w:sz w:val="20"/>
                <w:szCs w:val="24"/>
                <w:lang w:val="cy-GB"/>
              </w:rPr>
            </w:pPr>
            <w:r w:rsidRPr="00D61F37">
              <w:rPr>
                <w:sz w:val="20"/>
                <w:szCs w:val="24"/>
                <w:lang w:val="cy-GB"/>
              </w:rPr>
              <w:t>Mae profiad dysgwyr yn ymwahanu fwyfwy yn ôl eu llwybr ym Mlynyddoedd 10 ac 11. Yn nodweddiadol, mae dysgwyr Astudiaethau Crefyddol TGAU yn cael 3–5 awr bob pythefnos, addysgu arbenigol a chwricwlwm disgyblaethol strwythuredig. Mae dysgwyr nad ydynt yn dilyn TGAU yn fwy tebygol o gael llai o amser, eu haddysgu gan dimau cymysg neu athrawon ag arbenigeddau eraill, a dilyn modelau cyflwyno sy’n amrywio o ran eu perthynas â CGM.</w:t>
            </w:r>
          </w:p>
        </w:tc>
      </w:tr>
    </w:tbl>
    <w:p w14:paraId="2E753602" w14:textId="77777777" w:rsidR="00860AF8" w:rsidRPr="00D61F37" w:rsidRDefault="00860AF8">
      <w:pPr>
        <w:spacing w:after="20"/>
        <w:rPr>
          <w:lang w:val="cy-GB"/>
        </w:rPr>
      </w:pPr>
    </w:p>
    <w:p w14:paraId="2AE0D4FC" w14:textId="6D1A8B1E" w:rsidR="00860AF8" w:rsidRPr="00D61F37" w:rsidRDefault="006465F4">
      <w:pPr>
        <w:rPr>
          <w:sz w:val="22"/>
          <w:szCs w:val="28"/>
          <w:lang w:val="cy-GB"/>
        </w:rPr>
      </w:pPr>
      <w:r w:rsidRPr="00D61F37">
        <w:rPr>
          <w:sz w:val="22"/>
          <w:szCs w:val="28"/>
          <w:lang w:val="cy-GB"/>
        </w:rPr>
        <w:t>Mae’r dystiolaeth, felly, yn dangos problem ar lefel y system o ran hawl, tegwch a chynnydd. Ceir arfer da sy’n dangos bod modd darparu CGM cydlynol, parhaus a deallusol drwyadl o fewn y Cwricwlwm i Gymru, ond nid yw hynny eto’n hawl gyson. Mae’r argymhellion, felly, yn galw am ddisgwyliadau cenedlaethol cliriach ynghylch darpariaeth orfodol, amser cwricwlaidd a chynnydd; diogelu CGM yn well ym Mlynyddoedd 10–11; darpariaeth deg i ddysgwyr nad ydynt yn dilyn TGAU; gwell mynediad at arbenigedd pwnc; disgwyliadau cliriach ar gyfer modelau cyflwyno amgen ac integredig; mapio cwricwlaidd cryfach; ac atebolrwydd a monitro mwy cadarn.</w:t>
      </w:r>
    </w:p>
    <w:p w14:paraId="7C18D2AD" w14:textId="77777777" w:rsidR="006465F4" w:rsidRPr="00D61F37" w:rsidRDefault="006465F4">
      <w:pPr>
        <w:rPr>
          <w:sz w:val="22"/>
          <w:szCs w:val="28"/>
          <w:lang w:val="cy-GB"/>
        </w:rPr>
      </w:pPr>
    </w:p>
    <w:p w14:paraId="7F0A7B4D" w14:textId="06E67A1D" w:rsidR="00CA084B" w:rsidRPr="00D61F37" w:rsidRDefault="006465F4">
      <w:pPr>
        <w:pStyle w:val="Heading2"/>
        <w:spacing w:before="90" w:after="50"/>
        <w:rPr>
          <w:lang w:val="cy-GB"/>
        </w:rPr>
      </w:pPr>
      <w:r w:rsidRPr="00D61F37">
        <w:rPr>
          <w:rFonts w:ascii="Aptos" w:hAnsi="Aptos"/>
          <w:lang w:val="cy-GB"/>
        </w:rPr>
        <w:t>Pum blaenoriaeth genedlaethol</w:t>
      </w:r>
    </w:p>
    <w:p w14:paraId="674E554A" w14:textId="103AA8F1" w:rsidR="006465F4" w:rsidRPr="00D61F37" w:rsidRDefault="006465F4" w:rsidP="006465F4">
      <w:pPr>
        <w:pStyle w:val="ListBullet"/>
        <w:rPr>
          <w:sz w:val="22"/>
          <w:szCs w:val="28"/>
          <w:lang w:val="cy-GB"/>
        </w:rPr>
      </w:pPr>
      <w:r w:rsidRPr="00D61F37">
        <w:rPr>
          <w:sz w:val="22"/>
          <w:szCs w:val="28"/>
          <w:lang w:val="cy-GB"/>
        </w:rPr>
        <w:t>Sicrhau hawl genedlaethol glir i CGM drwy bennu disgwyliadau cliriach ar gyfer amser cwricwlaidd, parhad, cynnydd a darpariaeth CGM y gellir ei hadnabod.</w:t>
      </w:r>
    </w:p>
    <w:p w14:paraId="5CF8D529" w14:textId="0D84FCBC" w:rsidR="006465F4" w:rsidRPr="00D61F37" w:rsidRDefault="006465F4" w:rsidP="006465F4">
      <w:pPr>
        <w:pStyle w:val="ListBullet"/>
        <w:rPr>
          <w:sz w:val="22"/>
          <w:szCs w:val="28"/>
          <w:lang w:val="cy-GB"/>
        </w:rPr>
      </w:pPr>
      <w:r w:rsidRPr="00D61F37">
        <w:rPr>
          <w:sz w:val="22"/>
          <w:szCs w:val="28"/>
          <w:lang w:val="cy-GB"/>
        </w:rPr>
        <w:t>Diogelu CGM ym Mlynyddoedd 10–11 drwy bennu disgwyliadau penodol i atal gwanhau amser cwricwlaidd, cynnydd a chydlyniant disgyblaethol ar ôl Blwyddyn 9.</w:t>
      </w:r>
    </w:p>
    <w:p w14:paraId="66997078" w14:textId="7AD308BA" w:rsidR="006465F4" w:rsidRPr="00D61F37" w:rsidRDefault="006465F4" w:rsidP="006465F4">
      <w:pPr>
        <w:pStyle w:val="ListBullet"/>
        <w:rPr>
          <w:sz w:val="22"/>
          <w:szCs w:val="28"/>
          <w:lang w:val="cy-GB"/>
        </w:rPr>
      </w:pPr>
      <w:r w:rsidRPr="00D61F37">
        <w:rPr>
          <w:sz w:val="22"/>
          <w:szCs w:val="28"/>
          <w:lang w:val="cy-GB"/>
        </w:rPr>
        <w:t>Mynd i’r afael â’r gwahaniaeth rhwng llwybrau TGAU a llwybrau eraill drwy sicrhau nad yw hawl orfodol dysgwr i CGM yn dibynnu ar ddewis Astudiaethau Crefyddol TGAU.</w:t>
      </w:r>
    </w:p>
    <w:p w14:paraId="7325764E" w14:textId="5D6DAE57" w:rsidR="006465F4" w:rsidRPr="00D61F37" w:rsidRDefault="006465F4" w:rsidP="006465F4">
      <w:pPr>
        <w:pStyle w:val="ListBullet"/>
        <w:rPr>
          <w:sz w:val="22"/>
          <w:szCs w:val="28"/>
          <w:lang w:val="cy-GB"/>
        </w:rPr>
      </w:pPr>
      <w:r w:rsidRPr="00D61F37">
        <w:rPr>
          <w:sz w:val="22"/>
          <w:szCs w:val="28"/>
          <w:lang w:val="cy-GB"/>
        </w:rPr>
        <w:t>Cryfhau mynediad at arbenigedd pwnc drwy ddatblygu capasiti arbenigol a darparu dysgu proffesiynol parhaus sy’n benodol i’r pwnc i athrawon ag arbenigeddau eraill.</w:t>
      </w:r>
    </w:p>
    <w:p w14:paraId="7FFA815F" w14:textId="0DD3AC29" w:rsidR="00CA084B" w:rsidRPr="00D61F37" w:rsidRDefault="006465F4" w:rsidP="006465F4">
      <w:pPr>
        <w:pStyle w:val="ListBullet"/>
        <w:rPr>
          <w:sz w:val="22"/>
          <w:szCs w:val="28"/>
          <w:lang w:val="cy-GB"/>
        </w:rPr>
      </w:pPr>
      <w:r w:rsidRPr="00D61F37">
        <w:rPr>
          <w:sz w:val="22"/>
          <w:szCs w:val="28"/>
          <w:lang w:val="cy-GB"/>
        </w:rPr>
        <w:t>Egluro modelau cyflwyno priodol drwy bennu disgwyliadau cenedlaethol ar gyfer defnyddio cymwysterau amgen, darpariaeth integredig, amser tiwtor, ABCh a modelau cyflwyno eraill</w:t>
      </w:r>
      <w:r w:rsidR="007D3535" w:rsidRPr="00D61F37">
        <w:rPr>
          <w:sz w:val="22"/>
          <w:szCs w:val="28"/>
          <w:lang w:val="cy-GB"/>
        </w:rPr>
        <w:t>.</w:t>
      </w:r>
    </w:p>
    <w:p w14:paraId="02EA527E" w14:textId="77777777" w:rsidR="006B7BB8" w:rsidRPr="00D61F37" w:rsidRDefault="006B7BB8" w:rsidP="006B7BB8">
      <w:pPr>
        <w:pStyle w:val="ListBullet"/>
        <w:numPr>
          <w:ilvl w:val="0"/>
          <w:numId w:val="0"/>
        </w:numPr>
        <w:spacing w:after="30" w:line="240" w:lineRule="auto"/>
        <w:ind w:left="360" w:hanging="360"/>
        <w:rPr>
          <w:lang w:val="cy-GB"/>
        </w:rPr>
      </w:pPr>
    </w:p>
    <w:p w14:paraId="19A2896A" w14:textId="0124BA0E" w:rsidR="006B7BB8" w:rsidRPr="00D61F37" w:rsidRDefault="00D61F37" w:rsidP="006B7BB8">
      <w:pPr>
        <w:pStyle w:val="ListBullet"/>
        <w:numPr>
          <w:ilvl w:val="0"/>
          <w:numId w:val="0"/>
        </w:numPr>
        <w:spacing w:after="30" w:line="240" w:lineRule="auto"/>
        <w:ind w:left="360" w:hanging="360"/>
        <w:rPr>
          <w:lang w:val="cy-GB"/>
        </w:rPr>
      </w:pPr>
      <w:r w:rsidRPr="00D61F37">
        <w:rPr>
          <w:noProof/>
          <w:lang w:val="cy-GB"/>
        </w:rPr>
        <w:lastRenderedPageBreak/>
        <w:drawing>
          <wp:inline distT="0" distB="0" distL="0" distR="0" wp14:anchorId="79025305" wp14:editId="66433FF3">
            <wp:extent cx="6316980" cy="8935085"/>
            <wp:effectExtent l="0" t="0" r="7620" b="0"/>
            <wp:docPr id="14450995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099596" name="Picture 1445099596"/>
                    <pic:cNvPicPr/>
                  </pic:nvPicPr>
                  <pic:blipFill>
                    <a:blip r:embed="rId10"/>
                    <a:stretch>
                      <a:fillRect/>
                    </a:stretch>
                  </pic:blipFill>
                  <pic:spPr>
                    <a:xfrm>
                      <a:off x="0" y="0"/>
                      <a:ext cx="6316980" cy="8935085"/>
                    </a:xfrm>
                    <a:prstGeom prst="rect">
                      <a:avLst/>
                    </a:prstGeom>
                  </pic:spPr>
                </pic:pic>
              </a:graphicData>
            </a:graphic>
          </wp:inline>
        </w:drawing>
      </w:r>
    </w:p>
    <w:p w14:paraId="2799F8FE" w14:textId="3D94AC73" w:rsidR="00CA084B" w:rsidRPr="00D61F37" w:rsidRDefault="00160C9C">
      <w:pPr>
        <w:pStyle w:val="Heading1"/>
        <w:spacing w:before="140" w:after="50"/>
        <w:rPr>
          <w:lang w:val="cy-GB"/>
        </w:rPr>
      </w:pPr>
      <w:r w:rsidRPr="00D61F37">
        <w:rPr>
          <w:rFonts w:ascii="Aptos" w:hAnsi="Aptos"/>
          <w:lang w:val="cy-GB"/>
        </w:rPr>
        <w:lastRenderedPageBreak/>
        <w:t>1. Cyd-destun, fframwaith polisi a diben yr astudiaeth</w:t>
      </w:r>
    </w:p>
    <w:p w14:paraId="58F1F05A" w14:textId="7E5BFC42" w:rsidR="00CA084B" w:rsidRPr="00D61F37" w:rsidRDefault="007D3535">
      <w:pPr>
        <w:pStyle w:val="Heading2"/>
        <w:spacing w:before="90" w:after="50"/>
        <w:rPr>
          <w:lang w:val="cy-GB"/>
        </w:rPr>
      </w:pPr>
      <w:r w:rsidRPr="00D61F37">
        <w:rPr>
          <w:rFonts w:ascii="Aptos" w:hAnsi="Aptos"/>
          <w:lang w:val="cy-GB"/>
        </w:rPr>
        <w:t xml:space="preserve">1.1. </w:t>
      </w:r>
      <w:r w:rsidR="00160C9C" w:rsidRPr="00D61F37">
        <w:rPr>
          <w:rFonts w:ascii="Aptos" w:hAnsi="Aptos"/>
          <w:lang w:val="cy-GB"/>
        </w:rPr>
        <w:t>Cyd-destun polisi ac ymchwil</w:t>
      </w:r>
    </w:p>
    <w:p w14:paraId="6AD42D4E" w14:textId="77777777" w:rsidR="00160C9C" w:rsidRPr="00D61F37" w:rsidRDefault="00160C9C" w:rsidP="00160C9C">
      <w:pPr>
        <w:rPr>
          <w:sz w:val="22"/>
          <w:szCs w:val="28"/>
          <w:lang w:val="cy-GB"/>
        </w:rPr>
      </w:pPr>
      <w:r w:rsidRPr="00D61F37">
        <w:rPr>
          <w:sz w:val="22"/>
          <w:szCs w:val="28"/>
          <w:lang w:val="cy-GB"/>
        </w:rPr>
        <w:t>Ers cyflwyno’r Cwricwlwm i Gymru, mae Canolfan Genedlaethol Addysg Grefyddol Cymru wedi rhoi sylw parhaus i’r modd y deellir ac y darperir Crefydd, Gwerthoedd a Moeseg (CGM) mewn ysgolion uwchradd. Nododd Arolwg Llais Athrawon 2024 y Ganolfan optimistiaeth a phryder. Ar y cyfan, croesawodd athrawon yr ehangder cysyniadol, yr ymholi beirniadol, yr amrywiaeth ddisgyblaethol a’r ymgysylltu ag argyhoeddiadau athronyddol crefyddol ac anghrefyddol. Fodd bynnag, codwyd pryderon ynghylch llai o amser cwricwlaidd, gwanhau hunaniaeth y pwnc, darpariaeth Dyniaethau dameidiog, ansicrwydd am y disgwyliadau gorfodol a dibyniaeth gynyddol ar athrawon ag arbenigeddau eraill. Cymerodd llai na 100 o bobl ran yn yr arolwg hwnnw. Mae’r astudiaeth bresennol, felly, yn symud y tu hwnt i sampl fach o ymarferwyr a ddewisodd gymryd rhan, gan archwilio strwythurau sefydliadol a thystiolaeth ddogfennol ar raddfa genedlaethol.</w:t>
      </w:r>
    </w:p>
    <w:p w14:paraId="68DAEDBD" w14:textId="65FFE253" w:rsidR="00160C9C" w:rsidRPr="00D61F37" w:rsidRDefault="00160C9C" w:rsidP="00160C9C">
      <w:pPr>
        <w:rPr>
          <w:sz w:val="22"/>
          <w:szCs w:val="28"/>
          <w:lang w:val="cy-GB"/>
        </w:rPr>
      </w:pPr>
      <w:r w:rsidRPr="00D61F37">
        <w:rPr>
          <w:sz w:val="22"/>
          <w:szCs w:val="28"/>
          <w:lang w:val="cy-GB"/>
        </w:rPr>
        <w:t xml:space="preserve">Mae gan CGM safle arbennig yn y Cwricwlwm i Gymru. Trefnir y cwricwlwm o amgylch chwe Maes Dysgu a Phrofiad (Donaldson, 2015; Llywodraeth Cymru, 2022), ond mae CGM yn elfen orfodol o Faes Dysgu a Phrofiad y Dyniaethau ac yn hawl orfodol i ddysgwyr 3–16 oed. Diddymodd Deddf Cwricwlwm ac Asesu (Cymru) 2021 hawl rhieni i dynnu eu plant allan o CGM, gan atgyfnerthu ei statws gorfodol. Mae canllawiau’r Cwricwlwm i Gymru yn gosod CGM fel maes astudio academaidd trylwyr, gwrthrychol, beirniadol a </w:t>
      </w:r>
      <w:r w:rsidR="00823E23">
        <w:rPr>
          <w:sz w:val="22"/>
          <w:szCs w:val="28"/>
          <w:lang w:val="cy-GB"/>
        </w:rPr>
        <w:t>lluosogaethol</w:t>
      </w:r>
      <w:r w:rsidRPr="00D61F37">
        <w:rPr>
          <w:sz w:val="22"/>
          <w:szCs w:val="28"/>
          <w:lang w:val="cy-GB"/>
        </w:rPr>
        <w:t>, sy’n gofyn am ymgysylltu ag argyhoeddiadau athronyddol crefyddol ac anghrefyddol drwy ddehongli, dadansoddi, gwerthuso a myfyrio’n feirniadol. Nid darpariaeth fugeiliol nac addysg werthoedd yn unig mohono, felly, ond ymholi deallusol sylweddol.</w:t>
      </w:r>
    </w:p>
    <w:p w14:paraId="30CEAE1D" w14:textId="31DF54C9" w:rsidR="00CA084B" w:rsidRPr="00D61F37" w:rsidRDefault="00160C9C" w:rsidP="00160C9C">
      <w:pPr>
        <w:rPr>
          <w:sz w:val="22"/>
          <w:szCs w:val="28"/>
          <w:lang w:val="cy-GB"/>
        </w:rPr>
      </w:pPr>
      <w:r w:rsidRPr="00D61F37">
        <w:rPr>
          <w:sz w:val="22"/>
          <w:szCs w:val="28"/>
          <w:lang w:val="cy-GB"/>
        </w:rPr>
        <w:t>Mae’r llenyddiaeth yn nodi tri chwestiwn cysylltiedig ynghylch gweithredu’r cwricwlwm. Yn gyntaf, gall integreiddio’r Dyniaethau gefnogi dysgu cysylltiedig, ond gall integreiddio gormodol wanhau nodweddion penodol pynciau, gwybodaeth ddisgyblaethol a chynnydd cydlynol (Beane, 1997; Bernstein, 2000; McPhail, 2018; Kneen et al., 2020). Yn ail, mae gwybodaeth bwnc arbenigol gadarn yn cefnogi ymholi diwinyddol, athronyddol a moesegol cynnil, tra gall diffyg arbenigedd wneud cysyniadau cymhleth a materion sensitif yn anoddach i’w haddysgu (Ofsted, 2021; 2024). Yn drydydd, mae cynnydd yn gofyn am ddatblygu gwybodaeth, cysyniadau a llythrennedd disgyblaethol yn gronnus, yn hytrach na chynnig cyfres o brofiadau digyswllt (Young, 2008; Young a Muller, 2010; 2013; Llywodraeth Cymru, 2022; Estyn, 2026). Mae gwaith ar fydolygon hefyd yn pwysleisio pwysigrwydd ymgysylltu’n barhaus â’r berthynas rhwng credoau, gwerthoedd, hunaniaethau a phrofiad dynol (Jackson, 2004; Cooling, 2020; Cooling, Bowie a Panjwani, 2020; Wright a Wright, 2024). Gyda’i gilydd, mae’r ystyriaethau hyn yn fframio’r ymchwiliad i ba mor gyson y sicrheir yr hawl orfodol i CGM mewn ysgolion uwchradd yng Nghymru. Mae’r dadansoddiad sy’n dilyn, felly, yn edrych nid yn unig ar bresenoldeb ffurfiol CGM yng nghwricwlwm ysgolion, ond hefyd ar a yw’r amser, y staffio, y strwythur a’r parhad yn ddigonol i gefnogi darpariaeth gydlynol sy’n cynnig her gynyddol</w:t>
      </w:r>
      <w:r w:rsidR="008A66C5" w:rsidRPr="00D61F37">
        <w:rPr>
          <w:sz w:val="22"/>
          <w:szCs w:val="28"/>
          <w:lang w:val="cy-GB"/>
        </w:rPr>
        <w:t>.</w:t>
      </w:r>
    </w:p>
    <w:p w14:paraId="03FA50ED" w14:textId="77777777" w:rsidR="00DC0156" w:rsidRPr="00D61F37" w:rsidRDefault="00DC0156">
      <w:pPr>
        <w:rPr>
          <w:lang w:val="cy-GB"/>
        </w:rPr>
      </w:pPr>
    </w:p>
    <w:p w14:paraId="34FF4507" w14:textId="2F6020AC" w:rsidR="00CA084B" w:rsidRPr="00D61F37" w:rsidRDefault="007D3535">
      <w:pPr>
        <w:pStyle w:val="Heading2"/>
        <w:spacing w:before="90" w:after="50"/>
        <w:rPr>
          <w:lang w:val="cy-GB"/>
        </w:rPr>
      </w:pPr>
      <w:r w:rsidRPr="00D61F37">
        <w:rPr>
          <w:rFonts w:ascii="Aptos" w:hAnsi="Aptos"/>
          <w:lang w:val="cy-GB"/>
        </w:rPr>
        <w:t xml:space="preserve">1.2. </w:t>
      </w:r>
      <w:r w:rsidR="00160C9C" w:rsidRPr="00D61F37">
        <w:rPr>
          <w:rFonts w:ascii="Aptos" w:hAnsi="Aptos"/>
          <w:lang w:val="cy-GB"/>
        </w:rPr>
        <w:t>Diben a ffocws y dadansoddiad</w:t>
      </w:r>
    </w:p>
    <w:p w14:paraId="3009321E" w14:textId="77777777" w:rsidR="00160C9C" w:rsidRPr="00D61F37" w:rsidRDefault="00160C9C" w:rsidP="00160C9C">
      <w:pPr>
        <w:rPr>
          <w:sz w:val="22"/>
          <w:szCs w:val="28"/>
          <w:lang w:val="cy-GB"/>
        </w:rPr>
      </w:pPr>
      <w:r w:rsidRPr="00D61F37">
        <w:rPr>
          <w:sz w:val="22"/>
          <w:szCs w:val="28"/>
          <w:lang w:val="cy-GB"/>
        </w:rPr>
        <w:t>Mae’r astudiaeth hon yn archwilio strwythur a dulliau cyflwyno CGM/Addysg Grefyddol ym Mlynyddoedd 7–11; amser cwricwlaidd; modelau cyflwyno; cynnydd o Flynyddoedd 7–9 i Flynyddoedd 10–11; staffio gan arbenigwyr, athrawon ag arbenigeddau eraill a thimau cymysg; mapio’r cwricwlwm; aliniad â gofynion gorfodol CGM; amrywiadau rhanbarthol a strwythurol; a’r goblygiadau i bolisi, mireinio’r cwricwlwm a dysgu proffesiynol. Pan gasglwyd y data, roedd y Cwricwlwm i Gymru wedi’i gyflwyno ym Mlynyddoedd 7–10, tra oedd Blwyddyn 11 yn parhau dan drefniadau’r hen gwricwlwm. Rhaid, felly, ddehongli tystiolaeth Blwyddyn 11 yng nghyd-destun y cyfnod pontio hwnnw, heb gymryd bod y pontio’n esboniad digonol am ddarnio neu anghysondeb sy’n parhau.</w:t>
      </w:r>
    </w:p>
    <w:p w14:paraId="0A6E3603" w14:textId="6BD46C42" w:rsidR="00CA084B" w:rsidRPr="00D61F37" w:rsidRDefault="00160C9C" w:rsidP="00160C9C">
      <w:pPr>
        <w:rPr>
          <w:sz w:val="22"/>
          <w:szCs w:val="28"/>
          <w:lang w:val="cy-GB"/>
        </w:rPr>
      </w:pPr>
      <w:r w:rsidRPr="00D61F37">
        <w:rPr>
          <w:sz w:val="22"/>
          <w:szCs w:val="28"/>
          <w:lang w:val="cy-GB"/>
        </w:rPr>
        <w:t>Defnyddir y gwahaniaeth rhwng cydymffurfiaeth ffurfiol a chydymffurfiaeth sylweddol drwy gydol yr adroddiad. Mae cydymffurfiaeth ffurfiol yn ymwneud ag a yw ysgol yn nodi bod CGM yn bresennol; mae cydymffurfiaeth sylweddol yn ymwneud ag a yw pob dysgwr yn cael profiad addysgol parhaus, adnabyddadwy a disgyblaethol sydd wedi’i strwythuro i gefnogi cynnydd. Mae’r gwahaniaeth hwn yn angenrheidiol oherwydd gall cyfraddau uchel o ddarpariaeth a nodir gydfodoli ag amser cwricwlaidd cyfyngedig iawn, dulliau cyflwyno nad ydynt yn ddisgyblaethol, mapio cwricwlaidd gwan neu fynediad anghyfartal at arbenigedd pwnc</w:t>
      </w:r>
      <w:r w:rsidR="007D3535" w:rsidRPr="00D61F37">
        <w:rPr>
          <w:sz w:val="22"/>
          <w:szCs w:val="28"/>
          <w:lang w:val="cy-GB"/>
        </w:rPr>
        <w:t>.</w:t>
      </w:r>
    </w:p>
    <w:p w14:paraId="55B14BFC" w14:textId="77777777" w:rsidR="00056A71" w:rsidRPr="00D61F37" w:rsidRDefault="00056A71">
      <w:pPr>
        <w:pStyle w:val="Heading1"/>
        <w:spacing w:before="140" w:after="50"/>
        <w:rPr>
          <w:rFonts w:ascii="Aptos" w:hAnsi="Aptos"/>
          <w:lang w:val="cy-GB"/>
        </w:rPr>
      </w:pPr>
    </w:p>
    <w:p w14:paraId="3D0D482A" w14:textId="37D63434" w:rsidR="00CA084B" w:rsidRPr="00D61F37" w:rsidRDefault="007D3535">
      <w:pPr>
        <w:pStyle w:val="Heading1"/>
        <w:spacing w:before="140" w:after="50"/>
        <w:rPr>
          <w:lang w:val="cy-GB"/>
        </w:rPr>
      </w:pPr>
      <w:r w:rsidRPr="00D61F37">
        <w:rPr>
          <w:rFonts w:ascii="Aptos" w:hAnsi="Aptos"/>
          <w:lang w:val="cy-GB"/>
        </w:rPr>
        <w:t>2. Methodol</w:t>
      </w:r>
      <w:r w:rsidR="00160C9C" w:rsidRPr="00D61F37">
        <w:rPr>
          <w:rFonts w:ascii="Aptos" w:hAnsi="Aptos"/>
          <w:lang w:val="cy-GB"/>
        </w:rPr>
        <w:t>eg</w:t>
      </w:r>
    </w:p>
    <w:p w14:paraId="41964947" w14:textId="62A8A288" w:rsidR="00CA084B" w:rsidRPr="00D61F37" w:rsidRDefault="007D3535">
      <w:pPr>
        <w:pStyle w:val="Heading2"/>
        <w:spacing w:before="90" w:after="50"/>
        <w:rPr>
          <w:lang w:val="cy-GB"/>
        </w:rPr>
      </w:pPr>
      <w:r w:rsidRPr="00D61F37">
        <w:rPr>
          <w:rFonts w:ascii="Aptos" w:hAnsi="Aptos"/>
          <w:lang w:val="cy-GB"/>
        </w:rPr>
        <w:t xml:space="preserve">2.1. </w:t>
      </w:r>
      <w:r w:rsidR="00C367D1" w:rsidRPr="00D61F37">
        <w:rPr>
          <w:rFonts w:ascii="Aptos" w:hAnsi="Aptos"/>
          <w:lang w:val="cy-GB"/>
        </w:rPr>
        <w:t>Dyluniad, sampl a chasglu data</w:t>
      </w:r>
    </w:p>
    <w:p w14:paraId="3D85F05A" w14:textId="08AC4058" w:rsidR="00CA084B" w:rsidRPr="00D61F37" w:rsidRDefault="00C367D1">
      <w:pPr>
        <w:rPr>
          <w:sz w:val="22"/>
          <w:lang w:val="cy-GB"/>
        </w:rPr>
      </w:pPr>
      <w:r w:rsidRPr="00D61F37">
        <w:rPr>
          <w:sz w:val="22"/>
          <w:lang w:val="cy-GB"/>
        </w:rPr>
        <w:t>Defnyddiodd yr astudiaeth ddyluniad dulliau cymysg ar lefel y system, gan gyfuno dadansoddiad disgrifiadol meintiol â dadansoddiad ansoddol o ddogfennau. Targedodd ymarfer cenedlaethol Rhyddid Gwybodaeth bob ysgol uwchradd a gynhelir yng Nghymru sy’n addysgu dysgwyr ym Mlynyddoedd 7–11. Bwriad y dull hwn, a oedd yn cwmpasu’r boblogaeth gyfan, oedd lleihau’r gogwydd samplu sy’n gysylltiedig ag arolygon gwirfoddol o ymarferwyr a darparu sail gryfach ar gyfer nodi patrymau cenedlaethol a rhanbarthol</w:t>
      </w:r>
      <w:r w:rsidR="007D3535" w:rsidRPr="00D61F37">
        <w:rPr>
          <w:sz w:val="22"/>
          <w:lang w:val="cy-GB"/>
        </w:rPr>
        <w:t>.</w:t>
      </w:r>
    </w:p>
    <w:p w14:paraId="56627214" w14:textId="7F3A76CD" w:rsidR="00CA084B" w:rsidRPr="00D61F37" w:rsidRDefault="007D3535">
      <w:pPr>
        <w:keepNext/>
        <w:spacing w:before="60" w:after="40"/>
        <w:rPr>
          <w:sz w:val="20"/>
          <w:szCs w:val="20"/>
          <w:lang w:val="cy-GB"/>
        </w:rPr>
      </w:pPr>
      <w:r w:rsidRPr="00D61F37">
        <w:rPr>
          <w:b/>
          <w:color w:val="4A4A4A"/>
          <w:sz w:val="20"/>
          <w:szCs w:val="20"/>
          <w:lang w:val="cy-GB"/>
        </w:rPr>
        <w:t>Tabl 1.</w:t>
      </w:r>
      <w:r w:rsidR="00C367D1" w:rsidRPr="00D61F37">
        <w:rPr>
          <w:b/>
          <w:color w:val="4A4A4A"/>
          <w:sz w:val="20"/>
          <w:szCs w:val="20"/>
          <w:lang w:val="cy-GB"/>
        </w:rPr>
        <w:t xml:space="preserve"> Sampl Rhyddid Gwybodaeth a phroffil yr ymatebion</w:t>
      </w:r>
    </w:p>
    <w:tbl>
      <w:tblPr>
        <w:tblStyle w:val="TableGrid"/>
        <w:tblW w:w="0" w:type="auto"/>
        <w:jc w:val="center"/>
        <w:tblLayout w:type="fixed"/>
        <w:tblLook w:val="04A0" w:firstRow="1" w:lastRow="0" w:firstColumn="1" w:lastColumn="0" w:noHBand="0" w:noVBand="1"/>
      </w:tblPr>
      <w:tblGrid>
        <w:gridCol w:w="1440"/>
        <w:gridCol w:w="1296"/>
        <w:gridCol w:w="1080"/>
        <w:gridCol w:w="1152"/>
        <w:gridCol w:w="4896"/>
      </w:tblGrid>
      <w:tr w:rsidR="00CA084B" w:rsidRPr="00D61F37" w14:paraId="78CD9174" w14:textId="77777777">
        <w:trPr>
          <w:tblHeader/>
          <w:jc w:val="center"/>
        </w:trPr>
        <w:tc>
          <w:tcPr>
            <w:tcW w:w="1440" w:type="dxa"/>
            <w:shd w:val="clear" w:color="auto" w:fill="17365D"/>
            <w:tcMar>
              <w:top w:w="55" w:type="dxa"/>
              <w:left w:w="55" w:type="dxa"/>
              <w:bottom w:w="55" w:type="dxa"/>
              <w:right w:w="55" w:type="dxa"/>
            </w:tcMar>
            <w:vAlign w:val="center"/>
          </w:tcPr>
          <w:p w14:paraId="19BF4AC0" w14:textId="688E822F" w:rsidR="00CA084B" w:rsidRPr="00D61F37" w:rsidRDefault="00C367D1">
            <w:pPr>
              <w:spacing w:after="0" w:line="240" w:lineRule="auto"/>
              <w:rPr>
                <w:sz w:val="18"/>
                <w:szCs w:val="24"/>
                <w:lang w:val="cy-GB"/>
              </w:rPr>
            </w:pPr>
            <w:r w:rsidRPr="00D61F37">
              <w:rPr>
                <w:b/>
                <w:color w:val="FFFFFF"/>
                <w:sz w:val="18"/>
                <w:szCs w:val="24"/>
                <w:lang w:val="cy-GB"/>
              </w:rPr>
              <w:t>Ardal</w:t>
            </w:r>
          </w:p>
        </w:tc>
        <w:tc>
          <w:tcPr>
            <w:tcW w:w="1296" w:type="dxa"/>
            <w:shd w:val="clear" w:color="auto" w:fill="17365D"/>
            <w:tcMar>
              <w:top w:w="55" w:type="dxa"/>
              <w:left w:w="55" w:type="dxa"/>
              <w:bottom w:w="55" w:type="dxa"/>
              <w:right w:w="55" w:type="dxa"/>
            </w:tcMar>
            <w:vAlign w:val="center"/>
          </w:tcPr>
          <w:p w14:paraId="5AA3674A" w14:textId="229B9F0E" w:rsidR="00CA084B" w:rsidRPr="00D61F37" w:rsidRDefault="00C367D1">
            <w:pPr>
              <w:spacing w:after="0" w:line="240" w:lineRule="auto"/>
              <w:rPr>
                <w:sz w:val="18"/>
                <w:szCs w:val="24"/>
                <w:lang w:val="cy-GB"/>
              </w:rPr>
            </w:pPr>
            <w:r w:rsidRPr="00D61F37">
              <w:rPr>
                <w:b/>
                <w:color w:val="FFFFFF"/>
                <w:sz w:val="18"/>
                <w:szCs w:val="24"/>
                <w:lang w:val="cy-GB"/>
              </w:rPr>
              <w:t>Ysgolion y cysylltwyd â nhw</w:t>
            </w:r>
          </w:p>
        </w:tc>
        <w:tc>
          <w:tcPr>
            <w:tcW w:w="1080" w:type="dxa"/>
            <w:shd w:val="clear" w:color="auto" w:fill="17365D"/>
            <w:tcMar>
              <w:top w:w="55" w:type="dxa"/>
              <w:left w:w="55" w:type="dxa"/>
              <w:bottom w:w="55" w:type="dxa"/>
              <w:right w:w="55" w:type="dxa"/>
            </w:tcMar>
            <w:vAlign w:val="center"/>
          </w:tcPr>
          <w:p w14:paraId="49BE5CEC" w14:textId="1ED0976E" w:rsidR="00CA084B" w:rsidRPr="00D61F37" w:rsidRDefault="00C367D1">
            <w:pPr>
              <w:spacing w:after="0" w:line="240" w:lineRule="auto"/>
              <w:rPr>
                <w:sz w:val="18"/>
                <w:szCs w:val="24"/>
                <w:lang w:val="cy-GB"/>
              </w:rPr>
            </w:pPr>
            <w:r w:rsidRPr="00D61F37">
              <w:rPr>
                <w:b/>
                <w:color w:val="FFFFFF"/>
                <w:sz w:val="18"/>
                <w:szCs w:val="24"/>
                <w:lang w:val="cy-GB"/>
              </w:rPr>
              <w:t>Ymatebion</w:t>
            </w:r>
          </w:p>
        </w:tc>
        <w:tc>
          <w:tcPr>
            <w:tcW w:w="1152" w:type="dxa"/>
            <w:shd w:val="clear" w:color="auto" w:fill="17365D"/>
            <w:tcMar>
              <w:top w:w="55" w:type="dxa"/>
              <w:left w:w="55" w:type="dxa"/>
              <w:bottom w:w="55" w:type="dxa"/>
              <w:right w:w="55" w:type="dxa"/>
            </w:tcMar>
            <w:vAlign w:val="center"/>
          </w:tcPr>
          <w:p w14:paraId="26FF97D0" w14:textId="44175D11" w:rsidR="00CA084B" w:rsidRPr="00D61F37" w:rsidRDefault="00C367D1">
            <w:pPr>
              <w:spacing w:after="0" w:line="240" w:lineRule="auto"/>
              <w:rPr>
                <w:sz w:val="18"/>
                <w:szCs w:val="24"/>
                <w:lang w:val="cy-GB"/>
              </w:rPr>
            </w:pPr>
            <w:r w:rsidRPr="00D61F37">
              <w:rPr>
                <w:b/>
                <w:color w:val="FFFFFF"/>
                <w:sz w:val="18"/>
                <w:szCs w:val="24"/>
                <w:lang w:val="cy-GB"/>
              </w:rPr>
              <w:t>Cyfradd ymateb</w:t>
            </w:r>
          </w:p>
        </w:tc>
        <w:tc>
          <w:tcPr>
            <w:tcW w:w="4896" w:type="dxa"/>
            <w:shd w:val="clear" w:color="auto" w:fill="17365D"/>
            <w:tcMar>
              <w:top w:w="55" w:type="dxa"/>
              <w:left w:w="55" w:type="dxa"/>
              <w:bottom w:w="55" w:type="dxa"/>
              <w:right w:w="55" w:type="dxa"/>
            </w:tcMar>
            <w:vAlign w:val="center"/>
          </w:tcPr>
          <w:p w14:paraId="366FC461" w14:textId="026BAC33" w:rsidR="00CA084B" w:rsidRPr="00D61F37" w:rsidRDefault="00C367D1">
            <w:pPr>
              <w:spacing w:after="0" w:line="240" w:lineRule="auto"/>
              <w:rPr>
                <w:sz w:val="18"/>
                <w:szCs w:val="24"/>
                <w:lang w:val="cy-GB"/>
              </w:rPr>
            </w:pPr>
            <w:r w:rsidRPr="00D61F37">
              <w:rPr>
                <w:b/>
                <w:color w:val="FFFFFF"/>
                <w:sz w:val="18"/>
                <w:szCs w:val="24"/>
                <w:lang w:val="cy-GB"/>
              </w:rPr>
              <w:t xml:space="preserve">Gwybodaeth ymateb arall </w:t>
            </w:r>
          </w:p>
        </w:tc>
      </w:tr>
      <w:tr w:rsidR="00CA084B" w:rsidRPr="00FC7F4B" w14:paraId="4FACDE41" w14:textId="77777777">
        <w:trPr>
          <w:cantSplit/>
          <w:jc w:val="center"/>
        </w:trPr>
        <w:tc>
          <w:tcPr>
            <w:tcW w:w="1440" w:type="dxa"/>
            <w:tcMar>
              <w:top w:w="45" w:type="dxa"/>
              <w:left w:w="55" w:type="dxa"/>
              <w:bottom w:w="45" w:type="dxa"/>
              <w:right w:w="55" w:type="dxa"/>
            </w:tcMar>
          </w:tcPr>
          <w:p w14:paraId="015215A4" w14:textId="3783D293" w:rsidR="00CA084B" w:rsidRPr="00D61F37" w:rsidRDefault="00C367D1">
            <w:pPr>
              <w:spacing w:after="0" w:line="240" w:lineRule="auto"/>
              <w:rPr>
                <w:sz w:val="18"/>
                <w:szCs w:val="24"/>
                <w:lang w:val="cy-GB"/>
              </w:rPr>
            </w:pPr>
            <w:r w:rsidRPr="00D61F37">
              <w:rPr>
                <w:sz w:val="18"/>
                <w:szCs w:val="24"/>
                <w:lang w:val="cy-GB"/>
              </w:rPr>
              <w:t>Gogledd Cymru</w:t>
            </w:r>
          </w:p>
        </w:tc>
        <w:tc>
          <w:tcPr>
            <w:tcW w:w="1296" w:type="dxa"/>
            <w:tcMar>
              <w:top w:w="45" w:type="dxa"/>
              <w:left w:w="55" w:type="dxa"/>
              <w:bottom w:w="45" w:type="dxa"/>
              <w:right w:w="55" w:type="dxa"/>
            </w:tcMar>
          </w:tcPr>
          <w:p w14:paraId="4514E9DA" w14:textId="77777777" w:rsidR="00CA084B" w:rsidRPr="00D61F37" w:rsidRDefault="007D3535">
            <w:pPr>
              <w:spacing w:after="0" w:line="240" w:lineRule="auto"/>
              <w:rPr>
                <w:sz w:val="18"/>
                <w:szCs w:val="24"/>
                <w:lang w:val="cy-GB"/>
              </w:rPr>
            </w:pPr>
            <w:r w:rsidRPr="00D61F37">
              <w:rPr>
                <w:sz w:val="18"/>
                <w:szCs w:val="24"/>
                <w:lang w:val="cy-GB"/>
              </w:rPr>
              <w:t>53</w:t>
            </w:r>
          </w:p>
        </w:tc>
        <w:tc>
          <w:tcPr>
            <w:tcW w:w="1080" w:type="dxa"/>
            <w:tcMar>
              <w:top w:w="45" w:type="dxa"/>
              <w:left w:w="55" w:type="dxa"/>
              <w:bottom w:w="45" w:type="dxa"/>
              <w:right w:w="55" w:type="dxa"/>
            </w:tcMar>
          </w:tcPr>
          <w:p w14:paraId="4E5C2FA8" w14:textId="77777777" w:rsidR="00CA084B" w:rsidRPr="00D61F37" w:rsidRDefault="007D3535">
            <w:pPr>
              <w:spacing w:after="0" w:line="240" w:lineRule="auto"/>
              <w:rPr>
                <w:sz w:val="18"/>
                <w:szCs w:val="24"/>
                <w:lang w:val="cy-GB"/>
              </w:rPr>
            </w:pPr>
            <w:r w:rsidRPr="00D61F37">
              <w:rPr>
                <w:sz w:val="18"/>
                <w:szCs w:val="24"/>
                <w:lang w:val="cy-GB"/>
              </w:rPr>
              <w:t>39</w:t>
            </w:r>
          </w:p>
        </w:tc>
        <w:tc>
          <w:tcPr>
            <w:tcW w:w="1152" w:type="dxa"/>
            <w:tcMar>
              <w:top w:w="45" w:type="dxa"/>
              <w:left w:w="55" w:type="dxa"/>
              <w:bottom w:w="45" w:type="dxa"/>
              <w:right w:w="55" w:type="dxa"/>
            </w:tcMar>
          </w:tcPr>
          <w:p w14:paraId="419D0EB5" w14:textId="77777777" w:rsidR="00CA084B" w:rsidRPr="00D61F37" w:rsidRDefault="007D3535">
            <w:pPr>
              <w:spacing w:after="0" w:line="240" w:lineRule="auto"/>
              <w:rPr>
                <w:sz w:val="18"/>
                <w:szCs w:val="24"/>
                <w:lang w:val="cy-GB"/>
              </w:rPr>
            </w:pPr>
            <w:r w:rsidRPr="00D61F37">
              <w:rPr>
                <w:sz w:val="18"/>
                <w:szCs w:val="24"/>
                <w:lang w:val="cy-GB"/>
              </w:rPr>
              <w:t>73.6%</w:t>
            </w:r>
          </w:p>
        </w:tc>
        <w:tc>
          <w:tcPr>
            <w:tcW w:w="4896" w:type="dxa"/>
            <w:tcMar>
              <w:top w:w="45" w:type="dxa"/>
              <w:left w:w="55" w:type="dxa"/>
              <w:bottom w:w="45" w:type="dxa"/>
              <w:right w:w="55" w:type="dxa"/>
            </w:tcMar>
          </w:tcPr>
          <w:p w14:paraId="414A04F4" w14:textId="6BD0F7E8" w:rsidR="00CA084B" w:rsidRPr="00D61F37" w:rsidRDefault="00C367D1">
            <w:pPr>
              <w:spacing w:after="0" w:line="240" w:lineRule="auto"/>
              <w:rPr>
                <w:sz w:val="18"/>
                <w:szCs w:val="24"/>
                <w:lang w:val="cy-GB"/>
              </w:rPr>
            </w:pPr>
            <w:r w:rsidRPr="00D61F37">
              <w:rPr>
                <w:sz w:val="18"/>
                <w:szCs w:val="24"/>
                <w:lang w:val="cy-GB"/>
              </w:rPr>
              <w:t>Cydnabu 2 (3.8%) y cais heb ddarparu data; ni ymatebodd 12 (22.6%); nid oedd gan yr un ysgol a ymatebodd gymeriad crefyddol</w:t>
            </w:r>
            <w:r w:rsidR="007D3535" w:rsidRPr="00D61F37">
              <w:rPr>
                <w:sz w:val="18"/>
                <w:szCs w:val="24"/>
                <w:lang w:val="cy-GB"/>
              </w:rPr>
              <w:t>.</w:t>
            </w:r>
          </w:p>
        </w:tc>
      </w:tr>
      <w:tr w:rsidR="00CA084B" w:rsidRPr="00FC7F4B" w14:paraId="112171CC" w14:textId="77777777">
        <w:trPr>
          <w:cantSplit/>
          <w:jc w:val="center"/>
        </w:trPr>
        <w:tc>
          <w:tcPr>
            <w:tcW w:w="1440" w:type="dxa"/>
            <w:shd w:val="clear" w:color="auto" w:fill="F7F9FB"/>
            <w:tcMar>
              <w:top w:w="45" w:type="dxa"/>
              <w:left w:w="55" w:type="dxa"/>
              <w:bottom w:w="45" w:type="dxa"/>
              <w:right w:w="55" w:type="dxa"/>
            </w:tcMar>
          </w:tcPr>
          <w:p w14:paraId="35D746BF" w14:textId="0B63658A" w:rsidR="00CA084B" w:rsidRPr="00D61F37" w:rsidRDefault="00C367D1">
            <w:pPr>
              <w:spacing w:after="0" w:line="240" w:lineRule="auto"/>
              <w:rPr>
                <w:sz w:val="18"/>
                <w:szCs w:val="24"/>
                <w:lang w:val="cy-GB"/>
              </w:rPr>
            </w:pPr>
            <w:r w:rsidRPr="00D61F37">
              <w:rPr>
                <w:sz w:val="18"/>
                <w:szCs w:val="24"/>
                <w:lang w:val="cy-GB"/>
              </w:rPr>
              <w:t>Canolbarth Cymru</w:t>
            </w:r>
          </w:p>
        </w:tc>
        <w:tc>
          <w:tcPr>
            <w:tcW w:w="1296" w:type="dxa"/>
            <w:shd w:val="clear" w:color="auto" w:fill="F7F9FB"/>
            <w:tcMar>
              <w:top w:w="45" w:type="dxa"/>
              <w:left w:w="55" w:type="dxa"/>
              <w:bottom w:w="45" w:type="dxa"/>
              <w:right w:w="55" w:type="dxa"/>
            </w:tcMar>
          </w:tcPr>
          <w:p w14:paraId="1EC1CCC7" w14:textId="77777777" w:rsidR="00CA084B" w:rsidRPr="00D61F37" w:rsidRDefault="007D3535">
            <w:pPr>
              <w:spacing w:after="0" w:line="240" w:lineRule="auto"/>
              <w:rPr>
                <w:sz w:val="18"/>
                <w:szCs w:val="24"/>
                <w:lang w:val="cy-GB"/>
              </w:rPr>
            </w:pPr>
            <w:r w:rsidRPr="00D61F37">
              <w:rPr>
                <w:sz w:val="18"/>
                <w:szCs w:val="24"/>
                <w:lang w:val="cy-GB"/>
              </w:rPr>
              <w:t>16</w:t>
            </w:r>
          </w:p>
        </w:tc>
        <w:tc>
          <w:tcPr>
            <w:tcW w:w="1080" w:type="dxa"/>
            <w:shd w:val="clear" w:color="auto" w:fill="F7F9FB"/>
            <w:tcMar>
              <w:top w:w="45" w:type="dxa"/>
              <w:left w:w="55" w:type="dxa"/>
              <w:bottom w:w="45" w:type="dxa"/>
              <w:right w:w="55" w:type="dxa"/>
            </w:tcMar>
          </w:tcPr>
          <w:p w14:paraId="0BD9BB66" w14:textId="77777777" w:rsidR="00CA084B" w:rsidRPr="00D61F37" w:rsidRDefault="007D3535">
            <w:pPr>
              <w:spacing w:after="0" w:line="240" w:lineRule="auto"/>
              <w:rPr>
                <w:sz w:val="18"/>
                <w:szCs w:val="24"/>
                <w:lang w:val="cy-GB"/>
              </w:rPr>
            </w:pPr>
            <w:r w:rsidRPr="00D61F37">
              <w:rPr>
                <w:sz w:val="18"/>
                <w:szCs w:val="24"/>
                <w:lang w:val="cy-GB"/>
              </w:rPr>
              <w:t>9</w:t>
            </w:r>
          </w:p>
        </w:tc>
        <w:tc>
          <w:tcPr>
            <w:tcW w:w="1152" w:type="dxa"/>
            <w:shd w:val="clear" w:color="auto" w:fill="F7F9FB"/>
            <w:tcMar>
              <w:top w:w="45" w:type="dxa"/>
              <w:left w:w="55" w:type="dxa"/>
              <w:bottom w:w="45" w:type="dxa"/>
              <w:right w:w="55" w:type="dxa"/>
            </w:tcMar>
          </w:tcPr>
          <w:p w14:paraId="3AF6E802" w14:textId="77777777" w:rsidR="00CA084B" w:rsidRPr="00D61F37" w:rsidRDefault="007D3535">
            <w:pPr>
              <w:spacing w:after="0" w:line="240" w:lineRule="auto"/>
              <w:rPr>
                <w:sz w:val="18"/>
                <w:szCs w:val="24"/>
                <w:lang w:val="cy-GB"/>
              </w:rPr>
            </w:pPr>
            <w:r w:rsidRPr="00D61F37">
              <w:rPr>
                <w:sz w:val="18"/>
                <w:szCs w:val="24"/>
                <w:lang w:val="cy-GB"/>
              </w:rPr>
              <w:t>56.3%</w:t>
            </w:r>
          </w:p>
        </w:tc>
        <w:tc>
          <w:tcPr>
            <w:tcW w:w="4896" w:type="dxa"/>
            <w:shd w:val="clear" w:color="auto" w:fill="F7F9FB"/>
            <w:tcMar>
              <w:top w:w="45" w:type="dxa"/>
              <w:left w:w="55" w:type="dxa"/>
              <w:bottom w:w="45" w:type="dxa"/>
              <w:right w:w="55" w:type="dxa"/>
            </w:tcMar>
          </w:tcPr>
          <w:p w14:paraId="2D2F7828" w14:textId="615216E8" w:rsidR="00CA084B" w:rsidRPr="00D61F37" w:rsidRDefault="00C367D1">
            <w:pPr>
              <w:spacing w:after="0" w:line="240" w:lineRule="auto"/>
              <w:rPr>
                <w:sz w:val="18"/>
                <w:szCs w:val="24"/>
                <w:lang w:val="cy-GB"/>
              </w:rPr>
            </w:pPr>
            <w:r w:rsidRPr="00D61F37">
              <w:rPr>
                <w:sz w:val="18"/>
                <w:szCs w:val="24"/>
                <w:lang w:val="cy-GB"/>
              </w:rPr>
              <w:t>Cydnabu 2 (12.5%) y cais heb ddarparu data; ni ymatebodd 5 (31.2%); nid oedd gan yr un ysgol a ymatebodd gymeriad crefyddol</w:t>
            </w:r>
            <w:r w:rsidR="007B2B3C" w:rsidRPr="00D61F37">
              <w:rPr>
                <w:sz w:val="18"/>
                <w:szCs w:val="24"/>
                <w:lang w:val="cy-GB"/>
              </w:rPr>
              <w:t>.</w:t>
            </w:r>
          </w:p>
        </w:tc>
      </w:tr>
      <w:tr w:rsidR="00CA084B" w:rsidRPr="00FC7F4B" w14:paraId="3B497475" w14:textId="77777777">
        <w:trPr>
          <w:cantSplit/>
          <w:jc w:val="center"/>
        </w:trPr>
        <w:tc>
          <w:tcPr>
            <w:tcW w:w="1440" w:type="dxa"/>
            <w:tcMar>
              <w:top w:w="45" w:type="dxa"/>
              <w:left w:w="55" w:type="dxa"/>
              <w:bottom w:w="45" w:type="dxa"/>
              <w:right w:w="55" w:type="dxa"/>
            </w:tcMar>
          </w:tcPr>
          <w:p w14:paraId="4B175BBA" w14:textId="428F9A3B" w:rsidR="00CA084B" w:rsidRPr="00D61F37" w:rsidRDefault="00C367D1">
            <w:pPr>
              <w:spacing w:after="0" w:line="240" w:lineRule="auto"/>
              <w:rPr>
                <w:sz w:val="18"/>
                <w:szCs w:val="24"/>
                <w:lang w:val="cy-GB"/>
              </w:rPr>
            </w:pPr>
            <w:r w:rsidRPr="00D61F37">
              <w:rPr>
                <w:sz w:val="18"/>
                <w:szCs w:val="24"/>
                <w:lang w:val="cy-GB"/>
              </w:rPr>
              <w:t>De Cymru</w:t>
            </w:r>
          </w:p>
        </w:tc>
        <w:tc>
          <w:tcPr>
            <w:tcW w:w="1296" w:type="dxa"/>
            <w:tcMar>
              <w:top w:w="45" w:type="dxa"/>
              <w:left w:w="55" w:type="dxa"/>
              <w:bottom w:w="45" w:type="dxa"/>
              <w:right w:w="55" w:type="dxa"/>
            </w:tcMar>
          </w:tcPr>
          <w:p w14:paraId="5A26C663" w14:textId="77777777" w:rsidR="00CA084B" w:rsidRPr="00D61F37" w:rsidRDefault="007D3535">
            <w:pPr>
              <w:spacing w:after="0" w:line="240" w:lineRule="auto"/>
              <w:rPr>
                <w:sz w:val="18"/>
                <w:szCs w:val="24"/>
                <w:lang w:val="cy-GB"/>
              </w:rPr>
            </w:pPr>
            <w:r w:rsidRPr="00D61F37">
              <w:rPr>
                <w:sz w:val="18"/>
                <w:szCs w:val="24"/>
                <w:lang w:val="cy-GB"/>
              </w:rPr>
              <w:t>126</w:t>
            </w:r>
          </w:p>
        </w:tc>
        <w:tc>
          <w:tcPr>
            <w:tcW w:w="1080" w:type="dxa"/>
            <w:tcMar>
              <w:top w:w="45" w:type="dxa"/>
              <w:left w:w="55" w:type="dxa"/>
              <w:bottom w:w="45" w:type="dxa"/>
              <w:right w:w="55" w:type="dxa"/>
            </w:tcMar>
          </w:tcPr>
          <w:p w14:paraId="1C959950" w14:textId="77777777" w:rsidR="00CA084B" w:rsidRPr="00D61F37" w:rsidRDefault="007D3535">
            <w:pPr>
              <w:spacing w:after="0" w:line="240" w:lineRule="auto"/>
              <w:rPr>
                <w:sz w:val="18"/>
                <w:szCs w:val="24"/>
                <w:lang w:val="cy-GB"/>
              </w:rPr>
            </w:pPr>
            <w:r w:rsidRPr="00D61F37">
              <w:rPr>
                <w:sz w:val="18"/>
                <w:szCs w:val="24"/>
                <w:lang w:val="cy-GB"/>
              </w:rPr>
              <w:t>87</w:t>
            </w:r>
          </w:p>
        </w:tc>
        <w:tc>
          <w:tcPr>
            <w:tcW w:w="1152" w:type="dxa"/>
            <w:tcMar>
              <w:top w:w="45" w:type="dxa"/>
              <w:left w:w="55" w:type="dxa"/>
              <w:bottom w:w="45" w:type="dxa"/>
              <w:right w:w="55" w:type="dxa"/>
            </w:tcMar>
          </w:tcPr>
          <w:p w14:paraId="32274145" w14:textId="77777777" w:rsidR="00CA084B" w:rsidRPr="00D61F37" w:rsidRDefault="007D3535">
            <w:pPr>
              <w:spacing w:after="0" w:line="240" w:lineRule="auto"/>
              <w:rPr>
                <w:sz w:val="18"/>
                <w:szCs w:val="24"/>
                <w:lang w:val="cy-GB"/>
              </w:rPr>
            </w:pPr>
            <w:r w:rsidRPr="00D61F37">
              <w:rPr>
                <w:sz w:val="18"/>
                <w:szCs w:val="24"/>
                <w:lang w:val="cy-GB"/>
              </w:rPr>
              <w:t>69.0%</w:t>
            </w:r>
          </w:p>
        </w:tc>
        <w:tc>
          <w:tcPr>
            <w:tcW w:w="4896" w:type="dxa"/>
            <w:tcMar>
              <w:top w:w="45" w:type="dxa"/>
              <w:left w:w="55" w:type="dxa"/>
              <w:bottom w:w="45" w:type="dxa"/>
              <w:right w:w="55" w:type="dxa"/>
            </w:tcMar>
          </w:tcPr>
          <w:p w14:paraId="26FFB82E" w14:textId="1E071622" w:rsidR="00CA084B" w:rsidRPr="00D61F37" w:rsidRDefault="00C367D1">
            <w:pPr>
              <w:spacing w:after="0" w:line="240" w:lineRule="auto"/>
              <w:rPr>
                <w:sz w:val="18"/>
                <w:szCs w:val="24"/>
                <w:lang w:val="cy-GB"/>
              </w:rPr>
            </w:pPr>
            <w:r w:rsidRPr="00D61F37">
              <w:rPr>
                <w:sz w:val="18"/>
                <w:szCs w:val="24"/>
                <w:lang w:val="cy-GB"/>
              </w:rPr>
              <w:t>Cydnabu 8 (6.4%) y cais heb ddarparu data; ni ymatebodd 30 (</w:t>
            </w:r>
            <w:r w:rsidR="00D61F37">
              <w:rPr>
                <w:sz w:val="18"/>
                <w:szCs w:val="24"/>
                <w:lang w:val="cy-GB"/>
              </w:rPr>
              <w:t>23.8</w:t>
            </w:r>
            <w:r w:rsidRPr="00D61F37">
              <w:rPr>
                <w:sz w:val="18"/>
                <w:szCs w:val="24"/>
                <w:lang w:val="cy-GB"/>
              </w:rPr>
              <w:t xml:space="preserve"> %); roedd gan 11 (12.6%) o’r ysgolion a ymatebodd gymeriad crefyddol.</w:t>
            </w:r>
          </w:p>
        </w:tc>
      </w:tr>
      <w:tr w:rsidR="00CA084B" w:rsidRPr="00D61F37" w14:paraId="11B4C5BE" w14:textId="77777777">
        <w:trPr>
          <w:cantSplit/>
          <w:jc w:val="center"/>
        </w:trPr>
        <w:tc>
          <w:tcPr>
            <w:tcW w:w="1440" w:type="dxa"/>
            <w:shd w:val="clear" w:color="auto" w:fill="F7F9FB"/>
            <w:tcMar>
              <w:top w:w="45" w:type="dxa"/>
              <w:left w:w="55" w:type="dxa"/>
              <w:bottom w:w="45" w:type="dxa"/>
              <w:right w:w="55" w:type="dxa"/>
            </w:tcMar>
          </w:tcPr>
          <w:p w14:paraId="0C058BBE" w14:textId="2C3170A4" w:rsidR="00CA084B" w:rsidRPr="00D61F37" w:rsidRDefault="00C367D1">
            <w:pPr>
              <w:spacing w:after="0" w:line="240" w:lineRule="auto"/>
              <w:rPr>
                <w:sz w:val="18"/>
                <w:szCs w:val="24"/>
                <w:lang w:val="cy-GB"/>
              </w:rPr>
            </w:pPr>
            <w:r w:rsidRPr="00D61F37">
              <w:rPr>
                <w:sz w:val="18"/>
                <w:szCs w:val="24"/>
                <w:lang w:val="cy-GB"/>
              </w:rPr>
              <w:t>Cymru</w:t>
            </w:r>
          </w:p>
        </w:tc>
        <w:tc>
          <w:tcPr>
            <w:tcW w:w="1296" w:type="dxa"/>
            <w:shd w:val="clear" w:color="auto" w:fill="F7F9FB"/>
            <w:tcMar>
              <w:top w:w="45" w:type="dxa"/>
              <w:left w:w="55" w:type="dxa"/>
              <w:bottom w:w="45" w:type="dxa"/>
              <w:right w:w="55" w:type="dxa"/>
            </w:tcMar>
          </w:tcPr>
          <w:p w14:paraId="4BCEA654" w14:textId="77777777" w:rsidR="00CA084B" w:rsidRPr="00D61F37" w:rsidRDefault="007D3535">
            <w:pPr>
              <w:spacing w:after="0" w:line="240" w:lineRule="auto"/>
              <w:rPr>
                <w:sz w:val="18"/>
                <w:szCs w:val="24"/>
                <w:lang w:val="cy-GB"/>
              </w:rPr>
            </w:pPr>
            <w:r w:rsidRPr="00D61F37">
              <w:rPr>
                <w:sz w:val="18"/>
                <w:szCs w:val="24"/>
                <w:lang w:val="cy-GB"/>
              </w:rPr>
              <w:t>195</w:t>
            </w:r>
          </w:p>
        </w:tc>
        <w:tc>
          <w:tcPr>
            <w:tcW w:w="1080" w:type="dxa"/>
            <w:shd w:val="clear" w:color="auto" w:fill="F7F9FB"/>
            <w:tcMar>
              <w:top w:w="45" w:type="dxa"/>
              <w:left w:w="55" w:type="dxa"/>
              <w:bottom w:w="45" w:type="dxa"/>
              <w:right w:w="55" w:type="dxa"/>
            </w:tcMar>
          </w:tcPr>
          <w:p w14:paraId="51CFC818" w14:textId="77777777" w:rsidR="00CA084B" w:rsidRPr="00D61F37" w:rsidRDefault="007D3535">
            <w:pPr>
              <w:spacing w:after="0" w:line="240" w:lineRule="auto"/>
              <w:rPr>
                <w:sz w:val="18"/>
                <w:szCs w:val="24"/>
                <w:lang w:val="cy-GB"/>
              </w:rPr>
            </w:pPr>
            <w:r w:rsidRPr="00D61F37">
              <w:rPr>
                <w:sz w:val="18"/>
                <w:szCs w:val="24"/>
                <w:lang w:val="cy-GB"/>
              </w:rPr>
              <w:t>135</w:t>
            </w:r>
          </w:p>
        </w:tc>
        <w:tc>
          <w:tcPr>
            <w:tcW w:w="1152" w:type="dxa"/>
            <w:shd w:val="clear" w:color="auto" w:fill="F7F9FB"/>
            <w:tcMar>
              <w:top w:w="45" w:type="dxa"/>
              <w:left w:w="55" w:type="dxa"/>
              <w:bottom w:w="45" w:type="dxa"/>
              <w:right w:w="55" w:type="dxa"/>
            </w:tcMar>
          </w:tcPr>
          <w:p w14:paraId="2B3C29EB" w14:textId="77777777" w:rsidR="00CA084B" w:rsidRPr="00D61F37" w:rsidRDefault="007D3535">
            <w:pPr>
              <w:spacing w:after="0" w:line="240" w:lineRule="auto"/>
              <w:rPr>
                <w:sz w:val="18"/>
                <w:szCs w:val="24"/>
                <w:lang w:val="cy-GB"/>
              </w:rPr>
            </w:pPr>
            <w:r w:rsidRPr="00D61F37">
              <w:rPr>
                <w:sz w:val="18"/>
                <w:szCs w:val="24"/>
                <w:lang w:val="cy-GB"/>
              </w:rPr>
              <w:t>69.2%</w:t>
            </w:r>
          </w:p>
        </w:tc>
        <w:tc>
          <w:tcPr>
            <w:tcW w:w="4896" w:type="dxa"/>
            <w:shd w:val="clear" w:color="auto" w:fill="F7F9FB"/>
            <w:tcMar>
              <w:top w:w="45" w:type="dxa"/>
              <w:left w:w="55" w:type="dxa"/>
              <w:bottom w:w="45" w:type="dxa"/>
              <w:right w:w="55" w:type="dxa"/>
            </w:tcMar>
          </w:tcPr>
          <w:p w14:paraId="3E20F71C" w14:textId="4649FD8D" w:rsidR="00CA084B" w:rsidRPr="00D61F37" w:rsidRDefault="00C367D1">
            <w:pPr>
              <w:spacing w:after="0" w:line="240" w:lineRule="auto"/>
              <w:rPr>
                <w:sz w:val="18"/>
                <w:szCs w:val="24"/>
                <w:lang w:val="cy-GB"/>
              </w:rPr>
            </w:pPr>
            <w:r w:rsidRPr="00D61F37">
              <w:rPr>
                <w:sz w:val="18"/>
                <w:szCs w:val="24"/>
                <w:lang w:val="cy-GB"/>
              </w:rPr>
              <w:t>Ni ddarparodd y 60 ysgol arall (30.7%) ddata.</w:t>
            </w:r>
          </w:p>
        </w:tc>
      </w:tr>
    </w:tbl>
    <w:p w14:paraId="5F12B1F5" w14:textId="77777777" w:rsidR="00CA084B" w:rsidRPr="00D61F37" w:rsidRDefault="00CA084B">
      <w:pPr>
        <w:spacing w:after="30"/>
        <w:rPr>
          <w:lang w:val="cy-GB"/>
        </w:rPr>
      </w:pPr>
    </w:p>
    <w:p w14:paraId="11F976DE" w14:textId="77777777" w:rsidR="00A744D1" w:rsidRPr="00D61F37" w:rsidRDefault="00A744D1" w:rsidP="00A744D1">
      <w:pPr>
        <w:rPr>
          <w:sz w:val="22"/>
          <w:szCs w:val="28"/>
          <w:lang w:val="cy-GB"/>
        </w:rPr>
      </w:pPr>
      <w:r w:rsidRPr="00D61F37">
        <w:rPr>
          <w:sz w:val="22"/>
          <w:szCs w:val="28"/>
          <w:lang w:val="cy-GB"/>
        </w:rPr>
        <w:t>At ddibenion y dadansoddiad, rhannwyd Cymru yn dri rhanbarth eang: Gogledd Cymru (Ynys Môn, Gwynedd, Conwy, Sir y Fflint, Sir Ddinbych a Wrecsam); Canolbarth Cymru (Powys a Cheredigion); a De Cymru (Blaenau Gwent, Pen-y-bont ar Ogwr, Caerffili, Caerdydd, Sir Gaerfyrddin, Merthyr Tudful, Sir Fynwy, Castell-nedd Port Talbot, Casnewydd, Sir Benfro, Rhondda Cynon Taf, Abertawe, Torfaen a Bro Morgannwg).</w:t>
      </w:r>
    </w:p>
    <w:p w14:paraId="5D972336" w14:textId="20C6F8D8" w:rsidR="00CA084B" w:rsidRPr="00D61F37" w:rsidRDefault="00A744D1" w:rsidP="00A744D1">
      <w:pPr>
        <w:rPr>
          <w:sz w:val="22"/>
          <w:szCs w:val="28"/>
          <w:lang w:val="cy-GB"/>
        </w:rPr>
      </w:pPr>
      <w:r w:rsidRPr="00D61F37">
        <w:rPr>
          <w:sz w:val="22"/>
          <w:szCs w:val="28"/>
          <w:lang w:val="cy-GB"/>
        </w:rPr>
        <w:t>Gofynnwyd i ysgolion ddarparu tystiolaeth mewn pum maes: strwythur y cwricwlwm (CGM fel pwnc ar wahân, o fewn y Dyniaethau, neu drwy fath arall o integreiddio); amser cwricwlaidd ar draws Blynyddoedd 7–11; mapiau neu gynlluniau cwricwlwm yn dangos lensys CGM a’r datganiadau o’r hyn sy’n bwysig; staffio gan arbenigwyr pwnc ac athrawon ag arbenigeddau eraill; a pholisi neu ganllawiau mewnol yn egluro sut y bodlonwyd y gofyniad mandadol. Anfonwyd y ceisiadau drwy sianeli cyswllt swyddogol yr ysgolion. Roedd gan ysgolion 20 diwrnod gwaith i ymateb o dan Ddeddf Rhyddid Gwybodaeth 2000; ni chynhwyswyd ymatebion a ddaeth i law ar ôl 18:00 ar 24 Ebrill 2026, er mwyn caniatáu digon o amser ar gyfer y dadansoddiad</w:t>
      </w:r>
      <w:r w:rsidR="007D3535" w:rsidRPr="00D61F37">
        <w:rPr>
          <w:sz w:val="22"/>
          <w:szCs w:val="28"/>
          <w:lang w:val="cy-GB"/>
        </w:rPr>
        <w:t>.</w:t>
      </w:r>
    </w:p>
    <w:p w14:paraId="0A2EAFF4" w14:textId="77777777" w:rsidR="00DC0156" w:rsidRPr="00D61F37" w:rsidRDefault="00DC0156">
      <w:pPr>
        <w:rPr>
          <w:lang w:val="cy-GB"/>
        </w:rPr>
      </w:pPr>
    </w:p>
    <w:p w14:paraId="3C20D53E" w14:textId="61E931E9" w:rsidR="00CA084B" w:rsidRPr="00D61F37" w:rsidRDefault="007D3535">
      <w:pPr>
        <w:pStyle w:val="Heading2"/>
        <w:spacing w:before="90" w:after="50"/>
        <w:rPr>
          <w:lang w:val="cy-GB"/>
        </w:rPr>
      </w:pPr>
      <w:r w:rsidRPr="00D61F37">
        <w:rPr>
          <w:rFonts w:ascii="Aptos" w:hAnsi="Aptos"/>
          <w:lang w:val="cy-GB"/>
        </w:rPr>
        <w:t xml:space="preserve">2.2. </w:t>
      </w:r>
      <w:r w:rsidR="00A744D1" w:rsidRPr="00D61F37">
        <w:rPr>
          <w:rFonts w:ascii="Aptos" w:hAnsi="Aptos"/>
          <w:lang w:val="cy-GB"/>
        </w:rPr>
        <w:t>Dadansoddi, safoni a chyfyngiadau</w:t>
      </w:r>
    </w:p>
    <w:p w14:paraId="52C35CCA" w14:textId="77777777" w:rsidR="00A744D1" w:rsidRPr="00D61F37" w:rsidRDefault="00A744D1" w:rsidP="00A744D1">
      <w:pPr>
        <w:rPr>
          <w:sz w:val="22"/>
          <w:szCs w:val="28"/>
          <w:lang w:val="cy-GB"/>
        </w:rPr>
      </w:pPr>
      <w:r w:rsidRPr="00D61F37">
        <w:rPr>
          <w:sz w:val="22"/>
          <w:szCs w:val="28"/>
          <w:lang w:val="cy-GB"/>
        </w:rPr>
        <w:t>Defnyddiodd y dadansoddiad meintiol ddadansoddiad amlder, ystadegau disgrifiadol a thraws-dablu i archwilio darpariaeth, amser cwricwlaidd, staffio a modelau cyflwyno. Cyfunodd y dadansoddiad ansoddol godio thematig anwythol â chodio diddwythol yn erbyn Canllawiau CGM Llywodraeth Cymru, gan ddefnyddio mapiau cwricwlwm, dogfennau polisi, ymatebion naratif a deunyddiau ategol. Y pum thema a gododd dro ar ôl tro oedd dehongliadau o ddarpariaeth fandadol; heriau strwythurol ym Mlynyddoedd 10–11; modelau cyflwyno amgen a modelau nad ydynt wedi’u seilio ar y ddisgyblaeth; rhwystrau i gynnydd; a staffio a chapasiti.</w:t>
      </w:r>
    </w:p>
    <w:p w14:paraId="2BCBA36D" w14:textId="77777777" w:rsidR="00A744D1" w:rsidRPr="00D61F37" w:rsidRDefault="00A744D1" w:rsidP="00A744D1">
      <w:pPr>
        <w:rPr>
          <w:sz w:val="22"/>
          <w:szCs w:val="28"/>
          <w:lang w:val="cy-GB"/>
        </w:rPr>
      </w:pPr>
      <w:r w:rsidRPr="00D61F37">
        <w:rPr>
          <w:sz w:val="22"/>
          <w:szCs w:val="28"/>
          <w:lang w:val="cy-GB"/>
        </w:rPr>
        <w:t>Nododd ysgolion eu hamser cwricwlaidd mewn gwahanol fformatau. Er mwyn gallu cymharu, troswyd y dyraniadau’n oriau’r wythnos. Pan nodwyd gwers safonol o tua 50 munud, cafodd ei chodio fel un awr amserlen (60 munud); rhannwyd dyraniadau pythefnosol â dau; a rhannwyd dyraniadau tymhorol â nifer yr wythnosau addysgu yn fframwaith tymhorol yr ysgol. Felly, mesurau safonedig o ddarpariaeth ar yr amserlen yw’r ffigurau sy’n deillio o hyn, yn hytrach na mesurau manwl gywir o amser cyswllt.</w:t>
      </w:r>
    </w:p>
    <w:p w14:paraId="0E270A1F" w14:textId="249A69B0" w:rsidR="00CA084B" w:rsidRPr="00D61F37" w:rsidRDefault="00A744D1" w:rsidP="00A744D1">
      <w:pPr>
        <w:rPr>
          <w:sz w:val="22"/>
          <w:szCs w:val="28"/>
          <w:lang w:val="cy-GB"/>
        </w:rPr>
      </w:pPr>
      <w:r w:rsidRPr="00D61F37">
        <w:rPr>
          <w:sz w:val="22"/>
          <w:szCs w:val="28"/>
          <w:lang w:val="cy-GB"/>
        </w:rPr>
        <w:lastRenderedPageBreak/>
        <w:t>Hepgorodd lleiafrif o ysgolion rywfaint o’r wybodaeth y gofynnwyd amdani, felly mae’r cyfansymiau’n amrywio ychydig rhwng y dadansoddiadau. Mae’r astudiaeth yn dibynnu ar ddata sefydliadol hunan</w:t>
      </w:r>
      <w:r w:rsidR="00823E23">
        <w:rPr>
          <w:sz w:val="22"/>
          <w:szCs w:val="28"/>
          <w:lang w:val="cy-GB"/>
        </w:rPr>
        <w:t>-</w:t>
      </w:r>
      <w:r w:rsidRPr="00D61F37">
        <w:rPr>
          <w:sz w:val="22"/>
          <w:szCs w:val="28"/>
          <w:lang w:val="cy-GB"/>
        </w:rPr>
        <w:t>gofnodedig a thystiolaeth ddogfennol yn hytrach nag arsylwi uniongyrchol yn yr ystafell ddosbarth; mae gogwydd yn y modd y cyflwynir gwybodaeth yn bosibl, a gall ymatebion anghyflawn danamcangyfrif yr amrywiaeth. Mae’r cyfyngiadau hyn yn golygu bod angen dehongli canrannau a chyfartaleddau unigol yn ofalus. Serch hynny, mae cais Rhyddid Gwybodaeth safonedig, cwmpas ar lefel y boblogaeth, tystiolaeth ddogfennol a thriongli rhwng ffynonellau meintiol ac ansoddol yn darparu sail gadarn ar gyfer dadansoddi ar lefel y system. Ni chaiff ysgolion unigol eu henwi, a chyfyngwyd mynediad at y setiau data a luniwyd i ymchwilwyr enwebedig yr adroddiad</w:t>
      </w:r>
      <w:r w:rsidR="007D3535" w:rsidRPr="00D61F37">
        <w:rPr>
          <w:sz w:val="22"/>
          <w:szCs w:val="28"/>
          <w:lang w:val="cy-GB"/>
        </w:rPr>
        <w:t>.</w:t>
      </w:r>
    </w:p>
    <w:p w14:paraId="0ABBF7F8" w14:textId="77777777" w:rsidR="00DC0156" w:rsidRPr="00D61F37" w:rsidRDefault="00DC0156">
      <w:pPr>
        <w:rPr>
          <w:lang w:val="cy-GB"/>
        </w:rPr>
      </w:pPr>
    </w:p>
    <w:p w14:paraId="68249B1D" w14:textId="7BFE3109" w:rsidR="00CA084B" w:rsidRPr="00D61F37" w:rsidRDefault="007D3535">
      <w:pPr>
        <w:pStyle w:val="Heading1"/>
        <w:spacing w:before="140" w:after="50"/>
        <w:rPr>
          <w:lang w:val="cy-GB"/>
        </w:rPr>
      </w:pPr>
      <w:r w:rsidRPr="00D61F37">
        <w:rPr>
          <w:rFonts w:ascii="Aptos" w:hAnsi="Aptos"/>
          <w:lang w:val="cy-GB"/>
        </w:rPr>
        <w:t xml:space="preserve">3. </w:t>
      </w:r>
      <w:r w:rsidR="00A744D1" w:rsidRPr="00D61F37">
        <w:rPr>
          <w:rFonts w:ascii="Aptos" w:hAnsi="Aptos"/>
          <w:lang w:val="cy-GB"/>
        </w:rPr>
        <w:t>Canfyddiadau cenedlaethol: hawl, cynnydd a thegwch</w:t>
      </w:r>
    </w:p>
    <w:p w14:paraId="5F5FA650" w14:textId="07940830" w:rsidR="00CA084B" w:rsidRPr="00D61F37" w:rsidRDefault="00A744D1">
      <w:pPr>
        <w:rPr>
          <w:sz w:val="22"/>
          <w:szCs w:val="28"/>
          <w:lang w:val="cy-GB"/>
        </w:rPr>
      </w:pPr>
      <w:r w:rsidRPr="00D61F37">
        <w:rPr>
          <w:sz w:val="22"/>
          <w:szCs w:val="28"/>
          <w:lang w:val="cy-GB"/>
        </w:rPr>
        <w:t>Cyflwynir y dystiolaeth yn thematig yn hytrach na thrwy dri naratif rhanbarthol ar wahân. Mae hyn yn lleihau ailadrodd, yn cadw’r dystiolaeth ranbarthol yn ei chyfanrwydd ac yn egluro’r goblygiadau ar lefel y system. Ar draws Cymru, mae’r un patrwm sylfaenol yn codi dro ar ôl tro: nodir bod CGM yn cael ei ddarparu’n eang, ond nid yw ei bresenoldeb yn gwarantu hawl i ddarpariaeth gydlynol, gronnol, sydd ag adnoddau digonol ac sydd â sail ddisgyblaethol gadarn</w:t>
      </w:r>
      <w:r w:rsidR="007D3535" w:rsidRPr="00D61F37">
        <w:rPr>
          <w:sz w:val="22"/>
          <w:szCs w:val="28"/>
          <w:lang w:val="cy-GB"/>
        </w:rPr>
        <w:t>.</w:t>
      </w:r>
    </w:p>
    <w:p w14:paraId="737C31C9" w14:textId="77777777" w:rsidR="00DC0156" w:rsidRPr="00D61F37" w:rsidRDefault="00DC0156">
      <w:pPr>
        <w:rPr>
          <w:lang w:val="cy-GB"/>
        </w:rPr>
      </w:pPr>
    </w:p>
    <w:p w14:paraId="7E8EED58" w14:textId="75AFD1E9" w:rsidR="00CA084B" w:rsidRPr="00D61F37" w:rsidRDefault="007D3535">
      <w:pPr>
        <w:pStyle w:val="Heading2"/>
        <w:spacing w:before="90" w:after="50"/>
        <w:rPr>
          <w:lang w:val="cy-GB"/>
        </w:rPr>
      </w:pPr>
      <w:r w:rsidRPr="00D61F37">
        <w:rPr>
          <w:rFonts w:ascii="Aptos" w:hAnsi="Aptos"/>
          <w:lang w:val="cy-GB"/>
        </w:rPr>
        <w:t xml:space="preserve">3.1. </w:t>
      </w:r>
      <w:r w:rsidR="00A744D1" w:rsidRPr="00D61F37">
        <w:rPr>
          <w:rFonts w:ascii="Aptos" w:hAnsi="Aptos"/>
          <w:lang w:val="cy-GB"/>
        </w:rPr>
        <w:t>Yr hawl fandadol: nid yw presenoldeb a gofnodir yn gwarantu darpariaeth gydlynol</w:t>
      </w:r>
    </w:p>
    <w:p w14:paraId="4C343697" w14:textId="64995804" w:rsidR="00CA084B" w:rsidRPr="00D61F37" w:rsidRDefault="00A744D1">
      <w:pPr>
        <w:rPr>
          <w:sz w:val="22"/>
          <w:szCs w:val="28"/>
          <w:lang w:val="cy-GB"/>
        </w:rPr>
      </w:pPr>
      <w:r w:rsidRPr="00D61F37">
        <w:rPr>
          <w:sz w:val="22"/>
          <w:szCs w:val="28"/>
          <w:lang w:val="cy-GB"/>
        </w:rPr>
        <w:t>Blynyddoedd 7–9 yw’r cyfnod mwyaf cadarn yn strwythurol, ond hyd yn oed yma nid yw’r ddarpariaeth yn gyffredinol. Mae’r pryder yn dwysáu ym Mlynyddoedd 10–11, lle gall presenoldeb ffurfiol guddio darpariaeth rannol, dameidiog neu annigonol o ran ei sylwedd. Y dystiolaeth fwyaf difrifol yw absenoldeb llwyr neu absenoldeb i bob pwrpas CGM i rai dysgwyr, er gwaethaf ei statws mandadol</w:t>
      </w:r>
      <w:r w:rsidR="007D3535" w:rsidRPr="00D61F37">
        <w:rPr>
          <w:sz w:val="22"/>
          <w:szCs w:val="28"/>
          <w:lang w:val="cy-GB"/>
        </w:rPr>
        <w:t>.</w:t>
      </w:r>
    </w:p>
    <w:p w14:paraId="0A1F0ECF" w14:textId="053778B8" w:rsidR="00CA084B" w:rsidRPr="00D61F37" w:rsidRDefault="007D3535">
      <w:pPr>
        <w:keepNext/>
        <w:spacing w:before="60" w:after="40"/>
        <w:rPr>
          <w:sz w:val="20"/>
          <w:szCs w:val="24"/>
          <w:lang w:val="cy-GB"/>
        </w:rPr>
      </w:pPr>
      <w:r w:rsidRPr="00D61F37">
        <w:rPr>
          <w:b/>
          <w:color w:val="4A4A4A"/>
          <w:sz w:val="20"/>
          <w:szCs w:val="24"/>
          <w:lang w:val="cy-GB"/>
        </w:rPr>
        <w:t xml:space="preserve">Tabl 2. </w:t>
      </w:r>
      <w:r w:rsidR="00A744D1" w:rsidRPr="00D61F37">
        <w:rPr>
          <w:b/>
          <w:color w:val="4A4A4A"/>
          <w:sz w:val="20"/>
          <w:szCs w:val="24"/>
          <w:lang w:val="cy-GB"/>
        </w:rPr>
        <w:t>Darpariaeth a hawl yn ôl rhanbarth a chyfnod</w:t>
      </w:r>
    </w:p>
    <w:tbl>
      <w:tblPr>
        <w:tblStyle w:val="TableGrid"/>
        <w:tblW w:w="9918" w:type="dxa"/>
        <w:jc w:val="center"/>
        <w:tblLayout w:type="fixed"/>
        <w:tblLook w:val="04A0" w:firstRow="1" w:lastRow="0" w:firstColumn="1" w:lastColumn="0" w:noHBand="0" w:noVBand="1"/>
      </w:tblPr>
      <w:tblGrid>
        <w:gridCol w:w="1591"/>
        <w:gridCol w:w="4320"/>
        <w:gridCol w:w="4007"/>
      </w:tblGrid>
      <w:tr w:rsidR="00CA084B" w:rsidRPr="00D61F37" w14:paraId="1AF80950" w14:textId="77777777" w:rsidTr="007F7457">
        <w:trPr>
          <w:tblHeader/>
          <w:jc w:val="center"/>
        </w:trPr>
        <w:tc>
          <w:tcPr>
            <w:tcW w:w="1591" w:type="dxa"/>
            <w:shd w:val="clear" w:color="auto" w:fill="17365D"/>
            <w:tcMar>
              <w:top w:w="55" w:type="dxa"/>
              <w:left w:w="55" w:type="dxa"/>
              <w:bottom w:w="55" w:type="dxa"/>
              <w:right w:w="55" w:type="dxa"/>
            </w:tcMar>
            <w:vAlign w:val="center"/>
          </w:tcPr>
          <w:p w14:paraId="6487C768" w14:textId="43146ACC" w:rsidR="00CA084B" w:rsidRPr="00D61F37" w:rsidRDefault="00A744D1">
            <w:pPr>
              <w:spacing w:after="0" w:line="240" w:lineRule="auto"/>
              <w:rPr>
                <w:sz w:val="18"/>
                <w:szCs w:val="28"/>
                <w:lang w:val="cy-GB"/>
              </w:rPr>
            </w:pPr>
            <w:r w:rsidRPr="00D61F37">
              <w:rPr>
                <w:b/>
                <w:color w:val="FFFFFF"/>
                <w:sz w:val="18"/>
                <w:szCs w:val="28"/>
                <w:lang w:val="cy-GB"/>
              </w:rPr>
              <w:t>Ardal</w:t>
            </w:r>
            <w:r w:rsidR="007D3535" w:rsidRPr="00D61F37">
              <w:rPr>
                <w:b/>
                <w:color w:val="FFFFFF"/>
                <w:sz w:val="18"/>
                <w:szCs w:val="28"/>
                <w:lang w:val="cy-GB"/>
              </w:rPr>
              <w:t xml:space="preserve"> / </w:t>
            </w:r>
            <w:r w:rsidRPr="00D61F37">
              <w:rPr>
                <w:b/>
                <w:color w:val="FFFFFF"/>
                <w:sz w:val="18"/>
                <w:szCs w:val="28"/>
                <w:lang w:val="cy-GB"/>
              </w:rPr>
              <w:t>cyfnod</w:t>
            </w:r>
          </w:p>
        </w:tc>
        <w:tc>
          <w:tcPr>
            <w:tcW w:w="4320" w:type="dxa"/>
            <w:shd w:val="clear" w:color="auto" w:fill="17365D"/>
            <w:tcMar>
              <w:top w:w="55" w:type="dxa"/>
              <w:left w:w="55" w:type="dxa"/>
              <w:bottom w:w="55" w:type="dxa"/>
              <w:right w:w="55" w:type="dxa"/>
            </w:tcMar>
            <w:vAlign w:val="center"/>
          </w:tcPr>
          <w:p w14:paraId="47F9C110" w14:textId="5BB96005" w:rsidR="00CA084B" w:rsidRPr="00D61F37" w:rsidRDefault="00A744D1">
            <w:pPr>
              <w:spacing w:after="0" w:line="240" w:lineRule="auto"/>
              <w:rPr>
                <w:sz w:val="18"/>
                <w:szCs w:val="28"/>
                <w:lang w:val="cy-GB"/>
              </w:rPr>
            </w:pPr>
            <w:r w:rsidRPr="00D61F37">
              <w:rPr>
                <w:b/>
                <w:color w:val="FFFFFF"/>
                <w:sz w:val="18"/>
                <w:szCs w:val="28"/>
                <w:lang w:val="cy-GB"/>
              </w:rPr>
              <w:t>Tystiolaeth Darpariaeth</w:t>
            </w:r>
          </w:p>
        </w:tc>
        <w:tc>
          <w:tcPr>
            <w:tcW w:w="4007" w:type="dxa"/>
            <w:shd w:val="clear" w:color="auto" w:fill="17365D"/>
            <w:tcMar>
              <w:top w:w="55" w:type="dxa"/>
              <w:left w:w="55" w:type="dxa"/>
              <w:bottom w:w="55" w:type="dxa"/>
              <w:right w:w="55" w:type="dxa"/>
            </w:tcMar>
            <w:vAlign w:val="center"/>
          </w:tcPr>
          <w:p w14:paraId="53706C50" w14:textId="0DCEDDD8" w:rsidR="00CA084B" w:rsidRPr="00D61F37" w:rsidRDefault="00A744D1">
            <w:pPr>
              <w:spacing w:after="0" w:line="240" w:lineRule="auto"/>
              <w:rPr>
                <w:sz w:val="18"/>
                <w:szCs w:val="28"/>
                <w:lang w:val="cy-GB"/>
              </w:rPr>
            </w:pPr>
            <w:r w:rsidRPr="00D61F37">
              <w:rPr>
                <w:b/>
                <w:color w:val="FFFFFF"/>
                <w:sz w:val="18"/>
                <w:szCs w:val="28"/>
                <w:lang w:val="cy-GB"/>
              </w:rPr>
              <w:t>Tystiolaeth o absenoldeb, darpariaeth dameidiog neu hawl gyfyngedig</w:t>
            </w:r>
          </w:p>
        </w:tc>
      </w:tr>
      <w:tr w:rsidR="00CA084B" w:rsidRPr="00D61F37" w14:paraId="296051FD" w14:textId="77777777" w:rsidTr="007F7457">
        <w:trPr>
          <w:cantSplit/>
          <w:jc w:val="center"/>
        </w:trPr>
        <w:tc>
          <w:tcPr>
            <w:tcW w:w="1591" w:type="dxa"/>
            <w:tcMar>
              <w:top w:w="45" w:type="dxa"/>
              <w:left w:w="55" w:type="dxa"/>
              <w:bottom w:w="45" w:type="dxa"/>
              <w:right w:w="55" w:type="dxa"/>
            </w:tcMar>
          </w:tcPr>
          <w:p w14:paraId="388A0A25" w14:textId="166AE9D6" w:rsidR="00CA084B" w:rsidRPr="00D61F37" w:rsidRDefault="00A744D1">
            <w:pPr>
              <w:spacing w:after="0" w:line="240" w:lineRule="auto"/>
              <w:rPr>
                <w:sz w:val="18"/>
                <w:szCs w:val="28"/>
                <w:lang w:val="cy-GB"/>
              </w:rPr>
            </w:pPr>
            <w:r w:rsidRPr="00D61F37">
              <w:rPr>
                <w:sz w:val="18"/>
                <w:szCs w:val="28"/>
                <w:lang w:val="cy-GB"/>
              </w:rPr>
              <w:t>Gogledd Cymru</w:t>
            </w:r>
            <w:r w:rsidR="007D3535" w:rsidRPr="00D61F37">
              <w:rPr>
                <w:sz w:val="18"/>
                <w:szCs w:val="28"/>
                <w:lang w:val="cy-GB"/>
              </w:rPr>
              <w:t xml:space="preserve">, </w:t>
            </w:r>
            <w:r w:rsidRPr="00D61F37">
              <w:rPr>
                <w:sz w:val="18"/>
                <w:szCs w:val="28"/>
                <w:lang w:val="cy-GB"/>
              </w:rPr>
              <w:t>Blynyddoedd</w:t>
            </w:r>
            <w:r w:rsidR="007D3535" w:rsidRPr="00D61F37">
              <w:rPr>
                <w:sz w:val="18"/>
                <w:szCs w:val="28"/>
                <w:lang w:val="cy-GB"/>
              </w:rPr>
              <w:t xml:space="preserve"> 7–9</w:t>
            </w:r>
          </w:p>
        </w:tc>
        <w:tc>
          <w:tcPr>
            <w:tcW w:w="4320" w:type="dxa"/>
            <w:tcMar>
              <w:top w:w="45" w:type="dxa"/>
              <w:left w:w="55" w:type="dxa"/>
              <w:bottom w:w="45" w:type="dxa"/>
              <w:right w:w="55" w:type="dxa"/>
            </w:tcMar>
          </w:tcPr>
          <w:p w14:paraId="327AEEE3" w14:textId="77777777" w:rsidR="00A744D1" w:rsidRPr="00D61F37" w:rsidRDefault="00A744D1" w:rsidP="00A744D1">
            <w:pPr>
              <w:spacing w:after="0" w:line="240" w:lineRule="auto"/>
              <w:ind w:left="160" w:hanging="160"/>
              <w:rPr>
                <w:sz w:val="18"/>
                <w:szCs w:val="28"/>
                <w:lang w:val="cy-GB"/>
              </w:rPr>
            </w:pPr>
            <w:r w:rsidRPr="00D61F37">
              <w:rPr>
                <w:b/>
                <w:bCs/>
                <w:sz w:val="18"/>
                <w:szCs w:val="28"/>
                <w:lang w:val="cy-GB"/>
              </w:rPr>
              <w:t>Blwyddyn 7:</w:t>
            </w:r>
            <w:r w:rsidRPr="00D61F37">
              <w:rPr>
                <w:sz w:val="18"/>
                <w:szCs w:val="28"/>
                <w:lang w:val="cy-GB"/>
              </w:rPr>
              <w:t xml:space="preserve"> CGM ar wahân: 61.5%; Dyniaethau: 33.3%.</w:t>
            </w:r>
          </w:p>
          <w:p w14:paraId="40D510A5" w14:textId="77777777" w:rsidR="00A744D1" w:rsidRPr="00D61F37" w:rsidRDefault="00A744D1" w:rsidP="00A744D1">
            <w:pPr>
              <w:spacing w:after="0" w:line="240" w:lineRule="auto"/>
              <w:ind w:left="160" w:hanging="160"/>
              <w:rPr>
                <w:sz w:val="18"/>
                <w:szCs w:val="28"/>
                <w:lang w:val="cy-GB"/>
              </w:rPr>
            </w:pPr>
            <w:r w:rsidRPr="00D61F37">
              <w:rPr>
                <w:b/>
                <w:bCs/>
                <w:sz w:val="18"/>
                <w:szCs w:val="28"/>
                <w:lang w:val="cy-GB"/>
              </w:rPr>
              <w:t>Blwyddyn 8:</w:t>
            </w:r>
            <w:r w:rsidRPr="00D61F37">
              <w:rPr>
                <w:sz w:val="18"/>
                <w:szCs w:val="28"/>
                <w:lang w:val="cy-GB"/>
              </w:rPr>
              <w:t xml:space="preserve"> CGM ar wahân: 74.5%; Dyniaethau: 20.5%.</w:t>
            </w:r>
          </w:p>
          <w:p w14:paraId="403DE683" w14:textId="77777777" w:rsidR="00A744D1" w:rsidRPr="00D61F37" w:rsidRDefault="00A744D1" w:rsidP="00A744D1">
            <w:pPr>
              <w:spacing w:after="0" w:line="240" w:lineRule="auto"/>
              <w:ind w:left="160" w:hanging="160"/>
              <w:rPr>
                <w:sz w:val="18"/>
                <w:szCs w:val="28"/>
                <w:lang w:val="cy-GB"/>
              </w:rPr>
            </w:pPr>
            <w:r w:rsidRPr="00D61F37">
              <w:rPr>
                <w:b/>
                <w:bCs/>
                <w:sz w:val="18"/>
                <w:szCs w:val="28"/>
                <w:lang w:val="cy-GB"/>
              </w:rPr>
              <w:t>Blwyddyn 9:</w:t>
            </w:r>
            <w:r w:rsidRPr="00D61F37">
              <w:rPr>
                <w:sz w:val="18"/>
                <w:szCs w:val="28"/>
                <w:lang w:val="cy-GB"/>
              </w:rPr>
              <w:t xml:space="preserve"> CGM ar wahân: 92.3%; Dyniaethau: 2.6%.</w:t>
            </w:r>
          </w:p>
          <w:p w14:paraId="22B3FD3E" w14:textId="2F5DE599" w:rsidR="00A744D1" w:rsidRPr="00D61F37" w:rsidRDefault="00A744D1" w:rsidP="00A744D1">
            <w:pPr>
              <w:spacing w:after="0" w:line="240" w:lineRule="auto"/>
              <w:ind w:left="160" w:hanging="160"/>
              <w:rPr>
                <w:sz w:val="18"/>
                <w:szCs w:val="28"/>
                <w:lang w:val="cy-GB"/>
              </w:rPr>
            </w:pPr>
            <w:r w:rsidRPr="00D61F37">
              <w:rPr>
                <w:b/>
                <w:bCs/>
                <w:sz w:val="18"/>
                <w:szCs w:val="28"/>
                <w:lang w:val="cy-GB"/>
              </w:rPr>
              <w:t>Blynyddoedd 7–9 yn gyffredinol:</w:t>
            </w:r>
            <w:r w:rsidRPr="00D61F37">
              <w:rPr>
                <w:sz w:val="18"/>
                <w:szCs w:val="28"/>
                <w:lang w:val="cy-GB"/>
              </w:rPr>
              <w:t xml:space="preserve"> O gyfuno darpariaeth ar wahân a darpariaeth o fewn y Dyniaethau, ceir darpariaeth mewn 37 o 39 ysgol (94.9%) ym mhob blwyddyn.</w:t>
            </w:r>
          </w:p>
          <w:p w14:paraId="4FC7A4E9" w14:textId="5D051426" w:rsidR="00A36D19" w:rsidRPr="00D61F37" w:rsidRDefault="00A36D19">
            <w:pPr>
              <w:spacing w:after="0" w:line="240" w:lineRule="auto"/>
              <w:ind w:left="160" w:hanging="160"/>
              <w:rPr>
                <w:sz w:val="18"/>
                <w:szCs w:val="28"/>
                <w:lang w:val="cy-GB"/>
              </w:rPr>
            </w:pPr>
          </w:p>
        </w:tc>
        <w:tc>
          <w:tcPr>
            <w:tcW w:w="4007" w:type="dxa"/>
            <w:tcMar>
              <w:top w:w="45" w:type="dxa"/>
              <w:left w:w="55" w:type="dxa"/>
              <w:bottom w:w="45" w:type="dxa"/>
              <w:right w:w="55" w:type="dxa"/>
            </w:tcMar>
          </w:tcPr>
          <w:p w14:paraId="08EFA323" w14:textId="77777777" w:rsidR="00A744D1" w:rsidRPr="00D61F37" w:rsidRDefault="00A744D1" w:rsidP="00397EEA">
            <w:pPr>
              <w:spacing w:after="0" w:line="240" w:lineRule="auto"/>
              <w:rPr>
                <w:sz w:val="18"/>
                <w:szCs w:val="28"/>
                <w:lang w:val="cy-GB"/>
              </w:rPr>
            </w:pPr>
            <w:r w:rsidRPr="00D61F37">
              <w:rPr>
                <w:b/>
                <w:bCs/>
                <w:sz w:val="18"/>
                <w:szCs w:val="28"/>
                <w:lang w:val="cy-GB"/>
              </w:rPr>
              <w:t>Blynyddoedd 7–9</w:t>
            </w:r>
            <w:r w:rsidRPr="00D61F37">
              <w:rPr>
                <w:sz w:val="18"/>
                <w:szCs w:val="28"/>
                <w:lang w:val="cy-GB"/>
              </w:rPr>
              <w:t xml:space="preserve"> yn gyffredinol: </w:t>
            </w:r>
          </w:p>
          <w:p w14:paraId="1429F9C9" w14:textId="6F24A9A1" w:rsidR="00A36D19" w:rsidRPr="00D61F37" w:rsidRDefault="00A744D1" w:rsidP="00397EEA">
            <w:pPr>
              <w:spacing w:after="0" w:line="240" w:lineRule="auto"/>
              <w:rPr>
                <w:sz w:val="18"/>
                <w:szCs w:val="28"/>
                <w:lang w:val="cy-GB"/>
              </w:rPr>
            </w:pPr>
            <w:r w:rsidRPr="00D61F37">
              <w:rPr>
                <w:sz w:val="18"/>
                <w:szCs w:val="28"/>
                <w:lang w:val="cy-GB"/>
              </w:rPr>
              <w:t xml:space="preserve">    Nododd 5.1% o ysgolion nad oeddent yn darparu CGM mandadol.</w:t>
            </w:r>
          </w:p>
        </w:tc>
      </w:tr>
      <w:tr w:rsidR="00CA084B" w:rsidRPr="00D61F37" w14:paraId="1E99A46E" w14:textId="77777777" w:rsidTr="007F7457">
        <w:trPr>
          <w:cantSplit/>
          <w:jc w:val="center"/>
        </w:trPr>
        <w:tc>
          <w:tcPr>
            <w:tcW w:w="1591" w:type="dxa"/>
            <w:shd w:val="clear" w:color="auto" w:fill="F7F9FB"/>
            <w:tcMar>
              <w:top w:w="45" w:type="dxa"/>
              <w:left w:w="55" w:type="dxa"/>
              <w:bottom w:w="45" w:type="dxa"/>
              <w:right w:w="55" w:type="dxa"/>
            </w:tcMar>
          </w:tcPr>
          <w:p w14:paraId="6F3612B3" w14:textId="4DCD4CE9" w:rsidR="00CA084B" w:rsidRPr="00D61F37" w:rsidRDefault="00D61F37">
            <w:pPr>
              <w:spacing w:after="0" w:line="240" w:lineRule="auto"/>
              <w:rPr>
                <w:sz w:val="18"/>
                <w:szCs w:val="28"/>
                <w:lang w:val="cy-GB"/>
              </w:rPr>
            </w:pPr>
            <w:r>
              <w:rPr>
                <w:sz w:val="18"/>
                <w:szCs w:val="28"/>
                <w:lang w:val="cy-GB"/>
              </w:rPr>
              <w:t>Gogledd Cymru</w:t>
            </w:r>
            <w:r w:rsidR="007D3535" w:rsidRPr="00D61F37">
              <w:rPr>
                <w:sz w:val="18"/>
                <w:szCs w:val="28"/>
                <w:lang w:val="cy-GB"/>
              </w:rPr>
              <w:t xml:space="preserve">, </w:t>
            </w:r>
            <w:r>
              <w:rPr>
                <w:sz w:val="18"/>
                <w:szCs w:val="28"/>
                <w:lang w:val="cy-GB"/>
              </w:rPr>
              <w:t>Blynyddoedd</w:t>
            </w:r>
            <w:r w:rsidR="007D3535" w:rsidRPr="00D61F37">
              <w:rPr>
                <w:sz w:val="18"/>
                <w:szCs w:val="28"/>
                <w:lang w:val="cy-GB"/>
              </w:rPr>
              <w:t xml:space="preserve"> 10–11</w:t>
            </w:r>
          </w:p>
        </w:tc>
        <w:tc>
          <w:tcPr>
            <w:tcW w:w="4320" w:type="dxa"/>
            <w:shd w:val="clear" w:color="auto" w:fill="F7F9FB"/>
            <w:tcMar>
              <w:top w:w="45" w:type="dxa"/>
              <w:left w:w="55" w:type="dxa"/>
              <w:bottom w:w="45" w:type="dxa"/>
              <w:right w:w="55" w:type="dxa"/>
            </w:tcMar>
          </w:tcPr>
          <w:p w14:paraId="08785B49" w14:textId="25D8732F" w:rsidR="00A36D19" w:rsidRPr="00D61F37" w:rsidRDefault="007D3535">
            <w:pPr>
              <w:spacing w:after="0" w:line="240" w:lineRule="auto"/>
              <w:ind w:left="160" w:hanging="160"/>
              <w:rPr>
                <w:sz w:val="18"/>
                <w:szCs w:val="28"/>
                <w:lang w:val="cy-GB"/>
              </w:rPr>
            </w:pPr>
            <w:r w:rsidRPr="00D61F37">
              <w:rPr>
                <w:sz w:val="18"/>
                <w:szCs w:val="28"/>
                <w:lang w:val="cy-GB"/>
              </w:rPr>
              <w:t xml:space="preserve">• </w:t>
            </w:r>
            <w:r w:rsidR="00D61F37">
              <w:rPr>
                <w:b/>
                <w:sz w:val="18"/>
                <w:szCs w:val="28"/>
                <w:lang w:val="cy-GB"/>
              </w:rPr>
              <w:t>Blwyddyn 10</w:t>
            </w:r>
            <w:r w:rsidRPr="00D61F37">
              <w:rPr>
                <w:b/>
                <w:sz w:val="18"/>
                <w:szCs w:val="28"/>
                <w:lang w:val="cy-GB"/>
              </w:rPr>
              <w:t xml:space="preserve">: </w:t>
            </w:r>
            <w:r w:rsidR="00D61F37">
              <w:rPr>
                <w:bCs/>
                <w:sz w:val="18"/>
                <w:szCs w:val="28"/>
                <w:lang w:val="cy-GB"/>
              </w:rPr>
              <w:t xml:space="preserve">Nodir bod CGM mandadol mewn </w:t>
            </w:r>
            <w:r w:rsidRPr="00D61F37">
              <w:rPr>
                <w:sz w:val="18"/>
                <w:szCs w:val="28"/>
                <w:lang w:val="cy-GB"/>
              </w:rPr>
              <w:t>87.2%</w:t>
            </w:r>
            <w:r w:rsidR="00860AF8" w:rsidRPr="00D61F37">
              <w:rPr>
                <w:sz w:val="18"/>
                <w:szCs w:val="28"/>
                <w:lang w:val="cy-GB"/>
              </w:rPr>
              <w:t xml:space="preserve"> </w:t>
            </w:r>
            <w:r w:rsidR="00D61F37">
              <w:rPr>
                <w:sz w:val="18"/>
                <w:szCs w:val="28"/>
                <w:lang w:val="cy-GB"/>
              </w:rPr>
              <w:t>ysgol</w:t>
            </w:r>
            <w:r w:rsidRPr="00D61F37">
              <w:rPr>
                <w:sz w:val="18"/>
                <w:szCs w:val="28"/>
                <w:lang w:val="cy-GB"/>
              </w:rPr>
              <w:t xml:space="preserve">. </w:t>
            </w:r>
          </w:p>
          <w:p w14:paraId="0C52B58C" w14:textId="660AB60C" w:rsidR="00A36D19" w:rsidRPr="00D61F37" w:rsidRDefault="007D3535">
            <w:pPr>
              <w:spacing w:after="0" w:line="240" w:lineRule="auto"/>
              <w:ind w:left="160" w:hanging="160"/>
              <w:rPr>
                <w:sz w:val="18"/>
                <w:szCs w:val="28"/>
                <w:lang w:val="cy-GB"/>
              </w:rPr>
            </w:pPr>
            <w:r w:rsidRPr="00D61F37">
              <w:rPr>
                <w:sz w:val="18"/>
                <w:szCs w:val="28"/>
                <w:lang w:val="cy-GB"/>
              </w:rPr>
              <w:t>•</w:t>
            </w:r>
            <w:r w:rsidR="00D61F37">
              <w:rPr>
                <w:sz w:val="18"/>
                <w:szCs w:val="28"/>
                <w:lang w:val="cy-GB"/>
              </w:rPr>
              <w:t xml:space="preserve"> </w:t>
            </w:r>
            <w:r w:rsidR="00D61F37">
              <w:rPr>
                <w:b/>
                <w:sz w:val="18"/>
                <w:szCs w:val="28"/>
                <w:lang w:val="cy-GB"/>
              </w:rPr>
              <w:t>Blwyddyn</w:t>
            </w:r>
            <w:r w:rsidRPr="00D61F37">
              <w:rPr>
                <w:b/>
                <w:sz w:val="18"/>
                <w:szCs w:val="28"/>
                <w:lang w:val="cy-GB"/>
              </w:rPr>
              <w:t xml:space="preserve"> 11: </w:t>
            </w:r>
            <w:r w:rsidR="00D61F37">
              <w:rPr>
                <w:sz w:val="18"/>
                <w:szCs w:val="28"/>
                <w:lang w:val="cy-GB"/>
              </w:rPr>
              <w:t xml:space="preserve">Nodir bod CGM mandadol mewn </w:t>
            </w:r>
            <w:r w:rsidRPr="00D61F37">
              <w:rPr>
                <w:sz w:val="18"/>
                <w:szCs w:val="28"/>
                <w:lang w:val="cy-GB"/>
              </w:rPr>
              <w:t>82.1%</w:t>
            </w:r>
            <w:r w:rsidR="00860AF8" w:rsidRPr="00D61F37">
              <w:rPr>
                <w:sz w:val="18"/>
                <w:szCs w:val="28"/>
                <w:lang w:val="cy-GB"/>
              </w:rPr>
              <w:t xml:space="preserve"> </w:t>
            </w:r>
            <w:r w:rsidR="00D61F37">
              <w:rPr>
                <w:sz w:val="18"/>
                <w:szCs w:val="28"/>
                <w:lang w:val="cy-GB"/>
              </w:rPr>
              <w:t>ysgol</w:t>
            </w:r>
            <w:r w:rsidRPr="00D61F37">
              <w:rPr>
                <w:sz w:val="18"/>
                <w:szCs w:val="28"/>
                <w:lang w:val="cy-GB"/>
              </w:rPr>
              <w:t>.</w:t>
            </w:r>
          </w:p>
        </w:tc>
        <w:tc>
          <w:tcPr>
            <w:tcW w:w="4007" w:type="dxa"/>
            <w:shd w:val="clear" w:color="auto" w:fill="F7F9FB"/>
            <w:tcMar>
              <w:top w:w="45" w:type="dxa"/>
              <w:left w:w="55" w:type="dxa"/>
              <w:bottom w:w="45" w:type="dxa"/>
              <w:right w:w="55" w:type="dxa"/>
            </w:tcMar>
          </w:tcPr>
          <w:p w14:paraId="5C0B6DE9" w14:textId="3B1DD8F0" w:rsidR="00A36D19" w:rsidRPr="00D61F37" w:rsidRDefault="007D3535">
            <w:pPr>
              <w:spacing w:after="0" w:line="240" w:lineRule="auto"/>
              <w:ind w:left="160" w:hanging="160"/>
              <w:rPr>
                <w:sz w:val="18"/>
                <w:szCs w:val="28"/>
                <w:lang w:val="cy-GB"/>
              </w:rPr>
            </w:pPr>
            <w:r w:rsidRPr="00D61F37">
              <w:rPr>
                <w:sz w:val="18"/>
                <w:szCs w:val="28"/>
                <w:lang w:val="cy-GB"/>
              </w:rPr>
              <w:t xml:space="preserve">• </w:t>
            </w:r>
            <w:r w:rsidR="00D61F37">
              <w:rPr>
                <w:b/>
                <w:sz w:val="18"/>
                <w:szCs w:val="28"/>
                <w:lang w:val="cy-GB"/>
              </w:rPr>
              <w:t>Blwyddyn 10</w:t>
            </w:r>
            <w:r w:rsidRPr="00D61F37">
              <w:rPr>
                <w:b/>
                <w:sz w:val="18"/>
                <w:szCs w:val="28"/>
                <w:lang w:val="cy-GB"/>
              </w:rPr>
              <w:t xml:space="preserve">: </w:t>
            </w:r>
            <w:r w:rsidRPr="00D61F37">
              <w:rPr>
                <w:sz w:val="18"/>
                <w:szCs w:val="28"/>
                <w:lang w:val="cy-GB"/>
              </w:rPr>
              <w:t>N</w:t>
            </w:r>
            <w:r w:rsidR="00D61F37">
              <w:rPr>
                <w:sz w:val="18"/>
                <w:szCs w:val="28"/>
                <w:lang w:val="cy-GB"/>
              </w:rPr>
              <w:t xml:space="preserve">id oes CGM mandadol mewn </w:t>
            </w:r>
            <w:r w:rsidRPr="00D61F37">
              <w:rPr>
                <w:sz w:val="18"/>
                <w:szCs w:val="28"/>
                <w:lang w:val="cy-GB"/>
              </w:rPr>
              <w:t>12.8%</w:t>
            </w:r>
            <w:r w:rsidR="00860AF8" w:rsidRPr="00D61F37">
              <w:rPr>
                <w:sz w:val="18"/>
                <w:szCs w:val="28"/>
                <w:lang w:val="cy-GB"/>
              </w:rPr>
              <w:t xml:space="preserve"> </w:t>
            </w:r>
            <w:r w:rsidR="00D61F37">
              <w:rPr>
                <w:sz w:val="18"/>
                <w:szCs w:val="28"/>
                <w:lang w:val="cy-GB"/>
              </w:rPr>
              <w:t>ysgol</w:t>
            </w:r>
            <w:r w:rsidRPr="00D61F37">
              <w:rPr>
                <w:sz w:val="18"/>
                <w:szCs w:val="28"/>
                <w:lang w:val="cy-GB"/>
              </w:rPr>
              <w:t>.</w:t>
            </w:r>
          </w:p>
          <w:p w14:paraId="3D846A5F" w14:textId="0AB90D7C" w:rsidR="00A36D19" w:rsidRPr="00D61F37" w:rsidRDefault="007D3535">
            <w:pPr>
              <w:spacing w:after="0" w:line="240" w:lineRule="auto"/>
              <w:ind w:left="160" w:hanging="160"/>
              <w:rPr>
                <w:sz w:val="18"/>
                <w:szCs w:val="28"/>
                <w:lang w:val="cy-GB"/>
              </w:rPr>
            </w:pPr>
            <w:r w:rsidRPr="00D61F37">
              <w:rPr>
                <w:sz w:val="18"/>
                <w:szCs w:val="28"/>
                <w:lang w:val="cy-GB"/>
              </w:rPr>
              <w:t xml:space="preserve">• </w:t>
            </w:r>
            <w:r w:rsidR="00D61F37">
              <w:rPr>
                <w:b/>
                <w:sz w:val="18"/>
                <w:szCs w:val="28"/>
                <w:lang w:val="cy-GB"/>
              </w:rPr>
              <w:t xml:space="preserve">Blwyddyn </w:t>
            </w:r>
            <w:r w:rsidRPr="00D61F37">
              <w:rPr>
                <w:b/>
                <w:sz w:val="18"/>
                <w:szCs w:val="28"/>
                <w:lang w:val="cy-GB"/>
              </w:rPr>
              <w:t xml:space="preserve">11: </w:t>
            </w:r>
            <w:r w:rsidRPr="00D61F37">
              <w:rPr>
                <w:sz w:val="18"/>
                <w:szCs w:val="28"/>
                <w:lang w:val="cy-GB"/>
              </w:rPr>
              <w:t>N</w:t>
            </w:r>
            <w:r w:rsidR="00D61F37">
              <w:rPr>
                <w:sz w:val="18"/>
                <w:szCs w:val="28"/>
                <w:lang w:val="cy-GB"/>
              </w:rPr>
              <w:t xml:space="preserve">id oes CGM mandadol mewn </w:t>
            </w:r>
            <w:r w:rsidRPr="00D61F37">
              <w:rPr>
                <w:sz w:val="18"/>
                <w:szCs w:val="28"/>
                <w:lang w:val="cy-GB"/>
              </w:rPr>
              <w:t>17.9%</w:t>
            </w:r>
            <w:r w:rsidR="00860AF8" w:rsidRPr="00D61F37">
              <w:rPr>
                <w:sz w:val="18"/>
                <w:szCs w:val="28"/>
                <w:lang w:val="cy-GB"/>
              </w:rPr>
              <w:t xml:space="preserve"> </w:t>
            </w:r>
            <w:r w:rsidR="00D61F37">
              <w:rPr>
                <w:sz w:val="18"/>
                <w:szCs w:val="28"/>
                <w:lang w:val="cy-GB"/>
              </w:rPr>
              <w:t>ysgol</w:t>
            </w:r>
            <w:r w:rsidRPr="00D61F37">
              <w:rPr>
                <w:sz w:val="18"/>
                <w:szCs w:val="28"/>
                <w:lang w:val="cy-GB"/>
              </w:rPr>
              <w:t>.</w:t>
            </w:r>
          </w:p>
          <w:p w14:paraId="1BF1997A" w14:textId="38E9B3F8" w:rsidR="00A36D19" w:rsidRPr="00D61F37" w:rsidRDefault="00A36D19">
            <w:pPr>
              <w:spacing w:after="0" w:line="240" w:lineRule="auto"/>
              <w:ind w:left="160" w:hanging="160"/>
              <w:rPr>
                <w:sz w:val="18"/>
                <w:szCs w:val="28"/>
                <w:lang w:val="cy-GB"/>
              </w:rPr>
            </w:pPr>
          </w:p>
        </w:tc>
      </w:tr>
      <w:tr w:rsidR="00CA084B" w:rsidRPr="00FC7F4B" w14:paraId="2442FBFF" w14:textId="77777777" w:rsidTr="007F7457">
        <w:trPr>
          <w:cantSplit/>
          <w:jc w:val="center"/>
        </w:trPr>
        <w:tc>
          <w:tcPr>
            <w:tcW w:w="1591" w:type="dxa"/>
            <w:tcMar>
              <w:top w:w="45" w:type="dxa"/>
              <w:left w:w="55" w:type="dxa"/>
              <w:bottom w:w="45" w:type="dxa"/>
              <w:right w:w="55" w:type="dxa"/>
            </w:tcMar>
          </w:tcPr>
          <w:p w14:paraId="0745D1E7" w14:textId="5F1BAA32" w:rsidR="00CA084B" w:rsidRPr="00D61F37" w:rsidRDefault="00D61F37">
            <w:pPr>
              <w:spacing w:after="0" w:line="240" w:lineRule="auto"/>
              <w:rPr>
                <w:sz w:val="18"/>
                <w:szCs w:val="28"/>
                <w:lang w:val="cy-GB"/>
              </w:rPr>
            </w:pPr>
            <w:r>
              <w:rPr>
                <w:sz w:val="18"/>
                <w:szCs w:val="28"/>
                <w:lang w:val="cy-GB"/>
              </w:rPr>
              <w:t>Canolbarth Cymru, Blynyddoedd</w:t>
            </w:r>
            <w:r w:rsidR="007D3535" w:rsidRPr="00D61F37">
              <w:rPr>
                <w:sz w:val="18"/>
                <w:szCs w:val="28"/>
                <w:lang w:val="cy-GB"/>
              </w:rPr>
              <w:t xml:space="preserve"> 7–9</w:t>
            </w:r>
          </w:p>
        </w:tc>
        <w:tc>
          <w:tcPr>
            <w:tcW w:w="4320" w:type="dxa"/>
            <w:tcMar>
              <w:top w:w="45" w:type="dxa"/>
              <w:left w:w="55" w:type="dxa"/>
              <w:bottom w:w="45" w:type="dxa"/>
              <w:right w:w="55" w:type="dxa"/>
            </w:tcMar>
          </w:tcPr>
          <w:p w14:paraId="1C923867" w14:textId="6E851FFD" w:rsidR="00A36D19" w:rsidRPr="00D61F37" w:rsidRDefault="007D3535">
            <w:pPr>
              <w:spacing w:after="0" w:line="240" w:lineRule="auto"/>
              <w:ind w:left="160" w:hanging="160"/>
              <w:rPr>
                <w:sz w:val="18"/>
                <w:szCs w:val="28"/>
                <w:lang w:val="cy-GB"/>
              </w:rPr>
            </w:pPr>
            <w:r w:rsidRPr="00D61F37">
              <w:rPr>
                <w:sz w:val="18"/>
                <w:szCs w:val="28"/>
                <w:lang w:val="cy-GB"/>
              </w:rPr>
              <w:t xml:space="preserve">• </w:t>
            </w:r>
            <w:r w:rsidR="00D61F37">
              <w:rPr>
                <w:b/>
                <w:sz w:val="18"/>
                <w:szCs w:val="28"/>
                <w:lang w:val="cy-GB"/>
              </w:rPr>
              <w:t>Blwyddyn</w:t>
            </w:r>
            <w:r w:rsidRPr="00D61F37">
              <w:rPr>
                <w:b/>
                <w:sz w:val="18"/>
                <w:szCs w:val="28"/>
                <w:lang w:val="cy-GB"/>
              </w:rPr>
              <w:t xml:space="preserve"> 7: </w:t>
            </w:r>
            <w:r w:rsidR="00D61F37">
              <w:rPr>
                <w:sz w:val="18"/>
                <w:szCs w:val="28"/>
                <w:lang w:val="cy-GB"/>
              </w:rPr>
              <w:t>CGM ar wahân</w:t>
            </w:r>
            <w:r w:rsidRPr="00D61F37">
              <w:rPr>
                <w:sz w:val="18"/>
                <w:szCs w:val="28"/>
                <w:lang w:val="cy-GB"/>
              </w:rPr>
              <w:t xml:space="preserve">: 77.7%; </w:t>
            </w:r>
            <w:r w:rsidR="00D61F37">
              <w:rPr>
                <w:sz w:val="18"/>
                <w:szCs w:val="28"/>
                <w:lang w:val="cy-GB"/>
              </w:rPr>
              <w:t>Dyniaethau</w:t>
            </w:r>
            <w:r w:rsidRPr="00D61F37">
              <w:rPr>
                <w:sz w:val="18"/>
                <w:szCs w:val="28"/>
                <w:lang w:val="cy-GB"/>
              </w:rPr>
              <w:t>: 22.2%.</w:t>
            </w:r>
          </w:p>
          <w:p w14:paraId="308A84B6" w14:textId="2760A8DF" w:rsidR="00A36D19" w:rsidRPr="00D61F37" w:rsidRDefault="007D3535">
            <w:pPr>
              <w:spacing w:after="0" w:line="240" w:lineRule="auto"/>
              <w:ind w:left="160" w:hanging="160"/>
              <w:rPr>
                <w:sz w:val="18"/>
                <w:szCs w:val="28"/>
                <w:lang w:val="cy-GB"/>
              </w:rPr>
            </w:pPr>
            <w:r w:rsidRPr="00D61F37">
              <w:rPr>
                <w:sz w:val="18"/>
                <w:szCs w:val="28"/>
                <w:lang w:val="cy-GB"/>
              </w:rPr>
              <w:t xml:space="preserve">• </w:t>
            </w:r>
            <w:r w:rsidR="00D61F37">
              <w:rPr>
                <w:b/>
                <w:sz w:val="18"/>
                <w:szCs w:val="28"/>
                <w:lang w:val="cy-GB"/>
              </w:rPr>
              <w:t>Blwyddyn</w:t>
            </w:r>
            <w:r w:rsidRPr="00D61F37">
              <w:rPr>
                <w:b/>
                <w:sz w:val="18"/>
                <w:szCs w:val="28"/>
                <w:lang w:val="cy-GB"/>
              </w:rPr>
              <w:t xml:space="preserve"> 8: </w:t>
            </w:r>
            <w:r w:rsidR="00D61F37">
              <w:rPr>
                <w:sz w:val="18"/>
                <w:szCs w:val="28"/>
                <w:lang w:val="cy-GB"/>
              </w:rPr>
              <w:t>CGM ar wahân</w:t>
            </w:r>
            <w:r w:rsidRPr="00D61F37">
              <w:rPr>
                <w:sz w:val="18"/>
                <w:szCs w:val="28"/>
                <w:lang w:val="cy-GB"/>
              </w:rPr>
              <w:t xml:space="preserve">: 88.8%; </w:t>
            </w:r>
            <w:r w:rsidR="00D61F37">
              <w:rPr>
                <w:sz w:val="18"/>
                <w:szCs w:val="28"/>
                <w:lang w:val="cy-GB"/>
              </w:rPr>
              <w:t>Dyniaethau</w:t>
            </w:r>
            <w:r w:rsidRPr="00D61F37">
              <w:rPr>
                <w:sz w:val="18"/>
                <w:szCs w:val="28"/>
                <w:lang w:val="cy-GB"/>
              </w:rPr>
              <w:t>: 11.1%.</w:t>
            </w:r>
          </w:p>
          <w:p w14:paraId="4D1203EC" w14:textId="25D8DF0F" w:rsidR="00A36D19" w:rsidRPr="00D61F37" w:rsidRDefault="007D3535">
            <w:pPr>
              <w:spacing w:after="0" w:line="240" w:lineRule="auto"/>
              <w:ind w:left="160" w:hanging="160"/>
              <w:rPr>
                <w:sz w:val="18"/>
                <w:szCs w:val="28"/>
                <w:lang w:val="cy-GB"/>
              </w:rPr>
            </w:pPr>
            <w:r w:rsidRPr="00D61F37">
              <w:rPr>
                <w:sz w:val="18"/>
                <w:szCs w:val="28"/>
                <w:lang w:val="cy-GB"/>
              </w:rPr>
              <w:t xml:space="preserve">• </w:t>
            </w:r>
            <w:r w:rsidR="00D61F37">
              <w:rPr>
                <w:b/>
                <w:sz w:val="18"/>
                <w:szCs w:val="28"/>
                <w:lang w:val="cy-GB"/>
              </w:rPr>
              <w:t>Blwyddyn</w:t>
            </w:r>
            <w:r w:rsidRPr="00D61F37">
              <w:rPr>
                <w:b/>
                <w:sz w:val="18"/>
                <w:szCs w:val="28"/>
                <w:lang w:val="cy-GB"/>
              </w:rPr>
              <w:t xml:space="preserve"> 9: </w:t>
            </w:r>
            <w:r w:rsidR="00D61F37">
              <w:rPr>
                <w:sz w:val="18"/>
                <w:szCs w:val="28"/>
                <w:lang w:val="cy-GB"/>
              </w:rPr>
              <w:t>CGM ar wahân</w:t>
            </w:r>
            <w:r w:rsidRPr="00D61F37">
              <w:rPr>
                <w:sz w:val="18"/>
                <w:szCs w:val="28"/>
                <w:lang w:val="cy-GB"/>
              </w:rPr>
              <w:t xml:space="preserve">: 88.8%; </w:t>
            </w:r>
            <w:r w:rsidR="00D61F37">
              <w:rPr>
                <w:sz w:val="18"/>
                <w:szCs w:val="28"/>
                <w:lang w:val="cy-GB"/>
              </w:rPr>
              <w:t>Dyniaethau</w:t>
            </w:r>
            <w:r w:rsidRPr="00D61F37">
              <w:rPr>
                <w:sz w:val="18"/>
                <w:szCs w:val="28"/>
                <w:lang w:val="cy-GB"/>
              </w:rPr>
              <w:t>: 11.1%.</w:t>
            </w:r>
          </w:p>
          <w:p w14:paraId="472D4B5A" w14:textId="279497DC" w:rsidR="00A36D19" w:rsidRPr="00D61F37" w:rsidRDefault="007D3535">
            <w:pPr>
              <w:spacing w:after="0" w:line="240" w:lineRule="auto"/>
              <w:ind w:left="160" w:hanging="160"/>
              <w:rPr>
                <w:sz w:val="18"/>
                <w:szCs w:val="28"/>
                <w:lang w:val="cy-GB"/>
              </w:rPr>
            </w:pPr>
            <w:r w:rsidRPr="00D61F37">
              <w:rPr>
                <w:sz w:val="18"/>
                <w:szCs w:val="28"/>
                <w:lang w:val="cy-GB"/>
              </w:rPr>
              <w:t xml:space="preserve">• </w:t>
            </w:r>
            <w:r w:rsidR="00D61F37">
              <w:rPr>
                <w:b/>
                <w:sz w:val="18"/>
                <w:szCs w:val="28"/>
                <w:lang w:val="cy-GB"/>
              </w:rPr>
              <w:t>Blynyddoedd</w:t>
            </w:r>
            <w:r w:rsidRPr="00D61F37">
              <w:rPr>
                <w:b/>
                <w:sz w:val="18"/>
                <w:szCs w:val="28"/>
                <w:lang w:val="cy-GB"/>
              </w:rPr>
              <w:t xml:space="preserve"> 7–9 </w:t>
            </w:r>
            <w:r w:rsidR="00D61F37">
              <w:rPr>
                <w:b/>
                <w:sz w:val="18"/>
                <w:szCs w:val="28"/>
                <w:lang w:val="cy-GB"/>
              </w:rPr>
              <w:t>fel cyfanswm</w:t>
            </w:r>
            <w:r w:rsidRPr="00D61F37">
              <w:rPr>
                <w:b/>
                <w:sz w:val="18"/>
                <w:szCs w:val="28"/>
                <w:lang w:val="cy-GB"/>
              </w:rPr>
              <w:t xml:space="preserve">: </w:t>
            </w:r>
            <w:r w:rsidR="00D61F37">
              <w:rPr>
                <w:bCs/>
                <w:sz w:val="18"/>
                <w:szCs w:val="28"/>
                <w:lang w:val="cy-GB"/>
              </w:rPr>
              <w:t>Nodir bod CGM yn bresennol yn 100% yr ysgolion a ymatebodd</w:t>
            </w:r>
            <w:r w:rsidRPr="00D61F37">
              <w:rPr>
                <w:sz w:val="18"/>
                <w:szCs w:val="28"/>
                <w:lang w:val="cy-GB"/>
              </w:rPr>
              <w:t>.</w:t>
            </w:r>
          </w:p>
        </w:tc>
        <w:tc>
          <w:tcPr>
            <w:tcW w:w="4007" w:type="dxa"/>
            <w:tcMar>
              <w:top w:w="45" w:type="dxa"/>
              <w:left w:w="55" w:type="dxa"/>
              <w:bottom w:w="45" w:type="dxa"/>
              <w:right w:w="55" w:type="dxa"/>
            </w:tcMar>
          </w:tcPr>
          <w:p w14:paraId="157A0A3F" w14:textId="77777777" w:rsidR="00D61F37" w:rsidRPr="00D61F37" w:rsidRDefault="00390AE4" w:rsidP="00D61F37">
            <w:pPr>
              <w:spacing w:after="0" w:line="240" w:lineRule="auto"/>
              <w:rPr>
                <w:sz w:val="18"/>
                <w:szCs w:val="28"/>
                <w:lang w:val="cy-GB"/>
              </w:rPr>
            </w:pPr>
            <w:r w:rsidRPr="00D61F37">
              <w:rPr>
                <w:sz w:val="18"/>
                <w:szCs w:val="28"/>
                <w:lang w:val="cy-GB"/>
              </w:rPr>
              <w:t xml:space="preserve">• </w:t>
            </w:r>
            <w:r w:rsidR="00D61F37">
              <w:rPr>
                <w:b/>
                <w:sz w:val="18"/>
                <w:szCs w:val="28"/>
                <w:lang w:val="cy-GB"/>
              </w:rPr>
              <w:t>Blynyddoedd</w:t>
            </w:r>
            <w:r w:rsidRPr="00D61F37">
              <w:rPr>
                <w:b/>
                <w:sz w:val="18"/>
                <w:szCs w:val="28"/>
                <w:lang w:val="cy-GB"/>
              </w:rPr>
              <w:t xml:space="preserve"> 7–9 </w:t>
            </w:r>
            <w:r w:rsidR="00D61F37">
              <w:rPr>
                <w:b/>
                <w:sz w:val="18"/>
                <w:szCs w:val="28"/>
                <w:lang w:val="cy-GB"/>
              </w:rPr>
              <w:t>fel cyfanswm</w:t>
            </w:r>
            <w:r w:rsidRPr="00D61F37">
              <w:rPr>
                <w:b/>
                <w:sz w:val="18"/>
                <w:szCs w:val="28"/>
                <w:lang w:val="cy-GB"/>
              </w:rPr>
              <w:t xml:space="preserve">: </w:t>
            </w:r>
            <w:r w:rsidR="00D61F37" w:rsidRPr="00D61F37">
              <w:rPr>
                <w:sz w:val="18"/>
                <w:szCs w:val="28"/>
                <w:lang w:val="cy-GB"/>
              </w:rPr>
              <w:t>Mae modelau Dyniaethau integredig yn cyflwyno amrywioldeb, ac mae mapio’r cwricwlwm yn aml yn ymhlyg yn hytrach nag yn eglur.</w:t>
            </w:r>
          </w:p>
          <w:p w14:paraId="2FB094A3" w14:textId="05E7E1DD" w:rsidR="00CA084B" w:rsidRPr="00D61F37" w:rsidRDefault="00CA084B">
            <w:pPr>
              <w:spacing w:after="0" w:line="240" w:lineRule="auto"/>
              <w:rPr>
                <w:sz w:val="18"/>
                <w:szCs w:val="28"/>
                <w:lang w:val="cy-GB"/>
              </w:rPr>
            </w:pPr>
          </w:p>
        </w:tc>
      </w:tr>
      <w:tr w:rsidR="00CA084B" w:rsidRPr="00FC7F4B" w14:paraId="64C4F0C5" w14:textId="77777777" w:rsidTr="007F7457">
        <w:trPr>
          <w:cantSplit/>
          <w:jc w:val="center"/>
        </w:trPr>
        <w:tc>
          <w:tcPr>
            <w:tcW w:w="1591" w:type="dxa"/>
            <w:shd w:val="clear" w:color="auto" w:fill="F7F9FB"/>
            <w:tcMar>
              <w:top w:w="45" w:type="dxa"/>
              <w:left w:w="55" w:type="dxa"/>
              <w:bottom w:w="45" w:type="dxa"/>
              <w:right w:w="55" w:type="dxa"/>
            </w:tcMar>
          </w:tcPr>
          <w:p w14:paraId="38CA23C1" w14:textId="3636C5FA" w:rsidR="00CA084B" w:rsidRPr="00D61F37" w:rsidRDefault="00D61F37">
            <w:pPr>
              <w:spacing w:after="0" w:line="240" w:lineRule="auto"/>
              <w:rPr>
                <w:sz w:val="18"/>
                <w:szCs w:val="28"/>
                <w:lang w:val="cy-GB"/>
              </w:rPr>
            </w:pPr>
            <w:r>
              <w:rPr>
                <w:sz w:val="18"/>
                <w:szCs w:val="28"/>
                <w:lang w:val="cy-GB"/>
              </w:rPr>
              <w:t>Canolbarth Cymru</w:t>
            </w:r>
            <w:r w:rsidR="007D3535" w:rsidRPr="00D61F37">
              <w:rPr>
                <w:sz w:val="18"/>
                <w:szCs w:val="28"/>
                <w:lang w:val="cy-GB"/>
              </w:rPr>
              <w:t xml:space="preserve">, </w:t>
            </w:r>
            <w:r>
              <w:rPr>
                <w:sz w:val="18"/>
                <w:szCs w:val="28"/>
                <w:lang w:val="cy-GB"/>
              </w:rPr>
              <w:t>Blynyddoedd</w:t>
            </w:r>
            <w:r w:rsidR="007D3535" w:rsidRPr="00D61F37">
              <w:rPr>
                <w:sz w:val="18"/>
                <w:szCs w:val="28"/>
                <w:lang w:val="cy-GB"/>
              </w:rPr>
              <w:t xml:space="preserve"> 10–11</w:t>
            </w:r>
          </w:p>
        </w:tc>
        <w:tc>
          <w:tcPr>
            <w:tcW w:w="4320" w:type="dxa"/>
            <w:shd w:val="clear" w:color="auto" w:fill="F7F9FB"/>
            <w:tcMar>
              <w:top w:w="45" w:type="dxa"/>
              <w:left w:w="55" w:type="dxa"/>
              <w:bottom w:w="45" w:type="dxa"/>
              <w:right w:w="55" w:type="dxa"/>
            </w:tcMar>
          </w:tcPr>
          <w:p w14:paraId="3DCA6CD8" w14:textId="05BC76B9" w:rsidR="00A36D19" w:rsidRPr="00D61F37" w:rsidRDefault="007D3535">
            <w:pPr>
              <w:spacing w:after="0" w:line="240" w:lineRule="auto"/>
              <w:ind w:left="160" w:hanging="160"/>
              <w:rPr>
                <w:sz w:val="18"/>
                <w:szCs w:val="28"/>
                <w:lang w:val="cy-GB"/>
              </w:rPr>
            </w:pPr>
            <w:r w:rsidRPr="00D61F37">
              <w:rPr>
                <w:sz w:val="18"/>
                <w:szCs w:val="28"/>
                <w:lang w:val="cy-GB"/>
              </w:rPr>
              <w:t xml:space="preserve">• </w:t>
            </w:r>
            <w:r w:rsidR="00D61F37">
              <w:rPr>
                <w:b/>
                <w:sz w:val="18"/>
                <w:szCs w:val="28"/>
                <w:lang w:val="cy-GB"/>
              </w:rPr>
              <w:t>Blwyddyn</w:t>
            </w:r>
            <w:r w:rsidRPr="00D61F37">
              <w:rPr>
                <w:b/>
                <w:sz w:val="18"/>
                <w:szCs w:val="28"/>
                <w:lang w:val="cy-GB"/>
              </w:rPr>
              <w:t xml:space="preserve"> 10: </w:t>
            </w:r>
            <w:r w:rsidR="00D61F37" w:rsidRPr="00D61F37">
              <w:rPr>
                <w:bCs/>
                <w:sz w:val="18"/>
                <w:szCs w:val="28"/>
                <w:lang w:val="cy-GB"/>
              </w:rPr>
              <w:t>Nodir bod CGM yn bresennol gan yr holl ysgolion a ymatebodd</w:t>
            </w:r>
            <w:r w:rsidRPr="00D61F37">
              <w:rPr>
                <w:sz w:val="18"/>
                <w:szCs w:val="28"/>
                <w:lang w:val="cy-GB"/>
              </w:rPr>
              <w:t>.</w:t>
            </w:r>
          </w:p>
          <w:p w14:paraId="19BE6A1F" w14:textId="795BA83E" w:rsidR="00A36D19" w:rsidRPr="00D61F37" w:rsidRDefault="007D3535">
            <w:pPr>
              <w:spacing w:after="0" w:line="240" w:lineRule="auto"/>
              <w:ind w:left="160" w:hanging="160"/>
              <w:rPr>
                <w:sz w:val="18"/>
                <w:szCs w:val="28"/>
                <w:lang w:val="cy-GB"/>
              </w:rPr>
            </w:pPr>
            <w:r w:rsidRPr="00D61F37">
              <w:rPr>
                <w:sz w:val="18"/>
                <w:szCs w:val="28"/>
                <w:lang w:val="cy-GB"/>
              </w:rPr>
              <w:t xml:space="preserve">• </w:t>
            </w:r>
            <w:r w:rsidR="00D61F37">
              <w:rPr>
                <w:b/>
                <w:sz w:val="18"/>
                <w:szCs w:val="28"/>
                <w:lang w:val="cy-GB"/>
              </w:rPr>
              <w:t>Blwyddyn</w:t>
            </w:r>
            <w:r w:rsidRPr="00D61F37">
              <w:rPr>
                <w:b/>
                <w:sz w:val="18"/>
                <w:szCs w:val="28"/>
                <w:lang w:val="cy-GB"/>
              </w:rPr>
              <w:t xml:space="preserve"> 11: </w:t>
            </w:r>
            <w:r w:rsidR="00D61F37" w:rsidRPr="00D61F37">
              <w:rPr>
                <w:bCs/>
                <w:sz w:val="18"/>
                <w:szCs w:val="28"/>
                <w:lang w:val="cy-GB"/>
              </w:rPr>
              <w:t>Nodir bod CGM yn bresennol gan yr holl ysgolion a ymatebodd</w:t>
            </w:r>
            <w:r w:rsidRPr="00D61F37">
              <w:rPr>
                <w:sz w:val="18"/>
                <w:szCs w:val="28"/>
                <w:lang w:val="cy-GB"/>
              </w:rPr>
              <w:t>.</w:t>
            </w:r>
          </w:p>
        </w:tc>
        <w:tc>
          <w:tcPr>
            <w:tcW w:w="4007" w:type="dxa"/>
            <w:shd w:val="clear" w:color="auto" w:fill="F7F9FB"/>
            <w:tcMar>
              <w:top w:w="45" w:type="dxa"/>
              <w:left w:w="55" w:type="dxa"/>
              <w:bottom w:w="45" w:type="dxa"/>
              <w:right w:w="55" w:type="dxa"/>
            </w:tcMar>
          </w:tcPr>
          <w:p w14:paraId="38F9DDF6" w14:textId="0362FCEF" w:rsidR="00CA084B" w:rsidRPr="00D61F37" w:rsidRDefault="00390AE4" w:rsidP="00D61F37">
            <w:pPr>
              <w:spacing w:after="0" w:line="240" w:lineRule="auto"/>
              <w:rPr>
                <w:sz w:val="18"/>
                <w:szCs w:val="28"/>
                <w:lang w:val="cy-GB"/>
              </w:rPr>
            </w:pPr>
            <w:r w:rsidRPr="00D61F37">
              <w:rPr>
                <w:sz w:val="18"/>
                <w:szCs w:val="28"/>
                <w:lang w:val="cy-GB"/>
              </w:rPr>
              <w:t xml:space="preserve">• </w:t>
            </w:r>
            <w:r w:rsidR="00D61F37">
              <w:rPr>
                <w:b/>
                <w:sz w:val="18"/>
                <w:szCs w:val="28"/>
                <w:lang w:val="cy-GB"/>
              </w:rPr>
              <w:t>Blynyddoedd</w:t>
            </w:r>
            <w:r w:rsidRPr="00D61F37">
              <w:rPr>
                <w:b/>
                <w:sz w:val="18"/>
                <w:szCs w:val="28"/>
                <w:lang w:val="cy-GB"/>
              </w:rPr>
              <w:t xml:space="preserve"> 10–11 </w:t>
            </w:r>
            <w:r w:rsidR="00D61F37">
              <w:rPr>
                <w:b/>
                <w:sz w:val="18"/>
                <w:szCs w:val="28"/>
                <w:lang w:val="cy-GB"/>
              </w:rPr>
              <w:t>fel cyfanswm</w:t>
            </w:r>
            <w:r w:rsidRPr="00D61F37">
              <w:rPr>
                <w:b/>
                <w:sz w:val="18"/>
                <w:szCs w:val="28"/>
                <w:lang w:val="cy-GB"/>
              </w:rPr>
              <w:t xml:space="preserve">: </w:t>
            </w:r>
            <w:r w:rsidR="00D61F37" w:rsidRPr="00D61F37">
              <w:rPr>
                <w:sz w:val="18"/>
                <w:szCs w:val="28"/>
                <w:lang w:val="cy-GB"/>
              </w:rPr>
              <w:t>Mae presenoldeb uchel a adroddir yn cuddio llai o amser cwricwlaidd, dirywiad mewn addysgu arbenigol, a'r defnydd o fodelau tameidiog neu an</w:t>
            </w:r>
            <w:r w:rsidR="00D61F37">
              <w:rPr>
                <w:sz w:val="18"/>
                <w:szCs w:val="28"/>
                <w:lang w:val="cy-GB"/>
              </w:rPr>
              <w:t>n</w:t>
            </w:r>
            <w:r w:rsidR="00D61F37" w:rsidRPr="00D61F37">
              <w:rPr>
                <w:sz w:val="18"/>
                <w:szCs w:val="28"/>
                <w:lang w:val="cy-GB"/>
              </w:rPr>
              <w:t>isgyblaethol; felly nid yw darpariaeth ffurfiol ynddi</w:t>
            </w:r>
            <w:r w:rsidR="00D61F37">
              <w:rPr>
                <w:sz w:val="18"/>
                <w:szCs w:val="28"/>
                <w:lang w:val="cy-GB"/>
              </w:rPr>
              <w:t xml:space="preserve"> ei</w:t>
            </w:r>
            <w:r w:rsidR="00D61F37" w:rsidRPr="00D61F37">
              <w:rPr>
                <w:sz w:val="18"/>
                <w:szCs w:val="28"/>
                <w:lang w:val="cy-GB"/>
              </w:rPr>
              <w:t xml:space="preserve"> hun yn sefydlu cywerthedd sylweddol</w:t>
            </w:r>
            <w:r w:rsidR="007D3535" w:rsidRPr="00D61F37">
              <w:rPr>
                <w:sz w:val="18"/>
                <w:szCs w:val="28"/>
                <w:lang w:val="cy-GB"/>
              </w:rPr>
              <w:t>.</w:t>
            </w:r>
          </w:p>
        </w:tc>
      </w:tr>
      <w:tr w:rsidR="00CA084B" w:rsidRPr="00D61F37" w14:paraId="20B01DD6" w14:textId="77777777" w:rsidTr="007F7457">
        <w:trPr>
          <w:cantSplit/>
          <w:jc w:val="center"/>
        </w:trPr>
        <w:tc>
          <w:tcPr>
            <w:tcW w:w="1591" w:type="dxa"/>
            <w:tcMar>
              <w:top w:w="45" w:type="dxa"/>
              <w:left w:w="55" w:type="dxa"/>
              <w:bottom w:w="45" w:type="dxa"/>
              <w:right w:w="55" w:type="dxa"/>
            </w:tcMar>
          </w:tcPr>
          <w:p w14:paraId="72559D90" w14:textId="0B2B0DCF" w:rsidR="00CA084B" w:rsidRPr="00D61F37" w:rsidRDefault="00D61F37">
            <w:pPr>
              <w:spacing w:after="0" w:line="240" w:lineRule="auto"/>
              <w:rPr>
                <w:sz w:val="18"/>
                <w:szCs w:val="28"/>
                <w:lang w:val="cy-GB"/>
              </w:rPr>
            </w:pPr>
            <w:r>
              <w:rPr>
                <w:sz w:val="18"/>
                <w:szCs w:val="28"/>
                <w:lang w:val="cy-GB"/>
              </w:rPr>
              <w:lastRenderedPageBreak/>
              <w:t>De Cymru</w:t>
            </w:r>
            <w:r w:rsidR="007D3535" w:rsidRPr="00D61F37">
              <w:rPr>
                <w:sz w:val="18"/>
                <w:szCs w:val="28"/>
                <w:lang w:val="cy-GB"/>
              </w:rPr>
              <w:t xml:space="preserve">, </w:t>
            </w:r>
            <w:r>
              <w:rPr>
                <w:sz w:val="18"/>
                <w:szCs w:val="28"/>
                <w:lang w:val="cy-GB"/>
              </w:rPr>
              <w:t xml:space="preserve">Blynyddoedd </w:t>
            </w:r>
            <w:r w:rsidR="007D3535" w:rsidRPr="00D61F37">
              <w:rPr>
                <w:sz w:val="18"/>
                <w:szCs w:val="28"/>
                <w:lang w:val="cy-GB"/>
              </w:rPr>
              <w:t>7–9</w:t>
            </w:r>
          </w:p>
        </w:tc>
        <w:tc>
          <w:tcPr>
            <w:tcW w:w="4320" w:type="dxa"/>
            <w:tcMar>
              <w:top w:w="45" w:type="dxa"/>
              <w:left w:w="55" w:type="dxa"/>
              <w:bottom w:w="45" w:type="dxa"/>
              <w:right w:w="55" w:type="dxa"/>
            </w:tcMar>
          </w:tcPr>
          <w:p w14:paraId="598AA202" w14:textId="549B93E2" w:rsidR="00A36D19" w:rsidRPr="00D61F37" w:rsidRDefault="007D3535">
            <w:pPr>
              <w:spacing w:after="0" w:line="240" w:lineRule="auto"/>
              <w:ind w:left="160" w:hanging="160"/>
              <w:rPr>
                <w:sz w:val="18"/>
                <w:szCs w:val="28"/>
                <w:lang w:val="cy-GB"/>
              </w:rPr>
            </w:pPr>
            <w:r w:rsidRPr="00D61F37">
              <w:rPr>
                <w:sz w:val="18"/>
                <w:szCs w:val="28"/>
                <w:lang w:val="cy-GB"/>
              </w:rPr>
              <w:t xml:space="preserve">• </w:t>
            </w:r>
            <w:r w:rsidR="00D61F37">
              <w:rPr>
                <w:b/>
                <w:sz w:val="18"/>
                <w:szCs w:val="28"/>
                <w:lang w:val="cy-GB"/>
              </w:rPr>
              <w:t>Blwyddyn</w:t>
            </w:r>
            <w:r w:rsidRPr="00D61F37">
              <w:rPr>
                <w:b/>
                <w:sz w:val="18"/>
                <w:szCs w:val="28"/>
                <w:lang w:val="cy-GB"/>
              </w:rPr>
              <w:t xml:space="preserve"> 7: </w:t>
            </w:r>
            <w:r w:rsidR="00D61F37">
              <w:rPr>
                <w:sz w:val="18"/>
                <w:szCs w:val="28"/>
                <w:lang w:val="cy-GB"/>
              </w:rPr>
              <w:t>CGM ar wahân</w:t>
            </w:r>
            <w:r w:rsidRPr="00D61F37">
              <w:rPr>
                <w:sz w:val="18"/>
                <w:szCs w:val="28"/>
                <w:lang w:val="cy-GB"/>
              </w:rPr>
              <w:t xml:space="preserve">: 77%; </w:t>
            </w:r>
            <w:r w:rsidR="00D61F37">
              <w:rPr>
                <w:sz w:val="18"/>
                <w:szCs w:val="28"/>
                <w:lang w:val="cy-GB"/>
              </w:rPr>
              <w:t>Dyniaethau</w:t>
            </w:r>
            <w:r w:rsidRPr="00D61F37">
              <w:rPr>
                <w:sz w:val="18"/>
                <w:szCs w:val="28"/>
                <w:lang w:val="cy-GB"/>
              </w:rPr>
              <w:t>: 20.7%.</w:t>
            </w:r>
          </w:p>
          <w:p w14:paraId="36761AF1" w14:textId="13B94408" w:rsidR="00A36D19" w:rsidRPr="00D61F37" w:rsidRDefault="007D3535">
            <w:pPr>
              <w:spacing w:after="0" w:line="240" w:lineRule="auto"/>
              <w:ind w:left="160" w:hanging="160"/>
              <w:rPr>
                <w:sz w:val="18"/>
                <w:szCs w:val="28"/>
                <w:lang w:val="cy-GB"/>
              </w:rPr>
            </w:pPr>
            <w:r w:rsidRPr="00D61F37">
              <w:rPr>
                <w:sz w:val="18"/>
                <w:szCs w:val="28"/>
                <w:lang w:val="cy-GB"/>
              </w:rPr>
              <w:t xml:space="preserve">• </w:t>
            </w:r>
            <w:r w:rsidR="00D61F37">
              <w:rPr>
                <w:b/>
                <w:sz w:val="18"/>
                <w:szCs w:val="28"/>
                <w:lang w:val="cy-GB"/>
              </w:rPr>
              <w:t>Blwyddyn</w:t>
            </w:r>
            <w:r w:rsidRPr="00D61F37">
              <w:rPr>
                <w:b/>
                <w:sz w:val="18"/>
                <w:szCs w:val="28"/>
                <w:lang w:val="cy-GB"/>
              </w:rPr>
              <w:t xml:space="preserve"> 8: </w:t>
            </w:r>
            <w:r w:rsidR="00D61F37">
              <w:rPr>
                <w:sz w:val="18"/>
                <w:szCs w:val="28"/>
                <w:lang w:val="cy-GB"/>
              </w:rPr>
              <w:t>CGM ar wahân</w:t>
            </w:r>
            <w:r w:rsidRPr="00D61F37">
              <w:rPr>
                <w:sz w:val="18"/>
                <w:szCs w:val="28"/>
                <w:lang w:val="cy-GB"/>
              </w:rPr>
              <w:t xml:space="preserve">: 82.8%; </w:t>
            </w:r>
            <w:r w:rsidR="00D61F37">
              <w:rPr>
                <w:sz w:val="18"/>
                <w:szCs w:val="28"/>
                <w:lang w:val="cy-GB"/>
              </w:rPr>
              <w:t>Dyniaethau</w:t>
            </w:r>
            <w:r w:rsidRPr="00D61F37">
              <w:rPr>
                <w:sz w:val="18"/>
                <w:szCs w:val="28"/>
                <w:lang w:val="cy-GB"/>
              </w:rPr>
              <w:t>: 14.9%.</w:t>
            </w:r>
          </w:p>
          <w:p w14:paraId="6BF45ED3" w14:textId="415FBC4E" w:rsidR="00A36D19" w:rsidRPr="00D61F37" w:rsidRDefault="007D3535">
            <w:pPr>
              <w:spacing w:after="0" w:line="240" w:lineRule="auto"/>
              <w:ind w:left="160" w:hanging="160"/>
              <w:rPr>
                <w:sz w:val="18"/>
                <w:szCs w:val="28"/>
                <w:lang w:val="cy-GB"/>
              </w:rPr>
            </w:pPr>
            <w:r w:rsidRPr="00D61F37">
              <w:rPr>
                <w:sz w:val="18"/>
                <w:szCs w:val="28"/>
                <w:lang w:val="cy-GB"/>
              </w:rPr>
              <w:t xml:space="preserve">• </w:t>
            </w:r>
            <w:r w:rsidR="00D61F37">
              <w:rPr>
                <w:b/>
                <w:sz w:val="18"/>
                <w:szCs w:val="28"/>
                <w:lang w:val="cy-GB"/>
              </w:rPr>
              <w:t>Blwyddyn</w:t>
            </w:r>
            <w:r w:rsidRPr="00D61F37">
              <w:rPr>
                <w:b/>
                <w:sz w:val="18"/>
                <w:szCs w:val="28"/>
                <w:lang w:val="cy-GB"/>
              </w:rPr>
              <w:t xml:space="preserve"> 9: </w:t>
            </w:r>
            <w:r w:rsidR="00D61F37">
              <w:rPr>
                <w:sz w:val="18"/>
                <w:szCs w:val="28"/>
                <w:lang w:val="cy-GB"/>
              </w:rPr>
              <w:t>CGM ar wahân</w:t>
            </w:r>
            <w:r w:rsidRPr="00D61F37">
              <w:rPr>
                <w:sz w:val="18"/>
                <w:szCs w:val="28"/>
                <w:lang w:val="cy-GB"/>
              </w:rPr>
              <w:t xml:space="preserve">: 89.7%; </w:t>
            </w:r>
            <w:r w:rsidR="00D61F37">
              <w:rPr>
                <w:sz w:val="18"/>
                <w:szCs w:val="28"/>
                <w:lang w:val="cy-GB"/>
              </w:rPr>
              <w:t>Dyniaethau</w:t>
            </w:r>
            <w:r w:rsidRPr="00D61F37">
              <w:rPr>
                <w:sz w:val="18"/>
                <w:szCs w:val="28"/>
                <w:lang w:val="cy-GB"/>
              </w:rPr>
              <w:t>: 8%.</w:t>
            </w:r>
          </w:p>
          <w:p w14:paraId="18E6A53D" w14:textId="0C98647F" w:rsidR="00A36D19" w:rsidRPr="00D61F37" w:rsidRDefault="007D3535">
            <w:pPr>
              <w:spacing w:after="0" w:line="240" w:lineRule="auto"/>
              <w:ind w:left="160" w:hanging="160"/>
              <w:rPr>
                <w:sz w:val="18"/>
                <w:szCs w:val="28"/>
                <w:lang w:val="cy-GB"/>
              </w:rPr>
            </w:pPr>
            <w:r w:rsidRPr="00D61F37">
              <w:rPr>
                <w:sz w:val="18"/>
                <w:szCs w:val="28"/>
                <w:lang w:val="cy-GB"/>
              </w:rPr>
              <w:t xml:space="preserve">• </w:t>
            </w:r>
            <w:r w:rsidR="00D61F37">
              <w:rPr>
                <w:b/>
                <w:sz w:val="18"/>
                <w:szCs w:val="28"/>
                <w:lang w:val="cy-GB"/>
              </w:rPr>
              <w:t>Blynyddoedd</w:t>
            </w:r>
            <w:r w:rsidRPr="00D61F37">
              <w:rPr>
                <w:b/>
                <w:sz w:val="18"/>
                <w:szCs w:val="28"/>
                <w:lang w:val="cy-GB"/>
              </w:rPr>
              <w:t xml:space="preserve"> 7–9 </w:t>
            </w:r>
            <w:r w:rsidR="00D61F37">
              <w:rPr>
                <w:b/>
                <w:sz w:val="18"/>
                <w:szCs w:val="28"/>
                <w:lang w:val="cy-GB"/>
              </w:rPr>
              <w:t>fel cyfanswm</w:t>
            </w:r>
            <w:r w:rsidRPr="00D61F37">
              <w:rPr>
                <w:b/>
                <w:sz w:val="18"/>
                <w:szCs w:val="28"/>
                <w:lang w:val="cy-GB"/>
              </w:rPr>
              <w:t xml:space="preserve">: </w:t>
            </w:r>
            <w:r w:rsidR="00D61F37">
              <w:rPr>
                <w:sz w:val="18"/>
                <w:szCs w:val="28"/>
                <w:lang w:val="cy-GB"/>
              </w:rPr>
              <w:t xml:space="preserve">Cyfanswm y ddarpariaeth yn </w:t>
            </w:r>
            <w:r w:rsidRPr="00D61F37">
              <w:rPr>
                <w:sz w:val="18"/>
                <w:szCs w:val="28"/>
                <w:lang w:val="cy-GB"/>
              </w:rPr>
              <w:t>97.7%</w:t>
            </w:r>
            <w:r w:rsidR="00C2171E" w:rsidRPr="00D61F37">
              <w:rPr>
                <w:sz w:val="18"/>
                <w:szCs w:val="28"/>
                <w:lang w:val="cy-GB"/>
              </w:rPr>
              <w:t>.</w:t>
            </w:r>
          </w:p>
        </w:tc>
        <w:tc>
          <w:tcPr>
            <w:tcW w:w="4007" w:type="dxa"/>
            <w:tcMar>
              <w:top w:w="45" w:type="dxa"/>
              <w:left w:w="55" w:type="dxa"/>
              <w:bottom w:w="45" w:type="dxa"/>
              <w:right w:w="55" w:type="dxa"/>
            </w:tcMar>
          </w:tcPr>
          <w:p w14:paraId="635DCDE1" w14:textId="0BAADE90" w:rsidR="00A36D19" w:rsidRPr="00D61F37" w:rsidRDefault="007D3535">
            <w:pPr>
              <w:spacing w:after="0" w:line="240" w:lineRule="auto"/>
              <w:ind w:left="160" w:hanging="160"/>
              <w:rPr>
                <w:sz w:val="18"/>
                <w:szCs w:val="28"/>
                <w:lang w:val="cy-GB"/>
              </w:rPr>
            </w:pPr>
            <w:r w:rsidRPr="00D61F37">
              <w:rPr>
                <w:sz w:val="18"/>
                <w:szCs w:val="28"/>
                <w:lang w:val="cy-GB"/>
              </w:rPr>
              <w:t xml:space="preserve">• </w:t>
            </w:r>
            <w:r w:rsidR="00D61F37">
              <w:rPr>
                <w:b/>
                <w:sz w:val="18"/>
                <w:szCs w:val="28"/>
                <w:lang w:val="cy-GB"/>
              </w:rPr>
              <w:t>Blynyddoedd</w:t>
            </w:r>
            <w:r w:rsidRPr="00D61F37">
              <w:rPr>
                <w:b/>
                <w:sz w:val="18"/>
                <w:szCs w:val="28"/>
                <w:lang w:val="cy-GB"/>
              </w:rPr>
              <w:t xml:space="preserve"> 7–9 </w:t>
            </w:r>
            <w:r w:rsidR="00D61F37">
              <w:rPr>
                <w:b/>
                <w:sz w:val="18"/>
                <w:szCs w:val="28"/>
                <w:lang w:val="cy-GB"/>
              </w:rPr>
              <w:t>fel cyfanswm</w:t>
            </w:r>
            <w:r w:rsidRPr="00D61F37">
              <w:rPr>
                <w:b/>
                <w:sz w:val="18"/>
                <w:szCs w:val="28"/>
                <w:lang w:val="cy-GB"/>
              </w:rPr>
              <w:t xml:space="preserve">: </w:t>
            </w:r>
            <w:r w:rsidR="00D61F37">
              <w:rPr>
                <w:bCs/>
                <w:sz w:val="18"/>
                <w:szCs w:val="28"/>
                <w:lang w:val="cy-GB"/>
              </w:rPr>
              <w:t xml:space="preserve">Nodir nad oes darpariaeth fandadol CGM mewn </w:t>
            </w:r>
            <w:r w:rsidRPr="00D61F37">
              <w:rPr>
                <w:sz w:val="18"/>
                <w:szCs w:val="28"/>
                <w:lang w:val="cy-GB"/>
              </w:rPr>
              <w:t xml:space="preserve">2.3% </w:t>
            </w:r>
            <w:r w:rsidR="00D61F37">
              <w:rPr>
                <w:sz w:val="18"/>
                <w:szCs w:val="28"/>
                <w:lang w:val="cy-GB"/>
              </w:rPr>
              <w:t>ysgol</w:t>
            </w:r>
            <w:r w:rsidRPr="00D61F37">
              <w:rPr>
                <w:sz w:val="18"/>
                <w:szCs w:val="28"/>
                <w:lang w:val="cy-GB"/>
              </w:rPr>
              <w:t>.</w:t>
            </w:r>
          </w:p>
        </w:tc>
      </w:tr>
      <w:tr w:rsidR="00CA084B" w:rsidRPr="00D61F37" w14:paraId="25F40AE1" w14:textId="77777777" w:rsidTr="007F7457">
        <w:trPr>
          <w:cantSplit/>
          <w:jc w:val="center"/>
        </w:trPr>
        <w:tc>
          <w:tcPr>
            <w:tcW w:w="1591" w:type="dxa"/>
            <w:shd w:val="clear" w:color="auto" w:fill="F7F9FB"/>
            <w:tcMar>
              <w:top w:w="45" w:type="dxa"/>
              <w:left w:w="55" w:type="dxa"/>
              <w:bottom w:w="45" w:type="dxa"/>
              <w:right w:w="55" w:type="dxa"/>
            </w:tcMar>
          </w:tcPr>
          <w:p w14:paraId="1F756034" w14:textId="0C0BE589" w:rsidR="00CA084B" w:rsidRPr="00D61F37" w:rsidRDefault="00D61F37">
            <w:pPr>
              <w:spacing w:after="0" w:line="240" w:lineRule="auto"/>
              <w:rPr>
                <w:sz w:val="18"/>
                <w:szCs w:val="28"/>
                <w:lang w:val="cy-GB"/>
              </w:rPr>
            </w:pPr>
            <w:r>
              <w:rPr>
                <w:sz w:val="18"/>
                <w:szCs w:val="28"/>
                <w:lang w:val="cy-GB"/>
              </w:rPr>
              <w:t>De Cymru</w:t>
            </w:r>
            <w:r w:rsidR="007D3535" w:rsidRPr="00D61F37">
              <w:rPr>
                <w:sz w:val="18"/>
                <w:szCs w:val="28"/>
                <w:lang w:val="cy-GB"/>
              </w:rPr>
              <w:t xml:space="preserve">, </w:t>
            </w:r>
            <w:r>
              <w:rPr>
                <w:sz w:val="18"/>
                <w:szCs w:val="28"/>
                <w:lang w:val="cy-GB"/>
              </w:rPr>
              <w:t xml:space="preserve">Blynyddoedd </w:t>
            </w:r>
            <w:r w:rsidR="007D3535" w:rsidRPr="00D61F37">
              <w:rPr>
                <w:sz w:val="18"/>
                <w:szCs w:val="28"/>
                <w:lang w:val="cy-GB"/>
              </w:rPr>
              <w:t>10–11</w:t>
            </w:r>
          </w:p>
        </w:tc>
        <w:tc>
          <w:tcPr>
            <w:tcW w:w="4320" w:type="dxa"/>
            <w:shd w:val="clear" w:color="auto" w:fill="F7F9FB"/>
            <w:tcMar>
              <w:top w:w="45" w:type="dxa"/>
              <w:left w:w="55" w:type="dxa"/>
              <w:bottom w:w="45" w:type="dxa"/>
              <w:right w:w="55" w:type="dxa"/>
            </w:tcMar>
          </w:tcPr>
          <w:p w14:paraId="74F86CF9" w14:textId="4BA6BD44" w:rsidR="00A36D19" w:rsidRPr="00D61F37" w:rsidRDefault="007D3535">
            <w:pPr>
              <w:spacing w:after="0" w:line="240" w:lineRule="auto"/>
              <w:ind w:left="160" w:hanging="160"/>
              <w:rPr>
                <w:sz w:val="18"/>
                <w:szCs w:val="28"/>
                <w:lang w:val="cy-GB"/>
              </w:rPr>
            </w:pPr>
            <w:r w:rsidRPr="00D61F37">
              <w:rPr>
                <w:sz w:val="18"/>
                <w:szCs w:val="28"/>
                <w:lang w:val="cy-GB"/>
              </w:rPr>
              <w:t xml:space="preserve">• </w:t>
            </w:r>
            <w:r w:rsidR="00D61F37">
              <w:rPr>
                <w:b/>
                <w:sz w:val="18"/>
                <w:szCs w:val="28"/>
                <w:lang w:val="cy-GB"/>
              </w:rPr>
              <w:t>Blwyddyn</w:t>
            </w:r>
            <w:r w:rsidRPr="00D61F37">
              <w:rPr>
                <w:b/>
                <w:sz w:val="18"/>
                <w:szCs w:val="28"/>
                <w:lang w:val="cy-GB"/>
              </w:rPr>
              <w:t xml:space="preserve"> 10: </w:t>
            </w:r>
            <w:r w:rsidR="00D61F37" w:rsidRPr="00D61F37">
              <w:rPr>
                <w:bCs/>
                <w:sz w:val="18"/>
                <w:szCs w:val="28"/>
                <w:lang w:val="cy-GB"/>
              </w:rPr>
              <w:t>Nodir presenoldeb darpariaeth CGM mandadol mewn</w:t>
            </w:r>
            <w:r w:rsidR="00D61F37">
              <w:rPr>
                <w:b/>
                <w:sz w:val="18"/>
                <w:szCs w:val="28"/>
                <w:lang w:val="cy-GB"/>
              </w:rPr>
              <w:t xml:space="preserve"> </w:t>
            </w:r>
            <w:r w:rsidRPr="00D61F37">
              <w:rPr>
                <w:sz w:val="18"/>
                <w:szCs w:val="28"/>
                <w:lang w:val="cy-GB"/>
              </w:rPr>
              <w:t>96.6%</w:t>
            </w:r>
            <w:r w:rsidR="00860AF8" w:rsidRPr="00D61F37">
              <w:rPr>
                <w:sz w:val="18"/>
                <w:szCs w:val="28"/>
                <w:lang w:val="cy-GB"/>
              </w:rPr>
              <w:t xml:space="preserve"> </w:t>
            </w:r>
            <w:r w:rsidR="00D61F37">
              <w:rPr>
                <w:sz w:val="18"/>
                <w:szCs w:val="28"/>
                <w:lang w:val="cy-GB"/>
              </w:rPr>
              <w:t>ysgol</w:t>
            </w:r>
            <w:r w:rsidRPr="00D61F37">
              <w:rPr>
                <w:sz w:val="18"/>
                <w:szCs w:val="28"/>
                <w:lang w:val="cy-GB"/>
              </w:rPr>
              <w:t>.</w:t>
            </w:r>
          </w:p>
          <w:p w14:paraId="79799499" w14:textId="1C9C3290" w:rsidR="00A36D19" w:rsidRPr="00D61F37" w:rsidRDefault="007D3535">
            <w:pPr>
              <w:spacing w:after="0" w:line="240" w:lineRule="auto"/>
              <w:ind w:left="160" w:hanging="160"/>
              <w:rPr>
                <w:sz w:val="18"/>
                <w:szCs w:val="28"/>
                <w:lang w:val="cy-GB"/>
              </w:rPr>
            </w:pPr>
            <w:r w:rsidRPr="00D61F37">
              <w:rPr>
                <w:sz w:val="18"/>
                <w:szCs w:val="28"/>
                <w:lang w:val="cy-GB"/>
              </w:rPr>
              <w:t xml:space="preserve">• </w:t>
            </w:r>
            <w:r w:rsidR="00D61F37">
              <w:rPr>
                <w:b/>
                <w:sz w:val="18"/>
                <w:szCs w:val="28"/>
                <w:lang w:val="cy-GB"/>
              </w:rPr>
              <w:t>Blwyddyn</w:t>
            </w:r>
            <w:r w:rsidRPr="00D61F37">
              <w:rPr>
                <w:b/>
                <w:sz w:val="18"/>
                <w:szCs w:val="28"/>
                <w:lang w:val="cy-GB"/>
              </w:rPr>
              <w:t xml:space="preserve"> 11: </w:t>
            </w:r>
            <w:r w:rsidR="00D61F37" w:rsidRPr="00D61F37">
              <w:rPr>
                <w:bCs/>
                <w:sz w:val="18"/>
                <w:szCs w:val="28"/>
                <w:lang w:val="cy-GB"/>
              </w:rPr>
              <w:t>Nodir presenoldeb darpariaeth CGM mandadol mewn</w:t>
            </w:r>
            <w:r w:rsidRPr="00D61F37">
              <w:rPr>
                <w:sz w:val="18"/>
                <w:szCs w:val="28"/>
                <w:lang w:val="cy-GB"/>
              </w:rPr>
              <w:t xml:space="preserve"> 93.1%</w:t>
            </w:r>
            <w:r w:rsidR="00860AF8" w:rsidRPr="00D61F37">
              <w:rPr>
                <w:sz w:val="18"/>
                <w:szCs w:val="28"/>
                <w:lang w:val="cy-GB"/>
              </w:rPr>
              <w:t xml:space="preserve"> </w:t>
            </w:r>
            <w:r w:rsidR="00D61F37">
              <w:rPr>
                <w:sz w:val="18"/>
                <w:szCs w:val="28"/>
                <w:lang w:val="cy-GB"/>
              </w:rPr>
              <w:t>ysgol</w:t>
            </w:r>
            <w:r w:rsidRPr="00D61F37">
              <w:rPr>
                <w:sz w:val="18"/>
                <w:szCs w:val="28"/>
                <w:lang w:val="cy-GB"/>
              </w:rPr>
              <w:t>.</w:t>
            </w:r>
          </w:p>
        </w:tc>
        <w:tc>
          <w:tcPr>
            <w:tcW w:w="4007" w:type="dxa"/>
            <w:shd w:val="clear" w:color="auto" w:fill="F7F9FB"/>
            <w:tcMar>
              <w:top w:w="45" w:type="dxa"/>
              <w:left w:w="55" w:type="dxa"/>
              <w:bottom w:w="45" w:type="dxa"/>
              <w:right w:w="55" w:type="dxa"/>
            </w:tcMar>
          </w:tcPr>
          <w:p w14:paraId="4846B36F" w14:textId="0BB9F474" w:rsidR="00A36D19" w:rsidRPr="00D61F37" w:rsidRDefault="007D3535">
            <w:pPr>
              <w:spacing w:after="0" w:line="240" w:lineRule="auto"/>
              <w:ind w:left="160" w:hanging="160"/>
              <w:rPr>
                <w:sz w:val="18"/>
                <w:szCs w:val="28"/>
                <w:lang w:val="cy-GB"/>
              </w:rPr>
            </w:pPr>
            <w:r w:rsidRPr="00D61F37">
              <w:rPr>
                <w:sz w:val="18"/>
                <w:szCs w:val="28"/>
                <w:lang w:val="cy-GB"/>
              </w:rPr>
              <w:t xml:space="preserve">• </w:t>
            </w:r>
            <w:r w:rsidR="00D61F37">
              <w:rPr>
                <w:b/>
                <w:sz w:val="18"/>
                <w:szCs w:val="28"/>
                <w:lang w:val="cy-GB"/>
              </w:rPr>
              <w:t>Blwyddyn</w:t>
            </w:r>
            <w:r w:rsidRPr="00D61F37">
              <w:rPr>
                <w:b/>
                <w:sz w:val="18"/>
                <w:szCs w:val="28"/>
                <w:lang w:val="cy-GB"/>
              </w:rPr>
              <w:t xml:space="preserve"> 10</w:t>
            </w:r>
            <w:r w:rsidR="00C2171E" w:rsidRPr="00D61F37">
              <w:rPr>
                <w:b/>
                <w:sz w:val="18"/>
                <w:szCs w:val="28"/>
                <w:lang w:val="cy-GB"/>
              </w:rPr>
              <w:t xml:space="preserve"> </w:t>
            </w:r>
            <w:r w:rsidR="00D61F37">
              <w:rPr>
                <w:b/>
                <w:sz w:val="18"/>
                <w:szCs w:val="28"/>
                <w:lang w:val="cy-GB"/>
              </w:rPr>
              <w:t>fel cyfanswm</w:t>
            </w:r>
            <w:r w:rsidRPr="00D61F37">
              <w:rPr>
                <w:b/>
                <w:sz w:val="18"/>
                <w:szCs w:val="28"/>
                <w:lang w:val="cy-GB"/>
              </w:rPr>
              <w:t xml:space="preserve">: </w:t>
            </w:r>
            <w:r w:rsidRPr="00D61F37">
              <w:rPr>
                <w:sz w:val="18"/>
                <w:szCs w:val="28"/>
                <w:lang w:val="cy-GB"/>
              </w:rPr>
              <w:t>N</w:t>
            </w:r>
            <w:r w:rsidR="00D61F37">
              <w:rPr>
                <w:sz w:val="18"/>
                <w:szCs w:val="28"/>
                <w:lang w:val="cy-GB"/>
              </w:rPr>
              <w:t xml:space="preserve">odir nad oes darpariaeth fandadol CGM mewn </w:t>
            </w:r>
            <w:r w:rsidRPr="00D61F37">
              <w:rPr>
                <w:sz w:val="18"/>
                <w:szCs w:val="28"/>
                <w:lang w:val="cy-GB"/>
              </w:rPr>
              <w:t>3.4%</w:t>
            </w:r>
            <w:r w:rsidR="00860AF8" w:rsidRPr="00D61F37">
              <w:rPr>
                <w:sz w:val="18"/>
                <w:szCs w:val="28"/>
                <w:lang w:val="cy-GB"/>
              </w:rPr>
              <w:t xml:space="preserve"> </w:t>
            </w:r>
            <w:r w:rsidR="00D61F37">
              <w:rPr>
                <w:sz w:val="18"/>
                <w:szCs w:val="28"/>
                <w:lang w:val="cy-GB"/>
              </w:rPr>
              <w:t>ysgol</w:t>
            </w:r>
            <w:r w:rsidRPr="00D61F37">
              <w:rPr>
                <w:sz w:val="18"/>
                <w:szCs w:val="28"/>
                <w:lang w:val="cy-GB"/>
              </w:rPr>
              <w:t>.</w:t>
            </w:r>
          </w:p>
          <w:p w14:paraId="5B5E7AEB" w14:textId="0A8F0CF4" w:rsidR="00A36D19" w:rsidRPr="00D61F37" w:rsidRDefault="007D3535">
            <w:pPr>
              <w:spacing w:after="0" w:line="240" w:lineRule="auto"/>
              <w:ind w:left="160" w:hanging="160"/>
              <w:rPr>
                <w:sz w:val="18"/>
                <w:szCs w:val="28"/>
                <w:lang w:val="cy-GB"/>
              </w:rPr>
            </w:pPr>
            <w:r w:rsidRPr="00D61F37">
              <w:rPr>
                <w:sz w:val="18"/>
                <w:szCs w:val="28"/>
                <w:lang w:val="cy-GB"/>
              </w:rPr>
              <w:t xml:space="preserve">• </w:t>
            </w:r>
            <w:r w:rsidR="00D61F37">
              <w:rPr>
                <w:b/>
                <w:sz w:val="18"/>
                <w:szCs w:val="28"/>
                <w:lang w:val="cy-GB"/>
              </w:rPr>
              <w:t>Blwyddyn</w:t>
            </w:r>
            <w:r w:rsidRPr="00D61F37">
              <w:rPr>
                <w:b/>
                <w:sz w:val="18"/>
                <w:szCs w:val="28"/>
                <w:lang w:val="cy-GB"/>
              </w:rPr>
              <w:t xml:space="preserve"> 11</w:t>
            </w:r>
            <w:r w:rsidR="00C2171E" w:rsidRPr="00D61F37">
              <w:rPr>
                <w:b/>
                <w:sz w:val="18"/>
                <w:szCs w:val="28"/>
                <w:lang w:val="cy-GB"/>
              </w:rPr>
              <w:t xml:space="preserve"> </w:t>
            </w:r>
            <w:r w:rsidR="00D61F37">
              <w:rPr>
                <w:b/>
                <w:sz w:val="18"/>
                <w:szCs w:val="28"/>
                <w:lang w:val="cy-GB"/>
              </w:rPr>
              <w:t>fel cyfanswm</w:t>
            </w:r>
            <w:r w:rsidRPr="00D61F37">
              <w:rPr>
                <w:b/>
                <w:sz w:val="18"/>
                <w:szCs w:val="28"/>
                <w:lang w:val="cy-GB"/>
              </w:rPr>
              <w:t xml:space="preserve">: </w:t>
            </w:r>
            <w:r w:rsidRPr="00D61F37">
              <w:rPr>
                <w:sz w:val="18"/>
                <w:szCs w:val="28"/>
                <w:lang w:val="cy-GB"/>
              </w:rPr>
              <w:t>No</w:t>
            </w:r>
            <w:r w:rsidR="00D61F37">
              <w:rPr>
                <w:sz w:val="18"/>
                <w:szCs w:val="28"/>
                <w:lang w:val="cy-GB"/>
              </w:rPr>
              <w:t xml:space="preserve">dir nad oes darpariaeth fandadol CGM mewn </w:t>
            </w:r>
            <w:r w:rsidRPr="00D61F37">
              <w:rPr>
                <w:sz w:val="18"/>
                <w:szCs w:val="28"/>
                <w:lang w:val="cy-GB"/>
              </w:rPr>
              <w:t>6.9%</w:t>
            </w:r>
            <w:r w:rsidR="00860AF8" w:rsidRPr="00D61F37">
              <w:rPr>
                <w:sz w:val="18"/>
                <w:szCs w:val="28"/>
                <w:lang w:val="cy-GB"/>
              </w:rPr>
              <w:t xml:space="preserve"> </w:t>
            </w:r>
            <w:r w:rsidR="00D61F37">
              <w:rPr>
                <w:sz w:val="18"/>
                <w:szCs w:val="28"/>
                <w:lang w:val="cy-GB"/>
              </w:rPr>
              <w:t>ysgol</w:t>
            </w:r>
            <w:r w:rsidRPr="00D61F37">
              <w:rPr>
                <w:sz w:val="18"/>
                <w:szCs w:val="28"/>
                <w:lang w:val="cy-GB"/>
              </w:rPr>
              <w:t>.</w:t>
            </w:r>
          </w:p>
          <w:p w14:paraId="529E8228" w14:textId="12370A1D" w:rsidR="00A36D19" w:rsidRPr="00D61F37" w:rsidRDefault="00A36D19">
            <w:pPr>
              <w:spacing w:after="0" w:line="240" w:lineRule="auto"/>
              <w:ind w:left="160" w:hanging="160"/>
              <w:rPr>
                <w:sz w:val="18"/>
                <w:szCs w:val="28"/>
                <w:lang w:val="cy-GB"/>
              </w:rPr>
            </w:pPr>
          </w:p>
        </w:tc>
      </w:tr>
    </w:tbl>
    <w:p w14:paraId="1E52251E" w14:textId="23CD99EA" w:rsidR="00A36D19" w:rsidRPr="00D61F37" w:rsidRDefault="00A36D19">
      <w:pPr>
        <w:keepLines/>
        <w:spacing w:before="120" w:after="40"/>
        <w:jc w:val="center"/>
        <w:rPr>
          <w:lang w:val="cy-GB"/>
        </w:rPr>
      </w:pPr>
    </w:p>
    <w:p w14:paraId="10C97B2F" w14:textId="77777777" w:rsidR="00CA084B" w:rsidRPr="00D61F37" w:rsidRDefault="00CA084B">
      <w:pPr>
        <w:spacing w:after="30"/>
        <w:rPr>
          <w:lang w:val="cy-GB"/>
        </w:rPr>
      </w:pPr>
    </w:p>
    <w:p w14:paraId="1C87665C" w14:textId="4D0F9133" w:rsidR="00CA084B" w:rsidRPr="00D61F37" w:rsidRDefault="00A744D1">
      <w:pPr>
        <w:rPr>
          <w:sz w:val="22"/>
          <w:szCs w:val="28"/>
          <w:lang w:val="cy-GB"/>
        </w:rPr>
      </w:pPr>
      <w:r w:rsidRPr="00D61F37">
        <w:rPr>
          <w:sz w:val="22"/>
          <w:szCs w:val="28"/>
          <w:lang w:val="cy-GB"/>
        </w:rPr>
        <w:t>Gellir crynhoi prif ganfyddiadau Tabl 2 uchod drwy nodi bod CGM ym Mlynyddoedd 7–9 yn bresennol mewn 94.9% o ysgolion yng Ngogledd Cymru, 100% yng Nghanolbarth Cymru a 97.7% yn Ne Cymru. Mae’r prif ffigurau hyn yn bwysig, ond ni ddylent guddio’r absenoldeb darpariaeth a nodwyd mewn nifer fach o ysgolion, na’r gwahaniaeth rhwng CGM â sail ddisgyblaethol y gellir ei adnabod yn glir a darpariaeth sydd wedi’i hymgorffori mewn strwythurau ehangach. Dylid hefyd ddarllen cyfraddau cydymffurfio ffurfiol rhanbarthol ochr yn ochr ag amrywiaeth ar lefel sirol</w:t>
      </w:r>
      <w:r w:rsidR="007D3535" w:rsidRPr="00D61F37">
        <w:rPr>
          <w:sz w:val="22"/>
          <w:szCs w:val="28"/>
          <w:lang w:val="cy-GB"/>
        </w:rPr>
        <w:t>.</w:t>
      </w:r>
      <w:r w:rsidR="007D3535" w:rsidRPr="00D61F37">
        <w:rPr>
          <w:rStyle w:val="FootnoteReference"/>
          <w:sz w:val="22"/>
          <w:szCs w:val="28"/>
          <w:lang w:val="cy-GB"/>
        </w:rPr>
        <w:footnoteReference w:id="4"/>
      </w:r>
    </w:p>
    <w:p w14:paraId="116E9850" w14:textId="77777777" w:rsidR="00DC0156" w:rsidRPr="00D61F37" w:rsidRDefault="00DC0156">
      <w:pPr>
        <w:rPr>
          <w:lang w:val="cy-GB"/>
        </w:rPr>
      </w:pPr>
    </w:p>
    <w:p w14:paraId="5AD5F413" w14:textId="234A5DB5" w:rsidR="00CA084B" w:rsidRPr="00D61F37" w:rsidRDefault="007D3535">
      <w:pPr>
        <w:pStyle w:val="Heading2"/>
        <w:spacing w:before="90" w:after="50"/>
        <w:rPr>
          <w:lang w:val="cy-GB"/>
        </w:rPr>
      </w:pPr>
      <w:r w:rsidRPr="00D61F37">
        <w:rPr>
          <w:rFonts w:ascii="Aptos" w:hAnsi="Aptos"/>
          <w:lang w:val="cy-GB"/>
        </w:rPr>
        <w:t xml:space="preserve">3.2. </w:t>
      </w:r>
      <w:r w:rsidR="00A744D1" w:rsidRPr="00D61F37">
        <w:rPr>
          <w:rFonts w:ascii="Aptos" w:hAnsi="Aptos"/>
          <w:lang w:val="cy-GB"/>
        </w:rPr>
        <w:t xml:space="preserve">Mae amser cwricwlaidd a chynnydd yn gwanhau fwyaf amlwg ar ôl Blwyddyn </w:t>
      </w:r>
      <w:r w:rsidRPr="00D61F37">
        <w:rPr>
          <w:rFonts w:ascii="Aptos" w:hAnsi="Aptos"/>
          <w:lang w:val="cy-GB"/>
        </w:rPr>
        <w:t>9</w:t>
      </w:r>
    </w:p>
    <w:p w14:paraId="5D0173E3" w14:textId="068DCB8D" w:rsidR="00CA084B" w:rsidRPr="00D61F37" w:rsidRDefault="00A744D1">
      <w:pPr>
        <w:rPr>
          <w:sz w:val="22"/>
          <w:szCs w:val="28"/>
          <w:lang w:val="cy-GB"/>
        </w:rPr>
      </w:pPr>
      <w:r w:rsidRPr="00D61F37">
        <w:rPr>
          <w:sz w:val="22"/>
          <w:szCs w:val="28"/>
          <w:lang w:val="cy-GB"/>
        </w:rPr>
        <w:t>Mae amser cwricwlaidd yn fecanwaith canolog wrth droi hawl ffurfiol yn brofiad addysgol ystyrlon, neu wrth fethu â gwneud hynny. Ar draws Cymru, y patrwm amlycaf yw toriad rhwng sylfaen fwy cadarn Blynyddoedd 7–9 a Blynyddoedd 10–11. Mewn rhai ysgolion, mae’r dyraniadau’n mynd yn rhy gyfyngedig neu achlysurol i gynnal ymholi, dyfnder cysyniadol a chynnydd cronnol. Ceir tystiolaeth o hyn yn Nhabl 3 isod</w:t>
      </w:r>
      <w:r w:rsidR="003775AC" w:rsidRPr="00D61F37">
        <w:rPr>
          <w:sz w:val="22"/>
          <w:szCs w:val="28"/>
          <w:lang w:val="cy-GB"/>
        </w:rPr>
        <w:t>.</w:t>
      </w:r>
    </w:p>
    <w:p w14:paraId="1BC7B664" w14:textId="77777777" w:rsidR="00DC0156" w:rsidRPr="00D61F37" w:rsidRDefault="00DC0156">
      <w:pPr>
        <w:rPr>
          <w:lang w:val="cy-GB"/>
        </w:rPr>
      </w:pPr>
    </w:p>
    <w:p w14:paraId="57ACD585" w14:textId="05A34900" w:rsidR="00CA084B" w:rsidRPr="00D61F37" w:rsidRDefault="00A744D1">
      <w:pPr>
        <w:keepNext/>
        <w:spacing w:before="60" w:after="40"/>
        <w:rPr>
          <w:sz w:val="20"/>
          <w:szCs w:val="24"/>
          <w:lang w:val="cy-GB"/>
        </w:rPr>
      </w:pPr>
      <w:r w:rsidRPr="00D61F37">
        <w:rPr>
          <w:b/>
          <w:color w:val="4A4A4A"/>
          <w:sz w:val="20"/>
          <w:szCs w:val="24"/>
          <w:lang w:val="cy-GB"/>
        </w:rPr>
        <w:t>Tabl 3. Amser cwricwlaidd a chynnydd</w:t>
      </w:r>
    </w:p>
    <w:tbl>
      <w:tblPr>
        <w:tblStyle w:val="TableGrid"/>
        <w:tblW w:w="7011" w:type="dxa"/>
        <w:jc w:val="center"/>
        <w:tblLayout w:type="fixed"/>
        <w:tblLook w:val="04A0" w:firstRow="1" w:lastRow="0" w:firstColumn="1" w:lastColumn="0" w:noHBand="0" w:noVBand="1"/>
      </w:tblPr>
      <w:tblGrid>
        <w:gridCol w:w="1335"/>
        <w:gridCol w:w="2871"/>
        <w:gridCol w:w="2805"/>
      </w:tblGrid>
      <w:tr w:rsidR="00BE2DC7" w:rsidRPr="00D61F37" w14:paraId="40A2B014" w14:textId="77777777" w:rsidTr="00BE2DC7">
        <w:trPr>
          <w:trHeight w:val="165"/>
          <w:tblHeader/>
          <w:jc w:val="center"/>
        </w:trPr>
        <w:tc>
          <w:tcPr>
            <w:tcW w:w="1335" w:type="dxa"/>
            <w:shd w:val="clear" w:color="auto" w:fill="17365D"/>
            <w:tcMar>
              <w:top w:w="55" w:type="dxa"/>
              <w:left w:w="55" w:type="dxa"/>
              <w:bottom w:w="55" w:type="dxa"/>
              <w:right w:w="55" w:type="dxa"/>
            </w:tcMar>
            <w:vAlign w:val="center"/>
          </w:tcPr>
          <w:p w14:paraId="1C883C31" w14:textId="7014AD08" w:rsidR="00BE2DC7" w:rsidRPr="00D61F37" w:rsidRDefault="00D61F37">
            <w:pPr>
              <w:spacing w:after="0" w:line="240" w:lineRule="auto"/>
              <w:rPr>
                <w:sz w:val="18"/>
                <w:szCs w:val="28"/>
                <w:lang w:val="cy-GB"/>
              </w:rPr>
            </w:pPr>
            <w:r>
              <w:rPr>
                <w:b/>
                <w:color w:val="FFFFFF"/>
                <w:sz w:val="18"/>
                <w:szCs w:val="28"/>
                <w:lang w:val="cy-GB"/>
              </w:rPr>
              <w:t>Ardal</w:t>
            </w:r>
          </w:p>
        </w:tc>
        <w:tc>
          <w:tcPr>
            <w:tcW w:w="2871" w:type="dxa"/>
            <w:shd w:val="clear" w:color="auto" w:fill="17365D"/>
            <w:tcMar>
              <w:top w:w="55" w:type="dxa"/>
              <w:left w:w="55" w:type="dxa"/>
              <w:bottom w:w="55" w:type="dxa"/>
              <w:right w:w="55" w:type="dxa"/>
            </w:tcMar>
            <w:vAlign w:val="center"/>
          </w:tcPr>
          <w:p w14:paraId="3179D45B" w14:textId="58FCFC9C" w:rsidR="00BE2DC7" w:rsidRPr="00D61F37" w:rsidRDefault="00D61F37">
            <w:pPr>
              <w:spacing w:after="0" w:line="240" w:lineRule="auto"/>
              <w:rPr>
                <w:sz w:val="18"/>
                <w:szCs w:val="28"/>
                <w:lang w:val="cy-GB"/>
              </w:rPr>
            </w:pPr>
            <w:r>
              <w:rPr>
                <w:b/>
                <w:color w:val="FFFFFF"/>
                <w:sz w:val="18"/>
                <w:szCs w:val="28"/>
                <w:lang w:val="cy-GB"/>
              </w:rPr>
              <w:t>Blynyddoedd</w:t>
            </w:r>
            <w:r w:rsidR="00BE2DC7" w:rsidRPr="00D61F37">
              <w:rPr>
                <w:b/>
                <w:color w:val="FFFFFF"/>
                <w:sz w:val="18"/>
                <w:szCs w:val="28"/>
                <w:lang w:val="cy-GB"/>
              </w:rPr>
              <w:t xml:space="preserve"> 7–9</w:t>
            </w:r>
          </w:p>
        </w:tc>
        <w:tc>
          <w:tcPr>
            <w:tcW w:w="2805" w:type="dxa"/>
            <w:shd w:val="clear" w:color="auto" w:fill="17365D"/>
            <w:tcMar>
              <w:top w:w="55" w:type="dxa"/>
              <w:left w:w="55" w:type="dxa"/>
              <w:bottom w:w="55" w:type="dxa"/>
              <w:right w:w="55" w:type="dxa"/>
            </w:tcMar>
            <w:vAlign w:val="center"/>
          </w:tcPr>
          <w:p w14:paraId="29D47583" w14:textId="72A3312D" w:rsidR="00BE2DC7" w:rsidRPr="00D61F37" w:rsidRDefault="00D61F37">
            <w:pPr>
              <w:spacing w:after="0" w:line="240" w:lineRule="auto"/>
              <w:rPr>
                <w:sz w:val="18"/>
                <w:szCs w:val="28"/>
                <w:lang w:val="cy-GB"/>
              </w:rPr>
            </w:pPr>
            <w:r>
              <w:rPr>
                <w:b/>
                <w:color w:val="FFFFFF"/>
                <w:sz w:val="18"/>
                <w:szCs w:val="28"/>
                <w:lang w:val="cy-GB"/>
              </w:rPr>
              <w:t>Blynyddoedd</w:t>
            </w:r>
            <w:r w:rsidR="00BE2DC7" w:rsidRPr="00D61F37">
              <w:rPr>
                <w:b/>
                <w:color w:val="FFFFFF"/>
                <w:sz w:val="18"/>
                <w:szCs w:val="28"/>
                <w:lang w:val="cy-GB"/>
              </w:rPr>
              <w:t xml:space="preserve"> 10–11</w:t>
            </w:r>
          </w:p>
        </w:tc>
      </w:tr>
      <w:tr w:rsidR="00BE2DC7" w:rsidRPr="00FC7F4B" w14:paraId="747B50F9" w14:textId="77777777" w:rsidTr="00BE2DC7">
        <w:trPr>
          <w:cantSplit/>
          <w:trHeight w:val="1058"/>
          <w:jc w:val="center"/>
        </w:trPr>
        <w:tc>
          <w:tcPr>
            <w:tcW w:w="1335" w:type="dxa"/>
            <w:tcMar>
              <w:top w:w="45" w:type="dxa"/>
              <w:left w:w="55" w:type="dxa"/>
              <w:bottom w:w="45" w:type="dxa"/>
              <w:right w:w="55" w:type="dxa"/>
            </w:tcMar>
          </w:tcPr>
          <w:p w14:paraId="3C49D146" w14:textId="3283526E" w:rsidR="00BE2DC7" w:rsidRPr="00D61F37" w:rsidRDefault="00384DF0">
            <w:pPr>
              <w:spacing w:after="0" w:line="240" w:lineRule="auto"/>
              <w:rPr>
                <w:sz w:val="18"/>
                <w:szCs w:val="28"/>
                <w:lang w:val="cy-GB"/>
              </w:rPr>
            </w:pPr>
            <w:r>
              <w:rPr>
                <w:sz w:val="18"/>
                <w:szCs w:val="28"/>
                <w:lang w:val="cy-GB"/>
              </w:rPr>
              <w:t>Gogledd Cymru</w:t>
            </w:r>
          </w:p>
        </w:tc>
        <w:tc>
          <w:tcPr>
            <w:tcW w:w="2871" w:type="dxa"/>
            <w:tcMar>
              <w:top w:w="45" w:type="dxa"/>
              <w:left w:w="55" w:type="dxa"/>
              <w:bottom w:w="45" w:type="dxa"/>
              <w:right w:w="55" w:type="dxa"/>
            </w:tcMar>
          </w:tcPr>
          <w:p w14:paraId="04D535C8" w14:textId="1D0F1BC7" w:rsidR="00BE2DC7" w:rsidRPr="00D61F37" w:rsidRDefault="00BE2DC7" w:rsidP="004E14E5">
            <w:pPr>
              <w:spacing w:after="0" w:line="240" w:lineRule="auto"/>
              <w:ind w:left="160" w:hanging="160"/>
              <w:rPr>
                <w:bCs/>
                <w:sz w:val="18"/>
                <w:szCs w:val="28"/>
                <w:lang w:val="cy-GB"/>
              </w:rPr>
            </w:pPr>
            <w:r w:rsidRPr="00D61F37">
              <w:rPr>
                <w:sz w:val="18"/>
                <w:szCs w:val="28"/>
                <w:lang w:val="cy-GB"/>
              </w:rPr>
              <w:t xml:space="preserve">• </w:t>
            </w:r>
            <w:r w:rsidR="00384DF0">
              <w:rPr>
                <w:b/>
                <w:sz w:val="18"/>
                <w:szCs w:val="28"/>
                <w:lang w:val="cy-GB"/>
              </w:rPr>
              <w:t>Blwyddyn</w:t>
            </w:r>
            <w:r w:rsidRPr="00D61F37">
              <w:rPr>
                <w:b/>
                <w:sz w:val="18"/>
                <w:szCs w:val="28"/>
                <w:lang w:val="cy-GB"/>
              </w:rPr>
              <w:t xml:space="preserve"> 7: </w:t>
            </w:r>
            <w:r w:rsidRPr="00D61F37">
              <w:rPr>
                <w:bCs/>
                <w:sz w:val="18"/>
                <w:szCs w:val="28"/>
                <w:lang w:val="cy-GB"/>
              </w:rPr>
              <w:t xml:space="preserve">1.21 </w:t>
            </w:r>
            <w:r w:rsidR="00384DF0">
              <w:rPr>
                <w:bCs/>
                <w:sz w:val="18"/>
                <w:szCs w:val="28"/>
                <w:lang w:val="cy-GB"/>
              </w:rPr>
              <w:t>awr fesul wythnos.</w:t>
            </w:r>
          </w:p>
          <w:p w14:paraId="575DCA10" w14:textId="3C319A1A" w:rsidR="00BE2DC7" w:rsidRPr="00D61F37" w:rsidRDefault="00BE2DC7" w:rsidP="00D1637B">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Pr="00D61F37">
              <w:rPr>
                <w:b/>
                <w:sz w:val="18"/>
                <w:szCs w:val="28"/>
                <w:lang w:val="cy-GB"/>
              </w:rPr>
              <w:t xml:space="preserve"> 8: </w:t>
            </w:r>
            <w:r w:rsidRPr="00D61F37">
              <w:rPr>
                <w:sz w:val="18"/>
                <w:szCs w:val="28"/>
                <w:lang w:val="cy-GB"/>
              </w:rPr>
              <w:t xml:space="preserve">1.26 </w:t>
            </w:r>
            <w:r w:rsidR="00384DF0">
              <w:rPr>
                <w:bCs/>
                <w:sz w:val="18"/>
                <w:szCs w:val="28"/>
                <w:lang w:val="cy-GB"/>
              </w:rPr>
              <w:t>awr fesul wythnos</w:t>
            </w:r>
            <w:r w:rsidRPr="00D61F37">
              <w:rPr>
                <w:sz w:val="18"/>
                <w:szCs w:val="28"/>
                <w:lang w:val="cy-GB"/>
              </w:rPr>
              <w:t>.</w:t>
            </w:r>
          </w:p>
          <w:p w14:paraId="12801978" w14:textId="35B7BD58" w:rsidR="00BE2DC7" w:rsidRPr="00D61F37" w:rsidRDefault="00BE2DC7" w:rsidP="00D1637B">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Pr="00D61F37">
              <w:rPr>
                <w:b/>
                <w:sz w:val="18"/>
                <w:szCs w:val="28"/>
                <w:lang w:val="cy-GB"/>
              </w:rPr>
              <w:t xml:space="preserve"> 9: </w:t>
            </w:r>
            <w:r w:rsidRPr="00D61F37">
              <w:rPr>
                <w:sz w:val="18"/>
                <w:szCs w:val="28"/>
                <w:lang w:val="cy-GB"/>
              </w:rPr>
              <w:t xml:space="preserve">1.25 </w:t>
            </w:r>
            <w:r w:rsidR="00384DF0">
              <w:rPr>
                <w:bCs/>
                <w:sz w:val="18"/>
                <w:szCs w:val="28"/>
                <w:lang w:val="cy-GB"/>
              </w:rPr>
              <w:t>awr fesul wythnos</w:t>
            </w:r>
            <w:r w:rsidRPr="00D61F37">
              <w:rPr>
                <w:sz w:val="18"/>
                <w:szCs w:val="28"/>
                <w:lang w:val="cy-GB"/>
              </w:rPr>
              <w:t>.</w:t>
            </w:r>
          </w:p>
          <w:p w14:paraId="2773BD8F" w14:textId="2671376F" w:rsidR="00BE2DC7" w:rsidRPr="00D61F37" w:rsidRDefault="00BE2DC7" w:rsidP="004E14E5">
            <w:pPr>
              <w:spacing w:after="0" w:line="240" w:lineRule="auto"/>
              <w:rPr>
                <w:sz w:val="18"/>
                <w:szCs w:val="28"/>
                <w:lang w:val="cy-GB"/>
              </w:rPr>
            </w:pPr>
            <w:r w:rsidRPr="00D61F37">
              <w:rPr>
                <w:sz w:val="18"/>
                <w:szCs w:val="28"/>
                <w:lang w:val="cy-GB"/>
              </w:rPr>
              <w:t xml:space="preserve">• </w:t>
            </w:r>
            <w:r w:rsidR="00384DF0">
              <w:rPr>
                <w:b/>
                <w:sz w:val="18"/>
                <w:szCs w:val="28"/>
                <w:lang w:val="cy-GB"/>
              </w:rPr>
              <w:t>Blynyddoedd</w:t>
            </w:r>
            <w:r w:rsidRPr="00D61F37">
              <w:rPr>
                <w:b/>
                <w:sz w:val="18"/>
                <w:szCs w:val="28"/>
                <w:lang w:val="cy-GB"/>
              </w:rPr>
              <w:t xml:space="preserve"> 7–9 </w:t>
            </w:r>
            <w:r w:rsidR="00384DF0">
              <w:rPr>
                <w:b/>
                <w:sz w:val="18"/>
                <w:szCs w:val="28"/>
                <w:lang w:val="cy-GB"/>
              </w:rPr>
              <w:t>fel cyfanswm</w:t>
            </w:r>
            <w:r w:rsidRPr="00D61F37">
              <w:rPr>
                <w:b/>
                <w:sz w:val="18"/>
                <w:szCs w:val="28"/>
                <w:lang w:val="cy-GB"/>
              </w:rPr>
              <w:t xml:space="preserve">: </w:t>
            </w:r>
            <w:r w:rsidRPr="00D61F37">
              <w:rPr>
                <w:sz w:val="18"/>
                <w:szCs w:val="28"/>
                <w:lang w:val="cy-GB"/>
              </w:rPr>
              <w:t>A</w:t>
            </w:r>
            <w:r w:rsidR="00384DF0">
              <w:rPr>
                <w:sz w:val="18"/>
                <w:szCs w:val="28"/>
                <w:lang w:val="cy-GB"/>
              </w:rPr>
              <w:t>mser cyfartalog yn codi ar draws Blynyddoedd</w:t>
            </w:r>
            <w:r w:rsidRPr="00D61F37">
              <w:rPr>
                <w:sz w:val="18"/>
                <w:szCs w:val="28"/>
                <w:lang w:val="cy-GB"/>
              </w:rPr>
              <w:t xml:space="preserve"> 7–9.</w:t>
            </w:r>
          </w:p>
          <w:p w14:paraId="2B5C7828" w14:textId="77777777" w:rsidR="00BE2DC7" w:rsidRPr="00D61F37" w:rsidRDefault="00BE2DC7" w:rsidP="004E14E5">
            <w:pPr>
              <w:spacing w:after="0" w:line="240" w:lineRule="auto"/>
              <w:rPr>
                <w:sz w:val="18"/>
                <w:szCs w:val="28"/>
                <w:lang w:val="cy-GB"/>
              </w:rPr>
            </w:pPr>
          </w:p>
        </w:tc>
        <w:tc>
          <w:tcPr>
            <w:tcW w:w="2805" w:type="dxa"/>
            <w:tcMar>
              <w:top w:w="45" w:type="dxa"/>
              <w:left w:w="55" w:type="dxa"/>
              <w:bottom w:w="45" w:type="dxa"/>
              <w:right w:w="55" w:type="dxa"/>
            </w:tcMar>
          </w:tcPr>
          <w:p w14:paraId="157A6762" w14:textId="28B4F602" w:rsidR="00BE2DC7" w:rsidRPr="00D61F37" w:rsidRDefault="00BE2DC7">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10: </w:t>
            </w:r>
            <w:r w:rsidRPr="00D61F37">
              <w:rPr>
                <w:sz w:val="18"/>
                <w:szCs w:val="28"/>
                <w:lang w:val="cy-GB"/>
              </w:rPr>
              <w:t xml:space="preserve">0.85 </w:t>
            </w:r>
            <w:r w:rsidR="00384DF0">
              <w:rPr>
                <w:bCs/>
                <w:sz w:val="18"/>
                <w:szCs w:val="28"/>
                <w:lang w:val="cy-GB"/>
              </w:rPr>
              <w:t>awr fesul wythnos</w:t>
            </w:r>
            <w:r w:rsidRPr="00D61F37">
              <w:rPr>
                <w:sz w:val="18"/>
                <w:szCs w:val="28"/>
                <w:lang w:val="cy-GB"/>
              </w:rPr>
              <w:t>.</w:t>
            </w:r>
          </w:p>
          <w:p w14:paraId="13DCCDB5" w14:textId="7C0CC2AC" w:rsidR="00BE2DC7" w:rsidRPr="00D61F37" w:rsidRDefault="00BE2DC7">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11: </w:t>
            </w:r>
            <w:r w:rsidRPr="00D61F37">
              <w:rPr>
                <w:sz w:val="18"/>
                <w:szCs w:val="28"/>
                <w:lang w:val="cy-GB"/>
              </w:rPr>
              <w:t xml:space="preserve">0.76 </w:t>
            </w:r>
            <w:r w:rsidR="00384DF0">
              <w:rPr>
                <w:bCs/>
                <w:sz w:val="18"/>
                <w:szCs w:val="28"/>
                <w:lang w:val="cy-GB"/>
              </w:rPr>
              <w:t>awr fesul wythnos</w:t>
            </w:r>
            <w:r w:rsidRPr="00D61F37">
              <w:rPr>
                <w:sz w:val="18"/>
                <w:szCs w:val="28"/>
                <w:lang w:val="cy-GB"/>
              </w:rPr>
              <w:t>.</w:t>
            </w:r>
          </w:p>
          <w:p w14:paraId="18CC4796" w14:textId="291D9271" w:rsidR="00BE2DC7" w:rsidRPr="00D61F37" w:rsidRDefault="00BE2DC7">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Blynyddoedd</w:t>
            </w:r>
            <w:r w:rsidRPr="00D61F37">
              <w:rPr>
                <w:b/>
                <w:sz w:val="18"/>
                <w:szCs w:val="28"/>
                <w:lang w:val="cy-GB"/>
              </w:rPr>
              <w:t xml:space="preserve"> 10</w:t>
            </w:r>
            <w:r w:rsidR="00860AF8" w:rsidRPr="00D61F37">
              <w:rPr>
                <w:b/>
                <w:sz w:val="18"/>
                <w:szCs w:val="28"/>
                <w:lang w:val="cy-GB"/>
              </w:rPr>
              <w:t>–</w:t>
            </w:r>
            <w:r w:rsidRPr="00D61F37">
              <w:rPr>
                <w:b/>
                <w:sz w:val="18"/>
                <w:szCs w:val="28"/>
                <w:lang w:val="cy-GB"/>
              </w:rPr>
              <w:t xml:space="preserve">11 </w:t>
            </w:r>
            <w:r w:rsidR="00384DF0">
              <w:rPr>
                <w:b/>
                <w:sz w:val="18"/>
                <w:szCs w:val="28"/>
                <w:lang w:val="cy-GB"/>
              </w:rPr>
              <w:t>o’u cymharu â Blwyddyn</w:t>
            </w:r>
            <w:r w:rsidR="00384DF0" w:rsidRPr="00D61F37">
              <w:rPr>
                <w:b/>
                <w:sz w:val="18"/>
                <w:szCs w:val="28"/>
                <w:lang w:val="cy-GB"/>
              </w:rPr>
              <w:t xml:space="preserve"> </w:t>
            </w:r>
            <w:r w:rsidRPr="00D61F37">
              <w:rPr>
                <w:b/>
                <w:sz w:val="18"/>
                <w:szCs w:val="28"/>
                <w:lang w:val="cy-GB"/>
              </w:rPr>
              <w:t xml:space="preserve">9: </w:t>
            </w:r>
            <w:r w:rsidR="00384DF0">
              <w:rPr>
                <w:sz w:val="18"/>
                <w:szCs w:val="28"/>
                <w:lang w:val="cy-GB"/>
              </w:rPr>
              <w:t>Gostyngiad o oddeutu</w:t>
            </w:r>
            <w:r w:rsidRPr="00D61F37">
              <w:rPr>
                <w:sz w:val="18"/>
                <w:szCs w:val="28"/>
                <w:lang w:val="cy-GB"/>
              </w:rPr>
              <w:t xml:space="preserve"> 32-39%.</w:t>
            </w:r>
          </w:p>
        </w:tc>
      </w:tr>
      <w:tr w:rsidR="00BE2DC7" w:rsidRPr="00FC7F4B" w14:paraId="2C876EE2" w14:textId="77777777" w:rsidTr="00BE2DC7">
        <w:trPr>
          <w:cantSplit/>
          <w:trHeight w:val="699"/>
          <w:jc w:val="center"/>
        </w:trPr>
        <w:tc>
          <w:tcPr>
            <w:tcW w:w="1335" w:type="dxa"/>
            <w:shd w:val="clear" w:color="auto" w:fill="F7F9FB"/>
            <w:tcMar>
              <w:top w:w="45" w:type="dxa"/>
              <w:left w:w="55" w:type="dxa"/>
              <w:bottom w:w="45" w:type="dxa"/>
              <w:right w:w="55" w:type="dxa"/>
            </w:tcMar>
          </w:tcPr>
          <w:p w14:paraId="39DE6442" w14:textId="06188EEA" w:rsidR="00BE2DC7" w:rsidRPr="00D61F37" w:rsidRDefault="00384DF0">
            <w:pPr>
              <w:spacing w:after="0" w:line="240" w:lineRule="auto"/>
              <w:rPr>
                <w:sz w:val="18"/>
                <w:szCs w:val="28"/>
                <w:lang w:val="cy-GB"/>
              </w:rPr>
            </w:pPr>
            <w:r>
              <w:rPr>
                <w:sz w:val="18"/>
                <w:szCs w:val="28"/>
                <w:lang w:val="cy-GB"/>
              </w:rPr>
              <w:t>Canolbarth Cymru</w:t>
            </w:r>
          </w:p>
        </w:tc>
        <w:tc>
          <w:tcPr>
            <w:tcW w:w="2871" w:type="dxa"/>
            <w:shd w:val="clear" w:color="auto" w:fill="F7F9FB"/>
            <w:tcMar>
              <w:top w:w="45" w:type="dxa"/>
              <w:left w:w="55" w:type="dxa"/>
              <w:bottom w:w="45" w:type="dxa"/>
              <w:right w:w="55" w:type="dxa"/>
            </w:tcMar>
          </w:tcPr>
          <w:p w14:paraId="23B8FEF0" w14:textId="778D9628" w:rsidR="00BE2DC7" w:rsidRPr="00D61F37" w:rsidRDefault="00BE2DC7">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7:</w:t>
            </w:r>
            <w:r w:rsidRPr="00D61F37">
              <w:rPr>
                <w:sz w:val="18"/>
                <w:szCs w:val="28"/>
                <w:lang w:val="cy-GB"/>
              </w:rPr>
              <w:t xml:space="preserve"> 1.33 </w:t>
            </w:r>
            <w:r w:rsidR="00384DF0">
              <w:rPr>
                <w:bCs/>
                <w:sz w:val="18"/>
                <w:szCs w:val="28"/>
                <w:lang w:val="cy-GB"/>
              </w:rPr>
              <w:t>awr fesul wythnos</w:t>
            </w:r>
            <w:r w:rsidRPr="00D61F37">
              <w:rPr>
                <w:sz w:val="18"/>
                <w:szCs w:val="28"/>
                <w:lang w:val="cy-GB"/>
              </w:rPr>
              <w:t>.</w:t>
            </w:r>
          </w:p>
          <w:p w14:paraId="1D07A71E" w14:textId="1438B833" w:rsidR="00BE2DC7" w:rsidRPr="00D61F37" w:rsidRDefault="00BE2DC7" w:rsidP="002C3F7B">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8: </w:t>
            </w:r>
            <w:r w:rsidRPr="00D61F37">
              <w:rPr>
                <w:sz w:val="18"/>
                <w:szCs w:val="28"/>
                <w:lang w:val="cy-GB"/>
              </w:rPr>
              <w:t xml:space="preserve">1.21 </w:t>
            </w:r>
            <w:r w:rsidR="00384DF0">
              <w:rPr>
                <w:bCs/>
                <w:sz w:val="18"/>
                <w:szCs w:val="28"/>
                <w:lang w:val="cy-GB"/>
              </w:rPr>
              <w:t>awr fesul wythnos</w:t>
            </w:r>
            <w:r w:rsidRPr="00D61F37">
              <w:rPr>
                <w:sz w:val="18"/>
                <w:szCs w:val="28"/>
                <w:lang w:val="cy-GB"/>
              </w:rPr>
              <w:t>.</w:t>
            </w:r>
          </w:p>
          <w:p w14:paraId="688DA534" w14:textId="00DE3126" w:rsidR="00BE2DC7" w:rsidRPr="00D61F37" w:rsidRDefault="00BE2DC7" w:rsidP="002C3F7B">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9: </w:t>
            </w:r>
            <w:r w:rsidRPr="00D61F37">
              <w:rPr>
                <w:sz w:val="18"/>
                <w:szCs w:val="28"/>
                <w:lang w:val="cy-GB"/>
              </w:rPr>
              <w:t xml:space="preserve">1.36 </w:t>
            </w:r>
            <w:r w:rsidR="00384DF0">
              <w:rPr>
                <w:bCs/>
                <w:sz w:val="18"/>
                <w:szCs w:val="28"/>
                <w:lang w:val="cy-GB"/>
              </w:rPr>
              <w:t>awr fesul wythnos</w:t>
            </w:r>
            <w:r w:rsidRPr="00D61F37">
              <w:rPr>
                <w:sz w:val="18"/>
                <w:szCs w:val="28"/>
                <w:lang w:val="cy-GB"/>
              </w:rPr>
              <w:t>.</w:t>
            </w:r>
          </w:p>
          <w:p w14:paraId="0B18F131" w14:textId="288520A3" w:rsidR="00BE2DC7" w:rsidRPr="00D61F37" w:rsidRDefault="00BE2DC7">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Blynyddoedd</w:t>
            </w:r>
            <w:r w:rsidRPr="00D61F37">
              <w:rPr>
                <w:b/>
                <w:sz w:val="18"/>
                <w:szCs w:val="28"/>
                <w:lang w:val="cy-GB"/>
              </w:rPr>
              <w:t xml:space="preserve"> 7–9 </w:t>
            </w:r>
            <w:r w:rsidR="00384DF0">
              <w:rPr>
                <w:b/>
                <w:sz w:val="18"/>
                <w:szCs w:val="28"/>
                <w:lang w:val="cy-GB"/>
              </w:rPr>
              <w:t>fel cyfanswm</w:t>
            </w:r>
            <w:r w:rsidRPr="00D61F37">
              <w:rPr>
                <w:b/>
                <w:sz w:val="18"/>
                <w:szCs w:val="28"/>
                <w:lang w:val="cy-GB"/>
              </w:rPr>
              <w:t xml:space="preserve">: </w:t>
            </w:r>
            <w:r w:rsidRPr="00D61F37">
              <w:rPr>
                <w:sz w:val="18"/>
                <w:szCs w:val="28"/>
                <w:lang w:val="cy-GB"/>
              </w:rPr>
              <w:t xml:space="preserve">1.21–1.35 </w:t>
            </w:r>
            <w:r w:rsidR="00384DF0">
              <w:rPr>
                <w:bCs/>
                <w:sz w:val="18"/>
                <w:szCs w:val="28"/>
                <w:lang w:val="cy-GB"/>
              </w:rPr>
              <w:t>awr fesul wythnos</w:t>
            </w:r>
            <w:r w:rsidRPr="00D61F37">
              <w:rPr>
                <w:sz w:val="18"/>
                <w:szCs w:val="28"/>
                <w:lang w:val="cy-GB"/>
              </w:rPr>
              <w:t>.</w:t>
            </w:r>
          </w:p>
        </w:tc>
        <w:tc>
          <w:tcPr>
            <w:tcW w:w="2805" w:type="dxa"/>
            <w:shd w:val="clear" w:color="auto" w:fill="F7F9FB"/>
            <w:tcMar>
              <w:top w:w="45" w:type="dxa"/>
              <w:left w:w="55" w:type="dxa"/>
              <w:bottom w:w="45" w:type="dxa"/>
              <w:right w:w="55" w:type="dxa"/>
            </w:tcMar>
          </w:tcPr>
          <w:p w14:paraId="56E99A86" w14:textId="486C76DB" w:rsidR="00BE2DC7" w:rsidRPr="00D61F37" w:rsidRDefault="00BE2DC7">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10: </w:t>
            </w:r>
            <w:r w:rsidRPr="00D61F37">
              <w:rPr>
                <w:sz w:val="18"/>
                <w:szCs w:val="28"/>
                <w:lang w:val="cy-GB"/>
              </w:rPr>
              <w:t xml:space="preserve">0.75 </w:t>
            </w:r>
            <w:r w:rsidR="00384DF0">
              <w:rPr>
                <w:bCs/>
                <w:sz w:val="18"/>
                <w:szCs w:val="28"/>
                <w:lang w:val="cy-GB"/>
              </w:rPr>
              <w:t>awr fesul wythnos</w:t>
            </w:r>
            <w:r w:rsidRPr="00D61F37">
              <w:rPr>
                <w:sz w:val="18"/>
                <w:szCs w:val="28"/>
                <w:lang w:val="cy-GB"/>
              </w:rPr>
              <w:t>.</w:t>
            </w:r>
          </w:p>
          <w:p w14:paraId="5AD9E995" w14:textId="1F5F97D5" w:rsidR="00BE2DC7" w:rsidRPr="00D61F37" w:rsidRDefault="00BE2DC7">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11: </w:t>
            </w:r>
            <w:r w:rsidRPr="00D61F37">
              <w:rPr>
                <w:sz w:val="18"/>
                <w:szCs w:val="28"/>
                <w:lang w:val="cy-GB"/>
              </w:rPr>
              <w:t>0.</w:t>
            </w:r>
            <w:r w:rsidR="00384DF0">
              <w:rPr>
                <w:bCs/>
                <w:sz w:val="18"/>
                <w:szCs w:val="28"/>
                <w:lang w:val="cy-GB"/>
              </w:rPr>
              <w:t xml:space="preserve"> awr fesul wythnos</w:t>
            </w:r>
            <w:r w:rsidRPr="00D61F37">
              <w:rPr>
                <w:sz w:val="18"/>
                <w:szCs w:val="28"/>
                <w:lang w:val="cy-GB"/>
              </w:rPr>
              <w:t>.</w:t>
            </w:r>
          </w:p>
          <w:p w14:paraId="74E2F056" w14:textId="6B3ADF2C" w:rsidR="00BE2DC7" w:rsidRPr="00D61F37" w:rsidRDefault="00BE2DC7">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Blynyddoedd</w:t>
            </w:r>
            <w:r w:rsidRPr="00D61F37">
              <w:rPr>
                <w:b/>
                <w:sz w:val="18"/>
                <w:szCs w:val="28"/>
                <w:lang w:val="cy-GB"/>
              </w:rPr>
              <w:t xml:space="preserve"> 10–11 </w:t>
            </w:r>
            <w:r w:rsidR="00384DF0">
              <w:rPr>
                <w:b/>
                <w:sz w:val="18"/>
                <w:szCs w:val="28"/>
                <w:lang w:val="cy-GB"/>
              </w:rPr>
              <w:t>o’u cymharu â Blwyddyn</w:t>
            </w:r>
            <w:r w:rsidR="00384DF0" w:rsidRPr="00D61F37">
              <w:rPr>
                <w:b/>
                <w:sz w:val="18"/>
                <w:szCs w:val="28"/>
                <w:lang w:val="cy-GB"/>
              </w:rPr>
              <w:t xml:space="preserve"> </w:t>
            </w:r>
            <w:r w:rsidRPr="00D61F37">
              <w:rPr>
                <w:b/>
                <w:sz w:val="18"/>
                <w:szCs w:val="28"/>
                <w:lang w:val="cy-GB"/>
              </w:rPr>
              <w:t xml:space="preserve">9: </w:t>
            </w:r>
            <w:r w:rsidR="00384DF0">
              <w:rPr>
                <w:sz w:val="18"/>
                <w:szCs w:val="28"/>
                <w:lang w:val="cy-GB"/>
              </w:rPr>
              <w:t>Gostyngiad o oddeutu</w:t>
            </w:r>
            <w:r w:rsidRPr="00D61F37">
              <w:rPr>
                <w:sz w:val="18"/>
                <w:szCs w:val="28"/>
                <w:lang w:val="cy-GB"/>
              </w:rPr>
              <w:t xml:space="preserve"> 40–45% </w:t>
            </w:r>
            <w:r w:rsidR="00384DF0">
              <w:rPr>
                <w:sz w:val="18"/>
                <w:szCs w:val="28"/>
                <w:lang w:val="cy-GB"/>
              </w:rPr>
              <w:t>o Flwyddyn</w:t>
            </w:r>
            <w:r w:rsidRPr="00D61F37">
              <w:rPr>
                <w:sz w:val="18"/>
                <w:szCs w:val="28"/>
                <w:lang w:val="cy-GB"/>
              </w:rPr>
              <w:t xml:space="preserve"> 9.</w:t>
            </w:r>
          </w:p>
        </w:tc>
      </w:tr>
      <w:tr w:rsidR="00BE2DC7" w:rsidRPr="00FC7F4B" w14:paraId="41EFB880" w14:textId="77777777" w:rsidTr="00BE2DC7">
        <w:trPr>
          <w:cantSplit/>
          <w:trHeight w:val="884"/>
          <w:jc w:val="center"/>
        </w:trPr>
        <w:tc>
          <w:tcPr>
            <w:tcW w:w="1335" w:type="dxa"/>
            <w:tcMar>
              <w:top w:w="45" w:type="dxa"/>
              <w:left w:w="55" w:type="dxa"/>
              <w:bottom w:w="45" w:type="dxa"/>
              <w:right w:w="55" w:type="dxa"/>
            </w:tcMar>
          </w:tcPr>
          <w:p w14:paraId="62B5A9AB" w14:textId="4B8D9F82" w:rsidR="00BE2DC7" w:rsidRPr="00D61F37" w:rsidRDefault="00384DF0">
            <w:pPr>
              <w:spacing w:after="0" w:line="240" w:lineRule="auto"/>
              <w:rPr>
                <w:sz w:val="18"/>
                <w:szCs w:val="28"/>
                <w:lang w:val="cy-GB"/>
              </w:rPr>
            </w:pPr>
            <w:r>
              <w:rPr>
                <w:sz w:val="18"/>
                <w:szCs w:val="28"/>
                <w:lang w:val="cy-GB"/>
              </w:rPr>
              <w:lastRenderedPageBreak/>
              <w:t>De Cymru</w:t>
            </w:r>
          </w:p>
        </w:tc>
        <w:tc>
          <w:tcPr>
            <w:tcW w:w="2871" w:type="dxa"/>
            <w:tcMar>
              <w:top w:w="45" w:type="dxa"/>
              <w:left w:w="55" w:type="dxa"/>
              <w:bottom w:w="45" w:type="dxa"/>
              <w:right w:w="55" w:type="dxa"/>
            </w:tcMar>
          </w:tcPr>
          <w:p w14:paraId="6E3AEF97" w14:textId="28F630A9" w:rsidR="00BE2DC7" w:rsidRPr="00D61F37" w:rsidRDefault="00BE2DC7">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7: </w:t>
            </w:r>
            <w:r w:rsidRPr="00D61F37">
              <w:rPr>
                <w:sz w:val="18"/>
                <w:szCs w:val="28"/>
                <w:lang w:val="cy-GB"/>
              </w:rPr>
              <w:t xml:space="preserve">1.37 </w:t>
            </w:r>
            <w:r w:rsidR="00384DF0">
              <w:rPr>
                <w:bCs/>
                <w:sz w:val="18"/>
                <w:szCs w:val="28"/>
                <w:lang w:val="cy-GB"/>
              </w:rPr>
              <w:t>awr fesul wythnos</w:t>
            </w:r>
            <w:r w:rsidRPr="00D61F37">
              <w:rPr>
                <w:sz w:val="18"/>
                <w:szCs w:val="28"/>
                <w:lang w:val="cy-GB"/>
              </w:rPr>
              <w:t>.</w:t>
            </w:r>
          </w:p>
          <w:p w14:paraId="66067854" w14:textId="5AE854CA" w:rsidR="00BE2DC7" w:rsidRPr="00D61F37" w:rsidRDefault="00BE2DC7">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8: </w:t>
            </w:r>
            <w:r w:rsidRPr="00D61F37">
              <w:rPr>
                <w:sz w:val="18"/>
                <w:szCs w:val="28"/>
                <w:lang w:val="cy-GB"/>
              </w:rPr>
              <w:t xml:space="preserve">1.41 </w:t>
            </w:r>
            <w:r w:rsidR="00384DF0">
              <w:rPr>
                <w:bCs/>
                <w:sz w:val="18"/>
                <w:szCs w:val="28"/>
                <w:lang w:val="cy-GB"/>
              </w:rPr>
              <w:t>awr fesul wythnos</w:t>
            </w:r>
            <w:r w:rsidRPr="00D61F37">
              <w:rPr>
                <w:sz w:val="18"/>
                <w:szCs w:val="28"/>
                <w:lang w:val="cy-GB"/>
              </w:rPr>
              <w:t>.</w:t>
            </w:r>
          </w:p>
          <w:p w14:paraId="21430DC0" w14:textId="75BB915D" w:rsidR="00BE2DC7" w:rsidRPr="00D61F37" w:rsidRDefault="00BE2DC7">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9: </w:t>
            </w:r>
            <w:r w:rsidRPr="00D61F37">
              <w:rPr>
                <w:sz w:val="18"/>
                <w:szCs w:val="28"/>
                <w:lang w:val="cy-GB"/>
              </w:rPr>
              <w:t xml:space="preserve">1.46 </w:t>
            </w:r>
            <w:r w:rsidR="00384DF0">
              <w:rPr>
                <w:bCs/>
                <w:sz w:val="18"/>
                <w:szCs w:val="28"/>
                <w:lang w:val="cy-GB"/>
              </w:rPr>
              <w:t>awr fesul wythnos</w:t>
            </w:r>
            <w:r w:rsidRPr="00D61F37">
              <w:rPr>
                <w:sz w:val="18"/>
                <w:szCs w:val="28"/>
                <w:lang w:val="cy-GB"/>
              </w:rPr>
              <w:t>.</w:t>
            </w:r>
          </w:p>
          <w:p w14:paraId="2473536C" w14:textId="3F0E49AD" w:rsidR="00BE2DC7" w:rsidRPr="00D61F37" w:rsidRDefault="00BE2DC7">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Blynyddoedd</w:t>
            </w:r>
            <w:r w:rsidRPr="00D61F37">
              <w:rPr>
                <w:b/>
                <w:sz w:val="18"/>
                <w:szCs w:val="28"/>
                <w:lang w:val="cy-GB"/>
              </w:rPr>
              <w:t xml:space="preserve"> 7–9 </w:t>
            </w:r>
            <w:r w:rsidR="00384DF0">
              <w:rPr>
                <w:b/>
                <w:sz w:val="18"/>
                <w:szCs w:val="28"/>
                <w:lang w:val="cy-GB"/>
              </w:rPr>
              <w:t>fel cyfanswm</w:t>
            </w:r>
            <w:r w:rsidRPr="00D61F37">
              <w:rPr>
                <w:b/>
                <w:sz w:val="18"/>
                <w:szCs w:val="28"/>
                <w:lang w:val="cy-GB"/>
              </w:rPr>
              <w:t xml:space="preserve">: </w:t>
            </w:r>
            <w:r w:rsidR="00384DF0">
              <w:rPr>
                <w:bCs/>
                <w:sz w:val="18"/>
                <w:szCs w:val="28"/>
                <w:lang w:val="cy-GB"/>
              </w:rPr>
              <w:t xml:space="preserve">Amser cyfartalog CGM ar wahân yn amrywio o </w:t>
            </w:r>
            <w:r w:rsidRPr="00D61F37">
              <w:rPr>
                <w:sz w:val="18"/>
                <w:szCs w:val="28"/>
                <w:lang w:val="cy-GB"/>
              </w:rPr>
              <w:t xml:space="preserve">1.37 </w:t>
            </w:r>
            <w:r w:rsidR="00384DF0">
              <w:rPr>
                <w:sz w:val="18"/>
                <w:szCs w:val="28"/>
                <w:lang w:val="cy-GB"/>
              </w:rPr>
              <w:t>i</w:t>
            </w:r>
            <w:r w:rsidRPr="00D61F37">
              <w:rPr>
                <w:sz w:val="18"/>
                <w:szCs w:val="28"/>
                <w:lang w:val="cy-GB"/>
              </w:rPr>
              <w:t xml:space="preserve"> 1.46 </w:t>
            </w:r>
            <w:r w:rsidR="00384DF0">
              <w:rPr>
                <w:bCs/>
                <w:sz w:val="18"/>
                <w:szCs w:val="28"/>
                <w:lang w:val="cy-GB"/>
              </w:rPr>
              <w:t>awr fesul wythnos</w:t>
            </w:r>
            <w:r w:rsidRPr="00D61F37">
              <w:rPr>
                <w:sz w:val="18"/>
                <w:szCs w:val="28"/>
                <w:lang w:val="cy-GB"/>
              </w:rPr>
              <w:t>.</w:t>
            </w:r>
          </w:p>
        </w:tc>
        <w:tc>
          <w:tcPr>
            <w:tcW w:w="2805" w:type="dxa"/>
            <w:tcMar>
              <w:top w:w="45" w:type="dxa"/>
              <w:left w:w="55" w:type="dxa"/>
              <w:bottom w:w="45" w:type="dxa"/>
              <w:right w:w="55" w:type="dxa"/>
            </w:tcMar>
          </w:tcPr>
          <w:p w14:paraId="77541373" w14:textId="0AF2A92C" w:rsidR="00BE2DC7" w:rsidRPr="00D61F37" w:rsidRDefault="00BE2DC7">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10: </w:t>
            </w:r>
            <w:r w:rsidRPr="00D61F37">
              <w:rPr>
                <w:sz w:val="18"/>
                <w:szCs w:val="28"/>
                <w:lang w:val="cy-GB"/>
              </w:rPr>
              <w:t xml:space="preserve">1.20 </w:t>
            </w:r>
            <w:r w:rsidR="00384DF0">
              <w:rPr>
                <w:bCs/>
                <w:sz w:val="18"/>
                <w:szCs w:val="28"/>
                <w:lang w:val="cy-GB"/>
              </w:rPr>
              <w:t>awr fesul wythnos</w:t>
            </w:r>
            <w:r w:rsidRPr="00D61F37">
              <w:rPr>
                <w:sz w:val="18"/>
                <w:szCs w:val="28"/>
                <w:lang w:val="cy-GB"/>
              </w:rPr>
              <w:t>.</w:t>
            </w:r>
          </w:p>
          <w:p w14:paraId="6F7B0BF9" w14:textId="24B3CEDC" w:rsidR="00BE2DC7" w:rsidRPr="00D61F37" w:rsidRDefault="00BE2DC7">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11: </w:t>
            </w:r>
            <w:r w:rsidRPr="00D61F37">
              <w:rPr>
                <w:sz w:val="18"/>
                <w:szCs w:val="28"/>
                <w:lang w:val="cy-GB"/>
              </w:rPr>
              <w:t xml:space="preserve">1.26 </w:t>
            </w:r>
            <w:r w:rsidR="00384DF0">
              <w:rPr>
                <w:bCs/>
                <w:sz w:val="18"/>
                <w:szCs w:val="28"/>
                <w:lang w:val="cy-GB"/>
              </w:rPr>
              <w:t>awr fesul wythnos</w:t>
            </w:r>
            <w:r w:rsidRPr="00D61F37">
              <w:rPr>
                <w:sz w:val="18"/>
                <w:szCs w:val="28"/>
                <w:lang w:val="cy-GB"/>
              </w:rPr>
              <w:t>.</w:t>
            </w:r>
          </w:p>
          <w:p w14:paraId="5E87508F" w14:textId="1166377C" w:rsidR="00BE2DC7" w:rsidRPr="00D61F37" w:rsidRDefault="00BE2DC7" w:rsidP="00384DF0">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Blynyddoedd</w:t>
            </w:r>
            <w:r w:rsidRPr="00D61F37">
              <w:rPr>
                <w:b/>
                <w:sz w:val="18"/>
                <w:szCs w:val="28"/>
                <w:lang w:val="cy-GB"/>
              </w:rPr>
              <w:t xml:space="preserve"> 10–11 </w:t>
            </w:r>
            <w:r w:rsidR="00384DF0">
              <w:rPr>
                <w:b/>
                <w:sz w:val="18"/>
                <w:szCs w:val="28"/>
                <w:lang w:val="cy-GB"/>
              </w:rPr>
              <w:t>o’u cymharu â Blwyddyn</w:t>
            </w:r>
            <w:r w:rsidR="00384DF0" w:rsidRPr="00D61F37">
              <w:rPr>
                <w:b/>
                <w:sz w:val="18"/>
                <w:szCs w:val="28"/>
                <w:lang w:val="cy-GB"/>
              </w:rPr>
              <w:t xml:space="preserve"> </w:t>
            </w:r>
            <w:r w:rsidRPr="00D61F37">
              <w:rPr>
                <w:b/>
                <w:sz w:val="18"/>
                <w:szCs w:val="28"/>
                <w:lang w:val="cy-GB"/>
              </w:rPr>
              <w:t xml:space="preserve">9: </w:t>
            </w:r>
            <w:r w:rsidR="00384DF0" w:rsidRPr="00384DF0">
              <w:rPr>
                <w:sz w:val="18"/>
                <w:szCs w:val="28"/>
                <w:lang w:val="cy-GB"/>
              </w:rPr>
              <w:t>Mae hyn yn cynrychioli gostyngiad cymharol gymedrol o’i gymharu â’r ddarpariaeth a gofnodwyd ym Mlynyddoedd 7–9.</w:t>
            </w:r>
          </w:p>
        </w:tc>
      </w:tr>
      <w:tr w:rsidR="00BE2DC7" w:rsidRPr="00D61F37" w14:paraId="6BDCA3D6" w14:textId="77777777" w:rsidTr="00BE2DC7">
        <w:trPr>
          <w:cantSplit/>
          <w:trHeight w:val="699"/>
          <w:jc w:val="center"/>
        </w:trPr>
        <w:tc>
          <w:tcPr>
            <w:tcW w:w="1335" w:type="dxa"/>
            <w:shd w:val="clear" w:color="auto" w:fill="F7F9FB"/>
            <w:tcMar>
              <w:top w:w="45" w:type="dxa"/>
              <w:left w:w="55" w:type="dxa"/>
              <w:bottom w:w="45" w:type="dxa"/>
              <w:right w:w="55" w:type="dxa"/>
            </w:tcMar>
          </w:tcPr>
          <w:p w14:paraId="2485E849" w14:textId="7C8CF1F0" w:rsidR="00BE2DC7" w:rsidRPr="00D61F37" w:rsidRDefault="00384DF0">
            <w:pPr>
              <w:spacing w:after="0" w:line="240" w:lineRule="auto"/>
              <w:rPr>
                <w:sz w:val="18"/>
                <w:szCs w:val="28"/>
                <w:lang w:val="cy-GB"/>
              </w:rPr>
            </w:pPr>
            <w:r>
              <w:rPr>
                <w:sz w:val="18"/>
                <w:szCs w:val="28"/>
                <w:lang w:val="cy-GB"/>
              </w:rPr>
              <w:t>Pennawd cenedlaethol</w:t>
            </w:r>
          </w:p>
        </w:tc>
        <w:tc>
          <w:tcPr>
            <w:tcW w:w="2871" w:type="dxa"/>
            <w:shd w:val="clear" w:color="auto" w:fill="F7F9FB"/>
            <w:tcMar>
              <w:top w:w="45" w:type="dxa"/>
              <w:left w:w="55" w:type="dxa"/>
              <w:bottom w:w="45" w:type="dxa"/>
              <w:right w:w="55" w:type="dxa"/>
            </w:tcMar>
          </w:tcPr>
          <w:p w14:paraId="402CED92" w14:textId="234B7DCF" w:rsidR="00BE2DC7" w:rsidRPr="00D61F37" w:rsidRDefault="00BE2DC7">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Blynyddoedd</w:t>
            </w:r>
            <w:r w:rsidRPr="00D61F37">
              <w:rPr>
                <w:b/>
                <w:sz w:val="18"/>
                <w:szCs w:val="28"/>
                <w:lang w:val="cy-GB"/>
              </w:rPr>
              <w:t xml:space="preserve"> 7–9 </w:t>
            </w:r>
            <w:r w:rsidR="00384DF0">
              <w:rPr>
                <w:b/>
                <w:sz w:val="18"/>
                <w:szCs w:val="28"/>
                <w:lang w:val="cy-GB"/>
              </w:rPr>
              <w:t>fel cyfanswm</w:t>
            </w:r>
            <w:r w:rsidRPr="00D61F37">
              <w:rPr>
                <w:b/>
                <w:sz w:val="18"/>
                <w:szCs w:val="28"/>
                <w:lang w:val="cy-GB"/>
              </w:rPr>
              <w:t xml:space="preserve">: </w:t>
            </w:r>
            <w:r w:rsidR="00384DF0">
              <w:rPr>
                <w:sz w:val="18"/>
                <w:szCs w:val="28"/>
                <w:lang w:val="cy-GB"/>
              </w:rPr>
              <w:t>Yn gyffredinol</w:t>
            </w:r>
            <w:r w:rsidRPr="00D61F37">
              <w:rPr>
                <w:sz w:val="18"/>
                <w:szCs w:val="28"/>
                <w:lang w:val="cy-GB"/>
              </w:rPr>
              <w:t xml:space="preserve"> 1.2 </w:t>
            </w:r>
            <w:r w:rsidR="00384DF0">
              <w:rPr>
                <w:sz w:val="18"/>
                <w:szCs w:val="28"/>
                <w:lang w:val="cy-GB"/>
              </w:rPr>
              <w:t>awr fesul wythnos</w:t>
            </w:r>
            <w:r w:rsidRPr="00D61F37">
              <w:rPr>
                <w:sz w:val="18"/>
                <w:szCs w:val="28"/>
                <w:lang w:val="cy-GB"/>
              </w:rPr>
              <w:t xml:space="preserve">; </w:t>
            </w:r>
            <w:r w:rsidR="00384DF0">
              <w:rPr>
                <w:sz w:val="18"/>
                <w:szCs w:val="28"/>
                <w:lang w:val="cy-GB"/>
              </w:rPr>
              <w:t>cymhariaeth pennawd oddeutu</w:t>
            </w:r>
            <w:r w:rsidRPr="00D61F37">
              <w:rPr>
                <w:sz w:val="18"/>
                <w:szCs w:val="28"/>
                <w:lang w:val="cy-GB"/>
              </w:rPr>
              <w:t xml:space="preserve"> 1.2–1.4 </w:t>
            </w:r>
            <w:r w:rsidR="00384DF0">
              <w:rPr>
                <w:sz w:val="18"/>
                <w:szCs w:val="28"/>
                <w:lang w:val="cy-GB"/>
              </w:rPr>
              <w:t>awr</w:t>
            </w:r>
            <w:r w:rsidRPr="00D61F37">
              <w:rPr>
                <w:sz w:val="18"/>
                <w:szCs w:val="28"/>
                <w:lang w:val="cy-GB"/>
              </w:rPr>
              <w:t>.</w:t>
            </w:r>
          </w:p>
        </w:tc>
        <w:tc>
          <w:tcPr>
            <w:tcW w:w="2805" w:type="dxa"/>
            <w:shd w:val="clear" w:color="auto" w:fill="F7F9FB"/>
            <w:tcMar>
              <w:top w:w="45" w:type="dxa"/>
              <w:left w:w="55" w:type="dxa"/>
              <w:bottom w:w="45" w:type="dxa"/>
              <w:right w:w="55" w:type="dxa"/>
            </w:tcMar>
          </w:tcPr>
          <w:p w14:paraId="16A2C498" w14:textId="7DD09710" w:rsidR="00BE2DC7" w:rsidRPr="00D61F37" w:rsidRDefault="00BE2DC7">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Blynyddoedd</w:t>
            </w:r>
            <w:r w:rsidRPr="00D61F37">
              <w:rPr>
                <w:b/>
                <w:sz w:val="18"/>
                <w:szCs w:val="28"/>
                <w:lang w:val="cy-GB"/>
              </w:rPr>
              <w:t xml:space="preserve"> 10–11 </w:t>
            </w:r>
            <w:r w:rsidR="00384DF0">
              <w:rPr>
                <w:b/>
                <w:sz w:val="18"/>
                <w:szCs w:val="28"/>
                <w:lang w:val="cy-GB"/>
              </w:rPr>
              <w:t>fe</w:t>
            </w:r>
            <w:r w:rsidRPr="00D61F37">
              <w:rPr>
                <w:b/>
                <w:sz w:val="18"/>
                <w:szCs w:val="28"/>
                <w:lang w:val="cy-GB"/>
              </w:rPr>
              <w:t>l</w:t>
            </w:r>
            <w:r w:rsidR="00384DF0">
              <w:rPr>
                <w:b/>
                <w:sz w:val="18"/>
                <w:szCs w:val="28"/>
                <w:lang w:val="cy-GB"/>
              </w:rPr>
              <w:t xml:space="preserve"> cyfanswm</w:t>
            </w:r>
            <w:r w:rsidRPr="00D61F37">
              <w:rPr>
                <w:b/>
                <w:sz w:val="18"/>
                <w:szCs w:val="28"/>
                <w:lang w:val="cy-GB"/>
              </w:rPr>
              <w:t xml:space="preserve">: </w:t>
            </w:r>
            <w:r w:rsidR="00384DF0">
              <w:rPr>
                <w:sz w:val="18"/>
                <w:szCs w:val="28"/>
                <w:lang w:val="cy-GB"/>
              </w:rPr>
              <w:t xml:space="preserve">Cymhariaeth pennawd oddeutu </w:t>
            </w:r>
            <w:r w:rsidRPr="00D61F37">
              <w:rPr>
                <w:sz w:val="18"/>
                <w:szCs w:val="28"/>
                <w:lang w:val="cy-GB"/>
              </w:rPr>
              <w:t xml:space="preserve">0.75–1.3 </w:t>
            </w:r>
            <w:r w:rsidR="00384DF0">
              <w:rPr>
                <w:sz w:val="18"/>
                <w:szCs w:val="28"/>
                <w:lang w:val="cy-GB"/>
              </w:rPr>
              <w:t>awr</w:t>
            </w:r>
            <w:r w:rsidRPr="00D61F37">
              <w:rPr>
                <w:sz w:val="18"/>
                <w:szCs w:val="28"/>
                <w:lang w:val="cy-GB"/>
              </w:rPr>
              <w:t>.</w:t>
            </w:r>
          </w:p>
        </w:tc>
      </w:tr>
    </w:tbl>
    <w:p w14:paraId="5A9E0285" w14:textId="77777777" w:rsidR="00280444" w:rsidRPr="00D61F37" w:rsidRDefault="00280444">
      <w:pPr>
        <w:keepLines/>
        <w:spacing w:before="120" w:after="40"/>
        <w:jc w:val="center"/>
        <w:rPr>
          <w:lang w:val="cy-GB"/>
        </w:rPr>
      </w:pPr>
    </w:p>
    <w:p w14:paraId="090E7D71" w14:textId="77777777" w:rsidR="007F7457" w:rsidRPr="00D61F37" w:rsidRDefault="007F7457" w:rsidP="00323692">
      <w:pPr>
        <w:keepLines/>
        <w:spacing w:before="120" w:after="40"/>
        <w:rPr>
          <w:lang w:val="cy-GB"/>
        </w:rPr>
      </w:pPr>
    </w:p>
    <w:p w14:paraId="0A863DB5" w14:textId="47779530" w:rsidR="00A36D19" w:rsidRPr="00D61F37" w:rsidRDefault="00C367D1" w:rsidP="00323692">
      <w:pPr>
        <w:keepLines/>
        <w:spacing w:before="120" w:after="40"/>
        <w:rPr>
          <w:lang w:val="cy-GB"/>
        </w:rPr>
      </w:pPr>
      <w:r w:rsidRPr="00D61F37">
        <w:rPr>
          <w:noProof/>
          <w:lang w:val="cy-GB"/>
        </w:rPr>
        <w:drawing>
          <wp:inline distT="0" distB="0" distL="0" distR="0" wp14:anchorId="51A31FC3" wp14:editId="07094525">
            <wp:extent cx="6316980" cy="2702560"/>
            <wp:effectExtent l="0" t="0" r="7620" b="2540"/>
            <wp:docPr id="7882211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8221188" name="Picture 788221188"/>
                    <pic:cNvPicPr/>
                  </pic:nvPicPr>
                  <pic:blipFill>
                    <a:blip r:embed="rId11"/>
                    <a:stretch>
                      <a:fillRect/>
                    </a:stretch>
                  </pic:blipFill>
                  <pic:spPr>
                    <a:xfrm>
                      <a:off x="0" y="0"/>
                      <a:ext cx="6316980" cy="2702560"/>
                    </a:xfrm>
                    <a:prstGeom prst="rect">
                      <a:avLst/>
                    </a:prstGeom>
                  </pic:spPr>
                </pic:pic>
              </a:graphicData>
            </a:graphic>
          </wp:inline>
        </w:drawing>
      </w:r>
    </w:p>
    <w:p w14:paraId="466D5127" w14:textId="79D9F2FB" w:rsidR="00CA084B" w:rsidRPr="00D61F37" w:rsidRDefault="00A744D1" w:rsidP="00A744D1">
      <w:pPr>
        <w:spacing w:after="30"/>
        <w:jc w:val="center"/>
        <w:rPr>
          <w:bCs/>
          <w:color w:val="17365D"/>
          <w:sz w:val="20"/>
          <w:lang w:val="cy-GB"/>
        </w:rPr>
      </w:pPr>
      <w:r w:rsidRPr="00D61F37">
        <w:rPr>
          <w:bCs/>
          <w:color w:val="17365D"/>
          <w:sz w:val="20"/>
          <w:lang w:val="cy-GB"/>
        </w:rPr>
        <w:t>Ffigur 1. Amser cwricwlaidd CGM wythnosol cyfartalog yng nghyfnod diweddarach yr ysgol uwchradd, gan ddefnyddio’r union werthoedd a nodir yn yr adroddiad.</w:t>
      </w:r>
    </w:p>
    <w:p w14:paraId="1FCCBE48" w14:textId="77777777" w:rsidR="00A744D1" w:rsidRPr="00D61F37" w:rsidRDefault="00A744D1">
      <w:pPr>
        <w:spacing w:after="30"/>
        <w:rPr>
          <w:sz w:val="20"/>
          <w:szCs w:val="24"/>
          <w:lang w:val="cy-GB"/>
        </w:rPr>
      </w:pPr>
    </w:p>
    <w:p w14:paraId="6ACF23CD" w14:textId="27157563" w:rsidR="00CA084B" w:rsidRPr="00D61F37" w:rsidRDefault="00A744D1">
      <w:pPr>
        <w:rPr>
          <w:sz w:val="22"/>
          <w:szCs w:val="28"/>
          <w:lang w:val="cy-GB"/>
        </w:rPr>
      </w:pPr>
      <w:r w:rsidRPr="00D61F37">
        <w:rPr>
          <w:sz w:val="22"/>
          <w:szCs w:val="28"/>
          <w:lang w:val="cy-GB"/>
        </w:rPr>
        <w:t>Mae Ffigur 1 uchod yn dangos yn glir fod goblygiadau’r gostyngiadau hyn i natur gronnol dysgu yn arbennig o arwyddocaol. Mae cynnydd mewn CGM yn dibynnu ar ddysgwyr yn ailymweld â gwybodaeth flaenorol, yn datblygu dealltwriaeth gysyniadol ac yn ymgymryd ag ymholi disgyblaethol parhaus. Pan gyfyngir darpariaeth i gyfnodau tiwtor byr, blociau cylchdro neu ddigwyddiadau unigol, daw’r dysgu’n ysbeidiol. Felly, nid mater o lai o funudau yn unig yw’r broblem: mae’n golygu colli’r amodau sy’n caniatáu i wybodaeth a dealltwriaeth ddisgyblaethol ddatblygu ar draws y continwwm 11–16</w:t>
      </w:r>
      <w:r w:rsidR="007D3535" w:rsidRPr="00D61F37">
        <w:rPr>
          <w:sz w:val="22"/>
          <w:szCs w:val="28"/>
          <w:lang w:val="cy-GB"/>
        </w:rPr>
        <w:t>.</w:t>
      </w:r>
    </w:p>
    <w:p w14:paraId="279D5920" w14:textId="77777777" w:rsidR="00DC0156" w:rsidRPr="00D61F37" w:rsidRDefault="00DC0156">
      <w:pPr>
        <w:rPr>
          <w:sz w:val="20"/>
          <w:szCs w:val="24"/>
          <w:lang w:val="cy-GB"/>
        </w:rPr>
      </w:pPr>
    </w:p>
    <w:p w14:paraId="5A70D898" w14:textId="4F98B4EE" w:rsidR="00CA084B" w:rsidRPr="00D61F37" w:rsidRDefault="007D3535">
      <w:pPr>
        <w:pStyle w:val="Heading2"/>
        <w:spacing w:before="90" w:after="50"/>
        <w:rPr>
          <w:lang w:val="cy-GB"/>
        </w:rPr>
      </w:pPr>
      <w:r w:rsidRPr="00D61F37">
        <w:rPr>
          <w:rFonts w:ascii="Aptos" w:hAnsi="Aptos"/>
          <w:lang w:val="cy-GB"/>
        </w:rPr>
        <w:t xml:space="preserve">3.3. </w:t>
      </w:r>
      <w:r w:rsidR="00A744D1" w:rsidRPr="00D61F37">
        <w:rPr>
          <w:rFonts w:ascii="Aptos" w:hAnsi="Aptos"/>
          <w:lang w:val="cy-GB"/>
        </w:rPr>
        <w:t>Mae mynediad at arbenigedd pwnc yn anghyfartal ac yn aml yn dirywio ym Mlynyddoedd 10–11</w:t>
      </w:r>
    </w:p>
    <w:p w14:paraId="6684650B" w14:textId="7D5930D4" w:rsidR="002E3047" w:rsidRPr="00D61F37" w:rsidRDefault="00A744D1" w:rsidP="003775AC">
      <w:pPr>
        <w:rPr>
          <w:sz w:val="22"/>
          <w:szCs w:val="28"/>
          <w:lang w:val="cy-GB"/>
        </w:rPr>
      </w:pPr>
      <w:r w:rsidRPr="00D61F37">
        <w:rPr>
          <w:sz w:val="22"/>
          <w:szCs w:val="28"/>
          <w:lang w:val="cy-GB"/>
        </w:rPr>
        <w:t>Mae patrymau staffio yn atgyfnerthu gwahaniaethau yn strwythur y cwricwlwm a’r llwybrau dysgu. Ar draws y rhanbarthau, mae arbenigedd pwnc wedi’i grynhoi’n anghymesur mewn TGAU Astudiaethau Crefyddol, tra bo darpariaeth amgen, integredig a bugeiliol yn fwy tebygol o gynnwys timau cymysg neu athrawon ag arbenigeddau eraill. Mae Tabl 4 yn dangos y duedd hon</w:t>
      </w:r>
      <w:r w:rsidR="003775AC" w:rsidRPr="00D61F37">
        <w:rPr>
          <w:sz w:val="22"/>
          <w:szCs w:val="28"/>
          <w:lang w:val="cy-GB"/>
        </w:rPr>
        <w:t>.</w:t>
      </w:r>
    </w:p>
    <w:p w14:paraId="2ED7C784" w14:textId="77777777" w:rsidR="002E3047" w:rsidRPr="00D61F37" w:rsidRDefault="002E3047">
      <w:pPr>
        <w:rPr>
          <w:lang w:val="cy-GB"/>
        </w:rPr>
      </w:pPr>
    </w:p>
    <w:p w14:paraId="3B1D6972" w14:textId="3F61645A" w:rsidR="00323692" w:rsidRPr="00D61F37" w:rsidRDefault="00A744D1">
      <w:pPr>
        <w:keepNext/>
        <w:spacing w:before="60" w:after="40"/>
        <w:rPr>
          <w:b/>
          <w:color w:val="4A4A4A"/>
          <w:sz w:val="20"/>
          <w:szCs w:val="24"/>
          <w:lang w:val="cy-GB"/>
        </w:rPr>
      </w:pPr>
      <w:r w:rsidRPr="00D61F37">
        <w:rPr>
          <w:b/>
          <w:color w:val="4A4A4A"/>
          <w:sz w:val="20"/>
          <w:szCs w:val="24"/>
          <w:lang w:val="cy-GB"/>
        </w:rPr>
        <w:lastRenderedPageBreak/>
        <w:t>Tabl 4. Staffio arbenigol, cymysg a chan athrawon ag arbenigeddau eraill</w:t>
      </w:r>
    </w:p>
    <w:tbl>
      <w:tblPr>
        <w:tblStyle w:val="TableGrid"/>
        <w:tblW w:w="8523" w:type="dxa"/>
        <w:jc w:val="center"/>
        <w:tblLayout w:type="fixed"/>
        <w:tblLook w:val="04A0" w:firstRow="1" w:lastRow="0" w:firstColumn="1" w:lastColumn="0" w:noHBand="0" w:noVBand="1"/>
      </w:tblPr>
      <w:tblGrid>
        <w:gridCol w:w="1374"/>
        <w:gridCol w:w="3643"/>
        <w:gridCol w:w="3506"/>
      </w:tblGrid>
      <w:tr w:rsidR="00931B0F" w:rsidRPr="00D61F37" w14:paraId="655220EC" w14:textId="77777777" w:rsidTr="00931B0F">
        <w:trPr>
          <w:trHeight w:val="172"/>
          <w:tblHeader/>
          <w:jc w:val="center"/>
        </w:trPr>
        <w:tc>
          <w:tcPr>
            <w:tcW w:w="1374" w:type="dxa"/>
            <w:shd w:val="clear" w:color="auto" w:fill="17365D"/>
            <w:tcMar>
              <w:top w:w="55" w:type="dxa"/>
              <w:left w:w="55" w:type="dxa"/>
              <w:bottom w:w="55" w:type="dxa"/>
              <w:right w:w="55" w:type="dxa"/>
            </w:tcMar>
            <w:vAlign w:val="center"/>
          </w:tcPr>
          <w:p w14:paraId="0F667C47" w14:textId="18AE969D" w:rsidR="00931B0F" w:rsidRPr="00D61F37" w:rsidRDefault="00384DF0">
            <w:pPr>
              <w:spacing w:after="0" w:line="240" w:lineRule="auto"/>
              <w:rPr>
                <w:sz w:val="18"/>
                <w:szCs w:val="28"/>
                <w:lang w:val="cy-GB"/>
              </w:rPr>
            </w:pPr>
            <w:r>
              <w:rPr>
                <w:b/>
                <w:color w:val="FFFFFF"/>
                <w:sz w:val="18"/>
                <w:szCs w:val="28"/>
                <w:lang w:val="cy-GB"/>
              </w:rPr>
              <w:t>Ardal</w:t>
            </w:r>
          </w:p>
        </w:tc>
        <w:tc>
          <w:tcPr>
            <w:tcW w:w="3643" w:type="dxa"/>
            <w:shd w:val="clear" w:color="auto" w:fill="17365D"/>
            <w:tcMar>
              <w:top w:w="55" w:type="dxa"/>
              <w:left w:w="55" w:type="dxa"/>
              <w:bottom w:w="55" w:type="dxa"/>
              <w:right w:w="55" w:type="dxa"/>
            </w:tcMar>
            <w:vAlign w:val="center"/>
          </w:tcPr>
          <w:p w14:paraId="69BA6810" w14:textId="7788FB16" w:rsidR="00931B0F" w:rsidRPr="00D61F37" w:rsidRDefault="00384DF0">
            <w:pPr>
              <w:spacing w:after="0" w:line="240" w:lineRule="auto"/>
              <w:rPr>
                <w:sz w:val="18"/>
                <w:szCs w:val="28"/>
                <w:lang w:val="cy-GB"/>
              </w:rPr>
            </w:pPr>
            <w:r>
              <w:rPr>
                <w:b/>
                <w:color w:val="FFFFFF"/>
                <w:sz w:val="18"/>
                <w:szCs w:val="28"/>
                <w:lang w:val="cy-GB"/>
              </w:rPr>
              <w:t>Blynyddoedd</w:t>
            </w:r>
            <w:r w:rsidR="00931B0F" w:rsidRPr="00D61F37">
              <w:rPr>
                <w:b/>
                <w:color w:val="FFFFFF"/>
                <w:sz w:val="18"/>
                <w:szCs w:val="28"/>
                <w:lang w:val="cy-GB"/>
              </w:rPr>
              <w:t xml:space="preserve"> 7–9</w:t>
            </w:r>
          </w:p>
        </w:tc>
        <w:tc>
          <w:tcPr>
            <w:tcW w:w="3506" w:type="dxa"/>
            <w:shd w:val="clear" w:color="auto" w:fill="17365D"/>
            <w:tcMar>
              <w:top w:w="55" w:type="dxa"/>
              <w:left w:w="55" w:type="dxa"/>
              <w:bottom w:w="55" w:type="dxa"/>
              <w:right w:w="55" w:type="dxa"/>
            </w:tcMar>
            <w:vAlign w:val="center"/>
          </w:tcPr>
          <w:p w14:paraId="2F371776" w14:textId="058EB8A9" w:rsidR="00931B0F" w:rsidRPr="00D61F37" w:rsidRDefault="00384DF0">
            <w:pPr>
              <w:spacing w:after="0" w:line="240" w:lineRule="auto"/>
              <w:rPr>
                <w:sz w:val="18"/>
                <w:szCs w:val="28"/>
                <w:lang w:val="cy-GB"/>
              </w:rPr>
            </w:pPr>
            <w:r>
              <w:rPr>
                <w:b/>
                <w:color w:val="FFFFFF"/>
                <w:sz w:val="18"/>
                <w:szCs w:val="28"/>
                <w:lang w:val="cy-GB"/>
              </w:rPr>
              <w:t>Blynyddoedd</w:t>
            </w:r>
            <w:r w:rsidR="00931B0F" w:rsidRPr="00D61F37">
              <w:rPr>
                <w:b/>
                <w:color w:val="FFFFFF"/>
                <w:sz w:val="18"/>
                <w:szCs w:val="28"/>
                <w:lang w:val="cy-GB"/>
              </w:rPr>
              <w:t xml:space="preserve"> 10–11</w:t>
            </w:r>
          </w:p>
        </w:tc>
      </w:tr>
      <w:tr w:rsidR="00931B0F" w:rsidRPr="00D61F37" w14:paraId="2039B985" w14:textId="77777777" w:rsidTr="00931B0F">
        <w:trPr>
          <w:cantSplit/>
          <w:trHeight w:val="547"/>
          <w:jc w:val="center"/>
        </w:trPr>
        <w:tc>
          <w:tcPr>
            <w:tcW w:w="1374" w:type="dxa"/>
            <w:tcMar>
              <w:top w:w="45" w:type="dxa"/>
              <w:left w:w="55" w:type="dxa"/>
              <w:bottom w:w="45" w:type="dxa"/>
              <w:right w:w="55" w:type="dxa"/>
            </w:tcMar>
          </w:tcPr>
          <w:p w14:paraId="1AC5F4A6" w14:textId="10B6C175" w:rsidR="00931B0F" w:rsidRPr="00D61F37" w:rsidRDefault="00384DF0">
            <w:pPr>
              <w:spacing w:after="0" w:line="240" w:lineRule="auto"/>
              <w:rPr>
                <w:sz w:val="18"/>
                <w:szCs w:val="28"/>
                <w:lang w:val="cy-GB"/>
              </w:rPr>
            </w:pPr>
            <w:r>
              <w:rPr>
                <w:sz w:val="18"/>
                <w:szCs w:val="28"/>
                <w:lang w:val="cy-GB"/>
              </w:rPr>
              <w:t>Gogledd Cymru</w:t>
            </w:r>
          </w:p>
        </w:tc>
        <w:tc>
          <w:tcPr>
            <w:tcW w:w="3643" w:type="dxa"/>
            <w:tcMar>
              <w:top w:w="45" w:type="dxa"/>
              <w:left w:w="55" w:type="dxa"/>
              <w:bottom w:w="45" w:type="dxa"/>
              <w:right w:w="55" w:type="dxa"/>
            </w:tcMar>
          </w:tcPr>
          <w:p w14:paraId="19524AB2" w14:textId="4A78F63B" w:rsidR="00931B0F" w:rsidRPr="00D61F37" w:rsidRDefault="00931B0F" w:rsidP="008B50CB">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Pr="00D61F37">
              <w:rPr>
                <w:b/>
                <w:sz w:val="18"/>
                <w:szCs w:val="28"/>
                <w:lang w:val="cy-GB"/>
              </w:rPr>
              <w:t xml:space="preserve"> 7: </w:t>
            </w:r>
            <w:r w:rsidR="004D6E93">
              <w:rPr>
                <w:sz w:val="18"/>
                <w:szCs w:val="28"/>
                <w:lang w:val="cy-GB"/>
              </w:rPr>
              <w:t>Athrawon arbenigol</w:t>
            </w:r>
            <w:r w:rsidRPr="00D61F37">
              <w:rPr>
                <w:sz w:val="18"/>
                <w:szCs w:val="28"/>
                <w:lang w:val="cy-GB"/>
              </w:rPr>
              <w:t xml:space="preserve">: 38.5%; </w:t>
            </w:r>
            <w:r w:rsidR="004D6E93">
              <w:rPr>
                <w:sz w:val="18"/>
                <w:szCs w:val="28"/>
                <w:lang w:val="cy-GB"/>
              </w:rPr>
              <w:t>cymysg</w:t>
            </w:r>
            <w:r w:rsidRPr="00D61F37">
              <w:rPr>
                <w:sz w:val="18"/>
                <w:szCs w:val="28"/>
                <w:lang w:val="cy-GB"/>
              </w:rPr>
              <w:t xml:space="preserve">: 51.3%; </w:t>
            </w:r>
            <w:r w:rsidR="004D6E93">
              <w:rPr>
                <w:sz w:val="18"/>
                <w:szCs w:val="28"/>
                <w:lang w:val="cy-GB"/>
              </w:rPr>
              <w:t>athrawon ag arbenigeddau eraill</w:t>
            </w:r>
            <w:r w:rsidRPr="00D61F37">
              <w:rPr>
                <w:sz w:val="18"/>
                <w:szCs w:val="28"/>
                <w:lang w:val="cy-GB"/>
              </w:rPr>
              <w:t>: 5.1%.</w:t>
            </w:r>
          </w:p>
          <w:p w14:paraId="05085806" w14:textId="7C629125" w:rsidR="00931B0F" w:rsidRPr="00D61F37" w:rsidRDefault="00931B0F" w:rsidP="008B50CB">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Pr="00D61F37">
              <w:rPr>
                <w:b/>
                <w:sz w:val="18"/>
                <w:szCs w:val="28"/>
                <w:lang w:val="cy-GB"/>
              </w:rPr>
              <w:t xml:space="preserve"> 8: </w:t>
            </w:r>
            <w:r w:rsidR="004D6E93">
              <w:rPr>
                <w:sz w:val="18"/>
                <w:szCs w:val="28"/>
                <w:lang w:val="cy-GB"/>
              </w:rPr>
              <w:t>Athrawon arbenigol</w:t>
            </w:r>
            <w:r w:rsidRPr="00D61F37">
              <w:rPr>
                <w:sz w:val="18"/>
                <w:szCs w:val="28"/>
                <w:lang w:val="cy-GB"/>
              </w:rPr>
              <w:t xml:space="preserve">: 46.2%; </w:t>
            </w:r>
            <w:r w:rsidR="004D6E93">
              <w:rPr>
                <w:sz w:val="18"/>
                <w:szCs w:val="28"/>
                <w:lang w:val="cy-GB"/>
              </w:rPr>
              <w:t>cymysg</w:t>
            </w:r>
            <w:r w:rsidRPr="00D61F37">
              <w:rPr>
                <w:sz w:val="18"/>
                <w:szCs w:val="28"/>
                <w:lang w:val="cy-GB"/>
              </w:rPr>
              <w:t xml:space="preserve">: 46.2%; </w:t>
            </w:r>
            <w:r w:rsidR="004D6E93">
              <w:rPr>
                <w:sz w:val="18"/>
                <w:szCs w:val="28"/>
                <w:lang w:val="cy-GB"/>
              </w:rPr>
              <w:t>athrawon ag arbenigeddau eraill</w:t>
            </w:r>
            <w:r w:rsidRPr="00D61F37">
              <w:rPr>
                <w:sz w:val="18"/>
                <w:szCs w:val="28"/>
                <w:lang w:val="cy-GB"/>
              </w:rPr>
              <w:t>: 2.6%.</w:t>
            </w:r>
          </w:p>
          <w:p w14:paraId="374741E6" w14:textId="4E960808" w:rsidR="00931B0F" w:rsidRPr="00D61F37" w:rsidRDefault="00931B0F" w:rsidP="008B50CB">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Pr="00D61F37">
              <w:rPr>
                <w:b/>
                <w:sz w:val="18"/>
                <w:szCs w:val="28"/>
                <w:lang w:val="cy-GB"/>
              </w:rPr>
              <w:t xml:space="preserve"> 9: </w:t>
            </w:r>
            <w:r w:rsidR="004D6E93">
              <w:rPr>
                <w:sz w:val="18"/>
                <w:szCs w:val="28"/>
                <w:lang w:val="cy-GB"/>
              </w:rPr>
              <w:t>Athrawon arbenigol</w:t>
            </w:r>
            <w:r w:rsidRPr="00D61F37">
              <w:rPr>
                <w:sz w:val="18"/>
                <w:szCs w:val="28"/>
                <w:lang w:val="cy-GB"/>
              </w:rPr>
              <w:t xml:space="preserve">: 59%; </w:t>
            </w:r>
            <w:r w:rsidR="004D6E93">
              <w:rPr>
                <w:sz w:val="18"/>
                <w:szCs w:val="28"/>
                <w:lang w:val="cy-GB"/>
              </w:rPr>
              <w:t>cymysg</w:t>
            </w:r>
            <w:r w:rsidRPr="00D61F37">
              <w:rPr>
                <w:sz w:val="18"/>
                <w:szCs w:val="28"/>
                <w:lang w:val="cy-GB"/>
              </w:rPr>
              <w:t xml:space="preserve">: 33.3%; </w:t>
            </w:r>
            <w:r w:rsidR="004D6E93">
              <w:rPr>
                <w:sz w:val="18"/>
                <w:szCs w:val="28"/>
                <w:lang w:val="cy-GB"/>
              </w:rPr>
              <w:t>athrawon ag arbenigeddau eraill</w:t>
            </w:r>
            <w:r w:rsidRPr="00D61F37">
              <w:rPr>
                <w:sz w:val="18"/>
                <w:szCs w:val="28"/>
                <w:lang w:val="cy-GB"/>
              </w:rPr>
              <w:t>: 2.6%.</w:t>
            </w:r>
          </w:p>
          <w:p w14:paraId="43B7D3DF" w14:textId="15C43A84" w:rsidR="00931B0F" w:rsidRPr="00D61F37" w:rsidRDefault="00931B0F">
            <w:pPr>
              <w:spacing w:after="0" w:line="240" w:lineRule="auto"/>
              <w:ind w:left="160" w:hanging="160"/>
              <w:rPr>
                <w:sz w:val="18"/>
                <w:szCs w:val="28"/>
                <w:lang w:val="cy-GB"/>
              </w:rPr>
            </w:pPr>
          </w:p>
        </w:tc>
        <w:tc>
          <w:tcPr>
            <w:tcW w:w="3506" w:type="dxa"/>
            <w:tcMar>
              <w:top w:w="45" w:type="dxa"/>
              <w:left w:w="55" w:type="dxa"/>
              <w:bottom w:w="45" w:type="dxa"/>
              <w:right w:w="55" w:type="dxa"/>
            </w:tcMar>
          </w:tcPr>
          <w:p w14:paraId="754CBC1D" w14:textId="742A9BC8" w:rsidR="00931B0F" w:rsidRPr="00D61F37" w:rsidRDefault="00931B0F" w:rsidP="00AF15FC">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10: </w:t>
            </w:r>
            <w:r w:rsidR="004D6E93">
              <w:rPr>
                <w:sz w:val="18"/>
                <w:szCs w:val="28"/>
                <w:lang w:val="cy-GB"/>
              </w:rPr>
              <w:t>Athrawon arbenigol</w:t>
            </w:r>
            <w:r w:rsidRPr="00D61F37">
              <w:rPr>
                <w:sz w:val="18"/>
                <w:szCs w:val="28"/>
                <w:lang w:val="cy-GB"/>
              </w:rPr>
              <w:t xml:space="preserve">: 28.2%; </w:t>
            </w:r>
            <w:r w:rsidR="004D6E93">
              <w:rPr>
                <w:sz w:val="18"/>
                <w:szCs w:val="28"/>
                <w:lang w:val="cy-GB"/>
              </w:rPr>
              <w:t>cymysg</w:t>
            </w:r>
            <w:r w:rsidRPr="00D61F37">
              <w:rPr>
                <w:sz w:val="18"/>
                <w:szCs w:val="28"/>
                <w:lang w:val="cy-GB"/>
              </w:rPr>
              <w:t xml:space="preserve">: 38.5%; </w:t>
            </w:r>
            <w:r w:rsidR="004D6E93">
              <w:rPr>
                <w:sz w:val="18"/>
                <w:szCs w:val="28"/>
                <w:lang w:val="cy-GB"/>
              </w:rPr>
              <w:t>athrawon ag arbenigeddau eraill</w:t>
            </w:r>
            <w:r w:rsidRPr="00D61F37">
              <w:rPr>
                <w:sz w:val="18"/>
                <w:szCs w:val="28"/>
                <w:lang w:val="cy-GB"/>
              </w:rPr>
              <w:t>: 20.5%.</w:t>
            </w:r>
          </w:p>
          <w:p w14:paraId="253BDDE2" w14:textId="1FF6EC19" w:rsidR="00931B0F" w:rsidRPr="00D61F37" w:rsidRDefault="00931B0F" w:rsidP="00AF15FC">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11: </w:t>
            </w:r>
            <w:r w:rsidR="004D6E93">
              <w:rPr>
                <w:sz w:val="18"/>
                <w:szCs w:val="28"/>
                <w:lang w:val="cy-GB"/>
              </w:rPr>
              <w:t>Athrawon arbenigol</w:t>
            </w:r>
            <w:r w:rsidRPr="00D61F37">
              <w:rPr>
                <w:sz w:val="18"/>
                <w:szCs w:val="28"/>
                <w:lang w:val="cy-GB"/>
              </w:rPr>
              <w:t xml:space="preserve">: 28.2%; </w:t>
            </w:r>
            <w:r w:rsidR="004D6E93">
              <w:rPr>
                <w:sz w:val="18"/>
                <w:szCs w:val="28"/>
                <w:lang w:val="cy-GB"/>
              </w:rPr>
              <w:t>cymysg</w:t>
            </w:r>
            <w:r w:rsidRPr="00D61F37">
              <w:rPr>
                <w:sz w:val="18"/>
                <w:szCs w:val="28"/>
                <w:lang w:val="cy-GB"/>
              </w:rPr>
              <w:t>: 30.8</w:t>
            </w:r>
            <w:r w:rsidR="004D6E93">
              <w:rPr>
                <w:sz w:val="18"/>
                <w:szCs w:val="28"/>
                <w:lang w:val="cy-GB"/>
              </w:rPr>
              <w:t xml:space="preserve"> athrawon ag arbenigeddau eraill</w:t>
            </w:r>
            <w:r w:rsidRPr="00D61F37">
              <w:rPr>
                <w:sz w:val="18"/>
                <w:szCs w:val="28"/>
                <w:lang w:val="cy-GB"/>
              </w:rPr>
              <w:t>: 20.5%.</w:t>
            </w:r>
          </w:p>
        </w:tc>
      </w:tr>
      <w:tr w:rsidR="00931B0F" w:rsidRPr="00D61F37" w14:paraId="2EE98A4D" w14:textId="77777777" w:rsidTr="00931B0F">
        <w:trPr>
          <w:cantSplit/>
          <w:trHeight w:val="547"/>
          <w:jc w:val="center"/>
        </w:trPr>
        <w:tc>
          <w:tcPr>
            <w:tcW w:w="1374" w:type="dxa"/>
            <w:shd w:val="clear" w:color="auto" w:fill="F7F9FB"/>
            <w:tcMar>
              <w:top w:w="45" w:type="dxa"/>
              <w:left w:w="55" w:type="dxa"/>
              <w:bottom w:w="45" w:type="dxa"/>
              <w:right w:w="55" w:type="dxa"/>
            </w:tcMar>
          </w:tcPr>
          <w:p w14:paraId="618EF9A2" w14:textId="0C39E2B2" w:rsidR="00931B0F" w:rsidRPr="00D61F37" w:rsidRDefault="00384DF0">
            <w:pPr>
              <w:spacing w:after="0" w:line="240" w:lineRule="auto"/>
              <w:rPr>
                <w:sz w:val="18"/>
                <w:szCs w:val="28"/>
                <w:lang w:val="cy-GB"/>
              </w:rPr>
            </w:pPr>
            <w:r>
              <w:rPr>
                <w:sz w:val="18"/>
                <w:szCs w:val="28"/>
                <w:lang w:val="cy-GB"/>
              </w:rPr>
              <w:t>Canolbarth Cymru</w:t>
            </w:r>
          </w:p>
        </w:tc>
        <w:tc>
          <w:tcPr>
            <w:tcW w:w="3643" w:type="dxa"/>
            <w:shd w:val="clear" w:color="auto" w:fill="F7F9FB"/>
            <w:tcMar>
              <w:top w:w="45" w:type="dxa"/>
              <w:left w:w="55" w:type="dxa"/>
              <w:bottom w:w="45" w:type="dxa"/>
              <w:right w:w="55" w:type="dxa"/>
            </w:tcMar>
          </w:tcPr>
          <w:p w14:paraId="648CE529" w14:textId="5DF3BBBB" w:rsidR="00931B0F" w:rsidRPr="00D61F37" w:rsidRDefault="00931B0F" w:rsidP="002F0AF9">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7: </w:t>
            </w:r>
            <w:r w:rsidR="004D6E93">
              <w:rPr>
                <w:sz w:val="18"/>
                <w:szCs w:val="28"/>
                <w:lang w:val="cy-GB"/>
              </w:rPr>
              <w:t>Athrawon arbenigol</w:t>
            </w:r>
            <w:r w:rsidRPr="00D61F37">
              <w:rPr>
                <w:sz w:val="18"/>
                <w:szCs w:val="28"/>
                <w:lang w:val="cy-GB"/>
              </w:rPr>
              <w:t xml:space="preserve">: 44.4%; </w:t>
            </w:r>
            <w:r w:rsidR="004D6E93">
              <w:rPr>
                <w:sz w:val="18"/>
                <w:szCs w:val="28"/>
                <w:lang w:val="cy-GB"/>
              </w:rPr>
              <w:t>cymysg</w:t>
            </w:r>
            <w:r w:rsidRPr="00D61F37">
              <w:rPr>
                <w:sz w:val="18"/>
                <w:szCs w:val="28"/>
                <w:lang w:val="cy-GB"/>
              </w:rPr>
              <w:t xml:space="preserve">: 44.4%; </w:t>
            </w:r>
            <w:r w:rsidR="004D6E93">
              <w:rPr>
                <w:sz w:val="18"/>
                <w:szCs w:val="28"/>
                <w:lang w:val="cy-GB"/>
              </w:rPr>
              <w:t>athrawon ag arbenigeddau eraill</w:t>
            </w:r>
            <w:r w:rsidRPr="00D61F37">
              <w:rPr>
                <w:sz w:val="18"/>
                <w:szCs w:val="28"/>
                <w:lang w:val="cy-GB"/>
              </w:rPr>
              <w:t>: 11.1%.</w:t>
            </w:r>
          </w:p>
          <w:p w14:paraId="0C40391A" w14:textId="47C34E7C" w:rsidR="00931B0F" w:rsidRPr="00D61F37" w:rsidRDefault="00931B0F" w:rsidP="002F0AF9">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8: </w:t>
            </w:r>
            <w:r w:rsidR="004D6E93">
              <w:rPr>
                <w:sz w:val="18"/>
                <w:szCs w:val="28"/>
                <w:lang w:val="cy-GB"/>
              </w:rPr>
              <w:t>Athrawon arbenigol</w:t>
            </w:r>
            <w:r w:rsidRPr="00D61F37">
              <w:rPr>
                <w:sz w:val="18"/>
                <w:szCs w:val="28"/>
                <w:lang w:val="cy-GB"/>
              </w:rPr>
              <w:t xml:space="preserve">: 44.4%; </w:t>
            </w:r>
            <w:r w:rsidR="004D6E93">
              <w:rPr>
                <w:sz w:val="18"/>
                <w:szCs w:val="28"/>
                <w:lang w:val="cy-GB"/>
              </w:rPr>
              <w:t>cymysg</w:t>
            </w:r>
            <w:r w:rsidRPr="00D61F37">
              <w:rPr>
                <w:sz w:val="18"/>
                <w:szCs w:val="28"/>
                <w:lang w:val="cy-GB"/>
              </w:rPr>
              <w:t xml:space="preserve">: 44.4%; </w:t>
            </w:r>
            <w:r w:rsidR="004D6E93">
              <w:rPr>
                <w:sz w:val="18"/>
                <w:szCs w:val="28"/>
                <w:lang w:val="cy-GB"/>
              </w:rPr>
              <w:t>athrawon ag arbenigeddau eraill</w:t>
            </w:r>
            <w:r w:rsidRPr="00D61F37">
              <w:rPr>
                <w:sz w:val="18"/>
                <w:szCs w:val="28"/>
                <w:lang w:val="cy-GB"/>
              </w:rPr>
              <w:t>: 11.1%.</w:t>
            </w:r>
          </w:p>
          <w:p w14:paraId="60B4B3DA" w14:textId="0AA23EDB" w:rsidR="00931B0F" w:rsidRPr="00D61F37" w:rsidRDefault="00931B0F" w:rsidP="002F0AF9">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9: </w:t>
            </w:r>
            <w:r w:rsidR="004D6E93">
              <w:rPr>
                <w:sz w:val="18"/>
                <w:szCs w:val="28"/>
                <w:lang w:val="cy-GB"/>
              </w:rPr>
              <w:t>Athrawon arbenigol</w:t>
            </w:r>
            <w:r w:rsidRPr="00D61F37">
              <w:rPr>
                <w:sz w:val="18"/>
                <w:szCs w:val="28"/>
                <w:lang w:val="cy-GB"/>
              </w:rPr>
              <w:t xml:space="preserve">: 55.5%; </w:t>
            </w:r>
            <w:r w:rsidR="004D6E93">
              <w:rPr>
                <w:sz w:val="18"/>
                <w:szCs w:val="28"/>
                <w:lang w:val="cy-GB"/>
              </w:rPr>
              <w:t>cymysg</w:t>
            </w:r>
            <w:r w:rsidRPr="00D61F37">
              <w:rPr>
                <w:sz w:val="18"/>
                <w:szCs w:val="28"/>
                <w:lang w:val="cy-GB"/>
              </w:rPr>
              <w:t xml:space="preserve">: 33.3%; </w:t>
            </w:r>
            <w:r w:rsidR="004D6E93">
              <w:rPr>
                <w:sz w:val="18"/>
                <w:szCs w:val="28"/>
                <w:lang w:val="cy-GB"/>
              </w:rPr>
              <w:t>athrawon ag arbenigeddau eraill</w:t>
            </w:r>
            <w:r w:rsidRPr="00D61F37">
              <w:rPr>
                <w:sz w:val="18"/>
                <w:szCs w:val="28"/>
                <w:lang w:val="cy-GB"/>
              </w:rPr>
              <w:t>: 11.1%.</w:t>
            </w:r>
          </w:p>
        </w:tc>
        <w:tc>
          <w:tcPr>
            <w:tcW w:w="3506" w:type="dxa"/>
            <w:shd w:val="clear" w:color="auto" w:fill="F7F9FB"/>
            <w:tcMar>
              <w:top w:w="45" w:type="dxa"/>
              <w:left w:w="55" w:type="dxa"/>
              <w:bottom w:w="45" w:type="dxa"/>
              <w:right w:w="55" w:type="dxa"/>
            </w:tcMar>
          </w:tcPr>
          <w:p w14:paraId="3CA249A9" w14:textId="5CE615CE" w:rsidR="00931B0F" w:rsidRPr="00D61F37" w:rsidRDefault="00931B0F" w:rsidP="00A6372C">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10: </w:t>
            </w:r>
            <w:r w:rsidR="004D6E93">
              <w:rPr>
                <w:sz w:val="18"/>
                <w:szCs w:val="28"/>
                <w:lang w:val="cy-GB"/>
              </w:rPr>
              <w:t>Athrawon arbenigol</w:t>
            </w:r>
            <w:r w:rsidRPr="00D61F37">
              <w:rPr>
                <w:sz w:val="18"/>
                <w:szCs w:val="28"/>
                <w:lang w:val="cy-GB"/>
              </w:rPr>
              <w:t xml:space="preserve">: 33.3%; </w:t>
            </w:r>
            <w:r w:rsidR="004D6E93">
              <w:rPr>
                <w:sz w:val="18"/>
                <w:szCs w:val="28"/>
                <w:lang w:val="cy-GB"/>
              </w:rPr>
              <w:t>cymysg</w:t>
            </w:r>
            <w:r w:rsidRPr="00D61F37">
              <w:rPr>
                <w:sz w:val="18"/>
                <w:szCs w:val="28"/>
                <w:lang w:val="cy-GB"/>
              </w:rPr>
              <w:t xml:space="preserve">: 44.4%; </w:t>
            </w:r>
            <w:r w:rsidR="004D6E93">
              <w:rPr>
                <w:sz w:val="18"/>
                <w:szCs w:val="28"/>
                <w:lang w:val="cy-GB"/>
              </w:rPr>
              <w:t>athrawon ag arbenigeddau eraill</w:t>
            </w:r>
            <w:r w:rsidRPr="00D61F37">
              <w:rPr>
                <w:sz w:val="18"/>
                <w:szCs w:val="28"/>
                <w:lang w:val="cy-GB"/>
              </w:rPr>
              <w:t>: 22.2%.</w:t>
            </w:r>
          </w:p>
          <w:p w14:paraId="1F0F6A6F" w14:textId="73BBEE45" w:rsidR="00931B0F" w:rsidRPr="00D61F37" w:rsidRDefault="00931B0F" w:rsidP="00A6372C">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11: </w:t>
            </w:r>
            <w:r w:rsidR="004D6E93">
              <w:rPr>
                <w:sz w:val="18"/>
                <w:szCs w:val="28"/>
                <w:lang w:val="cy-GB"/>
              </w:rPr>
              <w:t>Athrawon arbenigol</w:t>
            </w:r>
            <w:r w:rsidRPr="00D61F37">
              <w:rPr>
                <w:sz w:val="18"/>
                <w:szCs w:val="28"/>
                <w:lang w:val="cy-GB"/>
              </w:rPr>
              <w:t xml:space="preserve">: 22.2%; </w:t>
            </w:r>
            <w:r w:rsidR="004D6E93">
              <w:rPr>
                <w:sz w:val="18"/>
                <w:szCs w:val="28"/>
                <w:lang w:val="cy-GB"/>
              </w:rPr>
              <w:t>cymysg</w:t>
            </w:r>
            <w:r w:rsidRPr="00D61F37">
              <w:rPr>
                <w:sz w:val="18"/>
                <w:szCs w:val="28"/>
                <w:lang w:val="cy-GB"/>
              </w:rPr>
              <w:t xml:space="preserve">: 44.4%; </w:t>
            </w:r>
            <w:r w:rsidR="004D6E93">
              <w:rPr>
                <w:sz w:val="18"/>
                <w:szCs w:val="28"/>
                <w:lang w:val="cy-GB"/>
              </w:rPr>
              <w:t>athrawon ag arbenigeddau eraill</w:t>
            </w:r>
            <w:r w:rsidRPr="00D61F37">
              <w:rPr>
                <w:sz w:val="18"/>
                <w:szCs w:val="28"/>
                <w:lang w:val="cy-GB"/>
              </w:rPr>
              <w:t>: 33.3%.</w:t>
            </w:r>
          </w:p>
        </w:tc>
      </w:tr>
      <w:tr w:rsidR="00931B0F" w:rsidRPr="00D61F37" w14:paraId="46B06E80" w14:textId="77777777" w:rsidTr="00931B0F">
        <w:trPr>
          <w:cantSplit/>
          <w:trHeight w:val="547"/>
          <w:jc w:val="center"/>
        </w:trPr>
        <w:tc>
          <w:tcPr>
            <w:tcW w:w="1374" w:type="dxa"/>
            <w:tcMar>
              <w:top w:w="45" w:type="dxa"/>
              <w:left w:w="55" w:type="dxa"/>
              <w:bottom w:w="45" w:type="dxa"/>
              <w:right w:w="55" w:type="dxa"/>
            </w:tcMar>
          </w:tcPr>
          <w:p w14:paraId="506B8A15" w14:textId="36F6F479" w:rsidR="00931B0F" w:rsidRPr="00D61F37" w:rsidRDefault="00384DF0">
            <w:pPr>
              <w:spacing w:after="0" w:line="240" w:lineRule="auto"/>
              <w:rPr>
                <w:sz w:val="18"/>
                <w:szCs w:val="28"/>
                <w:lang w:val="cy-GB"/>
              </w:rPr>
            </w:pPr>
            <w:r>
              <w:rPr>
                <w:sz w:val="18"/>
                <w:szCs w:val="28"/>
                <w:lang w:val="cy-GB"/>
              </w:rPr>
              <w:t>De Cymru</w:t>
            </w:r>
          </w:p>
        </w:tc>
        <w:tc>
          <w:tcPr>
            <w:tcW w:w="3643" w:type="dxa"/>
            <w:tcMar>
              <w:top w:w="45" w:type="dxa"/>
              <w:left w:w="55" w:type="dxa"/>
              <w:bottom w:w="45" w:type="dxa"/>
              <w:right w:w="55" w:type="dxa"/>
            </w:tcMar>
          </w:tcPr>
          <w:p w14:paraId="489D26DD" w14:textId="1E225998" w:rsidR="00931B0F" w:rsidRPr="00D61F37" w:rsidRDefault="00931B0F">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7: </w:t>
            </w:r>
            <w:r w:rsidR="004D6E93">
              <w:rPr>
                <w:sz w:val="18"/>
                <w:szCs w:val="28"/>
                <w:lang w:val="cy-GB"/>
              </w:rPr>
              <w:t>Athrawon arbenigol</w:t>
            </w:r>
            <w:r w:rsidRPr="00D61F37">
              <w:rPr>
                <w:sz w:val="18"/>
                <w:szCs w:val="28"/>
                <w:lang w:val="cy-GB"/>
              </w:rPr>
              <w:t xml:space="preserve">: 50.6%; </w:t>
            </w:r>
            <w:r w:rsidR="004D6E93">
              <w:rPr>
                <w:sz w:val="18"/>
                <w:szCs w:val="28"/>
                <w:lang w:val="cy-GB"/>
              </w:rPr>
              <w:t>cymysg</w:t>
            </w:r>
            <w:r w:rsidRPr="00D61F37">
              <w:rPr>
                <w:sz w:val="18"/>
                <w:szCs w:val="28"/>
                <w:lang w:val="cy-GB"/>
              </w:rPr>
              <w:t xml:space="preserve">: 35.6%; </w:t>
            </w:r>
            <w:r w:rsidR="004D6E93">
              <w:rPr>
                <w:sz w:val="18"/>
                <w:szCs w:val="28"/>
                <w:lang w:val="cy-GB"/>
              </w:rPr>
              <w:t>athrawon ag arbenigeddau eraill</w:t>
            </w:r>
            <w:r w:rsidRPr="00D61F37">
              <w:rPr>
                <w:sz w:val="18"/>
                <w:szCs w:val="28"/>
                <w:lang w:val="cy-GB"/>
              </w:rPr>
              <w:t>: 3.4%.</w:t>
            </w:r>
          </w:p>
          <w:p w14:paraId="4FE8C0F4" w14:textId="033328A9" w:rsidR="00931B0F" w:rsidRPr="00D61F37" w:rsidRDefault="00931B0F">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8: </w:t>
            </w:r>
            <w:r w:rsidR="004D6E93">
              <w:rPr>
                <w:sz w:val="18"/>
                <w:szCs w:val="28"/>
                <w:lang w:val="cy-GB"/>
              </w:rPr>
              <w:t>Athrawon arbenigol</w:t>
            </w:r>
            <w:r w:rsidRPr="00D61F37">
              <w:rPr>
                <w:sz w:val="18"/>
                <w:szCs w:val="28"/>
                <w:lang w:val="cy-GB"/>
              </w:rPr>
              <w:t xml:space="preserve">: 51.7%; </w:t>
            </w:r>
            <w:r w:rsidR="004D6E93">
              <w:rPr>
                <w:sz w:val="18"/>
                <w:szCs w:val="28"/>
                <w:lang w:val="cy-GB"/>
              </w:rPr>
              <w:t>cymysg</w:t>
            </w:r>
            <w:r w:rsidRPr="00D61F37">
              <w:rPr>
                <w:sz w:val="18"/>
                <w:szCs w:val="28"/>
                <w:lang w:val="cy-GB"/>
              </w:rPr>
              <w:t xml:space="preserve">: 34.5%; </w:t>
            </w:r>
            <w:r w:rsidR="004D6E93">
              <w:rPr>
                <w:sz w:val="18"/>
                <w:szCs w:val="28"/>
                <w:lang w:val="cy-GB"/>
              </w:rPr>
              <w:t>athrawon ag arbenigeddau eraill</w:t>
            </w:r>
            <w:r w:rsidR="004D6E93" w:rsidRPr="00D61F37">
              <w:rPr>
                <w:sz w:val="18"/>
                <w:szCs w:val="28"/>
                <w:lang w:val="cy-GB"/>
              </w:rPr>
              <w:t xml:space="preserve"> </w:t>
            </w:r>
            <w:r w:rsidRPr="00D61F37">
              <w:rPr>
                <w:sz w:val="18"/>
                <w:szCs w:val="28"/>
                <w:lang w:val="cy-GB"/>
              </w:rPr>
              <w:t>: 3.4%.</w:t>
            </w:r>
          </w:p>
          <w:p w14:paraId="2F3F3439" w14:textId="3E2A2074" w:rsidR="00931B0F" w:rsidRPr="00D61F37" w:rsidRDefault="00931B0F">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9: </w:t>
            </w:r>
            <w:r w:rsidR="004D6E93">
              <w:rPr>
                <w:sz w:val="18"/>
                <w:szCs w:val="28"/>
                <w:lang w:val="cy-GB"/>
              </w:rPr>
              <w:t>Athrawon arbenigol</w:t>
            </w:r>
            <w:r w:rsidRPr="00D61F37">
              <w:rPr>
                <w:sz w:val="18"/>
                <w:szCs w:val="28"/>
                <w:lang w:val="cy-GB"/>
              </w:rPr>
              <w:t xml:space="preserve">: 54%; </w:t>
            </w:r>
            <w:r w:rsidR="004D6E93">
              <w:rPr>
                <w:sz w:val="18"/>
                <w:szCs w:val="28"/>
                <w:lang w:val="cy-GB"/>
              </w:rPr>
              <w:t>cymysg</w:t>
            </w:r>
            <w:r w:rsidRPr="00D61F37">
              <w:rPr>
                <w:sz w:val="18"/>
                <w:szCs w:val="28"/>
                <w:lang w:val="cy-GB"/>
              </w:rPr>
              <w:t xml:space="preserve">: 33.3%; </w:t>
            </w:r>
            <w:r w:rsidR="004D6E93">
              <w:rPr>
                <w:sz w:val="18"/>
                <w:szCs w:val="28"/>
                <w:lang w:val="cy-GB"/>
              </w:rPr>
              <w:t>athrawon ag arbenigeddau eraill</w:t>
            </w:r>
            <w:r w:rsidRPr="00D61F37">
              <w:rPr>
                <w:sz w:val="18"/>
                <w:szCs w:val="28"/>
                <w:lang w:val="cy-GB"/>
              </w:rPr>
              <w:t>: 2.3%.</w:t>
            </w:r>
          </w:p>
        </w:tc>
        <w:tc>
          <w:tcPr>
            <w:tcW w:w="3506" w:type="dxa"/>
            <w:tcMar>
              <w:top w:w="45" w:type="dxa"/>
              <w:left w:w="55" w:type="dxa"/>
              <w:bottom w:w="45" w:type="dxa"/>
              <w:right w:w="55" w:type="dxa"/>
            </w:tcMar>
          </w:tcPr>
          <w:p w14:paraId="26C3318C" w14:textId="190A7562" w:rsidR="00931B0F" w:rsidRPr="00D61F37" w:rsidRDefault="00931B0F">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10: </w:t>
            </w:r>
            <w:r w:rsidR="004D6E93">
              <w:rPr>
                <w:sz w:val="18"/>
                <w:szCs w:val="28"/>
                <w:lang w:val="cy-GB"/>
              </w:rPr>
              <w:t>Athrawon arbenigol</w:t>
            </w:r>
            <w:r w:rsidRPr="00D61F37">
              <w:rPr>
                <w:sz w:val="18"/>
                <w:szCs w:val="28"/>
                <w:lang w:val="cy-GB"/>
              </w:rPr>
              <w:t xml:space="preserve">: 47.1%; </w:t>
            </w:r>
            <w:r w:rsidR="004D6E93">
              <w:rPr>
                <w:sz w:val="18"/>
                <w:szCs w:val="28"/>
                <w:lang w:val="cy-GB"/>
              </w:rPr>
              <w:t>cymysg</w:t>
            </w:r>
            <w:r w:rsidRPr="00D61F37">
              <w:rPr>
                <w:sz w:val="18"/>
                <w:szCs w:val="28"/>
                <w:lang w:val="cy-GB"/>
              </w:rPr>
              <w:t xml:space="preserve">: 31%; </w:t>
            </w:r>
            <w:r w:rsidR="004D6E93">
              <w:rPr>
                <w:sz w:val="18"/>
                <w:szCs w:val="28"/>
                <w:lang w:val="cy-GB"/>
              </w:rPr>
              <w:t>athrawon ag arbenigeddau eraill</w:t>
            </w:r>
            <w:r w:rsidRPr="00D61F37">
              <w:rPr>
                <w:sz w:val="18"/>
                <w:szCs w:val="28"/>
                <w:lang w:val="cy-GB"/>
              </w:rPr>
              <w:t>: 6.9%.</w:t>
            </w:r>
          </w:p>
          <w:p w14:paraId="29507C3C" w14:textId="310F47A8" w:rsidR="00931B0F" w:rsidRPr="00D61F37" w:rsidRDefault="00931B0F">
            <w:pPr>
              <w:spacing w:after="0" w:line="240" w:lineRule="auto"/>
              <w:ind w:left="160" w:hanging="160"/>
              <w:rPr>
                <w:sz w:val="18"/>
                <w:szCs w:val="28"/>
                <w:lang w:val="cy-GB"/>
              </w:rPr>
            </w:pPr>
            <w:r w:rsidRPr="00D61F37">
              <w:rPr>
                <w:sz w:val="18"/>
                <w:szCs w:val="2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28"/>
                <w:lang w:val="cy-GB"/>
              </w:rPr>
              <w:t xml:space="preserve">11: </w:t>
            </w:r>
            <w:r w:rsidR="004D6E93">
              <w:rPr>
                <w:sz w:val="18"/>
                <w:szCs w:val="28"/>
                <w:lang w:val="cy-GB"/>
              </w:rPr>
              <w:t>Athrawon arbenigol</w:t>
            </w:r>
            <w:r w:rsidRPr="00D61F37">
              <w:rPr>
                <w:sz w:val="18"/>
                <w:szCs w:val="28"/>
                <w:lang w:val="cy-GB"/>
              </w:rPr>
              <w:t xml:space="preserve">: 44.8%; </w:t>
            </w:r>
            <w:r w:rsidR="004D6E93">
              <w:rPr>
                <w:sz w:val="18"/>
                <w:szCs w:val="28"/>
                <w:lang w:val="cy-GB"/>
              </w:rPr>
              <w:t>cymysg</w:t>
            </w:r>
            <w:r w:rsidRPr="00D61F37">
              <w:rPr>
                <w:sz w:val="18"/>
                <w:szCs w:val="28"/>
                <w:lang w:val="cy-GB"/>
              </w:rPr>
              <w:t xml:space="preserve">: 32.2%; </w:t>
            </w:r>
            <w:r w:rsidR="004D6E93">
              <w:rPr>
                <w:sz w:val="18"/>
                <w:szCs w:val="28"/>
                <w:lang w:val="cy-GB"/>
              </w:rPr>
              <w:t>athrawon ag arbenigeddau eraill</w:t>
            </w:r>
            <w:r w:rsidRPr="00D61F37">
              <w:rPr>
                <w:sz w:val="18"/>
                <w:szCs w:val="28"/>
                <w:lang w:val="cy-GB"/>
              </w:rPr>
              <w:t>: 6.9%.</w:t>
            </w:r>
          </w:p>
        </w:tc>
      </w:tr>
    </w:tbl>
    <w:p w14:paraId="55247767" w14:textId="77777777" w:rsidR="00056A71" w:rsidRPr="00D61F37" w:rsidRDefault="00056A71">
      <w:pPr>
        <w:keepLines/>
        <w:spacing w:before="120" w:after="40"/>
        <w:jc w:val="center"/>
        <w:rPr>
          <w:lang w:val="cy-GB"/>
        </w:rPr>
      </w:pPr>
    </w:p>
    <w:p w14:paraId="798BF57F" w14:textId="0B2D8C8C" w:rsidR="00A36D19" w:rsidRPr="00D61F37" w:rsidRDefault="00C367D1">
      <w:pPr>
        <w:keepLines/>
        <w:spacing w:before="120" w:after="40"/>
        <w:jc w:val="center"/>
        <w:rPr>
          <w:lang w:val="cy-GB"/>
        </w:rPr>
      </w:pPr>
      <w:r w:rsidRPr="00D61F37">
        <w:rPr>
          <w:noProof/>
          <w:lang w:val="cy-GB"/>
        </w:rPr>
        <w:drawing>
          <wp:inline distT="0" distB="0" distL="0" distR="0" wp14:anchorId="6D758889" wp14:editId="1F38AF5B">
            <wp:extent cx="5638317" cy="2774950"/>
            <wp:effectExtent l="0" t="0" r="635" b="6350"/>
            <wp:docPr id="20936988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698856" name="Picture 2093698856"/>
                    <pic:cNvPicPr/>
                  </pic:nvPicPr>
                  <pic:blipFill>
                    <a:blip r:embed="rId12"/>
                    <a:stretch>
                      <a:fillRect/>
                    </a:stretch>
                  </pic:blipFill>
                  <pic:spPr>
                    <a:xfrm>
                      <a:off x="0" y="0"/>
                      <a:ext cx="5653077" cy="2782214"/>
                    </a:xfrm>
                    <a:prstGeom prst="rect">
                      <a:avLst/>
                    </a:prstGeom>
                  </pic:spPr>
                </pic:pic>
              </a:graphicData>
            </a:graphic>
          </wp:inline>
        </w:drawing>
      </w:r>
    </w:p>
    <w:p w14:paraId="1299601F" w14:textId="77777777" w:rsidR="00C367D1" w:rsidRPr="00D61F37" w:rsidRDefault="00C367D1">
      <w:pPr>
        <w:pStyle w:val="Caption"/>
        <w:spacing w:after="120"/>
        <w:jc w:val="center"/>
        <w:rPr>
          <w:sz w:val="20"/>
          <w:szCs w:val="22"/>
          <w:lang w:val="cy-GB"/>
        </w:rPr>
      </w:pPr>
    </w:p>
    <w:p w14:paraId="0955F08B" w14:textId="291CD935" w:rsidR="00A36D19" w:rsidRPr="00D61F37" w:rsidRDefault="00A744D1">
      <w:pPr>
        <w:pStyle w:val="Caption"/>
        <w:spacing w:after="120"/>
        <w:jc w:val="center"/>
        <w:rPr>
          <w:sz w:val="20"/>
          <w:szCs w:val="22"/>
          <w:lang w:val="cy-GB"/>
        </w:rPr>
      </w:pPr>
      <w:r w:rsidRPr="00D61F37">
        <w:rPr>
          <w:sz w:val="20"/>
          <w:szCs w:val="22"/>
          <w:lang w:val="cy-GB"/>
        </w:rPr>
        <w:t>Ffigur 2. Addysgu CGM arbenigol ym Mlynyddoedd 9–11 yn ôl rhanbarth</w:t>
      </w:r>
      <w:r w:rsidR="007D3535" w:rsidRPr="00D61F37">
        <w:rPr>
          <w:sz w:val="20"/>
          <w:szCs w:val="22"/>
          <w:lang w:val="cy-GB"/>
        </w:rPr>
        <w:t>.</w:t>
      </w:r>
    </w:p>
    <w:p w14:paraId="40F9AB16" w14:textId="77777777" w:rsidR="00CA084B" w:rsidRPr="00D61F37" w:rsidRDefault="00CA084B">
      <w:pPr>
        <w:spacing w:after="30"/>
        <w:rPr>
          <w:lang w:val="cy-GB"/>
        </w:rPr>
      </w:pPr>
    </w:p>
    <w:p w14:paraId="4525335F" w14:textId="58FD2953" w:rsidR="00CA084B" w:rsidRPr="00D61F37" w:rsidRDefault="00A744D1">
      <w:pPr>
        <w:rPr>
          <w:sz w:val="22"/>
          <w:szCs w:val="28"/>
          <w:lang w:val="cy-GB"/>
        </w:rPr>
      </w:pPr>
      <w:r w:rsidRPr="00D61F37">
        <w:rPr>
          <w:sz w:val="22"/>
          <w:szCs w:val="28"/>
          <w:lang w:val="cy-GB"/>
        </w:rPr>
        <w:t>Mae’r patrwm hwn yn bwysig oherwydd mai yng nghyfnod diweddarach yr ysgol uwchradd y mae strwythurau’r cwricwlwm eisoes o dan y pwysau mwyaf. Felly, gall gostyngiad yng nghyfranogiad arbenigwyr gyd-ddigwydd â llai o amser a modelau mwy tameidiog. Nid yw hyn yn dystiolaeth na all athrawon ag arbenigeddau eraill addysgu CGM yn effeithiol; mae’n dystiolaeth nad yw mynediad at arbenigedd pwnc wedi’i ddosbarthu’n gyfartal ar draws llwybrau neu grwpiau dysgwyr, a bod dysgu proffesiynol parhaus sy’n benodol i’r pwnc yn angenrheidiol o ganlyniad</w:t>
      </w:r>
      <w:r w:rsidR="007D3535" w:rsidRPr="00D61F37">
        <w:rPr>
          <w:sz w:val="22"/>
          <w:szCs w:val="28"/>
          <w:lang w:val="cy-GB"/>
        </w:rPr>
        <w:t>.</w:t>
      </w:r>
    </w:p>
    <w:p w14:paraId="3F30AF2F" w14:textId="77777777" w:rsidR="00DC0156" w:rsidRPr="00D61F37" w:rsidRDefault="00DC0156">
      <w:pPr>
        <w:rPr>
          <w:lang w:val="cy-GB"/>
        </w:rPr>
      </w:pPr>
    </w:p>
    <w:p w14:paraId="49BD7896" w14:textId="1BB05AF9" w:rsidR="00CA084B" w:rsidRPr="00D61F37" w:rsidRDefault="00A744D1">
      <w:pPr>
        <w:pStyle w:val="Heading2"/>
        <w:spacing w:before="90" w:after="50"/>
        <w:rPr>
          <w:lang w:val="cy-GB"/>
        </w:rPr>
      </w:pPr>
      <w:r w:rsidRPr="00D61F37">
        <w:rPr>
          <w:rFonts w:ascii="Aptos" w:hAnsi="Aptos"/>
          <w:lang w:val="cy-GB"/>
        </w:rPr>
        <w:lastRenderedPageBreak/>
        <w:t>3.4. Mae llwybrau TGAU a llwybrau nad ydynt yn arwain at TGAU yn creu profiadau sylweddol wahanol i ddysgwyr</w:t>
      </w:r>
    </w:p>
    <w:p w14:paraId="2B61E1B6" w14:textId="77777777" w:rsidR="00A744D1" w:rsidRPr="00D61F37" w:rsidRDefault="00A744D1" w:rsidP="00A744D1">
      <w:pPr>
        <w:rPr>
          <w:sz w:val="22"/>
          <w:szCs w:val="28"/>
          <w:lang w:val="cy-GB"/>
        </w:rPr>
      </w:pPr>
      <w:r w:rsidRPr="00D61F37">
        <w:rPr>
          <w:sz w:val="22"/>
          <w:szCs w:val="28"/>
          <w:lang w:val="cy-GB"/>
        </w:rPr>
        <w:t>Patrwm cenedlaethol cyson sydd wedi dod i’r amlwg yw ymraniad yn ddau lwybr ym Mlynyddoedd 10–11. Fel y dengys Tabl 5 isod, mae dysgwyr sy’n dewis TGAU Astudiaethau Crefyddol fel arfer yn cael 3–5 awr y pythefnos, addysgu arbenigol yn bennaf a chwricwlwm disgyblaethol strwythuredig. Mae hyn yn cefnogi cynnydd, ond mae’n parhau’n llwybr i leiafrif ac ni all fod yn fecanwaith ar gyfer sicrhau hawl fandadol gyffredinol.</w:t>
      </w:r>
    </w:p>
    <w:p w14:paraId="651CC7AD" w14:textId="77777777" w:rsidR="00A744D1" w:rsidRPr="00D61F37" w:rsidRDefault="00A744D1" w:rsidP="00A744D1">
      <w:pPr>
        <w:rPr>
          <w:sz w:val="22"/>
          <w:szCs w:val="28"/>
          <w:lang w:val="cy-GB"/>
        </w:rPr>
      </w:pPr>
      <w:r w:rsidRPr="00D61F37">
        <w:rPr>
          <w:sz w:val="22"/>
          <w:szCs w:val="28"/>
          <w:lang w:val="cy-GB"/>
        </w:rPr>
        <w:t>Ac eithrio un ysgol (2.7%) yng Ngogledd Cymru, dim ond ysgolion yn Ne Cymru sy’n nodi eu bod yn cofrestru carfan gyfan ar gyfer TGAU Astudiaethau Crefyddol. Yn y rhanbarth hwn, cofrestrir 20.7% o ddysgwyr Blwyddyn 10 a 23% o ddysgwyr Blwyddyn 11 ar gyfer y cwrs TGAU llawn gorfodol mewn Astudiaethau Crefyddol. Mae’r patrwm hwn yn nodweddiadol o Dde Cymru, lle roedd gan 11 o’r ysgolion a ymatebodd gymeriad crefyddol, ac ni chaiff ei adlewyrchu yng Ngogledd na Chanolbarth Cymru, lle nodwyd cofrestru carfan gyfan ar gyfer y cymhwyster unwaith yn unig. Mae hyn yn awgrymu gwahaniaeth rhanbarthol clir yn y modd y cyflwynir CGM mandadol ar draws Cymru.</w:t>
      </w:r>
    </w:p>
    <w:p w14:paraId="04C7FC85" w14:textId="564C714A" w:rsidR="00CA084B" w:rsidRPr="00D61F37" w:rsidRDefault="00A744D1" w:rsidP="00A744D1">
      <w:pPr>
        <w:rPr>
          <w:sz w:val="22"/>
          <w:szCs w:val="28"/>
          <w:lang w:val="cy-GB"/>
        </w:rPr>
      </w:pPr>
      <w:r w:rsidRPr="00D61F37">
        <w:rPr>
          <w:sz w:val="22"/>
          <w:szCs w:val="28"/>
          <w:lang w:val="cy-GB"/>
        </w:rPr>
        <w:t>I’r mwyafrif o ddysgwyr nad ydynt yn dilyn llwybr y cwrs TGAU llawn, mae ysgolion yn darparu cymwysterau amgen neu lwybrau nad ydynt yn arwain at gymhwyster. Yn aml, cyflwynir y llwybrau hyn gyda llawer llai o amser cwricwlaidd, a gallant gynnig rhaglen astudio sy’n llai trylwyr neu wedi’i datblygu’n llai systematig na’r llwybr TGAU. Mae hyn yn codi cwestiynau pwysig ynghylch cysondeb ac ansawdd yr hawl fandadol i CGM</w:t>
      </w:r>
      <w:r w:rsidR="0098503C" w:rsidRPr="00D61F37">
        <w:rPr>
          <w:sz w:val="22"/>
          <w:szCs w:val="28"/>
          <w:lang w:val="cy-GB"/>
        </w:rPr>
        <w:t>.</w:t>
      </w:r>
    </w:p>
    <w:p w14:paraId="381C34FF" w14:textId="77777777" w:rsidR="00DC0156" w:rsidRPr="00D61F37" w:rsidRDefault="00DC0156">
      <w:pPr>
        <w:rPr>
          <w:lang w:val="cy-GB"/>
        </w:rPr>
      </w:pPr>
    </w:p>
    <w:p w14:paraId="3C782ACC" w14:textId="189C0DCD" w:rsidR="00CA084B" w:rsidRPr="00D61F37" w:rsidRDefault="00A744D1">
      <w:pPr>
        <w:keepNext/>
        <w:spacing w:before="60" w:after="40"/>
        <w:rPr>
          <w:sz w:val="20"/>
          <w:szCs w:val="24"/>
          <w:lang w:val="cy-GB"/>
        </w:rPr>
      </w:pPr>
      <w:r w:rsidRPr="00D61F37">
        <w:rPr>
          <w:b/>
          <w:color w:val="4A4A4A"/>
          <w:sz w:val="20"/>
          <w:szCs w:val="24"/>
          <w:lang w:val="cy-GB"/>
        </w:rPr>
        <w:t>Tabl 5. Cymwysterau amgen a chyflwyno nad yw wedi’i seilio ar y ddisgyblaeth ym Mlynyddoedd 10–11</w:t>
      </w:r>
    </w:p>
    <w:tbl>
      <w:tblPr>
        <w:tblStyle w:val="TableGrid"/>
        <w:tblW w:w="9776" w:type="dxa"/>
        <w:jc w:val="center"/>
        <w:tblLayout w:type="fixed"/>
        <w:tblLook w:val="04A0" w:firstRow="1" w:lastRow="0" w:firstColumn="1" w:lastColumn="0" w:noHBand="0" w:noVBand="1"/>
      </w:tblPr>
      <w:tblGrid>
        <w:gridCol w:w="846"/>
        <w:gridCol w:w="2755"/>
        <w:gridCol w:w="3367"/>
        <w:gridCol w:w="2808"/>
      </w:tblGrid>
      <w:tr w:rsidR="001B3CF8" w:rsidRPr="00D61F37" w14:paraId="221D0237" w14:textId="5300BF7B" w:rsidTr="007F7457">
        <w:trPr>
          <w:trHeight w:val="166"/>
          <w:tblHeader/>
          <w:jc w:val="center"/>
        </w:trPr>
        <w:tc>
          <w:tcPr>
            <w:tcW w:w="846" w:type="dxa"/>
            <w:shd w:val="clear" w:color="auto" w:fill="17365D"/>
            <w:tcMar>
              <w:top w:w="55" w:type="dxa"/>
              <w:left w:w="55" w:type="dxa"/>
              <w:bottom w:w="55" w:type="dxa"/>
              <w:right w:w="55" w:type="dxa"/>
            </w:tcMar>
            <w:vAlign w:val="center"/>
          </w:tcPr>
          <w:p w14:paraId="690E9F7C" w14:textId="35DE3122" w:rsidR="001B3CF8" w:rsidRPr="00D61F37" w:rsidRDefault="004D6E93">
            <w:pPr>
              <w:spacing w:after="0" w:line="240" w:lineRule="auto"/>
              <w:rPr>
                <w:sz w:val="20"/>
                <w:szCs w:val="32"/>
                <w:lang w:val="cy-GB"/>
              </w:rPr>
            </w:pPr>
            <w:r>
              <w:rPr>
                <w:b/>
                <w:color w:val="FFFFFF"/>
                <w:sz w:val="20"/>
                <w:szCs w:val="32"/>
                <w:lang w:val="cy-GB"/>
              </w:rPr>
              <w:t>Ardal</w:t>
            </w:r>
          </w:p>
        </w:tc>
        <w:tc>
          <w:tcPr>
            <w:tcW w:w="2755" w:type="dxa"/>
            <w:shd w:val="clear" w:color="auto" w:fill="17365D"/>
            <w:tcMar>
              <w:top w:w="55" w:type="dxa"/>
              <w:left w:w="55" w:type="dxa"/>
              <w:bottom w:w="55" w:type="dxa"/>
              <w:right w:w="55" w:type="dxa"/>
            </w:tcMar>
            <w:vAlign w:val="center"/>
          </w:tcPr>
          <w:p w14:paraId="71094DE8" w14:textId="38850997" w:rsidR="001B3CF8" w:rsidRPr="00D61F37" w:rsidRDefault="004D6E93">
            <w:pPr>
              <w:spacing w:after="0" w:line="240" w:lineRule="auto"/>
              <w:rPr>
                <w:sz w:val="20"/>
                <w:szCs w:val="32"/>
                <w:lang w:val="cy-GB"/>
              </w:rPr>
            </w:pPr>
            <w:r>
              <w:rPr>
                <w:b/>
                <w:color w:val="FFFFFF"/>
                <w:sz w:val="20"/>
                <w:szCs w:val="32"/>
                <w:lang w:val="cy-GB"/>
              </w:rPr>
              <w:t>Llwybrau amgen / nad ydynt yn TGAU</w:t>
            </w:r>
          </w:p>
        </w:tc>
        <w:tc>
          <w:tcPr>
            <w:tcW w:w="3367" w:type="dxa"/>
            <w:shd w:val="clear" w:color="auto" w:fill="17365D"/>
            <w:tcMar>
              <w:top w:w="55" w:type="dxa"/>
              <w:left w:w="55" w:type="dxa"/>
              <w:bottom w:w="55" w:type="dxa"/>
              <w:right w:w="55" w:type="dxa"/>
            </w:tcMar>
            <w:vAlign w:val="center"/>
          </w:tcPr>
          <w:p w14:paraId="0CFEB2C6" w14:textId="270F77B8" w:rsidR="001B3CF8" w:rsidRPr="00D61F37" w:rsidRDefault="004D6E93">
            <w:pPr>
              <w:spacing w:after="0" w:line="240" w:lineRule="auto"/>
              <w:rPr>
                <w:sz w:val="20"/>
                <w:szCs w:val="32"/>
                <w:lang w:val="cy-GB"/>
              </w:rPr>
            </w:pPr>
            <w:r>
              <w:rPr>
                <w:b/>
                <w:color w:val="FFFFFF"/>
                <w:sz w:val="20"/>
                <w:szCs w:val="32"/>
                <w:lang w:val="cy-GB"/>
              </w:rPr>
              <w:t xml:space="preserve">Modelau darpariaeth nad yw’n ddisgyblaethol </w:t>
            </w:r>
          </w:p>
        </w:tc>
        <w:tc>
          <w:tcPr>
            <w:tcW w:w="2808" w:type="dxa"/>
            <w:shd w:val="clear" w:color="auto" w:fill="17365D"/>
          </w:tcPr>
          <w:p w14:paraId="5EBEB02B" w14:textId="20E70F53" w:rsidR="001B3CF8" w:rsidRPr="004D6E93" w:rsidRDefault="004D6E93" w:rsidP="004D6E93">
            <w:pPr>
              <w:spacing w:after="0" w:line="240" w:lineRule="auto"/>
              <w:rPr>
                <w:b/>
                <w:color w:val="FFFFFF"/>
                <w:sz w:val="20"/>
                <w:szCs w:val="32"/>
              </w:rPr>
            </w:pPr>
            <w:r w:rsidRPr="004D6E93">
              <w:rPr>
                <w:b/>
                <w:color w:val="FFFFFF"/>
                <w:sz w:val="20"/>
                <w:szCs w:val="32"/>
              </w:rPr>
              <w:t xml:space="preserve">Meysydd </w:t>
            </w:r>
            <w:r>
              <w:rPr>
                <w:b/>
                <w:color w:val="FFFFFF"/>
                <w:sz w:val="20"/>
                <w:szCs w:val="32"/>
              </w:rPr>
              <w:t>p</w:t>
            </w:r>
            <w:r w:rsidRPr="004D6E93">
              <w:rPr>
                <w:b/>
                <w:color w:val="FFFFFF"/>
                <w:sz w:val="20"/>
                <w:szCs w:val="32"/>
              </w:rPr>
              <w:t>enodol sy</w:t>
            </w:r>
            <w:r>
              <w:rPr>
                <w:b/>
                <w:color w:val="FFFFFF"/>
                <w:sz w:val="20"/>
                <w:szCs w:val="32"/>
              </w:rPr>
              <w:t>’</w:t>
            </w:r>
            <w:r w:rsidRPr="004D6E93">
              <w:rPr>
                <w:b/>
                <w:color w:val="FFFFFF"/>
                <w:sz w:val="20"/>
                <w:szCs w:val="32"/>
              </w:rPr>
              <w:t xml:space="preserve">n </w:t>
            </w:r>
            <w:r>
              <w:rPr>
                <w:b/>
                <w:color w:val="FFFFFF"/>
                <w:sz w:val="20"/>
                <w:szCs w:val="32"/>
              </w:rPr>
              <w:t>d</w:t>
            </w:r>
            <w:r w:rsidRPr="004D6E93">
              <w:rPr>
                <w:b/>
                <w:color w:val="FFFFFF"/>
                <w:sz w:val="20"/>
                <w:szCs w:val="32"/>
              </w:rPr>
              <w:t xml:space="preserve">estun </w:t>
            </w:r>
            <w:r>
              <w:rPr>
                <w:b/>
                <w:color w:val="FFFFFF"/>
                <w:sz w:val="20"/>
                <w:szCs w:val="32"/>
              </w:rPr>
              <w:t>p</w:t>
            </w:r>
            <w:r w:rsidRPr="004D6E93">
              <w:rPr>
                <w:b/>
                <w:color w:val="FFFFFF"/>
                <w:sz w:val="20"/>
                <w:szCs w:val="32"/>
              </w:rPr>
              <w:t>ryder</w:t>
            </w:r>
          </w:p>
        </w:tc>
      </w:tr>
      <w:tr w:rsidR="001B3CF8" w:rsidRPr="00FC7F4B" w14:paraId="1C92221D" w14:textId="19D4B1CB" w:rsidTr="007F7457">
        <w:trPr>
          <w:cantSplit/>
          <w:trHeight w:val="995"/>
          <w:jc w:val="center"/>
        </w:trPr>
        <w:tc>
          <w:tcPr>
            <w:tcW w:w="846" w:type="dxa"/>
            <w:tcMar>
              <w:top w:w="45" w:type="dxa"/>
              <w:left w:w="55" w:type="dxa"/>
              <w:bottom w:w="45" w:type="dxa"/>
              <w:right w:w="55" w:type="dxa"/>
            </w:tcMar>
          </w:tcPr>
          <w:p w14:paraId="4DEAB8DE" w14:textId="77777777" w:rsidR="001B3CF8" w:rsidRPr="00D61F37" w:rsidRDefault="001B3CF8" w:rsidP="00072AA5">
            <w:pPr>
              <w:spacing w:after="0" w:line="240" w:lineRule="auto"/>
              <w:rPr>
                <w:sz w:val="20"/>
                <w:szCs w:val="32"/>
                <w:lang w:val="cy-GB"/>
              </w:rPr>
            </w:pPr>
            <w:r w:rsidRPr="00D61F37">
              <w:rPr>
                <w:sz w:val="20"/>
                <w:szCs w:val="32"/>
                <w:lang w:val="cy-GB"/>
              </w:rPr>
              <w:t>North Wales</w:t>
            </w:r>
          </w:p>
        </w:tc>
        <w:tc>
          <w:tcPr>
            <w:tcW w:w="2755" w:type="dxa"/>
            <w:tcMar>
              <w:top w:w="45" w:type="dxa"/>
              <w:left w:w="55" w:type="dxa"/>
              <w:bottom w:w="45" w:type="dxa"/>
              <w:right w:w="55" w:type="dxa"/>
            </w:tcMar>
          </w:tcPr>
          <w:p w14:paraId="447D7565" w14:textId="44D6ABDA" w:rsidR="001B3CF8" w:rsidRPr="00D61F37" w:rsidRDefault="001B3CF8" w:rsidP="004D6E93">
            <w:pPr>
              <w:spacing w:after="0" w:line="240" w:lineRule="auto"/>
              <w:ind w:left="160" w:hanging="160"/>
              <w:rPr>
                <w:sz w:val="20"/>
                <w:szCs w:val="32"/>
                <w:lang w:val="cy-GB"/>
              </w:rPr>
            </w:pPr>
            <w:r w:rsidRPr="00D61F37">
              <w:rPr>
                <w:sz w:val="20"/>
                <w:szCs w:val="32"/>
                <w:lang w:val="cy-GB"/>
              </w:rPr>
              <w:t xml:space="preserve">• </w:t>
            </w:r>
            <w:r w:rsidR="004D6E93">
              <w:rPr>
                <w:b/>
                <w:sz w:val="18"/>
                <w:szCs w:val="28"/>
                <w:lang w:val="cy-GB"/>
              </w:rPr>
              <w:t>Blwyddyn</w:t>
            </w:r>
            <w:r w:rsidR="00384DF0" w:rsidRPr="00D61F37">
              <w:rPr>
                <w:b/>
                <w:sz w:val="18"/>
                <w:szCs w:val="28"/>
                <w:lang w:val="cy-GB"/>
              </w:rPr>
              <w:t xml:space="preserve"> </w:t>
            </w:r>
            <w:r w:rsidRPr="00D61F37">
              <w:rPr>
                <w:b/>
                <w:sz w:val="20"/>
                <w:szCs w:val="32"/>
                <w:lang w:val="cy-GB"/>
              </w:rPr>
              <w:t xml:space="preserve">10: </w:t>
            </w:r>
            <w:r w:rsidR="004D6E93" w:rsidRPr="004D6E93">
              <w:rPr>
                <w:sz w:val="20"/>
                <w:szCs w:val="32"/>
                <w:lang w:val="cy-GB"/>
              </w:rPr>
              <w:t>Agored Cymru: 23.2%; NCFE Cydraddoldeb ac Amrywiaeth: 15.4%; llwybrau ar wahân nad ydynt yn arwain at gymhwyster: 7.7%.</w:t>
            </w:r>
          </w:p>
          <w:p w14:paraId="4D81112E" w14:textId="16C3352F" w:rsidR="001B3CF8" w:rsidRPr="00D61F37" w:rsidRDefault="001B3CF8" w:rsidP="00072AA5">
            <w:pPr>
              <w:spacing w:after="0" w:line="240" w:lineRule="auto"/>
              <w:ind w:left="160" w:hanging="160"/>
              <w:rPr>
                <w:sz w:val="20"/>
                <w:szCs w:val="32"/>
                <w:lang w:val="cy-GB"/>
              </w:rPr>
            </w:pPr>
            <w:r w:rsidRPr="00D61F37">
              <w:rPr>
                <w:sz w:val="20"/>
                <w:szCs w:val="32"/>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20"/>
                <w:szCs w:val="32"/>
                <w:lang w:val="cy-GB"/>
              </w:rPr>
              <w:t xml:space="preserve">11: </w:t>
            </w:r>
            <w:r w:rsidRPr="00D61F37">
              <w:rPr>
                <w:sz w:val="20"/>
                <w:szCs w:val="32"/>
                <w:lang w:val="cy-GB"/>
              </w:rPr>
              <w:t xml:space="preserve">Agored </w:t>
            </w:r>
            <w:r w:rsidR="004D6E93">
              <w:rPr>
                <w:sz w:val="20"/>
                <w:szCs w:val="32"/>
                <w:lang w:val="cy-GB"/>
              </w:rPr>
              <w:t>Cymru:</w:t>
            </w:r>
            <w:r w:rsidRPr="00D61F37">
              <w:rPr>
                <w:sz w:val="20"/>
                <w:szCs w:val="32"/>
                <w:lang w:val="cy-GB"/>
              </w:rPr>
              <w:t xml:space="preserve"> 20.5%; NCFE </w:t>
            </w:r>
            <w:r w:rsidR="004D6E93">
              <w:rPr>
                <w:sz w:val="20"/>
                <w:szCs w:val="32"/>
                <w:lang w:val="cy-GB"/>
              </w:rPr>
              <w:t xml:space="preserve">Cydraddoldeb ac Amrywiaeth: </w:t>
            </w:r>
            <w:r w:rsidRPr="00D61F37">
              <w:rPr>
                <w:sz w:val="20"/>
                <w:szCs w:val="32"/>
                <w:lang w:val="cy-GB"/>
              </w:rPr>
              <w:t xml:space="preserve">15.4%; </w:t>
            </w:r>
            <w:r w:rsidR="004D6E93" w:rsidRPr="004D6E93">
              <w:rPr>
                <w:sz w:val="20"/>
                <w:szCs w:val="32"/>
                <w:lang w:val="cy-GB"/>
              </w:rPr>
              <w:t>llwybrau ar wahân nad ydynt yn arwain at gymhwyster</w:t>
            </w:r>
            <w:r w:rsidRPr="00D61F37">
              <w:rPr>
                <w:sz w:val="20"/>
                <w:szCs w:val="32"/>
                <w:lang w:val="cy-GB"/>
              </w:rPr>
              <w:t>: 10.3%.</w:t>
            </w:r>
          </w:p>
        </w:tc>
        <w:tc>
          <w:tcPr>
            <w:tcW w:w="3367" w:type="dxa"/>
            <w:tcMar>
              <w:top w:w="45" w:type="dxa"/>
              <w:left w:w="55" w:type="dxa"/>
              <w:bottom w:w="45" w:type="dxa"/>
              <w:right w:w="55" w:type="dxa"/>
            </w:tcMar>
          </w:tcPr>
          <w:p w14:paraId="52A40BA1" w14:textId="2503FD9E" w:rsidR="001B3CF8" w:rsidRPr="004D6E93" w:rsidRDefault="001B3CF8" w:rsidP="004D6E93">
            <w:pPr>
              <w:spacing w:after="0" w:line="240" w:lineRule="auto"/>
              <w:ind w:left="160" w:hanging="160"/>
              <w:rPr>
                <w:sz w:val="20"/>
                <w:szCs w:val="32"/>
              </w:rPr>
            </w:pPr>
            <w:r w:rsidRPr="00D61F37">
              <w:rPr>
                <w:sz w:val="20"/>
                <w:szCs w:val="32"/>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20"/>
                <w:szCs w:val="32"/>
                <w:lang w:val="cy-GB"/>
              </w:rPr>
              <w:t xml:space="preserve">10: </w:t>
            </w:r>
            <w:r w:rsidR="00823E23">
              <w:rPr>
                <w:sz w:val="20"/>
                <w:szCs w:val="32"/>
                <w:lang w:val="cy-GB"/>
              </w:rPr>
              <w:t>Bagloriaeth Cymru</w:t>
            </w:r>
            <w:r w:rsidRPr="00D61F37">
              <w:rPr>
                <w:sz w:val="20"/>
                <w:szCs w:val="32"/>
                <w:lang w:val="cy-GB"/>
              </w:rPr>
              <w:t xml:space="preserve">: 12.8%; </w:t>
            </w:r>
            <w:r w:rsidR="004D6E93">
              <w:rPr>
                <w:sz w:val="20"/>
                <w:szCs w:val="32"/>
                <w:lang w:val="cy-GB"/>
              </w:rPr>
              <w:t>ABCh</w:t>
            </w:r>
            <w:r w:rsidRPr="00D61F37">
              <w:rPr>
                <w:sz w:val="20"/>
                <w:szCs w:val="32"/>
                <w:lang w:val="cy-GB"/>
              </w:rPr>
              <w:t xml:space="preserve">: 5.1%; </w:t>
            </w:r>
            <w:r w:rsidR="004D6E93">
              <w:rPr>
                <w:sz w:val="20"/>
                <w:szCs w:val="32"/>
                <w:lang w:val="cy-GB"/>
              </w:rPr>
              <w:t>amser tiwtor</w:t>
            </w:r>
            <w:r w:rsidRPr="00D61F37">
              <w:rPr>
                <w:sz w:val="20"/>
                <w:szCs w:val="32"/>
                <w:lang w:val="cy-GB"/>
              </w:rPr>
              <w:t xml:space="preserve">: 12.8%; </w:t>
            </w:r>
            <w:r w:rsidR="004D6E93" w:rsidRPr="004D6E93">
              <w:rPr>
                <w:sz w:val="20"/>
                <w:szCs w:val="32"/>
              </w:rPr>
              <w:t>diwrnodau thema</w:t>
            </w:r>
            <w:r w:rsidRPr="00D61F37">
              <w:rPr>
                <w:sz w:val="20"/>
                <w:szCs w:val="32"/>
                <w:lang w:val="cy-GB"/>
              </w:rPr>
              <w:t>: 5.1%.</w:t>
            </w:r>
          </w:p>
          <w:p w14:paraId="52583265" w14:textId="14733C68" w:rsidR="001B3CF8" w:rsidRPr="00D61F37" w:rsidRDefault="001B3CF8" w:rsidP="00EA6D89">
            <w:pPr>
              <w:spacing w:after="0" w:line="240" w:lineRule="auto"/>
              <w:ind w:left="160" w:hanging="160"/>
              <w:rPr>
                <w:sz w:val="20"/>
                <w:szCs w:val="32"/>
                <w:lang w:val="cy-GB"/>
              </w:rPr>
            </w:pPr>
            <w:r w:rsidRPr="00D61F37">
              <w:rPr>
                <w:sz w:val="20"/>
                <w:szCs w:val="32"/>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20"/>
                <w:szCs w:val="32"/>
                <w:lang w:val="cy-GB"/>
              </w:rPr>
              <w:t xml:space="preserve">11: </w:t>
            </w:r>
            <w:r w:rsidR="00823E23">
              <w:rPr>
                <w:sz w:val="20"/>
                <w:szCs w:val="32"/>
                <w:lang w:val="cy-GB"/>
              </w:rPr>
              <w:t>Bagloriaeth Cymru</w:t>
            </w:r>
            <w:r w:rsidRPr="00D61F37">
              <w:rPr>
                <w:sz w:val="20"/>
                <w:szCs w:val="32"/>
                <w:lang w:val="cy-GB"/>
              </w:rPr>
              <w:t xml:space="preserve">: 10.3%; </w:t>
            </w:r>
            <w:r w:rsidR="004D6E93">
              <w:rPr>
                <w:sz w:val="20"/>
                <w:szCs w:val="32"/>
                <w:lang w:val="cy-GB"/>
              </w:rPr>
              <w:t>ABCh</w:t>
            </w:r>
            <w:r w:rsidRPr="00D61F37">
              <w:rPr>
                <w:sz w:val="20"/>
                <w:szCs w:val="32"/>
                <w:lang w:val="cy-GB"/>
              </w:rPr>
              <w:t xml:space="preserve">: 5.1%; </w:t>
            </w:r>
            <w:r w:rsidR="004D6E93">
              <w:rPr>
                <w:sz w:val="20"/>
                <w:szCs w:val="32"/>
                <w:lang w:val="cy-GB"/>
              </w:rPr>
              <w:t>amser tiwtor</w:t>
            </w:r>
            <w:r w:rsidRPr="00D61F37">
              <w:rPr>
                <w:sz w:val="20"/>
                <w:szCs w:val="32"/>
                <w:lang w:val="cy-GB"/>
              </w:rPr>
              <w:t xml:space="preserve">: 15.4%; </w:t>
            </w:r>
            <w:r w:rsidR="004D6E93">
              <w:rPr>
                <w:sz w:val="20"/>
                <w:szCs w:val="32"/>
                <w:lang w:val="cy-GB"/>
              </w:rPr>
              <w:t>diwrnodau thema</w:t>
            </w:r>
            <w:r w:rsidRPr="00D61F37">
              <w:rPr>
                <w:sz w:val="20"/>
                <w:szCs w:val="32"/>
                <w:lang w:val="cy-GB"/>
              </w:rPr>
              <w:t>: 5.1%.</w:t>
            </w:r>
          </w:p>
        </w:tc>
        <w:tc>
          <w:tcPr>
            <w:tcW w:w="2808" w:type="dxa"/>
          </w:tcPr>
          <w:p w14:paraId="2F322FCA" w14:textId="27D7E740" w:rsidR="007F2632" w:rsidRPr="00D61F37" w:rsidRDefault="007F2632" w:rsidP="004D6E93">
            <w:pPr>
              <w:spacing w:after="0" w:line="240" w:lineRule="auto"/>
              <w:ind w:left="160" w:hanging="160"/>
              <w:rPr>
                <w:bCs/>
                <w:sz w:val="20"/>
                <w:szCs w:val="32"/>
                <w:lang w:val="cy-GB"/>
              </w:rPr>
            </w:pPr>
            <w:r w:rsidRPr="00D61F37">
              <w:rPr>
                <w:sz w:val="20"/>
                <w:szCs w:val="32"/>
                <w:lang w:val="cy-GB"/>
              </w:rPr>
              <w:t xml:space="preserve">• </w:t>
            </w:r>
            <w:r w:rsidR="004D6E93" w:rsidRPr="004D6E93">
              <w:rPr>
                <w:bCs/>
                <w:sz w:val="20"/>
                <w:szCs w:val="32"/>
                <w:lang w:val="cy-GB"/>
              </w:rPr>
              <w:t>Mewn ysgolion sy’n defnyddio’r model amser tiwtor, adroddwyd bod darpariaeth CGM yn cyfateb i tua 15-20 munud yr wythnos neu bob pythefnos</w:t>
            </w:r>
            <w:r w:rsidR="004409D3" w:rsidRPr="00D61F37">
              <w:rPr>
                <w:bCs/>
                <w:sz w:val="20"/>
                <w:szCs w:val="32"/>
                <w:lang w:val="cy-GB"/>
              </w:rPr>
              <w:t>.</w:t>
            </w:r>
          </w:p>
          <w:p w14:paraId="0FB569FA" w14:textId="0633FD2E" w:rsidR="001B3CF8" w:rsidRPr="00D61F37" w:rsidRDefault="001C3D23" w:rsidP="004D6E93">
            <w:pPr>
              <w:spacing w:after="0" w:line="240" w:lineRule="auto"/>
              <w:ind w:left="160" w:hanging="160"/>
              <w:rPr>
                <w:bCs/>
                <w:sz w:val="20"/>
                <w:szCs w:val="32"/>
                <w:lang w:val="cy-GB"/>
              </w:rPr>
            </w:pPr>
            <w:r w:rsidRPr="00D61F37">
              <w:rPr>
                <w:sz w:val="20"/>
                <w:szCs w:val="32"/>
                <w:lang w:val="cy-GB"/>
              </w:rPr>
              <w:t xml:space="preserve">• </w:t>
            </w:r>
            <w:r w:rsidR="004D6E93" w:rsidRPr="004D6E93">
              <w:rPr>
                <w:bCs/>
                <w:sz w:val="20"/>
                <w:szCs w:val="32"/>
                <w:lang w:val="cy-GB"/>
              </w:rPr>
              <w:t>Adroddodd un ysgol fod cymhwyster Agored Cymru yn cael ei gyflwyno drwy 20 munud o addysgu pwrpasol bob hanner tymor fel rhan o gylchdro grwpiau tiwtor</w:t>
            </w:r>
            <w:r w:rsidR="00FC3237" w:rsidRPr="00D61F37">
              <w:rPr>
                <w:sz w:val="20"/>
                <w:szCs w:val="32"/>
                <w:lang w:val="cy-GB"/>
              </w:rPr>
              <w:t>.</w:t>
            </w:r>
          </w:p>
        </w:tc>
      </w:tr>
      <w:tr w:rsidR="00490309" w:rsidRPr="00FC7F4B" w14:paraId="0F14D8F6" w14:textId="5D4E7AA1" w:rsidTr="007F7457">
        <w:trPr>
          <w:cantSplit/>
          <w:trHeight w:val="995"/>
          <w:jc w:val="center"/>
        </w:trPr>
        <w:tc>
          <w:tcPr>
            <w:tcW w:w="846" w:type="dxa"/>
            <w:shd w:val="clear" w:color="auto" w:fill="F7F9FB"/>
            <w:tcMar>
              <w:top w:w="45" w:type="dxa"/>
              <w:left w:w="55" w:type="dxa"/>
              <w:bottom w:w="45" w:type="dxa"/>
              <w:right w:w="55" w:type="dxa"/>
            </w:tcMar>
          </w:tcPr>
          <w:p w14:paraId="2D3368B6" w14:textId="77777777" w:rsidR="00490309" w:rsidRPr="00D61F37" w:rsidRDefault="00490309" w:rsidP="00490309">
            <w:pPr>
              <w:spacing w:after="0" w:line="240" w:lineRule="auto"/>
              <w:rPr>
                <w:sz w:val="20"/>
                <w:szCs w:val="32"/>
                <w:lang w:val="cy-GB"/>
              </w:rPr>
            </w:pPr>
            <w:r w:rsidRPr="00D61F37">
              <w:rPr>
                <w:sz w:val="20"/>
                <w:szCs w:val="32"/>
                <w:lang w:val="cy-GB"/>
              </w:rPr>
              <w:t>Mid Wales</w:t>
            </w:r>
          </w:p>
        </w:tc>
        <w:tc>
          <w:tcPr>
            <w:tcW w:w="2755" w:type="dxa"/>
            <w:shd w:val="clear" w:color="auto" w:fill="F7F9FB"/>
            <w:tcMar>
              <w:top w:w="45" w:type="dxa"/>
              <w:left w:w="55" w:type="dxa"/>
              <w:bottom w:w="45" w:type="dxa"/>
              <w:right w:w="55" w:type="dxa"/>
            </w:tcMar>
          </w:tcPr>
          <w:p w14:paraId="2E04358C" w14:textId="7953B513" w:rsidR="00490309" w:rsidRPr="00D61F37" w:rsidRDefault="00490309" w:rsidP="00490309">
            <w:pPr>
              <w:spacing w:after="0" w:line="240" w:lineRule="auto"/>
              <w:ind w:left="160" w:hanging="160"/>
              <w:rPr>
                <w:sz w:val="20"/>
                <w:szCs w:val="32"/>
                <w:lang w:val="cy-GB"/>
              </w:rPr>
            </w:pPr>
            <w:r w:rsidRPr="00D61F37">
              <w:rPr>
                <w:sz w:val="20"/>
                <w:szCs w:val="32"/>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20"/>
                <w:szCs w:val="32"/>
                <w:lang w:val="cy-GB"/>
              </w:rPr>
              <w:t xml:space="preserve">10: </w:t>
            </w:r>
            <w:r w:rsidRPr="00D61F37">
              <w:rPr>
                <w:sz w:val="20"/>
                <w:szCs w:val="32"/>
                <w:lang w:val="cy-GB"/>
              </w:rPr>
              <w:t xml:space="preserve">Agored Cymru: 22.2%; </w:t>
            </w:r>
            <w:r w:rsidR="004D6E93" w:rsidRPr="00D61F37">
              <w:rPr>
                <w:sz w:val="20"/>
                <w:szCs w:val="32"/>
                <w:lang w:val="cy-GB"/>
              </w:rPr>
              <w:t xml:space="preserve">NCFE </w:t>
            </w:r>
            <w:r w:rsidR="004D6E93">
              <w:rPr>
                <w:sz w:val="20"/>
                <w:szCs w:val="32"/>
                <w:lang w:val="cy-GB"/>
              </w:rPr>
              <w:t>Cydraddoldeb ac Amrywiaeth</w:t>
            </w:r>
            <w:r w:rsidRPr="00D61F37">
              <w:rPr>
                <w:sz w:val="20"/>
                <w:szCs w:val="32"/>
                <w:lang w:val="cy-GB"/>
              </w:rPr>
              <w:t xml:space="preserve">: 11.1%; </w:t>
            </w:r>
            <w:r w:rsidR="004D6E93" w:rsidRPr="004D6E93">
              <w:rPr>
                <w:sz w:val="20"/>
                <w:szCs w:val="32"/>
                <w:lang w:val="cy-GB"/>
              </w:rPr>
              <w:t>llwybrau ar wahân nad ydynt yn arwain at gymhwyster</w:t>
            </w:r>
            <w:r w:rsidRPr="00D61F37">
              <w:rPr>
                <w:sz w:val="20"/>
                <w:szCs w:val="32"/>
                <w:lang w:val="cy-GB"/>
              </w:rPr>
              <w:t>: 44.4%.</w:t>
            </w:r>
          </w:p>
          <w:p w14:paraId="2844CE1C" w14:textId="072D08DB" w:rsidR="00490309" w:rsidRPr="00D61F37" w:rsidRDefault="00490309" w:rsidP="00490309">
            <w:pPr>
              <w:spacing w:after="0" w:line="240" w:lineRule="auto"/>
              <w:rPr>
                <w:sz w:val="20"/>
                <w:szCs w:val="32"/>
                <w:lang w:val="cy-GB"/>
              </w:rPr>
            </w:pPr>
            <w:r w:rsidRPr="00D61F37">
              <w:rPr>
                <w:sz w:val="20"/>
                <w:szCs w:val="32"/>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20"/>
                <w:szCs w:val="32"/>
                <w:lang w:val="cy-GB"/>
              </w:rPr>
              <w:t xml:space="preserve">11: </w:t>
            </w:r>
            <w:r w:rsidRPr="00D61F37">
              <w:rPr>
                <w:sz w:val="20"/>
                <w:szCs w:val="32"/>
                <w:lang w:val="cy-GB"/>
              </w:rPr>
              <w:t xml:space="preserve">Agored Cymru: 22.2%; </w:t>
            </w:r>
            <w:r w:rsidR="004D6E93" w:rsidRPr="00D61F37">
              <w:rPr>
                <w:sz w:val="20"/>
                <w:szCs w:val="32"/>
                <w:lang w:val="cy-GB"/>
              </w:rPr>
              <w:t xml:space="preserve">NCFE </w:t>
            </w:r>
            <w:r w:rsidR="004D6E93">
              <w:rPr>
                <w:sz w:val="20"/>
                <w:szCs w:val="32"/>
                <w:lang w:val="cy-GB"/>
              </w:rPr>
              <w:t>Cydraddoldeb ac Amrywiaeth</w:t>
            </w:r>
            <w:r w:rsidRPr="00D61F37">
              <w:rPr>
                <w:sz w:val="20"/>
                <w:szCs w:val="32"/>
                <w:lang w:val="cy-GB"/>
              </w:rPr>
              <w:t xml:space="preserve">: 11.1%; </w:t>
            </w:r>
            <w:r w:rsidR="004D6E93" w:rsidRPr="004D6E93">
              <w:rPr>
                <w:sz w:val="20"/>
                <w:szCs w:val="32"/>
                <w:lang w:val="cy-GB"/>
              </w:rPr>
              <w:t>llwybrau ar wahân nad ydynt yn arwain at gymhwyster</w:t>
            </w:r>
            <w:r w:rsidRPr="00D61F37">
              <w:rPr>
                <w:sz w:val="20"/>
                <w:szCs w:val="32"/>
                <w:lang w:val="cy-GB"/>
              </w:rPr>
              <w:t>: 44.4%.</w:t>
            </w:r>
          </w:p>
        </w:tc>
        <w:tc>
          <w:tcPr>
            <w:tcW w:w="3367" w:type="dxa"/>
            <w:shd w:val="clear" w:color="auto" w:fill="F7F9FB"/>
            <w:tcMar>
              <w:top w:w="45" w:type="dxa"/>
              <w:left w:w="55" w:type="dxa"/>
              <w:bottom w:w="45" w:type="dxa"/>
              <w:right w:w="55" w:type="dxa"/>
            </w:tcMar>
          </w:tcPr>
          <w:p w14:paraId="2CAEDA2D" w14:textId="0314A598" w:rsidR="00490309" w:rsidRPr="00D61F37" w:rsidRDefault="00490309" w:rsidP="00490309">
            <w:pPr>
              <w:spacing w:after="0" w:line="240" w:lineRule="auto"/>
              <w:ind w:left="160" w:hanging="160"/>
              <w:rPr>
                <w:sz w:val="20"/>
                <w:szCs w:val="32"/>
                <w:lang w:val="cy-GB"/>
              </w:rPr>
            </w:pPr>
            <w:r w:rsidRPr="00D61F37">
              <w:rPr>
                <w:sz w:val="20"/>
                <w:szCs w:val="32"/>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20"/>
                <w:szCs w:val="32"/>
                <w:lang w:val="cy-GB"/>
              </w:rPr>
              <w:t xml:space="preserve">10: </w:t>
            </w:r>
            <w:r w:rsidR="004D6E93">
              <w:rPr>
                <w:sz w:val="20"/>
                <w:szCs w:val="32"/>
                <w:lang w:val="cy-GB"/>
              </w:rPr>
              <w:t>Amser tiwtor</w:t>
            </w:r>
            <w:r w:rsidRPr="00D61F37">
              <w:rPr>
                <w:sz w:val="20"/>
                <w:szCs w:val="32"/>
                <w:lang w:val="cy-GB"/>
              </w:rPr>
              <w:t>: 22.2%</w:t>
            </w:r>
          </w:p>
          <w:p w14:paraId="72A3C04A" w14:textId="2304BB1C" w:rsidR="00490309" w:rsidRPr="00D61F37" w:rsidRDefault="00490309" w:rsidP="00490309">
            <w:pPr>
              <w:spacing w:after="0" w:line="240" w:lineRule="auto"/>
              <w:rPr>
                <w:sz w:val="20"/>
                <w:szCs w:val="32"/>
                <w:lang w:val="cy-GB"/>
              </w:rPr>
            </w:pPr>
            <w:r w:rsidRPr="00D61F37">
              <w:rPr>
                <w:sz w:val="20"/>
                <w:szCs w:val="32"/>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20"/>
                <w:szCs w:val="32"/>
                <w:lang w:val="cy-GB"/>
              </w:rPr>
              <w:t xml:space="preserve">11: </w:t>
            </w:r>
            <w:r w:rsidR="004D6E93">
              <w:rPr>
                <w:sz w:val="20"/>
                <w:szCs w:val="32"/>
                <w:lang w:val="cy-GB"/>
              </w:rPr>
              <w:t>Amser tiwtor</w:t>
            </w:r>
            <w:r w:rsidRPr="00D61F37">
              <w:rPr>
                <w:sz w:val="20"/>
                <w:szCs w:val="32"/>
                <w:lang w:val="cy-GB"/>
              </w:rPr>
              <w:t>: 22.2%</w:t>
            </w:r>
          </w:p>
        </w:tc>
        <w:tc>
          <w:tcPr>
            <w:tcW w:w="2808" w:type="dxa"/>
            <w:shd w:val="clear" w:color="auto" w:fill="F7F9FB"/>
          </w:tcPr>
          <w:p w14:paraId="1C6A9F0A" w14:textId="219CA056" w:rsidR="00490309" w:rsidRPr="00D61F37" w:rsidRDefault="00490309" w:rsidP="00490309">
            <w:pPr>
              <w:spacing w:after="0" w:line="240" w:lineRule="auto"/>
              <w:ind w:left="160" w:hanging="160"/>
              <w:rPr>
                <w:bCs/>
                <w:sz w:val="20"/>
                <w:szCs w:val="32"/>
                <w:lang w:val="cy-GB"/>
              </w:rPr>
            </w:pPr>
            <w:r w:rsidRPr="00D61F37">
              <w:rPr>
                <w:sz w:val="20"/>
                <w:szCs w:val="32"/>
                <w:lang w:val="cy-GB"/>
              </w:rPr>
              <w:t xml:space="preserve">• </w:t>
            </w:r>
            <w:r w:rsidR="00823E23" w:rsidRPr="00823E23">
              <w:rPr>
                <w:bCs/>
                <w:sz w:val="20"/>
                <w:szCs w:val="32"/>
                <w:lang w:val="cy-GB"/>
              </w:rPr>
              <w:t>Mewn ysgolion sy’n gweithredu model amser tiwtor, adroddwyd bod CGM yn cael ei ddarparu am oddeutu 15 munud yr wythnos yn unig</w:t>
            </w:r>
            <w:r w:rsidRPr="00D61F37">
              <w:rPr>
                <w:bCs/>
                <w:sz w:val="20"/>
                <w:szCs w:val="32"/>
                <w:lang w:val="cy-GB"/>
              </w:rPr>
              <w:t>.</w:t>
            </w:r>
          </w:p>
          <w:p w14:paraId="26C35B2A" w14:textId="6B515B3F" w:rsidR="00490309" w:rsidRPr="00D61F37" w:rsidRDefault="00490309" w:rsidP="00490309">
            <w:pPr>
              <w:spacing w:after="0" w:line="240" w:lineRule="auto"/>
              <w:rPr>
                <w:sz w:val="20"/>
                <w:szCs w:val="32"/>
                <w:lang w:val="cy-GB"/>
              </w:rPr>
            </w:pPr>
          </w:p>
        </w:tc>
      </w:tr>
      <w:tr w:rsidR="00490309" w:rsidRPr="00FC7F4B" w14:paraId="5F12AD54" w14:textId="11E16164" w:rsidTr="007F7457">
        <w:trPr>
          <w:cantSplit/>
          <w:trHeight w:val="985"/>
          <w:jc w:val="center"/>
        </w:trPr>
        <w:tc>
          <w:tcPr>
            <w:tcW w:w="846" w:type="dxa"/>
            <w:tcMar>
              <w:top w:w="45" w:type="dxa"/>
              <w:left w:w="55" w:type="dxa"/>
              <w:bottom w:w="45" w:type="dxa"/>
              <w:right w:w="55" w:type="dxa"/>
            </w:tcMar>
          </w:tcPr>
          <w:p w14:paraId="2DD4156F" w14:textId="77777777" w:rsidR="00490309" w:rsidRPr="00D61F37" w:rsidRDefault="00490309" w:rsidP="00490309">
            <w:pPr>
              <w:spacing w:after="0" w:line="240" w:lineRule="auto"/>
              <w:rPr>
                <w:sz w:val="20"/>
                <w:szCs w:val="32"/>
                <w:lang w:val="cy-GB"/>
              </w:rPr>
            </w:pPr>
            <w:r w:rsidRPr="00D61F37">
              <w:rPr>
                <w:sz w:val="20"/>
                <w:szCs w:val="32"/>
                <w:lang w:val="cy-GB"/>
              </w:rPr>
              <w:lastRenderedPageBreak/>
              <w:t>South Wales</w:t>
            </w:r>
          </w:p>
        </w:tc>
        <w:tc>
          <w:tcPr>
            <w:tcW w:w="2755" w:type="dxa"/>
            <w:tcMar>
              <w:top w:w="45" w:type="dxa"/>
              <w:left w:w="55" w:type="dxa"/>
              <w:bottom w:w="45" w:type="dxa"/>
              <w:right w:w="55" w:type="dxa"/>
            </w:tcMar>
          </w:tcPr>
          <w:p w14:paraId="3C47026A" w14:textId="4398CD5C" w:rsidR="00490309" w:rsidRPr="00D61F37" w:rsidRDefault="00490309" w:rsidP="00490309">
            <w:pPr>
              <w:spacing w:after="0" w:line="240" w:lineRule="auto"/>
              <w:ind w:left="160" w:hanging="160"/>
              <w:rPr>
                <w:sz w:val="20"/>
                <w:szCs w:val="32"/>
                <w:lang w:val="cy-GB"/>
              </w:rPr>
            </w:pPr>
            <w:r w:rsidRPr="00D61F37">
              <w:rPr>
                <w:sz w:val="20"/>
                <w:szCs w:val="32"/>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20"/>
                <w:szCs w:val="32"/>
                <w:lang w:val="cy-GB"/>
              </w:rPr>
              <w:t xml:space="preserve">10: </w:t>
            </w:r>
            <w:r w:rsidRPr="00D61F37">
              <w:rPr>
                <w:sz w:val="20"/>
                <w:szCs w:val="32"/>
                <w:lang w:val="cy-GB"/>
              </w:rPr>
              <w:t xml:space="preserve">Agored </w:t>
            </w:r>
            <w:r w:rsidR="004D6E93">
              <w:rPr>
                <w:sz w:val="20"/>
                <w:szCs w:val="32"/>
                <w:lang w:val="cy-GB"/>
              </w:rPr>
              <w:t>Cymru:</w:t>
            </w:r>
            <w:r w:rsidRPr="00D61F37">
              <w:rPr>
                <w:sz w:val="20"/>
                <w:szCs w:val="32"/>
                <w:lang w:val="cy-GB"/>
              </w:rPr>
              <w:t xml:space="preserve"> 13.8%; </w:t>
            </w:r>
            <w:r w:rsidR="004D6E93" w:rsidRPr="00D61F37">
              <w:rPr>
                <w:sz w:val="20"/>
                <w:szCs w:val="32"/>
                <w:lang w:val="cy-GB"/>
              </w:rPr>
              <w:t xml:space="preserve">NCFE </w:t>
            </w:r>
            <w:r w:rsidR="004D6E93">
              <w:rPr>
                <w:sz w:val="20"/>
                <w:szCs w:val="32"/>
                <w:lang w:val="cy-GB"/>
              </w:rPr>
              <w:t>Cydraddoldeb ac Amrywiaeth</w:t>
            </w:r>
            <w:r w:rsidRPr="00D61F37">
              <w:rPr>
                <w:sz w:val="20"/>
                <w:szCs w:val="32"/>
                <w:lang w:val="cy-GB"/>
              </w:rPr>
              <w:t xml:space="preserve">: 10.3%; </w:t>
            </w:r>
            <w:r w:rsidR="004D6E93" w:rsidRPr="004D6E93">
              <w:rPr>
                <w:sz w:val="20"/>
                <w:szCs w:val="32"/>
                <w:lang w:val="cy-GB"/>
              </w:rPr>
              <w:t>llwybrau ar wahân nad ydynt yn arwain at gymhwyster</w:t>
            </w:r>
            <w:r w:rsidRPr="00D61F37">
              <w:rPr>
                <w:sz w:val="20"/>
                <w:szCs w:val="32"/>
                <w:lang w:val="cy-GB"/>
              </w:rPr>
              <w:t>: 34.5%.</w:t>
            </w:r>
          </w:p>
          <w:p w14:paraId="0B34741A" w14:textId="77BBB7F6" w:rsidR="00490309" w:rsidRPr="00D61F37" w:rsidRDefault="00490309" w:rsidP="00490309">
            <w:pPr>
              <w:spacing w:after="0" w:line="240" w:lineRule="auto"/>
              <w:ind w:left="160" w:hanging="160"/>
              <w:rPr>
                <w:sz w:val="20"/>
                <w:szCs w:val="32"/>
                <w:lang w:val="cy-GB"/>
              </w:rPr>
            </w:pPr>
            <w:r w:rsidRPr="00D61F37">
              <w:rPr>
                <w:sz w:val="20"/>
                <w:szCs w:val="32"/>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20"/>
                <w:szCs w:val="32"/>
                <w:lang w:val="cy-GB"/>
              </w:rPr>
              <w:t xml:space="preserve">11: </w:t>
            </w:r>
            <w:r w:rsidRPr="00D61F37">
              <w:rPr>
                <w:sz w:val="20"/>
                <w:szCs w:val="32"/>
                <w:lang w:val="cy-GB"/>
              </w:rPr>
              <w:t xml:space="preserve">Agored Cymru: 12.6%; </w:t>
            </w:r>
            <w:r w:rsidR="004D6E93" w:rsidRPr="00D61F37">
              <w:rPr>
                <w:sz w:val="20"/>
                <w:szCs w:val="32"/>
                <w:lang w:val="cy-GB"/>
              </w:rPr>
              <w:t xml:space="preserve">NCFE </w:t>
            </w:r>
            <w:r w:rsidR="004D6E93">
              <w:rPr>
                <w:sz w:val="20"/>
                <w:szCs w:val="32"/>
                <w:lang w:val="cy-GB"/>
              </w:rPr>
              <w:t>Cydraddoldeb ac Amrywiaeth</w:t>
            </w:r>
            <w:r w:rsidRPr="00D61F37">
              <w:rPr>
                <w:sz w:val="20"/>
                <w:szCs w:val="32"/>
                <w:lang w:val="cy-GB"/>
              </w:rPr>
              <w:t xml:space="preserve">: 9.2% </w:t>
            </w:r>
            <w:r w:rsidR="004D6E93" w:rsidRPr="004D6E93">
              <w:rPr>
                <w:sz w:val="20"/>
                <w:szCs w:val="32"/>
                <w:lang w:val="cy-GB"/>
              </w:rPr>
              <w:t>llwybrau ar wahân nad ydynt yn arwain at gymhwyster</w:t>
            </w:r>
            <w:r w:rsidRPr="00D61F37">
              <w:rPr>
                <w:sz w:val="20"/>
                <w:szCs w:val="32"/>
                <w:lang w:val="cy-GB"/>
              </w:rPr>
              <w:t>: 31%.</w:t>
            </w:r>
          </w:p>
        </w:tc>
        <w:tc>
          <w:tcPr>
            <w:tcW w:w="3367" w:type="dxa"/>
            <w:tcMar>
              <w:top w:w="45" w:type="dxa"/>
              <w:left w:w="55" w:type="dxa"/>
              <w:bottom w:w="45" w:type="dxa"/>
              <w:right w:w="55" w:type="dxa"/>
            </w:tcMar>
          </w:tcPr>
          <w:p w14:paraId="7656C9E1" w14:textId="0F4C5BE2" w:rsidR="00490309" w:rsidRPr="00D61F37" w:rsidRDefault="00490309" w:rsidP="00490309">
            <w:pPr>
              <w:spacing w:after="0" w:line="240" w:lineRule="auto"/>
              <w:ind w:left="160" w:hanging="160"/>
              <w:rPr>
                <w:sz w:val="20"/>
                <w:szCs w:val="32"/>
                <w:lang w:val="cy-GB"/>
              </w:rPr>
            </w:pPr>
            <w:r w:rsidRPr="00D61F37">
              <w:rPr>
                <w:sz w:val="20"/>
                <w:szCs w:val="32"/>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20"/>
                <w:szCs w:val="32"/>
                <w:lang w:val="cy-GB"/>
              </w:rPr>
              <w:t xml:space="preserve">10: </w:t>
            </w:r>
            <w:r w:rsidR="00823E23">
              <w:rPr>
                <w:sz w:val="20"/>
                <w:szCs w:val="32"/>
                <w:lang w:val="cy-GB"/>
              </w:rPr>
              <w:t>Bagloriaeth Cymru</w:t>
            </w:r>
            <w:r w:rsidRPr="00D61F37">
              <w:rPr>
                <w:sz w:val="20"/>
                <w:szCs w:val="32"/>
                <w:lang w:val="cy-GB"/>
              </w:rPr>
              <w:t xml:space="preserve">: 4.6%; </w:t>
            </w:r>
            <w:r w:rsidR="004D6E93">
              <w:rPr>
                <w:sz w:val="20"/>
                <w:szCs w:val="32"/>
                <w:lang w:val="cy-GB"/>
              </w:rPr>
              <w:t>ABCh</w:t>
            </w:r>
            <w:r w:rsidRPr="00D61F37">
              <w:rPr>
                <w:sz w:val="20"/>
                <w:szCs w:val="32"/>
                <w:lang w:val="cy-GB"/>
              </w:rPr>
              <w:t xml:space="preserve">: 6.9%; </w:t>
            </w:r>
            <w:r w:rsidR="004D6E93">
              <w:rPr>
                <w:sz w:val="20"/>
                <w:szCs w:val="32"/>
                <w:lang w:val="cy-GB"/>
              </w:rPr>
              <w:t>amser tiwtor</w:t>
            </w:r>
            <w:r w:rsidRPr="00D61F37">
              <w:rPr>
                <w:sz w:val="20"/>
                <w:szCs w:val="32"/>
                <w:lang w:val="cy-GB"/>
              </w:rPr>
              <w:t xml:space="preserve">: 8%; </w:t>
            </w:r>
            <w:r w:rsidR="004D6E93">
              <w:rPr>
                <w:sz w:val="20"/>
                <w:szCs w:val="32"/>
                <w:lang w:val="cy-GB"/>
              </w:rPr>
              <w:t>diwrnodau thema</w:t>
            </w:r>
            <w:r w:rsidRPr="00D61F37">
              <w:rPr>
                <w:sz w:val="20"/>
                <w:szCs w:val="32"/>
                <w:lang w:val="cy-GB"/>
              </w:rPr>
              <w:t>: 2.3%.</w:t>
            </w:r>
          </w:p>
          <w:p w14:paraId="7A8BC508" w14:textId="2A490FDD" w:rsidR="00490309" w:rsidRPr="00D61F37" w:rsidRDefault="00490309" w:rsidP="00490309">
            <w:pPr>
              <w:spacing w:after="0" w:line="240" w:lineRule="auto"/>
              <w:ind w:left="160" w:hanging="160"/>
              <w:rPr>
                <w:sz w:val="20"/>
                <w:szCs w:val="32"/>
                <w:lang w:val="cy-GB"/>
              </w:rPr>
            </w:pPr>
            <w:r w:rsidRPr="00D61F37">
              <w:rPr>
                <w:sz w:val="20"/>
                <w:szCs w:val="32"/>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20"/>
                <w:szCs w:val="32"/>
                <w:lang w:val="cy-GB"/>
              </w:rPr>
              <w:t xml:space="preserve">11: </w:t>
            </w:r>
            <w:r w:rsidR="00823E23">
              <w:rPr>
                <w:sz w:val="20"/>
                <w:szCs w:val="32"/>
                <w:lang w:val="cy-GB"/>
              </w:rPr>
              <w:t>Bagloriaeth Cymru</w:t>
            </w:r>
            <w:r w:rsidRPr="00D61F37">
              <w:rPr>
                <w:sz w:val="20"/>
                <w:szCs w:val="32"/>
                <w:lang w:val="cy-GB"/>
              </w:rPr>
              <w:t xml:space="preserve">: 3.4%; </w:t>
            </w:r>
            <w:r w:rsidR="004D6E93">
              <w:rPr>
                <w:sz w:val="20"/>
                <w:szCs w:val="32"/>
                <w:lang w:val="cy-GB"/>
              </w:rPr>
              <w:t>ABCh</w:t>
            </w:r>
            <w:r w:rsidRPr="00D61F37">
              <w:rPr>
                <w:sz w:val="20"/>
                <w:szCs w:val="32"/>
                <w:lang w:val="cy-GB"/>
              </w:rPr>
              <w:t xml:space="preserve">: 6.9%; </w:t>
            </w:r>
            <w:r w:rsidR="004D6E93">
              <w:rPr>
                <w:sz w:val="20"/>
                <w:szCs w:val="32"/>
                <w:lang w:val="cy-GB"/>
              </w:rPr>
              <w:t>amser tiwtor</w:t>
            </w:r>
            <w:r w:rsidRPr="00D61F37">
              <w:rPr>
                <w:sz w:val="20"/>
                <w:szCs w:val="32"/>
                <w:lang w:val="cy-GB"/>
              </w:rPr>
              <w:t>: 8%; d</w:t>
            </w:r>
            <w:r w:rsidR="004D6E93">
              <w:rPr>
                <w:sz w:val="20"/>
                <w:szCs w:val="32"/>
                <w:lang w:val="cy-GB"/>
              </w:rPr>
              <w:t>iwrnodau thema</w:t>
            </w:r>
            <w:r w:rsidRPr="00D61F37">
              <w:rPr>
                <w:sz w:val="20"/>
                <w:szCs w:val="32"/>
                <w:lang w:val="cy-GB"/>
              </w:rPr>
              <w:t>: 2.3%.</w:t>
            </w:r>
          </w:p>
        </w:tc>
        <w:tc>
          <w:tcPr>
            <w:tcW w:w="2808" w:type="dxa"/>
          </w:tcPr>
          <w:p w14:paraId="172F9967" w14:textId="7899AD27" w:rsidR="001751D3" w:rsidRPr="00D61F37" w:rsidRDefault="001751D3" w:rsidP="00823E23">
            <w:pPr>
              <w:spacing w:after="0" w:line="240" w:lineRule="auto"/>
              <w:ind w:left="160" w:hanging="160"/>
              <w:rPr>
                <w:bCs/>
                <w:sz w:val="20"/>
                <w:szCs w:val="32"/>
                <w:lang w:val="cy-GB"/>
              </w:rPr>
            </w:pPr>
            <w:r w:rsidRPr="00D61F37">
              <w:rPr>
                <w:sz w:val="20"/>
                <w:szCs w:val="32"/>
                <w:lang w:val="cy-GB"/>
              </w:rPr>
              <w:t xml:space="preserve">• </w:t>
            </w:r>
            <w:r w:rsidR="00823E23" w:rsidRPr="00823E23">
              <w:rPr>
                <w:bCs/>
                <w:sz w:val="20"/>
                <w:szCs w:val="32"/>
                <w:lang w:val="cy-GB"/>
              </w:rPr>
              <w:t>Mewn ysgolion sy’n gweithredu model amser tiwtor, adroddwyd bod CGM yn cael ei ddarparu am oddeutu 15 munud yr wythnos yn unig</w:t>
            </w:r>
            <w:r w:rsidRPr="00D61F37">
              <w:rPr>
                <w:bCs/>
                <w:sz w:val="20"/>
                <w:szCs w:val="32"/>
                <w:lang w:val="cy-GB"/>
              </w:rPr>
              <w:t>.</w:t>
            </w:r>
          </w:p>
          <w:p w14:paraId="0E61FE57" w14:textId="77777777" w:rsidR="00490309" w:rsidRPr="00D61F37" w:rsidRDefault="00490309" w:rsidP="001751D3">
            <w:pPr>
              <w:spacing w:after="0" w:line="240" w:lineRule="auto"/>
              <w:rPr>
                <w:sz w:val="20"/>
                <w:szCs w:val="32"/>
                <w:lang w:val="cy-GB"/>
              </w:rPr>
            </w:pPr>
          </w:p>
        </w:tc>
      </w:tr>
    </w:tbl>
    <w:p w14:paraId="6A905F3B" w14:textId="77777777" w:rsidR="00CA084B" w:rsidRPr="00D61F37" w:rsidRDefault="00CA084B">
      <w:pPr>
        <w:spacing w:after="30"/>
        <w:rPr>
          <w:lang w:val="cy-GB"/>
        </w:rPr>
      </w:pPr>
    </w:p>
    <w:p w14:paraId="6223ECE6" w14:textId="5770DF7B" w:rsidR="00A744D1" w:rsidRPr="00D61F37" w:rsidRDefault="00A744D1" w:rsidP="00A744D1">
      <w:pPr>
        <w:rPr>
          <w:sz w:val="22"/>
          <w:szCs w:val="28"/>
          <w:lang w:val="cy-GB"/>
        </w:rPr>
      </w:pPr>
      <w:r w:rsidRPr="00D61F37">
        <w:rPr>
          <w:sz w:val="22"/>
          <w:szCs w:val="28"/>
          <w:lang w:val="cy-GB"/>
        </w:rPr>
        <w:t xml:space="preserve">Mae’r cymwysterau a’r llwybrau amgen a nodir uchod yn amrywio’n sylweddol o ran eu gallu i ddarparu’r dyfnder, y parhad a’r cydlyniant disgyblaethol sy’n ofynnol ar gyfer darpariaeth CGM o sylwedd. Mae gan Agored Cymru y potensial i gefnogi CGM pan gaiff ei gyflwyno ar wahân, gydag amser cwricwlaidd digonol, gweithredu cydlynol a mewnbwn arbenigol, a phan fydd yn ymgysylltu â’r datganiadau o’r hyn sy’n bwysig. Gwanheir y potensial hwn pan fydd y cyflwyno’n digwydd drwy gylchdro, yn gyfyngedig o ran amser neu’n dameidiog. Mae </w:t>
      </w:r>
      <w:r w:rsidR="004D6E93" w:rsidRPr="00D61F37">
        <w:rPr>
          <w:sz w:val="20"/>
          <w:szCs w:val="32"/>
          <w:lang w:val="cy-GB"/>
        </w:rPr>
        <w:t xml:space="preserve">NCFE </w:t>
      </w:r>
      <w:r w:rsidR="004D6E93">
        <w:rPr>
          <w:sz w:val="20"/>
          <w:szCs w:val="32"/>
          <w:lang w:val="cy-GB"/>
        </w:rPr>
        <w:t>Cydraddoldeb ac Amrywiaeth</w:t>
      </w:r>
      <w:r w:rsidR="004D6E93" w:rsidRPr="00D61F37">
        <w:rPr>
          <w:sz w:val="22"/>
          <w:szCs w:val="28"/>
          <w:lang w:val="cy-GB"/>
        </w:rPr>
        <w:t xml:space="preserve"> </w:t>
      </w:r>
      <w:r w:rsidRPr="00D61F37">
        <w:rPr>
          <w:sz w:val="22"/>
          <w:szCs w:val="28"/>
          <w:lang w:val="cy-GB"/>
        </w:rPr>
        <w:t>yn ymdrin â themâu megis hunaniaeth, hawliau, cyfiawnder a hawliau dynol, ond nid yw’n ymgysylltu’n systematig ag ymholi diwinyddol ac athronyddol nac ag argyhoeddiadau athronyddol crefyddol ac anghrefyddol. Felly, pan gaiff ei ddefnyddio yn lle CGM â sail ddisgyblaethol, mae’n creu cwricwlwm culach a mwy thematig.</w:t>
      </w:r>
    </w:p>
    <w:p w14:paraId="517C1C65" w14:textId="0418AFF6" w:rsidR="00CA084B" w:rsidRPr="00D61F37" w:rsidRDefault="00A744D1" w:rsidP="00A744D1">
      <w:pPr>
        <w:rPr>
          <w:sz w:val="22"/>
          <w:szCs w:val="28"/>
          <w:lang w:val="cy-GB"/>
        </w:rPr>
      </w:pPr>
      <w:r w:rsidRPr="00D61F37">
        <w:rPr>
          <w:sz w:val="22"/>
          <w:szCs w:val="28"/>
          <w:lang w:val="cy-GB"/>
        </w:rPr>
        <w:t>Gall amser tiwtor, ABCh, Bagloriaeth Cymru, rhaglenni bugeiliol a diwrnodau pan gaiff yr amserlen arferol ei hatal orgyffwrdd â themâu CGM, ond maent yn wan yn strwythurol pan gânt eu defnyddio fel y prif fecanwaith cyflwyno. Mae blaenoriaethau gweinyddol yn gallu disodli sesiynau byr neu afreolaidd yn rhwydd; cânt eu cyflwyno’n aml gan athrawon ag arbenigeddau eraill; ac nid ydynt yn sicrhau’n ddibynadwy fod gwybodaeth yn cronni. Gall diwrnodau pwrpasol fod yn ddwys, ond maent yn canolbwyntio ar themâu unigol, yn brin o barhad ac yn blaenoriaethu cwmpasu cynnwys dros gynnydd</w:t>
      </w:r>
      <w:r w:rsidR="007D3535" w:rsidRPr="00D61F37">
        <w:rPr>
          <w:sz w:val="22"/>
          <w:szCs w:val="28"/>
          <w:lang w:val="cy-GB"/>
        </w:rPr>
        <w:t xml:space="preserve">. </w:t>
      </w:r>
    </w:p>
    <w:p w14:paraId="215A3D96" w14:textId="77777777" w:rsidR="00DC0156" w:rsidRPr="00D61F37" w:rsidRDefault="00DC0156">
      <w:pPr>
        <w:rPr>
          <w:lang w:val="cy-GB"/>
        </w:rPr>
      </w:pPr>
    </w:p>
    <w:p w14:paraId="1DF976BD" w14:textId="326619E5" w:rsidR="00CA084B" w:rsidRPr="00D61F37" w:rsidRDefault="007D3535">
      <w:pPr>
        <w:pStyle w:val="Heading2"/>
        <w:spacing w:before="90" w:after="50"/>
        <w:rPr>
          <w:lang w:val="cy-GB"/>
        </w:rPr>
      </w:pPr>
      <w:r w:rsidRPr="00D61F37">
        <w:rPr>
          <w:rFonts w:ascii="Aptos" w:hAnsi="Aptos"/>
          <w:lang w:val="cy-GB"/>
        </w:rPr>
        <w:t xml:space="preserve">3.5. </w:t>
      </w:r>
      <w:r w:rsidR="00A744D1" w:rsidRPr="00D61F37">
        <w:rPr>
          <w:rFonts w:ascii="Aptos" w:hAnsi="Aptos"/>
          <w:lang w:val="cy-GB"/>
        </w:rPr>
        <w:t>Mapio’r Cwricwlwm</w:t>
      </w:r>
      <w:r w:rsidRPr="00D61F37">
        <w:rPr>
          <w:rFonts w:ascii="Aptos" w:hAnsi="Aptos"/>
          <w:lang w:val="cy-GB"/>
        </w:rPr>
        <w:t xml:space="preserve"> </w:t>
      </w:r>
    </w:p>
    <w:p w14:paraId="1AAFBC71" w14:textId="77777777" w:rsidR="00A744D1" w:rsidRPr="00D61F37" w:rsidRDefault="00A744D1" w:rsidP="00A744D1">
      <w:pPr>
        <w:rPr>
          <w:sz w:val="22"/>
          <w:szCs w:val="28"/>
          <w:lang w:val="cy-GB"/>
        </w:rPr>
      </w:pPr>
      <w:r w:rsidRPr="00D61F37">
        <w:rPr>
          <w:sz w:val="22"/>
          <w:szCs w:val="28"/>
          <w:lang w:val="cy-GB"/>
        </w:rPr>
        <w:t>Mae mapio’r cwricwlwm yn nodedig o anghyson. Yng Ngogledd Cymru, nododd 22 ysgol (56.4%) fod eu mapio’n anghyflawn, yn cael ei ddatblygu, nad oedd ar gael neu na chafodd ei ddarparu yn yr ymateb Rhyddid Gwybodaeth. Yn yr un modd, prin yw’r fframweithiau cynnydd eglur yng Nghanolbarth Cymru, tra bo llawer o ysgolion yn Ne Cymru yn cyfeirio at gynlluniau gwaith, ond ychydig sy’n darparu fframweithiau cynnydd sydd wedi’u pennu a’u dogfennu’n llawn.</w:t>
      </w:r>
    </w:p>
    <w:p w14:paraId="62DD06CE" w14:textId="77777777" w:rsidR="00A744D1" w:rsidRPr="00D61F37" w:rsidRDefault="00A744D1" w:rsidP="00A744D1">
      <w:pPr>
        <w:rPr>
          <w:sz w:val="22"/>
          <w:szCs w:val="28"/>
          <w:lang w:val="cy-GB"/>
        </w:rPr>
      </w:pPr>
      <w:r w:rsidRPr="00D61F37">
        <w:rPr>
          <w:sz w:val="22"/>
          <w:szCs w:val="28"/>
          <w:lang w:val="cy-GB"/>
        </w:rPr>
        <w:t>Heb drefnu gwybodaeth, cysyniadau a dealltwriaeth ddisgyblaethol mewn dilyniant eglur, daw cynnydd yn ddibynnol ar gyd-destun y cyflwyno yn hytrach nag ar ddyluniad cwricwlwm cydlynol. Mae hyn yn creu risg y bydd dysgwyr yn profi CGM fel cyfres o bynciau neu brofiadau digyswllt yn hytrach nag fel rhaglen gronnol lle ailymwelir â dysgu blaenorol, lle caiff ei ymestyn a lle daw’n fwy cymhleth yn raddol. Mae hefyd yn gwneud ansawdd y ddarpariaeth yn fwy dibynnol ar athrawon unigol, adrannau neu drefniadau grwpiau blwyddyn, gan gynyddu’r tebygolrwydd o anghysondeb o fewn ysgolion a rhyngddynt.</w:t>
      </w:r>
    </w:p>
    <w:p w14:paraId="5FAA511D" w14:textId="3722DA5E" w:rsidR="00F71F94" w:rsidRPr="00D61F37" w:rsidRDefault="00A744D1" w:rsidP="00A744D1">
      <w:pPr>
        <w:rPr>
          <w:sz w:val="22"/>
          <w:szCs w:val="28"/>
          <w:lang w:val="cy-GB"/>
        </w:rPr>
      </w:pPr>
      <w:r w:rsidRPr="00D61F37">
        <w:rPr>
          <w:sz w:val="22"/>
          <w:szCs w:val="28"/>
          <w:lang w:val="cy-GB"/>
        </w:rPr>
        <w:t>Yn ymarferol, gall hyn arwain at ailadrodd themâu tebyg ar draws gwahanol grwpiau blwyddyn, bylchau mewn gwybodaeth sylweddol, a datblygiad annigonol yn y dulliau ymholi diwinyddol, athronyddol a moesegol y bwriedir i CGM eu meithrin. Pan nad yw mapiau cwricwlwm yn egluro’r hyn y disgwylir i ddysgwyr ei wybod, ei ddeall a gallu ei wneud dros amser, mae’n anos dangos bod yr hawl fandadol yn cael ei chyflawni gyda digon o gydlyniant, dyfnder a chynnydd ar draws Blynyddoedd 7–11. Mae absenoldeb mapio clir hefyd yn cyfyngu ar allu ysgolion i werthuso cynnydd yn systematig, nodi gwendidau yn y ddarpariaeth a sicrhau bod pob dysgwr yn cael hawl gyfwerth, waeth beth fo’i ddosbarth, ei athro neu ei lwybr</w:t>
      </w:r>
      <w:r w:rsidR="00EC20E9" w:rsidRPr="00D61F37">
        <w:rPr>
          <w:sz w:val="22"/>
          <w:szCs w:val="28"/>
          <w:lang w:val="cy-GB"/>
        </w:rPr>
        <w:t>.</w:t>
      </w:r>
    </w:p>
    <w:p w14:paraId="4A29F692" w14:textId="77777777" w:rsidR="00F71F94" w:rsidRDefault="00F71F94">
      <w:pPr>
        <w:rPr>
          <w:lang w:val="cy-GB"/>
        </w:rPr>
      </w:pPr>
    </w:p>
    <w:p w14:paraId="4CAC019A" w14:textId="77777777" w:rsidR="00823E23" w:rsidRPr="00D61F37" w:rsidRDefault="00823E23">
      <w:pPr>
        <w:rPr>
          <w:lang w:val="cy-GB"/>
        </w:rPr>
      </w:pPr>
    </w:p>
    <w:p w14:paraId="5BA53C2E" w14:textId="23C727D6" w:rsidR="00F71F94" w:rsidRPr="00D61F37" w:rsidRDefault="00F71F94" w:rsidP="007F7457">
      <w:pPr>
        <w:rPr>
          <w:b/>
          <w:bCs/>
          <w:color w:val="1F497D" w:themeColor="text2"/>
          <w:sz w:val="23"/>
          <w:szCs w:val="23"/>
          <w:lang w:val="cy-GB"/>
        </w:rPr>
      </w:pPr>
      <w:r w:rsidRPr="00D61F37">
        <w:rPr>
          <w:b/>
          <w:bCs/>
          <w:color w:val="1F497D" w:themeColor="text2"/>
          <w:sz w:val="23"/>
          <w:szCs w:val="23"/>
          <w:lang w:val="cy-GB"/>
        </w:rPr>
        <w:lastRenderedPageBreak/>
        <w:t xml:space="preserve">3.6. </w:t>
      </w:r>
      <w:r w:rsidR="00130F38" w:rsidRPr="00D61F37">
        <w:rPr>
          <w:b/>
          <w:bCs/>
          <w:color w:val="1F497D" w:themeColor="text2"/>
          <w:sz w:val="23"/>
          <w:szCs w:val="23"/>
          <w:lang w:val="cy-GB"/>
        </w:rPr>
        <w:t>Mae cyd-destun yr ysgol yn ehangu’r amrywiaeth ymhellach</w:t>
      </w:r>
    </w:p>
    <w:p w14:paraId="53764F3C" w14:textId="6C870D12" w:rsidR="00CA084B" w:rsidRPr="00D61F37" w:rsidRDefault="00130F38">
      <w:pPr>
        <w:rPr>
          <w:sz w:val="22"/>
          <w:szCs w:val="28"/>
          <w:lang w:val="cy-GB"/>
        </w:rPr>
      </w:pPr>
      <w:r w:rsidRPr="00D61F37">
        <w:rPr>
          <w:sz w:val="22"/>
          <w:szCs w:val="28"/>
          <w:lang w:val="cy-GB"/>
        </w:rPr>
        <w:t>Mae De Cymru hefyd yn caniatáu dadansoddiad sensitifrwydd o gyd-destun ysgolion oherwydd bod y sampl ranbarthol yn cynnwys 11 ysgol â chymeriad crefyddol. Mae hepgor yr ysgolion hyn yn gadael 76 o’r 87 ysgol a ymatebodd. Nid gosod mathau o ysgolion mewn trefn yw diben y dadansoddiad a grynhoir yn Nhabl 6, ond profi a yw cyfansoddiad y sampl yn effeithio ar y ddarpariaeth, yr amser cwricwlaidd a’r staffio a gofnodir</w:t>
      </w:r>
      <w:r w:rsidR="007D3535" w:rsidRPr="00D61F37">
        <w:rPr>
          <w:sz w:val="22"/>
          <w:szCs w:val="28"/>
          <w:lang w:val="cy-GB"/>
        </w:rPr>
        <w:t>.</w:t>
      </w:r>
    </w:p>
    <w:p w14:paraId="7CCA846A" w14:textId="77777777" w:rsidR="00DC0156" w:rsidRPr="00D61F37" w:rsidRDefault="00DC0156">
      <w:pPr>
        <w:rPr>
          <w:lang w:val="cy-GB"/>
        </w:rPr>
      </w:pPr>
    </w:p>
    <w:p w14:paraId="0046CBA0" w14:textId="4BC83C99" w:rsidR="00CA084B" w:rsidRPr="00D61F37" w:rsidRDefault="00130F38">
      <w:pPr>
        <w:keepNext/>
        <w:spacing w:before="60" w:after="40"/>
        <w:rPr>
          <w:sz w:val="20"/>
          <w:szCs w:val="24"/>
          <w:lang w:val="cy-GB"/>
        </w:rPr>
      </w:pPr>
      <w:r w:rsidRPr="00D61F37">
        <w:rPr>
          <w:b/>
          <w:color w:val="4A4A4A"/>
          <w:sz w:val="20"/>
          <w:szCs w:val="24"/>
          <w:lang w:val="cy-GB"/>
        </w:rPr>
        <w:t>Tabl 6. Dadansoddiad sensitifrwydd De Cymru: ysgolion â chymeriad crefyddol</w:t>
      </w:r>
    </w:p>
    <w:tbl>
      <w:tblPr>
        <w:tblStyle w:val="TableGrid"/>
        <w:tblW w:w="9776" w:type="dxa"/>
        <w:jc w:val="center"/>
        <w:tblLayout w:type="fixed"/>
        <w:tblLook w:val="04A0" w:firstRow="1" w:lastRow="0" w:firstColumn="1" w:lastColumn="0" w:noHBand="0" w:noVBand="1"/>
      </w:tblPr>
      <w:tblGrid>
        <w:gridCol w:w="1271"/>
        <w:gridCol w:w="2499"/>
        <w:gridCol w:w="2794"/>
        <w:gridCol w:w="3212"/>
      </w:tblGrid>
      <w:tr w:rsidR="00CA084B" w:rsidRPr="00D61F37" w14:paraId="2AA3F7B9" w14:textId="77777777" w:rsidTr="007F7457">
        <w:trPr>
          <w:trHeight w:val="370"/>
          <w:tblHeader/>
          <w:jc w:val="center"/>
        </w:trPr>
        <w:tc>
          <w:tcPr>
            <w:tcW w:w="1271" w:type="dxa"/>
            <w:shd w:val="clear" w:color="auto" w:fill="17365D"/>
            <w:tcMar>
              <w:top w:w="55" w:type="dxa"/>
              <w:left w:w="55" w:type="dxa"/>
              <w:bottom w:w="55" w:type="dxa"/>
              <w:right w:w="55" w:type="dxa"/>
            </w:tcMar>
            <w:vAlign w:val="center"/>
          </w:tcPr>
          <w:p w14:paraId="36FE6901" w14:textId="6469A9D5" w:rsidR="00CA084B" w:rsidRPr="00823E23" w:rsidRDefault="00823E23" w:rsidP="00823E23">
            <w:pPr>
              <w:spacing w:after="0" w:line="240" w:lineRule="auto"/>
              <w:rPr>
                <w:b/>
                <w:color w:val="FFFFFF"/>
                <w:sz w:val="18"/>
                <w:szCs w:val="18"/>
              </w:rPr>
            </w:pPr>
            <w:r w:rsidRPr="00823E23">
              <w:rPr>
                <w:b/>
                <w:color w:val="FFFFFF"/>
                <w:sz w:val="18"/>
                <w:szCs w:val="18"/>
              </w:rPr>
              <w:t>Dangosydd</w:t>
            </w:r>
          </w:p>
        </w:tc>
        <w:tc>
          <w:tcPr>
            <w:tcW w:w="2499" w:type="dxa"/>
            <w:shd w:val="clear" w:color="auto" w:fill="17365D"/>
            <w:tcMar>
              <w:top w:w="55" w:type="dxa"/>
              <w:left w:w="55" w:type="dxa"/>
              <w:bottom w:w="55" w:type="dxa"/>
              <w:right w:w="55" w:type="dxa"/>
            </w:tcMar>
            <w:vAlign w:val="center"/>
          </w:tcPr>
          <w:p w14:paraId="590F27D3" w14:textId="5FF52452" w:rsidR="00CA084B" w:rsidRPr="00823E23" w:rsidRDefault="00823E23" w:rsidP="00823E23">
            <w:pPr>
              <w:spacing w:after="0" w:line="240" w:lineRule="auto"/>
              <w:rPr>
                <w:b/>
                <w:color w:val="FFFFFF"/>
                <w:sz w:val="18"/>
                <w:szCs w:val="18"/>
              </w:rPr>
            </w:pPr>
            <w:r w:rsidRPr="00823E23">
              <w:rPr>
                <w:b/>
                <w:color w:val="FFFFFF"/>
                <w:sz w:val="18"/>
                <w:szCs w:val="18"/>
              </w:rPr>
              <w:t>Set ddata lawn De Cymru</w:t>
            </w:r>
          </w:p>
        </w:tc>
        <w:tc>
          <w:tcPr>
            <w:tcW w:w="2794" w:type="dxa"/>
            <w:shd w:val="clear" w:color="auto" w:fill="17365D"/>
            <w:tcMar>
              <w:top w:w="55" w:type="dxa"/>
              <w:left w:w="55" w:type="dxa"/>
              <w:bottom w:w="55" w:type="dxa"/>
              <w:right w:w="55" w:type="dxa"/>
            </w:tcMar>
            <w:vAlign w:val="center"/>
          </w:tcPr>
          <w:p w14:paraId="3577B76C" w14:textId="0FE24C44" w:rsidR="00CA084B" w:rsidRPr="00823E23" w:rsidRDefault="00823E23" w:rsidP="00823E23">
            <w:pPr>
              <w:spacing w:after="0" w:line="240" w:lineRule="auto"/>
              <w:rPr>
                <w:b/>
                <w:color w:val="FFFFFF"/>
                <w:sz w:val="18"/>
                <w:szCs w:val="18"/>
              </w:rPr>
            </w:pPr>
            <w:r w:rsidRPr="00823E23">
              <w:rPr>
                <w:b/>
                <w:color w:val="FFFFFF"/>
                <w:sz w:val="18"/>
                <w:szCs w:val="18"/>
              </w:rPr>
              <w:t>Heb gynnwys ysgolion â chymeriad crefyddol</w:t>
            </w:r>
          </w:p>
        </w:tc>
        <w:tc>
          <w:tcPr>
            <w:tcW w:w="3212" w:type="dxa"/>
            <w:shd w:val="clear" w:color="auto" w:fill="17365D"/>
            <w:tcMar>
              <w:top w:w="55" w:type="dxa"/>
              <w:left w:w="55" w:type="dxa"/>
              <w:bottom w:w="55" w:type="dxa"/>
              <w:right w:w="55" w:type="dxa"/>
            </w:tcMar>
            <w:vAlign w:val="center"/>
          </w:tcPr>
          <w:p w14:paraId="4CC4880B" w14:textId="0554C27E" w:rsidR="00CA084B" w:rsidRPr="00823E23" w:rsidRDefault="00823E23" w:rsidP="00823E23">
            <w:pPr>
              <w:spacing w:after="0" w:line="240" w:lineRule="auto"/>
              <w:rPr>
                <w:b/>
                <w:color w:val="FFFFFF"/>
                <w:sz w:val="18"/>
                <w:szCs w:val="18"/>
              </w:rPr>
            </w:pPr>
            <w:r w:rsidRPr="00823E23">
              <w:rPr>
                <w:b/>
                <w:color w:val="FFFFFF"/>
                <w:sz w:val="18"/>
                <w:szCs w:val="18"/>
              </w:rPr>
              <w:t>Dehongliad / tystiolaeth is-grŵp</w:t>
            </w:r>
          </w:p>
        </w:tc>
      </w:tr>
      <w:tr w:rsidR="00CA084B" w:rsidRPr="00FC7F4B" w14:paraId="7B9F250E" w14:textId="77777777" w:rsidTr="007F7457">
        <w:trPr>
          <w:cantSplit/>
          <w:trHeight w:val="360"/>
          <w:jc w:val="center"/>
        </w:trPr>
        <w:tc>
          <w:tcPr>
            <w:tcW w:w="1271" w:type="dxa"/>
            <w:tcMar>
              <w:top w:w="45" w:type="dxa"/>
              <w:left w:w="55" w:type="dxa"/>
              <w:bottom w:w="45" w:type="dxa"/>
              <w:right w:w="55" w:type="dxa"/>
            </w:tcMar>
          </w:tcPr>
          <w:p w14:paraId="6F6332FF" w14:textId="07C00A45" w:rsidR="00CA084B" w:rsidRPr="00D61F37" w:rsidRDefault="00823E23">
            <w:pPr>
              <w:spacing w:after="0" w:line="240" w:lineRule="auto"/>
              <w:rPr>
                <w:sz w:val="18"/>
                <w:szCs w:val="18"/>
                <w:lang w:val="cy-GB"/>
              </w:rPr>
            </w:pPr>
            <w:r>
              <w:rPr>
                <w:sz w:val="18"/>
                <w:szCs w:val="18"/>
                <w:lang w:val="cy-GB"/>
              </w:rPr>
              <w:t xml:space="preserve">Pa mor fynych y ceir CGM fel pwnc ar wahân </w:t>
            </w:r>
          </w:p>
        </w:tc>
        <w:tc>
          <w:tcPr>
            <w:tcW w:w="2499" w:type="dxa"/>
            <w:tcMar>
              <w:top w:w="45" w:type="dxa"/>
              <w:left w:w="55" w:type="dxa"/>
              <w:bottom w:w="45" w:type="dxa"/>
              <w:right w:w="55" w:type="dxa"/>
            </w:tcMar>
          </w:tcPr>
          <w:p w14:paraId="4BA842B8" w14:textId="1671AD00"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7: </w:t>
            </w:r>
            <w:r w:rsidRPr="00D61F37">
              <w:rPr>
                <w:sz w:val="18"/>
                <w:szCs w:val="18"/>
                <w:lang w:val="cy-GB"/>
              </w:rPr>
              <w:t>77%.</w:t>
            </w:r>
          </w:p>
          <w:p w14:paraId="11145DD8" w14:textId="721F60C8"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8: </w:t>
            </w:r>
            <w:r w:rsidRPr="00D61F37">
              <w:rPr>
                <w:sz w:val="18"/>
                <w:szCs w:val="18"/>
                <w:lang w:val="cy-GB"/>
              </w:rPr>
              <w:t>82.8%.</w:t>
            </w:r>
          </w:p>
          <w:p w14:paraId="5560E881" w14:textId="3B7EAB50"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9: </w:t>
            </w:r>
            <w:r w:rsidRPr="00D61F37">
              <w:rPr>
                <w:sz w:val="18"/>
                <w:szCs w:val="18"/>
                <w:lang w:val="cy-GB"/>
              </w:rPr>
              <w:t>89.7%.</w:t>
            </w:r>
          </w:p>
          <w:p w14:paraId="01C4902F" w14:textId="714AE07F"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10: </w:t>
            </w:r>
            <w:r w:rsidRPr="00D61F37">
              <w:rPr>
                <w:sz w:val="18"/>
                <w:szCs w:val="18"/>
                <w:lang w:val="cy-GB"/>
              </w:rPr>
              <w:t>87.4%.</w:t>
            </w:r>
          </w:p>
          <w:p w14:paraId="6CDBFD17" w14:textId="0D7EF853"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11: </w:t>
            </w:r>
            <w:r w:rsidRPr="00D61F37">
              <w:rPr>
                <w:sz w:val="18"/>
                <w:szCs w:val="18"/>
                <w:lang w:val="cy-GB"/>
              </w:rPr>
              <w:t>83.9%.</w:t>
            </w:r>
          </w:p>
        </w:tc>
        <w:tc>
          <w:tcPr>
            <w:tcW w:w="2794" w:type="dxa"/>
            <w:tcMar>
              <w:top w:w="45" w:type="dxa"/>
              <w:left w:w="55" w:type="dxa"/>
              <w:bottom w:w="45" w:type="dxa"/>
              <w:right w:w="55" w:type="dxa"/>
            </w:tcMar>
          </w:tcPr>
          <w:p w14:paraId="4E894707" w14:textId="59DBC6F9"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7: </w:t>
            </w:r>
            <w:r w:rsidRPr="00D61F37">
              <w:rPr>
                <w:sz w:val="18"/>
                <w:szCs w:val="18"/>
                <w:lang w:val="cy-GB"/>
              </w:rPr>
              <w:t>76.3%.</w:t>
            </w:r>
          </w:p>
          <w:p w14:paraId="0376C910" w14:textId="56C1B252"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8: </w:t>
            </w:r>
            <w:r w:rsidRPr="00D61F37">
              <w:rPr>
                <w:sz w:val="18"/>
                <w:szCs w:val="18"/>
                <w:lang w:val="cy-GB"/>
              </w:rPr>
              <w:t>81.6%.</w:t>
            </w:r>
          </w:p>
          <w:p w14:paraId="7F0C2567" w14:textId="7721AF17"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9: </w:t>
            </w:r>
            <w:r w:rsidRPr="00D61F37">
              <w:rPr>
                <w:sz w:val="18"/>
                <w:szCs w:val="18"/>
                <w:lang w:val="cy-GB"/>
              </w:rPr>
              <w:t>89.5%.</w:t>
            </w:r>
          </w:p>
          <w:p w14:paraId="1003E246" w14:textId="1B8A0491"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10: </w:t>
            </w:r>
            <w:r w:rsidRPr="00D61F37">
              <w:rPr>
                <w:sz w:val="18"/>
                <w:szCs w:val="18"/>
                <w:lang w:val="cy-GB"/>
              </w:rPr>
              <w:t>86.8%.</w:t>
            </w:r>
          </w:p>
          <w:p w14:paraId="000C42AB" w14:textId="16280217"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11: </w:t>
            </w:r>
            <w:r w:rsidRPr="00D61F37">
              <w:rPr>
                <w:sz w:val="18"/>
                <w:szCs w:val="18"/>
                <w:lang w:val="cy-GB"/>
              </w:rPr>
              <w:t>82.9%.</w:t>
            </w:r>
          </w:p>
        </w:tc>
        <w:tc>
          <w:tcPr>
            <w:tcW w:w="3212" w:type="dxa"/>
            <w:tcMar>
              <w:top w:w="45" w:type="dxa"/>
              <w:left w:w="55" w:type="dxa"/>
              <w:bottom w:w="45" w:type="dxa"/>
              <w:right w:w="55" w:type="dxa"/>
            </w:tcMar>
          </w:tcPr>
          <w:p w14:paraId="7166462D" w14:textId="7C827FD0" w:rsidR="00CA084B" w:rsidRPr="00823E23" w:rsidRDefault="00823E23" w:rsidP="00823E23">
            <w:pPr>
              <w:spacing w:after="0" w:line="240" w:lineRule="auto"/>
              <w:rPr>
                <w:sz w:val="18"/>
                <w:szCs w:val="18"/>
                <w:lang w:val="cy-GB"/>
              </w:rPr>
            </w:pPr>
            <w:r w:rsidRPr="00823E23">
              <w:rPr>
                <w:sz w:val="18"/>
                <w:szCs w:val="18"/>
                <w:lang w:val="cy-GB"/>
              </w:rPr>
              <w:t>Ychydig iawn o newid sydd i’w weld; ni ellir priodoli lefel uchel y ddarpariaeth CGM a adroddir yn syml i ysgolion â chymeriad crefyddol.</w:t>
            </w:r>
          </w:p>
        </w:tc>
      </w:tr>
      <w:tr w:rsidR="00CA084B" w:rsidRPr="00FC7F4B" w14:paraId="166F00EB" w14:textId="77777777" w:rsidTr="007F7457">
        <w:trPr>
          <w:cantSplit/>
          <w:trHeight w:val="370"/>
          <w:jc w:val="center"/>
        </w:trPr>
        <w:tc>
          <w:tcPr>
            <w:tcW w:w="1271" w:type="dxa"/>
            <w:shd w:val="clear" w:color="auto" w:fill="F7F9FB"/>
            <w:tcMar>
              <w:top w:w="45" w:type="dxa"/>
              <w:left w:w="55" w:type="dxa"/>
              <w:bottom w:w="45" w:type="dxa"/>
              <w:right w:w="55" w:type="dxa"/>
            </w:tcMar>
          </w:tcPr>
          <w:p w14:paraId="235D898B" w14:textId="5AC83E9B" w:rsidR="00CA084B" w:rsidRPr="00D61F37" w:rsidRDefault="00823E23">
            <w:pPr>
              <w:spacing w:after="0" w:line="240" w:lineRule="auto"/>
              <w:rPr>
                <w:sz w:val="18"/>
                <w:szCs w:val="18"/>
                <w:lang w:val="cy-GB"/>
              </w:rPr>
            </w:pPr>
            <w:r>
              <w:rPr>
                <w:sz w:val="18"/>
                <w:szCs w:val="18"/>
                <w:lang w:val="cy-GB"/>
              </w:rPr>
              <w:t>Amser cyfartalog CGM fel pwnc ar wahân fesul wythnos</w:t>
            </w:r>
          </w:p>
        </w:tc>
        <w:tc>
          <w:tcPr>
            <w:tcW w:w="2499" w:type="dxa"/>
            <w:shd w:val="clear" w:color="auto" w:fill="F7F9FB"/>
            <w:tcMar>
              <w:top w:w="45" w:type="dxa"/>
              <w:left w:w="55" w:type="dxa"/>
              <w:bottom w:w="45" w:type="dxa"/>
              <w:right w:w="55" w:type="dxa"/>
            </w:tcMar>
          </w:tcPr>
          <w:p w14:paraId="56724BEC" w14:textId="31E7F6D6"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7: </w:t>
            </w:r>
            <w:r w:rsidRPr="00D61F37">
              <w:rPr>
                <w:sz w:val="18"/>
                <w:szCs w:val="18"/>
                <w:lang w:val="cy-GB"/>
              </w:rPr>
              <w:t xml:space="preserve">1.37 </w:t>
            </w:r>
            <w:r w:rsidR="00823E23">
              <w:rPr>
                <w:sz w:val="18"/>
                <w:szCs w:val="18"/>
                <w:lang w:val="cy-GB"/>
              </w:rPr>
              <w:t>awr</w:t>
            </w:r>
            <w:r w:rsidRPr="00D61F37">
              <w:rPr>
                <w:sz w:val="18"/>
                <w:szCs w:val="18"/>
                <w:lang w:val="cy-GB"/>
              </w:rPr>
              <w:t>.</w:t>
            </w:r>
          </w:p>
          <w:p w14:paraId="79D77FF0" w14:textId="35D6C4B9"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8: </w:t>
            </w:r>
            <w:r w:rsidRPr="00D61F37">
              <w:rPr>
                <w:sz w:val="18"/>
                <w:szCs w:val="18"/>
                <w:lang w:val="cy-GB"/>
              </w:rPr>
              <w:t xml:space="preserve">1.41 </w:t>
            </w:r>
            <w:r w:rsidR="00823E23">
              <w:rPr>
                <w:sz w:val="18"/>
                <w:szCs w:val="18"/>
                <w:lang w:val="cy-GB"/>
              </w:rPr>
              <w:t>awr</w:t>
            </w:r>
            <w:r w:rsidRPr="00D61F37">
              <w:rPr>
                <w:sz w:val="18"/>
                <w:szCs w:val="18"/>
                <w:lang w:val="cy-GB"/>
              </w:rPr>
              <w:t>.</w:t>
            </w:r>
          </w:p>
          <w:p w14:paraId="5B5406E8" w14:textId="0FD7DEB0"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9: </w:t>
            </w:r>
            <w:r w:rsidRPr="00D61F37">
              <w:rPr>
                <w:sz w:val="18"/>
                <w:szCs w:val="18"/>
                <w:lang w:val="cy-GB"/>
              </w:rPr>
              <w:t xml:space="preserve">1.46 </w:t>
            </w:r>
            <w:r w:rsidR="00823E23">
              <w:rPr>
                <w:sz w:val="18"/>
                <w:szCs w:val="18"/>
                <w:lang w:val="cy-GB"/>
              </w:rPr>
              <w:t>awr</w:t>
            </w:r>
            <w:r w:rsidRPr="00D61F37">
              <w:rPr>
                <w:sz w:val="18"/>
                <w:szCs w:val="18"/>
                <w:lang w:val="cy-GB"/>
              </w:rPr>
              <w:t>.</w:t>
            </w:r>
          </w:p>
          <w:p w14:paraId="4199E1B3" w14:textId="38C88F0E"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10: </w:t>
            </w:r>
            <w:r w:rsidRPr="00D61F37">
              <w:rPr>
                <w:sz w:val="18"/>
                <w:szCs w:val="18"/>
                <w:lang w:val="cy-GB"/>
              </w:rPr>
              <w:t xml:space="preserve">1.20 </w:t>
            </w:r>
            <w:r w:rsidR="00823E23">
              <w:rPr>
                <w:sz w:val="18"/>
                <w:szCs w:val="18"/>
                <w:lang w:val="cy-GB"/>
              </w:rPr>
              <w:t>awr</w:t>
            </w:r>
            <w:r w:rsidRPr="00D61F37">
              <w:rPr>
                <w:sz w:val="18"/>
                <w:szCs w:val="18"/>
                <w:lang w:val="cy-GB"/>
              </w:rPr>
              <w:t>.</w:t>
            </w:r>
          </w:p>
          <w:p w14:paraId="47746DB0" w14:textId="013EF3A2"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11: </w:t>
            </w:r>
            <w:r w:rsidRPr="00D61F37">
              <w:rPr>
                <w:sz w:val="18"/>
                <w:szCs w:val="18"/>
                <w:lang w:val="cy-GB"/>
              </w:rPr>
              <w:t xml:space="preserve">1.26 </w:t>
            </w:r>
            <w:r w:rsidR="00823E23">
              <w:rPr>
                <w:sz w:val="18"/>
                <w:szCs w:val="18"/>
                <w:lang w:val="cy-GB"/>
              </w:rPr>
              <w:t>awr</w:t>
            </w:r>
            <w:r w:rsidRPr="00D61F37">
              <w:rPr>
                <w:sz w:val="18"/>
                <w:szCs w:val="18"/>
                <w:lang w:val="cy-GB"/>
              </w:rPr>
              <w:t>.</w:t>
            </w:r>
          </w:p>
        </w:tc>
        <w:tc>
          <w:tcPr>
            <w:tcW w:w="2794" w:type="dxa"/>
            <w:shd w:val="clear" w:color="auto" w:fill="F7F9FB"/>
            <w:tcMar>
              <w:top w:w="45" w:type="dxa"/>
              <w:left w:w="55" w:type="dxa"/>
              <w:bottom w:w="45" w:type="dxa"/>
              <w:right w:w="55" w:type="dxa"/>
            </w:tcMar>
          </w:tcPr>
          <w:p w14:paraId="58A0D4B9" w14:textId="35FC4ABD"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7: </w:t>
            </w:r>
            <w:r w:rsidRPr="00D61F37">
              <w:rPr>
                <w:sz w:val="18"/>
                <w:szCs w:val="18"/>
                <w:lang w:val="cy-GB"/>
              </w:rPr>
              <w:t xml:space="preserve">1.25 </w:t>
            </w:r>
            <w:r w:rsidR="00823E23">
              <w:rPr>
                <w:sz w:val="18"/>
                <w:szCs w:val="18"/>
                <w:lang w:val="cy-GB"/>
              </w:rPr>
              <w:t>awr</w:t>
            </w:r>
            <w:r w:rsidRPr="00D61F37">
              <w:rPr>
                <w:sz w:val="18"/>
                <w:szCs w:val="18"/>
                <w:lang w:val="cy-GB"/>
              </w:rPr>
              <w:t>.</w:t>
            </w:r>
          </w:p>
          <w:p w14:paraId="2D0DAA9B" w14:textId="705B016C"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8: </w:t>
            </w:r>
            <w:r w:rsidRPr="00D61F37">
              <w:rPr>
                <w:sz w:val="18"/>
                <w:szCs w:val="18"/>
                <w:lang w:val="cy-GB"/>
              </w:rPr>
              <w:t xml:space="preserve">1.29 </w:t>
            </w:r>
            <w:r w:rsidR="00823E23">
              <w:rPr>
                <w:sz w:val="18"/>
                <w:szCs w:val="18"/>
                <w:lang w:val="cy-GB"/>
              </w:rPr>
              <w:t>awr</w:t>
            </w:r>
            <w:r w:rsidRPr="00D61F37">
              <w:rPr>
                <w:sz w:val="18"/>
                <w:szCs w:val="18"/>
                <w:lang w:val="cy-GB"/>
              </w:rPr>
              <w:t>.</w:t>
            </w:r>
          </w:p>
          <w:p w14:paraId="0056B748" w14:textId="6C0E429B"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9: </w:t>
            </w:r>
            <w:r w:rsidRPr="00D61F37">
              <w:rPr>
                <w:sz w:val="18"/>
                <w:szCs w:val="18"/>
                <w:lang w:val="cy-GB"/>
              </w:rPr>
              <w:t xml:space="preserve">1.37 </w:t>
            </w:r>
            <w:r w:rsidR="00823E23">
              <w:rPr>
                <w:sz w:val="18"/>
                <w:szCs w:val="18"/>
                <w:lang w:val="cy-GB"/>
              </w:rPr>
              <w:t>awr</w:t>
            </w:r>
            <w:r w:rsidRPr="00D61F37">
              <w:rPr>
                <w:sz w:val="18"/>
                <w:szCs w:val="18"/>
                <w:lang w:val="cy-GB"/>
              </w:rPr>
              <w:t>.</w:t>
            </w:r>
          </w:p>
          <w:p w14:paraId="19C1F6C3" w14:textId="73BA585E"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10: </w:t>
            </w:r>
            <w:r w:rsidRPr="00D61F37">
              <w:rPr>
                <w:sz w:val="18"/>
                <w:szCs w:val="18"/>
                <w:lang w:val="cy-GB"/>
              </w:rPr>
              <w:t xml:space="preserve">1.05 </w:t>
            </w:r>
            <w:r w:rsidR="00823E23">
              <w:rPr>
                <w:sz w:val="18"/>
                <w:szCs w:val="18"/>
                <w:lang w:val="cy-GB"/>
              </w:rPr>
              <w:t>awr</w:t>
            </w:r>
            <w:r w:rsidRPr="00D61F37">
              <w:rPr>
                <w:sz w:val="18"/>
                <w:szCs w:val="18"/>
                <w:lang w:val="cy-GB"/>
              </w:rPr>
              <w:t>.</w:t>
            </w:r>
          </w:p>
          <w:p w14:paraId="412453C2" w14:textId="11AA6260"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11: </w:t>
            </w:r>
            <w:r w:rsidRPr="00D61F37">
              <w:rPr>
                <w:sz w:val="18"/>
                <w:szCs w:val="18"/>
                <w:lang w:val="cy-GB"/>
              </w:rPr>
              <w:t xml:space="preserve">1.11 </w:t>
            </w:r>
            <w:r w:rsidR="00823E23">
              <w:rPr>
                <w:sz w:val="18"/>
                <w:szCs w:val="18"/>
                <w:lang w:val="cy-GB"/>
              </w:rPr>
              <w:t>awr</w:t>
            </w:r>
            <w:r w:rsidRPr="00D61F37">
              <w:rPr>
                <w:sz w:val="18"/>
                <w:szCs w:val="18"/>
                <w:lang w:val="cy-GB"/>
              </w:rPr>
              <w:t>.</w:t>
            </w:r>
          </w:p>
        </w:tc>
        <w:tc>
          <w:tcPr>
            <w:tcW w:w="3212" w:type="dxa"/>
            <w:shd w:val="clear" w:color="auto" w:fill="F7F9FB"/>
            <w:tcMar>
              <w:top w:w="45" w:type="dxa"/>
              <w:left w:w="55" w:type="dxa"/>
              <w:bottom w:w="45" w:type="dxa"/>
              <w:right w:w="55" w:type="dxa"/>
            </w:tcMar>
          </w:tcPr>
          <w:p w14:paraId="29AE152C" w14:textId="0AA414F8" w:rsidR="00CA084B" w:rsidRPr="00823E23" w:rsidRDefault="00823E23" w:rsidP="00823E23">
            <w:pPr>
              <w:spacing w:after="0" w:line="240" w:lineRule="auto"/>
              <w:rPr>
                <w:sz w:val="18"/>
                <w:szCs w:val="18"/>
                <w:lang w:val="cy-GB"/>
              </w:rPr>
            </w:pPr>
            <w:r w:rsidRPr="00823E23">
              <w:rPr>
                <w:sz w:val="18"/>
                <w:szCs w:val="18"/>
                <w:lang w:val="cy-GB"/>
              </w:rPr>
              <w:t>Mae ysgolion â chymeriad crefyddol yn codi cyfartaleddau rhanbarthol amser cwricwlwm i raddau amrywiol.</w:t>
            </w:r>
          </w:p>
        </w:tc>
      </w:tr>
      <w:tr w:rsidR="00CA084B" w:rsidRPr="00D61F37" w14:paraId="494DE8F8" w14:textId="77777777" w:rsidTr="007F7457">
        <w:trPr>
          <w:cantSplit/>
          <w:trHeight w:val="555"/>
          <w:jc w:val="center"/>
        </w:trPr>
        <w:tc>
          <w:tcPr>
            <w:tcW w:w="1271" w:type="dxa"/>
            <w:tcMar>
              <w:top w:w="45" w:type="dxa"/>
              <w:left w:w="55" w:type="dxa"/>
              <w:bottom w:w="45" w:type="dxa"/>
              <w:right w:w="55" w:type="dxa"/>
            </w:tcMar>
          </w:tcPr>
          <w:p w14:paraId="3B82F93C" w14:textId="236AB5C5" w:rsidR="00CA084B" w:rsidRPr="00D61F37" w:rsidRDefault="00823E23">
            <w:pPr>
              <w:spacing w:after="0" w:line="240" w:lineRule="auto"/>
              <w:rPr>
                <w:sz w:val="18"/>
                <w:szCs w:val="18"/>
                <w:lang w:val="cy-GB"/>
              </w:rPr>
            </w:pPr>
            <w:r>
              <w:rPr>
                <w:sz w:val="18"/>
                <w:szCs w:val="18"/>
                <w:lang w:val="cy-GB"/>
              </w:rPr>
              <w:t>Dysgu Arbenigol</w:t>
            </w:r>
          </w:p>
        </w:tc>
        <w:tc>
          <w:tcPr>
            <w:tcW w:w="2499" w:type="dxa"/>
            <w:tcMar>
              <w:top w:w="45" w:type="dxa"/>
              <w:left w:w="55" w:type="dxa"/>
              <w:bottom w:w="45" w:type="dxa"/>
              <w:right w:w="55" w:type="dxa"/>
            </w:tcMar>
          </w:tcPr>
          <w:p w14:paraId="2AA03FAD" w14:textId="32AFC643"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7: </w:t>
            </w:r>
            <w:r w:rsidRPr="00D61F37">
              <w:rPr>
                <w:sz w:val="18"/>
                <w:szCs w:val="18"/>
                <w:lang w:val="cy-GB"/>
              </w:rPr>
              <w:t>50.6%.</w:t>
            </w:r>
          </w:p>
          <w:p w14:paraId="60B79142" w14:textId="1EEF341E"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8: </w:t>
            </w:r>
            <w:r w:rsidRPr="00D61F37">
              <w:rPr>
                <w:sz w:val="18"/>
                <w:szCs w:val="18"/>
                <w:lang w:val="cy-GB"/>
              </w:rPr>
              <w:t>51.7%.</w:t>
            </w:r>
          </w:p>
          <w:p w14:paraId="7D4C80C4" w14:textId="2CBAF565"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9: </w:t>
            </w:r>
            <w:r w:rsidRPr="00D61F37">
              <w:rPr>
                <w:sz w:val="18"/>
                <w:szCs w:val="18"/>
                <w:lang w:val="cy-GB"/>
              </w:rPr>
              <w:t>54%.</w:t>
            </w:r>
          </w:p>
          <w:p w14:paraId="7AF4DFB4" w14:textId="08A4C705"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10: </w:t>
            </w:r>
            <w:r w:rsidRPr="00D61F37">
              <w:rPr>
                <w:sz w:val="18"/>
                <w:szCs w:val="18"/>
                <w:lang w:val="cy-GB"/>
              </w:rPr>
              <w:t>47.1%.</w:t>
            </w:r>
          </w:p>
          <w:p w14:paraId="1F36EA03" w14:textId="55586BF0"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11: </w:t>
            </w:r>
            <w:r w:rsidRPr="00D61F37">
              <w:rPr>
                <w:sz w:val="18"/>
                <w:szCs w:val="18"/>
                <w:lang w:val="cy-GB"/>
              </w:rPr>
              <w:t>44.8%.</w:t>
            </w:r>
          </w:p>
        </w:tc>
        <w:tc>
          <w:tcPr>
            <w:tcW w:w="2794" w:type="dxa"/>
            <w:tcMar>
              <w:top w:w="45" w:type="dxa"/>
              <w:left w:w="55" w:type="dxa"/>
              <w:bottom w:w="45" w:type="dxa"/>
              <w:right w:w="55" w:type="dxa"/>
            </w:tcMar>
          </w:tcPr>
          <w:p w14:paraId="18BC450B" w14:textId="6C81AE03"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7: </w:t>
            </w:r>
            <w:r w:rsidRPr="00D61F37">
              <w:rPr>
                <w:sz w:val="18"/>
                <w:szCs w:val="18"/>
                <w:lang w:val="cy-GB"/>
              </w:rPr>
              <w:t>44.7%.</w:t>
            </w:r>
          </w:p>
          <w:p w14:paraId="09B16335" w14:textId="2E771E07"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8: </w:t>
            </w:r>
            <w:r w:rsidRPr="00D61F37">
              <w:rPr>
                <w:sz w:val="18"/>
                <w:szCs w:val="18"/>
                <w:lang w:val="cy-GB"/>
              </w:rPr>
              <w:t>46.1%.</w:t>
            </w:r>
          </w:p>
          <w:p w14:paraId="7537A22C" w14:textId="4BCDD63C"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9: </w:t>
            </w:r>
            <w:r w:rsidRPr="00D61F37">
              <w:rPr>
                <w:sz w:val="18"/>
                <w:szCs w:val="18"/>
                <w:lang w:val="cy-GB"/>
              </w:rPr>
              <w:t>48.7%.</w:t>
            </w:r>
          </w:p>
          <w:p w14:paraId="72555B7B" w14:textId="53FE5261"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10: </w:t>
            </w:r>
            <w:r w:rsidRPr="00D61F37">
              <w:rPr>
                <w:sz w:val="18"/>
                <w:szCs w:val="18"/>
                <w:lang w:val="cy-GB"/>
              </w:rPr>
              <w:t>39.5%.</w:t>
            </w:r>
          </w:p>
          <w:p w14:paraId="4FA3744B" w14:textId="69EFB2C9" w:rsidR="00A36D19" w:rsidRPr="00D61F37" w:rsidRDefault="007D3535">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11: </w:t>
            </w:r>
            <w:r w:rsidRPr="00D61F37">
              <w:rPr>
                <w:sz w:val="18"/>
                <w:szCs w:val="18"/>
                <w:lang w:val="cy-GB"/>
              </w:rPr>
              <w:t>38.2%.</w:t>
            </w:r>
          </w:p>
        </w:tc>
        <w:tc>
          <w:tcPr>
            <w:tcW w:w="3212" w:type="dxa"/>
            <w:tcMar>
              <w:top w:w="45" w:type="dxa"/>
              <w:left w:w="55" w:type="dxa"/>
              <w:bottom w:w="45" w:type="dxa"/>
              <w:right w:w="55" w:type="dxa"/>
            </w:tcMar>
          </w:tcPr>
          <w:p w14:paraId="4CB14FC4" w14:textId="11E5B6BA" w:rsidR="00CA084B" w:rsidRPr="00823E23" w:rsidRDefault="00823E23" w:rsidP="00823E23">
            <w:pPr>
              <w:spacing w:after="0" w:line="240" w:lineRule="auto"/>
              <w:rPr>
                <w:sz w:val="18"/>
                <w:szCs w:val="18"/>
              </w:rPr>
            </w:pPr>
            <w:r w:rsidRPr="00823E23">
              <w:rPr>
                <w:sz w:val="18"/>
                <w:szCs w:val="18"/>
              </w:rPr>
              <w:t>Mae’r gwahaniaeth mewn staffio yn fwy na’r gwahaniaeth mewn mynychder. Timau cymysg ac athrawon ag arbenigeddau eraill sy’n ffurfio cyfran fwy o’r set ddata sy’n weddill.</w:t>
            </w:r>
          </w:p>
        </w:tc>
      </w:tr>
      <w:tr w:rsidR="00C90281" w:rsidRPr="00FC7F4B" w14:paraId="7359544C" w14:textId="77777777" w:rsidTr="007F7457">
        <w:trPr>
          <w:cantSplit/>
          <w:trHeight w:val="555"/>
          <w:jc w:val="center"/>
        </w:trPr>
        <w:tc>
          <w:tcPr>
            <w:tcW w:w="1271" w:type="dxa"/>
            <w:tcMar>
              <w:top w:w="45" w:type="dxa"/>
              <w:left w:w="55" w:type="dxa"/>
              <w:bottom w:w="45" w:type="dxa"/>
              <w:right w:w="55" w:type="dxa"/>
            </w:tcMar>
          </w:tcPr>
          <w:p w14:paraId="347DC84A" w14:textId="72FCE0C4" w:rsidR="00C90281" w:rsidRPr="00D61F37" w:rsidRDefault="001D1537">
            <w:pPr>
              <w:spacing w:after="0" w:line="240" w:lineRule="auto"/>
              <w:rPr>
                <w:sz w:val="18"/>
                <w:szCs w:val="18"/>
                <w:lang w:val="cy-GB"/>
              </w:rPr>
            </w:pPr>
            <w:r w:rsidRPr="00D61F37">
              <w:rPr>
                <w:sz w:val="18"/>
                <w:szCs w:val="18"/>
                <w:lang w:val="cy-GB"/>
              </w:rPr>
              <w:t>Full Cohort GCSE entry</w:t>
            </w:r>
          </w:p>
        </w:tc>
        <w:tc>
          <w:tcPr>
            <w:tcW w:w="2499" w:type="dxa"/>
            <w:tcMar>
              <w:top w:w="45" w:type="dxa"/>
              <w:left w:w="55" w:type="dxa"/>
              <w:bottom w:w="45" w:type="dxa"/>
              <w:right w:w="55" w:type="dxa"/>
            </w:tcMar>
          </w:tcPr>
          <w:p w14:paraId="71043707" w14:textId="5094D149" w:rsidR="001D1537" w:rsidRPr="00D61F37" w:rsidRDefault="001D1537" w:rsidP="001D1537">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10: </w:t>
            </w:r>
            <w:r w:rsidR="00E716BD" w:rsidRPr="00D61F37">
              <w:rPr>
                <w:sz w:val="18"/>
                <w:szCs w:val="18"/>
                <w:lang w:val="cy-GB"/>
              </w:rPr>
              <w:t>20.7</w:t>
            </w:r>
            <w:r w:rsidRPr="00D61F37">
              <w:rPr>
                <w:sz w:val="18"/>
                <w:szCs w:val="18"/>
                <w:lang w:val="cy-GB"/>
              </w:rPr>
              <w:t>%.</w:t>
            </w:r>
          </w:p>
          <w:p w14:paraId="5879A083" w14:textId="0E0828C7" w:rsidR="00C90281" w:rsidRPr="00D61F37" w:rsidRDefault="001D1537" w:rsidP="001D1537">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11: </w:t>
            </w:r>
            <w:r w:rsidR="00E716BD" w:rsidRPr="00D61F37">
              <w:rPr>
                <w:sz w:val="18"/>
                <w:szCs w:val="18"/>
                <w:lang w:val="cy-GB"/>
              </w:rPr>
              <w:t>23</w:t>
            </w:r>
            <w:r w:rsidRPr="00D61F37">
              <w:rPr>
                <w:sz w:val="18"/>
                <w:szCs w:val="18"/>
                <w:lang w:val="cy-GB"/>
              </w:rPr>
              <w:t>%.</w:t>
            </w:r>
          </w:p>
        </w:tc>
        <w:tc>
          <w:tcPr>
            <w:tcW w:w="2794" w:type="dxa"/>
            <w:tcMar>
              <w:top w:w="45" w:type="dxa"/>
              <w:left w:w="55" w:type="dxa"/>
              <w:bottom w:w="45" w:type="dxa"/>
              <w:right w:w="55" w:type="dxa"/>
            </w:tcMar>
          </w:tcPr>
          <w:p w14:paraId="06D17697" w14:textId="2ADCD527" w:rsidR="00E716BD" w:rsidRPr="00D61F37" w:rsidRDefault="00E716BD" w:rsidP="00E716BD">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 xml:space="preserve">10: </w:t>
            </w:r>
            <w:r w:rsidR="002D7B8B" w:rsidRPr="00D61F37">
              <w:rPr>
                <w:sz w:val="18"/>
                <w:szCs w:val="18"/>
                <w:lang w:val="cy-GB"/>
              </w:rPr>
              <w:t>6.5</w:t>
            </w:r>
            <w:r w:rsidRPr="00D61F37">
              <w:rPr>
                <w:sz w:val="18"/>
                <w:szCs w:val="18"/>
                <w:lang w:val="cy-GB"/>
              </w:rPr>
              <w:t>%.</w:t>
            </w:r>
          </w:p>
          <w:p w14:paraId="4D0FB56E" w14:textId="534F80BE" w:rsidR="00C90281" w:rsidRPr="00D61F37" w:rsidRDefault="00E716BD" w:rsidP="00E716BD">
            <w:pPr>
              <w:spacing w:after="0" w:line="240" w:lineRule="auto"/>
              <w:ind w:left="160" w:hanging="160"/>
              <w:rPr>
                <w:sz w:val="18"/>
                <w:szCs w:val="18"/>
                <w:lang w:val="cy-GB"/>
              </w:rPr>
            </w:pPr>
            <w:r w:rsidRPr="00D61F37">
              <w:rPr>
                <w:sz w:val="18"/>
                <w:szCs w:val="18"/>
                <w:lang w:val="cy-GB"/>
              </w:rPr>
              <w:t xml:space="preserve">• </w:t>
            </w:r>
            <w:r w:rsidR="00384DF0">
              <w:rPr>
                <w:b/>
                <w:sz w:val="18"/>
                <w:szCs w:val="28"/>
                <w:lang w:val="cy-GB"/>
              </w:rPr>
              <w:t>Blwyddyn</w:t>
            </w:r>
            <w:r w:rsidR="00384DF0" w:rsidRPr="00D61F37">
              <w:rPr>
                <w:b/>
                <w:sz w:val="18"/>
                <w:szCs w:val="28"/>
                <w:lang w:val="cy-GB"/>
              </w:rPr>
              <w:t xml:space="preserve"> </w:t>
            </w:r>
            <w:r w:rsidRPr="00D61F37">
              <w:rPr>
                <w:b/>
                <w:sz w:val="18"/>
                <w:szCs w:val="18"/>
                <w:lang w:val="cy-GB"/>
              </w:rPr>
              <w:t>11:</w:t>
            </w:r>
            <w:r w:rsidR="00556855" w:rsidRPr="00D61F37">
              <w:rPr>
                <w:b/>
                <w:sz w:val="18"/>
                <w:szCs w:val="18"/>
                <w:lang w:val="cy-GB"/>
              </w:rPr>
              <w:t xml:space="preserve"> </w:t>
            </w:r>
            <w:r w:rsidR="00556855" w:rsidRPr="00D61F37">
              <w:rPr>
                <w:bCs/>
                <w:sz w:val="18"/>
                <w:szCs w:val="18"/>
                <w:lang w:val="cy-GB"/>
              </w:rPr>
              <w:t>8.1</w:t>
            </w:r>
            <w:r w:rsidRPr="00D61F37">
              <w:rPr>
                <w:sz w:val="18"/>
                <w:szCs w:val="18"/>
                <w:lang w:val="cy-GB"/>
              </w:rPr>
              <w:t>%.</w:t>
            </w:r>
          </w:p>
        </w:tc>
        <w:tc>
          <w:tcPr>
            <w:tcW w:w="3212" w:type="dxa"/>
            <w:tcMar>
              <w:top w:w="45" w:type="dxa"/>
              <w:left w:w="55" w:type="dxa"/>
              <w:bottom w:w="45" w:type="dxa"/>
              <w:right w:w="55" w:type="dxa"/>
            </w:tcMar>
          </w:tcPr>
          <w:p w14:paraId="6EB00FC1" w14:textId="35F1AFA1" w:rsidR="00C90281" w:rsidRPr="00823E23" w:rsidRDefault="00823E23" w:rsidP="00823E23">
            <w:pPr>
              <w:spacing w:after="0" w:line="240" w:lineRule="auto"/>
              <w:rPr>
                <w:sz w:val="18"/>
                <w:szCs w:val="18"/>
                <w:lang w:val="cy-GB"/>
              </w:rPr>
            </w:pPr>
            <w:r w:rsidRPr="00823E23">
              <w:rPr>
                <w:sz w:val="18"/>
                <w:szCs w:val="18"/>
                <w:lang w:val="cy-GB"/>
              </w:rPr>
              <w:t>Ceir newid sylweddol yn y ganran o ysgolion sy’n cynnig cofrestriad y garfan gyfan ar gyfer TGAU Astudiaethau Crefyddol pan gaiff ysgolion â chymeriad crefyddol eu heithrio. Mae hyn yn dangos gwahaniaeth sylweddol yn y pwyslais a roddir ar gofrestriad y garfan gyfan i TGAU rhwng ysgolion sydd â chymeriad crefyddol ac ysgolion nad oes ganddynt gymeriad crefyddol.</w:t>
            </w:r>
          </w:p>
        </w:tc>
      </w:tr>
    </w:tbl>
    <w:p w14:paraId="23ABCBEF" w14:textId="77777777" w:rsidR="00CA084B" w:rsidRPr="00D61F37" w:rsidRDefault="00CA084B">
      <w:pPr>
        <w:spacing w:after="30"/>
        <w:rPr>
          <w:lang w:val="cy-GB"/>
        </w:rPr>
      </w:pPr>
    </w:p>
    <w:p w14:paraId="7F3C22A9" w14:textId="354E8D66" w:rsidR="00DC0156" w:rsidRPr="00D61F37" w:rsidRDefault="00130F38">
      <w:pPr>
        <w:rPr>
          <w:lang w:val="cy-GB"/>
        </w:rPr>
      </w:pPr>
      <w:r w:rsidRPr="00D61F37">
        <w:rPr>
          <w:sz w:val="22"/>
          <w:szCs w:val="28"/>
          <w:lang w:val="cy-GB"/>
        </w:rPr>
        <w:t>Mae angen dehongli’r canfyddiadau is-grŵp hyn yn ofalus oherwydd bod y sampl yn fach a bod y gymhariaeth o addysgu arbenigol yn deillio o ddadansoddiad cyfunol yn hytrach na dadansoddiad o ysgolion unigol. Nid ydynt yn dangos bod cymeriad crefyddol yn pennu ansawdd. Maent yn dangos y gall prif gyfartaleddau rhanbarthol guddio gwahaniaethau sylweddol mewn adnoddau a mynediad at arbenigedd pwnc. Mae’r pwynt ehangach yn berthnasol yn genedlaethol: mae amrywiaeth yn digwydd rhwng ysgolion ac o fewn ysgolion, lle gall grwpiau dysgwyr gael gwahanol lwybrau cwricwlaidd, gwahanol ddyraniadau amser a gwahanol lefelau o arbenigedd pwnc.</w:t>
      </w:r>
    </w:p>
    <w:p w14:paraId="410AB2C4" w14:textId="79DD2ED6" w:rsidR="00CA084B" w:rsidRPr="00D61F37" w:rsidRDefault="007D3535">
      <w:pPr>
        <w:pStyle w:val="Heading2"/>
        <w:spacing w:before="90" w:after="50"/>
        <w:rPr>
          <w:lang w:val="cy-GB"/>
        </w:rPr>
      </w:pPr>
      <w:r w:rsidRPr="00D61F37">
        <w:rPr>
          <w:rFonts w:ascii="Aptos" w:hAnsi="Aptos"/>
          <w:lang w:val="cy-GB"/>
        </w:rPr>
        <w:t xml:space="preserve">3.6. </w:t>
      </w:r>
      <w:r w:rsidR="00130F38" w:rsidRPr="00D61F37">
        <w:rPr>
          <w:rFonts w:ascii="Aptos" w:hAnsi="Aptos"/>
          <w:lang w:val="cy-GB"/>
        </w:rPr>
        <w:t>Y canfyddiad cenedlaethol cyffredinol</w:t>
      </w:r>
    </w:p>
    <w:p w14:paraId="53822E10" w14:textId="06CB724D" w:rsidR="003775AC" w:rsidRPr="00D61F37" w:rsidRDefault="00130F38">
      <w:pPr>
        <w:rPr>
          <w:sz w:val="22"/>
          <w:szCs w:val="28"/>
          <w:lang w:val="cy-GB"/>
        </w:rPr>
      </w:pPr>
      <w:r w:rsidRPr="00D61F37">
        <w:rPr>
          <w:sz w:val="22"/>
          <w:szCs w:val="28"/>
          <w:lang w:val="cy-GB"/>
        </w:rPr>
        <w:t>Daw pum canfyddiad ar lefel y system i’r amlwg</w:t>
      </w:r>
      <w:r w:rsidR="003775AC" w:rsidRPr="00D61F37">
        <w:rPr>
          <w:sz w:val="22"/>
          <w:szCs w:val="28"/>
          <w:lang w:val="cy-GB"/>
        </w:rPr>
        <w:t>:</w:t>
      </w:r>
      <w:r w:rsidR="007D3535" w:rsidRPr="00D61F37">
        <w:rPr>
          <w:sz w:val="22"/>
          <w:szCs w:val="28"/>
          <w:lang w:val="cy-GB"/>
        </w:rPr>
        <w:t xml:space="preserve"> </w:t>
      </w:r>
    </w:p>
    <w:p w14:paraId="3CFD6375" w14:textId="3BBFD308" w:rsidR="003775AC" w:rsidRPr="00D61F37" w:rsidRDefault="00130F38" w:rsidP="003775AC">
      <w:pPr>
        <w:pStyle w:val="ListParagraph"/>
        <w:numPr>
          <w:ilvl w:val="0"/>
          <w:numId w:val="14"/>
        </w:numPr>
        <w:rPr>
          <w:sz w:val="22"/>
          <w:szCs w:val="28"/>
          <w:lang w:val="cy-GB"/>
        </w:rPr>
      </w:pPr>
      <w:r w:rsidRPr="00D61F37">
        <w:rPr>
          <w:sz w:val="22"/>
          <w:szCs w:val="28"/>
          <w:lang w:val="cy-GB"/>
        </w:rPr>
        <w:t>Nodir bod CGM yn cael ei ddarparu’n eang, ond nid yw ei bresenoldeb yn gwarantu darpariaeth gydlynol</w:t>
      </w:r>
      <w:r w:rsidR="007D3535" w:rsidRPr="00D61F37">
        <w:rPr>
          <w:sz w:val="22"/>
          <w:szCs w:val="28"/>
          <w:lang w:val="cy-GB"/>
        </w:rPr>
        <w:t>.</w:t>
      </w:r>
    </w:p>
    <w:p w14:paraId="06B84CAE" w14:textId="77777777" w:rsidR="00130F38" w:rsidRPr="00D61F37" w:rsidRDefault="00130F38" w:rsidP="003775AC">
      <w:pPr>
        <w:pStyle w:val="ListParagraph"/>
        <w:numPr>
          <w:ilvl w:val="0"/>
          <w:numId w:val="14"/>
        </w:numPr>
        <w:rPr>
          <w:sz w:val="22"/>
          <w:szCs w:val="28"/>
          <w:lang w:val="cy-GB"/>
        </w:rPr>
      </w:pPr>
      <w:r w:rsidRPr="00D61F37">
        <w:rPr>
          <w:sz w:val="22"/>
          <w:szCs w:val="28"/>
          <w:lang w:val="cy-GB"/>
        </w:rPr>
        <w:t>Blynyddoedd 7–9 yw’r cyfnod mwyaf cadarn yn strwythurol, gydag addysgu arbenigol erbyn Blwyddyn 9 yn 59% yng Ngogledd Cymru, 55.5% yng Nghanolbarth Cymru a 54% yn Ne Cymru.</w:t>
      </w:r>
    </w:p>
    <w:p w14:paraId="0C1E4795" w14:textId="77777777" w:rsidR="00130F38" w:rsidRPr="00D61F37" w:rsidRDefault="00130F38" w:rsidP="003775AC">
      <w:pPr>
        <w:pStyle w:val="ListParagraph"/>
        <w:numPr>
          <w:ilvl w:val="0"/>
          <w:numId w:val="14"/>
        </w:numPr>
        <w:rPr>
          <w:sz w:val="22"/>
          <w:szCs w:val="28"/>
          <w:lang w:val="cy-GB"/>
        </w:rPr>
      </w:pPr>
      <w:r w:rsidRPr="00D61F37">
        <w:rPr>
          <w:sz w:val="22"/>
          <w:szCs w:val="28"/>
          <w:lang w:val="cy-GB"/>
        </w:rPr>
        <w:t>Y pontio i Flynyddoedd 10–11 yw’r prif bwynt pwysau, gan ddod â llai o amser neu amser mwy amrywiol, dirywiad yng nghyfranogiad arbenigwyr a modelau cyflwyno mwy amrywiol.</w:t>
      </w:r>
    </w:p>
    <w:p w14:paraId="57008B97" w14:textId="77777777" w:rsidR="00130F38" w:rsidRPr="00D61F37" w:rsidRDefault="00130F38" w:rsidP="003775AC">
      <w:pPr>
        <w:pStyle w:val="ListParagraph"/>
        <w:numPr>
          <w:ilvl w:val="0"/>
          <w:numId w:val="14"/>
        </w:numPr>
        <w:rPr>
          <w:sz w:val="22"/>
          <w:szCs w:val="28"/>
          <w:lang w:val="cy-GB"/>
        </w:rPr>
      </w:pPr>
      <w:r w:rsidRPr="00D61F37">
        <w:rPr>
          <w:sz w:val="22"/>
          <w:szCs w:val="28"/>
          <w:lang w:val="cy-GB"/>
        </w:rPr>
        <w:t>Mae profiadau dysgwyr yn ymwahanu fwyfwy rhwng llwybrau TGAU a llwybrau nad ydynt yn arwain at TGAU.</w:t>
      </w:r>
    </w:p>
    <w:p w14:paraId="5278EF54" w14:textId="161171A4" w:rsidR="00CA084B" w:rsidRPr="00D61F37" w:rsidRDefault="00130F38" w:rsidP="003775AC">
      <w:pPr>
        <w:pStyle w:val="ListParagraph"/>
        <w:numPr>
          <w:ilvl w:val="0"/>
          <w:numId w:val="14"/>
        </w:numPr>
        <w:rPr>
          <w:sz w:val="22"/>
          <w:szCs w:val="28"/>
          <w:lang w:val="cy-GB"/>
        </w:rPr>
      </w:pPr>
      <w:r w:rsidRPr="00D61F37">
        <w:rPr>
          <w:sz w:val="22"/>
          <w:szCs w:val="28"/>
          <w:lang w:val="cy-GB"/>
        </w:rPr>
        <w:t>Mae mynediad at arbenigedd pwnc wedi’i ddosbarthu’n anghyfartal</w:t>
      </w:r>
      <w:r w:rsidR="007D3535" w:rsidRPr="00D61F37">
        <w:rPr>
          <w:sz w:val="22"/>
          <w:szCs w:val="28"/>
          <w:lang w:val="cy-GB"/>
        </w:rPr>
        <w:t>.</w:t>
      </w:r>
    </w:p>
    <w:p w14:paraId="6CD948DE" w14:textId="598B319D" w:rsidR="007F7457" w:rsidRPr="00D61F37" w:rsidRDefault="00130F38">
      <w:pPr>
        <w:pStyle w:val="Heading1"/>
        <w:spacing w:before="140" w:after="50"/>
        <w:rPr>
          <w:rFonts w:ascii="Aptos" w:hAnsi="Aptos"/>
          <w:lang w:val="cy-GB"/>
        </w:rPr>
      </w:pPr>
      <w:r w:rsidRPr="00D61F37">
        <w:rPr>
          <w:rFonts w:ascii="Aptos" w:eastAsiaTheme="minorEastAsia" w:hAnsi="Aptos" w:cstheme="minorBidi"/>
          <w:b w:val="0"/>
          <w:bCs w:val="0"/>
          <w:color w:val="auto"/>
          <w:sz w:val="22"/>
          <w:lang w:val="cy-GB"/>
        </w:rPr>
        <w:lastRenderedPageBreak/>
        <w:t>Mae’r ffordd y daw’r pwysau hyn i’r amlwg yn amrywio rhwng rhanbarthau. Gogledd Cymru sy’n dangos y bwlch amlycaf rhwng darpariaeth fandadol a gofnodir a CGM strwythuredig y gellir ei adnabod yn glir ym Mlynyddoedd 10–11, gan gynnwys absenoldeb llwyr neu absenoldeb i bob pwrpas mewn nifer fach ond arwyddocaol o ysgolion. Mae Canolbarth Cymru yn dangos newid arbennig o amlwg wrth bontio: mae Blynyddoedd 7–9 yn gymharol gadarn, ond mae amser cwricwlaidd ac addysgu arbenigol yn dirywio’n sydyn ym Mlynyddoedd 10–11. Mae De Cymru yn cynnal lefelau uwch o ddarpariaeth a gofnodir a phrif ffigurau amser mwy sefydlog, ond mae’r cyfartaleddau hynny’n cuddio amrywiaeth sylweddol rhwng cyd-destunau ysgol a llwybrau. Ym mhob un o’r tri rhanbarth, y mater canolog yw a sicrheir hawl i ddarpariaeth barhaus, gydlynol a chynyddol heriol i bob dysgwr, yn hytrach na dim ond a yw CGM yn ymddangos rhywle yn strwythur cwricwlwm yr ysgol.</w:t>
      </w:r>
    </w:p>
    <w:p w14:paraId="4CC173A3" w14:textId="77777777" w:rsidR="00056A71" w:rsidRPr="00D61F37" w:rsidRDefault="00056A71" w:rsidP="00056A71">
      <w:pPr>
        <w:rPr>
          <w:lang w:val="cy-GB"/>
        </w:rPr>
      </w:pPr>
    </w:p>
    <w:p w14:paraId="620AEAF9" w14:textId="77777777" w:rsidR="00056A71" w:rsidRPr="00D61F37" w:rsidRDefault="00056A71" w:rsidP="00056A71">
      <w:pPr>
        <w:rPr>
          <w:lang w:val="cy-GB"/>
        </w:rPr>
      </w:pPr>
    </w:p>
    <w:p w14:paraId="3B60B07E" w14:textId="77777777" w:rsidR="00823E23" w:rsidRDefault="00823E23">
      <w:pPr>
        <w:pStyle w:val="Heading1"/>
        <w:spacing w:before="140" w:after="50"/>
        <w:rPr>
          <w:rFonts w:ascii="Aptos" w:hAnsi="Aptos"/>
          <w:lang w:val="cy-GB"/>
        </w:rPr>
      </w:pPr>
    </w:p>
    <w:p w14:paraId="49FB3372" w14:textId="77777777" w:rsidR="00823E23" w:rsidRDefault="00823E23">
      <w:pPr>
        <w:pStyle w:val="Heading1"/>
        <w:spacing w:before="140" w:after="50"/>
        <w:rPr>
          <w:rFonts w:ascii="Aptos" w:hAnsi="Aptos"/>
          <w:lang w:val="cy-GB"/>
        </w:rPr>
      </w:pPr>
    </w:p>
    <w:p w14:paraId="591CB837" w14:textId="77777777" w:rsidR="00FC7F4B" w:rsidRDefault="00FC7F4B" w:rsidP="00FC7F4B">
      <w:pPr>
        <w:rPr>
          <w:lang w:val="cy-GB"/>
        </w:rPr>
      </w:pPr>
    </w:p>
    <w:p w14:paraId="06C3BB8B" w14:textId="77777777" w:rsidR="00FC7F4B" w:rsidRDefault="00FC7F4B" w:rsidP="00FC7F4B">
      <w:pPr>
        <w:rPr>
          <w:lang w:val="cy-GB"/>
        </w:rPr>
      </w:pPr>
    </w:p>
    <w:p w14:paraId="450A6CEF" w14:textId="77777777" w:rsidR="00FC7F4B" w:rsidRDefault="00FC7F4B" w:rsidP="00FC7F4B">
      <w:pPr>
        <w:rPr>
          <w:lang w:val="cy-GB"/>
        </w:rPr>
      </w:pPr>
    </w:p>
    <w:p w14:paraId="2DD01264" w14:textId="77777777" w:rsidR="00FC7F4B" w:rsidRDefault="00FC7F4B" w:rsidP="00FC7F4B">
      <w:pPr>
        <w:rPr>
          <w:lang w:val="cy-GB"/>
        </w:rPr>
      </w:pPr>
    </w:p>
    <w:p w14:paraId="180115CA" w14:textId="77777777" w:rsidR="00FC7F4B" w:rsidRDefault="00FC7F4B" w:rsidP="00FC7F4B">
      <w:pPr>
        <w:rPr>
          <w:lang w:val="cy-GB"/>
        </w:rPr>
      </w:pPr>
    </w:p>
    <w:p w14:paraId="2CF6E772" w14:textId="77777777" w:rsidR="00FC7F4B" w:rsidRDefault="00FC7F4B" w:rsidP="00FC7F4B">
      <w:pPr>
        <w:rPr>
          <w:lang w:val="cy-GB"/>
        </w:rPr>
      </w:pPr>
    </w:p>
    <w:p w14:paraId="54781110" w14:textId="77777777" w:rsidR="00FC7F4B" w:rsidRDefault="00FC7F4B" w:rsidP="00FC7F4B">
      <w:pPr>
        <w:rPr>
          <w:lang w:val="cy-GB"/>
        </w:rPr>
      </w:pPr>
    </w:p>
    <w:p w14:paraId="59660E22" w14:textId="77777777" w:rsidR="00FC7F4B" w:rsidRDefault="00FC7F4B" w:rsidP="00FC7F4B">
      <w:pPr>
        <w:rPr>
          <w:lang w:val="cy-GB"/>
        </w:rPr>
      </w:pPr>
    </w:p>
    <w:p w14:paraId="1504DC99" w14:textId="77777777" w:rsidR="00FC7F4B" w:rsidRPr="00FC7F4B" w:rsidRDefault="00FC7F4B" w:rsidP="00FC7F4B">
      <w:pPr>
        <w:rPr>
          <w:lang w:val="cy-GB"/>
        </w:rPr>
      </w:pPr>
    </w:p>
    <w:p w14:paraId="7CE83D94" w14:textId="77777777" w:rsidR="00823E23" w:rsidRDefault="00823E23">
      <w:pPr>
        <w:pStyle w:val="Heading1"/>
        <w:spacing w:before="140" w:after="50"/>
        <w:rPr>
          <w:rFonts w:ascii="Aptos" w:hAnsi="Aptos"/>
          <w:lang w:val="cy-GB"/>
        </w:rPr>
      </w:pPr>
    </w:p>
    <w:p w14:paraId="00433045" w14:textId="77777777" w:rsidR="00FC7F4B" w:rsidRDefault="00FC7F4B">
      <w:pPr>
        <w:pStyle w:val="Heading1"/>
        <w:spacing w:before="140" w:after="50"/>
        <w:rPr>
          <w:rFonts w:ascii="Aptos" w:hAnsi="Aptos"/>
          <w:lang w:val="cy-GB"/>
        </w:rPr>
      </w:pPr>
    </w:p>
    <w:p w14:paraId="7A475988" w14:textId="77777777" w:rsidR="00FC7F4B" w:rsidRPr="00FC7F4B" w:rsidRDefault="00FC7F4B" w:rsidP="00FC7F4B">
      <w:pPr>
        <w:rPr>
          <w:lang w:val="cy-GB"/>
        </w:rPr>
      </w:pPr>
    </w:p>
    <w:p w14:paraId="00D74B40" w14:textId="77777777" w:rsidR="00FC7F4B" w:rsidRDefault="00FC7F4B">
      <w:pPr>
        <w:pStyle w:val="Heading1"/>
        <w:spacing w:before="140" w:after="50"/>
        <w:rPr>
          <w:rFonts w:ascii="Aptos" w:hAnsi="Aptos"/>
          <w:lang w:val="cy-GB"/>
        </w:rPr>
      </w:pPr>
    </w:p>
    <w:p w14:paraId="5ADF8D53" w14:textId="77777777" w:rsidR="00FC7F4B" w:rsidRDefault="00FC7F4B">
      <w:pPr>
        <w:pStyle w:val="Heading1"/>
        <w:spacing w:before="140" w:after="50"/>
        <w:rPr>
          <w:rFonts w:ascii="Aptos" w:hAnsi="Aptos"/>
          <w:lang w:val="cy-GB"/>
        </w:rPr>
      </w:pPr>
    </w:p>
    <w:p w14:paraId="45A87CE3" w14:textId="77777777" w:rsidR="00FC7F4B" w:rsidRDefault="00FC7F4B">
      <w:pPr>
        <w:pStyle w:val="Heading1"/>
        <w:spacing w:before="140" w:after="50"/>
        <w:rPr>
          <w:rFonts w:ascii="Aptos" w:hAnsi="Aptos"/>
          <w:lang w:val="cy-GB"/>
        </w:rPr>
      </w:pPr>
    </w:p>
    <w:p w14:paraId="0AEB0CDD" w14:textId="77777777" w:rsidR="00FC7F4B" w:rsidRDefault="00FC7F4B">
      <w:pPr>
        <w:pStyle w:val="Heading1"/>
        <w:spacing w:before="140" w:after="50"/>
        <w:rPr>
          <w:rFonts w:ascii="Aptos" w:hAnsi="Aptos"/>
          <w:lang w:val="cy-GB"/>
        </w:rPr>
      </w:pPr>
    </w:p>
    <w:p w14:paraId="54DEB34A" w14:textId="77777777" w:rsidR="00FC7F4B" w:rsidRDefault="00FC7F4B">
      <w:pPr>
        <w:pStyle w:val="Heading1"/>
        <w:spacing w:before="140" w:after="50"/>
        <w:rPr>
          <w:rFonts w:ascii="Aptos" w:hAnsi="Aptos"/>
          <w:lang w:val="cy-GB"/>
        </w:rPr>
      </w:pPr>
    </w:p>
    <w:p w14:paraId="1B063FAC" w14:textId="77777777" w:rsidR="00FC7F4B" w:rsidRDefault="00FC7F4B">
      <w:pPr>
        <w:pStyle w:val="Heading1"/>
        <w:spacing w:before="140" w:after="50"/>
        <w:rPr>
          <w:rFonts w:ascii="Aptos" w:hAnsi="Aptos"/>
          <w:lang w:val="cy-GB"/>
        </w:rPr>
      </w:pPr>
    </w:p>
    <w:p w14:paraId="085A63B1" w14:textId="77777777" w:rsidR="00FC7F4B" w:rsidRDefault="00FC7F4B">
      <w:pPr>
        <w:pStyle w:val="Heading1"/>
        <w:spacing w:before="140" w:after="50"/>
        <w:rPr>
          <w:rFonts w:ascii="Aptos" w:hAnsi="Aptos"/>
          <w:lang w:val="cy-GB"/>
        </w:rPr>
      </w:pPr>
    </w:p>
    <w:p w14:paraId="72005330" w14:textId="77777777" w:rsidR="00FC7F4B" w:rsidRDefault="00FC7F4B">
      <w:pPr>
        <w:pStyle w:val="Heading1"/>
        <w:spacing w:before="140" w:after="50"/>
        <w:rPr>
          <w:rFonts w:ascii="Aptos" w:hAnsi="Aptos"/>
          <w:lang w:val="cy-GB"/>
        </w:rPr>
      </w:pPr>
    </w:p>
    <w:p w14:paraId="198388C8" w14:textId="77777777" w:rsidR="00FC7F4B" w:rsidRDefault="00FC7F4B">
      <w:pPr>
        <w:pStyle w:val="Heading1"/>
        <w:spacing w:before="140" w:after="50"/>
        <w:rPr>
          <w:rFonts w:ascii="Aptos" w:hAnsi="Aptos"/>
          <w:lang w:val="cy-GB"/>
        </w:rPr>
      </w:pPr>
    </w:p>
    <w:p w14:paraId="6C4C3C90" w14:textId="77777777" w:rsidR="00FC7F4B" w:rsidRDefault="00FC7F4B">
      <w:pPr>
        <w:pStyle w:val="Heading1"/>
        <w:spacing w:before="140" w:after="50"/>
        <w:rPr>
          <w:rFonts w:ascii="Aptos" w:hAnsi="Aptos"/>
          <w:lang w:val="cy-GB"/>
        </w:rPr>
      </w:pPr>
    </w:p>
    <w:p w14:paraId="29DB7BA4" w14:textId="77777777" w:rsidR="00FC7F4B" w:rsidRDefault="00FC7F4B">
      <w:pPr>
        <w:pStyle w:val="Heading1"/>
        <w:spacing w:before="140" w:after="50"/>
        <w:rPr>
          <w:rFonts w:ascii="Aptos" w:hAnsi="Aptos"/>
          <w:lang w:val="cy-GB"/>
        </w:rPr>
      </w:pPr>
    </w:p>
    <w:p w14:paraId="2DA7D8DA" w14:textId="77777777" w:rsidR="00FC7F4B" w:rsidRDefault="00FC7F4B">
      <w:pPr>
        <w:pStyle w:val="Heading1"/>
        <w:spacing w:before="140" w:after="50"/>
        <w:rPr>
          <w:rFonts w:ascii="Aptos" w:hAnsi="Aptos"/>
          <w:lang w:val="cy-GB"/>
        </w:rPr>
      </w:pPr>
    </w:p>
    <w:p w14:paraId="264B82D1" w14:textId="77777777" w:rsidR="00FC7F4B" w:rsidRDefault="00FC7F4B">
      <w:pPr>
        <w:pStyle w:val="Heading1"/>
        <w:spacing w:before="140" w:after="50"/>
        <w:rPr>
          <w:rFonts w:ascii="Aptos" w:hAnsi="Aptos"/>
          <w:lang w:val="cy-GB"/>
        </w:rPr>
      </w:pPr>
    </w:p>
    <w:p w14:paraId="53122D75" w14:textId="77777777" w:rsidR="00FC7F4B" w:rsidRDefault="00FC7F4B">
      <w:pPr>
        <w:pStyle w:val="Heading1"/>
        <w:spacing w:before="140" w:after="50"/>
        <w:rPr>
          <w:rFonts w:ascii="Aptos" w:hAnsi="Aptos"/>
          <w:lang w:val="cy-GB"/>
        </w:rPr>
      </w:pPr>
    </w:p>
    <w:p w14:paraId="3044C419" w14:textId="77777777" w:rsidR="00FC7F4B" w:rsidRDefault="00FC7F4B">
      <w:pPr>
        <w:pStyle w:val="Heading1"/>
        <w:spacing w:before="140" w:after="50"/>
        <w:rPr>
          <w:rFonts w:ascii="Aptos" w:hAnsi="Aptos"/>
          <w:lang w:val="cy-GB"/>
        </w:rPr>
      </w:pPr>
    </w:p>
    <w:p w14:paraId="4B00E7DC" w14:textId="77777777" w:rsidR="00FC7F4B" w:rsidRDefault="00FC7F4B">
      <w:pPr>
        <w:pStyle w:val="Heading1"/>
        <w:spacing w:before="140" w:after="50"/>
        <w:rPr>
          <w:rFonts w:ascii="Aptos" w:hAnsi="Aptos"/>
          <w:lang w:val="cy-GB"/>
        </w:rPr>
      </w:pPr>
    </w:p>
    <w:p w14:paraId="2CE7AF9A" w14:textId="77777777" w:rsidR="00FC7F4B" w:rsidRDefault="00FC7F4B">
      <w:pPr>
        <w:pStyle w:val="Heading1"/>
        <w:spacing w:before="140" w:after="50"/>
        <w:rPr>
          <w:rFonts w:ascii="Aptos" w:hAnsi="Aptos"/>
          <w:lang w:val="cy-GB"/>
        </w:rPr>
      </w:pPr>
    </w:p>
    <w:p w14:paraId="2A847C13" w14:textId="77777777" w:rsidR="00FC7F4B" w:rsidRDefault="00FC7F4B">
      <w:pPr>
        <w:pStyle w:val="Heading1"/>
        <w:spacing w:before="140" w:after="50"/>
        <w:rPr>
          <w:rFonts w:ascii="Aptos" w:hAnsi="Aptos"/>
          <w:lang w:val="cy-GB"/>
        </w:rPr>
      </w:pPr>
    </w:p>
    <w:p w14:paraId="76A435AE" w14:textId="77777777" w:rsidR="00FC7F4B" w:rsidRDefault="00FC7F4B">
      <w:pPr>
        <w:pStyle w:val="Heading1"/>
        <w:spacing w:before="140" w:after="50"/>
        <w:rPr>
          <w:rFonts w:ascii="Aptos" w:hAnsi="Aptos"/>
          <w:lang w:val="cy-GB"/>
        </w:rPr>
      </w:pPr>
    </w:p>
    <w:p w14:paraId="3085CB65" w14:textId="77777777" w:rsidR="00FC7F4B" w:rsidRDefault="00FC7F4B">
      <w:pPr>
        <w:pStyle w:val="Heading1"/>
        <w:spacing w:before="140" w:after="50"/>
        <w:rPr>
          <w:rFonts w:ascii="Aptos" w:hAnsi="Aptos"/>
          <w:lang w:val="cy-GB"/>
        </w:rPr>
      </w:pPr>
    </w:p>
    <w:p w14:paraId="7103BD8D" w14:textId="77777777" w:rsidR="00FC7F4B" w:rsidRDefault="00FC7F4B">
      <w:pPr>
        <w:pStyle w:val="Heading1"/>
        <w:spacing w:before="140" w:after="50"/>
        <w:rPr>
          <w:rFonts w:ascii="Aptos" w:hAnsi="Aptos"/>
          <w:lang w:val="cy-GB"/>
        </w:rPr>
      </w:pPr>
    </w:p>
    <w:p w14:paraId="04721C5B" w14:textId="77777777" w:rsidR="00FC7F4B" w:rsidRDefault="00FC7F4B">
      <w:pPr>
        <w:pStyle w:val="Heading1"/>
        <w:spacing w:before="140" w:after="50"/>
        <w:rPr>
          <w:rFonts w:ascii="Aptos" w:hAnsi="Aptos"/>
          <w:lang w:val="cy-GB"/>
        </w:rPr>
      </w:pPr>
    </w:p>
    <w:p w14:paraId="7F2497A2" w14:textId="77777777" w:rsidR="00FC7F4B" w:rsidRDefault="00FC7F4B">
      <w:pPr>
        <w:pStyle w:val="Heading1"/>
        <w:spacing w:before="140" w:after="50"/>
        <w:rPr>
          <w:rFonts w:ascii="Aptos" w:hAnsi="Aptos"/>
          <w:lang w:val="cy-GB"/>
        </w:rPr>
      </w:pPr>
    </w:p>
    <w:p w14:paraId="7FBB2BDE" w14:textId="77777777" w:rsidR="00FC7F4B" w:rsidRDefault="00FC7F4B">
      <w:pPr>
        <w:pStyle w:val="Heading1"/>
        <w:spacing w:before="140" w:after="50"/>
        <w:rPr>
          <w:rFonts w:ascii="Aptos" w:hAnsi="Aptos"/>
          <w:lang w:val="cy-GB"/>
        </w:rPr>
      </w:pPr>
    </w:p>
    <w:p w14:paraId="662F9ADF" w14:textId="77777777" w:rsidR="00FC7F4B" w:rsidRDefault="00FC7F4B">
      <w:pPr>
        <w:pStyle w:val="Heading1"/>
        <w:spacing w:before="140" w:after="50"/>
        <w:rPr>
          <w:rFonts w:ascii="Aptos" w:hAnsi="Aptos"/>
          <w:lang w:val="cy-GB"/>
        </w:rPr>
      </w:pPr>
    </w:p>
    <w:p w14:paraId="1F6837E5" w14:textId="77777777" w:rsidR="00FC7F4B" w:rsidRDefault="00FC7F4B">
      <w:pPr>
        <w:pStyle w:val="Heading1"/>
        <w:spacing w:before="140" w:after="50"/>
        <w:rPr>
          <w:rFonts w:ascii="Aptos" w:hAnsi="Aptos"/>
          <w:lang w:val="cy-GB"/>
        </w:rPr>
      </w:pPr>
    </w:p>
    <w:p w14:paraId="1B3AD286" w14:textId="77777777" w:rsidR="00FC7F4B" w:rsidRDefault="00FC7F4B">
      <w:pPr>
        <w:pStyle w:val="Heading1"/>
        <w:spacing w:before="140" w:after="50"/>
        <w:rPr>
          <w:rFonts w:ascii="Aptos" w:hAnsi="Aptos"/>
          <w:lang w:val="cy-GB"/>
        </w:rPr>
      </w:pPr>
    </w:p>
    <w:p w14:paraId="52E6B78B" w14:textId="77777777" w:rsidR="00FC7F4B" w:rsidRDefault="00FC7F4B">
      <w:pPr>
        <w:pStyle w:val="Heading1"/>
        <w:spacing w:before="140" w:after="50"/>
        <w:rPr>
          <w:rFonts w:ascii="Aptos" w:hAnsi="Aptos"/>
          <w:lang w:val="cy-GB"/>
        </w:rPr>
      </w:pPr>
    </w:p>
    <w:p w14:paraId="6C8FCCB8" w14:textId="77777777" w:rsidR="00FC7F4B" w:rsidRDefault="00FC7F4B">
      <w:pPr>
        <w:pStyle w:val="Heading1"/>
        <w:spacing w:before="140" w:after="50"/>
        <w:rPr>
          <w:rFonts w:ascii="Aptos" w:hAnsi="Aptos"/>
          <w:lang w:val="cy-GB"/>
        </w:rPr>
      </w:pPr>
    </w:p>
    <w:p w14:paraId="26DEA412" w14:textId="781C30FA" w:rsidR="00CA084B" w:rsidRPr="00D61F37" w:rsidRDefault="00056A71">
      <w:pPr>
        <w:pStyle w:val="Heading1"/>
        <w:spacing w:before="140" w:after="50"/>
        <w:rPr>
          <w:lang w:val="cy-GB"/>
        </w:rPr>
      </w:pPr>
      <w:r w:rsidRPr="00D61F37">
        <w:rPr>
          <w:rFonts w:ascii="Aptos" w:hAnsi="Aptos"/>
          <w:lang w:val="cy-GB"/>
        </w:rPr>
        <w:lastRenderedPageBreak/>
        <w:t>4</w:t>
      </w:r>
      <w:r w:rsidR="007D3535" w:rsidRPr="00D61F37">
        <w:rPr>
          <w:rFonts w:ascii="Aptos" w:hAnsi="Aptos"/>
          <w:lang w:val="cy-GB"/>
        </w:rPr>
        <w:t xml:space="preserve">. </w:t>
      </w:r>
      <w:r w:rsidR="00130F38" w:rsidRPr="00D61F37">
        <w:rPr>
          <w:rFonts w:ascii="Aptos" w:hAnsi="Aptos"/>
          <w:lang w:val="cy-GB"/>
        </w:rPr>
        <w:t>Argymhellion</w:t>
      </w:r>
    </w:p>
    <w:p w14:paraId="667F87BC" w14:textId="77777777" w:rsidR="00130F38" w:rsidRPr="00D61F37" w:rsidRDefault="00130F38">
      <w:pPr>
        <w:pStyle w:val="Heading2"/>
        <w:spacing w:before="90" w:after="50"/>
        <w:rPr>
          <w:rFonts w:ascii="Aptos" w:eastAsiaTheme="minorEastAsia" w:hAnsi="Aptos" w:cstheme="minorBidi"/>
          <w:b w:val="0"/>
          <w:bCs w:val="0"/>
          <w:color w:val="auto"/>
          <w:sz w:val="22"/>
          <w:szCs w:val="22"/>
          <w:lang w:val="cy-GB"/>
        </w:rPr>
      </w:pPr>
      <w:r w:rsidRPr="00D61F37">
        <w:rPr>
          <w:rFonts w:ascii="Aptos" w:eastAsiaTheme="minorEastAsia" w:hAnsi="Aptos" w:cstheme="minorBidi"/>
          <w:b w:val="0"/>
          <w:bCs w:val="0"/>
          <w:color w:val="auto"/>
          <w:sz w:val="22"/>
          <w:szCs w:val="22"/>
          <w:lang w:val="cy-GB"/>
        </w:rPr>
        <w:t>Mae’r argymhellion yn deillio’n uniongyrchol o’r dystiolaeth uchod. Mae maint yr amrywiaeth yn awgrymu y gallai dehongli lleol, heb ffiniau cenedlaethol cliriach, fod yn annigonol i sicrhau mynediad cyson at yr hawl fandadol. Y flaenoriaeth yw sefydlu’r amodau cenedlaethol sy’n sicrhau bod hyblygrwydd cwricwlaidd lleol yn gydnaws â pharhad, cynnydd, cyfanrwydd disgyblaethol a thegwch, heb ragnodi un model cwricwlwm</w:t>
      </w:r>
    </w:p>
    <w:p w14:paraId="157B2BCB" w14:textId="77777777" w:rsidR="00130F38" w:rsidRPr="00D61F37" w:rsidRDefault="00130F38" w:rsidP="00130F38">
      <w:pPr>
        <w:rPr>
          <w:sz w:val="22"/>
          <w:szCs w:val="28"/>
          <w:lang w:val="cy-GB"/>
        </w:rPr>
      </w:pPr>
      <w:r w:rsidRPr="00D61F37">
        <w:rPr>
          <w:rFonts w:eastAsiaTheme="majorEastAsia" w:cstheme="majorBidi"/>
          <w:b/>
          <w:bCs/>
          <w:color w:val="17365D"/>
          <w:sz w:val="23"/>
          <w:szCs w:val="26"/>
          <w:lang w:val="cy-GB"/>
        </w:rPr>
        <w:t>4.1. Egluro ystyr CGM mandadol a’r hawl genedlaethol sylfaenol</w:t>
      </w:r>
    </w:p>
    <w:p w14:paraId="005647A7" w14:textId="77777777" w:rsidR="00130F38" w:rsidRPr="00D61F37" w:rsidRDefault="00130F38" w:rsidP="00130F38">
      <w:pPr>
        <w:pStyle w:val="ListParagraph"/>
        <w:numPr>
          <w:ilvl w:val="0"/>
          <w:numId w:val="15"/>
        </w:numPr>
        <w:rPr>
          <w:sz w:val="22"/>
          <w:szCs w:val="28"/>
          <w:lang w:val="cy-GB"/>
        </w:rPr>
      </w:pPr>
      <w:r w:rsidRPr="00D61F37">
        <w:rPr>
          <w:sz w:val="22"/>
          <w:szCs w:val="28"/>
          <w:lang w:val="cy-GB"/>
        </w:rPr>
        <w:t>Dylai Llywodraeth Cymru egluro’r disgwyliadau cenedlaethol ar gyfer yr hawl fandadol i CGM, gan bennu’r hyn y dylai dysgwyr ei brofi yn ymarferol yn ogystal â sut y cofnodir y ddarpariaeth.</w:t>
      </w:r>
    </w:p>
    <w:p w14:paraId="09078F7D" w14:textId="77777777" w:rsidR="00130F38" w:rsidRPr="00D61F37" w:rsidRDefault="00130F38" w:rsidP="00130F38">
      <w:pPr>
        <w:pStyle w:val="ListParagraph"/>
        <w:numPr>
          <w:ilvl w:val="0"/>
          <w:numId w:val="15"/>
        </w:numPr>
        <w:rPr>
          <w:sz w:val="22"/>
          <w:szCs w:val="28"/>
          <w:lang w:val="cy-GB"/>
        </w:rPr>
      </w:pPr>
      <w:r w:rsidRPr="00D61F37">
        <w:rPr>
          <w:sz w:val="22"/>
          <w:szCs w:val="28"/>
          <w:lang w:val="cy-GB"/>
        </w:rPr>
        <w:t>Dylai’r canllawiau bennu disgwyliadau sylfaenol ar gyfer amser cwricwlaidd; parhad o Flwyddyn 7 i Flwyddyn 11; cwricwlwm y gellir ei adnabod yn glir yn hytrach na darpariaeth sydd ond yn ymhlyg neu wedi’i hymgorffori; a thystiolaeth bod yr hawl fandadol yn cyrraedd pob dysgwr.</w:t>
      </w:r>
    </w:p>
    <w:p w14:paraId="041C3DA8" w14:textId="7B988B36" w:rsidR="00CA084B" w:rsidRPr="00D61F37" w:rsidRDefault="00130F38" w:rsidP="00130F38">
      <w:pPr>
        <w:pStyle w:val="ListParagraph"/>
        <w:numPr>
          <w:ilvl w:val="0"/>
          <w:numId w:val="15"/>
        </w:numPr>
        <w:rPr>
          <w:sz w:val="22"/>
          <w:szCs w:val="28"/>
          <w:lang w:val="cy-GB"/>
        </w:rPr>
      </w:pPr>
      <w:r w:rsidRPr="00D61F37">
        <w:rPr>
          <w:sz w:val="22"/>
          <w:szCs w:val="28"/>
          <w:lang w:val="cy-GB"/>
        </w:rPr>
        <w:t>Mae hyn yn angenrheidiol oherwydd bod yr astudiaeth yn nodi absenoldeb a gofnodir a bwlch ehangach rhwng cydymffurfio ffurfiol a chydymffurfio o ran sylwedd</w:t>
      </w:r>
      <w:r w:rsidR="007D3535" w:rsidRPr="00D61F37">
        <w:rPr>
          <w:sz w:val="22"/>
          <w:szCs w:val="28"/>
          <w:lang w:val="cy-GB"/>
        </w:rPr>
        <w:t>.</w:t>
      </w:r>
    </w:p>
    <w:p w14:paraId="798C171A" w14:textId="77777777" w:rsidR="00130F38" w:rsidRPr="00D61F37" w:rsidRDefault="00130F38" w:rsidP="00130F38">
      <w:pPr>
        <w:rPr>
          <w:rFonts w:eastAsiaTheme="majorEastAsia" w:cstheme="majorBidi"/>
          <w:b/>
          <w:bCs/>
          <w:color w:val="17365D"/>
          <w:sz w:val="23"/>
          <w:szCs w:val="26"/>
          <w:lang w:val="cy-GB"/>
        </w:rPr>
      </w:pPr>
      <w:r w:rsidRPr="00D61F37">
        <w:rPr>
          <w:rFonts w:eastAsiaTheme="majorEastAsia" w:cstheme="majorBidi"/>
          <w:b/>
          <w:bCs/>
          <w:color w:val="17365D"/>
          <w:sz w:val="23"/>
          <w:szCs w:val="26"/>
          <w:lang w:val="cy-GB"/>
        </w:rPr>
        <w:t>4.2. Sefydlu disgwyliadau cenedlaethol dangosol ar gyfer amser cwricwlaidd</w:t>
      </w:r>
    </w:p>
    <w:p w14:paraId="69C9103B" w14:textId="77777777" w:rsidR="00130F38" w:rsidRPr="00D61F37" w:rsidRDefault="00130F38" w:rsidP="00130F38">
      <w:pPr>
        <w:pStyle w:val="ListParagraph"/>
        <w:numPr>
          <w:ilvl w:val="0"/>
          <w:numId w:val="16"/>
        </w:numPr>
        <w:rPr>
          <w:sz w:val="22"/>
          <w:szCs w:val="28"/>
          <w:lang w:val="cy-GB"/>
        </w:rPr>
      </w:pPr>
      <w:r w:rsidRPr="00D61F37">
        <w:rPr>
          <w:sz w:val="22"/>
          <w:szCs w:val="28"/>
          <w:lang w:val="cy-GB"/>
        </w:rPr>
        <w:t>Dylai disgwyliadau cenedlaethol dangosol sicrhau digon o amser ar gyfer dysgu manwl ac ymholi parhaus, a dylent wahaniaethu rhwng CGM mandadol craidd a chymwysterau dewisol.</w:t>
      </w:r>
    </w:p>
    <w:p w14:paraId="61808B16" w14:textId="77777777" w:rsidR="00130F38" w:rsidRPr="00D61F37" w:rsidRDefault="00130F38" w:rsidP="00130F38">
      <w:pPr>
        <w:pStyle w:val="ListParagraph"/>
        <w:numPr>
          <w:ilvl w:val="0"/>
          <w:numId w:val="16"/>
        </w:numPr>
        <w:rPr>
          <w:sz w:val="22"/>
          <w:szCs w:val="28"/>
          <w:lang w:val="cy-GB"/>
        </w:rPr>
      </w:pPr>
      <w:r w:rsidRPr="00D61F37">
        <w:rPr>
          <w:sz w:val="22"/>
          <w:szCs w:val="28"/>
          <w:lang w:val="cy-GB"/>
        </w:rPr>
        <w:t>Mae’r dystiolaeth yn cynnwys cyfartaleddau yng nghyfnod diweddarach yr ysgol uwchradd o 0.75 awr (Blwyddyn 10) a 0.81 awr (Blwyddyn 11) yr wythnos yng Nghanolbarth Cymru, 0.85 awr (Blwyddyn 10) a 0.76 awr (Blwyddyn 11) yng Ngogledd Cymru, darpariaeth o un awr y pythefnos mewn llawer o leoliadau, a dyraniadau sylweddol lai mewn rhai ysgolion.</w:t>
      </w:r>
    </w:p>
    <w:p w14:paraId="2AFBED0F" w14:textId="026CEA84" w:rsidR="00CA084B" w:rsidRPr="00D61F37" w:rsidRDefault="00130F38" w:rsidP="00130F38">
      <w:pPr>
        <w:pStyle w:val="ListParagraph"/>
        <w:numPr>
          <w:ilvl w:val="0"/>
          <w:numId w:val="16"/>
        </w:numPr>
        <w:rPr>
          <w:sz w:val="22"/>
          <w:szCs w:val="28"/>
          <w:lang w:val="cy-GB"/>
        </w:rPr>
      </w:pPr>
      <w:r w:rsidRPr="00D61F37">
        <w:rPr>
          <w:sz w:val="22"/>
          <w:szCs w:val="28"/>
          <w:lang w:val="cy-GB"/>
        </w:rPr>
        <w:t>Ni ellir gwneud hawl fandadol yn ystyrlon heb ddiogelu digon o amser cwricwlaidd</w:t>
      </w:r>
      <w:r w:rsidR="007D3535" w:rsidRPr="00D61F37">
        <w:rPr>
          <w:sz w:val="22"/>
          <w:szCs w:val="28"/>
          <w:lang w:val="cy-GB"/>
        </w:rPr>
        <w:t>.</w:t>
      </w:r>
    </w:p>
    <w:p w14:paraId="1DC220E8" w14:textId="6B738810" w:rsidR="00CA084B" w:rsidRPr="00D61F37" w:rsidRDefault="007D3535">
      <w:pPr>
        <w:pStyle w:val="Heading2"/>
        <w:spacing w:before="90" w:after="50"/>
        <w:rPr>
          <w:lang w:val="cy-GB"/>
        </w:rPr>
      </w:pPr>
      <w:r w:rsidRPr="00D61F37">
        <w:rPr>
          <w:rFonts w:ascii="Aptos" w:hAnsi="Aptos"/>
          <w:lang w:val="cy-GB"/>
        </w:rPr>
        <w:t xml:space="preserve">4.3. </w:t>
      </w:r>
      <w:r w:rsidR="00130F38" w:rsidRPr="00D61F37">
        <w:rPr>
          <w:rFonts w:ascii="Aptos" w:hAnsi="Aptos"/>
          <w:lang w:val="cy-GB"/>
        </w:rPr>
        <w:t>Cryfhau cynnydd, parhad a mapio’r cwricwlwm</w:t>
      </w:r>
    </w:p>
    <w:p w14:paraId="7A6B2B90" w14:textId="77777777" w:rsidR="00130F38" w:rsidRPr="00D61F37" w:rsidRDefault="00130F38" w:rsidP="00130F38">
      <w:pPr>
        <w:pStyle w:val="ListParagraph"/>
        <w:numPr>
          <w:ilvl w:val="0"/>
          <w:numId w:val="17"/>
        </w:numPr>
        <w:rPr>
          <w:sz w:val="22"/>
          <w:szCs w:val="28"/>
          <w:lang w:val="cy-GB"/>
        </w:rPr>
      </w:pPr>
      <w:r w:rsidRPr="00D61F37">
        <w:rPr>
          <w:sz w:val="22"/>
          <w:szCs w:val="28"/>
          <w:lang w:val="cy-GB"/>
        </w:rPr>
        <w:t>Dylai canllawiau cenedlaethol ei gwneud yn ofynnol i ysgolion ddangos sut mae dysgu’n datblygu’n gronnol ar draws y continwwm 11–16, a sut mae Blynyddoedd 10–11 yn ymestyn y wybodaeth a’r ddealltwriaeth gysyniadol a ddatblygwyd ym Mlynyddoedd 7–9.</w:t>
      </w:r>
    </w:p>
    <w:p w14:paraId="7C7335AF" w14:textId="77777777" w:rsidR="00130F38" w:rsidRPr="00D61F37" w:rsidRDefault="00130F38" w:rsidP="00130F38">
      <w:pPr>
        <w:pStyle w:val="ListParagraph"/>
        <w:numPr>
          <w:ilvl w:val="0"/>
          <w:numId w:val="17"/>
        </w:numPr>
        <w:rPr>
          <w:sz w:val="22"/>
          <w:szCs w:val="28"/>
          <w:lang w:val="cy-GB"/>
        </w:rPr>
      </w:pPr>
      <w:r w:rsidRPr="00D61F37">
        <w:rPr>
          <w:sz w:val="22"/>
          <w:szCs w:val="28"/>
          <w:lang w:val="cy-GB"/>
        </w:rPr>
        <w:t>Dylai ysgolion ddangos dilyniant clir drwy fapiau cwricwlwm neu gynllunio cyfatebol, wedi’i gysylltu â hunanwerthuso a chynllunio ar gyfer gwella.</w:t>
      </w:r>
    </w:p>
    <w:p w14:paraId="3B75308F" w14:textId="6ADF7CDF" w:rsidR="00CA084B" w:rsidRPr="00D61F37" w:rsidRDefault="00130F38" w:rsidP="00130F38">
      <w:pPr>
        <w:pStyle w:val="ListParagraph"/>
        <w:numPr>
          <w:ilvl w:val="0"/>
          <w:numId w:val="17"/>
        </w:numPr>
        <w:rPr>
          <w:sz w:val="22"/>
          <w:szCs w:val="28"/>
          <w:lang w:val="cy-GB"/>
        </w:rPr>
      </w:pPr>
      <w:r w:rsidRPr="00D61F37">
        <w:rPr>
          <w:sz w:val="22"/>
          <w:szCs w:val="28"/>
          <w:lang w:val="cy-GB"/>
        </w:rPr>
        <w:t>Mae hyn yn ymateb yn uniongyrchol i’r toriad eang mewn cynnydd ar ôl Blwyddyn 9 ac i fapio anghyflawn neu ymhlyg, gan gynnwys y 22 ysgol yng Ngogledd Cymru (56.4%) yr oedd eu mapio’n anghyflawn, yn cael ei ddatblygu, nad oedd ar gael neu na chafodd ei ddarparu</w:t>
      </w:r>
      <w:r w:rsidR="007D3535" w:rsidRPr="00D61F37">
        <w:rPr>
          <w:sz w:val="22"/>
          <w:szCs w:val="28"/>
          <w:lang w:val="cy-GB"/>
        </w:rPr>
        <w:t>.</w:t>
      </w:r>
    </w:p>
    <w:p w14:paraId="19D4B458" w14:textId="00D5F9E8" w:rsidR="00CA084B" w:rsidRPr="00D61F37" w:rsidRDefault="007D3535">
      <w:pPr>
        <w:pStyle w:val="Heading2"/>
        <w:spacing w:before="90" w:after="50"/>
        <w:rPr>
          <w:lang w:val="cy-GB"/>
        </w:rPr>
      </w:pPr>
      <w:r w:rsidRPr="00D61F37">
        <w:rPr>
          <w:rFonts w:ascii="Aptos" w:hAnsi="Aptos"/>
          <w:lang w:val="cy-GB"/>
        </w:rPr>
        <w:t xml:space="preserve">4.4. </w:t>
      </w:r>
      <w:r w:rsidR="00130F38" w:rsidRPr="00D61F37">
        <w:rPr>
          <w:rFonts w:ascii="Aptos" w:hAnsi="Aptos"/>
          <w:lang w:val="cy-GB"/>
        </w:rPr>
        <w:t>Diogelu CGM ym Mlynyddoedd 10–11 a mynd i’r afael â’r gwahaniaeth rhwng llwybrau TGAU a llwybrau nad ydynt yn arwain at TGAU</w:t>
      </w:r>
    </w:p>
    <w:p w14:paraId="4F2D78FB" w14:textId="77777777" w:rsidR="00130F38" w:rsidRPr="00D61F37" w:rsidRDefault="00130F38" w:rsidP="00130F38">
      <w:pPr>
        <w:pStyle w:val="ListParagraph"/>
        <w:numPr>
          <w:ilvl w:val="0"/>
          <w:numId w:val="18"/>
        </w:numPr>
        <w:rPr>
          <w:sz w:val="22"/>
          <w:szCs w:val="28"/>
          <w:lang w:val="cy-GB"/>
        </w:rPr>
      </w:pPr>
      <w:r w:rsidRPr="00D61F37">
        <w:rPr>
          <w:sz w:val="22"/>
          <w:szCs w:val="28"/>
          <w:lang w:val="cy-GB"/>
        </w:rPr>
        <w:t>Dylid ailddatblygu canllawiau cenedlaethol ar gyfer Blynyddoedd 10–11 i sicrhau profiadau teg i ddysgwyr, waeth beth fo’u llwybr.</w:t>
      </w:r>
    </w:p>
    <w:p w14:paraId="1E871F5D" w14:textId="77777777" w:rsidR="00130F38" w:rsidRPr="00D61F37" w:rsidRDefault="00130F38" w:rsidP="00130F38">
      <w:pPr>
        <w:pStyle w:val="ListParagraph"/>
        <w:numPr>
          <w:ilvl w:val="0"/>
          <w:numId w:val="18"/>
        </w:numPr>
        <w:rPr>
          <w:sz w:val="22"/>
          <w:szCs w:val="28"/>
          <w:lang w:val="cy-GB"/>
        </w:rPr>
      </w:pPr>
      <w:r w:rsidRPr="00D61F37">
        <w:rPr>
          <w:sz w:val="22"/>
          <w:szCs w:val="28"/>
          <w:lang w:val="cy-GB"/>
        </w:rPr>
        <w:t>Ni ddylai’r hawl fandadol i CGM ddibynnu ar a yw dysgwr yn dewis TGAU Astudiaethau Crefyddol.</w:t>
      </w:r>
    </w:p>
    <w:p w14:paraId="10175802" w14:textId="42D96B0C" w:rsidR="00CA084B" w:rsidRPr="00D61F37" w:rsidRDefault="00130F38" w:rsidP="00130F38">
      <w:pPr>
        <w:pStyle w:val="ListParagraph"/>
        <w:numPr>
          <w:ilvl w:val="0"/>
          <w:numId w:val="18"/>
        </w:numPr>
        <w:rPr>
          <w:sz w:val="22"/>
          <w:szCs w:val="28"/>
          <w:lang w:val="cy-GB"/>
        </w:rPr>
      </w:pPr>
      <w:r w:rsidRPr="00D61F37">
        <w:rPr>
          <w:sz w:val="22"/>
          <w:szCs w:val="28"/>
          <w:lang w:val="cy-GB"/>
        </w:rPr>
        <w:t>Dylai Llywodraeth Cymru a Cymwysterau Cymru archwilio llwybr a gydnabyddir yn genedlaethol i ddysgwyr nad ydynt yn dilyn y cwrs TGAU llawn, gan gynnwys dichonoldeb a gwerth Cwrs Byr TGAU neu fodel cyfatebol. Y dystiolaeth sy’n sail i’r argymhelliad hwn yw’r ymraniad cyson rhwng darpariaeth TGAU barhaus a arweinir gan arbenigwyr a dewisiadau amgen gwannach neu fwy amrywiol i ddysgwyr nad ydynt yn dilyn TGAU</w:t>
      </w:r>
      <w:r w:rsidR="007D3535" w:rsidRPr="00D61F37">
        <w:rPr>
          <w:sz w:val="22"/>
          <w:szCs w:val="28"/>
          <w:lang w:val="cy-GB"/>
        </w:rPr>
        <w:t>.</w:t>
      </w:r>
    </w:p>
    <w:p w14:paraId="6A97F581" w14:textId="1E3F19A7" w:rsidR="00CA084B" w:rsidRPr="00D61F37" w:rsidRDefault="007D3535">
      <w:pPr>
        <w:pStyle w:val="Heading2"/>
        <w:spacing w:before="90" w:after="50"/>
        <w:rPr>
          <w:lang w:val="cy-GB"/>
        </w:rPr>
      </w:pPr>
      <w:r w:rsidRPr="00D61F37">
        <w:rPr>
          <w:rFonts w:ascii="Aptos" w:hAnsi="Aptos"/>
          <w:lang w:val="cy-GB"/>
        </w:rPr>
        <w:t xml:space="preserve">4.5. </w:t>
      </w:r>
      <w:r w:rsidR="00130F38" w:rsidRPr="00D61F37">
        <w:rPr>
          <w:rFonts w:ascii="Aptos" w:hAnsi="Aptos"/>
          <w:lang w:val="cy-GB"/>
        </w:rPr>
        <w:t>Sefydlu meini prawf cenedlaethol ar gyfer cymwysterau a rhaglenni amgen</w:t>
      </w:r>
    </w:p>
    <w:p w14:paraId="76D819E4" w14:textId="77777777" w:rsidR="00130F38" w:rsidRPr="00D61F37" w:rsidRDefault="00130F38" w:rsidP="00130F38">
      <w:pPr>
        <w:pStyle w:val="ListParagraph"/>
        <w:numPr>
          <w:ilvl w:val="0"/>
          <w:numId w:val="19"/>
        </w:numPr>
        <w:rPr>
          <w:sz w:val="22"/>
          <w:szCs w:val="28"/>
          <w:lang w:val="cy-GB"/>
        </w:rPr>
      </w:pPr>
      <w:r w:rsidRPr="00D61F37">
        <w:rPr>
          <w:sz w:val="22"/>
          <w:szCs w:val="28"/>
          <w:lang w:val="cy-GB"/>
        </w:rPr>
        <w:t>Dylid asesu cymwysterau a rhaglenni Blynyddoedd 10–11 a ddefnyddir i gefnogi CGM mandadol yn erbyn meini prawf cenedlaethol sy’n gofyn am gysondeb â gwybodaeth ddisgyblaethol a dyfnder cysyniadol CGM, ymgysylltu eglur ag argyhoeddiadau athronyddol crefyddol ac anghrefyddol, gweithredu cydlynol, a chynnydd dysgwyr y gellir ei ddangos.</w:t>
      </w:r>
    </w:p>
    <w:p w14:paraId="62B23937" w14:textId="3FBCA657" w:rsidR="00CA084B" w:rsidRPr="00D61F37" w:rsidRDefault="00130F38" w:rsidP="00130F38">
      <w:pPr>
        <w:pStyle w:val="ListParagraph"/>
        <w:numPr>
          <w:ilvl w:val="0"/>
          <w:numId w:val="19"/>
        </w:numPr>
        <w:rPr>
          <w:sz w:val="22"/>
          <w:szCs w:val="28"/>
          <w:lang w:val="cy-GB"/>
        </w:rPr>
      </w:pPr>
      <w:r w:rsidRPr="00D61F37">
        <w:rPr>
          <w:sz w:val="22"/>
          <w:szCs w:val="28"/>
          <w:lang w:val="cy-GB"/>
        </w:rPr>
        <w:t xml:space="preserve">Gall Agored Cymru fodloni elfennau pwysig o CGM pan fo amser, strwythur a mewnbwn arbenigol yn ddigonol; nid yw NCFE </w:t>
      </w:r>
      <w:r w:rsidR="00823E23">
        <w:rPr>
          <w:sz w:val="22"/>
          <w:szCs w:val="28"/>
          <w:lang w:val="cy-GB"/>
        </w:rPr>
        <w:t>Cydraddoldeb ac Amrywiaeth</w:t>
      </w:r>
      <w:r w:rsidRPr="00D61F37">
        <w:rPr>
          <w:sz w:val="22"/>
          <w:szCs w:val="28"/>
          <w:lang w:val="cy-GB"/>
        </w:rPr>
        <w:t xml:space="preserve"> yn ymdrin yn systematig â’r dimensiynau diwinyddol ac athronyddol, ac ni ddylid tybio ei fod yn darparu hawl ddisgyblaethol gyfwerth.</w:t>
      </w:r>
    </w:p>
    <w:p w14:paraId="6A49EDA3" w14:textId="6CF46A54" w:rsidR="00CA084B" w:rsidRPr="00D61F37" w:rsidRDefault="007D3535">
      <w:pPr>
        <w:pStyle w:val="Heading2"/>
        <w:spacing w:before="90" w:after="50"/>
        <w:rPr>
          <w:lang w:val="cy-GB"/>
        </w:rPr>
      </w:pPr>
      <w:r w:rsidRPr="00D61F37">
        <w:rPr>
          <w:rFonts w:ascii="Aptos" w:hAnsi="Aptos"/>
          <w:lang w:val="cy-GB"/>
        </w:rPr>
        <w:lastRenderedPageBreak/>
        <w:t xml:space="preserve">4.6. </w:t>
      </w:r>
      <w:r w:rsidR="00130F38" w:rsidRPr="00D61F37">
        <w:rPr>
          <w:rFonts w:ascii="Aptos" w:hAnsi="Aptos"/>
          <w:lang w:val="cy-GB"/>
        </w:rPr>
        <w:t>Egluro’r defnydd priodol o amser tiwtor, ABCh a modelau integredig</w:t>
      </w:r>
    </w:p>
    <w:p w14:paraId="06C1906E" w14:textId="256B858E" w:rsidR="00130F38" w:rsidRPr="00D61F37" w:rsidRDefault="00130F38" w:rsidP="00130F38">
      <w:pPr>
        <w:pStyle w:val="ListParagraph"/>
        <w:numPr>
          <w:ilvl w:val="0"/>
          <w:numId w:val="20"/>
        </w:numPr>
        <w:rPr>
          <w:sz w:val="22"/>
          <w:szCs w:val="28"/>
          <w:lang w:val="cy-GB"/>
        </w:rPr>
      </w:pPr>
      <w:r w:rsidRPr="00D61F37">
        <w:rPr>
          <w:sz w:val="22"/>
          <w:szCs w:val="28"/>
          <w:lang w:val="cy-GB"/>
        </w:rPr>
        <w:t xml:space="preserve">Dylai canllawiau cenedlaethol nodi y gall amser tiwtor, darpariaeth fugeiliol, diwrnodau pwrpasol oddi ar yr amserlen arferol, ABCh, </w:t>
      </w:r>
      <w:r w:rsidR="00823E23">
        <w:rPr>
          <w:sz w:val="20"/>
          <w:szCs w:val="32"/>
          <w:lang w:val="cy-GB"/>
        </w:rPr>
        <w:t>Bagloriaeth Cymru</w:t>
      </w:r>
      <w:r w:rsidR="00823E23" w:rsidRPr="00D61F37">
        <w:rPr>
          <w:sz w:val="22"/>
          <w:szCs w:val="28"/>
          <w:lang w:val="cy-GB"/>
        </w:rPr>
        <w:t xml:space="preserve"> </w:t>
      </w:r>
      <w:r w:rsidRPr="00D61F37">
        <w:rPr>
          <w:sz w:val="22"/>
          <w:szCs w:val="28"/>
          <w:lang w:val="cy-GB"/>
        </w:rPr>
        <w:t>a modelau integredig tebyg gefnogi CGM, ond na ddylent fel arfer fod yn brif fecanwaith ar gyfer ei gyflwyno.</w:t>
      </w:r>
    </w:p>
    <w:p w14:paraId="312E6D51" w14:textId="1163DBA7" w:rsidR="00CA084B" w:rsidRPr="00D61F37" w:rsidRDefault="00130F38" w:rsidP="00130F38">
      <w:pPr>
        <w:pStyle w:val="ListParagraph"/>
        <w:numPr>
          <w:ilvl w:val="0"/>
          <w:numId w:val="20"/>
        </w:numPr>
        <w:rPr>
          <w:sz w:val="22"/>
          <w:szCs w:val="28"/>
          <w:lang w:val="cy-GB"/>
        </w:rPr>
      </w:pPr>
      <w:r w:rsidRPr="00D61F37">
        <w:rPr>
          <w:sz w:val="22"/>
          <w:szCs w:val="28"/>
          <w:lang w:val="cy-GB"/>
        </w:rPr>
        <w:t>Dylai darpariaeth graidd fod wedi’i chynllunio, wedi’i threfnu mewn dilyniant, yn hawdd ei hadnabod ac yn ddigon parhaus i gefnogi cynnydd. Mae hyn yn ymateb i dystiolaeth o ddyraniadau mor gyfyngedig â 15 munud, 15–20 munud y pythefnos, 20 munud yr hanner tymor ac 20 munud y tymor, ac i’r gwendidau strwythurol sy’n gysylltiedig â sesiynau byr, afreolaidd y gellir eu disodli’n rhwydd.</w:t>
      </w:r>
    </w:p>
    <w:p w14:paraId="5D2493DE" w14:textId="094075F2" w:rsidR="00CA084B" w:rsidRPr="00D61F37" w:rsidRDefault="007D3535">
      <w:pPr>
        <w:pStyle w:val="Heading2"/>
        <w:spacing w:before="90" w:after="50"/>
        <w:rPr>
          <w:lang w:val="cy-GB"/>
        </w:rPr>
      </w:pPr>
      <w:r w:rsidRPr="00D61F37">
        <w:rPr>
          <w:rFonts w:ascii="Aptos" w:hAnsi="Aptos"/>
          <w:lang w:val="cy-GB"/>
        </w:rPr>
        <w:t xml:space="preserve">4.7. </w:t>
      </w:r>
      <w:r w:rsidR="00130F38" w:rsidRPr="00D61F37">
        <w:rPr>
          <w:rFonts w:ascii="Aptos" w:hAnsi="Aptos"/>
          <w:lang w:val="cy-GB"/>
        </w:rPr>
        <w:t>Cryfhau capasiti arbenigol a dysgu proffesiynol sy’n benodol i’r pwnc</w:t>
      </w:r>
    </w:p>
    <w:p w14:paraId="3DD592EB" w14:textId="77777777" w:rsidR="00130F38" w:rsidRPr="00D61F37" w:rsidRDefault="00130F38" w:rsidP="00130F38">
      <w:pPr>
        <w:pStyle w:val="ListParagraph"/>
        <w:numPr>
          <w:ilvl w:val="0"/>
          <w:numId w:val="21"/>
        </w:numPr>
        <w:rPr>
          <w:sz w:val="22"/>
          <w:szCs w:val="28"/>
          <w:lang w:val="cy-GB"/>
        </w:rPr>
      </w:pPr>
      <w:r w:rsidRPr="00D61F37">
        <w:rPr>
          <w:sz w:val="22"/>
          <w:szCs w:val="28"/>
          <w:lang w:val="cy-GB"/>
        </w:rPr>
        <w:t>Dylai strategaeth genedlaethol gynyddu recriwtio i addysgu CGM, gwella amlygrwydd y pwnc ac ehangu dysgu proffesiynol parhaus sy’n benodol iddo.</w:t>
      </w:r>
    </w:p>
    <w:p w14:paraId="45720EC6" w14:textId="77777777" w:rsidR="00130F38" w:rsidRPr="00D61F37" w:rsidRDefault="00130F38" w:rsidP="00130F38">
      <w:pPr>
        <w:pStyle w:val="ListParagraph"/>
        <w:numPr>
          <w:ilvl w:val="0"/>
          <w:numId w:val="21"/>
        </w:numPr>
        <w:rPr>
          <w:sz w:val="22"/>
          <w:szCs w:val="28"/>
          <w:lang w:val="cy-GB"/>
        </w:rPr>
      </w:pPr>
      <w:r w:rsidRPr="00D61F37">
        <w:rPr>
          <w:sz w:val="22"/>
          <w:szCs w:val="28"/>
          <w:lang w:val="cy-GB"/>
        </w:rPr>
        <w:t>Gan y bydd athrawon ag arbenigeddau eraill yn parhau’n rhan bwysig o’r ddarpariaeth, dylai dysgu proffesiynol ymdrin â gwybodaeth bwnc, dulliau disgyblaethol, dylunio’r cwricwlwm a thrin cynnwys cymhleth a sensitif. Yn hanfodol, dylai’r dysgu proffesiynol hwn fod ar gael yn ddi-dâl i ysgolion, fel nad yw mynediad ato’n dibynnu ar gyllidebau ysgolion unigol neu gapasiti lleol.</w:t>
      </w:r>
    </w:p>
    <w:p w14:paraId="5F498483" w14:textId="43AD8DC2" w:rsidR="00CA084B" w:rsidRPr="00D61F37" w:rsidRDefault="00130F38" w:rsidP="00130F38">
      <w:pPr>
        <w:pStyle w:val="ListParagraph"/>
        <w:numPr>
          <w:ilvl w:val="0"/>
          <w:numId w:val="21"/>
        </w:numPr>
        <w:rPr>
          <w:sz w:val="22"/>
          <w:szCs w:val="28"/>
          <w:lang w:val="cy-GB"/>
        </w:rPr>
      </w:pPr>
      <w:r w:rsidRPr="00D61F37">
        <w:rPr>
          <w:sz w:val="22"/>
          <w:szCs w:val="28"/>
          <w:lang w:val="cy-GB"/>
        </w:rPr>
        <w:t>Mae’r gostyngiadau sydyn mewn addysgu arbenigol yng Ngogledd a Chanolbarth Cymru, a’r patrwm ehangach o grynhoi arbenigwyr mewn llwybrau TGAU, yn gwneud hyn yn fater o degwch i ddysgwyr yn ogystal â datblygu’r gweithlu</w:t>
      </w:r>
      <w:r w:rsidR="007D3535" w:rsidRPr="00D61F37">
        <w:rPr>
          <w:sz w:val="22"/>
          <w:szCs w:val="28"/>
          <w:lang w:val="cy-GB"/>
        </w:rPr>
        <w:t>.</w:t>
      </w:r>
    </w:p>
    <w:p w14:paraId="226D7FC4" w14:textId="236A3ACB" w:rsidR="00CA084B" w:rsidRPr="00D61F37" w:rsidRDefault="007D3535">
      <w:pPr>
        <w:pStyle w:val="Heading2"/>
        <w:spacing w:before="90" w:after="50"/>
        <w:rPr>
          <w:lang w:val="cy-GB"/>
        </w:rPr>
      </w:pPr>
      <w:r w:rsidRPr="00D61F37">
        <w:rPr>
          <w:rFonts w:ascii="Aptos" w:hAnsi="Aptos"/>
          <w:lang w:val="cy-GB"/>
        </w:rPr>
        <w:t xml:space="preserve">4.8. </w:t>
      </w:r>
      <w:r w:rsidR="00130F38" w:rsidRPr="00D61F37">
        <w:rPr>
          <w:rFonts w:ascii="Aptos" w:hAnsi="Aptos"/>
          <w:lang w:val="cy-GB"/>
        </w:rPr>
        <w:t>Cryfhau atebolrwydd, arolygu a hunanwerthuso</w:t>
      </w:r>
    </w:p>
    <w:p w14:paraId="6B6087F7" w14:textId="477B943B" w:rsidR="00130F38" w:rsidRPr="00D61F37" w:rsidRDefault="00130F38" w:rsidP="00130F38">
      <w:pPr>
        <w:pStyle w:val="ListParagraph"/>
        <w:numPr>
          <w:ilvl w:val="0"/>
          <w:numId w:val="22"/>
        </w:numPr>
        <w:rPr>
          <w:sz w:val="22"/>
          <w:szCs w:val="28"/>
          <w:lang w:val="cy-GB"/>
        </w:rPr>
      </w:pPr>
      <w:r w:rsidRPr="00D61F37">
        <w:rPr>
          <w:sz w:val="22"/>
          <w:szCs w:val="28"/>
          <w:lang w:val="cy-GB"/>
        </w:rPr>
        <w:t>Ni ddylid trin darpariaeth a gofnodir fel tystiolaeth ddigonol bod yr hawl fandadol wedi’i sicrhau.</w:t>
      </w:r>
    </w:p>
    <w:p w14:paraId="5DCB4470" w14:textId="6AF281EF" w:rsidR="00CA084B" w:rsidRPr="00D61F37" w:rsidRDefault="00130F38" w:rsidP="00130F38">
      <w:pPr>
        <w:pStyle w:val="ListParagraph"/>
        <w:numPr>
          <w:ilvl w:val="0"/>
          <w:numId w:val="22"/>
        </w:numPr>
        <w:rPr>
          <w:sz w:val="22"/>
          <w:szCs w:val="28"/>
          <w:lang w:val="cy-GB"/>
        </w:rPr>
      </w:pPr>
      <w:r w:rsidRPr="00D61F37">
        <w:rPr>
          <w:sz w:val="22"/>
          <w:szCs w:val="28"/>
          <w:lang w:val="cy-GB"/>
        </w:rPr>
        <w:t>Dylai arolygiadau Estyn ac adolygiadau thematig roi sylw digonol i gydlyniant y cwricwlwm, cynnydd, amser cwricwlaidd, ansawdd addysgu a phrofiad dysgwyr nad ydynt yn dilyn TGAU. Yn yr un modd, dylai hunanwerthuso ysgolion wahaniaethu rhwng presenoldeb CGM ac ansawdd, parhad a sylwedd disgyblaethol y ddarpariaeth</w:t>
      </w:r>
      <w:r w:rsidR="007D3535" w:rsidRPr="00D61F37">
        <w:rPr>
          <w:sz w:val="22"/>
          <w:szCs w:val="28"/>
          <w:lang w:val="cy-GB"/>
        </w:rPr>
        <w:t>.</w:t>
      </w:r>
    </w:p>
    <w:p w14:paraId="5A0D6C68" w14:textId="0B33A671" w:rsidR="00CA084B" w:rsidRPr="00D61F37" w:rsidRDefault="007D3535">
      <w:pPr>
        <w:pStyle w:val="Heading2"/>
        <w:spacing w:before="90" w:after="50"/>
        <w:rPr>
          <w:lang w:val="cy-GB"/>
        </w:rPr>
      </w:pPr>
      <w:r w:rsidRPr="00D61F37">
        <w:rPr>
          <w:rFonts w:ascii="Aptos" w:hAnsi="Aptos"/>
          <w:lang w:val="cy-GB"/>
        </w:rPr>
        <w:t xml:space="preserve">4.9. </w:t>
      </w:r>
      <w:r w:rsidR="00130F38" w:rsidRPr="00D61F37">
        <w:rPr>
          <w:rFonts w:ascii="Aptos" w:hAnsi="Aptos"/>
          <w:lang w:val="cy-GB"/>
        </w:rPr>
        <w:t>Rhannu arfer effeithiol a sefydlu monitro cenedlaethol parhaus</w:t>
      </w:r>
    </w:p>
    <w:p w14:paraId="22743D3F" w14:textId="77777777" w:rsidR="00130F38" w:rsidRPr="00D61F37" w:rsidRDefault="00130F38" w:rsidP="00130F38">
      <w:pPr>
        <w:pStyle w:val="ListParagraph"/>
        <w:numPr>
          <w:ilvl w:val="0"/>
          <w:numId w:val="23"/>
        </w:numPr>
        <w:rPr>
          <w:sz w:val="22"/>
          <w:szCs w:val="28"/>
          <w:lang w:val="cy-GB"/>
        </w:rPr>
      </w:pPr>
      <w:r w:rsidRPr="00D61F37">
        <w:rPr>
          <w:sz w:val="22"/>
          <w:szCs w:val="28"/>
          <w:lang w:val="cy-GB"/>
        </w:rPr>
        <w:t>Mae modelau cadarn yn bodoli, ond ni chânt eu rhannu’n systematig. Dylai mecanwaith cenedlaethol nodi a rhannu arfer effeithiol mewn CGM drwy astudiaethau achos, rhwydweithiau proffesiynol a chydweithio rhwng ysgolion.</w:t>
      </w:r>
    </w:p>
    <w:p w14:paraId="5004A4F3" w14:textId="1E8286AC" w:rsidR="00CA084B" w:rsidRPr="00D61F37" w:rsidRDefault="00130F38" w:rsidP="00130F38">
      <w:pPr>
        <w:pStyle w:val="ListParagraph"/>
        <w:numPr>
          <w:ilvl w:val="0"/>
          <w:numId w:val="23"/>
        </w:numPr>
        <w:rPr>
          <w:sz w:val="22"/>
          <w:szCs w:val="28"/>
          <w:lang w:val="cy-GB"/>
        </w:rPr>
      </w:pPr>
      <w:r w:rsidRPr="00D61F37">
        <w:rPr>
          <w:sz w:val="22"/>
          <w:szCs w:val="28"/>
          <w:lang w:val="cy-GB"/>
        </w:rPr>
        <w:t>Dylai’r astudiaeth hon hefyd ddarparu llinell sylfaen ar gyfer monitro cenedlaethol parhaus sy’n cyfuno mesurau meintiol o amser cwricwlaidd, model cyflwyno, staffio, llwybrau dysgwyr a chynnydd ag astudiaethau achos ansoddol. Mae monitro parhaus yn angenrheidiol oherwydd bod rhai gwendidau ym Mlwyddyn 11 yn adlewyrchu trefniadau etifeddol sy’n cael eu dirwyn i ben yn raddol, ond ni ellir egluro’r darpariaeth dameidiog a’r anghysondeb parhaus drwy gyfeirio at y cyfnod pontio yn unig</w:t>
      </w:r>
      <w:r w:rsidR="007D3535" w:rsidRPr="00D61F37">
        <w:rPr>
          <w:sz w:val="22"/>
          <w:szCs w:val="28"/>
          <w:lang w:val="cy-GB"/>
        </w:rPr>
        <w:t>.</w:t>
      </w:r>
    </w:p>
    <w:p w14:paraId="7FE45C19" w14:textId="77777777" w:rsidR="007F7457" w:rsidRPr="00D61F37" w:rsidRDefault="007F7457">
      <w:pPr>
        <w:rPr>
          <w:sz w:val="22"/>
          <w:szCs w:val="28"/>
          <w:lang w:val="cy-GB"/>
        </w:rPr>
      </w:pPr>
    </w:p>
    <w:p w14:paraId="6C59DF71" w14:textId="6119F255" w:rsidR="00DC0156" w:rsidRPr="00D61F37" w:rsidRDefault="00130F38">
      <w:pPr>
        <w:rPr>
          <w:lang w:val="cy-GB"/>
        </w:rPr>
      </w:pPr>
      <w:r w:rsidRPr="00D61F37">
        <w:rPr>
          <w:sz w:val="22"/>
          <w:szCs w:val="28"/>
          <w:lang w:val="cy-GB"/>
        </w:rPr>
        <w:t>Gyda’i gilydd, mae’r argymhellion hyn yn cyd-fynd â phwyslais Estyn ar fwriad cwricwlaidd clir, hawl deg i ddysgwyr, ehangder a chydbwysedd y cwricwlwm, cynnydd cydlynol, gwybodaeth bwnc ac ansawdd addysgu, hunanwerthuso cadarn, effaith ar ddealltwriaeth dysgwyr a gwella’r system yn barhaus.</w:t>
      </w:r>
    </w:p>
    <w:p w14:paraId="3185C412" w14:textId="77777777" w:rsidR="007F7457" w:rsidRPr="00D61F37" w:rsidRDefault="007F7457">
      <w:pPr>
        <w:pStyle w:val="Heading1"/>
        <w:spacing w:before="140" w:after="50"/>
        <w:rPr>
          <w:rFonts w:ascii="Aptos" w:hAnsi="Aptos"/>
          <w:lang w:val="cy-GB"/>
        </w:rPr>
      </w:pPr>
    </w:p>
    <w:p w14:paraId="6CA65290" w14:textId="77777777" w:rsidR="00056A71" w:rsidRPr="00D61F37" w:rsidRDefault="00056A71" w:rsidP="00056A71">
      <w:pPr>
        <w:rPr>
          <w:lang w:val="cy-GB"/>
        </w:rPr>
      </w:pPr>
    </w:p>
    <w:p w14:paraId="5FF99D6D" w14:textId="77777777" w:rsidR="00056A71" w:rsidRPr="00D61F37" w:rsidRDefault="00056A71">
      <w:pPr>
        <w:pStyle w:val="Heading1"/>
        <w:spacing w:before="140" w:after="50"/>
        <w:rPr>
          <w:rFonts w:ascii="Aptos" w:hAnsi="Aptos"/>
          <w:lang w:val="cy-GB"/>
        </w:rPr>
      </w:pPr>
    </w:p>
    <w:p w14:paraId="4BDCB3D5" w14:textId="77777777" w:rsidR="00823E23" w:rsidRDefault="00823E23">
      <w:pPr>
        <w:pStyle w:val="Heading1"/>
        <w:spacing w:before="140" w:after="50"/>
        <w:rPr>
          <w:rFonts w:ascii="Aptos" w:hAnsi="Aptos"/>
          <w:lang w:val="cy-GB"/>
        </w:rPr>
      </w:pPr>
    </w:p>
    <w:p w14:paraId="2C1A9C9F" w14:textId="77777777" w:rsidR="00823E23" w:rsidRDefault="00823E23">
      <w:pPr>
        <w:pStyle w:val="Heading1"/>
        <w:spacing w:before="140" w:after="50"/>
        <w:rPr>
          <w:rFonts w:ascii="Aptos" w:hAnsi="Aptos"/>
          <w:lang w:val="cy-GB"/>
        </w:rPr>
      </w:pPr>
    </w:p>
    <w:p w14:paraId="1647D24F" w14:textId="77777777" w:rsidR="00823E23" w:rsidRPr="00823E23" w:rsidRDefault="00823E23" w:rsidP="00823E23">
      <w:pPr>
        <w:rPr>
          <w:lang w:val="cy-GB"/>
        </w:rPr>
      </w:pPr>
    </w:p>
    <w:p w14:paraId="4EDDEBA9" w14:textId="2F7B9429" w:rsidR="00CA084B" w:rsidRPr="00D61F37" w:rsidRDefault="007D3535">
      <w:pPr>
        <w:pStyle w:val="Heading1"/>
        <w:spacing w:before="140" w:after="50"/>
        <w:rPr>
          <w:lang w:val="cy-GB"/>
        </w:rPr>
      </w:pPr>
      <w:r w:rsidRPr="00D61F37">
        <w:rPr>
          <w:rFonts w:ascii="Aptos" w:hAnsi="Aptos"/>
          <w:lang w:val="cy-GB"/>
        </w:rPr>
        <w:lastRenderedPageBreak/>
        <w:t xml:space="preserve">5. </w:t>
      </w:r>
      <w:r w:rsidR="00130F38" w:rsidRPr="00D61F37">
        <w:rPr>
          <w:rFonts w:ascii="Aptos" w:hAnsi="Aptos"/>
          <w:lang w:val="cy-GB"/>
        </w:rPr>
        <w:t>Casgliad</w:t>
      </w:r>
    </w:p>
    <w:p w14:paraId="715A4AFD" w14:textId="77777777" w:rsidR="00130F38" w:rsidRPr="00D61F37" w:rsidRDefault="00130F38" w:rsidP="00130F38">
      <w:pPr>
        <w:rPr>
          <w:sz w:val="22"/>
          <w:szCs w:val="28"/>
          <w:lang w:val="cy-GB"/>
        </w:rPr>
      </w:pPr>
      <w:r w:rsidRPr="00D61F37">
        <w:rPr>
          <w:sz w:val="22"/>
          <w:szCs w:val="28"/>
          <w:lang w:val="cy-GB"/>
        </w:rPr>
        <w:t>Mae’r dystiolaeth yn dangos bod y Cwricwlwm i Gymru wedi galluogi arloesi, ehangder cysyniadol a dulliau hyblyg o gyflwyno CGM, a bod modd sicrhau darpariaeth gadarn. Fodd bynnag, mae hefyd yn dangos nad yw’r hawl fandadol wedi’i sicrhau’n gyson ar draws Cymru eto. Mewn nifer fach ond bwysig o ysgolion, nodir bod CGM yn gwbl absennol neu nad yw’n fandadol i bob dysgwr. Yn ehangach, mae cydymffurfio ffurfiol ymddangosiadol yn cydfodoli â llai o amser cwricwlaidd, cyflwyno tameidiog, cynnydd gwan, mapio cyfyngedig o’r cwricwlwm a mynediad anghyfartal at arbenigedd pwnc. Felly, ni ellir tybio bod presenoldeb CGM ar amserlen, o fewn rhaglen Dyniaethau neu mewn dogfennaeth gwricwlaidd yn dangos bod yr hawl fandadol yn cael ei gwireddu yn ymarferol. Y pryder canolog yw’r bwlch rhwng cydymffurfio ffurfiol a chydymffurfio o ran sylwedd: rhwng darpariaeth y gellir ei hadnabod yn weinyddol a darpariaeth sy’n rhoi mynediad parhaus i ddysgwyr at CGM cydlynol, trylwyr a chynyddol heriol.</w:t>
      </w:r>
    </w:p>
    <w:p w14:paraId="2FFBBBC8" w14:textId="77777777" w:rsidR="00130F38" w:rsidRPr="00D61F37" w:rsidRDefault="00130F38" w:rsidP="00130F38">
      <w:pPr>
        <w:rPr>
          <w:sz w:val="22"/>
          <w:szCs w:val="28"/>
          <w:lang w:val="cy-GB"/>
        </w:rPr>
      </w:pPr>
      <w:r w:rsidRPr="00D61F37">
        <w:rPr>
          <w:sz w:val="22"/>
          <w:szCs w:val="28"/>
          <w:lang w:val="cy-GB"/>
        </w:rPr>
        <w:t>Y gwendid mwyaf arwyddocaol ar lefel y system yw’r pontio i Flynyddoedd 10–11. I lawer o ddysgwyr, yn enwedig y rhai nad ydynt yn dilyn llwybrau TGAU Astudiaethau Crefyddol, ni chynhelir y ddarpariaeth fwy cydlynol a sefydlwyd ym Mlynyddoedd 7–9. Yn hytrach, gall dysgwyr symud i gymwysterau amgen, rhaglenni thematig, darpariaeth fugeiliol neu ddyraniadau amser cwricwlaidd sylweddol lai. Y canlyniad yw patrwm dwy haen sy’n dod i’r amlwg, lle mae rhai dysgwyr yn cael CGM parhaus, wedi’i arwain gan arbenigwyr ac wedi’i seilio ar y ddisgyblaeth, tra bo eraill yn cael darpariaeth sy’n fwy cyfyngedig o ran amser, dyfnder, parhad neu gwmpas disgyblaethol.</w:t>
      </w:r>
    </w:p>
    <w:p w14:paraId="675FA279" w14:textId="77777777" w:rsidR="00130F38" w:rsidRPr="00D61F37" w:rsidRDefault="00130F38" w:rsidP="00130F38">
      <w:pPr>
        <w:rPr>
          <w:sz w:val="22"/>
          <w:szCs w:val="28"/>
          <w:lang w:val="cy-GB"/>
        </w:rPr>
      </w:pPr>
      <w:r w:rsidRPr="00D61F37">
        <w:rPr>
          <w:sz w:val="22"/>
          <w:szCs w:val="28"/>
          <w:lang w:val="cy-GB"/>
        </w:rPr>
        <w:t>Mae hyn yn codi cwestiwn sylfaenol ynghylch sylwedd yr hawl: gall cwricwlwm barhau i gydymffurfio’n ffurfiol oherwydd bod CGM yn bresennol mewn enw, tra gall y profiad addysgol a ddarperir fod yn annigonol i sicrhau’r dyfnder, y cynnydd a’r her ddeallusol a ragwelir gan y Cwricwlwm i Gymru. Felly, mae statws mandadol yn angenrheidiol ond nid yw’n ddigonol ar ei ben ei hun. Rhaid rhoi sylwedd i’r hawl drwy (i) amser cwricwlaidd digonol, (ii) parhad ar draws grwpiau blwyddyn, (iii) cynnydd cydlynol, (iv) cynnwys disgyblaethol priodol a (v) mynediad ystyrlon at arbenigedd pwnc.</w:t>
      </w:r>
    </w:p>
    <w:p w14:paraId="60DE2F30" w14:textId="4A82CD09" w:rsidR="00776B24" w:rsidRPr="00D61F37" w:rsidRDefault="00130F38" w:rsidP="00130F38">
      <w:pPr>
        <w:rPr>
          <w:sz w:val="22"/>
          <w:szCs w:val="28"/>
          <w:lang w:val="cy-GB"/>
        </w:rPr>
      </w:pPr>
      <w:r w:rsidRPr="00D61F37">
        <w:rPr>
          <w:sz w:val="22"/>
          <w:szCs w:val="28"/>
          <w:lang w:val="cy-GB"/>
        </w:rPr>
        <w:t xml:space="preserve">Nid dyfeisio model cwbl newydd yw’r dasg genedlaethol. Mae arfer effeithiol ar draws Cymru eisoes yn dangos bod CGM cydlynol, parhaus a chynyddol heriol yn bosibl o fewn y Cwricwlwm i Gymru. Yr her yw sicrhau nad yw darpariaeth o’r fath yn dibynnu ar ysgolion unigol, adrannau, trefniadau staffio neu ddewisiadau cymwysterau. Mae angen disgwyliadau cenedlaethol cryfach, gwell </w:t>
      </w:r>
      <w:r w:rsidR="00823E23">
        <w:rPr>
          <w:sz w:val="22"/>
          <w:szCs w:val="28"/>
          <w:lang w:val="cy-GB"/>
        </w:rPr>
        <w:t>g</w:t>
      </w:r>
      <w:r w:rsidRPr="00D61F37">
        <w:rPr>
          <w:sz w:val="22"/>
          <w:szCs w:val="28"/>
          <w:lang w:val="cy-GB"/>
        </w:rPr>
        <w:t>apasiti proffesiynol a mecanweithiau cliriach ar gyfer monitro darpariaeth er mwyn troi cydymffurfio ffurfiol yn gyson yn hawl o sylwedd. Felly, dylid mesur llwyddiant yn ôl a yw pob dysgwr yn cael cwricwlwm CGM sydd â digon o ddyfnder, cydlyniant, parhad ac ansawdd i gyflawni’r hawl fandadol yn ymarferol, yn hytrach na dim ond a all ysgolion ddangos bod CGM yn bresennol</w:t>
      </w:r>
      <w:r w:rsidR="00776B24" w:rsidRPr="00D61F37">
        <w:rPr>
          <w:sz w:val="22"/>
          <w:szCs w:val="28"/>
          <w:lang w:val="cy-GB"/>
        </w:rPr>
        <w:t>.</w:t>
      </w:r>
    </w:p>
    <w:p w14:paraId="0CA18480" w14:textId="77777777" w:rsidR="00CA084B" w:rsidRPr="00D61F37" w:rsidRDefault="007D3535">
      <w:pPr>
        <w:rPr>
          <w:lang w:val="cy-GB"/>
        </w:rPr>
      </w:pPr>
      <w:r w:rsidRPr="00D61F37">
        <w:rPr>
          <w:lang w:val="cy-GB"/>
        </w:rPr>
        <w:br w:type="page"/>
      </w:r>
    </w:p>
    <w:p w14:paraId="109BB1DC" w14:textId="77777777" w:rsidR="00056A71" w:rsidRPr="00D61F37" w:rsidRDefault="00056A71">
      <w:pPr>
        <w:pStyle w:val="Heading1"/>
        <w:spacing w:before="140" w:after="50"/>
        <w:rPr>
          <w:rFonts w:ascii="Aptos" w:hAnsi="Aptos"/>
          <w:lang w:val="cy-GB"/>
        </w:rPr>
      </w:pPr>
    </w:p>
    <w:p w14:paraId="2B64CEC9" w14:textId="2CF06F01" w:rsidR="00CA084B" w:rsidRPr="00D61F37" w:rsidRDefault="00130F38">
      <w:pPr>
        <w:pStyle w:val="Heading1"/>
        <w:spacing w:before="140" w:after="50"/>
        <w:rPr>
          <w:lang w:val="cy-GB"/>
        </w:rPr>
      </w:pPr>
      <w:r w:rsidRPr="00D61F37">
        <w:rPr>
          <w:rFonts w:ascii="Aptos" w:hAnsi="Aptos"/>
          <w:lang w:val="cy-GB"/>
        </w:rPr>
        <w:t>Llyfryddiaeth</w:t>
      </w:r>
    </w:p>
    <w:p w14:paraId="555DB5E8" w14:textId="77777777" w:rsidR="00CA084B" w:rsidRPr="00D61F37" w:rsidRDefault="007D3535">
      <w:pPr>
        <w:spacing w:after="48" w:line="240" w:lineRule="auto"/>
        <w:rPr>
          <w:sz w:val="17"/>
          <w:lang w:val="cy-GB"/>
        </w:rPr>
      </w:pPr>
      <w:r w:rsidRPr="00D61F37">
        <w:rPr>
          <w:sz w:val="17"/>
          <w:lang w:val="cy-GB"/>
        </w:rPr>
        <w:t xml:space="preserve">Beane, J.A. (1997). </w:t>
      </w:r>
      <w:r w:rsidRPr="00D61F37">
        <w:rPr>
          <w:i/>
          <w:iCs/>
          <w:sz w:val="17"/>
          <w:lang w:val="cy-GB"/>
        </w:rPr>
        <w:t>Curriculum Integration: Designing the Core of Democratic Education</w:t>
      </w:r>
      <w:r w:rsidRPr="00D61F37">
        <w:rPr>
          <w:sz w:val="17"/>
          <w:lang w:val="cy-GB"/>
        </w:rPr>
        <w:t>. New York: Teachers College Press.</w:t>
      </w:r>
    </w:p>
    <w:p w14:paraId="57DA7634" w14:textId="77777777" w:rsidR="00056A71" w:rsidRPr="00D61F37" w:rsidRDefault="00056A71">
      <w:pPr>
        <w:spacing w:after="48" w:line="240" w:lineRule="auto"/>
        <w:rPr>
          <w:sz w:val="2"/>
          <w:szCs w:val="4"/>
          <w:lang w:val="cy-GB"/>
        </w:rPr>
      </w:pPr>
    </w:p>
    <w:p w14:paraId="07186AAA" w14:textId="77777777" w:rsidR="00CA084B" w:rsidRPr="00D61F37" w:rsidRDefault="007D3535">
      <w:pPr>
        <w:spacing w:after="48" w:line="240" w:lineRule="auto"/>
        <w:rPr>
          <w:sz w:val="17"/>
          <w:lang w:val="cy-GB"/>
        </w:rPr>
      </w:pPr>
      <w:r w:rsidRPr="00D61F37">
        <w:rPr>
          <w:sz w:val="17"/>
          <w:lang w:val="cy-GB"/>
        </w:rPr>
        <w:t xml:space="preserve">Bernstein, B. (2000). </w:t>
      </w:r>
      <w:r w:rsidRPr="00D61F37">
        <w:rPr>
          <w:i/>
          <w:iCs/>
          <w:sz w:val="17"/>
          <w:lang w:val="cy-GB"/>
        </w:rPr>
        <w:t>Pedagogy, Symbolic Control and Identity: Theory, Research, Critique. Revised edition</w:t>
      </w:r>
      <w:r w:rsidRPr="00D61F37">
        <w:rPr>
          <w:sz w:val="17"/>
          <w:lang w:val="cy-GB"/>
        </w:rPr>
        <w:t>. Lanham, MD: Rowman &amp; Littlefield.</w:t>
      </w:r>
    </w:p>
    <w:p w14:paraId="4F09D897" w14:textId="77777777" w:rsidR="00056A71" w:rsidRPr="00D61F37" w:rsidRDefault="00056A71">
      <w:pPr>
        <w:spacing w:after="48" w:line="240" w:lineRule="auto"/>
        <w:rPr>
          <w:sz w:val="2"/>
          <w:szCs w:val="2"/>
          <w:lang w:val="cy-GB"/>
        </w:rPr>
      </w:pPr>
    </w:p>
    <w:p w14:paraId="4EC0A604" w14:textId="77777777" w:rsidR="00CA084B" w:rsidRPr="00D61F37" w:rsidRDefault="007D3535">
      <w:pPr>
        <w:spacing w:after="48" w:line="240" w:lineRule="auto"/>
        <w:rPr>
          <w:sz w:val="17"/>
          <w:lang w:val="cy-GB"/>
        </w:rPr>
      </w:pPr>
      <w:r w:rsidRPr="00D61F37">
        <w:rPr>
          <w:sz w:val="17"/>
          <w:lang w:val="cy-GB"/>
        </w:rPr>
        <w:t xml:space="preserve">Cooling, T. (2020). ‘Worldview in religious education: autobiographical reflections on The Commission on Religious Education in England final report’. </w:t>
      </w:r>
      <w:r w:rsidRPr="00D61F37">
        <w:rPr>
          <w:i/>
          <w:iCs/>
          <w:sz w:val="17"/>
          <w:lang w:val="cy-GB"/>
        </w:rPr>
        <w:t>British Journal of Religious Education</w:t>
      </w:r>
      <w:r w:rsidRPr="00D61F37">
        <w:rPr>
          <w:sz w:val="17"/>
          <w:lang w:val="cy-GB"/>
        </w:rPr>
        <w:t>, 42 (4), 403–414.</w:t>
      </w:r>
    </w:p>
    <w:p w14:paraId="3522F64E" w14:textId="77777777" w:rsidR="00056A71" w:rsidRPr="00D61F37" w:rsidRDefault="00056A71">
      <w:pPr>
        <w:spacing w:after="48" w:line="240" w:lineRule="auto"/>
        <w:rPr>
          <w:sz w:val="2"/>
          <w:szCs w:val="2"/>
          <w:lang w:val="cy-GB"/>
        </w:rPr>
      </w:pPr>
    </w:p>
    <w:p w14:paraId="4FADD260" w14:textId="77777777" w:rsidR="00CA084B" w:rsidRPr="00D61F37" w:rsidRDefault="007D3535">
      <w:pPr>
        <w:spacing w:after="48" w:line="240" w:lineRule="auto"/>
        <w:rPr>
          <w:lang w:val="cy-GB"/>
        </w:rPr>
      </w:pPr>
      <w:r w:rsidRPr="00D61F37">
        <w:rPr>
          <w:sz w:val="17"/>
          <w:lang w:val="cy-GB"/>
        </w:rPr>
        <w:t xml:space="preserve">Cooling, T., Bowie, B. and Panjwani, F. (2020). </w:t>
      </w:r>
      <w:r w:rsidRPr="00D61F37">
        <w:rPr>
          <w:i/>
          <w:iCs/>
          <w:sz w:val="17"/>
          <w:lang w:val="cy-GB"/>
        </w:rPr>
        <w:t>Worldviews in Religious Education</w:t>
      </w:r>
      <w:r w:rsidRPr="00D61F37">
        <w:rPr>
          <w:sz w:val="17"/>
          <w:lang w:val="cy-GB"/>
        </w:rPr>
        <w:t>. London: Theos.</w:t>
      </w:r>
    </w:p>
    <w:p w14:paraId="272F332E" w14:textId="77777777" w:rsidR="00056A71" w:rsidRPr="00D61F37" w:rsidRDefault="00056A71">
      <w:pPr>
        <w:spacing w:after="48" w:line="240" w:lineRule="auto"/>
        <w:rPr>
          <w:sz w:val="2"/>
          <w:szCs w:val="2"/>
          <w:lang w:val="cy-GB"/>
        </w:rPr>
      </w:pPr>
    </w:p>
    <w:p w14:paraId="5A6C8E6E" w14:textId="194FD871" w:rsidR="00CA084B" w:rsidRPr="00D61F37" w:rsidRDefault="007D3535">
      <w:pPr>
        <w:spacing w:after="48" w:line="240" w:lineRule="auto"/>
        <w:rPr>
          <w:lang w:val="cy-GB"/>
        </w:rPr>
      </w:pPr>
      <w:r w:rsidRPr="00D61F37">
        <w:rPr>
          <w:sz w:val="17"/>
          <w:lang w:val="cy-GB"/>
        </w:rPr>
        <w:t xml:space="preserve">Donaldson, G. (2015). </w:t>
      </w:r>
      <w:r w:rsidRPr="00D61F37">
        <w:rPr>
          <w:i/>
          <w:iCs/>
          <w:sz w:val="17"/>
          <w:lang w:val="cy-GB"/>
        </w:rPr>
        <w:t>Successful Futures: Independent Review of Curriculum and Assessment Arrangements in Wales</w:t>
      </w:r>
      <w:r w:rsidRPr="00D61F37">
        <w:rPr>
          <w:sz w:val="17"/>
          <w:lang w:val="cy-GB"/>
        </w:rPr>
        <w:t>. Cardiff: Welsh Government.</w:t>
      </w:r>
    </w:p>
    <w:p w14:paraId="069D21E7" w14:textId="4FB1E4A9" w:rsidR="00056A71" w:rsidRPr="00D61F37" w:rsidRDefault="00056A71">
      <w:pPr>
        <w:spacing w:after="48" w:line="240" w:lineRule="auto"/>
        <w:rPr>
          <w:sz w:val="2"/>
          <w:szCs w:val="2"/>
          <w:lang w:val="cy-GB"/>
        </w:rPr>
      </w:pPr>
    </w:p>
    <w:p w14:paraId="11A0FED6" w14:textId="58CB342A" w:rsidR="00CA084B" w:rsidRPr="00D61F37" w:rsidRDefault="007D3535">
      <w:pPr>
        <w:spacing w:after="48" w:line="240" w:lineRule="auto"/>
        <w:rPr>
          <w:lang w:val="cy-GB"/>
        </w:rPr>
      </w:pPr>
      <w:r w:rsidRPr="00D61F37">
        <w:rPr>
          <w:sz w:val="17"/>
          <w:lang w:val="cy-GB"/>
        </w:rPr>
        <w:t xml:space="preserve">Kneen, J., Breeze, T., Davies-Barnes, S., John, V. and Thayer, E. (2020). ‘Curriculum integration: the challenges for primary and secondary schools in developing a new curriculum in the expressive arts’. </w:t>
      </w:r>
      <w:r w:rsidRPr="00D61F37">
        <w:rPr>
          <w:i/>
          <w:iCs/>
          <w:sz w:val="17"/>
          <w:lang w:val="cy-GB"/>
        </w:rPr>
        <w:t>The Curriculum Journa</w:t>
      </w:r>
      <w:r w:rsidRPr="00D61F37">
        <w:rPr>
          <w:sz w:val="17"/>
          <w:lang w:val="cy-GB"/>
        </w:rPr>
        <w:t>l, 31 (2), 258–275.</w:t>
      </w:r>
    </w:p>
    <w:p w14:paraId="528A1050" w14:textId="77777777" w:rsidR="00056A71" w:rsidRPr="00D61F37" w:rsidRDefault="00056A71">
      <w:pPr>
        <w:spacing w:after="48" w:line="240" w:lineRule="auto"/>
        <w:rPr>
          <w:sz w:val="2"/>
          <w:szCs w:val="2"/>
          <w:lang w:val="cy-GB"/>
        </w:rPr>
      </w:pPr>
    </w:p>
    <w:p w14:paraId="5F71D82F" w14:textId="77777777" w:rsidR="00FC7F4B" w:rsidRPr="00D61F37" w:rsidRDefault="00FC7F4B" w:rsidP="00FC7F4B">
      <w:pPr>
        <w:spacing w:after="48" w:line="240" w:lineRule="auto"/>
        <w:rPr>
          <w:sz w:val="17"/>
          <w:lang w:val="cy-GB"/>
        </w:rPr>
      </w:pPr>
      <w:r>
        <w:rPr>
          <w:sz w:val="17"/>
          <w:lang w:val="cy-GB"/>
        </w:rPr>
        <w:t>Llywodraeth Cymru</w:t>
      </w:r>
      <w:r w:rsidRPr="00D61F37">
        <w:rPr>
          <w:sz w:val="17"/>
          <w:lang w:val="cy-GB"/>
        </w:rPr>
        <w:t xml:space="preserve"> (2022). </w:t>
      </w:r>
      <w:r w:rsidRPr="00D61F37">
        <w:rPr>
          <w:i/>
          <w:iCs/>
          <w:sz w:val="17"/>
          <w:lang w:val="cy-GB"/>
        </w:rPr>
        <w:t>C</w:t>
      </w:r>
      <w:r>
        <w:rPr>
          <w:i/>
          <w:iCs/>
          <w:sz w:val="17"/>
          <w:lang w:val="cy-GB"/>
        </w:rPr>
        <w:t>wricwlwm i Gymru</w:t>
      </w:r>
      <w:r w:rsidRPr="00D61F37">
        <w:rPr>
          <w:i/>
          <w:iCs/>
          <w:sz w:val="17"/>
          <w:lang w:val="cy-GB"/>
        </w:rPr>
        <w:t xml:space="preserve">: </w:t>
      </w:r>
      <w:r>
        <w:rPr>
          <w:i/>
          <w:iCs/>
          <w:sz w:val="17"/>
          <w:lang w:val="cy-GB"/>
        </w:rPr>
        <w:t>Dyniaethau</w:t>
      </w:r>
      <w:r w:rsidRPr="00D61F37">
        <w:rPr>
          <w:i/>
          <w:iCs/>
          <w:sz w:val="17"/>
          <w:lang w:val="cy-GB"/>
        </w:rPr>
        <w:t xml:space="preserve"> – </w:t>
      </w:r>
      <w:r>
        <w:rPr>
          <w:i/>
          <w:iCs/>
          <w:sz w:val="17"/>
          <w:lang w:val="cy-GB"/>
        </w:rPr>
        <w:t>Cynllunio eich cwricwlwm: Crefydd, Gwerthoedd a Moeseg.</w:t>
      </w:r>
      <w:r w:rsidRPr="00D61F37">
        <w:rPr>
          <w:sz w:val="17"/>
          <w:lang w:val="cy-GB"/>
        </w:rPr>
        <w:t xml:space="preserve"> Ca</w:t>
      </w:r>
      <w:r>
        <w:rPr>
          <w:sz w:val="17"/>
          <w:lang w:val="cy-GB"/>
        </w:rPr>
        <w:t>erdydd</w:t>
      </w:r>
      <w:r w:rsidRPr="00D61F37">
        <w:rPr>
          <w:sz w:val="17"/>
          <w:lang w:val="cy-GB"/>
        </w:rPr>
        <w:t xml:space="preserve">: </w:t>
      </w:r>
      <w:r>
        <w:rPr>
          <w:sz w:val="17"/>
          <w:lang w:val="cy-GB"/>
        </w:rPr>
        <w:t>Llywodraeth Cymru</w:t>
      </w:r>
      <w:r w:rsidRPr="00D61F37">
        <w:rPr>
          <w:sz w:val="17"/>
          <w:lang w:val="cy-GB"/>
        </w:rPr>
        <w:t>: https://hwb.gov.wales/curriculum-for-wales/humanities/designing-your-curriculum (</w:t>
      </w:r>
      <w:r>
        <w:rPr>
          <w:sz w:val="17"/>
          <w:lang w:val="cy-GB"/>
        </w:rPr>
        <w:t>cyrchwyd</w:t>
      </w:r>
      <w:r w:rsidRPr="00D61F37">
        <w:rPr>
          <w:sz w:val="17"/>
          <w:lang w:val="cy-GB"/>
        </w:rPr>
        <w:t xml:space="preserve"> 16/09/2026).</w:t>
      </w:r>
    </w:p>
    <w:p w14:paraId="233DBE7F" w14:textId="77777777" w:rsidR="00FC7F4B" w:rsidRPr="00FC7F4B" w:rsidRDefault="00FC7F4B" w:rsidP="00FC7F4B">
      <w:pPr>
        <w:spacing w:after="48" w:line="240" w:lineRule="auto"/>
        <w:rPr>
          <w:sz w:val="2"/>
          <w:szCs w:val="2"/>
          <w:lang w:val="cy-GB"/>
        </w:rPr>
      </w:pPr>
    </w:p>
    <w:p w14:paraId="26F9674E" w14:textId="5A6657A8" w:rsidR="00FC7F4B" w:rsidRPr="00D61F37" w:rsidRDefault="00FC7F4B" w:rsidP="00FC7F4B">
      <w:pPr>
        <w:spacing w:after="48" w:line="240" w:lineRule="auto"/>
        <w:rPr>
          <w:sz w:val="17"/>
          <w:lang w:val="cy-GB"/>
        </w:rPr>
      </w:pPr>
      <w:r>
        <w:rPr>
          <w:sz w:val="17"/>
          <w:lang w:val="cy-GB"/>
        </w:rPr>
        <w:t>Llywodraeth Cymru</w:t>
      </w:r>
      <w:r w:rsidRPr="00D61F37">
        <w:rPr>
          <w:sz w:val="17"/>
          <w:lang w:val="cy-GB"/>
        </w:rPr>
        <w:t xml:space="preserve"> (2023). </w:t>
      </w:r>
      <w:r>
        <w:rPr>
          <w:i/>
          <w:iCs/>
          <w:sz w:val="17"/>
          <w:lang w:val="cy-GB"/>
        </w:rPr>
        <w:t>Cynllunio eich</w:t>
      </w:r>
      <w:r w:rsidRPr="00D61F37">
        <w:rPr>
          <w:i/>
          <w:iCs/>
          <w:sz w:val="17"/>
          <w:lang w:val="cy-GB"/>
        </w:rPr>
        <w:t xml:space="preserve"> C</w:t>
      </w:r>
      <w:r>
        <w:rPr>
          <w:i/>
          <w:iCs/>
          <w:sz w:val="17"/>
          <w:lang w:val="cy-GB"/>
        </w:rPr>
        <w:t>wricwlwm</w:t>
      </w:r>
      <w:r w:rsidRPr="00D61F37">
        <w:rPr>
          <w:i/>
          <w:iCs/>
          <w:sz w:val="17"/>
          <w:lang w:val="cy-GB"/>
        </w:rPr>
        <w:t>: Cre</w:t>
      </w:r>
      <w:r>
        <w:rPr>
          <w:i/>
          <w:iCs/>
          <w:sz w:val="17"/>
          <w:lang w:val="cy-GB"/>
        </w:rPr>
        <w:t>u cwricwlwm i’ch ysgol</w:t>
      </w:r>
      <w:r w:rsidRPr="00D61F37">
        <w:rPr>
          <w:sz w:val="17"/>
          <w:lang w:val="cy-GB"/>
        </w:rPr>
        <w:t>. Ca</w:t>
      </w:r>
      <w:r>
        <w:rPr>
          <w:sz w:val="17"/>
          <w:lang w:val="cy-GB"/>
        </w:rPr>
        <w:t>erdydd</w:t>
      </w:r>
      <w:r w:rsidRPr="00D61F37">
        <w:rPr>
          <w:sz w:val="17"/>
          <w:lang w:val="cy-GB"/>
        </w:rPr>
        <w:t xml:space="preserve">: </w:t>
      </w:r>
      <w:r>
        <w:rPr>
          <w:sz w:val="17"/>
          <w:lang w:val="cy-GB"/>
        </w:rPr>
        <w:t>Llywodraeth Cymru</w:t>
      </w:r>
      <w:r w:rsidRPr="00D61F37">
        <w:rPr>
          <w:sz w:val="17"/>
          <w:lang w:val="cy-GB"/>
        </w:rPr>
        <w:t>.</w:t>
      </w:r>
    </w:p>
    <w:p w14:paraId="77844A69" w14:textId="6D746AC9" w:rsidR="00FC7F4B" w:rsidRPr="00FC7F4B" w:rsidRDefault="00FC7F4B" w:rsidP="00FC7F4B">
      <w:pPr>
        <w:spacing w:after="48" w:line="240" w:lineRule="auto"/>
        <w:rPr>
          <w:sz w:val="2"/>
          <w:szCs w:val="2"/>
          <w:lang w:val="cy-GB"/>
        </w:rPr>
      </w:pPr>
    </w:p>
    <w:p w14:paraId="685D084B" w14:textId="48FCF58D" w:rsidR="00CA084B" w:rsidRPr="00D61F37" w:rsidRDefault="007D3535">
      <w:pPr>
        <w:spacing w:after="48" w:line="240" w:lineRule="auto"/>
        <w:rPr>
          <w:lang w:val="cy-GB"/>
        </w:rPr>
      </w:pPr>
      <w:r w:rsidRPr="00D61F37">
        <w:rPr>
          <w:sz w:val="17"/>
          <w:lang w:val="cy-GB"/>
        </w:rPr>
        <w:t xml:space="preserve">McPhail, G. (2018). ‘Curriculum integration in the senior secondary school: a case study in a national assessment context’. </w:t>
      </w:r>
      <w:r w:rsidRPr="00D61F37">
        <w:rPr>
          <w:i/>
          <w:iCs/>
          <w:sz w:val="17"/>
          <w:lang w:val="cy-GB"/>
        </w:rPr>
        <w:t>Journal of Curriculum Studies</w:t>
      </w:r>
      <w:r w:rsidRPr="00D61F37">
        <w:rPr>
          <w:sz w:val="17"/>
          <w:lang w:val="cy-GB"/>
        </w:rPr>
        <w:t>, 50 (1), 56–76.</w:t>
      </w:r>
    </w:p>
    <w:p w14:paraId="4EC8423F" w14:textId="77777777" w:rsidR="00056A71" w:rsidRPr="00D61F37" w:rsidRDefault="00056A71">
      <w:pPr>
        <w:spacing w:after="48" w:line="240" w:lineRule="auto"/>
        <w:rPr>
          <w:i/>
          <w:iCs/>
          <w:sz w:val="2"/>
          <w:szCs w:val="2"/>
          <w:lang w:val="cy-GB"/>
        </w:rPr>
      </w:pPr>
    </w:p>
    <w:p w14:paraId="54141A0F" w14:textId="15A0A435" w:rsidR="00CA084B" w:rsidRPr="00D61F37" w:rsidRDefault="007D3535">
      <w:pPr>
        <w:spacing w:after="48" w:line="240" w:lineRule="auto"/>
        <w:rPr>
          <w:lang w:val="cy-GB"/>
        </w:rPr>
      </w:pPr>
      <w:r w:rsidRPr="00D61F37">
        <w:rPr>
          <w:i/>
          <w:iCs/>
          <w:sz w:val="17"/>
          <w:lang w:val="cy-GB"/>
        </w:rPr>
        <w:t>National Centre of Religious Education for Wales (2024). RVE Provision in Wales: National Baseline Report</w:t>
      </w:r>
      <w:r w:rsidRPr="00D61F37">
        <w:rPr>
          <w:sz w:val="17"/>
          <w:lang w:val="cy-GB"/>
        </w:rPr>
        <w:t>. Bangor: Bangor University.</w:t>
      </w:r>
    </w:p>
    <w:p w14:paraId="325EAED0" w14:textId="77777777" w:rsidR="00056A71" w:rsidRPr="00D61F37" w:rsidRDefault="00056A71">
      <w:pPr>
        <w:spacing w:after="48" w:line="240" w:lineRule="auto"/>
        <w:rPr>
          <w:sz w:val="2"/>
          <w:szCs w:val="2"/>
          <w:lang w:val="cy-GB"/>
        </w:rPr>
      </w:pPr>
    </w:p>
    <w:p w14:paraId="4748B43A" w14:textId="77777777" w:rsidR="00056A71" w:rsidRPr="00D61F37" w:rsidRDefault="00056A71">
      <w:pPr>
        <w:spacing w:after="48" w:line="240" w:lineRule="auto"/>
        <w:rPr>
          <w:sz w:val="2"/>
          <w:szCs w:val="2"/>
          <w:lang w:val="cy-GB"/>
        </w:rPr>
      </w:pPr>
    </w:p>
    <w:p w14:paraId="6F49FBC9" w14:textId="75653900" w:rsidR="00CA084B" w:rsidRPr="00D61F37" w:rsidRDefault="007D3535">
      <w:pPr>
        <w:spacing w:after="48" w:line="240" w:lineRule="auto"/>
        <w:rPr>
          <w:lang w:val="cy-GB"/>
        </w:rPr>
      </w:pPr>
      <w:r w:rsidRPr="00D61F37">
        <w:rPr>
          <w:sz w:val="17"/>
          <w:lang w:val="cy-GB"/>
        </w:rPr>
        <w:t xml:space="preserve">Jackson, R. (2004). </w:t>
      </w:r>
      <w:r w:rsidRPr="00D61F37">
        <w:rPr>
          <w:i/>
          <w:iCs/>
          <w:sz w:val="17"/>
          <w:lang w:val="cy-GB"/>
        </w:rPr>
        <w:t>Rethinking Religious Education and Plurality: Issues in Diversity and Pedagogy</w:t>
      </w:r>
      <w:r w:rsidRPr="00D61F37">
        <w:rPr>
          <w:sz w:val="17"/>
          <w:lang w:val="cy-GB"/>
        </w:rPr>
        <w:t>. London: Routledge.</w:t>
      </w:r>
    </w:p>
    <w:p w14:paraId="17F095DE" w14:textId="77777777" w:rsidR="00056A71" w:rsidRPr="00D61F37" w:rsidRDefault="00056A71">
      <w:pPr>
        <w:spacing w:after="48" w:line="240" w:lineRule="auto"/>
        <w:rPr>
          <w:sz w:val="2"/>
          <w:szCs w:val="2"/>
          <w:lang w:val="cy-GB"/>
        </w:rPr>
      </w:pPr>
    </w:p>
    <w:p w14:paraId="044D3008" w14:textId="4B36FF65" w:rsidR="00CA084B" w:rsidRPr="00D61F37" w:rsidRDefault="007D3535">
      <w:pPr>
        <w:spacing w:after="48" w:line="240" w:lineRule="auto"/>
        <w:rPr>
          <w:lang w:val="cy-GB"/>
        </w:rPr>
      </w:pPr>
      <w:r w:rsidRPr="00D61F37">
        <w:rPr>
          <w:sz w:val="17"/>
          <w:lang w:val="cy-GB"/>
        </w:rPr>
        <w:t xml:space="preserve">Ofsted. (2021). </w:t>
      </w:r>
      <w:r w:rsidRPr="00D61F37">
        <w:rPr>
          <w:i/>
          <w:iCs/>
          <w:sz w:val="17"/>
          <w:lang w:val="cy-GB"/>
        </w:rPr>
        <w:t>Research Review Series: Religious Education</w:t>
      </w:r>
      <w:r w:rsidRPr="00D61F37">
        <w:rPr>
          <w:sz w:val="17"/>
          <w:lang w:val="cy-GB"/>
        </w:rPr>
        <w:t>. Manchester: Ofsted.</w:t>
      </w:r>
    </w:p>
    <w:p w14:paraId="6485DAC2" w14:textId="77777777" w:rsidR="00056A71" w:rsidRPr="00D61F37" w:rsidRDefault="00056A71">
      <w:pPr>
        <w:spacing w:after="48" w:line="240" w:lineRule="auto"/>
        <w:rPr>
          <w:sz w:val="2"/>
          <w:szCs w:val="2"/>
          <w:lang w:val="cy-GB"/>
        </w:rPr>
      </w:pPr>
    </w:p>
    <w:p w14:paraId="20384680" w14:textId="03B226C4" w:rsidR="00CA084B" w:rsidRPr="00D61F37" w:rsidRDefault="007D3535">
      <w:pPr>
        <w:spacing w:after="48" w:line="240" w:lineRule="auto"/>
        <w:rPr>
          <w:lang w:val="cy-GB"/>
        </w:rPr>
      </w:pPr>
      <w:r w:rsidRPr="00D61F37">
        <w:rPr>
          <w:sz w:val="17"/>
          <w:lang w:val="cy-GB"/>
        </w:rPr>
        <w:t xml:space="preserve">Ofsted. (2024). </w:t>
      </w:r>
      <w:r w:rsidRPr="00D61F37">
        <w:rPr>
          <w:i/>
          <w:iCs/>
          <w:sz w:val="17"/>
          <w:lang w:val="cy-GB"/>
        </w:rPr>
        <w:t>Deep and Meaningful? The Religious Education Subject Report</w:t>
      </w:r>
      <w:r w:rsidRPr="00D61F37">
        <w:rPr>
          <w:sz w:val="17"/>
          <w:lang w:val="cy-GB"/>
        </w:rPr>
        <w:t>. Manchester: Ofsted.</w:t>
      </w:r>
    </w:p>
    <w:p w14:paraId="19E9BE22" w14:textId="77777777" w:rsidR="00056A71" w:rsidRPr="00D61F37" w:rsidRDefault="00056A71" w:rsidP="00056A71">
      <w:pPr>
        <w:spacing w:after="48" w:line="240" w:lineRule="auto"/>
        <w:rPr>
          <w:sz w:val="2"/>
          <w:szCs w:val="2"/>
          <w:lang w:val="cy-GB"/>
        </w:rPr>
      </w:pPr>
    </w:p>
    <w:p w14:paraId="7C3D0374" w14:textId="77777777" w:rsidR="003B3365" w:rsidRPr="00D61F37" w:rsidRDefault="003B3365" w:rsidP="003B3365">
      <w:pPr>
        <w:spacing w:after="48" w:line="240" w:lineRule="auto"/>
        <w:rPr>
          <w:sz w:val="2"/>
          <w:szCs w:val="2"/>
          <w:lang w:val="cy-GB"/>
        </w:rPr>
      </w:pPr>
    </w:p>
    <w:p w14:paraId="402A0858" w14:textId="77777777" w:rsidR="00056A71" w:rsidRPr="00D61F37" w:rsidRDefault="00056A71">
      <w:pPr>
        <w:spacing w:after="48" w:line="240" w:lineRule="auto"/>
        <w:rPr>
          <w:sz w:val="2"/>
          <w:szCs w:val="2"/>
          <w:lang w:val="cy-GB"/>
        </w:rPr>
      </w:pPr>
    </w:p>
    <w:p w14:paraId="44A50900" w14:textId="372FCF21" w:rsidR="00CA084B" w:rsidRPr="00D61F37" w:rsidRDefault="007D3535">
      <w:pPr>
        <w:spacing w:after="48" w:line="240" w:lineRule="auto"/>
        <w:rPr>
          <w:lang w:val="cy-GB"/>
        </w:rPr>
      </w:pPr>
      <w:r w:rsidRPr="00D61F37">
        <w:rPr>
          <w:sz w:val="17"/>
          <w:lang w:val="cy-GB"/>
        </w:rPr>
        <w:t xml:space="preserve">Wright, A. and Wright, E. (2024). ‘Religious education and worldview theory’. </w:t>
      </w:r>
      <w:r w:rsidRPr="00D61F37">
        <w:rPr>
          <w:i/>
          <w:iCs/>
          <w:sz w:val="17"/>
          <w:lang w:val="cy-GB"/>
        </w:rPr>
        <w:t>British Journal of Religious Education</w:t>
      </w:r>
      <w:r w:rsidRPr="00D61F37">
        <w:rPr>
          <w:sz w:val="17"/>
          <w:lang w:val="cy-GB"/>
        </w:rPr>
        <w:t>, 46 (1), 4–13</w:t>
      </w:r>
    </w:p>
    <w:p w14:paraId="310AAD71" w14:textId="77777777" w:rsidR="00056A71" w:rsidRPr="00D61F37" w:rsidRDefault="00056A71">
      <w:pPr>
        <w:spacing w:after="48" w:line="240" w:lineRule="auto"/>
        <w:rPr>
          <w:sz w:val="2"/>
          <w:szCs w:val="2"/>
          <w:lang w:val="cy-GB"/>
        </w:rPr>
      </w:pPr>
    </w:p>
    <w:p w14:paraId="0A571088" w14:textId="278EEC44" w:rsidR="00CA084B" w:rsidRPr="00D61F37" w:rsidRDefault="007D3535">
      <w:pPr>
        <w:spacing w:after="48" w:line="240" w:lineRule="auto"/>
        <w:rPr>
          <w:lang w:val="cy-GB"/>
        </w:rPr>
      </w:pPr>
      <w:r w:rsidRPr="00D61F37">
        <w:rPr>
          <w:sz w:val="17"/>
          <w:lang w:val="cy-GB"/>
        </w:rPr>
        <w:t xml:space="preserve">Young, M. (2008). </w:t>
      </w:r>
      <w:r w:rsidRPr="00D61F37">
        <w:rPr>
          <w:i/>
          <w:iCs/>
          <w:sz w:val="17"/>
          <w:lang w:val="cy-GB"/>
        </w:rPr>
        <w:t>Bringing Knowledge Back In: From Social Constructivism to Social Realism in the Sociology of Education</w:t>
      </w:r>
      <w:r w:rsidRPr="00D61F37">
        <w:rPr>
          <w:sz w:val="17"/>
          <w:lang w:val="cy-GB"/>
        </w:rPr>
        <w:t>. London: Routledge.</w:t>
      </w:r>
    </w:p>
    <w:p w14:paraId="566F7DA3" w14:textId="77777777" w:rsidR="00056A71" w:rsidRPr="00D61F37" w:rsidRDefault="00056A71">
      <w:pPr>
        <w:spacing w:after="48" w:line="240" w:lineRule="auto"/>
        <w:rPr>
          <w:sz w:val="2"/>
          <w:szCs w:val="2"/>
          <w:lang w:val="cy-GB"/>
        </w:rPr>
      </w:pPr>
    </w:p>
    <w:p w14:paraId="4921E87A" w14:textId="01AC9F7F" w:rsidR="00CA084B" w:rsidRPr="00D61F37" w:rsidRDefault="007D3535">
      <w:pPr>
        <w:spacing w:after="48" w:line="240" w:lineRule="auto"/>
        <w:rPr>
          <w:lang w:val="cy-GB"/>
        </w:rPr>
      </w:pPr>
      <w:r w:rsidRPr="00D61F37">
        <w:rPr>
          <w:sz w:val="17"/>
          <w:lang w:val="cy-GB"/>
        </w:rPr>
        <w:t xml:space="preserve">Young, M. and Muller, J. (2010). ‘Three educational scenarios for the future: lessons from the sociology of knowledge’. </w:t>
      </w:r>
      <w:r w:rsidRPr="00D61F37">
        <w:rPr>
          <w:i/>
          <w:iCs/>
          <w:sz w:val="17"/>
          <w:lang w:val="cy-GB"/>
        </w:rPr>
        <w:t>European Journal of Education</w:t>
      </w:r>
      <w:r w:rsidRPr="00D61F37">
        <w:rPr>
          <w:sz w:val="17"/>
          <w:lang w:val="cy-GB"/>
        </w:rPr>
        <w:t>, 45 (1), 11–27.</w:t>
      </w:r>
    </w:p>
    <w:p w14:paraId="72689591" w14:textId="77777777" w:rsidR="00056A71" w:rsidRPr="00D61F37" w:rsidRDefault="00056A71">
      <w:pPr>
        <w:spacing w:after="48" w:line="240" w:lineRule="auto"/>
        <w:rPr>
          <w:sz w:val="2"/>
          <w:szCs w:val="2"/>
          <w:lang w:val="cy-GB"/>
        </w:rPr>
      </w:pPr>
    </w:p>
    <w:p w14:paraId="34E07D91" w14:textId="7E0AE62C" w:rsidR="00CA084B" w:rsidRPr="00D61F37" w:rsidRDefault="007D3535">
      <w:pPr>
        <w:spacing w:after="48" w:line="240" w:lineRule="auto"/>
        <w:rPr>
          <w:lang w:val="cy-GB"/>
        </w:rPr>
      </w:pPr>
      <w:r w:rsidRPr="00D61F37">
        <w:rPr>
          <w:sz w:val="17"/>
          <w:lang w:val="cy-GB"/>
        </w:rPr>
        <w:t xml:space="preserve">Young, M. and Muller, J. (2013). ‘On the powers of powerful knowledge’. </w:t>
      </w:r>
      <w:r w:rsidRPr="00D61F37">
        <w:rPr>
          <w:i/>
          <w:iCs/>
          <w:sz w:val="17"/>
          <w:lang w:val="cy-GB"/>
        </w:rPr>
        <w:t>Review of Education</w:t>
      </w:r>
      <w:r w:rsidRPr="00D61F37">
        <w:rPr>
          <w:sz w:val="17"/>
          <w:lang w:val="cy-GB"/>
        </w:rPr>
        <w:t>, 1 (3), 229–250.</w:t>
      </w:r>
      <w:r w:rsidR="00FC7F4B">
        <w:rPr>
          <w:sz w:val="17"/>
          <w:lang w:val="cy-GB"/>
        </w:rPr>
        <w:t xml:space="preserve"> </w:t>
      </w:r>
    </w:p>
    <w:sectPr w:rsidR="00CA084B" w:rsidRPr="00D61F37" w:rsidSect="00034616">
      <w:headerReference w:type="default" r:id="rId13"/>
      <w:footerReference w:type="default" r:id="rId14"/>
      <w:pgSz w:w="11906" w:h="16838"/>
      <w:pgMar w:top="893" w:right="979" w:bottom="893" w:left="979"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9BC85" w14:textId="77777777" w:rsidR="004542BF" w:rsidRPr="00477983" w:rsidRDefault="004542BF">
      <w:pPr>
        <w:spacing w:after="0" w:line="240" w:lineRule="auto"/>
      </w:pPr>
      <w:r w:rsidRPr="00477983">
        <w:separator/>
      </w:r>
    </w:p>
  </w:endnote>
  <w:endnote w:type="continuationSeparator" w:id="0">
    <w:p w14:paraId="1CF28016" w14:textId="77777777" w:rsidR="004542BF" w:rsidRPr="00477983" w:rsidRDefault="004542BF">
      <w:pPr>
        <w:spacing w:after="0" w:line="240" w:lineRule="auto"/>
      </w:pPr>
      <w:r w:rsidRPr="0047798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7B83D" w14:textId="7C2179AA" w:rsidR="00CA084B" w:rsidRPr="00477983" w:rsidRDefault="00823E23">
    <w:pPr>
      <w:pStyle w:val="Footer"/>
      <w:jc w:val="center"/>
    </w:pPr>
    <w:r>
      <w:rPr>
        <w:color w:val="6D6D6D"/>
        <w:sz w:val="15"/>
      </w:rPr>
      <w:t>Tudalen</w:t>
    </w:r>
    <w:r w:rsidR="007D3535" w:rsidRPr="00477983">
      <w:rPr>
        <w:color w:val="6D6D6D"/>
        <w:sz w:val="15"/>
      </w:rPr>
      <w:t xml:space="preserve"> </w:t>
    </w:r>
    <w:r w:rsidR="007D3535" w:rsidRPr="00477983">
      <w:rPr>
        <w:color w:val="6D6D6D"/>
        <w:sz w:val="15"/>
      </w:rPr>
      <w:fldChar w:fldCharType="begin"/>
    </w:r>
    <w:r w:rsidR="007D3535" w:rsidRPr="00477983">
      <w:rPr>
        <w:color w:val="6D6D6D"/>
        <w:sz w:val="15"/>
      </w:rPr>
      <w:instrText>PAGE</w:instrText>
    </w:r>
    <w:r w:rsidR="007D3535" w:rsidRPr="00477983">
      <w:rPr>
        <w:color w:val="6D6D6D"/>
        <w:sz w:val="15"/>
      </w:rPr>
      <w:fldChar w:fldCharType="separate"/>
    </w:r>
    <w:r w:rsidR="008D3078" w:rsidRPr="00477983">
      <w:rPr>
        <w:color w:val="6D6D6D"/>
        <w:sz w:val="15"/>
      </w:rPr>
      <w:t>1</w:t>
    </w:r>
    <w:r w:rsidR="007D3535" w:rsidRPr="00477983">
      <w:rPr>
        <w:color w:val="6D6D6D"/>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340AA1" w14:textId="77777777" w:rsidR="004542BF" w:rsidRPr="00477983" w:rsidRDefault="004542BF">
      <w:pPr>
        <w:spacing w:after="0" w:line="240" w:lineRule="auto"/>
      </w:pPr>
      <w:r w:rsidRPr="00477983">
        <w:separator/>
      </w:r>
    </w:p>
  </w:footnote>
  <w:footnote w:type="continuationSeparator" w:id="0">
    <w:p w14:paraId="72F607C5" w14:textId="77777777" w:rsidR="004542BF" w:rsidRPr="00477983" w:rsidRDefault="004542BF">
      <w:pPr>
        <w:spacing w:after="0" w:line="240" w:lineRule="auto"/>
      </w:pPr>
      <w:r w:rsidRPr="00477983">
        <w:continuationSeparator/>
      </w:r>
    </w:p>
  </w:footnote>
  <w:footnote w:id="1">
    <w:p w14:paraId="65C49E02" w14:textId="6DB258D7" w:rsidR="006B7BB8" w:rsidRPr="006465F4" w:rsidRDefault="006B7BB8" w:rsidP="006B7BB8">
      <w:pPr>
        <w:pStyle w:val="FootnoteText"/>
        <w:rPr>
          <w:lang w:val="cy-GB"/>
        </w:rPr>
      </w:pPr>
      <w:r w:rsidRPr="006465F4">
        <w:rPr>
          <w:rStyle w:val="FootnoteReference"/>
          <w:lang w:val="cy-GB"/>
        </w:rPr>
        <w:footnoteRef/>
      </w:r>
      <w:r w:rsidRPr="006465F4">
        <w:rPr>
          <w:lang w:val="cy-GB"/>
        </w:rPr>
        <w:t xml:space="preserve"> </w:t>
      </w:r>
      <w:r w:rsidR="006465F4" w:rsidRPr="006465F4">
        <w:rPr>
          <w:lang w:val="cy-GB"/>
        </w:rPr>
        <w:t>Er hwylustod, cyfeirir at y sampl o hyn ymlaen fel ysgolion uwchradd. Er bod rhai o’r sefydliadau a arolygwyd yn addysgu dysgwyr 3–18 oed, dim ond darpariaeth ar gyfer Blynyddoedd 7–11 a ddadansoddwyd. Felly, cynhwysir yr ysgolion hynny o dan y term ysgolion uwchradd drwy gydol yr adroddiad</w:t>
      </w:r>
      <w:r w:rsidRPr="006465F4">
        <w:rPr>
          <w:lang w:val="cy-GB"/>
        </w:rPr>
        <w:t>.</w:t>
      </w:r>
    </w:p>
  </w:footnote>
  <w:footnote w:id="2">
    <w:p w14:paraId="66FB154D" w14:textId="6CD5996A" w:rsidR="00FF14AD" w:rsidRPr="00C367D1" w:rsidRDefault="00FF14AD" w:rsidP="00FF14AD">
      <w:pPr>
        <w:pStyle w:val="FootnoteText"/>
        <w:rPr>
          <w:lang w:val="cy-GB"/>
        </w:rPr>
      </w:pPr>
      <w:r w:rsidRPr="006465F4">
        <w:rPr>
          <w:rStyle w:val="FootnoteReference"/>
          <w:lang w:val="cy-GB"/>
        </w:rPr>
        <w:footnoteRef/>
      </w:r>
      <w:r w:rsidRPr="006465F4">
        <w:rPr>
          <w:lang w:val="cy-GB"/>
        </w:rPr>
        <w:t xml:space="preserve"> </w:t>
      </w:r>
      <w:r w:rsidR="006465F4" w:rsidRPr="006465F4">
        <w:rPr>
          <w:lang w:val="cy-GB"/>
        </w:rPr>
        <w:t>At ddibenion yr astudiaeth hon, rhannwyd Cymru yn dri rhanbarth eang a oedd yn cynnwys awdurdodau lleol penodol: Gogledd Cymru (ysgolion yn Ynys Môn, Gwynedd, Conwy, Sir y Fflint, Sir Ddinbych a Wrecsam); Canolbarth Cymru (ysgolion ym Mhowys a Cheredigion); a De Cymru (ysgolion ym Mlaenau Gwent, Pen-y-bont ar Ogwr, Caerffili, Sir Gaerfyrddin, Merthyr Tudful, Sir Fynwy, Castell-nedd Port Talbot, Casnewydd, Sir Benfro, Rhondda Cynon Taf, Abertawe, Torfaen a Bro Morgannwg).</w:t>
      </w:r>
    </w:p>
  </w:footnote>
  <w:footnote w:id="3">
    <w:p w14:paraId="37E265AA" w14:textId="2E8769A0" w:rsidR="003969E1" w:rsidRPr="003969E1" w:rsidRDefault="003969E1" w:rsidP="003969E1">
      <w:pPr>
        <w:pStyle w:val="FootnoteText"/>
        <w:rPr>
          <w:lang w:val="cy-GB"/>
        </w:rPr>
      </w:pPr>
      <w:r w:rsidRPr="003969E1">
        <w:rPr>
          <w:rStyle w:val="FootnoteReference"/>
          <w:lang w:val="cy-GB"/>
        </w:rPr>
        <w:footnoteRef/>
      </w:r>
      <w:r w:rsidRPr="003969E1">
        <w:rPr>
          <w:lang w:val="cy-GB"/>
        </w:rPr>
        <w:t xml:space="preserve"> Dylid nodi fod y Cwricwlwm i Gymru, adeg casglu’r data, wedi’i gyflwyno ar gyfer Blynyddoedd 7 i 10. O ganlyniad, roedd y dysgwyr hyn yn astudio Crefydd, Gwerthoedd a Moeseg (CGM), tra bod dysgwyr Blwyddyn 11 yn parhau i ddilyn yr hen gwricwlwm ac felly’n astudio Addysg Grefyddol.</w:t>
      </w:r>
    </w:p>
  </w:footnote>
  <w:footnote w:id="4">
    <w:p w14:paraId="3B2BBD61" w14:textId="52D54F1E" w:rsidR="00CA084B" w:rsidRPr="00384DF0" w:rsidRDefault="007D3535" w:rsidP="00384DF0">
      <w:pPr>
        <w:pStyle w:val="FootnoteText"/>
        <w:rPr>
          <w:lang w:val="cy-GB"/>
        </w:rPr>
      </w:pPr>
      <w:r w:rsidRPr="00477983">
        <w:rPr>
          <w:rStyle w:val="FootnoteReference"/>
        </w:rPr>
        <w:footnoteRef/>
      </w:r>
      <w:r w:rsidRPr="00384DF0">
        <w:rPr>
          <w:lang w:val="cy-GB"/>
        </w:rPr>
        <w:t xml:space="preserve"> </w:t>
      </w:r>
      <w:r w:rsidR="00384DF0" w:rsidRPr="00384DF0">
        <w:rPr>
          <w:lang w:val="cy-GB"/>
        </w:rPr>
        <w:t>Dylid nodi, er bod y ffigurau rhanbarthol hyn yn awgrymu lefel uchel o gydymffurfiaeth ffurfiol â’r gofyniad statudol i ddarparu CGM ym Mlynyddoedd 10 ac 11, fod dadansoddiad ar lefel sirol yn datgelu amrywiad sylweddol, gyda chyfraddau cydymffurfio yn gostwng i gyn lleied â 70% mewn rhai siroedd</w:t>
      </w:r>
      <w:r w:rsidRPr="00384DF0">
        <w:rPr>
          <w:lang w:val="cy-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076DA" w14:textId="70187612" w:rsidR="00CA084B" w:rsidRPr="002C5A0B" w:rsidRDefault="002C5A0B">
    <w:pPr>
      <w:pStyle w:val="Header"/>
      <w:jc w:val="right"/>
      <w:rPr>
        <w:lang w:val="cy-GB"/>
      </w:rPr>
    </w:pPr>
    <w:r w:rsidRPr="002C5A0B">
      <w:rPr>
        <w:b/>
        <w:color w:val="5A6B7A"/>
        <w:sz w:val="14"/>
        <w:lang w:val="cy-GB"/>
      </w:rPr>
      <w:t>Crefydd, Gwerthoedd a Moeseg yng Nghymru: Dadansoddiad cenedlaethol darpariaeth ysgol uwchradd dan y Cwricwlwm i Gymru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E2DEF2E0"/>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120B63A6"/>
    <w:multiLevelType w:val="hybridMultilevel"/>
    <w:tmpl w:val="4B98877E"/>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0" w15:restartNumberingAfterBreak="0">
    <w:nsid w:val="14B219D5"/>
    <w:multiLevelType w:val="hybridMultilevel"/>
    <w:tmpl w:val="86C6F524"/>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1" w15:restartNumberingAfterBreak="0">
    <w:nsid w:val="15AD445C"/>
    <w:multiLevelType w:val="hybridMultilevel"/>
    <w:tmpl w:val="70A83DE8"/>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2" w15:restartNumberingAfterBreak="0">
    <w:nsid w:val="18745AAD"/>
    <w:multiLevelType w:val="hybridMultilevel"/>
    <w:tmpl w:val="E1FAD21C"/>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3" w15:restartNumberingAfterBreak="0">
    <w:nsid w:val="1E6542E2"/>
    <w:multiLevelType w:val="hybridMultilevel"/>
    <w:tmpl w:val="3146D070"/>
    <w:lvl w:ilvl="0" w:tplc="5E1CB50A">
      <w:start w:val="69"/>
      <w:numFmt w:val="bullet"/>
      <w:lvlText w:val="-"/>
      <w:lvlJc w:val="left"/>
      <w:pPr>
        <w:ind w:left="720" w:hanging="360"/>
      </w:pPr>
      <w:rPr>
        <w:rFonts w:ascii="Aptos" w:eastAsiaTheme="minorEastAsia" w:hAnsi="Aptos" w:cstheme="minorBidi" w:hint="default"/>
        <w:sz w:val="1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07021E"/>
    <w:multiLevelType w:val="hybridMultilevel"/>
    <w:tmpl w:val="AB22B7F6"/>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5" w15:restartNumberingAfterBreak="0">
    <w:nsid w:val="22002103"/>
    <w:multiLevelType w:val="hybridMultilevel"/>
    <w:tmpl w:val="E1C6E73A"/>
    <w:lvl w:ilvl="0" w:tplc="5E1CB50A">
      <w:start w:val="69"/>
      <w:numFmt w:val="bullet"/>
      <w:lvlText w:val="-"/>
      <w:lvlJc w:val="left"/>
      <w:pPr>
        <w:ind w:left="720" w:hanging="360"/>
      </w:pPr>
      <w:rPr>
        <w:rFonts w:ascii="Aptos" w:eastAsiaTheme="minorEastAsia" w:hAnsi="Aptos" w:cstheme="minorBidi" w:hint="default"/>
        <w:sz w:val="1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8B2C9A"/>
    <w:multiLevelType w:val="hybridMultilevel"/>
    <w:tmpl w:val="5E5C60BA"/>
    <w:lvl w:ilvl="0" w:tplc="D5E0A892">
      <w:start w:val="1"/>
      <w:numFmt w:val="lowerRoman"/>
      <w:lvlText w:val="%1."/>
      <w:lvlJc w:val="left"/>
      <w:pPr>
        <w:ind w:left="1080" w:hanging="720"/>
      </w:pPr>
      <w:rPr>
        <w:rFonts w:hint="default"/>
      </w:rPr>
    </w:lvl>
    <w:lvl w:ilvl="1" w:tplc="04520019" w:tentative="1">
      <w:start w:val="1"/>
      <w:numFmt w:val="lowerLetter"/>
      <w:lvlText w:val="%2."/>
      <w:lvlJc w:val="left"/>
      <w:pPr>
        <w:ind w:left="1440" w:hanging="360"/>
      </w:pPr>
    </w:lvl>
    <w:lvl w:ilvl="2" w:tplc="0452001B" w:tentative="1">
      <w:start w:val="1"/>
      <w:numFmt w:val="lowerRoman"/>
      <w:lvlText w:val="%3."/>
      <w:lvlJc w:val="right"/>
      <w:pPr>
        <w:ind w:left="2160" w:hanging="180"/>
      </w:pPr>
    </w:lvl>
    <w:lvl w:ilvl="3" w:tplc="0452000F" w:tentative="1">
      <w:start w:val="1"/>
      <w:numFmt w:val="decimal"/>
      <w:lvlText w:val="%4."/>
      <w:lvlJc w:val="left"/>
      <w:pPr>
        <w:ind w:left="2880" w:hanging="360"/>
      </w:pPr>
    </w:lvl>
    <w:lvl w:ilvl="4" w:tplc="04520019" w:tentative="1">
      <w:start w:val="1"/>
      <w:numFmt w:val="lowerLetter"/>
      <w:lvlText w:val="%5."/>
      <w:lvlJc w:val="left"/>
      <w:pPr>
        <w:ind w:left="3600" w:hanging="360"/>
      </w:pPr>
    </w:lvl>
    <w:lvl w:ilvl="5" w:tplc="0452001B" w:tentative="1">
      <w:start w:val="1"/>
      <w:numFmt w:val="lowerRoman"/>
      <w:lvlText w:val="%6."/>
      <w:lvlJc w:val="right"/>
      <w:pPr>
        <w:ind w:left="4320" w:hanging="180"/>
      </w:pPr>
    </w:lvl>
    <w:lvl w:ilvl="6" w:tplc="0452000F" w:tentative="1">
      <w:start w:val="1"/>
      <w:numFmt w:val="decimal"/>
      <w:lvlText w:val="%7."/>
      <w:lvlJc w:val="left"/>
      <w:pPr>
        <w:ind w:left="5040" w:hanging="360"/>
      </w:pPr>
    </w:lvl>
    <w:lvl w:ilvl="7" w:tplc="04520019" w:tentative="1">
      <w:start w:val="1"/>
      <w:numFmt w:val="lowerLetter"/>
      <w:lvlText w:val="%8."/>
      <w:lvlJc w:val="left"/>
      <w:pPr>
        <w:ind w:left="5760" w:hanging="360"/>
      </w:pPr>
    </w:lvl>
    <w:lvl w:ilvl="8" w:tplc="0452001B" w:tentative="1">
      <w:start w:val="1"/>
      <w:numFmt w:val="lowerRoman"/>
      <w:lvlText w:val="%9."/>
      <w:lvlJc w:val="right"/>
      <w:pPr>
        <w:ind w:left="6480" w:hanging="180"/>
      </w:pPr>
    </w:lvl>
  </w:abstractNum>
  <w:abstractNum w:abstractNumId="17" w15:restartNumberingAfterBreak="0">
    <w:nsid w:val="33C84681"/>
    <w:multiLevelType w:val="hybridMultilevel"/>
    <w:tmpl w:val="FF90C226"/>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8" w15:restartNumberingAfterBreak="0">
    <w:nsid w:val="4DFE4E35"/>
    <w:multiLevelType w:val="hybridMultilevel"/>
    <w:tmpl w:val="39F006DC"/>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19" w15:restartNumberingAfterBreak="0">
    <w:nsid w:val="5E674D38"/>
    <w:multiLevelType w:val="hybridMultilevel"/>
    <w:tmpl w:val="66147EBA"/>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20" w15:restartNumberingAfterBreak="0">
    <w:nsid w:val="610431C6"/>
    <w:multiLevelType w:val="hybridMultilevel"/>
    <w:tmpl w:val="26A2625A"/>
    <w:lvl w:ilvl="0" w:tplc="F2C8AD0C">
      <w:start w:val="3"/>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3376259"/>
    <w:multiLevelType w:val="hybridMultilevel"/>
    <w:tmpl w:val="96B62B24"/>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abstractNum w:abstractNumId="22" w15:restartNumberingAfterBreak="0">
    <w:nsid w:val="78813DA3"/>
    <w:multiLevelType w:val="hybridMultilevel"/>
    <w:tmpl w:val="C2140D56"/>
    <w:lvl w:ilvl="0" w:tplc="F2C8AD0C">
      <w:start w:val="3"/>
      <w:numFmt w:val="bullet"/>
      <w:lvlText w:val="-"/>
      <w:lvlJc w:val="left"/>
      <w:pPr>
        <w:ind w:left="720" w:hanging="360"/>
      </w:pPr>
      <w:rPr>
        <w:rFonts w:ascii="Aptos" w:eastAsiaTheme="minorEastAsia"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E776E90"/>
    <w:multiLevelType w:val="hybridMultilevel"/>
    <w:tmpl w:val="BAEEE1AE"/>
    <w:lvl w:ilvl="0" w:tplc="04520001">
      <w:start w:val="1"/>
      <w:numFmt w:val="bullet"/>
      <w:lvlText w:val=""/>
      <w:lvlJc w:val="left"/>
      <w:pPr>
        <w:ind w:left="720" w:hanging="360"/>
      </w:pPr>
      <w:rPr>
        <w:rFonts w:ascii="Symbol" w:hAnsi="Symbol" w:hint="default"/>
      </w:rPr>
    </w:lvl>
    <w:lvl w:ilvl="1" w:tplc="04520003" w:tentative="1">
      <w:start w:val="1"/>
      <w:numFmt w:val="bullet"/>
      <w:lvlText w:val="o"/>
      <w:lvlJc w:val="left"/>
      <w:pPr>
        <w:ind w:left="1440" w:hanging="360"/>
      </w:pPr>
      <w:rPr>
        <w:rFonts w:ascii="Courier New" w:hAnsi="Courier New" w:cs="Courier New" w:hint="default"/>
      </w:rPr>
    </w:lvl>
    <w:lvl w:ilvl="2" w:tplc="04520005" w:tentative="1">
      <w:start w:val="1"/>
      <w:numFmt w:val="bullet"/>
      <w:lvlText w:val=""/>
      <w:lvlJc w:val="left"/>
      <w:pPr>
        <w:ind w:left="2160" w:hanging="360"/>
      </w:pPr>
      <w:rPr>
        <w:rFonts w:ascii="Wingdings" w:hAnsi="Wingdings" w:hint="default"/>
      </w:rPr>
    </w:lvl>
    <w:lvl w:ilvl="3" w:tplc="04520001" w:tentative="1">
      <w:start w:val="1"/>
      <w:numFmt w:val="bullet"/>
      <w:lvlText w:val=""/>
      <w:lvlJc w:val="left"/>
      <w:pPr>
        <w:ind w:left="2880" w:hanging="360"/>
      </w:pPr>
      <w:rPr>
        <w:rFonts w:ascii="Symbol" w:hAnsi="Symbol" w:hint="default"/>
      </w:rPr>
    </w:lvl>
    <w:lvl w:ilvl="4" w:tplc="04520003" w:tentative="1">
      <w:start w:val="1"/>
      <w:numFmt w:val="bullet"/>
      <w:lvlText w:val="o"/>
      <w:lvlJc w:val="left"/>
      <w:pPr>
        <w:ind w:left="3600" w:hanging="360"/>
      </w:pPr>
      <w:rPr>
        <w:rFonts w:ascii="Courier New" w:hAnsi="Courier New" w:cs="Courier New" w:hint="default"/>
      </w:rPr>
    </w:lvl>
    <w:lvl w:ilvl="5" w:tplc="04520005" w:tentative="1">
      <w:start w:val="1"/>
      <w:numFmt w:val="bullet"/>
      <w:lvlText w:val=""/>
      <w:lvlJc w:val="left"/>
      <w:pPr>
        <w:ind w:left="4320" w:hanging="360"/>
      </w:pPr>
      <w:rPr>
        <w:rFonts w:ascii="Wingdings" w:hAnsi="Wingdings" w:hint="default"/>
      </w:rPr>
    </w:lvl>
    <w:lvl w:ilvl="6" w:tplc="04520001" w:tentative="1">
      <w:start w:val="1"/>
      <w:numFmt w:val="bullet"/>
      <w:lvlText w:val=""/>
      <w:lvlJc w:val="left"/>
      <w:pPr>
        <w:ind w:left="5040" w:hanging="360"/>
      </w:pPr>
      <w:rPr>
        <w:rFonts w:ascii="Symbol" w:hAnsi="Symbol" w:hint="default"/>
      </w:rPr>
    </w:lvl>
    <w:lvl w:ilvl="7" w:tplc="04520003" w:tentative="1">
      <w:start w:val="1"/>
      <w:numFmt w:val="bullet"/>
      <w:lvlText w:val="o"/>
      <w:lvlJc w:val="left"/>
      <w:pPr>
        <w:ind w:left="5760" w:hanging="360"/>
      </w:pPr>
      <w:rPr>
        <w:rFonts w:ascii="Courier New" w:hAnsi="Courier New" w:cs="Courier New" w:hint="default"/>
      </w:rPr>
    </w:lvl>
    <w:lvl w:ilvl="8" w:tplc="04520005" w:tentative="1">
      <w:start w:val="1"/>
      <w:numFmt w:val="bullet"/>
      <w:lvlText w:val=""/>
      <w:lvlJc w:val="left"/>
      <w:pPr>
        <w:ind w:left="6480" w:hanging="360"/>
      </w:pPr>
      <w:rPr>
        <w:rFonts w:ascii="Wingdings" w:hAnsi="Wingdings" w:hint="default"/>
      </w:rPr>
    </w:lvl>
  </w:abstractNum>
  <w:num w:numId="1" w16cid:durableId="2088960934">
    <w:abstractNumId w:val="8"/>
  </w:num>
  <w:num w:numId="2" w16cid:durableId="812482253">
    <w:abstractNumId w:val="6"/>
  </w:num>
  <w:num w:numId="3" w16cid:durableId="234978740">
    <w:abstractNumId w:val="5"/>
  </w:num>
  <w:num w:numId="4" w16cid:durableId="2001686807">
    <w:abstractNumId w:val="4"/>
  </w:num>
  <w:num w:numId="5" w16cid:durableId="503010766">
    <w:abstractNumId w:val="7"/>
  </w:num>
  <w:num w:numId="6" w16cid:durableId="737476906">
    <w:abstractNumId w:val="3"/>
  </w:num>
  <w:num w:numId="7" w16cid:durableId="483818409">
    <w:abstractNumId w:val="2"/>
  </w:num>
  <w:num w:numId="8" w16cid:durableId="1314796162">
    <w:abstractNumId w:val="1"/>
  </w:num>
  <w:num w:numId="9" w16cid:durableId="171261546">
    <w:abstractNumId w:val="0"/>
  </w:num>
  <w:num w:numId="10" w16cid:durableId="581568629">
    <w:abstractNumId w:val="15"/>
  </w:num>
  <w:num w:numId="11" w16cid:durableId="2031711920">
    <w:abstractNumId w:val="13"/>
  </w:num>
  <w:num w:numId="12" w16cid:durableId="559292397">
    <w:abstractNumId w:val="20"/>
  </w:num>
  <w:num w:numId="13" w16cid:durableId="1645893530">
    <w:abstractNumId w:val="22"/>
  </w:num>
  <w:num w:numId="14" w16cid:durableId="1269199004">
    <w:abstractNumId w:val="16"/>
  </w:num>
  <w:num w:numId="15" w16cid:durableId="1827091960">
    <w:abstractNumId w:val="12"/>
  </w:num>
  <w:num w:numId="16" w16cid:durableId="23019456">
    <w:abstractNumId w:val="21"/>
  </w:num>
  <w:num w:numId="17" w16cid:durableId="816342588">
    <w:abstractNumId w:val="18"/>
  </w:num>
  <w:num w:numId="18" w16cid:durableId="86077140">
    <w:abstractNumId w:val="23"/>
  </w:num>
  <w:num w:numId="19" w16cid:durableId="829100443">
    <w:abstractNumId w:val="11"/>
  </w:num>
  <w:num w:numId="20" w16cid:durableId="163209760">
    <w:abstractNumId w:val="17"/>
  </w:num>
  <w:num w:numId="21" w16cid:durableId="1394624980">
    <w:abstractNumId w:val="10"/>
  </w:num>
  <w:num w:numId="22" w16cid:durableId="218324217">
    <w:abstractNumId w:val="9"/>
  </w:num>
  <w:num w:numId="23" w16cid:durableId="1248072455">
    <w:abstractNumId w:val="14"/>
  </w:num>
  <w:num w:numId="24" w16cid:durableId="202358225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228B"/>
    <w:rsid w:val="0001704F"/>
    <w:rsid w:val="00034616"/>
    <w:rsid w:val="00056A71"/>
    <w:rsid w:val="0006063C"/>
    <w:rsid w:val="00063146"/>
    <w:rsid w:val="00072AA5"/>
    <w:rsid w:val="00085C63"/>
    <w:rsid w:val="000E30B1"/>
    <w:rsid w:val="00130F38"/>
    <w:rsid w:val="00146144"/>
    <w:rsid w:val="0015074B"/>
    <w:rsid w:val="00160C9C"/>
    <w:rsid w:val="001751D3"/>
    <w:rsid w:val="00193C60"/>
    <w:rsid w:val="001B3CF8"/>
    <w:rsid w:val="001C3D23"/>
    <w:rsid w:val="001C7A83"/>
    <w:rsid w:val="001D1537"/>
    <w:rsid w:val="001D36A9"/>
    <w:rsid w:val="002158C1"/>
    <w:rsid w:val="002345E5"/>
    <w:rsid w:val="002434DC"/>
    <w:rsid w:val="00243521"/>
    <w:rsid w:val="00280444"/>
    <w:rsid w:val="0028134B"/>
    <w:rsid w:val="0029639D"/>
    <w:rsid w:val="002B5806"/>
    <w:rsid w:val="002C3F7B"/>
    <w:rsid w:val="002C5A0B"/>
    <w:rsid w:val="002D7B8B"/>
    <w:rsid w:val="002E3047"/>
    <w:rsid w:val="002F0AF9"/>
    <w:rsid w:val="002F6284"/>
    <w:rsid w:val="00317A45"/>
    <w:rsid w:val="00323692"/>
    <w:rsid w:val="00326F90"/>
    <w:rsid w:val="00334304"/>
    <w:rsid w:val="003548D4"/>
    <w:rsid w:val="003551B6"/>
    <w:rsid w:val="0036275E"/>
    <w:rsid w:val="003775AC"/>
    <w:rsid w:val="00384DF0"/>
    <w:rsid w:val="00390AE4"/>
    <w:rsid w:val="003969E1"/>
    <w:rsid w:val="00397EEA"/>
    <w:rsid w:val="003B3365"/>
    <w:rsid w:val="003D176D"/>
    <w:rsid w:val="003E5782"/>
    <w:rsid w:val="004211D7"/>
    <w:rsid w:val="00427AF6"/>
    <w:rsid w:val="00431CD0"/>
    <w:rsid w:val="004409D3"/>
    <w:rsid w:val="004542BF"/>
    <w:rsid w:val="0045445F"/>
    <w:rsid w:val="004544A5"/>
    <w:rsid w:val="004553F2"/>
    <w:rsid w:val="00477983"/>
    <w:rsid w:val="00490309"/>
    <w:rsid w:val="004D6E93"/>
    <w:rsid w:val="004E14E5"/>
    <w:rsid w:val="004E5DC3"/>
    <w:rsid w:val="00507CE6"/>
    <w:rsid w:val="005148E7"/>
    <w:rsid w:val="00537143"/>
    <w:rsid w:val="00556855"/>
    <w:rsid w:val="00593DFE"/>
    <w:rsid w:val="005C79DE"/>
    <w:rsid w:val="006069DE"/>
    <w:rsid w:val="006465F4"/>
    <w:rsid w:val="00650621"/>
    <w:rsid w:val="00670C6E"/>
    <w:rsid w:val="0067705F"/>
    <w:rsid w:val="00683F46"/>
    <w:rsid w:val="006A30A3"/>
    <w:rsid w:val="006B7BB8"/>
    <w:rsid w:val="006D1B0D"/>
    <w:rsid w:val="007073FE"/>
    <w:rsid w:val="007231FE"/>
    <w:rsid w:val="00727B06"/>
    <w:rsid w:val="007314E2"/>
    <w:rsid w:val="00734981"/>
    <w:rsid w:val="0074488B"/>
    <w:rsid w:val="00776B24"/>
    <w:rsid w:val="00777655"/>
    <w:rsid w:val="007B2B3C"/>
    <w:rsid w:val="007D3535"/>
    <w:rsid w:val="007E45A0"/>
    <w:rsid w:val="007F2632"/>
    <w:rsid w:val="007F7457"/>
    <w:rsid w:val="0080265D"/>
    <w:rsid w:val="00810071"/>
    <w:rsid w:val="00821801"/>
    <w:rsid w:val="00823E23"/>
    <w:rsid w:val="00832F1E"/>
    <w:rsid w:val="00845AEA"/>
    <w:rsid w:val="00860AF8"/>
    <w:rsid w:val="008A66C5"/>
    <w:rsid w:val="008B50CB"/>
    <w:rsid w:val="008D3078"/>
    <w:rsid w:val="008E1B9F"/>
    <w:rsid w:val="009034B1"/>
    <w:rsid w:val="00927D34"/>
    <w:rsid w:val="00931B0F"/>
    <w:rsid w:val="00935426"/>
    <w:rsid w:val="0098503C"/>
    <w:rsid w:val="009C1D99"/>
    <w:rsid w:val="009C6E2E"/>
    <w:rsid w:val="009E0F82"/>
    <w:rsid w:val="00A36D19"/>
    <w:rsid w:val="00A4077A"/>
    <w:rsid w:val="00A47D8C"/>
    <w:rsid w:val="00A6372C"/>
    <w:rsid w:val="00A70B01"/>
    <w:rsid w:val="00A744D1"/>
    <w:rsid w:val="00A77EF6"/>
    <w:rsid w:val="00AA1D8D"/>
    <w:rsid w:val="00AF15FC"/>
    <w:rsid w:val="00B17312"/>
    <w:rsid w:val="00B2779F"/>
    <w:rsid w:val="00B47730"/>
    <w:rsid w:val="00B74441"/>
    <w:rsid w:val="00BB3272"/>
    <w:rsid w:val="00BB4588"/>
    <w:rsid w:val="00BD1D2A"/>
    <w:rsid w:val="00BE2DC7"/>
    <w:rsid w:val="00C166A4"/>
    <w:rsid w:val="00C2171E"/>
    <w:rsid w:val="00C2180B"/>
    <w:rsid w:val="00C367D1"/>
    <w:rsid w:val="00C70F3C"/>
    <w:rsid w:val="00C72C12"/>
    <w:rsid w:val="00C757A8"/>
    <w:rsid w:val="00C90281"/>
    <w:rsid w:val="00C9060C"/>
    <w:rsid w:val="00C910BB"/>
    <w:rsid w:val="00CA084B"/>
    <w:rsid w:val="00CB0664"/>
    <w:rsid w:val="00CC472B"/>
    <w:rsid w:val="00CD0B5E"/>
    <w:rsid w:val="00CF3EFE"/>
    <w:rsid w:val="00D03D32"/>
    <w:rsid w:val="00D1637B"/>
    <w:rsid w:val="00D16C8C"/>
    <w:rsid w:val="00D56BD6"/>
    <w:rsid w:val="00D61F37"/>
    <w:rsid w:val="00D660F5"/>
    <w:rsid w:val="00D81B1E"/>
    <w:rsid w:val="00DC0156"/>
    <w:rsid w:val="00DF5FF5"/>
    <w:rsid w:val="00E414BA"/>
    <w:rsid w:val="00E43AEE"/>
    <w:rsid w:val="00E45EA7"/>
    <w:rsid w:val="00E617D5"/>
    <w:rsid w:val="00E64C45"/>
    <w:rsid w:val="00E716BD"/>
    <w:rsid w:val="00EA6D89"/>
    <w:rsid w:val="00EC20E9"/>
    <w:rsid w:val="00EF0E8F"/>
    <w:rsid w:val="00F02DA1"/>
    <w:rsid w:val="00F11A9F"/>
    <w:rsid w:val="00F36B09"/>
    <w:rsid w:val="00F6061D"/>
    <w:rsid w:val="00F71F94"/>
    <w:rsid w:val="00F83797"/>
    <w:rsid w:val="00FC3237"/>
    <w:rsid w:val="00FC693F"/>
    <w:rsid w:val="00FC75F7"/>
    <w:rsid w:val="00FC7F4B"/>
    <w:rsid w:val="00FF14AD"/>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29D172"/>
  <w14:defaultImageDpi w14:val="300"/>
  <w15:docId w15:val="{28B07C27-5FF6-418C-8411-FE9E7E22A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16BD"/>
    <w:pPr>
      <w:spacing w:after="60" w:line="247" w:lineRule="auto"/>
    </w:pPr>
    <w:rPr>
      <w:rFonts w:ascii="Aptos" w:hAnsi="Aptos"/>
      <w:sz w:val="19"/>
      <w:lang w:val="en-GB"/>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7365D"/>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7365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1F4E79"/>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Cs/>
      <w:color w:val="17365D"/>
      <w:sz w:val="17"/>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FootnoteText">
    <w:name w:val="footnote text"/>
    <w:basedOn w:val="Normal"/>
    <w:uiPriority w:val="99"/>
    <w:semiHidden/>
    <w:unhideWhenUsed/>
    <w:rsid w:val="004514D1"/>
    <w:pPr>
      <w:spacing w:after="0" w:line="240" w:lineRule="auto"/>
    </w:pPr>
    <w:rPr>
      <w:szCs w:val="20"/>
    </w:rPr>
  </w:style>
  <w:style w:type="character" w:styleId="FootnoteReference">
    <w:name w:val="footnote reference"/>
    <w:basedOn w:val="DefaultParagraphFont"/>
    <w:uiPriority w:val="99"/>
    <w:semiHidden/>
    <w:unhideWhenUsed/>
    <w:rsid w:val="004514D1"/>
    <w:rPr>
      <w:vertAlign w:val="superscript"/>
    </w:rPr>
  </w:style>
  <w:style w:type="character" w:styleId="Hyperlink">
    <w:name w:val="Hyperlink"/>
    <w:basedOn w:val="DefaultParagraphFont"/>
    <w:uiPriority w:val="99"/>
    <w:unhideWhenUsed/>
    <w:rsid w:val="00056A71"/>
    <w:rPr>
      <w:color w:val="0000FF" w:themeColor="hyperlink"/>
      <w:u w:val="single"/>
    </w:rPr>
  </w:style>
  <w:style w:type="character" w:styleId="UnresolvedMention">
    <w:name w:val="Unresolved Mention"/>
    <w:basedOn w:val="DefaultParagraphFont"/>
    <w:uiPriority w:val="99"/>
    <w:semiHidden/>
    <w:unhideWhenUsed/>
    <w:rsid w:val="00056A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19</Pages>
  <Words>7355</Words>
  <Characters>41926</Characters>
  <Application>Microsoft Office Word</Application>
  <DocSecurity>0</DocSecurity>
  <Lines>349</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49183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Condensed national analysis of RVE provision in Welsh secondary schools</dc:subject>
  <dc:creator>Prof Lucy Huskinson;Dr Joshua Andrews;Dr Gareth Evans-Jones;Ms Rachel Healand-Sloan</dc:creator>
  <cp:keywords/>
  <dc:description/>
  <cp:lastModifiedBy>Gareth Evans-Jones (Staff)</cp:lastModifiedBy>
  <cp:revision>8</cp:revision>
  <dcterms:created xsi:type="dcterms:W3CDTF">2026-09-27T16:21:00Z</dcterms:created>
  <dcterms:modified xsi:type="dcterms:W3CDTF">2026-10-13T11:35:00Z</dcterms:modified>
  <cp:category/>
</cp:coreProperties>
</file>