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7357" w14:textId="77777777" w:rsidR="00104D72" w:rsidRPr="00ED4D77" w:rsidRDefault="00592B58">
      <w:pPr>
        <w:rPr>
          <w:rFonts w:ascii="Arial" w:hAnsi="Arial" w:cs="Arial"/>
          <w:sz w:val="28"/>
          <w:szCs w:val="28"/>
        </w:rPr>
      </w:pPr>
    </w:p>
    <w:p w14:paraId="0C86F556" w14:textId="77777777" w:rsidR="00A05F62" w:rsidRPr="00ED4D77" w:rsidRDefault="00A05F62">
      <w:pPr>
        <w:rPr>
          <w:rFonts w:ascii="Arial" w:hAnsi="Arial" w:cs="Arial"/>
          <w:sz w:val="28"/>
          <w:szCs w:val="28"/>
        </w:rPr>
      </w:pPr>
    </w:p>
    <w:p w14:paraId="60CE9C0D" w14:textId="77777777" w:rsidR="00C03A87" w:rsidRPr="00ED4D77" w:rsidRDefault="00C03A87">
      <w:pPr>
        <w:rPr>
          <w:rFonts w:ascii="Arial" w:hAnsi="Arial" w:cs="Arial"/>
          <w:sz w:val="28"/>
          <w:szCs w:val="28"/>
        </w:rPr>
      </w:pPr>
    </w:p>
    <w:p w14:paraId="05808925" w14:textId="69C14A72" w:rsidR="00A05F62" w:rsidRPr="00ED4D77" w:rsidRDefault="00C03A87" w:rsidP="00C03A87">
      <w:pPr>
        <w:jc w:val="center"/>
        <w:rPr>
          <w:rFonts w:ascii="Arial" w:hAnsi="Arial" w:cs="Arial"/>
          <w:b/>
          <w:bCs/>
          <w:sz w:val="28"/>
          <w:szCs w:val="28"/>
        </w:rPr>
      </w:pPr>
      <w:bookmarkStart w:id="0" w:name="_Hlk114047840"/>
      <w:r w:rsidRPr="00ED4D77">
        <w:rPr>
          <w:rFonts w:ascii="Arial" w:hAnsi="Arial" w:cs="Arial"/>
          <w:b/>
          <w:bCs/>
          <w:sz w:val="28"/>
          <w:szCs w:val="28"/>
        </w:rPr>
        <w:t>Bangor University Enterprise Development Fund (2022-2023)</w:t>
      </w:r>
    </w:p>
    <w:bookmarkEnd w:id="0"/>
    <w:p w14:paraId="16682546" w14:textId="77777777" w:rsidR="00A05F62" w:rsidRDefault="00A05F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560BC" w14:paraId="7814710E" w14:textId="77777777" w:rsidTr="00531DE4">
        <w:tc>
          <w:tcPr>
            <w:tcW w:w="9016" w:type="dxa"/>
          </w:tcPr>
          <w:p w14:paraId="470D81B0" w14:textId="600A3E6C" w:rsidR="00A24CFE" w:rsidRPr="00244815" w:rsidRDefault="00A24CFE" w:rsidP="00244815">
            <w:pPr>
              <w:pStyle w:val="ListParagraph"/>
              <w:numPr>
                <w:ilvl w:val="0"/>
                <w:numId w:val="6"/>
              </w:numPr>
              <w:rPr>
                <w:rFonts w:ascii="Arial" w:hAnsi="Arial" w:cs="Arial"/>
                <w:b/>
                <w:bCs/>
                <w:sz w:val="24"/>
                <w:szCs w:val="24"/>
              </w:rPr>
            </w:pPr>
            <w:r w:rsidRPr="00244815">
              <w:rPr>
                <w:rFonts w:ascii="Arial" w:hAnsi="Arial" w:cs="Arial"/>
                <w:b/>
                <w:bCs/>
                <w:sz w:val="24"/>
                <w:szCs w:val="24"/>
              </w:rPr>
              <w:t>Context</w:t>
            </w:r>
          </w:p>
          <w:p w14:paraId="1B60DEA0" w14:textId="427A570D" w:rsidR="002560BC" w:rsidRPr="00EC4168" w:rsidRDefault="00F466FA">
            <w:pPr>
              <w:rPr>
                <w:rFonts w:ascii="Arial" w:hAnsi="Arial" w:cs="Arial"/>
                <w:sz w:val="24"/>
                <w:szCs w:val="24"/>
              </w:rPr>
            </w:pPr>
            <w:r w:rsidRPr="00EC4168">
              <w:rPr>
                <w:rFonts w:ascii="Arial" w:hAnsi="Arial" w:cs="Arial"/>
                <w:sz w:val="24"/>
                <w:szCs w:val="24"/>
              </w:rPr>
              <w:t xml:space="preserve">The Bangor University Enterprise Development Fund is available for all staff in the three colleges to access with £5000 per college allocated each academic year. Once launched each year, </w:t>
            </w:r>
            <w:r w:rsidR="00BD0154" w:rsidRPr="00EC4168">
              <w:rPr>
                <w:rFonts w:ascii="Arial" w:hAnsi="Arial" w:cs="Arial"/>
                <w:sz w:val="24"/>
                <w:szCs w:val="24"/>
              </w:rPr>
              <w:t>applications will be reviewed</w:t>
            </w:r>
            <w:r w:rsidR="006938EB" w:rsidRPr="00EC4168">
              <w:rPr>
                <w:rFonts w:ascii="Arial" w:hAnsi="Arial" w:cs="Arial"/>
                <w:sz w:val="24"/>
                <w:szCs w:val="24"/>
              </w:rPr>
              <w:t xml:space="preserve"> against the </w:t>
            </w:r>
            <w:r w:rsidR="0007523C" w:rsidRPr="00EC4168">
              <w:rPr>
                <w:rFonts w:ascii="Arial" w:hAnsi="Arial" w:cs="Arial"/>
                <w:sz w:val="24"/>
                <w:szCs w:val="24"/>
              </w:rPr>
              <w:t>s</w:t>
            </w:r>
            <w:r w:rsidR="00645BB2" w:rsidRPr="00EC4168">
              <w:rPr>
                <w:rFonts w:ascii="Arial" w:hAnsi="Arial" w:cs="Arial"/>
                <w:sz w:val="24"/>
                <w:szCs w:val="24"/>
              </w:rPr>
              <w:t>pecified criteria</w:t>
            </w:r>
            <w:r w:rsidR="00BD0154" w:rsidRPr="00EC4168">
              <w:rPr>
                <w:rFonts w:ascii="Arial" w:hAnsi="Arial" w:cs="Arial"/>
                <w:sz w:val="24"/>
                <w:szCs w:val="24"/>
              </w:rPr>
              <w:t xml:space="preserve"> </w:t>
            </w:r>
            <w:r w:rsidRPr="00EC4168">
              <w:rPr>
                <w:rFonts w:ascii="Arial" w:hAnsi="Arial" w:cs="Arial"/>
                <w:sz w:val="24"/>
                <w:szCs w:val="24"/>
              </w:rPr>
              <w:t>on a first come first served basis</w:t>
            </w:r>
            <w:r w:rsidR="009F000B" w:rsidRPr="00EC4168">
              <w:rPr>
                <w:rFonts w:ascii="Arial" w:hAnsi="Arial" w:cs="Arial"/>
                <w:sz w:val="24"/>
                <w:szCs w:val="24"/>
              </w:rPr>
              <w:t xml:space="preserve"> to</w:t>
            </w:r>
            <w:r w:rsidR="00F427C5" w:rsidRPr="00EC4168">
              <w:rPr>
                <w:rFonts w:ascii="Arial" w:hAnsi="Arial" w:cs="Arial"/>
                <w:sz w:val="24"/>
                <w:szCs w:val="24"/>
              </w:rPr>
              <w:t xml:space="preserve"> consider the allocation of the requested funding. </w:t>
            </w:r>
            <w:r w:rsidRPr="00EC4168">
              <w:rPr>
                <w:rFonts w:ascii="Arial" w:hAnsi="Arial" w:cs="Arial"/>
                <w:sz w:val="24"/>
                <w:szCs w:val="24"/>
              </w:rPr>
              <w:t xml:space="preserve">Whilst the funding is assigned per college, applications from individual schools are welcomed. </w:t>
            </w:r>
          </w:p>
          <w:p w14:paraId="4D9F6C8E" w14:textId="261F5732" w:rsidR="00BB2EB3" w:rsidRDefault="00BB2EB3">
            <w:pPr>
              <w:rPr>
                <w:rFonts w:ascii="Arial" w:hAnsi="Arial" w:cs="Arial"/>
                <w:sz w:val="24"/>
                <w:szCs w:val="24"/>
              </w:rPr>
            </w:pPr>
          </w:p>
        </w:tc>
      </w:tr>
      <w:tr w:rsidR="00F466FA" w14:paraId="51C5B681" w14:textId="77777777" w:rsidTr="00531DE4">
        <w:tc>
          <w:tcPr>
            <w:tcW w:w="9016" w:type="dxa"/>
          </w:tcPr>
          <w:p w14:paraId="6C2A4488" w14:textId="32946F87" w:rsidR="00A24CFE" w:rsidRPr="00244815" w:rsidRDefault="00A24CFE" w:rsidP="00244815">
            <w:pPr>
              <w:pStyle w:val="ListParagraph"/>
              <w:numPr>
                <w:ilvl w:val="0"/>
                <w:numId w:val="6"/>
              </w:numPr>
              <w:rPr>
                <w:rFonts w:ascii="Arial" w:hAnsi="Arial" w:cs="Arial"/>
                <w:b/>
                <w:bCs/>
                <w:sz w:val="24"/>
                <w:szCs w:val="24"/>
              </w:rPr>
            </w:pPr>
            <w:r w:rsidRPr="00244815">
              <w:rPr>
                <w:rFonts w:ascii="Arial" w:hAnsi="Arial" w:cs="Arial"/>
                <w:b/>
                <w:bCs/>
                <w:sz w:val="24"/>
                <w:szCs w:val="24"/>
              </w:rPr>
              <w:t>Purpose</w:t>
            </w:r>
          </w:p>
          <w:p w14:paraId="51FAD672" w14:textId="6286E5C9" w:rsidR="00EC45BF" w:rsidRDefault="00EC45BF" w:rsidP="00EC45BF">
            <w:pPr>
              <w:rPr>
                <w:rFonts w:ascii="Arial" w:hAnsi="Arial" w:cs="Arial"/>
                <w:sz w:val="24"/>
                <w:szCs w:val="24"/>
              </w:rPr>
            </w:pPr>
            <w:r>
              <w:rPr>
                <w:rFonts w:ascii="Arial" w:hAnsi="Arial" w:cs="Arial"/>
                <w:sz w:val="24"/>
                <w:szCs w:val="24"/>
              </w:rPr>
              <w:t xml:space="preserve">The purpose of this fund is to provide additional opportunities, training or events to enhance enterprise education. This can be for staff development, student skills and experience or another way to contribute to embedding enterprise into the curriculum. Applications will be reviewed against the Employability strategy points below: </w:t>
            </w:r>
          </w:p>
          <w:p w14:paraId="1F01AEE7" w14:textId="77777777" w:rsidR="00EC45BF" w:rsidRDefault="00EC45BF" w:rsidP="00EC45BF">
            <w:pPr>
              <w:pStyle w:val="ListParagraph"/>
              <w:numPr>
                <w:ilvl w:val="0"/>
                <w:numId w:val="1"/>
              </w:numPr>
              <w:rPr>
                <w:rFonts w:ascii="Arial" w:hAnsi="Arial" w:cs="Arial"/>
                <w:sz w:val="24"/>
                <w:szCs w:val="24"/>
              </w:rPr>
            </w:pPr>
            <w:r w:rsidRPr="00241B77">
              <w:rPr>
                <w:rFonts w:ascii="Arial" w:hAnsi="Arial" w:cs="Arial"/>
                <w:sz w:val="24"/>
                <w:szCs w:val="24"/>
              </w:rPr>
              <w:t xml:space="preserve">Embed employability and skills development within the curriculum, supported by extra-curricular activities. </w:t>
            </w:r>
          </w:p>
          <w:p w14:paraId="1E9FA571" w14:textId="77777777" w:rsidR="00EC45BF" w:rsidRPr="00F141F8" w:rsidRDefault="00EC45BF" w:rsidP="00EC45BF">
            <w:pPr>
              <w:pStyle w:val="ListParagraph"/>
              <w:numPr>
                <w:ilvl w:val="0"/>
                <w:numId w:val="1"/>
              </w:numPr>
              <w:rPr>
                <w:rFonts w:ascii="Arial" w:hAnsi="Arial" w:cs="Arial"/>
                <w:sz w:val="24"/>
                <w:szCs w:val="24"/>
              </w:rPr>
            </w:pPr>
            <w:r w:rsidRPr="00F141F8">
              <w:rPr>
                <w:rFonts w:ascii="Arial" w:hAnsi="Arial" w:cs="Arial"/>
                <w:sz w:val="24"/>
                <w:szCs w:val="24"/>
              </w:rPr>
              <w:t xml:space="preserve">Develop a portfolio of inclusive employability, entrepreneurship, and enterprise opportunities. </w:t>
            </w:r>
          </w:p>
          <w:p w14:paraId="6D9AAB80" w14:textId="77777777" w:rsidR="00EC45BF" w:rsidRDefault="00EC45BF" w:rsidP="00EC45BF">
            <w:pPr>
              <w:pStyle w:val="ListParagraph"/>
              <w:numPr>
                <w:ilvl w:val="0"/>
                <w:numId w:val="1"/>
              </w:numPr>
              <w:rPr>
                <w:rFonts w:ascii="Arial" w:hAnsi="Arial" w:cs="Arial"/>
                <w:sz w:val="24"/>
                <w:szCs w:val="24"/>
              </w:rPr>
            </w:pPr>
            <w:r w:rsidRPr="00241B77">
              <w:rPr>
                <w:rFonts w:ascii="Arial" w:hAnsi="Arial" w:cs="Arial"/>
                <w:sz w:val="24"/>
                <w:szCs w:val="24"/>
              </w:rPr>
              <w:t>Provide students with opportunities to develop their business acumen, enterprise and entrepreneurial knowledge and skills, similar to those provided through Enterprise by Design</w:t>
            </w:r>
          </w:p>
          <w:p w14:paraId="61B24A54" w14:textId="77777777" w:rsidR="00EC45BF" w:rsidRPr="00241B77" w:rsidRDefault="00EC45BF" w:rsidP="00EC45BF">
            <w:pPr>
              <w:pStyle w:val="ListParagraph"/>
              <w:numPr>
                <w:ilvl w:val="0"/>
                <w:numId w:val="1"/>
              </w:numPr>
              <w:rPr>
                <w:rFonts w:ascii="Arial" w:hAnsi="Arial" w:cs="Arial"/>
                <w:sz w:val="28"/>
                <w:szCs w:val="28"/>
              </w:rPr>
            </w:pPr>
            <w:r w:rsidRPr="00241B77">
              <w:rPr>
                <w:rFonts w:ascii="Arial" w:hAnsi="Arial" w:cs="Arial"/>
                <w:sz w:val="24"/>
                <w:szCs w:val="24"/>
              </w:rPr>
              <w:t xml:space="preserve">Improve students’ aspirational thinking, knowledge and confidence regarding the diversity of career options available to them </w:t>
            </w:r>
          </w:p>
          <w:p w14:paraId="7C6BE1E3" w14:textId="77777777" w:rsidR="00F466FA" w:rsidRPr="35940F20" w:rsidRDefault="00F466FA">
            <w:pPr>
              <w:rPr>
                <w:rFonts w:ascii="Arial" w:hAnsi="Arial" w:cs="Arial"/>
                <w:sz w:val="24"/>
                <w:szCs w:val="24"/>
              </w:rPr>
            </w:pPr>
          </w:p>
        </w:tc>
      </w:tr>
      <w:tr w:rsidR="00EC45BF" w14:paraId="153C4C06" w14:textId="77777777" w:rsidTr="00531DE4">
        <w:tc>
          <w:tcPr>
            <w:tcW w:w="9016" w:type="dxa"/>
          </w:tcPr>
          <w:p w14:paraId="12A8BE9F" w14:textId="064B7164" w:rsidR="003C3CCB" w:rsidRPr="00244815" w:rsidRDefault="003C3CCB" w:rsidP="00244815">
            <w:pPr>
              <w:pStyle w:val="ListParagraph"/>
              <w:numPr>
                <w:ilvl w:val="0"/>
                <w:numId w:val="6"/>
              </w:numPr>
              <w:rPr>
                <w:rFonts w:ascii="Arial" w:hAnsi="Arial" w:cs="Arial"/>
                <w:b/>
                <w:bCs/>
                <w:sz w:val="24"/>
                <w:szCs w:val="24"/>
              </w:rPr>
            </w:pPr>
            <w:r w:rsidRPr="00244815">
              <w:rPr>
                <w:rFonts w:ascii="Arial" w:hAnsi="Arial" w:cs="Arial"/>
                <w:b/>
                <w:bCs/>
                <w:sz w:val="24"/>
                <w:szCs w:val="24"/>
              </w:rPr>
              <w:t>Outputs</w:t>
            </w:r>
          </w:p>
          <w:p w14:paraId="1A93DFFC" w14:textId="59BF1580" w:rsidR="00F26606" w:rsidRDefault="00F26606" w:rsidP="00F26606">
            <w:pPr>
              <w:rPr>
                <w:rFonts w:ascii="Arial" w:hAnsi="Arial" w:cs="Arial"/>
                <w:sz w:val="24"/>
                <w:szCs w:val="24"/>
              </w:rPr>
            </w:pPr>
            <w:r>
              <w:rPr>
                <w:rFonts w:ascii="Arial" w:hAnsi="Arial" w:cs="Arial"/>
                <w:sz w:val="24"/>
                <w:szCs w:val="24"/>
              </w:rPr>
              <w:t>The two requirements of receiving money from this fund are:</w:t>
            </w:r>
          </w:p>
          <w:p w14:paraId="360480EB" w14:textId="77777777" w:rsidR="00F26606" w:rsidRDefault="00F26606" w:rsidP="00F26606">
            <w:pPr>
              <w:pStyle w:val="ListParagraph"/>
              <w:numPr>
                <w:ilvl w:val="0"/>
                <w:numId w:val="2"/>
              </w:numPr>
              <w:rPr>
                <w:rFonts w:ascii="Arial" w:hAnsi="Arial" w:cs="Arial"/>
                <w:sz w:val="24"/>
                <w:szCs w:val="24"/>
              </w:rPr>
            </w:pPr>
            <w:r w:rsidRPr="006B01FC">
              <w:rPr>
                <w:rFonts w:ascii="Arial" w:hAnsi="Arial" w:cs="Arial"/>
                <w:sz w:val="24"/>
                <w:szCs w:val="24"/>
              </w:rPr>
              <w:t xml:space="preserve">that invoices will be provided upon receipt, and </w:t>
            </w:r>
          </w:p>
          <w:p w14:paraId="65D27DF4" w14:textId="77777777" w:rsidR="00F26606" w:rsidRPr="006B01FC" w:rsidRDefault="00F26606" w:rsidP="00F26606">
            <w:pPr>
              <w:pStyle w:val="ListParagraph"/>
              <w:numPr>
                <w:ilvl w:val="0"/>
                <w:numId w:val="2"/>
              </w:numPr>
              <w:rPr>
                <w:rFonts w:ascii="Arial" w:hAnsi="Arial" w:cs="Arial"/>
                <w:sz w:val="24"/>
                <w:szCs w:val="24"/>
              </w:rPr>
            </w:pPr>
            <w:r w:rsidRPr="35940F20">
              <w:rPr>
                <w:rFonts w:ascii="Arial" w:hAnsi="Arial" w:cs="Arial"/>
                <w:sz w:val="24"/>
                <w:szCs w:val="24"/>
              </w:rPr>
              <w:t>pictures/videos, reflection and other content (</w:t>
            </w:r>
            <w:r w:rsidRPr="35940F20">
              <w:rPr>
                <w:rFonts w:ascii="Arial" w:hAnsi="Arial" w:cs="Arial"/>
                <w:i/>
                <w:iCs/>
                <w:sz w:val="24"/>
                <w:szCs w:val="24"/>
              </w:rPr>
              <w:t xml:space="preserve">this is not an exhaustive list) </w:t>
            </w:r>
            <w:r w:rsidRPr="35940F20">
              <w:rPr>
                <w:rFonts w:ascii="Arial" w:hAnsi="Arial" w:cs="Arial"/>
                <w:sz w:val="24"/>
                <w:szCs w:val="24"/>
              </w:rPr>
              <w:t xml:space="preserve">to showcase the activity are provided for use to promote the fund and demonstrate the impact across the University. </w:t>
            </w:r>
          </w:p>
          <w:p w14:paraId="7AD9EBE9" w14:textId="77777777" w:rsidR="00EC45BF" w:rsidRDefault="00EC45BF" w:rsidP="00EC45BF">
            <w:pPr>
              <w:rPr>
                <w:rFonts w:ascii="Arial" w:hAnsi="Arial" w:cs="Arial"/>
                <w:sz w:val="24"/>
                <w:szCs w:val="24"/>
              </w:rPr>
            </w:pPr>
          </w:p>
        </w:tc>
      </w:tr>
      <w:tr w:rsidR="006D3B71" w14:paraId="20A4F7F6" w14:textId="77777777" w:rsidTr="00531DE4">
        <w:tc>
          <w:tcPr>
            <w:tcW w:w="9016" w:type="dxa"/>
          </w:tcPr>
          <w:p w14:paraId="73C95AFA" w14:textId="6E253B16" w:rsidR="006D3B71" w:rsidRPr="00244815" w:rsidRDefault="006D3B71" w:rsidP="00244815">
            <w:pPr>
              <w:pStyle w:val="ListParagraph"/>
              <w:numPr>
                <w:ilvl w:val="0"/>
                <w:numId w:val="6"/>
              </w:numPr>
              <w:rPr>
                <w:rFonts w:ascii="Arial" w:hAnsi="Arial" w:cs="Arial"/>
                <w:b/>
                <w:bCs/>
                <w:sz w:val="24"/>
                <w:szCs w:val="24"/>
              </w:rPr>
            </w:pPr>
            <w:r w:rsidRPr="00244815">
              <w:rPr>
                <w:rFonts w:ascii="Arial" w:hAnsi="Arial" w:cs="Arial"/>
                <w:b/>
                <w:bCs/>
                <w:sz w:val="24"/>
                <w:szCs w:val="24"/>
              </w:rPr>
              <w:t>Application process</w:t>
            </w:r>
          </w:p>
          <w:p w14:paraId="0EB41505" w14:textId="71F7FE77" w:rsidR="006D3B71" w:rsidRDefault="006D3B71" w:rsidP="006D3B71">
            <w:pPr>
              <w:rPr>
                <w:rFonts w:ascii="Arial" w:hAnsi="Arial" w:cs="Arial"/>
                <w:sz w:val="24"/>
                <w:szCs w:val="24"/>
              </w:rPr>
            </w:pPr>
            <w:r>
              <w:rPr>
                <w:rFonts w:ascii="Arial" w:hAnsi="Arial" w:cs="Arial"/>
                <w:sz w:val="24"/>
                <w:szCs w:val="24"/>
              </w:rPr>
              <w:t>For the 2022-2023 academic year, applications will open on Monday 3</w:t>
            </w:r>
            <w:r w:rsidRPr="007555C1">
              <w:rPr>
                <w:rFonts w:ascii="Arial" w:hAnsi="Arial" w:cs="Arial"/>
                <w:sz w:val="24"/>
                <w:szCs w:val="24"/>
                <w:vertAlign w:val="superscript"/>
              </w:rPr>
              <w:t>rd</w:t>
            </w:r>
            <w:r>
              <w:rPr>
                <w:rFonts w:ascii="Arial" w:hAnsi="Arial" w:cs="Arial"/>
                <w:sz w:val="24"/>
                <w:szCs w:val="24"/>
              </w:rPr>
              <w:t xml:space="preserve"> October. To make an application, please complete this form: </w:t>
            </w:r>
            <w:hyperlink r:id="rId10" w:history="1">
              <w:r w:rsidR="003C3CCB" w:rsidRPr="00FA6FB6">
                <w:rPr>
                  <w:rStyle w:val="Hyperlink"/>
                  <w:rFonts w:ascii="Arial" w:hAnsi="Arial" w:cs="Arial"/>
                  <w:sz w:val="24"/>
                  <w:szCs w:val="24"/>
                </w:rPr>
                <w:t>https://forms.office.com/r/s2FmHcWr6r</w:t>
              </w:r>
            </w:hyperlink>
            <w:r w:rsidR="003C3CCB">
              <w:rPr>
                <w:rFonts w:ascii="Arial" w:hAnsi="Arial" w:cs="Arial"/>
                <w:sz w:val="24"/>
                <w:szCs w:val="24"/>
              </w:rPr>
              <w:t xml:space="preserve"> </w:t>
            </w:r>
          </w:p>
          <w:p w14:paraId="2D971F62" w14:textId="77777777" w:rsidR="006D3B71" w:rsidRPr="00494208" w:rsidRDefault="006D3B71" w:rsidP="006D3B71">
            <w:pPr>
              <w:rPr>
                <w:rFonts w:ascii="Arial" w:hAnsi="Arial" w:cs="Arial"/>
                <w:sz w:val="24"/>
                <w:szCs w:val="24"/>
              </w:rPr>
            </w:pPr>
            <w:r>
              <w:rPr>
                <w:rFonts w:ascii="Arial" w:hAnsi="Arial" w:cs="Arial"/>
                <w:sz w:val="24"/>
                <w:szCs w:val="24"/>
              </w:rPr>
              <w:t xml:space="preserve">The more detail provided will enable your application to be processed more efficiently. </w:t>
            </w:r>
            <w:r w:rsidRPr="00494208">
              <w:rPr>
                <w:rFonts w:ascii="Arial" w:hAnsi="Arial" w:cs="Arial"/>
                <w:sz w:val="24"/>
                <w:szCs w:val="24"/>
              </w:rPr>
              <w:t xml:space="preserve">Should an application be received which requires more information or specifications, I will get in contact and outline what </w:t>
            </w:r>
            <w:r>
              <w:rPr>
                <w:rFonts w:ascii="Arial" w:hAnsi="Arial" w:cs="Arial"/>
                <w:sz w:val="24"/>
                <w:szCs w:val="24"/>
              </w:rPr>
              <w:t xml:space="preserve">further information is needed to progress the application. </w:t>
            </w:r>
            <w:r w:rsidRPr="00494208">
              <w:rPr>
                <w:rFonts w:ascii="Arial" w:hAnsi="Arial" w:cs="Arial"/>
                <w:sz w:val="24"/>
                <w:szCs w:val="24"/>
              </w:rPr>
              <w:t xml:space="preserve"> </w:t>
            </w:r>
          </w:p>
          <w:p w14:paraId="73BC7A19" w14:textId="77777777" w:rsidR="006D3B71" w:rsidRDefault="006D3B71" w:rsidP="00F26606">
            <w:pPr>
              <w:rPr>
                <w:rFonts w:ascii="Arial" w:hAnsi="Arial" w:cs="Arial"/>
                <w:sz w:val="24"/>
                <w:szCs w:val="24"/>
              </w:rPr>
            </w:pPr>
          </w:p>
        </w:tc>
      </w:tr>
    </w:tbl>
    <w:p w14:paraId="5EFE5DEA" w14:textId="77777777" w:rsidR="003C3CCB" w:rsidRPr="00ED4D77" w:rsidRDefault="003C3CCB">
      <w:pPr>
        <w:rPr>
          <w:rFonts w:ascii="Arial" w:hAnsi="Arial" w:cs="Arial"/>
          <w:sz w:val="28"/>
          <w:szCs w:val="28"/>
        </w:rPr>
      </w:pPr>
    </w:p>
    <w:p w14:paraId="5D85E86C" w14:textId="77777777" w:rsidR="003C3CCB" w:rsidRPr="00ED4D77" w:rsidRDefault="003C3CCB">
      <w:pPr>
        <w:rPr>
          <w:rFonts w:ascii="Arial" w:hAnsi="Arial" w:cs="Arial"/>
          <w:sz w:val="28"/>
          <w:szCs w:val="28"/>
        </w:rPr>
      </w:pPr>
    </w:p>
    <w:p w14:paraId="291D57E4" w14:textId="77777777" w:rsidR="003C3CCB" w:rsidRDefault="003C3CCB" w:rsidP="008C1E46">
      <w:pPr>
        <w:jc w:val="right"/>
        <w:rPr>
          <w:rFonts w:ascii="Arial" w:hAnsi="Arial" w:cs="Arial"/>
          <w:sz w:val="28"/>
          <w:szCs w:val="28"/>
        </w:rPr>
      </w:pPr>
    </w:p>
    <w:p w14:paraId="43BB80BF" w14:textId="77777777" w:rsidR="00ED4D77" w:rsidRPr="00ED4D77" w:rsidRDefault="00ED4D77">
      <w:pPr>
        <w:rPr>
          <w:rFonts w:ascii="Arial" w:hAnsi="Arial" w:cs="Arial"/>
          <w:sz w:val="28"/>
          <w:szCs w:val="28"/>
        </w:rPr>
      </w:pPr>
    </w:p>
    <w:p w14:paraId="4097047F" w14:textId="7EA8FB3E" w:rsidR="00ED4D77" w:rsidRPr="00ED4D77" w:rsidRDefault="00ED4D77" w:rsidP="00ED4D77">
      <w:pPr>
        <w:jc w:val="center"/>
        <w:rPr>
          <w:rFonts w:ascii="Arial" w:hAnsi="Arial" w:cs="Arial"/>
          <w:b/>
          <w:bCs/>
          <w:sz w:val="28"/>
          <w:szCs w:val="28"/>
        </w:rPr>
      </w:pPr>
      <w:r w:rsidRPr="00ED4D77">
        <w:rPr>
          <w:rFonts w:ascii="Arial" w:hAnsi="Arial" w:cs="Arial"/>
          <w:b/>
          <w:bCs/>
          <w:sz w:val="28"/>
          <w:szCs w:val="28"/>
        </w:rPr>
        <w:t>Bangor University Enterprise Development Fund (2022-2023)</w:t>
      </w:r>
    </w:p>
    <w:p w14:paraId="694E905A" w14:textId="77777777" w:rsidR="003C3CCB" w:rsidRDefault="003C3C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24CFE" w14:paraId="0CF9AA2F" w14:textId="77777777" w:rsidTr="00531DE4">
        <w:tc>
          <w:tcPr>
            <w:tcW w:w="9016" w:type="dxa"/>
          </w:tcPr>
          <w:p w14:paraId="610280FF" w14:textId="367FCD17" w:rsidR="00A24CFE" w:rsidRPr="00244815" w:rsidRDefault="00A24CFE" w:rsidP="00244815">
            <w:pPr>
              <w:pStyle w:val="ListParagraph"/>
              <w:numPr>
                <w:ilvl w:val="0"/>
                <w:numId w:val="6"/>
              </w:numPr>
              <w:rPr>
                <w:rFonts w:ascii="Arial" w:hAnsi="Arial" w:cs="Arial"/>
                <w:b/>
                <w:bCs/>
                <w:sz w:val="24"/>
                <w:szCs w:val="24"/>
              </w:rPr>
            </w:pPr>
            <w:r w:rsidRPr="00244815">
              <w:rPr>
                <w:rFonts w:ascii="Arial" w:hAnsi="Arial" w:cs="Arial"/>
                <w:b/>
                <w:bCs/>
                <w:sz w:val="24"/>
                <w:szCs w:val="24"/>
              </w:rPr>
              <w:t>Allocation and approval</w:t>
            </w:r>
          </w:p>
          <w:p w14:paraId="381BB21F" w14:textId="77777777" w:rsidR="00A24CFE" w:rsidRDefault="00A24CFE" w:rsidP="00A24CFE">
            <w:pPr>
              <w:pStyle w:val="ListParagraph"/>
              <w:numPr>
                <w:ilvl w:val="0"/>
                <w:numId w:val="3"/>
              </w:numPr>
              <w:rPr>
                <w:rFonts w:ascii="Arial" w:hAnsi="Arial" w:cs="Arial"/>
                <w:sz w:val="24"/>
                <w:szCs w:val="24"/>
              </w:rPr>
            </w:pPr>
            <w:r w:rsidRPr="00445F56">
              <w:rPr>
                <w:rFonts w:ascii="Arial" w:hAnsi="Arial" w:cs="Arial"/>
                <w:sz w:val="24"/>
                <w:szCs w:val="24"/>
              </w:rPr>
              <w:t xml:space="preserve">Applications that have a cost under £100 can be approved by myself upon completion of the online form. </w:t>
            </w:r>
          </w:p>
          <w:p w14:paraId="198D0FED" w14:textId="77777777" w:rsidR="00A24CFE" w:rsidRPr="00445F56" w:rsidRDefault="00A24CFE" w:rsidP="00A24CFE">
            <w:pPr>
              <w:pStyle w:val="ListParagraph"/>
              <w:numPr>
                <w:ilvl w:val="0"/>
                <w:numId w:val="3"/>
              </w:numPr>
              <w:rPr>
                <w:rFonts w:ascii="Arial" w:hAnsi="Arial" w:cs="Arial"/>
                <w:sz w:val="24"/>
                <w:szCs w:val="24"/>
              </w:rPr>
            </w:pPr>
            <w:r>
              <w:rPr>
                <w:rFonts w:ascii="Arial" w:hAnsi="Arial" w:cs="Arial"/>
                <w:sz w:val="24"/>
                <w:szCs w:val="24"/>
              </w:rPr>
              <w:t xml:space="preserve">Applications with costings between </w:t>
            </w:r>
            <w:r w:rsidRPr="00445F56">
              <w:rPr>
                <w:rFonts w:ascii="Arial" w:hAnsi="Arial" w:cs="Arial"/>
                <w:sz w:val="24"/>
                <w:szCs w:val="24"/>
              </w:rPr>
              <w:t xml:space="preserve">£100.01-£500 can be approved by myself and a colleague from B-Enterprising. </w:t>
            </w:r>
          </w:p>
          <w:p w14:paraId="53A8C792" w14:textId="77777777" w:rsidR="00A24CFE" w:rsidRDefault="00A24CFE" w:rsidP="00A24CFE">
            <w:pPr>
              <w:pStyle w:val="ListParagraph"/>
              <w:numPr>
                <w:ilvl w:val="0"/>
                <w:numId w:val="3"/>
              </w:numPr>
              <w:rPr>
                <w:rFonts w:ascii="Arial" w:hAnsi="Arial" w:cs="Arial"/>
                <w:sz w:val="24"/>
                <w:szCs w:val="24"/>
              </w:rPr>
            </w:pPr>
            <w:r>
              <w:rPr>
                <w:rFonts w:ascii="Arial" w:hAnsi="Arial" w:cs="Arial"/>
                <w:sz w:val="24"/>
                <w:szCs w:val="24"/>
              </w:rPr>
              <w:t>Applications o</w:t>
            </w:r>
            <w:r w:rsidRPr="00494208">
              <w:rPr>
                <w:rFonts w:ascii="Arial" w:hAnsi="Arial" w:cs="Arial"/>
                <w:sz w:val="24"/>
                <w:szCs w:val="24"/>
              </w:rPr>
              <w:t xml:space="preserve">ver £500 will be discussed at B-Enterprising team meeting with service lead. </w:t>
            </w:r>
          </w:p>
          <w:p w14:paraId="14CCB99E" w14:textId="77777777" w:rsidR="00A24CFE" w:rsidRDefault="00A24CFE" w:rsidP="006D3B71">
            <w:pPr>
              <w:rPr>
                <w:rFonts w:ascii="Arial" w:hAnsi="Arial" w:cs="Arial"/>
                <w:b/>
                <w:bCs/>
                <w:sz w:val="24"/>
                <w:szCs w:val="24"/>
              </w:rPr>
            </w:pPr>
          </w:p>
        </w:tc>
      </w:tr>
      <w:tr w:rsidR="004B7B20" w14:paraId="24EA0986" w14:textId="77777777" w:rsidTr="00531DE4">
        <w:tc>
          <w:tcPr>
            <w:tcW w:w="9016" w:type="dxa"/>
          </w:tcPr>
          <w:p w14:paraId="10499367" w14:textId="77777777" w:rsidR="004B7B20" w:rsidRDefault="000F139C" w:rsidP="003C3CCB">
            <w:pPr>
              <w:jc w:val="center"/>
              <w:rPr>
                <w:rFonts w:ascii="Arial" w:hAnsi="Arial" w:cs="Arial"/>
                <w:b/>
                <w:bCs/>
                <w:sz w:val="24"/>
                <w:szCs w:val="24"/>
              </w:rPr>
            </w:pPr>
            <w:r>
              <w:rPr>
                <w:rFonts w:ascii="Arial" w:hAnsi="Arial" w:cs="Arial"/>
                <w:b/>
                <w:bCs/>
                <w:noProof/>
                <w:sz w:val="24"/>
                <w:szCs w:val="24"/>
              </w:rPr>
              <w:drawing>
                <wp:inline distT="0" distB="0" distL="0" distR="0" wp14:anchorId="2BB7BDB8" wp14:editId="04E6C5FB">
                  <wp:extent cx="5487035" cy="3225165"/>
                  <wp:effectExtent l="0" t="0" r="0" b="0"/>
                  <wp:docPr id="2" name="Picture 2" descr="A flow chart to display the stages of reviewing applications for the Enterprise Development Fund using a summary of the content provided in the previous bullet po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ow chart to display the stages of reviewing applications for the Enterprise Development Fund using a summary of the content provided in the previous bullet point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225165"/>
                          </a:xfrm>
                          <a:prstGeom prst="rect">
                            <a:avLst/>
                          </a:prstGeom>
                          <a:noFill/>
                        </pic:spPr>
                      </pic:pic>
                    </a:graphicData>
                  </a:graphic>
                </wp:inline>
              </w:drawing>
            </w:r>
          </w:p>
          <w:p w14:paraId="08EDC6A3" w14:textId="6E496236" w:rsidR="00BB2EB3" w:rsidRDefault="00BB2EB3" w:rsidP="003C3CCB">
            <w:pPr>
              <w:jc w:val="center"/>
              <w:rPr>
                <w:rFonts w:ascii="Arial" w:hAnsi="Arial" w:cs="Arial"/>
                <w:b/>
                <w:bCs/>
                <w:sz w:val="24"/>
                <w:szCs w:val="24"/>
              </w:rPr>
            </w:pPr>
          </w:p>
        </w:tc>
      </w:tr>
      <w:tr w:rsidR="000C072C" w14:paraId="75696EE0" w14:textId="77777777" w:rsidTr="00531DE4">
        <w:tc>
          <w:tcPr>
            <w:tcW w:w="9016" w:type="dxa"/>
          </w:tcPr>
          <w:p w14:paraId="39B94057" w14:textId="6F668F10" w:rsidR="000C072C" w:rsidRPr="00244815" w:rsidRDefault="000C072C" w:rsidP="00244815">
            <w:pPr>
              <w:pStyle w:val="ListParagraph"/>
              <w:numPr>
                <w:ilvl w:val="0"/>
                <w:numId w:val="6"/>
              </w:numPr>
              <w:rPr>
                <w:rFonts w:ascii="Arial" w:hAnsi="Arial" w:cs="Arial"/>
                <w:b/>
                <w:bCs/>
                <w:sz w:val="24"/>
                <w:szCs w:val="24"/>
              </w:rPr>
            </w:pPr>
            <w:r w:rsidRPr="00244815">
              <w:rPr>
                <w:rFonts w:ascii="Arial" w:hAnsi="Arial" w:cs="Arial"/>
                <w:b/>
                <w:bCs/>
                <w:sz w:val="24"/>
                <w:szCs w:val="24"/>
              </w:rPr>
              <w:t>Further information</w:t>
            </w:r>
          </w:p>
          <w:p w14:paraId="2588305A" w14:textId="10C84B3A" w:rsidR="004B7B20" w:rsidRDefault="00803557" w:rsidP="00803557">
            <w:pPr>
              <w:rPr>
                <w:rFonts w:ascii="Arial" w:hAnsi="Arial" w:cs="Arial"/>
                <w:sz w:val="24"/>
                <w:szCs w:val="24"/>
              </w:rPr>
            </w:pPr>
            <w:r w:rsidRPr="00803557">
              <w:rPr>
                <w:rFonts w:ascii="Arial" w:hAnsi="Arial" w:cs="Arial"/>
                <w:sz w:val="24"/>
                <w:szCs w:val="24"/>
              </w:rPr>
              <w:t>If you have any questions</w:t>
            </w:r>
            <w:r w:rsidR="00674258">
              <w:rPr>
                <w:rFonts w:ascii="Arial" w:hAnsi="Arial" w:cs="Arial"/>
                <w:sz w:val="24"/>
                <w:szCs w:val="24"/>
              </w:rPr>
              <w:t>,</w:t>
            </w:r>
            <w:r w:rsidR="00674258">
              <w:t xml:space="preserve"> </w:t>
            </w:r>
            <w:r w:rsidR="00674258" w:rsidRPr="00674258">
              <w:rPr>
                <w:rFonts w:ascii="Arial" w:hAnsi="Arial" w:cs="Arial"/>
                <w:sz w:val="24"/>
                <w:szCs w:val="24"/>
              </w:rPr>
              <w:t>or want to arrange a meeting before submitting an application</w:t>
            </w:r>
            <w:r w:rsidR="00674258">
              <w:rPr>
                <w:rFonts w:ascii="Arial" w:hAnsi="Arial" w:cs="Arial"/>
                <w:sz w:val="24"/>
                <w:szCs w:val="24"/>
              </w:rPr>
              <w:t>,</w:t>
            </w:r>
            <w:r w:rsidRPr="00803557">
              <w:rPr>
                <w:rFonts w:ascii="Arial" w:hAnsi="Arial" w:cs="Arial"/>
                <w:sz w:val="24"/>
                <w:szCs w:val="24"/>
              </w:rPr>
              <w:t xml:space="preserve"> please contact</w:t>
            </w:r>
            <w:r w:rsidR="004B7B20">
              <w:rPr>
                <w:rFonts w:ascii="Arial" w:hAnsi="Arial" w:cs="Arial"/>
                <w:sz w:val="24"/>
                <w:szCs w:val="24"/>
              </w:rPr>
              <w:t>:</w:t>
            </w:r>
          </w:p>
          <w:p w14:paraId="7EFCC88B" w14:textId="77777777" w:rsidR="004B7B20" w:rsidRDefault="004B7B20" w:rsidP="00803557">
            <w:pPr>
              <w:rPr>
                <w:rFonts w:ascii="Arial" w:hAnsi="Arial" w:cs="Arial"/>
                <w:sz w:val="24"/>
                <w:szCs w:val="24"/>
              </w:rPr>
            </w:pPr>
          </w:p>
          <w:p w14:paraId="197E1260" w14:textId="77777777" w:rsidR="004B7B20" w:rsidRDefault="00803557" w:rsidP="00803557">
            <w:pPr>
              <w:rPr>
                <w:rFonts w:ascii="Arial" w:hAnsi="Arial" w:cs="Arial"/>
                <w:sz w:val="24"/>
                <w:szCs w:val="24"/>
              </w:rPr>
            </w:pPr>
            <w:r w:rsidRPr="00803557">
              <w:rPr>
                <w:rFonts w:ascii="Arial" w:hAnsi="Arial" w:cs="Arial"/>
                <w:sz w:val="24"/>
                <w:szCs w:val="24"/>
              </w:rPr>
              <w:t>Dr Beth Edwards</w:t>
            </w:r>
            <w:r>
              <w:rPr>
                <w:rFonts w:ascii="Arial" w:hAnsi="Arial" w:cs="Arial"/>
                <w:sz w:val="24"/>
                <w:szCs w:val="24"/>
              </w:rPr>
              <w:t xml:space="preserve">, </w:t>
            </w:r>
          </w:p>
          <w:p w14:paraId="290691E7" w14:textId="2EEB71EB" w:rsidR="004B7B20" w:rsidRDefault="004B7B20" w:rsidP="00803557">
            <w:pPr>
              <w:rPr>
                <w:rFonts w:ascii="Arial" w:hAnsi="Arial" w:cs="Arial"/>
                <w:sz w:val="24"/>
                <w:szCs w:val="24"/>
              </w:rPr>
            </w:pPr>
            <w:r>
              <w:rPr>
                <w:rFonts w:ascii="Arial" w:hAnsi="Arial" w:cs="Arial"/>
                <w:sz w:val="24"/>
                <w:szCs w:val="24"/>
              </w:rPr>
              <w:t>Enterprise Education Development Coordinator</w:t>
            </w:r>
          </w:p>
          <w:p w14:paraId="2D176423" w14:textId="45B9A174" w:rsidR="000C072C" w:rsidRPr="00803557" w:rsidRDefault="00803557" w:rsidP="00803557">
            <w:pPr>
              <w:rPr>
                <w:rFonts w:ascii="Arial" w:hAnsi="Arial" w:cs="Arial"/>
                <w:sz w:val="24"/>
                <w:szCs w:val="24"/>
              </w:rPr>
            </w:pPr>
            <w:r w:rsidRPr="00803557">
              <w:rPr>
                <w:rFonts w:ascii="Arial" w:hAnsi="Arial" w:cs="Arial"/>
                <w:sz w:val="24"/>
                <w:szCs w:val="24"/>
              </w:rPr>
              <w:t>b.a.edwards@bangor.ac.uk</w:t>
            </w:r>
          </w:p>
        </w:tc>
      </w:tr>
    </w:tbl>
    <w:p w14:paraId="72BC4358" w14:textId="44A32E10" w:rsidR="00A05F62" w:rsidRDefault="00A05F62">
      <w:pPr>
        <w:rPr>
          <w:rFonts w:ascii="Arial" w:hAnsi="Arial" w:cs="Arial"/>
          <w:sz w:val="24"/>
          <w:szCs w:val="24"/>
        </w:rPr>
      </w:pPr>
    </w:p>
    <w:p w14:paraId="05FAFDD2" w14:textId="77777777" w:rsidR="007319A7" w:rsidRDefault="007319A7">
      <w:pPr>
        <w:rPr>
          <w:rFonts w:ascii="Arial" w:hAnsi="Arial" w:cs="Arial"/>
          <w:sz w:val="24"/>
          <w:szCs w:val="24"/>
        </w:rPr>
      </w:pPr>
    </w:p>
    <w:p w14:paraId="4801B0F0" w14:textId="77777777" w:rsidR="007319A7" w:rsidRDefault="007319A7">
      <w:pPr>
        <w:rPr>
          <w:rFonts w:ascii="Arial" w:hAnsi="Arial" w:cs="Arial"/>
          <w:sz w:val="24"/>
          <w:szCs w:val="24"/>
        </w:rPr>
      </w:pPr>
    </w:p>
    <w:p w14:paraId="54CAC76D" w14:textId="77777777" w:rsidR="007319A7" w:rsidRDefault="007319A7">
      <w:pPr>
        <w:rPr>
          <w:rFonts w:ascii="Arial" w:hAnsi="Arial" w:cs="Arial"/>
          <w:sz w:val="24"/>
          <w:szCs w:val="24"/>
        </w:rPr>
      </w:pPr>
    </w:p>
    <w:p w14:paraId="485181A6" w14:textId="77777777" w:rsidR="007319A7" w:rsidRDefault="007319A7">
      <w:pPr>
        <w:rPr>
          <w:rFonts w:ascii="Arial" w:hAnsi="Arial" w:cs="Arial"/>
          <w:sz w:val="24"/>
          <w:szCs w:val="24"/>
        </w:rPr>
      </w:pPr>
    </w:p>
    <w:p w14:paraId="5A45F7F9" w14:textId="77777777" w:rsidR="00531DE4" w:rsidRPr="00B01115" w:rsidRDefault="00531DE4" w:rsidP="00C03A87">
      <w:pPr>
        <w:jc w:val="center"/>
        <w:rPr>
          <w:rFonts w:ascii="Arial" w:hAnsi="Arial" w:cs="Arial"/>
          <w:b/>
          <w:bCs/>
          <w:sz w:val="20"/>
          <w:szCs w:val="20"/>
        </w:rPr>
      </w:pPr>
    </w:p>
    <w:p w14:paraId="505C3091" w14:textId="34B9E2FE" w:rsidR="00C03A87" w:rsidRPr="00C03A87" w:rsidRDefault="00C03A87" w:rsidP="00C03A87">
      <w:pPr>
        <w:jc w:val="center"/>
        <w:rPr>
          <w:rFonts w:ascii="Arial" w:hAnsi="Arial" w:cs="Arial"/>
          <w:sz w:val="28"/>
          <w:szCs w:val="28"/>
        </w:rPr>
      </w:pPr>
      <w:r w:rsidRPr="00C03A87">
        <w:rPr>
          <w:rFonts w:ascii="Arial" w:hAnsi="Arial" w:cs="Arial"/>
          <w:b/>
          <w:bCs/>
          <w:sz w:val="28"/>
          <w:szCs w:val="28"/>
        </w:rPr>
        <w:t>Appendix</w:t>
      </w:r>
    </w:p>
    <w:p w14:paraId="7BBFF886" w14:textId="77777777" w:rsidR="00C03A87" w:rsidRDefault="00C03A87" w:rsidP="00C03A87">
      <w:pPr>
        <w:rPr>
          <w:rFonts w:ascii="Arial" w:hAnsi="Arial" w:cs="Arial"/>
          <w:sz w:val="24"/>
          <w:szCs w:val="24"/>
        </w:rPr>
      </w:pPr>
      <w:r w:rsidRPr="35940F20">
        <w:rPr>
          <w:rFonts w:ascii="Arial" w:hAnsi="Arial" w:cs="Arial"/>
          <w:sz w:val="24"/>
          <w:szCs w:val="24"/>
        </w:rPr>
        <w:t xml:space="preserve">Information collected on the form: </w:t>
      </w:r>
    </w:p>
    <w:tbl>
      <w:tblPr>
        <w:tblStyle w:val="TableGrid"/>
        <w:tblW w:w="0" w:type="auto"/>
        <w:tblLayout w:type="fixed"/>
        <w:tblLook w:val="06A0" w:firstRow="1" w:lastRow="0" w:firstColumn="1" w:lastColumn="0" w:noHBand="1" w:noVBand="1"/>
      </w:tblPr>
      <w:tblGrid>
        <w:gridCol w:w="9015"/>
      </w:tblGrid>
      <w:tr w:rsidR="00C03A87" w14:paraId="4F15BA5A" w14:textId="77777777" w:rsidTr="002601BF">
        <w:tc>
          <w:tcPr>
            <w:tcW w:w="9015" w:type="dxa"/>
          </w:tcPr>
          <w:p w14:paraId="49675E28" w14:textId="77777777" w:rsidR="00C03A87" w:rsidRDefault="00C03A87" w:rsidP="002601BF">
            <w:pPr>
              <w:rPr>
                <w:rFonts w:ascii="Arial" w:hAnsi="Arial" w:cs="Arial"/>
                <w:sz w:val="24"/>
                <w:szCs w:val="24"/>
              </w:rPr>
            </w:pPr>
            <w:r>
              <w:rPr>
                <w:rFonts w:ascii="Arial" w:hAnsi="Arial" w:cs="Arial"/>
                <w:sz w:val="24"/>
                <w:szCs w:val="24"/>
              </w:rPr>
              <w:t xml:space="preserve">This fund is available for academic staff across the University to apply for to enhance students and / or staff experience, skill development or confidence related to enterprise or entrepreneurship. </w:t>
            </w:r>
          </w:p>
          <w:p w14:paraId="1D94117B" w14:textId="77777777" w:rsidR="00C03A87" w:rsidRDefault="00C03A87" w:rsidP="002601BF">
            <w:pPr>
              <w:rPr>
                <w:rFonts w:ascii="Arial" w:hAnsi="Arial" w:cs="Arial"/>
                <w:sz w:val="24"/>
                <w:szCs w:val="24"/>
              </w:rPr>
            </w:pPr>
            <w:r>
              <w:rPr>
                <w:rFonts w:ascii="Arial" w:hAnsi="Arial" w:cs="Arial"/>
                <w:sz w:val="24"/>
                <w:szCs w:val="24"/>
              </w:rPr>
              <w:t xml:space="preserve">Funds will be allocated on a first come first served basis, with £5000 per college being available per academic year (October-July). Full information about the review process can be found here (put a link to full T&amp;Cs document). </w:t>
            </w:r>
          </w:p>
          <w:p w14:paraId="546F5334" w14:textId="77777777" w:rsidR="00C03A87" w:rsidRPr="00B13A88" w:rsidRDefault="00C03A87" w:rsidP="002601BF">
            <w:pPr>
              <w:rPr>
                <w:rFonts w:ascii="Arial" w:hAnsi="Arial" w:cs="Arial"/>
                <w:sz w:val="24"/>
                <w:szCs w:val="24"/>
              </w:rPr>
            </w:pPr>
            <w:r w:rsidRPr="394A7FC3">
              <w:rPr>
                <w:rFonts w:ascii="Arial" w:hAnsi="Arial" w:cs="Arial"/>
                <w:sz w:val="24"/>
                <w:szCs w:val="24"/>
              </w:rPr>
              <w:t xml:space="preserve">When completing this application, please provide as much detail as you can as this will allow for it to be processed quickly. Should we receive an application that requires more information or clarity, we will get in touch with you directly. </w:t>
            </w:r>
          </w:p>
          <w:p w14:paraId="4DD7E295" w14:textId="77777777" w:rsidR="00C03A87" w:rsidRPr="00B13A88" w:rsidRDefault="00C03A87" w:rsidP="002601BF">
            <w:pPr>
              <w:rPr>
                <w:rFonts w:ascii="Arial" w:hAnsi="Arial" w:cs="Arial"/>
                <w:sz w:val="24"/>
                <w:szCs w:val="24"/>
              </w:rPr>
            </w:pPr>
          </w:p>
          <w:p w14:paraId="6E1C4F29" w14:textId="77777777" w:rsidR="00C03A87" w:rsidRDefault="00C03A87" w:rsidP="002601BF">
            <w:pPr>
              <w:rPr>
                <w:rFonts w:ascii="Arial" w:hAnsi="Arial" w:cs="Arial"/>
                <w:sz w:val="24"/>
                <w:szCs w:val="24"/>
              </w:rPr>
            </w:pPr>
            <w:r w:rsidRPr="394A7FC3">
              <w:rPr>
                <w:rFonts w:ascii="Arial" w:hAnsi="Arial" w:cs="Arial"/>
                <w:sz w:val="24"/>
                <w:szCs w:val="24"/>
              </w:rPr>
              <w:t xml:space="preserve">If you have any questions please contact Dr Beth Edwards (b.a.edwards@bangor.ac.uk).  </w:t>
            </w:r>
          </w:p>
        </w:tc>
      </w:tr>
      <w:tr w:rsidR="00C03A87" w14:paraId="430036A7" w14:textId="77777777" w:rsidTr="002601BF">
        <w:tc>
          <w:tcPr>
            <w:tcW w:w="9015" w:type="dxa"/>
          </w:tcPr>
          <w:p w14:paraId="0F9ADC40" w14:textId="77777777" w:rsidR="00C03A87" w:rsidRPr="35940F20" w:rsidRDefault="00C03A87" w:rsidP="002601BF">
            <w:pPr>
              <w:rPr>
                <w:rFonts w:ascii="Arial" w:hAnsi="Arial" w:cs="Arial"/>
                <w:sz w:val="24"/>
                <w:szCs w:val="24"/>
              </w:rPr>
            </w:pPr>
            <w:r w:rsidRPr="35940F20">
              <w:rPr>
                <w:rFonts w:ascii="Arial" w:hAnsi="Arial" w:cs="Arial"/>
                <w:sz w:val="24"/>
                <w:szCs w:val="24"/>
              </w:rPr>
              <w:t>Name</w:t>
            </w:r>
          </w:p>
        </w:tc>
      </w:tr>
      <w:tr w:rsidR="00C03A87" w14:paraId="21E66D06" w14:textId="77777777" w:rsidTr="002601BF">
        <w:tc>
          <w:tcPr>
            <w:tcW w:w="9015" w:type="dxa"/>
          </w:tcPr>
          <w:p w14:paraId="7A3D6F5E" w14:textId="77777777" w:rsidR="00C03A87" w:rsidRDefault="00C03A87" w:rsidP="002601BF">
            <w:pPr>
              <w:rPr>
                <w:rFonts w:ascii="Arial" w:hAnsi="Arial" w:cs="Arial"/>
                <w:sz w:val="24"/>
                <w:szCs w:val="24"/>
              </w:rPr>
            </w:pPr>
            <w:r w:rsidRPr="35940F20">
              <w:rPr>
                <w:rFonts w:ascii="Arial" w:hAnsi="Arial" w:cs="Arial"/>
                <w:sz w:val="24"/>
                <w:szCs w:val="24"/>
              </w:rPr>
              <w:t xml:space="preserve">Email </w:t>
            </w:r>
          </w:p>
        </w:tc>
      </w:tr>
      <w:tr w:rsidR="00C03A87" w14:paraId="0724FB2F" w14:textId="77777777" w:rsidTr="002601BF">
        <w:tc>
          <w:tcPr>
            <w:tcW w:w="9015" w:type="dxa"/>
          </w:tcPr>
          <w:p w14:paraId="1FF14D08" w14:textId="77777777" w:rsidR="00C03A87" w:rsidRDefault="00C03A87" w:rsidP="002601BF">
            <w:pPr>
              <w:rPr>
                <w:rFonts w:ascii="Arial" w:hAnsi="Arial" w:cs="Arial"/>
                <w:sz w:val="24"/>
                <w:szCs w:val="24"/>
              </w:rPr>
            </w:pPr>
            <w:r w:rsidRPr="35940F20">
              <w:rPr>
                <w:rFonts w:ascii="Arial" w:hAnsi="Arial" w:cs="Arial"/>
                <w:sz w:val="24"/>
                <w:szCs w:val="24"/>
              </w:rPr>
              <w:t>Job title</w:t>
            </w:r>
          </w:p>
        </w:tc>
      </w:tr>
      <w:tr w:rsidR="00C03A87" w14:paraId="0EDCC042" w14:textId="77777777" w:rsidTr="002601BF">
        <w:tc>
          <w:tcPr>
            <w:tcW w:w="9015" w:type="dxa"/>
          </w:tcPr>
          <w:p w14:paraId="30C4F44B" w14:textId="77777777" w:rsidR="00C03A87" w:rsidRDefault="00C03A87" w:rsidP="002601BF">
            <w:pPr>
              <w:rPr>
                <w:rFonts w:ascii="Arial" w:hAnsi="Arial" w:cs="Arial"/>
                <w:sz w:val="24"/>
                <w:szCs w:val="24"/>
              </w:rPr>
            </w:pPr>
            <w:r w:rsidRPr="35940F20">
              <w:rPr>
                <w:rFonts w:ascii="Arial" w:hAnsi="Arial" w:cs="Arial"/>
                <w:sz w:val="24"/>
                <w:szCs w:val="24"/>
              </w:rPr>
              <w:t>College</w:t>
            </w:r>
          </w:p>
        </w:tc>
      </w:tr>
      <w:tr w:rsidR="00C03A87" w14:paraId="33A7399B" w14:textId="77777777" w:rsidTr="002601BF">
        <w:tc>
          <w:tcPr>
            <w:tcW w:w="9015" w:type="dxa"/>
          </w:tcPr>
          <w:p w14:paraId="45C863BE" w14:textId="77777777" w:rsidR="00C03A87" w:rsidRDefault="00C03A87" w:rsidP="002601BF">
            <w:p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 xml:space="preserve">Have you got approval from your relevant line manager: </w:t>
            </w:r>
          </w:p>
        </w:tc>
      </w:tr>
      <w:tr w:rsidR="00C03A87" w14:paraId="58E8F21E" w14:textId="77777777" w:rsidTr="002601BF">
        <w:tc>
          <w:tcPr>
            <w:tcW w:w="9015" w:type="dxa"/>
          </w:tcPr>
          <w:p w14:paraId="3159B106" w14:textId="77777777" w:rsidR="00C03A87" w:rsidRDefault="00C03A87" w:rsidP="002601BF">
            <w:p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 xml:space="preserve">Summary of idea: </w:t>
            </w:r>
          </w:p>
        </w:tc>
      </w:tr>
      <w:tr w:rsidR="00C03A87" w14:paraId="5E68F80D" w14:textId="77777777" w:rsidTr="002601BF">
        <w:trPr>
          <w:trHeight w:val="300"/>
        </w:trPr>
        <w:tc>
          <w:tcPr>
            <w:tcW w:w="9015" w:type="dxa"/>
          </w:tcPr>
          <w:p w14:paraId="7B9D58EA" w14:textId="77777777" w:rsidR="00C03A87" w:rsidRDefault="00C03A87" w:rsidP="002601BF">
            <w:p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 xml:space="preserve">Have you got a quote or information about the cost, including estimates: </w:t>
            </w:r>
            <w:r w:rsidRPr="35940F20">
              <w:rPr>
                <w:rFonts w:ascii="Arial" w:eastAsia="Arial" w:hAnsi="Arial" w:cs="Arial"/>
                <w:i/>
                <w:iCs/>
                <w:color w:val="000000" w:themeColor="text1"/>
                <w:sz w:val="24"/>
                <w:szCs w:val="24"/>
              </w:rPr>
              <w:t xml:space="preserve">if yes, specify. </w:t>
            </w:r>
          </w:p>
        </w:tc>
      </w:tr>
      <w:tr w:rsidR="00C03A87" w14:paraId="4A6CAD0D" w14:textId="77777777" w:rsidTr="002601BF">
        <w:trPr>
          <w:trHeight w:val="300"/>
        </w:trPr>
        <w:tc>
          <w:tcPr>
            <w:tcW w:w="9015" w:type="dxa"/>
          </w:tcPr>
          <w:p w14:paraId="7C00EC0D" w14:textId="77777777" w:rsidR="00C03A87" w:rsidRDefault="00C03A87" w:rsidP="002601BF">
            <w:pPr>
              <w:spacing w:line="259" w:lineRule="auto"/>
              <w:rPr>
                <w:rFonts w:ascii="Arial" w:eastAsia="Arial" w:hAnsi="Arial" w:cs="Arial"/>
                <w:color w:val="000000" w:themeColor="text1"/>
                <w:sz w:val="24"/>
                <w:szCs w:val="24"/>
              </w:rPr>
            </w:pPr>
            <w:r w:rsidRPr="71548005">
              <w:rPr>
                <w:rFonts w:ascii="Arial" w:eastAsia="Arial" w:hAnsi="Arial" w:cs="Arial"/>
                <w:color w:val="000000" w:themeColor="text1"/>
                <w:sz w:val="24"/>
                <w:szCs w:val="24"/>
              </w:rPr>
              <w:t xml:space="preserve">Cost code </w:t>
            </w:r>
          </w:p>
        </w:tc>
      </w:tr>
      <w:tr w:rsidR="00C03A87" w14:paraId="383E4A1C" w14:textId="77777777" w:rsidTr="002601BF">
        <w:tc>
          <w:tcPr>
            <w:tcW w:w="9015" w:type="dxa"/>
          </w:tcPr>
          <w:p w14:paraId="4637AF27" w14:textId="77777777" w:rsidR="00C03A87" w:rsidRDefault="00C03A87" w:rsidP="002601BF">
            <w:pPr>
              <w:spacing w:line="259" w:lineRule="auto"/>
              <w:rPr>
                <w:rFonts w:ascii="Arial" w:eastAsia="Arial" w:hAnsi="Arial" w:cs="Arial"/>
                <w:color w:val="000000" w:themeColor="text1"/>
                <w:sz w:val="24"/>
                <w:szCs w:val="24"/>
              </w:rPr>
            </w:pPr>
            <w:r w:rsidRPr="35940F20">
              <w:rPr>
                <w:rFonts w:ascii="Arial" w:eastAsia="Arial" w:hAnsi="Arial" w:cs="Arial"/>
                <w:b/>
                <w:bCs/>
                <w:color w:val="000000" w:themeColor="text1"/>
                <w:sz w:val="24"/>
                <w:szCs w:val="24"/>
              </w:rPr>
              <w:t>Which of the below will be involved or impacted by your proposed activity?</w:t>
            </w:r>
          </w:p>
          <w:p w14:paraId="6147466E" w14:textId="77777777" w:rsidR="00C03A87" w:rsidRDefault="00C03A87" w:rsidP="00C03A87">
            <w:pPr>
              <w:pStyle w:val="ListParagraph"/>
              <w:numPr>
                <w:ilvl w:val="0"/>
                <w:numId w:val="5"/>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Academic Staff</w:t>
            </w:r>
          </w:p>
          <w:p w14:paraId="0665CCF2" w14:textId="77777777" w:rsidR="00C03A87" w:rsidRDefault="00C03A87" w:rsidP="00C03A87">
            <w:pPr>
              <w:pStyle w:val="ListParagraph"/>
              <w:numPr>
                <w:ilvl w:val="0"/>
                <w:numId w:val="5"/>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Students</w:t>
            </w:r>
          </w:p>
          <w:p w14:paraId="0A74115F" w14:textId="77777777" w:rsidR="00C03A87" w:rsidRDefault="00C03A87" w:rsidP="00C03A87">
            <w:pPr>
              <w:pStyle w:val="ListParagraph"/>
              <w:numPr>
                <w:ilvl w:val="0"/>
                <w:numId w:val="5"/>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Local community</w:t>
            </w:r>
          </w:p>
          <w:p w14:paraId="21CB187E" w14:textId="77777777" w:rsidR="00C03A87" w:rsidRDefault="00C03A87" w:rsidP="00C03A87">
            <w:pPr>
              <w:pStyle w:val="ListParagraph"/>
              <w:numPr>
                <w:ilvl w:val="0"/>
                <w:numId w:val="5"/>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A specific course</w:t>
            </w:r>
          </w:p>
          <w:p w14:paraId="07776F58" w14:textId="77777777" w:rsidR="00C03A87" w:rsidRDefault="00C03A87" w:rsidP="00C03A87">
            <w:pPr>
              <w:pStyle w:val="ListParagraph"/>
              <w:numPr>
                <w:ilvl w:val="0"/>
                <w:numId w:val="5"/>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A specific year group</w:t>
            </w:r>
          </w:p>
          <w:p w14:paraId="0BF74715" w14:textId="77777777" w:rsidR="00C03A87" w:rsidRDefault="00C03A87" w:rsidP="00C03A87">
            <w:pPr>
              <w:pStyle w:val="ListParagraph"/>
              <w:numPr>
                <w:ilvl w:val="0"/>
                <w:numId w:val="5"/>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Other organisations</w:t>
            </w:r>
          </w:p>
          <w:p w14:paraId="286EA861" w14:textId="77777777" w:rsidR="00C03A87" w:rsidRDefault="00C03A87" w:rsidP="00C03A87">
            <w:pPr>
              <w:pStyle w:val="ListParagraph"/>
              <w:numPr>
                <w:ilvl w:val="0"/>
                <w:numId w:val="5"/>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 xml:space="preserve">Other </w:t>
            </w:r>
          </w:p>
        </w:tc>
      </w:tr>
      <w:tr w:rsidR="00C03A87" w14:paraId="52CA63AF" w14:textId="77777777" w:rsidTr="002601BF">
        <w:tc>
          <w:tcPr>
            <w:tcW w:w="9015" w:type="dxa"/>
          </w:tcPr>
          <w:p w14:paraId="48ADE8D7" w14:textId="77777777" w:rsidR="00C03A87" w:rsidRDefault="00C03A87" w:rsidP="002601BF">
            <w:pPr>
              <w:spacing w:line="259" w:lineRule="auto"/>
              <w:rPr>
                <w:rFonts w:ascii="Arial" w:eastAsia="Arial" w:hAnsi="Arial" w:cs="Arial"/>
                <w:color w:val="000000" w:themeColor="text1"/>
                <w:sz w:val="24"/>
                <w:szCs w:val="24"/>
              </w:rPr>
            </w:pPr>
            <w:r w:rsidRPr="35940F20">
              <w:rPr>
                <w:rFonts w:ascii="Arial" w:eastAsia="Arial" w:hAnsi="Arial" w:cs="Arial"/>
                <w:b/>
                <w:bCs/>
                <w:color w:val="000000" w:themeColor="text1"/>
                <w:sz w:val="24"/>
                <w:szCs w:val="24"/>
              </w:rPr>
              <w:t xml:space="preserve">Would you require any support from B-Enterprising / Employability Service to organise/deliver this activity? </w:t>
            </w:r>
            <w:r w:rsidRPr="35940F20">
              <w:rPr>
                <w:rFonts w:ascii="Arial" w:eastAsia="Arial" w:hAnsi="Arial" w:cs="Arial"/>
                <w:i/>
                <w:iCs/>
                <w:color w:val="000000" w:themeColor="text1"/>
                <w:sz w:val="24"/>
                <w:szCs w:val="24"/>
              </w:rPr>
              <w:t xml:space="preserve">If yes, please specify what would be needed and the amount of time. </w:t>
            </w:r>
          </w:p>
        </w:tc>
      </w:tr>
      <w:tr w:rsidR="00C03A87" w14:paraId="106C9BAC" w14:textId="77777777" w:rsidTr="002601BF">
        <w:tc>
          <w:tcPr>
            <w:tcW w:w="9015" w:type="dxa"/>
          </w:tcPr>
          <w:p w14:paraId="395F19C6" w14:textId="77777777" w:rsidR="00C03A87" w:rsidRDefault="00C03A87" w:rsidP="002601BF">
            <w:pPr>
              <w:spacing w:line="259" w:lineRule="auto"/>
              <w:rPr>
                <w:rFonts w:ascii="Arial" w:eastAsia="Arial" w:hAnsi="Arial" w:cs="Arial"/>
                <w:color w:val="000000" w:themeColor="text1"/>
                <w:sz w:val="24"/>
                <w:szCs w:val="24"/>
              </w:rPr>
            </w:pPr>
            <w:r w:rsidRPr="35940F20">
              <w:rPr>
                <w:rFonts w:ascii="Arial" w:eastAsia="Arial" w:hAnsi="Arial" w:cs="Arial"/>
                <w:b/>
                <w:bCs/>
                <w:color w:val="000000" w:themeColor="text1"/>
                <w:sz w:val="24"/>
                <w:szCs w:val="24"/>
              </w:rPr>
              <w:t xml:space="preserve">Is there anything else you want us to know about your request? </w:t>
            </w:r>
            <w:r w:rsidRPr="35940F20">
              <w:rPr>
                <w:rFonts w:ascii="Arial" w:eastAsia="Arial" w:hAnsi="Arial" w:cs="Arial"/>
                <w:i/>
                <w:iCs/>
                <w:color w:val="000000" w:themeColor="text1"/>
                <w:sz w:val="24"/>
                <w:szCs w:val="24"/>
              </w:rPr>
              <w:t xml:space="preserve">If yes, please specify. </w:t>
            </w:r>
          </w:p>
        </w:tc>
      </w:tr>
      <w:tr w:rsidR="00C03A87" w14:paraId="2D831736" w14:textId="77777777" w:rsidTr="002601BF">
        <w:tc>
          <w:tcPr>
            <w:tcW w:w="9015" w:type="dxa"/>
          </w:tcPr>
          <w:p w14:paraId="319CC7B0" w14:textId="77777777" w:rsidR="00C03A87" w:rsidRDefault="00C03A87" w:rsidP="002601BF">
            <w:pPr>
              <w:spacing w:line="259" w:lineRule="auto"/>
              <w:rPr>
                <w:rFonts w:ascii="Arial" w:eastAsia="Arial" w:hAnsi="Arial" w:cs="Arial"/>
                <w:color w:val="000000" w:themeColor="text1"/>
                <w:sz w:val="24"/>
                <w:szCs w:val="24"/>
              </w:rPr>
            </w:pPr>
            <w:r w:rsidRPr="35940F20">
              <w:rPr>
                <w:rFonts w:ascii="Arial" w:eastAsia="Arial" w:hAnsi="Arial" w:cs="Arial"/>
                <w:b/>
                <w:bCs/>
                <w:color w:val="000000" w:themeColor="text1"/>
                <w:sz w:val="24"/>
                <w:szCs w:val="24"/>
              </w:rPr>
              <w:t>By completing this form and making this request you confirm:</w:t>
            </w:r>
          </w:p>
          <w:p w14:paraId="66A5793C" w14:textId="77777777" w:rsidR="00C03A87" w:rsidRDefault="00C03A87" w:rsidP="00C03A87">
            <w:pPr>
              <w:pStyle w:val="ListParagraph"/>
              <w:numPr>
                <w:ilvl w:val="0"/>
                <w:numId w:val="4"/>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 xml:space="preserve">You will be able to carry out this activity by the end of the academic year. </w:t>
            </w:r>
          </w:p>
          <w:p w14:paraId="7528EBE1" w14:textId="77777777" w:rsidR="00C03A87" w:rsidRDefault="00C03A87" w:rsidP="00C03A87">
            <w:pPr>
              <w:pStyle w:val="ListParagraph"/>
              <w:numPr>
                <w:ilvl w:val="0"/>
                <w:numId w:val="4"/>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You will provide invoices and relevant proof of purchases.</w:t>
            </w:r>
          </w:p>
          <w:p w14:paraId="3DEE04F5" w14:textId="77777777" w:rsidR="00C03A87" w:rsidRDefault="00C03A87" w:rsidP="00C03A87">
            <w:pPr>
              <w:pStyle w:val="ListParagraph"/>
              <w:numPr>
                <w:ilvl w:val="0"/>
                <w:numId w:val="4"/>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 xml:space="preserve">You will provide feedback and relevant media to showcase the activity. </w:t>
            </w:r>
          </w:p>
          <w:p w14:paraId="6F410C55" w14:textId="77777777" w:rsidR="00C03A87" w:rsidRDefault="00C03A87" w:rsidP="00C03A87">
            <w:pPr>
              <w:pStyle w:val="ListParagraph"/>
              <w:numPr>
                <w:ilvl w:val="0"/>
                <w:numId w:val="4"/>
              </w:numPr>
              <w:spacing w:line="259" w:lineRule="auto"/>
              <w:rPr>
                <w:rFonts w:ascii="Arial" w:eastAsia="Arial" w:hAnsi="Arial" w:cs="Arial"/>
                <w:color w:val="000000" w:themeColor="text1"/>
                <w:sz w:val="24"/>
                <w:szCs w:val="24"/>
              </w:rPr>
            </w:pPr>
            <w:r w:rsidRPr="35940F20">
              <w:rPr>
                <w:rFonts w:ascii="Arial" w:eastAsia="Arial" w:hAnsi="Arial" w:cs="Arial"/>
                <w:color w:val="000000" w:themeColor="text1"/>
                <w:sz w:val="24"/>
                <w:szCs w:val="24"/>
              </w:rPr>
              <w:t>You are happy to be contacted by the B-Enterprising team regarding this request.</w:t>
            </w:r>
          </w:p>
        </w:tc>
      </w:tr>
    </w:tbl>
    <w:p w14:paraId="08EB9267" w14:textId="77777777" w:rsidR="00C03A87" w:rsidRPr="007C7F04" w:rsidRDefault="00C03A87" w:rsidP="00531DE4">
      <w:pPr>
        <w:rPr>
          <w:rFonts w:ascii="Arial" w:hAnsi="Arial" w:cs="Arial"/>
          <w:sz w:val="24"/>
          <w:szCs w:val="24"/>
        </w:rPr>
      </w:pPr>
    </w:p>
    <w:sectPr w:rsidR="00C03A87" w:rsidRPr="007C7F04" w:rsidSect="0034062F">
      <w:headerReference w:type="default" r:id="rId12"/>
      <w:footerReference w:type="default" r:id="rId13"/>
      <w:pgSz w:w="11906" w:h="16838"/>
      <w:pgMar w:top="1440" w:right="1440" w:bottom="1440"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4315" w14:textId="77777777" w:rsidR="00592B58" w:rsidRDefault="00592B58" w:rsidP="00D27CBF">
      <w:pPr>
        <w:spacing w:after="0" w:line="240" w:lineRule="auto"/>
      </w:pPr>
      <w:r>
        <w:separator/>
      </w:r>
    </w:p>
  </w:endnote>
  <w:endnote w:type="continuationSeparator" w:id="0">
    <w:p w14:paraId="1DF0CBFD" w14:textId="77777777" w:rsidR="00592B58" w:rsidRDefault="00592B58" w:rsidP="00D2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93762"/>
      <w:docPartObj>
        <w:docPartGallery w:val="Page Numbers (Bottom of Page)"/>
        <w:docPartUnique/>
      </w:docPartObj>
    </w:sdtPr>
    <w:sdtEndPr>
      <w:rPr>
        <w:rFonts w:ascii="Arial" w:hAnsi="Arial" w:cs="Arial"/>
        <w:noProof/>
        <w:sz w:val="24"/>
        <w:szCs w:val="24"/>
      </w:rPr>
    </w:sdtEndPr>
    <w:sdtContent>
      <w:p w14:paraId="3EB65F68" w14:textId="6EF8F2EC" w:rsidR="00C03A87" w:rsidRPr="00C03A87" w:rsidRDefault="00C03A87">
        <w:pPr>
          <w:pStyle w:val="Footer"/>
          <w:jc w:val="right"/>
          <w:rPr>
            <w:rFonts w:ascii="Arial" w:hAnsi="Arial" w:cs="Arial"/>
            <w:sz w:val="24"/>
            <w:szCs w:val="24"/>
          </w:rPr>
        </w:pPr>
        <w:r w:rsidRPr="00C03A87">
          <w:rPr>
            <w:rFonts w:ascii="Arial" w:hAnsi="Arial" w:cs="Arial"/>
            <w:sz w:val="24"/>
            <w:szCs w:val="24"/>
          </w:rPr>
          <w:fldChar w:fldCharType="begin"/>
        </w:r>
        <w:r w:rsidRPr="00C03A87">
          <w:rPr>
            <w:rFonts w:ascii="Arial" w:hAnsi="Arial" w:cs="Arial"/>
            <w:sz w:val="24"/>
            <w:szCs w:val="24"/>
          </w:rPr>
          <w:instrText xml:space="preserve"> PAGE   \* MERGEFORMAT </w:instrText>
        </w:r>
        <w:r w:rsidRPr="00C03A87">
          <w:rPr>
            <w:rFonts w:ascii="Arial" w:hAnsi="Arial" w:cs="Arial"/>
            <w:sz w:val="24"/>
            <w:szCs w:val="24"/>
          </w:rPr>
          <w:fldChar w:fldCharType="separate"/>
        </w:r>
        <w:r w:rsidRPr="00C03A87">
          <w:rPr>
            <w:rFonts w:ascii="Arial" w:hAnsi="Arial" w:cs="Arial"/>
            <w:noProof/>
            <w:sz w:val="24"/>
            <w:szCs w:val="24"/>
          </w:rPr>
          <w:t>2</w:t>
        </w:r>
        <w:r w:rsidRPr="00C03A87">
          <w:rPr>
            <w:rFonts w:ascii="Arial" w:hAnsi="Arial" w:cs="Arial"/>
            <w:noProof/>
            <w:sz w:val="24"/>
            <w:szCs w:val="24"/>
          </w:rPr>
          <w:fldChar w:fldCharType="end"/>
        </w:r>
      </w:p>
    </w:sdtContent>
  </w:sdt>
  <w:p w14:paraId="052015BF" w14:textId="77777777" w:rsidR="00C03A87" w:rsidRDefault="00C0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1635" w14:textId="77777777" w:rsidR="00592B58" w:rsidRDefault="00592B58" w:rsidP="00D27CBF">
      <w:pPr>
        <w:spacing w:after="0" w:line="240" w:lineRule="auto"/>
      </w:pPr>
      <w:r>
        <w:separator/>
      </w:r>
    </w:p>
  </w:footnote>
  <w:footnote w:type="continuationSeparator" w:id="0">
    <w:p w14:paraId="78A7F1EB" w14:textId="77777777" w:rsidR="00592B58" w:rsidRDefault="00592B58" w:rsidP="00D2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E86C" w14:textId="4EACF392" w:rsidR="00D27CBF" w:rsidRDefault="00D27CBF">
    <w:pPr>
      <w:pStyle w:val="Header"/>
    </w:pPr>
    <w:r>
      <w:rPr>
        <w:noProof/>
      </w:rPr>
      <w:drawing>
        <wp:anchor distT="0" distB="0" distL="114300" distR="114300" simplePos="0" relativeHeight="251659264" behindDoc="1" locked="0" layoutInCell="1" allowOverlap="1" wp14:anchorId="5C08F8E3" wp14:editId="0D5975B5">
          <wp:simplePos x="0" y="0"/>
          <wp:positionH relativeFrom="page">
            <wp:posOffset>27296</wp:posOffset>
          </wp:positionH>
          <wp:positionV relativeFrom="paragraph">
            <wp:posOffset>-449579</wp:posOffset>
          </wp:positionV>
          <wp:extent cx="7535343" cy="10673336"/>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310" cy="106775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DC7"/>
    <w:multiLevelType w:val="hybridMultilevel"/>
    <w:tmpl w:val="0BAE6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E405F"/>
    <w:multiLevelType w:val="hybridMultilevel"/>
    <w:tmpl w:val="4738BEC6"/>
    <w:lvl w:ilvl="0" w:tplc="AA90BF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78E0D"/>
    <w:multiLevelType w:val="hybridMultilevel"/>
    <w:tmpl w:val="2170080E"/>
    <w:lvl w:ilvl="0" w:tplc="5672B750">
      <w:start w:val="1"/>
      <w:numFmt w:val="bullet"/>
      <w:lvlText w:val="-"/>
      <w:lvlJc w:val="left"/>
      <w:pPr>
        <w:ind w:left="720" w:hanging="360"/>
      </w:pPr>
      <w:rPr>
        <w:rFonts w:ascii="Arial" w:hAnsi="Arial" w:hint="default"/>
      </w:rPr>
    </w:lvl>
    <w:lvl w:ilvl="1" w:tplc="FAE6E760">
      <w:start w:val="1"/>
      <w:numFmt w:val="bullet"/>
      <w:lvlText w:val="o"/>
      <w:lvlJc w:val="left"/>
      <w:pPr>
        <w:ind w:left="1440" w:hanging="360"/>
      </w:pPr>
      <w:rPr>
        <w:rFonts w:ascii="Courier New" w:hAnsi="Courier New" w:hint="default"/>
      </w:rPr>
    </w:lvl>
    <w:lvl w:ilvl="2" w:tplc="F190E41C">
      <w:start w:val="1"/>
      <w:numFmt w:val="bullet"/>
      <w:lvlText w:val=""/>
      <w:lvlJc w:val="left"/>
      <w:pPr>
        <w:ind w:left="2160" w:hanging="360"/>
      </w:pPr>
      <w:rPr>
        <w:rFonts w:ascii="Wingdings" w:hAnsi="Wingdings" w:hint="default"/>
      </w:rPr>
    </w:lvl>
    <w:lvl w:ilvl="3" w:tplc="A894A3A4">
      <w:start w:val="1"/>
      <w:numFmt w:val="bullet"/>
      <w:lvlText w:val=""/>
      <w:lvlJc w:val="left"/>
      <w:pPr>
        <w:ind w:left="2880" w:hanging="360"/>
      </w:pPr>
      <w:rPr>
        <w:rFonts w:ascii="Symbol" w:hAnsi="Symbol" w:hint="default"/>
      </w:rPr>
    </w:lvl>
    <w:lvl w:ilvl="4" w:tplc="6AF4AFA8">
      <w:start w:val="1"/>
      <w:numFmt w:val="bullet"/>
      <w:lvlText w:val="o"/>
      <w:lvlJc w:val="left"/>
      <w:pPr>
        <w:ind w:left="3600" w:hanging="360"/>
      </w:pPr>
      <w:rPr>
        <w:rFonts w:ascii="Courier New" w:hAnsi="Courier New" w:hint="default"/>
      </w:rPr>
    </w:lvl>
    <w:lvl w:ilvl="5" w:tplc="52D64AB2">
      <w:start w:val="1"/>
      <w:numFmt w:val="bullet"/>
      <w:lvlText w:val=""/>
      <w:lvlJc w:val="left"/>
      <w:pPr>
        <w:ind w:left="4320" w:hanging="360"/>
      </w:pPr>
      <w:rPr>
        <w:rFonts w:ascii="Wingdings" w:hAnsi="Wingdings" w:hint="default"/>
      </w:rPr>
    </w:lvl>
    <w:lvl w:ilvl="6" w:tplc="1534B40C">
      <w:start w:val="1"/>
      <w:numFmt w:val="bullet"/>
      <w:lvlText w:val=""/>
      <w:lvlJc w:val="left"/>
      <w:pPr>
        <w:ind w:left="5040" w:hanging="360"/>
      </w:pPr>
      <w:rPr>
        <w:rFonts w:ascii="Symbol" w:hAnsi="Symbol" w:hint="default"/>
      </w:rPr>
    </w:lvl>
    <w:lvl w:ilvl="7" w:tplc="D84A3A20">
      <w:start w:val="1"/>
      <w:numFmt w:val="bullet"/>
      <w:lvlText w:val="o"/>
      <w:lvlJc w:val="left"/>
      <w:pPr>
        <w:ind w:left="5760" w:hanging="360"/>
      </w:pPr>
      <w:rPr>
        <w:rFonts w:ascii="Courier New" w:hAnsi="Courier New" w:hint="default"/>
      </w:rPr>
    </w:lvl>
    <w:lvl w:ilvl="8" w:tplc="682E3A3A">
      <w:start w:val="1"/>
      <w:numFmt w:val="bullet"/>
      <w:lvlText w:val=""/>
      <w:lvlJc w:val="left"/>
      <w:pPr>
        <w:ind w:left="6480" w:hanging="360"/>
      </w:pPr>
      <w:rPr>
        <w:rFonts w:ascii="Wingdings" w:hAnsi="Wingdings" w:hint="default"/>
      </w:rPr>
    </w:lvl>
  </w:abstractNum>
  <w:abstractNum w:abstractNumId="3" w15:restartNumberingAfterBreak="0">
    <w:nsid w:val="62181985"/>
    <w:multiLevelType w:val="hybridMultilevel"/>
    <w:tmpl w:val="25F2F868"/>
    <w:lvl w:ilvl="0" w:tplc="609249C2">
      <w:start w:val="1"/>
      <w:numFmt w:val="bullet"/>
      <w:lvlText w:val="-"/>
      <w:lvlJc w:val="left"/>
      <w:pPr>
        <w:ind w:left="720" w:hanging="360"/>
      </w:pPr>
      <w:rPr>
        <w:rFonts w:ascii="Arial" w:hAnsi="Arial" w:hint="default"/>
      </w:rPr>
    </w:lvl>
    <w:lvl w:ilvl="1" w:tplc="FD16D600">
      <w:start w:val="1"/>
      <w:numFmt w:val="bullet"/>
      <w:lvlText w:val="o"/>
      <w:lvlJc w:val="left"/>
      <w:pPr>
        <w:ind w:left="1440" w:hanging="360"/>
      </w:pPr>
      <w:rPr>
        <w:rFonts w:ascii="Courier New" w:hAnsi="Courier New" w:hint="default"/>
      </w:rPr>
    </w:lvl>
    <w:lvl w:ilvl="2" w:tplc="583EB91A">
      <w:start w:val="1"/>
      <w:numFmt w:val="bullet"/>
      <w:lvlText w:val=""/>
      <w:lvlJc w:val="left"/>
      <w:pPr>
        <w:ind w:left="2160" w:hanging="360"/>
      </w:pPr>
      <w:rPr>
        <w:rFonts w:ascii="Wingdings" w:hAnsi="Wingdings" w:hint="default"/>
      </w:rPr>
    </w:lvl>
    <w:lvl w:ilvl="3" w:tplc="921CE53C">
      <w:start w:val="1"/>
      <w:numFmt w:val="bullet"/>
      <w:lvlText w:val=""/>
      <w:lvlJc w:val="left"/>
      <w:pPr>
        <w:ind w:left="2880" w:hanging="360"/>
      </w:pPr>
      <w:rPr>
        <w:rFonts w:ascii="Symbol" w:hAnsi="Symbol" w:hint="default"/>
      </w:rPr>
    </w:lvl>
    <w:lvl w:ilvl="4" w:tplc="B934A4DC">
      <w:start w:val="1"/>
      <w:numFmt w:val="bullet"/>
      <w:lvlText w:val="o"/>
      <w:lvlJc w:val="left"/>
      <w:pPr>
        <w:ind w:left="3600" w:hanging="360"/>
      </w:pPr>
      <w:rPr>
        <w:rFonts w:ascii="Courier New" w:hAnsi="Courier New" w:hint="default"/>
      </w:rPr>
    </w:lvl>
    <w:lvl w:ilvl="5" w:tplc="2418FA60">
      <w:start w:val="1"/>
      <w:numFmt w:val="bullet"/>
      <w:lvlText w:val=""/>
      <w:lvlJc w:val="left"/>
      <w:pPr>
        <w:ind w:left="4320" w:hanging="360"/>
      </w:pPr>
      <w:rPr>
        <w:rFonts w:ascii="Wingdings" w:hAnsi="Wingdings" w:hint="default"/>
      </w:rPr>
    </w:lvl>
    <w:lvl w:ilvl="6" w:tplc="F4309D50">
      <w:start w:val="1"/>
      <w:numFmt w:val="bullet"/>
      <w:lvlText w:val=""/>
      <w:lvlJc w:val="left"/>
      <w:pPr>
        <w:ind w:left="5040" w:hanging="360"/>
      </w:pPr>
      <w:rPr>
        <w:rFonts w:ascii="Symbol" w:hAnsi="Symbol" w:hint="default"/>
      </w:rPr>
    </w:lvl>
    <w:lvl w:ilvl="7" w:tplc="B34880FE">
      <w:start w:val="1"/>
      <w:numFmt w:val="bullet"/>
      <w:lvlText w:val="o"/>
      <w:lvlJc w:val="left"/>
      <w:pPr>
        <w:ind w:left="5760" w:hanging="360"/>
      </w:pPr>
      <w:rPr>
        <w:rFonts w:ascii="Courier New" w:hAnsi="Courier New" w:hint="default"/>
      </w:rPr>
    </w:lvl>
    <w:lvl w:ilvl="8" w:tplc="1C96F6A0">
      <w:start w:val="1"/>
      <w:numFmt w:val="bullet"/>
      <w:lvlText w:val=""/>
      <w:lvlJc w:val="left"/>
      <w:pPr>
        <w:ind w:left="6480" w:hanging="360"/>
      </w:pPr>
      <w:rPr>
        <w:rFonts w:ascii="Wingdings" w:hAnsi="Wingdings" w:hint="default"/>
      </w:rPr>
    </w:lvl>
  </w:abstractNum>
  <w:abstractNum w:abstractNumId="4" w15:restartNumberingAfterBreak="0">
    <w:nsid w:val="687178B5"/>
    <w:multiLevelType w:val="hybridMultilevel"/>
    <w:tmpl w:val="9F32BD26"/>
    <w:lvl w:ilvl="0" w:tplc="802EEA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1071D"/>
    <w:multiLevelType w:val="hybridMultilevel"/>
    <w:tmpl w:val="9DB6E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BF"/>
    <w:rsid w:val="00015ED2"/>
    <w:rsid w:val="0007523C"/>
    <w:rsid w:val="00077412"/>
    <w:rsid w:val="000A476E"/>
    <w:rsid w:val="000C072C"/>
    <w:rsid w:val="000F139C"/>
    <w:rsid w:val="00244815"/>
    <w:rsid w:val="002560BC"/>
    <w:rsid w:val="0033678B"/>
    <w:rsid w:val="0034062F"/>
    <w:rsid w:val="003834C0"/>
    <w:rsid w:val="003C3CCB"/>
    <w:rsid w:val="00404047"/>
    <w:rsid w:val="00416571"/>
    <w:rsid w:val="004B7B20"/>
    <w:rsid w:val="00531DE4"/>
    <w:rsid w:val="00592B58"/>
    <w:rsid w:val="005F0C6B"/>
    <w:rsid w:val="0060789D"/>
    <w:rsid w:val="00645BB2"/>
    <w:rsid w:val="00674258"/>
    <w:rsid w:val="006938EB"/>
    <w:rsid w:val="006B78D1"/>
    <w:rsid w:val="006D3B71"/>
    <w:rsid w:val="007319A7"/>
    <w:rsid w:val="00740A74"/>
    <w:rsid w:val="007C7F04"/>
    <w:rsid w:val="00803557"/>
    <w:rsid w:val="008C1E46"/>
    <w:rsid w:val="00937E12"/>
    <w:rsid w:val="009C7734"/>
    <w:rsid w:val="009F000B"/>
    <w:rsid w:val="00A04BC9"/>
    <w:rsid w:val="00A05F62"/>
    <w:rsid w:val="00A24CFE"/>
    <w:rsid w:val="00B01115"/>
    <w:rsid w:val="00B612DB"/>
    <w:rsid w:val="00BB2EB3"/>
    <w:rsid w:val="00BD0154"/>
    <w:rsid w:val="00C03A87"/>
    <w:rsid w:val="00C85901"/>
    <w:rsid w:val="00D27CBF"/>
    <w:rsid w:val="00EC4168"/>
    <w:rsid w:val="00EC45BF"/>
    <w:rsid w:val="00ED4D77"/>
    <w:rsid w:val="00F26606"/>
    <w:rsid w:val="00F427C5"/>
    <w:rsid w:val="00F466FA"/>
    <w:rsid w:val="00FD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27B8"/>
  <w15:chartTrackingRefBased/>
  <w15:docId w15:val="{814DA76B-3C93-4487-B172-3A74BC9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BF"/>
  </w:style>
  <w:style w:type="paragraph" w:styleId="Footer">
    <w:name w:val="footer"/>
    <w:basedOn w:val="Normal"/>
    <w:link w:val="FooterChar"/>
    <w:uiPriority w:val="99"/>
    <w:unhideWhenUsed/>
    <w:rsid w:val="00D27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BF"/>
  </w:style>
  <w:style w:type="table" w:styleId="TableGrid">
    <w:name w:val="Table Grid"/>
    <w:basedOn w:val="TableNormal"/>
    <w:uiPriority w:val="59"/>
    <w:rsid w:val="0025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5BF"/>
    <w:pPr>
      <w:ind w:left="720"/>
      <w:contextualSpacing/>
    </w:pPr>
  </w:style>
  <w:style w:type="character" w:styleId="Hyperlink">
    <w:name w:val="Hyperlink"/>
    <w:basedOn w:val="DefaultParagraphFont"/>
    <w:uiPriority w:val="99"/>
    <w:unhideWhenUsed/>
    <w:rsid w:val="003C3CCB"/>
    <w:rPr>
      <w:color w:val="0563C1" w:themeColor="hyperlink"/>
      <w:u w:val="single"/>
    </w:rPr>
  </w:style>
  <w:style w:type="character" w:styleId="UnresolvedMention">
    <w:name w:val="Unresolved Mention"/>
    <w:basedOn w:val="DefaultParagraphFont"/>
    <w:uiPriority w:val="99"/>
    <w:semiHidden/>
    <w:unhideWhenUsed/>
    <w:rsid w:val="003C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r/s2FmHcWr6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C809F6564A440A30A06175B070851" ma:contentTypeVersion="16" ma:contentTypeDescription="Create a new document." ma:contentTypeScope="" ma:versionID="697b501918e86448021796e2682a9d21">
  <xsd:schema xmlns:xsd="http://www.w3.org/2001/XMLSchema" xmlns:xs="http://www.w3.org/2001/XMLSchema" xmlns:p="http://schemas.microsoft.com/office/2006/metadata/properties" xmlns:ns2="c733c3b0-3754-4a88-aff6-44831f73f0a3" xmlns:ns3="5f03965c-4f2d-49fa-b251-9d1dac86f909" targetNamespace="http://schemas.microsoft.com/office/2006/metadata/properties" ma:root="true" ma:fieldsID="34fdb9b85ac7bdefb2c64c42005a53dd" ns2:_="" ns3:_="">
    <xsd:import namespace="c733c3b0-3754-4a88-aff6-44831f73f0a3"/>
    <xsd:import namespace="5f03965c-4f2d-49fa-b251-9d1dac86f9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3c3b0-3754-4a88-aff6-44831f73f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03965c-4f2d-49fa-b251-9d1dac86f9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030f6a-290c-45f8-ae23-9870b6f2b107}" ma:internalName="TaxCatchAll" ma:showField="CatchAllData" ma:web="5f03965c-4f2d-49fa-b251-9d1dac86f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03965c-4f2d-49fa-b251-9d1dac86f909" xsi:nil="true"/>
    <lcf76f155ced4ddcb4097134ff3c332f xmlns="c733c3b0-3754-4a88-aff6-44831f73f0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E43F54-D46F-45E7-970E-741DF9C21CA3}">
  <ds:schemaRefs>
    <ds:schemaRef ds:uri="http://schemas.microsoft.com/sharepoint/v3/contenttype/forms"/>
  </ds:schemaRefs>
</ds:datastoreItem>
</file>

<file path=customXml/itemProps2.xml><?xml version="1.0" encoding="utf-8"?>
<ds:datastoreItem xmlns:ds="http://schemas.openxmlformats.org/officeDocument/2006/customXml" ds:itemID="{AD5D0A89-C8AC-4CD3-BCB9-7F63E893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3c3b0-3754-4a88-aff6-44831f73f0a3"/>
    <ds:schemaRef ds:uri="5f03965c-4f2d-49fa-b251-9d1dac86f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93E62-1FD9-46F1-B12B-8A68D0A9F92F}">
  <ds:schemaRefs>
    <ds:schemaRef ds:uri="http://schemas.microsoft.com/office/2006/metadata/properties"/>
    <ds:schemaRef ds:uri="http://schemas.microsoft.com/office/infopath/2007/PartnerControls"/>
    <ds:schemaRef ds:uri="5f03965c-4f2d-49fa-b251-9d1dac86f909"/>
    <ds:schemaRef ds:uri="c733c3b0-3754-4a88-aff6-44831f73f0a3"/>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Gwenllian Price</dc:creator>
  <cp:keywords/>
  <dc:description/>
  <cp:lastModifiedBy>Beth Edwards</cp:lastModifiedBy>
  <cp:revision>17</cp:revision>
  <dcterms:created xsi:type="dcterms:W3CDTF">2022-09-26T10:12:00Z</dcterms:created>
  <dcterms:modified xsi:type="dcterms:W3CDTF">2022-10-21T12:28:00Z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0x010100D77C809F6564A440A30A06175B070851</vt:lpwstr>
  </property>
  <property fmtid="{D5CDD505-2E9C-101B-9397-08002B2CF9AE}" pid="3" name="MediaServiceImageTags">
    <vt:lpwstr/>
  </property>
</Properties>
</file>