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57" w:rsidRPr="00AA2657" w:rsidRDefault="00AA2657" w:rsidP="00AA2657">
      <w:pPr>
        <w:rPr>
          <w:b/>
        </w:rPr>
      </w:pPr>
      <w:bookmarkStart w:id="0" w:name="_GoBack"/>
      <w:r w:rsidRPr="00AA2657">
        <w:rPr>
          <w:b/>
        </w:rPr>
        <w:t xml:space="preserve">Session 2 </w:t>
      </w:r>
    </w:p>
    <w:bookmarkEnd w:id="0"/>
    <w:p w:rsidR="00AA2657" w:rsidRDefault="00AA2657" w:rsidP="00AA2657">
      <w:r>
        <w:t>•Suicide in Wales</w:t>
      </w:r>
    </w:p>
    <w:p w:rsidR="00AA2657" w:rsidRDefault="00AA2657" w:rsidP="00AA2657">
      <w:r>
        <w:t xml:space="preserve"> •Crisis first aid for suicidal behaviour</w:t>
      </w:r>
    </w:p>
    <w:p w:rsidR="00AA2657" w:rsidRDefault="00AA2657" w:rsidP="00AA2657">
      <w:r>
        <w:t xml:space="preserve"> •Crisis first aid for depression</w:t>
      </w:r>
    </w:p>
    <w:p w:rsidR="00AA2657" w:rsidRDefault="00AA2657" w:rsidP="00AA2657">
      <w:r>
        <w:t xml:space="preserve"> •Treatment and resources for depression </w:t>
      </w:r>
    </w:p>
    <w:p w:rsidR="00B30BF5" w:rsidRDefault="00B30BF5"/>
    <w:sectPr w:rsidR="00B3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7"/>
    <w:rsid w:val="008A48BD"/>
    <w:rsid w:val="00AA2657"/>
    <w:rsid w:val="00B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5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5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1E691D72.dotm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Morris</dc:creator>
  <cp:lastModifiedBy>Tracey Morris</cp:lastModifiedBy>
  <cp:revision>1</cp:revision>
  <dcterms:created xsi:type="dcterms:W3CDTF">2014-01-24T10:36:00Z</dcterms:created>
  <dcterms:modified xsi:type="dcterms:W3CDTF">2014-01-24T10:36:00Z</dcterms:modified>
</cp:coreProperties>
</file>