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78" w:rsidRDefault="00807E78" w:rsidP="00807E78"/>
    <w:p w:rsidR="00807E78" w:rsidRPr="00807E78" w:rsidRDefault="00807E78" w:rsidP="00807E78">
      <w:pPr>
        <w:rPr>
          <w:b/>
        </w:rPr>
      </w:pPr>
      <w:r w:rsidRPr="00807E78">
        <w:rPr>
          <w:b/>
        </w:rPr>
        <w:t xml:space="preserve">  Session 1 </w:t>
      </w:r>
      <w:bookmarkStart w:id="0" w:name="_GoBack"/>
      <w:bookmarkEnd w:id="0"/>
    </w:p>
    <w:p w:rsidR="00807E78" w:rsidRDefault="00807E78" w:rsidP="00807E78">
      <w:r>
        <w:t>•Why mental health first aid?</w:t>
      </w:r>
    </w:p>
    <w:p w:rsidR="00807E78" w:rsidRDefault="00807E78" w:rsidP="00807E78">
      <w:r>
        <w:t xml:space="preserve"> •Mental health policy in Wales</w:t>
      </w:r>
    </w:p>
    <w:p w:rsidR="00807E78" w:rsidRDefault="00807E78" w:rsidP="00807E78">
      <w:r>
        <w:t xml:space="preserve"> •Common mental health problems</w:t>
      </w:r>
    </w:p>
    <w:p w:rsidR="00807E78" w:rsidRDefault="00807E78" w:rsidP="00807E78">
      <w:r>
        <w:t xml:space="preserve"> •Attitudes and the See Me anti-stigma campaign</w:t>
      </w:r>
    </w:p>
    <w:p w:rsidR="00807E78" w:rsidRDefault="00807E78" w:rsidP="00807E78">
      <w:r>
        <w:t xml:space="preserve"> •The five steps of mental health first aid</w:t>
      </w:r>
    </w:p>
    <w:p w:rsidR="00807E78" w:rsidRDefault="00807E78" w:rsidP="00807E78">
      <w:r>
        <w:t xml:space="preserve"> •What is depression?</w:t>
      </w:r>
    </w:p>
    <w:p w:rsidR="00807E78" w:rsidRDefault="00807E78" w:rsidP="00807E78">
      <w:r>
        <w:t xml:space="preserve"> •Symptoms of depression</w:t>
      </w:r>
    </w:p>
    <w:p w:rsidR="00807E78" w:rsidRDefault="00807E78" w:rsidP="00807E78">
      <w:r>
        <w:t xml:space="preserve"> •Alcohol, drugs and depression</w:t>
      </w:r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78"/>
    <w:rsid w:val="00807E78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2014-01-24T10:35:00Z</dcterms:created>
  <dcterms:modified xsi:type="dcterms:W3CDTF">2014-01-24T10:36:00Z</dcterms:modified>
</cp:coreProperties>
</file>